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771094" w14:textId="77777777" w:rsidR="0068618D" w:rsidRPr="00B230A1" w:rsidRDefault="0068618D" w:rsidP="00B230A1">
      <w:pPr>
        <w:jc w:val="center"/>
        <w:rPr>
          <w:rFonts w:ascii="Times New Roman" w:hAnsi="Times New Roman"/>
          <w:b/>
          <w:sz w:val="24"/>
          <w:szCs w:val="24"/>
          <w:lang w:val="ru-RU"/>
        </w:rPr>
      </w:pPr>
      <w:r w:rsidRPr="00B230A1">
        <w:rPr>
          <w:rFonts w:ascii="Times New Roman" w:hAnsi="Times New Roman"/>
          <w:b/>
          <w:sz w:val="24"/>
          <w:szCs w:val="24"/>
          <w:lang w:val="ru-RU"/>
        </w:rPr>
        <w:t xml:space="preserve">Муниципальное бюджетное общеобразовательное учреждение   </w:t>
      </w:r>
    </w:p>
    <w:p w14:paraId="71C3A759" w14:textId="73AD1110" w:rsidR="0068618D" w:rsidRPr="00B230A1" w:rsidRDefault="0068618D" w:rsidP="00B230A1">
      <w:pPr>
        <w:jc w:val="center"/>
        <w:rPr>
          <w:rFonts w:ascii="Times New Roman" w:hAnsi="Times New Roman"/>
          <w:b/>
          <w:sz w:val="24"/>
          <w:szCs w:val="24"/>
          <w:lang w:val="ru-RU"/>
        </w:rPr>
      </w:pPr>
      <w:r w:rsidRPr="00B230A1">
        <w:rPr>
          <w:rFonts w:ascii="Times New Roman" w:hAnsi="Times New Roman"/>
          <w:b/>
          <w:sz w:val="24"/>
          <w:szCs w:val="24"/>
          <w:lang w:val="ru-RU"/>
        </w:rPr>
        <w:t>«Тасеевская средняя общеобразовательная школа №2»</w:t>
      </w:r>
    </w:p>
    <w:tbl>
      <w:tblPr>
        <w:tblpPr w:leftFromText="180" w:rightFromText="180" w:vertAnchor="page" w:horzAnchor="margin" w:tblpY="2596"/>
        <w:tblW w:w="0" w:type="auto"/>
        <w:tblLook w:val="04A0" w:firstRow="1" w:lastRow="0" w:firstColumn="1" w:lastColumn="0" w:noHBand="0" w:noVBand="1"/>
      </w:tblPr>
      <w:tblGrid>
        <w:gridCol w:w="3011"/>
        <w:gridCol w:w="2949"/>
        <w:gridCol w:w="3156"/>
      </w:tblGrid>
      <w:tr w:rsidR="003B29E4" w:rsidRPr="00B230A1" w14:paraId="624F96AB" w14:textId="77777777" w:rsidTr="003B29E4">
        <w:trPr>
          <w:trHeight w:val="2557"/>
        </w:trPr>
        <w:tc>
          <w:tcPr>
            <w:tcW w:w="3011" w:type="dxa"/>
            <w:hideMark/>
          </w:tcPr>
          <w:p w14:paraId="43566ED7" w14:textId="77777777" w:rsidR="003B29E4" w:rsidRPr="00B230A1" w:rsidRDefault="003B29E4" w:rsidP="00B230A1">
            <w:pPr>
              <w:tabs>
                <w:tab w:val="left" w:pos="4365"/>
              </w:tabs>
              <w:rPr>
                <w:rFonts w:ascii="Times New Roman" w:hAnsi="Times New Roman"/>
                <w:sz w:val="24"/>
                <w:szCs w:val="24"/>
                <w:lang w:val="ru-RU"/>
              </w:rPr>
            </w:pPr>
            <w:r w:rsidRPr="00B230A1">
              <w:rPr>
                <w:rFonts w:ascii="Times New Roman" w:hAnsi="Times New Roman"/>
                <w:sz w:val="24"/>
                <w:szCs w:val="24"/>
                <w:lang w:val="ru-RU"/>
              </w:rPr>
              <w:t xml:space="preserve">Рекомендовано к утверждению педагогическим советом школы </w:t>
            </w:r>
          </w:p>
          <w:p w14:paraId="65E6FFED" w14:textId="77777777" w:rsidR="003B29E4" w:rsidRPr="00B230A1" w:rsidRDefault="003B29E4" w:rsidP="00B230A1">
            <w:pPr>
              <w:tabs>
                <w:tab w:val="left" w:pos="4365"/>
              </w:tabs>
              <w:rPr>
                <w:rFonts w:ascii="Times New Roman" w:hAnsi="Times New Roman"/>
                <w:sz w:val="24"/>
                <w:szCs w:val="24"/>
              </w:rPr>
            </w:pPr>
            <w:r w:rsidRPr="00B230A1">
              <w:rPr>
                <w:rFonts w:ascii="Times New Roman" w:hAnsi="Times New Roman"/>
                <w:sz w:val="24"/>
                <w:szCs w:val="24"/>
              </w:rPr>
              <w:t>Протокол № 1</w:t>
            </w:r>
          </w:p>
          <w:p w14:paraId="69F50E6C" w14:textId="77777777" w:rsidR="003B29E4" w:rsidRPr="00B230A1" w:rsidRDefault="003B29E4" w:rsidP="00B230A1">
            <w:pPr>
              <w:tabs>
                <w:tab w:val="left" w:pos="4365"/>
              </w:tabs>
              <w:rPr>
                <w:rFonts w:ascii="Times New Roman" w:hAnsi="Times New Roman"/>
                <w:sz w:val="24"/>
                <w:szCs w:val="24"/>
                <w:highlight w:val="yellow"/>
              </w:rPr>
            </w:pPr>
            <w:r w:rsidRPr="00B230A1">
              <w:rPr>
                <w:rFonts w:ascii="Times New Roman" w:hAnsi="Times New Roman"/>
                <w:sz w:val="24"/>
                <w:szCs w:val="24"/>
              </w:rPr>
              <w:t xml:space="preserve">от «30» августа 2023г                                               </w:t>
            </w:r>
          </w:p>
        </w:tc>
        <w:tc>
          <w:tcPr>
            <w:tcW w:w="2949" w:type="dxa"/>
          </w:tcPr>
          <w:p w14:paraId="79373194" w14:textId="77777777" w:rsidR="003B29E4" w:rsidRPr="00B230A1" w:rsidRDefault="003B29E4" w:rsidP="00B230A1">
            <w:pPr>
              <w:tabs>
                <w:tab w:val="left" w:pos="4365"/>
              </w:tabs>
              <w:rPr>
                <w:rFonts w:ascii="Times New Roman" w:hAnsi="Times New Roman"/>
                <w:sz w:val="24"/>
                <w:szCs w:val="24"/>
                <w:lang w:val="ru-RU"/>
              </w:rPr>
            </w:pPr>
            <w:r w:rsidRPr="00B230A1">
              <w:rPr>
                <w:rFonts w:ascii="Times New Roman" w:hAnsi="Times New Roman"/>
                <w:sz w:val="24"/>
                <w:szCs w:val="24"/>
                <w:lang w:val="ru-RU"/>
              </w:rPr>
              <w:t xml:space="preserve">Рассмотрено на Управляющем совете  </w:t>
            </w:r>
          </w:p>
          <w:p w14:paraId="5575EDA1" w14:textId="77777777" w:rsidR="003B29E4" w:rsidRPr="00B230A1" w:rsidRDefault="003B29E4" w:rsidP="00B230A1">
            <w:pPr>
              <w:tabs>
                <w:tab w:val="left" w:pos="4365"/>
              </w:tabs>
              <w:rPr>
                <w:rFonts w:ascii="Times New Roman" w:hAnsi="Times New Roman"/>
                <w:sz w:val="24"/>
                <w:szCs w:val="24"/>
                <w:lang w:val="ru-RU"/>
              </w:rPr>
            </w:pPr>
            <w:r w:rsidRPr="00B230A1">
              <w:rPr>
                <w:rFonts w:ascii="Times New Roman" w:hAnsi="Times New Roman"/>
                <w:sz w:val="24"/>
                <w:szCs w:val="24"/>
                <w:lang w:val="ru-RU"/>
              </w:rPr>
              <w:t>Протокол № 1</w:t>
            </w:r>
          </w:p>
          <w:p w14:paraId="282A24DD" w14:textId="77777777" w:rsidR="003B29E4" w:rsidRPr="00B230A1" w:rsidRDefault="003B29E4" w:rsidP="00B230A1">
            <w:pPr>
              <w:tabs>
                <w:tab w:val="left" w:pos="4365"/>
              </w:tabs>
              <w:rPr>
                <w:rFonts w:ascii="Times New Roman" w:hAnsi="Times New Roman"/>
                <w:sz w:val="24"/>
                <w:szCs w:val="24"/>
              </w:rPr>
            </w:pPr>
            <w:r w:rsidRPr="00B230A1">
              <w:rPr>
                <w:rFonts w:ascii="Times New Roman" w:hAnsi="Times New Roman"/>
                <w:sz w:val="24"/>
                <w:szCs w:val="24"/>
              </w:rPr>
              <w:t>от «30»августа 2023г</w:t>
            </w:r>
          </w:p>
          <w:p w14:paraId="73D4F0EC" w14:textId="77777777" w:rsidR="003B29E4" w:rsidRPr="00B230A1" w:rsidRDefault="003B29E4" w:rsidP="00B230A1">
            <w:pPr>
              <w:tabs>
                <w:tab w:val="left" w:pos="4365"/>
              </w:tabs>
              <w:rPr>
                <w:rFonts w:ascii="Times New Roman" w:hAnsi="Times New Roman"/>
                <w:sz w:val="24"/>
                <w:szCs w:val="24"/>
                <w:highlight w:val="yellow"/>
              </w:rPr>
            </w:pPr>
          </w:p>
        </w:tc>
        <w:tc>
          <w:tcPr>
            <w:tcW w:w="3156" w:type="dxa"/>
          </w:tcPr>
          <w:p w14:paraId="4B2B883E" w14:textId="77777777" w:rsidR="003B29E4" w:rsidRPr="00B230A1" w:rsidRDefault="003B29E4" w:rsidP="00B230A1">
            <w:pPr>
              <w:tabs>
                <w:tab w:val="left" w:pos="4365"/>
              </w:tabs>
              <w:rPr>
                <w:rFonts w:ascii="Times New Roman" w:hAnsi="Times New Roman"/>
                <w:sz w:val="24"/>
                <w:szCs w:val="24"/>
                <w:lang w:val="ru-RU"/>
              </w:rPr>
            </w:pPr>
            <w:r w:rsidRPr="00B230A1">
              <w:rPr>
                <w:rFonts w:ascii="Times New Roman" w:hAnsi="Times New Roman"/>
                <w:sz w:val="24"/>
                <w:szCs w:val="24"/>
                <w:lang w:val="ru-RU"/>
              </w:rPr>
              <w:t>Утверждаю</w:t>
            </w:r>
          </w:p>
          <w:p w14:paraId="60168BC3" w14:textId="77777777" w:rsidR="003B29E4" w:rsidRPr="00B230A1" w:rsidRDefault="003B29E4" w:rsidP="00B230A1">
            <w:pPr>
              <w:tabs>
                <w:tab w:val="left" w:pos="4365"/>
              </w:tabs>
              <w:rPr>
                <w:rFonts w:ascii="Times New Roman" w:hAnsi="Times New Roman"/>
                <w:sz w:val="24"/>
                <w:szCs w:val="24"/>
                <w:lang w:val="ru-RU"/>
              </w:rPr>
            </w:pPr>
            <w:r w:rsidRPr="00B230A1">
              <w:rPr>
                <w:rFonts w:ascii="Times New Roman" w:hAnsi="Times New Roman"/>
                <w:sz w:val="24"/>
                <w:szCs w:val="24"/>
                <w:lang w:val="ru-RU"/>
              </w:rPr>
              <w:t>Директор школы __________Янов В.Е.</w:t>
            </w:r>
          </w:p>
          <w:p w14:paraId="5BFC9E7D" w14:textId="77777777" w:rsidR="003B29E4" w:rsidRPr="00B230A1" w:rsidRDefault="003B29E4" w:rsidP="00B230A1">
            <w:pPr>
              <w:tabs>
                <w:tab w:val="left" w:pos="4365"/>
              </w:tabs>
              <w:rPr>
                <w:rFonts w:ascii="Times New Roman" w:hAnsi="Times New Roman"/>
                <w:sz w:val="24"/>
                <w:szCs w:val="24"/>
              </w:rPr>
            </w:pPr>
            <w:r w:rsidRPr="00B230A1">
              <w:rPr>
                <w:rFonts w:ascii="Times New Roman" w:hAnsi="Times New Roman"/>
                <w:sz w:val="24"/>
                <w:szCs w:val="24"/>
              </w:rPr>
              <w:t>Приказ № 189</w:t>
            </w:r>
          </w:p>
          <w:p w14:paraId="05591BC6" w14:textId="77777777" w:rsidR="003B29E4" w:rsidRPr="00B230A1" w:rsidRDefault="003B29E4" w:rsidP="00B230A1">
            <w:pPr>
              <w:tabs>
                <w:tab w:val="left" w:pos="4365"/>
              </w:tabs>
              <w:rPr>
                <w:rFonts w:ascii="Times New Roman" w:hAnsi="Times New Roman"/>
                <w:sz w:val="24"/>
                <w:szCs w:val="24"/>
              </w:rPr>
            </w:pPr>
            <w:r w:rsidRPr="00B230A1">
              <w:rPr>
                <w:rFonts w:ascii="Times New Roman" w:hAnsi="Times New Roman"/>
                <w:sz w:val="24"/>
                <w:szCs w:val="24"/>
              </w:rPr>
              <w:t>от «30»августа 2023г</w:t>
            </w:r>
          </w:p>
          <w:p w14:paraId="468B1FCB" w14:textId="77777777" w:rsidR="003B29E4" w:rsidRPr="00B230A1" w:rsidRDefault="003B29E4" w:rsidP="00B230A1">
            <w:pPr>
              <w:tabs>
                <w:tab w:val="left" w:pos="4365"/>
              </w:tabs>
              <w:rPr>
                <w:rFonts w:ascii="Times New Roman" w:hAnsi="Times New Roman"/>
                <w:sz w:val="24"/>
                <w:szCs w:val="24"/>
              </w:rPr>
            </w:pPr>
          </w:p>
        </w:tc>
      </w:tr>
      <w:tr w:rsidR="003B29E4" w:rsidRPr="00B230A1" w14:paraId="2F155488" w14:textId="77777777" w:rsidTr="003B29E4">
        <w:tc>
          <w:tcPr>
            <w:tcW w:w="3011" w:type="dxa"/>
          </w:tcPr>
          <w:p w14:paraId="22541BDA" w14:textId="77777777" w:rsidR="003B29E4" w:rsidRPr="00B230A1" w:rsidRDefault="003B29E4" w:rsidP="00B230A1">
            <w:pPr>
              <w:tabs>
                <w:tab w:val="left" w:pos="4365"/>
              </w:tabs>
              <w:jc w:val="both"/>
              <w:rPr>
                <w:rFonts w:ascii="Times New Roman" w:hAnsi="Times New Roman"/>
                <w:sz w:val="24"/>
                <w:szCs w:val="24"/>
              </w:rPr>
            </w:pPr>
          </w:p>
        </w:tc>
        <w:tc>
          <w:tcPr>
            <w:tcW w:w="2949" w:type="dxa"/>
          </w:tcPr>
          <w:p w14:paraId="0FBD4C18" w14:textId="77777777" w:rsidR="003B29E4" w:rsidRPr="00B230A1" w:rsidRDefault="003B29E4" w:rsidP="00B230A1">
            <w:pPr>
              <w:tabs>
                <w:tab w:val="left" w:pos="4365"/>
              </w:tabs>
              <w:jc w:val="both"/>
              <w:rPr>
                <w:rFonts w:ascii="Times New Roman" w:hAnsi="Times New Roman"/>
                <w:sz w:val="24"/>
                <w:szCs w:val="24"/>
              </w:rPr>
            </w:pPr>
          </w:p>
        </w:tc>
        <w:tc>
          <w:tcPr>
            <w:tcW w:w="3156" w:type="dxa"/>
          </w:tcPr>
          <w:p w14:paraId="6C1CFCA6" w14:textId="77777777" w:rsidR="003B29E4" w:rsidRPr="00B230A1" w:rsidRDefault="003B29E4" w:rsidP="00B230A1">
            <w:pPr>
              <w:tabs>
                <w:tab w:val="left" w:pos="4365"/>
              </w:tabs>
              <w:jc w:val="both"/>
              <w:rPr>
                <w:rFonts w:ascii="Times New Roman" w:hAnsi="Times New Roman"/>
                <w:sz w:val="24"/>
                <w:szCs w:val="24"/>
              </w:rPr>
            </w:pPr>
          </w:p>
        </w:tc>
      </w:tr>
    </w:tbl>
    <w:p w14:paraId="5174786A" w14:textId="77777777" w:rsidR="003B29E4" w:rsidRPr="00B230A1" w:rsidRDefault="003B29E4" w:rsidP="00B230A1">
      <w:pPr>
        <w:jc w:val="center"/>
        <w:rPr>
          <w:rFonts w:ascii="Times New Roman" w:hAnsi="Times New Roman"/>
          <w:b/>
          <w:sz w:val="24"/>
          <w:szCs w:val="24"/>
          <w:lang w:val="ru-RU"/>
        </w:rPr>
      </w:pPr>
    </w:p>
    <w:p w14:paraId="79F7FA43" w14:textId="77777777" w:rsidR="0068618D" w:rsidRPr="00B230A1" w:rsidRDefault="0068618D" w:rsidP="00B230A1">
      <w:pPr>
        <w:jc w:val="center"/>
        <w:rPr>
          <w:rFonts w:ascii="Times New Roman" w:hAnsi="Times New Roman"/>
          <w:b/>
          <w:sz w:val="24"/>
          <w:szCs w:val="24"/>
          <w:lang w:val="ru-RU"/>
        </w:rPr>
      </w:pPr>
    </w:p>
    <w:p w14:paraId="3948E323" w14:textId="77777777" w:rsidR="0068618D" w:rsidRPr="00B230A1" w:rsidRDefault="0068618D" w:rsidP="00B230A1">
      <w:pPr>
        <w:jc w:val="center"/>
        <w:rPr>
          <w:rFonts w:ascii="Times New Roman" w:hAnsi="Times New Roman"/>
          <w:b/>
          <w:sz w:val="24"/>
          <w:szCs w:val="24"/>
          <w:lang w:val="ru-RU"/>
        </w:rPr>
      </w:pPr>
    </w:p>
    <w:p w14:paraId="3C3E86DD" w14:textId="77777777" w:rsidR="0068618D" w:rsidRPr="00B230A1" w:rsidRDefault="0068618D" w:rsidP="00B230A1">
      <w:pPr>
        <w:jc w:val="center"/>
        <w:rPr>
          <w:rFonts w:ascii="Times New Roman" w:hAnsi="Times New Roman"/>
          <w:b/>
          <w:sz w:val="24"/>
          <w:szCs w:val="24"/>
          <w:lang w:val="ru-RU"/>
        </w:rPr>
      </w:pPr>
    </w:p>
    <w:p w14:paraId="45C89B42" w14:textId="77777777" w:rsidR="0068618D" w:rsidRPr="00B230A1" w:rsidRDefault="0068618D" w:rsidP="00B230A1">
      <w:pPr>
        <w:jc w:val="center"/>
        <w:rPr>
          <w:rFonts w:ascii="Times New Roman" w:hAnsi="Times New Roman"/>
          <w:b/>
          <w:sz w:val="24"/>
          <w:szCs w:val="24"/>
          <w:lang w:val="ru-RU"/>
        </w:rPr>
      </w:pPr>
    </w:p>
    <w:tbl>
      <w:tblPr>
        <w:tblpPr w:leftFromText="180" w:rightFromText="180" w:vertAnchor="page" w:horzAnchor="page" w:tblpX="2804" w:tblpY="4621"/>
        <w:tblW w:w="0" w:type="auto"/>
        <w:tblLook w:val="04A0" w:firstRow="1" w:lastRow="0" w:firstColumn="1" w:lastColumn="0" w:noHBand="0" w:noVBand="1"/>
      </w:tblPr>
      <w:tblGrid>
        <w:gridCol w:w="3011"/>
        <w:gridCol w:w="2949"/>
        <w:gridCol w:w="3156"/>
      </w:tblGrid>
      <w:tr w:rsidR="0068618D" w:rsidRPr="00B230A1" w14:paraId="4DE51EF2" w14:textId="77777777" w:rsidTr="003B29E4">
        <w:tc>
          <w:tcPr>
            <w:tcW w:w="3011" w:type="dxa"/>
          </w:tcPr>
          <w:p w14:paraId="03080CD4" w14:textId="13C579F5" w:rsidR="0068618D" w:rsidRPr="00B230A1" w:rsidRDefault="0068618D" w:rsidP="00B230A1">
            <w:pPr>
              <w:tabs>
                <w:tab w:val="left" w:pos="4365"/>
              </w:tabs>
              <w:rPr>
                <w:rFonts w:ascii="Times New Roman" w:hAnsi="Times New Roman"/>
                <w:sz w:val="24"/>
                <w:szCs w:val="24"/>
                <w:highlight w:val="yellow"/>
              </w:rPr>
            </w:pPr>
          </w:p>
        </w:tc>
        <w:tc>
          <w:tcPr>
            <w:tcW w:w="2949" w:type="dxa"/>
          </w:tcPr>
          <w:p w14:paraId="1B4481FB" w14:textId="02B924CD" w:rsidR="0068618D" w:rsidRPr="00B230A1" w:rsidRDefault="0068618D" w:rsidP="00B230A1">
            <w:pPr>
              <w:tabs>
                <w:tab w:val="left" w:pos="4365"/>
              </w:tabs>
              <w:rPr>
                <w:rFonts w:ascii="Times New Roman" w:hAnsi="Times New Roman"/>
                <w:sz w:val="24"/>
                <w:szCs w:val="24"/>
                <w:highlight w:val="yellow"/>
              </w:rPr>
            </w:pPr>
          </w:p>
        </w:tc>
        <w:tc>
          <w:tcPr>
            <w:tcW w:w="3156" w:type="dxa"/>
          </w:tcPr>
          <w:p w14:paraId="6AD0233F" w14:textId="77777777" w:rsidR="0068618D" w:rsidRPr="00B230A1" w:rsidRDefault="0068618D" w:rsidP="00B230A1">
            <w:pPr>
              <w:tabs>
                <w:tab w:val="left" w:pos="4365"/>
              </w:tabs>
              <w:rPr>
                <w:rFonts w:ascii="Times New Roman" w:hAnsi="Times New Roman"/>
                <w:sz w:val="24"/>
                <w:szCs w:val="24"/>
              </w:rPr>
            </w:pPr>
          </w:p>
        </w:tc>
      </w:tr>
      <w:tr w:rsidR="0068618D" w:rsidRPr="00B230A1" w14:paraId="7C90F7BB" w14:textId="77777777" w:rsidTr="003B29E4">
        <w:tc>
          <w:tcPr>
            <w:tcW w:w="3011" w:type="dxa"/>
          </w:tcPr>
          <w:p w14:paraId="69E11BE1" w14:textId="77777777" w:rsidR="0068618D" w:rsidRPr="00B230A1" w:rsidRDefault="0068618D" w:rsidP="00B230A1">
            <w:pPr>
              <w:tabs>
                <w:tab w:val="left" w:pos="4365"/>
              </w:tabs>
              <w:jc w:val="both"/>
              <w:rPr>
                <w:rFonts w:ascii="Times New Roman" w:hAnsi="Times New Roman"/>
                <w:sz w:val="24"/>
                <w:szCs w:val="24"/>
              </w:rPr>
            </w:pPr>
          </w:p>
        </w:tc>
        <w:tc>
          <w:tcPr>
            <w:tcW w:w="2949" w:type="dxa"/>
          </w:tcPr>
          <w:p w14:paraId="7BF76B24" w14:textId="77777777" w:rsidR="0068618D" w:rsidRPr="00B230A1" w:rsidRDefault="0068618D" w:rsidP="00B230A1">
            <w:pPr>
              <w:tabs>
                <w:tab w:val="left" w:pos="4365"/>
              </w:tabs>
              <w:jc w:val="both"/>
              <w:rPr>
                <w:rFonts w:ascii="Times New Roman" w:hAnsi="Times New Roman"/>
                <w:sz w:val="24"/>
                <w:szCs w:val="24"/>
              </w:rPr>
            </w:pPr>
          </w:p>
        </w:tc>
        <w:tc>
          <w:tcPr>
            <w:tcW w:w="3156" w:type="dxa"/>
          </w:tcPr>
          <w:p w14:paraId="5DD62D33" w14:textId="77777777" w:rsidR="0068618D" w:rsidRPr="00B230A1" w:rsidRDefault="0068618D" w:rsidP="00B230A1">
            <w:pPr>
              <w:tabs>
                <w:tab w:val="left" w:pos="4365"/>
              </w:tabs>
              <w:jc w:val="both"/>
              <w:rPr>
                <w:rFonts w:ascii="Times New Roman" w:hAnsi="Times New Roman"/>
                <w:sz w:val="24"/>
                <w:szCs w:val="24"/>
              </w:rPr>
            </w:pPr>
          </w:p>
        </w:tc>
      </w:tr>
    </w:tbl>
    <w:p w14:paraId="607CCAF3" w14:textId="77777777" w:rsidR="0068618D" w:rsidRPr="00B230A1" w:rsidRDefault="0068618D" w:rsidP="00B230A1">
      <w:pPr>
        <w:widowControl/>
        <w:suppressAutoHyphens/>
        <w:spacing w:after="0"/>
        <w:ind w:left="4820"/>
        <w:jc w:val="center"/>
        <w:outlineLvl w:val="0"/>
        <w:rPr>
          <w:rFonts w:ascii="Times New Roman" w:hAnsi="Times New Roman"/>
          <w:kern w:val="2"/>
          <w:sz w:val="24"/>
          <w:szCs w:val="24"/>
        </w:rPr>
      </w:pPr>
    </w:p>
    <w:p w14:paraId="2E82BC99" w14:textId="77777777" w:rsidR="0068618D" w:rsidRPr="00B230A1" w:rsidRDefault="0068618D" w:rsidP="00B230A1">
      <w:pPr>
        <w:widowControl/>
        <w:suppressAutoHyphens/>
        <w:spacing w:after="0"/>
        <w:jc w:val="center"/>
        <w:outlineLvl w:val="0"/>
        <w:rPr>
          <w:rFonts w:ascii="Times New Roman" w:hAnsi="Times New Roman"/>
          <w:kern w:val="2"/>
          <w:sz w:val="24"/>
          <w:szCs w:val="24"/>
        </w:rPr>
      </w:pPr>
    </w:p>
    <w:p w14:paraId="6889F7C5" w14:textId="77777777" w:rsidR="0068618D" w:rsidRPr="00B230A1" w:rsidRDefault="0068618D" w:rsidP="00B230A1">
      <w:pPr>
        <w:widowControl/>
        <w:suppressAutoHyphens/>
        <w:spacing w:after="0"/>
        <w:jc w:val="center"/>
        <w:outlineLvl w:val="0"/>
        <w:rPr>
          <w:rFonts w:ascii="Times New Roman" w:hAnsi="Times New Roman"/>
          <w:kern w:val="2"/>
          <w:sz w:val="24"/>
          <w:szCs w:val="24"/>
        </w:rPr>
      </w:pPr>
    </w:p>
    <w:p w14:paraId="0FF337A1" w14:textId="77777777" w:rsidR="0068618D" w:rsidRPr="00B230A1" w:rsidRDefault="0068618D" w:rsidP="00B230A1">
      <w:pPr>
        <w:widowControl/>
        <w:suppressAutoHyphens/>
        <w:spacing w:after="0"/>
        <w:jc w:val="center"/>
        <w:outlineLvl w:val="0"/>
        <w:rPr>
          <w:rFonts w:ascii="Times New Roman" w:hAnsi="Times New Roman"/>
          <w:kern w:val="2"/>
          <w:sz w:val="24"/>
          <w:szCs w:val="24"/>
        </w:rPr>
      </w:pPr>
    </w:p>
    <w:p w14:paraId="00A9E705" w14:textId="77777777" w:rsidR="0068618D" w:rsidRPr="00B230A1" w:rsidRDefault="0068618D" w:rsidP="00B230A1">
      <w:pPr>
        <w:widowControl/>
        <w:suppressAutoHyphens/>
        <w:spacing w:after="0"/>
        <w:jc w:val="center"/>
        <w:outlineLvl w:val="0"/>
        <w:rPr>
          <w:rFonts w:ascii="Times New Roman" w:hAnsi="Times New Roman"/>
          <w:kern w:val="2"/>
          <w:sz w:val="24"/>
          <w:szCs w:val="24"/>
          <w:lang w:val="ru-RU"/>
        </w:rPr>
      </w:pPr>
      <w:r w:rsidRPr="00B230A1">
        <w:rPr>
          <w:rFonts w:ascii="Times New Roman" w:hAnsi="Times New Roman"/>
          <w:kern w:val="2"/>
          <w:sz w:val="24"/>
          <w:szCs w:val="24"/>
          <w:lang w:val="ru-RU"/>
        </w:rPr>
        <w:t xml:space="preserve">Федеральная образовательная программа </w:t>
      </w:r>
    </w:p>
    <w:p w14:paraId="111061E4" w14:textId="77777777" w:rsidR="0068618D" w:rsidRPr="00B230A1" w:rsidRDefault="0068618D" w:rsidP="00B230A1">
      <w:pPr>
        <w:widowControl/>
        <w:suppressAutoHyphens/>
        <w:spacing w:after="0"/>
        <w:jc w:val="center"/>
        <w:outlineLvl w:val="0"/>
        <w:rPr>
          <w:rFonts w:ascii="Times New Roman" w:hAnsi="Times New Roman"/>
          <w:kern w:val="2"/>
          <w:sz w:val="24"/>
          <w:szCs w:val="24"/>
          <w:lang w:val="ru-RU"/>
        </w:rPr>
      </w:pPr>
      <w:r w:rsidRPr="00B230A1">
        <w:rPr>
          <w:rFonts w:ascii="Times New Roman" w:hAnsi="Times New Roman"/>
          <w:kern w:val="2"/>
          <w:sz w:val="24"/>
          <w:szCs w:val="24"/>
          <w:lang w:val="ru-RU"/>
        </w:rPr>
        <w:t>основного общего образования</w:t>
      </w:r>
    </w:p>
    <w:p w14:paraId="3C882EB6" w14:textId="77777777" w:rsidR="0068618D" w:rsidRPr="00B230A1" w:rsidRDefault="0068618D" w:rsidP="00B230A1">
      <w:pPr>
        <w:widowControl/>
        <w:suppressAutoHyphens/>
        <w:spacing w:after="0"/>
        <w:jc w:val="center"/>
        <w:outlineLvl w:val="0"/>
        <w:rPr>
          <w:rFonts w:ascii="Times New Roman" w:hAnsi="Times New Roman"/>
          <w:kern w:val="2"/>
          <w:sz w:val="24"/>
          <w:szCs w:val="24"/>
          <w:lang w:val="ru-RU"/>
        </w:rPr>
      </w:pPr>
    </w:p>
    <w:p w14:paraId="6F2C61A6" w14:textId="77777777" w:rsidR="00BB0210" w:rsidRPr="00B230A1" w:rsidRDefault="00BB0210" w:rsidP="00B230A1">
      <w:pPr>
        <w:numPr>
          <w:ilvl w:val="0"/>
          <w:numId w:val="1"/>
        </w:numPr>
        <w:spacing w:after="0"/>
        <w:ind w:left="0" w:firstLine="0"/>
        <w:jc w:val="center"/>
        <w:rPr>
          <w:rFonts w:ascii="Times New Roman" w:hAnsi="Times New Roman"/>
          <w:b/>
          <w:sz w:val="24"/>
          <w:szCs w:val="24"/>
          <w:lang w:val="ru-RU"/>
        </w:rPr>
      </w:pPr>
      <w:r w:rsidRPr="00B230A1">
        <w:rPr>
          <w:rFonts w:ascii="Times New Roman" w:hAnsi="Times New Roman"/>
          <w:b/>
          <w:sz w:val="24"/>
          <w:szCs w:val="24"/>
          <w:lang w:val="ru-RU"/>
        </w:rPr>
        <w:t>Общие положения</w:t>
      </w:r>
    </w:p>
    <w:p w14:paraId="14AB0E60" w14:textId="77777777" w:rsidR="00BB0210" w:rsidRPr="00B230A1" w:rsidRDefault="00BB0210" w:rsidP="00B230A1">
      <w:pPr>
        <w:spacing w:after="0"/>
        <w:ind w:left="1080"/>
        <w:rPr>
          <w:rFonts w:ascii="Times New Roman" w:hAnsi="Times New Roman"/>
          <w:b/>
          <w:sz w:val="24"/>
          <w:szCs w:val="24"/>
          <w:lang w:val="ru-RU"/>
        </w:rPr>
      </w:pPr>
    </w:p>
    <w:p w14:paraId="0153301A" w14:textId="77777777" w:rsidR="00BB0210" w:rsidRPr="00B230A1" w:rsidRDefault="00BB0210" w:rsidP="00B230A1">
      <w:pPr>
        <w:spacing w:after="0"/>
        <w:ind w:firstLine="709"/>
        <w:jc w:val="both"/>
        <w:rPr>
          <w:rFonts w:ascii="Times New Roman" w:hAnsi="Times New Roman"/>
          <w:sz w:val="24"/>
          <w:szCs w:val="24"/>
          <w:lang w:val="ru-RU"/>
        </w:rPr>
      </w:pPr>
      <w:r w:rsidRPr="00B230A1">
        <w:rPr>
          <w:rFonts w:ascii="Times New Roman" w:eastAsia="SchoolBookSanPin" w:hAnsi="Times New Roman"/>
          <w:sz w:val="24"/>
          <w:szCs w:val="24"/>
          <w:lang w:val="ru-RU"/>
        </w:rPr>
        <w:t>1. Федеральная образовательная программа основного общего образования (далее – ФОП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14:paraId="6F6903E6"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 xml:space="preserve">2. Содержание ФОП ООО представлено </w:t>
      </w:r>
      <w:r w:rsidRPr="00B230A1">
        <w:rPr>
          <w:rFonts w:ascii="Times New Roman" w:eastAsia="SchoolBookSanPin" w:hAnsi="Times New Roman"/>
          <w:sz w:val="24"/>
          <w:szCs w:val="24"/>
          <w:lang w:val="ru-RU"/>
        </w:rPr>
        <w:t>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sidRPr="00B230A1">
        <w:rPr>
          <w:rStyle w:val="a6"/>
          <w:rFonts w:ascii="Times New Roman" w:hAnsi="Times New Roman"/>
          <w:sz w:val="24"/>
          <w:szCs w:val="24"/>
          <w:lang w:val="ru-RU"/>
        </w:rPr>
        <w:t xml:space="preserve"> </w:t>
      </w:r>
      <w:r w:rsidRPr="00B230A1">
        <w:rPr>
          <w:rStyle w:val="a7"/>
          <w:rFonts w:ascii="Times New Roman" w:hAnsi="Times New Roman"/>
          <w:sz w:val="24"/>
          <w:szCs w:val="24"/>
        </w:rPr>
        <w:footnoteReference w:id="1"/>
      </w:r>
      <w:r w:rsidRPr="00B230A1">
        <w:rPr>
          <w:rFonts w:ascii="Times New Roman" w:hAnsi="Times New Roman"/>
          <w:sz w:val="24"/>
          <w:szCs w:val="24"/>
          <w:lang w:val="ru-RU"/>
        </w:rPr>
        <w:t>.</w:t>
      </w:r>
    </w:p>
    <w:p w14:paraId="2AC78013"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3.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 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w:t>
      </w:r>
      <w:r w:rsidRPr="00B230A1">
        <w:rPr>
          <w:rStyle w:val="a6"/>
          <w:rFonts w:ascii="Times New Roman" w:eastAsia="SchoolBookSanPin" w:hAnsi="Times New Roman"/>
          <w:sz w:val="24"/>
          <w:szCs w:val="24"/>
          <w:lang w:val="ru-RU"/>
        </w:rPr>
        <w:footnoteReference w:id="2"/>
      </w:r>
      <w:r w:rsidRPr="00B230A1">
        <w:rPr>
          <w:rFonts w:ascii="Times New Roman" w:eastAsia="SchoolBookSanPin" w:hAnsi="Times New Roman"/>
          <w:sz w:val="24"/>
          <w:szCs w:val="24"/>
          <w:lang w:val="ru-RU"/>
        </w:rPr>
        <w:t>.</w:t>
      </w:r>
    </w:p>
    <w:p w14:paraId="42891F1C"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lastRenderedPageBreak/>
        <w:t>4. 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B230A1">
        <w:rPr>
          <w:rStyle w:val="a6"/>
          <w:rFonts w:ascii="Times New Roman" w:eastAsia="SchoolBookSanPin" w:hAnsi="Times New Roman"/>
          <w:sz w:val="24"/>
          <w:szCs w:val="24"/>
          <w:lang w:val="ru-RU"/>
        </w:rPr>
        <w:footnoteReference w:id="3"/>
      </w:r>
      <w:r w:rsidRPr="00B230A1">
        <w:rPr>
          <w:rFonts w:ascii="Times New Roman" w:eastAsia="SchoolBookSanPin" w:hAnsi="Times New Roman"/>
          <w:sz w:val="24"/>
          <w:szCs w:val="24"/>
          <w:lang w:val="ru-RU"/>
        </w:rPr>
        <w:t xml:space="preserve">. </w:t>
      </w:r>
    </w:p>
    <w:p w14:paraId="217B5695"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5. ФОП ООО включает три раздела: целевой, содержательный, организационный</w:t>
      </w:r>
      <w:r w:rsidRPr="00B230A1">
        <w:rPr>
          <w:rStyle w:val="a6"/>
          <w:rFonts w:ascii="Times New Roman" w:eastAsia="SchoolBookSanPin" w:hAnsi="Times New Roman"/>
          <w:sz w:val="24"/>
          <w:szCs w:val="24"/>
          <w:lang w:val="ru-RU"/>
        </w:rPr>
        <w:footnoteReference w:id="4"/>
      </w:r>
      <w:r w:rsidRPr="00B230A1">
        <w:rPr>
          <w:rFonts w:ascii="Times New Roman" w:eastAsia="SchoolBookSanPin" w:hAnsi="Times New Roman"/>
          <w:sz w:val="24"/>
          <w:szCs w:val="24"/>
          <w:lang w:val="ru-RU"/>
        </w:rPr>
        <w:t>.</w:t>
      </w:r>
    </w:p>
    <w:p w14:paraId="13B54AB4"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6. 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sidRPr="00B230A1">
        <w:rPr>
          <w:rStyle w:val="a6"/>
          <w:rFonts w:ascii="Times New Roman" w:eastAsia="SchoolBookSanPin" w:hAnsi="Times New Roman"/>
          <w:sz w:val="24"/>
          <w:szCs w:val="24"/>
          <w:lang w:val="ru-RU"/>
        </w:rPr>
        <w:footnoteReference w:id="5"/>
      </w:r>
      <w:r w:rsidRPr="00B230A1">
        <w:rPr>
          <w:rFonts w:ascii="Times New Roman" w:eastAsia="SchoolBookSanPin" w:hAnsi="Times New Roman"/>
          <w:sz w:val="24"/>
          <w:szCs w:val="24"/>
          <w:lang w:val="ru-RU"/>
        </w:rPr>
        <w:t>.</w:t>
      </w:r>
    </w:p>
    <w:p w14:paraId="2CFF9430"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7. Целевой раздел ФОП ООО включает:</w:t>
      </w:r>
    </w:p>
    <w:p w14:paraId="63E4C323"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пояснительную записку;</w:t>
      </w:r>
    </w:p>
    <w:p w14:paraId="5A1EFD6A"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планируемые результаты освоения обучающимися ФОП ООО;</w:t>
      </w:r>
    </w:p>
    <w:p w14:paraId="71ECB454"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систему оценки достижения планируемых результатов освоения ФОП ООО</w:t>
      </w:r>
      <w:r w:rsidRPr="00B230A1">
        <w:rPr>
          <w:rStyle w:val="a6"/>
          <w:rFonts w:ascii="Times New Roman" w:eastAsia="SchoolBookSanPin" w:hAnsi="Times New Roman"/>
          <w:sz w:val="24"/>
          <w:szCs w:val="24"/>
          <w:lang w:val="ru-RU"/>
        </w:rPr>
        <w:footnoteReference w:id="6"/>
      </w:r>
      <w:r w:rsidRPr="00B230A1">
        <w:rPr>
          <w:rFonts w:ascii="Times New Roman" w:eastAsia="SchoolBookSanPin" w:hAnsi="Times New Roman"/>
          <w:sz w:val="24"/>
          <w:szCs w:val="24"/>
          <w:lang w:val="ru-RU"/>
        </w:rPr>
        <w:t>.</w:t>
      </w:r>
    </w:p>
    <w:p w14:paraId="20CEFF24"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8. Содержательный раздел ФОП ООО включает следующие программы, ориентированные на достижение предметных, метапредметных и личностных результатов:</w:t>
      </w:r>
    </w:p>
    <w:p w14:paraId="401ECF09"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федеральные рабочие программы учебных предметов;</w:t>
      </w:r>
    </w:p>
    <w:p w14:paraId="78F966A1"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программу формирования универсальных учебных действий у обучающихся</w:t>
      </w:r>
      <w:r w:rsidRPr="00B230A1">
        <w:rPr>
          <w:rStyle w:val="a6"/>
          <w:rFonts w:ascii="Times New Roman" w:eastAsia="SchoolBookSanPin" w:hAnsi="Times New Roman"/>
          <w:sz w:val="24"/>
          <w:szCs w:val="24"/>
          <w:lang w:val="ru-RU"/>
        </w:rPr>
        <w:footnoteReference w:id="7"/>
      </w:r>
      <w:r w:rsidRPr="00B230A1">
        <w:rPr>
          <w:rFonts w:ascii="Times New Roman" w:eastAsia="SchoolBookSanPin" w:hAnsi="Times New Roman"/>
          <w:sz w:val="24"/>
          <w:szCs w:val="24"/>
          <w:lang w:val="ru-RU"/>
        </w:rPr>
        <w:t>;</w:t>
      </w:r>
    </w:p>
    <w:p w14:paraId="12E330F1"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федеральную рабочую программу воспитания.</w:t>
      </w:r>
    </w:p>
    <w:p w14:paraId="30D94A2B"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9. 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14:paraId="1AFF2B71"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lastRenderedPageBreak/>
        <w:t>10. Программа формирования универсальных учебных действий у обучающихся содержит:</w:t>
      </w:r>
    </w:p>
    <w:p w14:paraId="4A323D08"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14:paraId="045C317A"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характеристики регулятивных, познавательных, коммуникативных универсальных учебных действий обучающихся</w:t>
      </w:r>
      <w:r w:rsidRPr="00B230A1">
        <w:rPr>
          <w:rStyle w:val="a6"/>
          <w:rFonts w:ascii="Times New Roman" w:eastAsia="SchoolBookSanPin" w:hAnsi="Times New Roman"/>
          <w:sz w:val="24"/>
          <w:szCs w:val="24"/>
          <w:lang w:val="ru-RU"/>
        </w:rPr>
        <w:footnoteReference w:id="8"/>
      </w:r>
      <w:r w:rsidRPr="00B230A1">
        <w:rPr>
          <w:rFonts w:ascii="Times New Roman" w:eastAsia="SchoolBookSanPin" w:hAnsi="Times New Roman"/>
          <w:sz w:val="24"/>
          <w:szCs w:val="24"/>
          <w:lang w:val="ru-RU"/>
        </w:rPr>
        <w:t>.</w:t>
      </w:r>
    </w:p>
    <w:p w14:paraId="5FE2D96E"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11.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B230A1">
        <w:rPr>
          <w:rStyle w:val="a6"/>
          <w:rFonts w:ascii="Times New Roman" w:eastAsia="SchoolBookSanPin" w:hAnsi="Times New Roman"/>
          <w:sz w:val="24"/>
          <w:szCs w:val="24"/>
          <w:lang w:val="ru-RU"/>
        </w:rPr>
        <w:footnoteReference w:id="9"/>
      </w:r>
    </w:p>
    <w:p w14:paraId="1CBC2F13"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12.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Pr="00B230A1">
        <w:rPr>
          <w:rStyle w:val="a6"/>
          <w:rFonts w:ascii="Times New Roman" w:eastAsia="SchoolBookSanPin" w:hAnsi="Times New Roman"/>
          <w:sz w:val="24"/>
          <w:szCs w:val="24"/>
          <w:lang w:val="ru-RU"/>
        </w:rPr>
        <w:footnoteReference w:id="10"/>
      </w:r>
    </w:p>
    <w:p w14:paraId="7A66A4C5"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13.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B230A1">
        <w:rPr>
          <w:rStyle w:val="a6"/>
          <w:rFonts w:ascii="Times New Roman" w:eastAsia="SchoolBookSanPin" w:hAnsi="Times New Roman"/>
          <w:sz w:val="24"/>
          <w:szCs w:val="24"/>
          <w:lang w:val="ru-RU"/>
        </w:rPr>
        <w:footnoteReference w:id="11"/>
      </w:r>
      <w:r w:rsidRPr="00B230A1">
        <w:rPr>
          <w:rFonts w:ascii="Times New Roman" w:eastAsia="SchoolBookSanPin" w:hAnsi="Times New Roman"/>
          <w:sz w:val="24"/>
          <w:szCs w:val="24"/>
          <w:lang w:val="ru-RU"/>
        </w:rPr>
        <w:t>.</w:t>
      </w:r>
    </w:p>
    <w:p w14:paraId="4ECC1499"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14. 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B230A1">
        <w:rPr>
          <w:rStyle w:val="a6"/>
          <w:rFonts w:ascii="Times New Roman" w:eastAsia="SchoolBookSanPin" w:hAnsi="Times New Roman"/>
          <w:sz w:val="24"/>
          <w:szCs w:val="24"/>
          <w:lang w:val="ru-RU"/>
        </w:rPr>
        <w:footnoteReference w:id="12"/>
      </w:r>
      <w:r w:rsidRPr="00B230A1">
        <w:rPr>
          <w:rFonts w:ascii="Times New Roman" w:eastAsia="SchoolBookSanPin" w:hAnsi="Times New Roman"/>
          <w:sz w:val="24"/>
          <w:szCs w:val="24"/>
          <w:lang w:val="ru-RU"/>
        </w:rPr>
        <w:t>.</w:t>
      </w:r>
    </w:p>
    <w:p w14:paraId="063F1551"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15. 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B230A1">
        <w:rPr>
          <w:rStyle w:val="a6"/>
          <w:rFonts w:ascii="Times New Roman" w:eastAsia="SchoolBookSanPin" w:hAnsi="Times New Roman"/>
          <w:sz w:val="24"/>
          <w:szCs w:val="24"/>
          <w:lang w:val="ru-RU"/>
        </w:rPr>
        <w:footnoteReference w:id="13"/>
      </w:r>
      <w:r w:rsidRPr="00B230A1">
        <w:rPr>
          <w:rFonts w:ascii="Times New Roman" w:eastAsia="SchoolBookSanPin" w:hAnsi="Times New Roman"/>
          <w:sz w:val="24"/>
          <w:szCs w:val="24"/>
          <w:lang w:val="ru-RU"/>
        </w:rPr>
        <w:t xml:space="preserve"> и включает:</w:t>
      </w:r>
    </w:p>
    <w:p w14:paraId="3D216ED6"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федеральный учебный план;</w:t>
      </w:r>
    </w:p>
    <w:p w14:paraId="46A5DA3D"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федеральный календарный учебный график;</w:t>
      </w:r>
    </w:p>
    <w:p w14:paraId="63B22F79"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план внеурочной деятельности;</w:t>
      </w:r>
    </w:p>
    <w:p w14:paraId="45D42294"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763F57A3" w14:textId="77777777" w:rsidR="00BB0210" w:rsidRPr="00B230A1" w:rsidRDefault="00BB0210" w:rsidP="00B230A1">
      <w:pPr>
        <w:spacing w:after="0"/>
        <w:jc w:val="center"/>
        <w:rPr>
          <w:rFonts w:ascii="Times New Roman" w:eastAsia="OfficinaSansBoldITC" w:hAnsi="Times New Roman"/>
          <w:b/>
          <w:sz w:val="24"/>
          <w:szCs w:val="24"/>
          <w:lang w:val="ru-RU"/>
        </w:rPr>
      </w:pPr>
      <w:r w:rsidRPr="00B230A1">
        <w:rPr>
          <w:rFonts w:ascii="Times New Roman" w:eastAsia="OfficinaSansBoldITC" w:hAnsi="Times New Roman"/>
          <w:b/>
          <w:sz w:val="24"/>
          <w:szCs w:val="24"/>
        </w:rPr>
        <w:t>II</w:t>
      </w:r>
      <w:r w:rsidRPr="00B230A1">
        <w:rPr>
          <w:rFonts w:ascii="Times New Roman" w:eastAsia="OfficinaSansBoldITC" w:hAnsi="Times New Roman"/>
          <w:b/>
          <w:sz w:val="24"/>
          <w:szCs w:val="24"/>
          <w:lang w:val="ru-RU"/>
        </w:rPr>
        <w:t>. Целевой раздел ФОП ООО</w:t>
      </w:r>
    </w:p>
    <w:p w14:paraId="7711FA2E" w14:textId="77777777" w:rsidR="00BB0210" w:rsidRPr="00B230A1" w:rsidRDefault="00BB0210" w:rsidP="00B230A1">
      <w:pPr>
        <w:spacing w:after="0"/>
        <w:jc w:val="center"/>
        <w:rPr>
          <w:rFonts w:ascii="Times New Roman" w:hAnsi="Times New Roman"/>
          <w:b/>
          <w:sz w:val="24"/>
          <w:szCs w:val="24"/>
          <w:lang w:val="ru-RU"/>
        </w:rPr>
      </w:pPr>
    </w:p>
    <w:p w14:paraId="07B79B32"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lastRenderedPageBreak/>
        <w:t>16. Пояснительная записка.</w:t>
      </w:r>
    </w:p>
    <w:p w14:paraId="29C9709B"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16.1. 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2FF1C0ED"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16.2. </w:t>
      </w:r>
      <w:r w:rsidRPr="00B230A1">
        <w:rPr>
          <w:rFonts w:ascii="Times New Roman" w:eastAsia="SchoolBookSanPin" w:hAnsi="Times New Roman"/>
          <w:bCs/>
          <w:sz w:val="24"/>
          <w:szCs w:val="24"/>
          <w:lang w:val="ru-RU"/>
        </w:rPr>
        <w:t>Целями</w:t>
      </w:r>
      <w:r w:rsidRPr="00B230A1">
        <w:rPr>
          <w:rFonts w:ascii="Times New Roman" w:eastAsia="SchoolBookSanPin" w:hAnsi="Times New Roman"/>
          <w:sz w:val="24"/>
          <w:szCs w:val="24"/>
          <w:lang w:val="ru-RU"/>
        </w:rPr>
        <w:t xml:space="preserve"> реализации ФОП ООО являются:</w:t>
      </w:r>
    </w:p>
    <w:p w14:paraId="68831D09"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организация учебного процесса с учётом целей, содержания и планируемых результатов основного общего образования, отражённых в ФГОС ООО;</w:t>
      </w:r>
    </w:p>
    <w:p w14:paraId="08FDD36A"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создание условий для становления и формирования личности обучающегося;</w:t>
      </w:r>
    </w:p>
    <w:p w14:paraId="0CA447A0"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155C8EDB"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16.3. Достижение поставленных целей реализации ФОП ООО предусматривает решение следующих основных задач: </w:t>
      </w:r>
    </w:p>
    <w:p w14:paraId="1AE13736"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4D0FC950"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14:paraId="71AAF2D4"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обеспечение преемственности основного общего и среднего общего образования; </w:t>
      </w:r>
    </w:p>
    <w:p w14:paraId="46329704"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14:paraId="1DD852CA"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обеспечение доступности получения качественного основного общего образования; </w:t>
      </w:r>
    </w:p>
    <w:p w14:paraId="0EECDD29"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14:paraId="2FED3634"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14:paraId="3A45273B"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14:paraId="09FEE112"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120D32D4"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14:paraId="1F63A6D7"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4D0445F2"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16.4. ФОП ООО учитывает следующие </w:t>
      </w:r>
      <w:r w:rsidRPr="00B230A1">
        <w:rPr>
          <w:rFonts w:ascii="Times New Roman" w:eastAsia="SchoolBookSanPin" w:hAnsi="Times New Roman"/>
          <w:bCs/>
          <w:sz w:val="24"/>
          <w:szCs w:val="24"/>
          <w:lang w:val="ru-RU"/>
        </w:rPr>
        <w:t>принципы</w:t>
      </w:r>
      <w:r w:rsidRPr="00B230A1">
        <w:rPr>
          <w:rFonts w:ascii="Times New Roman" w:eastAsia="SchoolBookSanPin" w:hAnsi="Times New Roman"/>
          <w:sz w:val="24"/>
          <w:szCs w:val="24"/>
          <w:lang w:val="ru-RU"/>
        </w:rPr>
        <w:t>:</w:t>
      </w:r>
    </w:p>
    <w:p w14:paraId="37FC2576"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w:t>
      </w:r>
      <w:r w:rsidRPr="00B230A1">
        <w:rPr>
          <w:rFonts w:ascii="Times New Roman" w:eastAsia="SchoolBookSanPin" w:hAnsi="Times New Roman"/>
          <w:sz w:val="24"/>
          <w:szCs w:val="24"/>
          <w:lang w:val="ru-RU"/>
        </w:rPr>
        <w:lastRenderedPageBreak/>
        <w:t xml:space="preserve">основного общего образования; </w:t>
      </w:r>
    </w:p>
    <w:p w14:paraId="5F3603D2"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14:paraId="363D74F8"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6EBD1439"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66BDCF82"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1ACE915C"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01AB35D1"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принцип обеспечения фундаментального характера образования, учета специфики изучаемых учебных предметов;</w:t>
      </w:r>
    </w:p>
    <w:p w14:paraId="203C39AA"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принцип интеграции обучения и воспитания: ФОП ООО предусматривает связь урочной и внеурочной деятельности,</w:t>
      </w:r>
      <w:r w:rsidRPr="00B230A1">
        <w:rPr>
          <w:rFonts w:ascii="Times New Roman" w:hAnsi="Times New Roman"/>
          <w:sz w:val="24"/>
          <w:szCs w:val="24"/>
          <w:lang w:val="ru-RU"/>
        </w:rPr>
        <w:t xml:space="preserve"> </w:t>
      </w:r>
      <w:r w:rsidRPr="00B230A1">
        <w:rPr>
          <w:rFonts w:ascii="Times New Roman" w:eastAsia="SchoolBookSanPin" w:hAnsi="Times New Roman"/>
          <w:sz w:val="24"/>
          <w:szCs w:val="24"/>
          <w:lang w:val="ru-RU"/>
        </w:rPr>
        <w:t>предполагающий направленность учебного процесса на достижение личностных результатов освоения образовательной программы;</w:t>
      </w:r>
    </w:p>
    <w:p w14:paraId="417D0514"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7438A455"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16.5. 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w:t>
      </w:r>
      <w:r w:rsidRPr="00B230A1">
        <w:rPr>
          <w:rFonts w:ascii="Times New Roman" w:eastAsia="SchoolBookSanPin" w:hAnsi="Times New Roman"/>
          <w:sz w:val="24"/>
          <w:szCs w:val="24"/>
          <w:lang w:val="ru-RU"/>
        </w:rPr>
        <w:lastRenderedPageBreak/>
        <w:t>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14:paraId="3C054970" w14:textId="77777777" w:rsidR="00BB0210" w:rsidRPr="00B230A1" w:rsidRDefault="00BB0210" w:rsidP="00B230A1">
      <w:pPr>
        <w:spacing w:after="0"/>
        <w:ind w:firstLine="709"/>
        <w:jc w:val="both"/>
        <w:rPr>
          <w:rFonts w:ascii="Times New Roman" w:hAnsi="Times New Roman"/>
          <w:sz w:val="24"/>
          <w:szCs w:val="24"/>
          <w:lang w:val="ru-RU"/>
        </w:rPr>
      </w:pPr>
      <w:r w:rsidRPr="00B230A1">
        <w:rPr>
          <w:rFonts w:ascii="Times New Roman" w:eastAsia="SchoolBookSanPin" w:hAnsi="Times New Roman"/>
          <w:sz w:val="24"/>
          <w:szCs w:val="24"/>
          <w:lang w:val="ru-RU"/>
        </w:rPr>
        <w:t>16.6. </w:t>
      </w:r>
      <w:r w:rsidRPr="00B230A1">
        <w:rPr>
          <w:rFonts w:ascii="Times New Roman" w:hAnsi="Times New Roman"/>
          <w:sz w:val="24"/>
          <w:szCs w:val="24"/>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sidRPr="00B230A1">
        <w:rPr>
          <w:rStyle w:val="a6"/>
          <w:rFonts w:ascii="Times New Roman" w:hAnsi="Times New Roman"/>
          <w:sz w:val="24"/>
          <w:szCs w:val="24"/>
          <w:lang w:val="ru-RU"/>
        </w:rPr>
        <w:footnoteReference w:id="14"/>
      </w:r>
      <w:r w:rsidRPr="00B230A1">
        <w:rPr>
          <w:rFonts w:ascii="Times New Roman" w:hAnsi="Times New Roman"/>
          <w:sz w:val="24"/>
          <w:szCs w:val="24"/>
          <w:lang w:val="ru-RU"/>
        </w:rPr>
        <w:t>.</w:t>
      </w:r>
    </w:p>
    <w:p w14:paraId="31DF3191" w14:textId="77777777" w:rsidR="00BB0210" w:rsidRPr="00B230A1" w:rsidRDefault="00BB0210"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17. Планируемые результаты освоения ФОП ООО.</w:t>
      </w:r>
    </w:p>
    <w:p w14:paraId="5A7D6662"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17.1. 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14:paraId="17CDAE39"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17.2. 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48A17468"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4FBA05B"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7443B672"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17.3. Метапредметные результаты включают:</w:t>
      </w:r>
    </w:p>
    <w:p w14:paraId="64BB2920"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B25983F"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способность их использовать в учебной, познавательной и социальной практике;</w:t>
      </w:r>
    </w:p>
    <w:p w14:paraId="6C4EB11B"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21ED3B57"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250A4D0D"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lastRenderedPageBreak/>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173ABA66"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познавательными универсальными учебными действиями;</w:t>
      </w:r>
    </w:p>
    <w:p w14:paraId="430DAA41"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коммуникативными универсальными учебными действиями;</w:t>
      </w:r>
    </w:p>
    <w:p w14:paraId="7E495939"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регулятивными универсальными учебными действиями.</w:t>
      </w:r>
    </w:p>
    <w:p w14:paraId="5EF0E933"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5B2F2F5B"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3C388A21"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6017E62F"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17.5. Предметные результаты включают: </w:t>
      </w:r>
    </w:p>
    <w:p w14:paraId="0FE67CE2"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18519B7B"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0DC68C10"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Требования к предметным результатам:</w:t>
      </w:r>
    </w:p>
    <w:p w14:paraId="14F7F524"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сформулированы в деятельностной форме с усилением акцента на применение знаний и конкретные умения;</w:t>
      </w:r>
    </w:p>
    <w:p w14:paraId="078429D1"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7444F231"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определяют требования к результатам освоения программ основного общего образования по учебным предметам;</w:t>
      </w:r>
    </w:p>
    <w:p w14:paraId="140C35A5"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усиливают акценты на изучение явлений и процессов современной России и мира в целом, современного состояния науки.</w:t>
      </w:r>
    </w:p>
    <w:p w14:paraId="3372A786"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18. Система оценки достижения планируемых результатов освоения ФОП ООО.</w:t>
      </w:r>
    </w:p>
    <w:p w14:paraId="50919C71"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B230A1">
        <w:rPr>
          <w:rFonts w:ascii="Times New Roman" w:eastAsia="SchoolBookSanPin" w:hAnsi="Times New Roman"/>
          <w:bCs/>
          <w:sz w:val="24"/>
          <w:szCs w:val="24"/>
          <w:lang w:val="ru-RU"/>
        </w:rPr>
        <w:t xml:space="preserve">функциями </w:t>
      </w:r>
      <w:r w:rsidRPr="00B230A1">
        <w:rPr>
          <w:rFonts w:ascii="Times New Roman" w:eastAsia="SchoolBookSanPin" w:hAnsi="Times New Roman"/>
          <w:sz w:val="24"/>
          <w:szCs w:val="24"/>
          <w:lang w:val="ru-RU"/>
        </w:rPr>
        <w:t xml:space="preserve">являются: </w:t>
      </w:r>
      <w:r w:rsidRPr="00B230A1">
        <w:rPr>
          <w:rFonts w:ascii="Times New Roman" w:eastAsia="SchoolBookSanPin" w:hAnsi="Times New Roman"/>
          <w:bCs/>
          <w:sz w:val="24"/>
          <w:szCs w:val="24"/>
          <w:lang w:val="ru-RU"/>
        </w:rPr>
        <w:t xml:space="preserve">ориентация образовательного процесса </w:t>
      </w:r>
      <w:r w:rsidRPr="00B230A1">
        <w:rPr>
          <w:rFonts w:ascii="Times New Roman" w:eastAsia="SchoolBookSanPin" w:hAnsi="Times New Roman"/>
          <w:sz w:val="24"/>
          <w:szCs w:val="24"/>
          <w:lang w:val="ru-RU"/>
        </w:rPr>
        <w:t xml:space="preserve">на достижение планируемых результатов освоения ФОП ООО и обеспечение эффективной </w:t>
      </w:r>
      <w:r w:rsidRPr="00B230A1">
        <w:rPr>
          <w:rFonts w:ascii="Times New Roman" w:eastAsia="SchoolBookSanPin" w:hAnsi="Times New Roman"/>
          <w:bCs/>
          <w:sz w:val="24"/>
          <w:szCs w:val="24"/>
          <w:lang w:val="ru-RU"/>
        </w:rPr>
        <w:t>обратной связи</w:t>
      </w:r>
      <w:r w:rsidRPr="00B230A1">
        <w:rPr>
          <w:rFonts w:ascii="Times New Roman" w:eastAsia="SchoolBookSanPin" w:hAnsi="Times New Roman"/>
          <w:sz w:val="24"/>
          <w:szCs w:val="24"/>
          <w:lang w:val="ru-RU"/>
        </w:rPr>
        <w:t xml:space="preserve">, позволяющей осуществлять </w:t>
      </w:r>
      <w:r w:rsidRPr="00B230A1">
        <w:rPr>
          <w:rFonts w:ascii="Times New Roman" w:eastAsia="SchoolBookSanPin" w:hAnsi="Times New Roman"/>
          <w:bCs/>
          <w:sz w:val="24"/>
          <w:szCs w:val="24"/>
          <w:lang w:val="ru-RU"/>
        </w:rPr>
        <w:t>управление образовательным процессом.</w:t>
      </w:r>
    </w:p>
    <w:p w14:paraId="7D2B6FF1"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18.2. </w:t>
      </w:r>
      <w:r w:rsidRPr="00B230A1">
        <w:rPr>
          <w:rFonts w:ascii="Times New Roman" w:eastAsia="SchoolBookSanPin" w:hAnsi="Times New Roman"/>
          <w:bCs/>
          <w:sz w:val="24"/>
          <w:szCs w:val="24"/>
          <w:lang w:val="ru-RU"/>
        </w:rPr>
        <w:t xml:space="preserve">Основными направлениями и целями оценочной деятельности </w:t>
      </w:r>
      <w:r w:rsidRPr="00B230A1">
        <w:rPr>
          <w:rFonts w:ascii="Times New Roman" w:eastAsia="SchoolBookSanPin" w:hAnsi="Times New Roman"/>
          <w:sz w:val="24"/>
          <w:szCs w:val="24"/>
          <w:lang w:val="ru-RU"/>
        </w:rPr>
        <w:t>в образовательной организации являются:</w:t>
      </w:r>
    </w:p>
    <w:p w14:paraId="0672690A"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6E345B1A"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оценка результатов деятельности образовательной организации как основа аккредитационных процедур.</w:t>
      </w:r>
    </w:p>
    <w:p w14:paraId="6997F6AB"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18.3. </w:t>
      </w:r>
      <w:r w:rsidRPr="00B230A1">
        <w:rPr>
          <w:rFonts w:ascii="Times New Roman" w:eastAsia="SchoolBookSanPin" w:hAnsi="Times New Roman"/>
          <w:bCs/>
          <w:sz w:val="24"/>
          <w:szCs w:val="24"/>
          <w:lang w:val="ru-RU"/>
        </w:rPr>
        <w:t>Основным объектом системы оценки</w:t>
      </w:r>
      <w:r w:rsidRPr="00B230A1">
        <w:rPr>
          <w:rFonts w:ascii="Times New Roman" w:eastAsia="SchoolBookSanPin" w:hAnsi="Times New Roman"/>
          <w:sz w:val="24"/>
          <w:szCs w:val="24"/>
          <w:lang w:val="ru-RU"/>
        </w:rPr>
        <w:t xml:space="preserve">,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w:t>
      </w:r>
      <w:r w:rsidRPr="00B230A1">
        <w:rPr>
          <w:rFonts w:ascii="Times New Roman" w:eastAsia="SchoolBookSanPin" w:hAnsi="Times New Roman"/>
          <w:sz w:val="24"/>
          <w:szCs w:val="24"/>
          <w:lang w:val="ru-RU"/>
        </w:rPr>
        <w:lastRenderedPageBreak/>
        <w:t>внешней оценки.</w:t>
      </w:r>
    </w:p>
    <w:p w14:paraId="05DEF2A3"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18.4. </w:t>
      </w:r>
      <w:r w:rsidRPr="00B230A1">
        <w:rPr>
          <w:rFonts w:ascii="Times New Roman" w:eastAsia="SchoolBookSanPin" w:hAnsi="Times New Roman"/>
          <w:bCs/>
          <w:sz w:val="24"/>
          <w:szCs w:val="24"/>
          <w:lang w:val="ru-RU"/>
        </w:rPr>
        <w:t xml:space="preserve">Внутренняя оценка </w:t>
      </w:r>
      <w:r w:rsidRPr="00B230A1">
        <w:rPr>
          <w:rFonts w:ascii="Times New Roman" w:eastAsia="SchoolBookSanPin" w:hAnsi="Times New Roman"/>
          <w:sz w:val="24"/>
          <w:szCs w:val="24"/>
          <w:lang w:val="ru-RU"/>
        </w:rPr>
        <w:t>включает:</w:t>
      </w:r>
    </w:p>
    <w:p w14:paraId="550F1C00" w14:textId="77777777" w:rsidR="00BB0210" w:rsidRPr="00B230A1" w:rsidRDefault="00BB0210" w:rsidP="00B230A1">
      <w:pPr>
        <w:tabs>
          <w:tab w:val="left" w:pos="709"/>
          <w:tab w:val="left" w:pos="851"/>
        </w:tabs>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стартовую диагностику;</w:t>
      </w:r>
    </w:p>
    <w:p w14:paraId="3FB1FC19" w14:textId="77777777" w:rsidR="00BB0210" w:rsidRPr="00B230A1" w:rsidRDefault="00BB0210" w:rsidP="00B230A1">
      <w:pPr>
        <w:tabs>
          <w:tab w:val="left" w:pos="709"/>
          <w:tab w:val="left" w:pos="851"/>
        </w:tabs>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текущую и тематическую оценку;</w:t>
      </w:r>
    </w:p>
    <w:p w14:paraId="2A212B97" w14:textId="77777777" w:rsidR="00BB0210" w:rsidRPr="00B230A1" w:rsidRDefault="00BB0210" w:rsidP="00B230A1">
      <w:pPr>
        <w:tabs>
          <w:tab w:val="left" w:pos="709"/>
          <w:tab w:val="left" w:pos="851"/>
        </w:tabs>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итоговую оценку;</w:t>
      </w:r>
    </w:p>
    <w:p w14:paraId="559217E5" w14:textId="77777777" w:rsidR="00BB0210" w:rsidRPr="00B230A1" w:rsidRDefault="00BB0210" w:rsidP="00B230A1">
      <w:pPr>
        <w:tabs>
          <w:tab w:val="left" w:pos="709"/>
          <w:tab w:val="left" w:pos="851"/>
        </w:tabs>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промежуточную аттестацию;</w:t>
      </w:r>
    </w:p>
    <w:p w14:paraId="60AB9670" w14:textId="77777777" w:rsidR="00BB0210" w:rsidRPr="00B230A1" w:rsidRDefault="00BB0210" w:rsidP="00B230A1">
      <w:pPr>
        <w:tabs>
          <w:tab w:val="left" w:pos="709"/>
          <w:tab w:val="left" w:pos="851"/>
        </w:tabs>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психолого-педагогическое наблюдение;</w:t>
      </w:r>
    </w:p>
    <w:p w14:paraId="31B73642" w14:textId="77777777" w:rsidR="00BB0210" w:rsidRPr="00B230A1" w:rsidRDefault="00BB0210" w:rsidP="00B230A1">
      <w:pPr>
        <w:tabs>
          <w:tab w:val="left" w:pos="709"/>
          <w:tab w:val="left" w:pos="851"/>
        </w:tabs>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внутренний мониторинг образовательных достижений обучающихся.</w:t>
      </w:r>
    </w:p>
    <w:p w14:paraId="5CA94735"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18.5. Внешняя оценка включает:</w:t>
      </w:r>
    </w:p>
    <w:p w14:paraId="651DB629" w14:textId="77777777" w:rsidR="00BB0210" w:rsidRPr="00B230A1" w:rsidRDefault="00BB0210" w:rsidP="00B230A1">
      <w:pPr>
        <w:tabs>
          <w:tab w:val="left" w:pos="709"/>
          <w:tab w:val="left" w:pos="851"/>
        </w:tabs>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независимую оценку качества подготовки обучающихся</w:t>
      </w:r>
      <w:r w:rsidRPr="00B230A1">
        <w:rPr>
          <w:rStyle w:val="a6"/>
          <w:rFonts w:ascii="Times New Roman" w:eastAsia="SchoolBookSanPin" w:hAnsi="Times New Roman"/>
          <w:sz w:val="24"/>
          <w:szCs w:val="24"/>
          <w:lang w:val="ru-RU"/>
        </w:rPr>
        <w:footnoteReference w:id="15"/>
      </w:r>
      <w:r w:rsidRPr="00B230A1">
        <w:rPr>
          <w:rFonts w:ascii="Times New Roman" w:eastAsia="SchoolBookSanPin" w:hAnsi="Times New Roman"/>
          <w:sz w:val="24"/>
          <w:szCs w:val="24"/>
          <w:lang w:val="ru-RU"/>
        </w:rPr>
        <w:t>;</w:t>
      </w:r>
    </w:p>
    <w:p w14:paraId="3FE2310A" w14:textId="77777777" w:rsidR="00BB0210" w:rsidRPr="00B230A1" w:rsidRDefault="00BB0210" w:rsidP="00B230A1">
      <w:pPr>
        <w:tabs>
          <w:tab w:val="left" w:pos="709"/>
          <w:tab w:val="left" w:pos="851"/>
        </w:tabs>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итоговую аттестацию</w:t>
      </w:r>
      <w:r w:rsidRPr="00B230A1">
        <w:rPr>
          <w:rStyle w:val="a6"/>
          <w:rFonts w:ascii="Times New Roman" w:eastAsia="SchoolBookSanPin" w:hAnsi="Times New Roman"/>
          <w:sz w:val="24"/>
          <w:szCs w:val="24"/>
          <w:lang w:val="ru-RU"/>
        </w:rPr>
        <w:footnoteReference w:id="16"/>
      </w:r>
      <w:r w:rsidRPr="00B230A1">
        <w:rPr>
          <w:rFonts w:ascii="Times New Roman" w:eastAsia="SchoolBookSanPin" w:hAnsi="Times New Roman"/>
          <w:sz w:val="24"/>
          <w:szCs w:val="24"/>
          <w:lang w:val="ru-RU"/>
        </w:rPr>
        <w:t>.</w:t>
      </w:r>
    </w:p>
    <w:p w14:paraId="638026EB"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66200DA"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18.7. </w:t>
      </w:r>
      <w:r w:rsidRPr="00B230A1">
        <w:rPr>
          <w:rFonts w:ascii="Times New Roman" w:eastAsia="SchoolBookSanPin" w:hAnsi="Times New Roman"/>
          <w:bCs/>
          <w:sz w:val="24"/>
          <w:szCs w:val="24"/>
          <w:lang w:val="ru-RU"/>
        </w:rPr>
        <w:t xml:space="preserve">Системно-деятельностный подход </w:t>
      </w:r>
      <w:r w:rsidRPr="00B230A1">
        <w:rPr>
          <w:rFonts w:ascii="Times New Roman" w:eastAsia="SchoolBookSanPin" w:hAnsi="Times New Roman"/>
          <w:sz w:val="24"/>
          <w:szCs w:val="24"/>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8C79239"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18.8. </w:t>
      </w:r>
      <w:r w:rsidRPr="00B230A1">
        <w:rPr>
          <w:rFonts w:ascii="Times New Roman" w:eastAsia="SchoolBookSanPin" w:hAnsi="Times New Roman"/>
          <w:bCs/>
          <w:sz w:val="24"/>
          <w:szCs w:val="24"/>
          <w:lang w:val="ru-RU"/>
        </w:rPr>
        <w:t xml:space="preserve">Уровневый подход </w:t>
      </w:r>
      <w:r w:rsidRPr="00B230A1">
        <w:rPr>
          <w:rFonts w:ascii="Times New Roman" w:eastAsia="SchoolBookSanPin" w:hAnsi="Times New Roman"/>
          <w:sz w:val="24"/>
          <w:szCs w:val="24"/>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5B41652E"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14:paraId="76D372B2"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18.10. Комплексный подход </w:t>
      </w:r>
      <w:r w:rsidRPr="00B230A1">
        <w:rPr>
          <w:rFonts w:ascii="Times New Roman" w:eastAsia="SchoolBookSanPin" w:hAnsi="Times New Roman"/>
          <w:sz w:val="24"/>
          <w:szCs w:val="24"/>
          <w:lang w:val="ru-RU"/>
        </w:rPr>
        <w:t>к оценке образовательных достижений реализуется через:</w:t>
      </w:r>
    </w:p>
    <w:p w14:paraId="28E40077" w14:textId="77777777" w:rsidR="00BB0210" w:rsidRPr="00B230A1" w:rsidRDefault="00BB0210" w:rsidP="00B230A1">
      <w:pPr>
        <w:tabs>
          <w:tab w:val="left" w:pos="851"/>
        </w:tabs>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оценку предметных и метапредметных результатов;</w:t>
      </w:r>
    </w:p>
    <w:p w14:paraId="4DF29AFD" w14:textId="77777777" w:rsidR="00BB0210" w:rsidRPr="00B230A1" w:rsidRDefault="00BB0210" w:rsidP="00B230A1">
      <w:pPr>
        <w:tabs>
          <w:tab w:val="left" w:pos="851"/>
        </w:tabs>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6F30B9DE" w14:textId="77777777" w:rsidR="00BB0210" w:rsidRPr="00B230A1" w:rsidRDefault="00BB0210" w:rsidP="00B230A1">
      <w:pPr>
        <w:tabs>
          <w:tab w:val="left" w:pos="851"/>
        </w:tabs>
        <w:spacing w:after="0"/>
        <w:ind w:firstLine="709"/>
        <w:jc w:val="both"/>
        <w:rPr>
          <w:rFonts w:ascii="Times New Roman" w:eastAsia="SchoolBookSanPin" w:hAnsi="Times New Roman"/>
          <w:color w:val="FF0000"/>
          <w:sz w:val="24"/>
          <w:szCs w:val="24"/>
          <w:lang w:val="ru-RU"/>
        </w:rPr>
      </w:pPr>
      <w:r w:rsidRPr="00B230A1">
        <w:rPr>
          <w:rFonts w:ascii="Times New Roman" w:eastAsia="SchoolBookSanPin" w:hAnsi="Times New Roman"/>
          <w:sz w:val="24"/>
          <w:szCs w:val="24"/>
          <w:lang w:val="ru-RU"/>
        </w:rPr>
        <w:t>использование разнообразных методов и форм оценки, взаимно дополняющих друг друга, в том числе оценок</w:t>
      </w:r>
      <w:r w:rsidRPr="00B230A1">
        <w:rPr>
          <w:rFonts w:ascii="Times New Roman" w:eastAsia="Times New Roman" w:hAnsi="Times New Roman"/>
          <w:sz w:val="24"/>
          <w:szCs w:val="24"/>
          <w:lang w:val="ru-RU" w:eastAsia="ru-RU"/>
        </w:rPr>
        <w:t xml:space="preserve"> проектов, практических, исследовательских, творческих работ, наблюдения;</w:t>
      </w:r>
    </w:p>
    <w:p w14:paraId="3B57714F" w14:textId="77777777" w:rsidR="00BB0210" w:rsidRPr="00B230A1" w:rsidRDefault="00BB0210" w:rsidP="00B230A1">
      <w:pPr>
        <w:tabs>
          <w:tab w:val="left" w:pos="851"/>
        </w:tabs>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24A2C0B0" w14:textId="77777777" w:rsidR="00BB0210" w:rsidRPr="00B230A1" w:rsidRDefault="00BB0210" w:rsidP="00B230A1">
      <w:pPr>
        <w:tabs>
          <w:tab w:val="left" w:pos="851"/>
        </w:tabs>
        <w:spacing w:after="0"/>
        <w:ind w:firstLine="709"/>
        <w:jc w:val="both"/>
        <w:rPr>
          <w:rFonts w:ascii="Times New Roman" w:hAnsi="Times New Roman"/>
          <w:sz w:val="24"/>
          <w:szCs w:val="24"/>
          <w:lang w:val="ru-RU"/>
        </w:rPr>
      </w:pPr>
      <w:r w:rsidRPr="00B230A1">
        <w:rPr>
          <w:rFonts w:ascii="Times New Roman" w:eastAsia="SchoolBookSanPin" w:hAnsi="Times New Roman"/>
          <w:sz w:val="24"/>
          <w:szCs w:val="24"/>
          <w:lang w:val="ru-RU"/>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w:t>
      </w:r>
      <w:r w:rsidRPr="00B230A1">
        <w:rPr>
          <w:rFonts w:ascii="Times New Roman" w:eastAsia="SchoolBookSanPin" w:hAnsi="Times New Roman"/>
          <w:sz w:val="24"/>
          <w:szCs w:val="24"/>
          <w:lang w:val="ru-RU"/>
        </w:rPr>
        <w:lastRenderedPageBreak/>
        <w:t>технологий.</w:t>
      </w:r>
      <w:r w:rsidRPr="00B230A1">
        <w:rPr>
          <w:rFonts w:ascii="Times New Roman" w:hAnsi="Times New Roman"/>
          <w:sz w:val="24"/>
          <w:szCs w:val="24"/>
          <w:lang w:val="ru-RU"/>
        </w:rPr>
        <w:t xml:space="preserve"> </w:t>
      </w:r>
    </w:p>
    <w:p w14:paraId="12C6E360" w14:textId="77777777" w:rsidR="00BB0210" w:rsidRPr="00B230A1" w:rsidRDefault="00BB0210" w:rsidP="00B230A1">
      <w:pPr>
        <w:spacing w:after="0"/>
        <w:ind w:firstLine="709"/>
        <w:jc w:val="both"/>
        <w:rPr>
          <w:rFonts w:ascii="Times New Roman" w:hAnsi="Times New Roman"/>
          <w:sz w:val="24"/>
          <w:szCs w:val="24"/>
          <w:lang w:val="ru-RU"/>
        </w:rPr>
      </w:pPr>
      <w:r w:rsidRPr="00B230A1">
        <w:rPr>
          <w:rFonts w:ascii="Times New Roman" w:eastAsia="SchoolBookSanPin" w:hAnsi="Times New Roman"/>
          <w:bCs/>
          <w:sz w:val="24"/>
          <w:szCs w:val="24"/>
          <w:lang w:val="ru-RU"/>
        </w:rPr>
        <w:t>18.11. </w:t>
      </w:r>
      <w:r w:rsidRPr="00B230A1">
        <w:rPr>
          <w:rFonts w:ascii="Times New Roman" w:hAnsi="Times New Roman"/>
          <w:sz w:val="24"/>
          <w:szCs w:val="24"/>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730D9FA1" w14:textId="77777777" w:rsidR="00BB0210" w:rsidRPr="00B230A1" w:rsidRDefault="00BB0210" w:rsidP="00B230A1">
      <w:pPr>
        <w:spacing w:after="0"/>
        <w:ind w:firstLine="709"/>
        <w:jc w:val="both"/>
        <w:rPr>
          <w:rFonts w:ascii="Times New Roman" w:hAnsi="Times New Roman"/>
          <w:sz w:val="24"/>
          <w:szCs w:val="24"/>
          <w:lang w:val="ru-RU"/>
        </w:rPr>
      </w:pPr>
      <w:r w:rsidRPr="00B230A1">
        <w:rPr>
          <w:rFonts w:ascii="Times New Roman" w:eastAsia="SchoolBookSanPin" w:hAnsi="Times New Roman"/>
          <w:bCs/>
          <w:sz w:val="24"/>
          <w:szCs w:val="24"/>
          <w:lang w:val="ru-RU"/>
        </w:rPr>
        <w:t>18.12. </w:t>
      </w:r>
      <w:r w:rsidRPr="00B230A1">
        <w:rPr>
          <w:rFonts w:ascii="Times New Roman" w:hAnsi="Times New Roman"/>
          <w:sz w:val="24"/>
          <w:szCs w:val="24"/>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6CB1E7CF" w14:textId="77777777" w:rsidR="00BB0210" w:rsidRPr="00B230A1" w:rsidRDefault="00BB0210" w:rsidP="00B230A1">
      <w:pPr>
        <w:spacing w:after="0"/>
        <w:ind w:firstLine="709"/>
        <w:jc w:val="both"/>
        <w:rPr>
          <w:rFonts w:ascii="Times New Roman" w:hAnsi="Times New Roman"/>
          <w:sz w:val="24"/>
          <w:szCs w:val="24"/>
          <w:lang w:val="ru-RU"/>
        </w:rPr>
      </w:pPr>
      <w:r w:rsidRPr="00B230A1">
        <w:rPr>
          <w:rFonts w:ascii="Times New Roman" w:eastAsia="SchoolBookSanPin" w:hAnsi="Times New Roman"/>
          <w:bCs/>
          <w:sz w:val="24"/>
          <w:szCs w:val="24"/>
          <w:lang w:val="ru-RU"/>
        </w:rPr>
        <w:t>18.13. </w:t>
      </w:r>
      <w:r w:rsidRPr="00B230A1">
        <w:rPr>
          <w:rFonts w:ascii="Times New Roman" w:hAnsi="Times New Roman"/>
          <w:sz w:val="24"/>
          <w:szCs w:val="24"/>
          <w:lang w:val="ru-RU"/>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14:paraId="0016E804" w14:textId="77777777" w:rsidR="00BB0210" w:rsidRPr="00B230A1" w:rsidRDefault="00BB0210" w:rsidP="00B230A1">
      <w:pPr>
        <w:spacing w:after="0"/>
        <w:ind w:firstLine="709"/>
        <w:jc w:val="both"/>
        <w:rPr>
          <w:rFonts w:ascii="Times New Roman" w:hAnsi="Times New Roman"/>
          <w:sz w:val="24"/>
          <w:szCs w:val="24"/>
          <w:lang w:val="ru-RU"/>
        </w:rPr>
      </w:pPr>
      <w:r w:rsidRPr="00B230A1">
        <w:rPr>
          <w:rFonts w:ascii="Times New Roman" w:eastAsia="SchoolBookSanPin" w:hAnsi="Times New Roman"/>
          <w:bCs/>
          <w:sz w:val="24"/>
          <w:szCs w:val="24"/>
          <w:lang w:val="ru-RU"/>
        </w:rPr>
        <w:t>18.14. </w:t>
      </w:r>
      <w:r w:rsidRPr="00B230A1">
        <w:rPr>
          <w:rFonts w:ascii="Times New Roman" w:hAnsi="Times New Roman"/>
          <w:sz w:val="24"/>
          <w:szCs w:val="24"/>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09CF7FA7" w14:textId="77777777" w:rsidR="00BB0210" w:rsidRPr="00B230A1" w:rsidRDefault="00BB0210" w:rsidP="00B230A1">
      <w:pPr>
        <w:spacing w:after="0"/>
        <w:ind w:firstLine="709"/>
        <w:jc w:val="both"/>
        <w:rPr>
          <w:rFonts w:ascii="Times New Roman" w:eastAsia="SchoolBookSanPin" w:hAnsi="Times New Roman"/>
          <w:color w:val="FF0000"/>
          <w:sz w:val="24"/>
          <w:szCs w:val="24"/>
          <w:lang w:val="ru-RU"/>
        </w:rPr>
      </w:pPr>
      <w:r w:rsidRPr="00B230A1">
        <w:rPr>
          <w:rFonts w:ascii="Times New Roman" w:eastAsia="SchoolBookSanPin" w:hAnsi="Times New Roman"/>
          <w:bCs/>
          <w:sz w:val="24"/>
          <w:szCs w:val="24"/>
          <w:lang w:val="ru-RU"/>
        </w:rPr>
        <w:t>18.15. При о</w:t>
      </w:r>
      <w:r w:rsidRPr="00B230A1">
        <w:rPr>
          <w:rFonts w:ascii="Times New Roman" w:eastAsia="SchoolBookSanPin" w:hAnsi="Times New Roman"/>
          <w:sz w:val="24"/>
          <w:szCs w:val="24"/>
          <w:lang w:val="ru-RU"/>
        </w:rPr>
        <w:t>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14:paraId="7860E4DC"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18.16. </w:t>
      </w:r>
      <w:r w:rsidRPr="00B230A1">
        <w:rPr>
          <w:rFonts w:ascii="Times New Roman" w:eastAsia="SchoolBookSanPin" w:hAnsi="Times New Roman"/>
          <w:sz w:val="24"/>
          <w:szCs w:val="24"/>
          <w:lang w:val="ru-RU"/>
        </w:rPr>
        <w:t>Формирование метапредметных результатов обеспечивается комплексом освоения программ учебных предметов и внеурочной деятельности.</w:t>
      </w:r>
    </w:p>
    <w:p w14:paraId="3838C673"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18.17. </w:t>
      </w:r>
      <w:r w:rsidRPr="00B230A1">
        <w:rPr>
          <w:rFonts w:ascii="Times New Roman" w:eastAsia="SchoolBookSanPin" w:hAnsi="Times New Roman"/>
          <w:sz w:val="24"/>
          <w:szCs w:val="24"/>
          <w:lang w:val="ru-RU"/>
        </w:rPr>
        <w:t>Основным объектом оценки метапредметных результатов является овладение:</w:t>
      </w:r>
    </w:p>
    <w:p w14:paraId="7521FB39"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14:paraId="33AFA48E"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7448B652"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248766B8"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18.18. </w:t>
      </w:r>
      <w:r w:rsidRPr="00B230A1">
        <w:rPr>
          <w:rFonts w:ascii="Times New Roman" w:eastAsia="SchoolBookSanPin" w:hAnsi="Times New Roman"/>
          <w:sz w:val="24"/>
          <w:szCs w:val="24"/>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797C6F4A"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lastRenderedPageBreak/>
        <w:t>18.19. </w:t>
      </w:r>
      <w:r w:rsidRPr="00B230A1">
        <w:rPr>
          <w:rFonts w:ascii="Times New Roman" w:eastAsia="SchoolBookSanPin" w:hAnsi="Times New Roman"/>
          <w:sz w:val="24"/>
          <w:szCs w:val="24"/>
          <w:lang w:val="ru-RU"/>
        </w:rPr>
        <w:t>Формы оценки:</w:t>
      </w:r>
    </w:p>
    <w:p w14:paraId="35C670E8"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для проверки читательской грамотности ‒ письменная работа на межпредметной основе;</w:t>
      </w:r>
    </w:p>
    <w:p w14:paraId="18E6340C"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для проверки цифровой грамотности ‒ практическая работа в сочетании с письменной (компьютеризованной) частью;</w:t>
      </w:r>
    </w:p>
    <w:p w14:paraId="526779F0"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66BDD443"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Каждый из перечисленных видов диагностики проводится с периодичностью не менее чем один раз в два года.</w:t>
      </w:r>
    </w:p>
    <w:p w14:paraId="1B84F3A5"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18.20. </w:t>
      </w:r>
      <w:r w:rsidRPr="00B230A1">
        <w:rPr>
          <w:rFonts w:ascii="Times New Roman" w:eastAsia="SchoolBookSanPin" w:hAnsi="Times New Roman"/>
          <w:sz w:val="24"/>
          <w:szCs w:val="24"/>
          <w:lang w:val="ru-RU"/>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14:paraId="5683CA98"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18.20.1. </w:t>
      </w:r>
      <w:r w:rsidRPr="00B230A1">
        <w:rPr>
          <w:rFonts w:ascii="Times New Roman" w:eastAsia="SchoolBookSanPin" w:hAnsi="Times New Roman"/>
          <w:sz w:val="24"/>
          <w:szCs w:val="24"/>
          <w:lang w:val="ru-RU"/>
        </w:rPr>
        <w:t>Выбор темы проекта осуществляется обучающимися.</w:t>
      </w:r>
    </w:p>
    <w:p w14:paraId="19001844"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18.20.2. </w:t>
      </w:r>
      <w:r w:rsidRPr="00B230A1">
        <w:rPr>
          <w:rFonts w:ascii="Times New Roman" w:eastAsia="SchoolBookSanPin" w:hAnsi="Times New Roman"/>
          <w:sz w:val="24"/>
          <w:szCs w:val="24"/>
          <w:lang w:val="ru-RU"/>
        </w:rPr>
        <w:t>Результатом проекта является одна из следующих работ:</w:t>
      </w:r>
    </w:p>
    <w:p w14:paraId="33AFA386"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письменная работа (эссе, реферат, аналитические материалы, обзорные материалы, отчёты о проведённых исследованиях, стендовый доклад и другие);</w:t>
      </w:r>
    </w:p>
    <w:p w14:paraId="742115B5"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344AAC47"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материальный объект, макет, иное конструкторское изделие;</w:t>
      </w:r>
    </w:p>
    <w:p w14:paraId="2FBFEC72"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отчётные материалы по социальному проекту.</w:t>
      </w:r>
    </w:p>
    <w:p w14:paraId="70DEA448"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18.20.3. </w:t>
      </w:r>
      <w:r w:rsidRPr="00B230A1">
        <w:rPr>
          <w:rFonts w:ascii="Times New Roman" w:eastAsia="SchoolBookSanPin" w:hAnsi="Times New Roman"/>
          <w:sz w:val="24"/>
          <w:szCs w:val="24"/>
          <w:lang w:val="ru-RU"/>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14:paraId="28515A50"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18.20.4. </w:t>
      </w:r>
      <w:r w:rsidRPr="00B230A1">
        <w:rPr>
          <w:rFonts w:ascii="Times New Roman" w:eastAsia="SchoolBookSanPin" w:hAnsi="Times New Roman"/>
          <w:sz w:val="24"/>
          <w:szCs w:val="24"/>
          <w:lang w:val="ru-RU"/>
        </w:rPr>
        <w:t>Проект оценивается по критериям сформированности:</w:t>
      </w:r>
    </w:p>
    <w:p w14:paraId="54028827"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002E18E3"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037D7258"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7E983E15"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3192A8F9"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18.21. 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62691705"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lastRenderedPageBreak/>
        <w:t xml:space="preserve">18.22. При оценке предметных результатов оцениваются достижения обучающихся планируемых результатов по отдельным учебным предметам. </w:t>
      </w:r>
    </w:p>
    <w:p w14:paraId="74A50E5A"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7B249657"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45A88D5A"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18.25. Особенности оценки по отдельному учебному предмету фиксируются в приложении к ООП ООО.</w:t>
      </w:r>
    </w:p>
    <w:p w14:paraId="6E439860"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Описание оценки предметных результатов по отдельному учебному предмету включает:</w:t>
      </w:r>
    </w:p>
    <w:p w14:paraId="32397D2F" w14:textId="77777777" w:rsidR="00BB0210" w:rsidRPr="00B230A1" w:rsidRDefault="00BB0210" w:rsidP="00B230A1">
      <w:pPr>
        <w:tabs>
          <w:tab w:val="left" w:pos="851"/>
        </w:tabs>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62843389" w14:textId="77777777" w:rsidR="00BB0210" w:rsidRPr="00B230A1" w:rsidRDefault="00BB0210" w:rsidP="00B230A1">
      <w:pPr>
        <w:tabs>
          <w:tab w:val="left" w:pos="851"/>
        </w:tabs>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04BA0935" w14:textId="77777777" w:rsidR="00BB0210" w:rsidRPr="00B230A1" w:rsidRDefault="00BB0210" w:rsidP="00B230A1">
      <w:pPr>
        <w:tabs>
          <w:tab w:val="left" w:pos="851"/>
        </w:tabs>
        <w:spacing w:after="0"/>
        <w:ind w:firstLine="709"/>
        <w:jc w:val="both"/>
        <w:rPr>
          <w:rFonts w:ascii="Times New Roman" w:hAnsi="Times New Roman"/>
          <w:sz w:val="24"/>
          <w:szCs w:val="24"/>
          <w:lang w:val="ru-RU"/>
        </w:rPr>
      </w:pPr>
      <w:r w:rsidRPr="00B230A1">
        <w:rPr>
          <w:rFonts w:ascii="Times New Roman" w:eastAsia="SchoolBookSanPin" w:hAnsi="Times New Roman"/>
          <w:sz w:val="24"/>
          <w:szCs w:val="24"/>
          <w:lang w:val="ru-RU"/>
        </w:rPr>
        <w:t>график контрольных мероприятий.</w:t>
      </w:r>
      <w:r w:rsidRPr="00B230A1">
        <w:rPr>
          <w:rFonts w:ascii="Times New Roman" w:hAnsi="Times New Roman"/>
          <w:sz w:val="24"/>
          <w:szCs w:val="24"/>
          <w:lang w:val="ru-RU"/>
        </w:rPr>
        <w:t xml:space="preserve"> </w:t>
      </w:r>
    </w:p>
    <w:p w14:paraId="6FFFE216"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18.26. </w:t>
      </w:r>
      <w:r w:rsidRPr="00B230A1">
        <w:rPr>
          <w:rFonts w:ascii="Times New Roman" w:eastAsia="SchoolBookSanPin" w:hAnsi="Times New Roman"/>
          <w:bCs/>
          <w:sz w:val="24"/>
          <w:szCs w:val="24"/>
          <w:lang w:val="ru-RU"/>
        </w:rPr>
        <w:t xml:space="preserve">Стартовая диагностика </w:t>
      </w:r>
      <w:r w:rsidRPr="00B230A1">
        <w:rPr>
          <w:rFonts w:ascii="Times New Roman" w:eastAsia="SchoolBookSanPin" w:hAnsi="Times New Roman"/>
          <w:sz w:val="24"/>
          <w:szCs w:val="24"/>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14:paraId="469149CC"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18.26.1. Стартовая диагностика проводится</w:t>
      </w:r>
      <w:r w:rsidRPr="00B230A1">
        <w:rPr>
          <w:rFonts w:ascii="Times New Roman" w:eastAsia="SchoolBookSanPin" w:hAnsi="Times New Roman"/>
          <w:sz w:val="24"/>
          <w:szCs w:val="24"/>
          <w:lang w:val="ru-RU"/>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14:paraId="4EC8EEDA"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18.26.2. </w:t>
      </w:r>
      <w:r w:rsidRPr="00B230A1">
        <w:rPr>
          <w:rFonts w:ascii="Times New Roman" w:eastAsia="SchoolBookSanPin" w:hAnsi="Times New Roman"/>
          <w:sz w:val="24"/>
          <w:szCs w:val="24"/>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14:paraId="0D7FEF93"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18.26.3. </w:t>
      </w:r>
      <w:r w:rsidRPr="00B230A1">
        <w:rPr>
          <w:rFonts w:ascii="Times New Roman" w:eastAsia="SchoolBookSanPin" w:hAnsi="Times New Roman"/>
          <w:sz w:val="24"/>
          <w:szCs w:val="24"/>
          <w:lang w:val="ru-RU"/>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00168DBC"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18.27. При текущей оценке оценивается </w:t>
      </w:r>
      <w:r w:rsidRPr="00B230A1">
        <w:rPr>
          <w:rFonts w:ascii="Times New Roman" w:eastAsia="SchoolBookSanPin" w:hAnsi="Times New Roman"/>
          <w:sz w:val="24"/>
          <w:szCs w:val="24"/>
          <w:lang w:val="ru-RU"/>
        </w:rPr>
        <w:t xml:space="preserve">индивидуальное продвижение обучающегося в освоении программы учебного предмета. </w:t>
      </w:r>
    </w:p>
    <w:p w14:paraId="7C4802AA"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18.27.1. </w:t>
      </w:r>
      <w:r w:rsidRPr="00B230A1">
        <w:rPr>
          <w:rFonts w:ascii="Times New Roman" w:eastAsia="SchoolBookSanPin" w:hAnsi="Times New Roman"/>
          <w:sz w:val="24"/>
          <w:szCs w:val="24"/>
          <w:lang w:val="ru-RU"/>
        </w:rPr>
        <w:t xml:space="preserve">Текущая оценка может быть </w:t>
      </w:r>
      <w:r w:rsidRPr="00B230A1">
        <w:rPr>
          <w:rFonts w:ascii="Times New Roman" w:eastAsia="SchoolBookSanPin" w:hAnsi="Times New Roman"/>
          <w:bCs/>
          <w:sz w:val="24"/>
          <w:szCs w:val="24"/>
          <w:lang w:val="ru-RU"/>
        </w:rPr>
        <w:t>формирующей (</w:t>
      </w:r>
      <w:r w:rsidRPr="00B230A1">
        <w:rPr>
          <w:rFonts w:ascii="Times New Roman" w:eastAsia="SchoolBookSanPin" w:hAnsi="Times New Roman"/>
          <w:sz w:val="24"/>
          <w:szCs w:val="24"/>
          <w:lang w:val="ru-RU"/>
        </w:rPr>
        <w:t xml:space="preserve">поддерживающей и направляющей усилия обучающегося, включающей его в самостоятельную оценочную деятельность) и </w:t>
      </w:r>
      <w:r w:rsidRPr="00B230A1">
        <w:rPr>
          <w:rFonts w:ascii="Times New Roman" w:eastAsia="SchoolBookSanPin" w:hAnsi="Times New Roman"/>
          <w:bCs/>
          <w:sz w:val="24"/>
          <w:szCs w:val="24"/>
          <w:lang w:val="ru-RU"/>
        </w:rPr>
        <w:t>диагностической</w:t>
      </w:r>
      <w:r w:rsidRPr="00B230A1">
        <w:rPr>
          <w:rFonts w:ascii="Times New Roman" w:eastAsia="SchoolBookSanPin" w:hAnsi="Times New Roman"/>
          <w:sz w:val="24"/>
          <w:szCs w:val="24"/>
          <w:lang w:val="ru-RU"/>
        </w:rPr>
        <w:t>, способствующей выявлению и осознанию педагогическим работником и обучающимся существующих проблем в обучении.</w:t>
      </w:r>
    </w:p>
    <w:p w14:paraId="719B3BC0"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18.27.2. </w:t>
      </w:r>
      <w:r w:rsidRPr="00B230A1">
        <w:rPr>
          <w:rFonts w:ascii="Times New Roman" w:eastAsia="SchoolBookSanPin" w:hAnsi="Times New Roman"/>
          <w:sz w:val="24"/>
          <w:szCs w:val="24"/>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6B50364C"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18.27.3. </w:t>
      </w:r>
      <w:r w:rsidRPr="00B230A1">
        <w:rPr>
          <w:rFonts w:ascii="Times New Roman" w:eastAsia="SchoolBookSanPin" w:hAnsi="Times New Roman"/>
          <w:sz w:val="24"/>
          <w:szCs w:val="24"/>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14:paraId="7F40040E"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18.27.4. </w:t>
      </w:r>
      <w:r w:rsidRPr="00B230A1">
        <w:rPr>
          <w:rFonts w:ascii="Times New Roman" w:eastAsia="SchoolBookSanPin" w:hAnsi="Times New Roman"/>
          <w:sz w:val="24"/>
          <w:szCs w:val="24"/>
          <w:lang w:val="ru-RU"/>
        </w:rPr>
        <w:t>Результаты текущей оценки являются основой для индивидуализации учебного процесса.</w:t>
      </w:r>
    </w:p>
    <w:p w14:paraId="55E8966E"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18.28. При тематической оценке оценивается уровень достижения тематических планируемых результатов по учебному предмету.</w:t>
      </w:r>
    </w:p>
    <w:p w14:paraId="56DFD1DA"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18.29. Внутренний мониторинг включает следующие процедуры:</w:t>
      </w:r>
    </w:p>
    <w:p w14:paraId="63827481"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lastRenderedPageBreak/>
        <w:t>стартовая диагностика;</w:t>
      </w:r>
    </w:p>
    <w:p w14:paraId="1EBC70AD"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оценка уровня достижения предметных и метапредметных результатов;</w:t>
      </w:r>
    </w:p>
    <w:p w14:paraId="3E3B6155"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оценка уровня функциональной грамотности;</w:t>
      </w:r>
    </w:p>
    <w:p w14:paraId="0711D479" w14:textId="77777777"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14:paraId="5210CA39" w14:textId="3B8D0662" w:rsidR="00BB0210" w:rsidRPr="00B230A1" w:rsidRDefault="00BB0210"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2C3AC0F5" w14:textId="2BEACE45" w:rsidR="00C06712" w:rsidRPr="00B230A1" w:rsidRDefault="00F2434A" w:rsidP="00B230A1">
      <w:pPr>
        <w:pStyle w:val="a9"/>
        <w:numPr>
          <w:ilvl w:val="0"/>
          <w:numId w:val="1"/>
        </w:numPr>
        <w:spacing w:after="0"/>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Содержательный раздел</w:t>
      </w:r>
    </w:p>
    <w:p w14:paraId="10FE8A9C" w14:textId="77777777" w:rsidR="00F2434A" w:rsidRPr="00B230A1" w:rsidRDefault="00F2434A" w:rsidP="00B230A1">
      <w:pPr>
        <w:pStyle w:val="1"/>
        <w:pBdr>
          <w:bottom w:val="none" w:sz="0" w:space="0" w:color="auto"/>
        </w:pBdr>
        <w:tabs>
          <w:tab w:val="left" w:pos="1276"/>
        </w:tabs>
        <w:spacing w:before="0"/>
        <w:ind w:firstLine="708"/>
        <w:jc w:val="both"/>
        <w:rPr>
          <w:b w:val="0"/>
          <w:sz w:val="24"/>
          <w:szCs w:val="24"/>
          <w:lang w:val="ru-RU"/>
        </w:rPr>
      </w:pPr>
      <w:r w:rsidRPr="00B230A1">
        <w:rPr>
          <w:rFonts w:eastAsia="SchoolBookSanPin"/>
          <w:b w:val="0"/>
          <w:sz w:val="24"/>
          <w:szCs w:val="24"/>
          <w:lang w:val="ru-RU"/>
        </w:rPr>
        <w:t>19. Федеральная рабочая программа по учебному предмету «Русский язык».</w:t>
      </w:r>
      <w:r w:rsidRPr="00B230A1">
        <w:rPr>
          <w:b w:val="0"/>
          <w:sz w:val="24"/>
          <w:szCs w:val="24"/>
          <w:lang w:val="ru-RU"/>
        </w:rPr>
        <w:t xml:space="preserve"> </w:t>
      </w:r>
    </w:p>
    <w:p w14:paraId="1018360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19.1.</w:t>
      </w:r>
      <w:r w:rsidRPr="00B230A1">
        <w:rPr>
          <w:rFonts w:ascii="Times New Roman" w:hAnsi="Times New Roman"/>
          <w:sz w:val="24"/>
          <w:szCs w:val="24"/>
          <w:lang w:val="ru-RU"/>
        </w:rPr>
        <w:t xml:space="preserve"> </w:t>
      </w:r>
      <w:r w:rsidRPr="00B230A1">
        <w:rPr>
          <w:rFonts w:ascii="Times New Roman" w:eastAsia="SchoolBookSanPin" w:hAnsi="Times New Roman"/>
          <w:sz w:val="24"/>
          <w:szCs w:val="24"/>
          <w:lang w:val="ru-RU"/>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0BDC61B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14:paraId="209E4AE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14:paraId="73AD59E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5C601EFB"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19.5. Пояснительная записка.</w:t>
      </w:r>
    </w:p>
    <w:p w14:paraId="6E91787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19.5.1. </w:t>
      </w:r>
      <w:r w:rsidRPr="00B230A1">
        <w:rPr>
          <w:rFonts w:ascii="Times New Roman" w:eastAsia="SchoolBookSanPin" w:hAnsi="Times New Roman"/>
          <w:sz w:val="24"/>
          <w:szCs w:val="24"/>
          <w:lang w:val="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14:paraId="5DC6918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19.5.2. </w:t>
      </w:r>
      <w:r w:rsidRPr="00B230A1">
        <w:rPr>
          <w:rFonts w:ascii="Times New Roman" w:eastAsia="SchoolBookSanPin" w:hAnsi="Times New Roman"/>
          <w:sz w:val="24"/>
          <w:szCs w:val="24"/>
          <w:lang w:val="ru-RU"/>
        </w:rPr>
        <w:t xml:space="preserve">Программа по русскому языку </w:t>
      </w:r>
      <w:r w:rsidRPr="00B230A1">
        <w:rPr>
          <w:rFonts w:ascii="Times New Roman" w:eastAsia="SchoolBookSanPin" w:hAnsi="Times New Roman"/>
          <w:position w:val="1"/>
          <w:sz w:val="24"/>
          <w:szCs w:val="24"/>
          <w:lang w:val="ru-RU"/>
        </w:rPr>
        <w:t>позволит учителю:</w:t>
      </w:r>
    </w:p>
    <w:p w14:paraId="25C9689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3ABD66E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определить и структурировать планируемые результаты обучения и содержание русского языка по годам обучения в соответствии с ФГОС ООО;</w:t>
      </w:r>
      <w:r w:rsidRPr="00B230A1">
        <w:rPr>
          <w:rFonts w:ascii="Times New Roman" w:eastAsia="SchoolBookSanPin" w:hAnsi="Times New Roman"/>
          <w:sz w:val="24"/>
          <w:szCs w:val="24"/>
          <w:lang w:val="ru-RU"/>
        </w:rPr>
        <w:t xml:space="preserve"> </w:t>
      </w:r>
    </w:p>
    <w:p w14:paraId="0F2293A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разработать календарно-тематическое планирование с учётом особенностей конкретного класса.</w:t>
      </w:r>
    </w:p>
    <w:p w14:paraId="3C87235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19.5.3. </w:t>
      </w:r>
      <w:r w:rsidRPr="00B230A1">
        <w:rPr>
          <w:rFonts w:ascii="Times New Roman" w:eastAsia="SchoolBookSanPin" w:hAnsi="Times New Roman"/>
          <w:sz w:val="24"/>
          <w:szCs w:val="24"/>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2762B65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w:t>
      </w:r>
      <w:r w:rsidRPr="00B230A1">
        <w:rPr>
          <w:rFonts w:ascii="Times New Roman" w:eastAsia="SchoolBookSanPin" w:hAnsi="Times New Roman"/>
          <w:sz w:val="24"/>
          <w:szCs w:val="24"/>
          <w:lang w:val="ru-RU"/>
        </w:rPr>
        <w:lastRenderedPageBreak/>
        <w:t>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10FAE2C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03D9DF3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19.5.4. </w:t>
      </w:r>
      <w:r w:rsidRPr="00B230A1">
        <w:rPr>
          <w:rFonts w:ascii="Times New Roman" w:eastAsia="SchoolBookSanPin" w:hAnsi="Times New Roman"/>
          <w:sz w:val="24"/>
          <w:szCs w:val="24"/>
          <w:lang w:val="ru-RU"/>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5854A69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19.5.5. </w:t>
      </w:r>
      <w:r w:rsidRPr="00B230A1">
        <w:rPr>
          <w:rFonts w:ascii="Times New Roman" w:eastAsia="SchoolBookSanPin" w:hAnsi="Times New Roman"/>
          <w:sz w:val="24"/>
          <w:szCs w:val="24"/>
          <w:lang w:val="ru-RU"/>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14:paraId="4288648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19.5.6. </w:t>
      </w:r>
      <w:r w:rsidRPr="00B230A1">
        <w:rPr>
          <w:rFonts w:ascii="Times New Roman" w:eastAsia="SchoolBookSanPin" w:hAnsi="Times New Roman"/>
          <w:sz w:val="24"/>
          <w:szCs w:val="24"/>
          <w:lang w:val="ru-RU"/>
        </w:rPr>
        <w:t>Изучение русского языка направлено на достижение следующих целей:</w:t>
      </w:r>
    </w:p>
    <w:p w14:paraId="0586195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0486E73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660DCD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0D04A58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064F173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233982E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w:t>
      </w:r>
      <w:r w:rsidRPr="00B230A1">
        <w:rPr>
          <w:rFonts w:ascii="Times New Roman" w:eastAsia="SchoolBookSanPin" w:hAnsi="Times New Roman"/>
          <w:sz w:val="24"/>
          <w:szCs w:val="24"/>
          <w:lang w:val="ru-RU"/>
        </w:rPr>
        <w:lastRenderedPageBreak/>
        <w:t>коммуникативного намерения автора, логической структуры, роли языковых средств.</w:t>
      </w:r>
    </w:p>
    <w:p w14:paraId="705F920F"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OfficinaSansBoldITC" w:hAnsi="Times New Roman"/>
          <w:sz w:val="24"/>
          <w:szCs w:val="24"/>
          <w:lang w:val="ru-RU"/>
        </w:rPr>
        <w:t xml:space="preserve">19.5.7. В соответствии с ФГОС ООО учебный предмет «Русский язык» входит в предметную область «Русский язык и литература» и является обязательным для изучения. </w:t>
      </w:r>
      <w:r w:rsidRPr="00B230A1">
        <w:rPr>
          <w:rFonts w:ascii="Times New Roman" w:eastAsia="SchoolBookSanPin" w:hAnsi="Times New Roman"/>
          <w:sz w:val="24"/>
          <w:szCs w:val="24"/>
          <w:lang w:val="ru-RU"/>
        </w:rPr>
        <w:t xml:space="preserve">Общее число часов, рекомендованных для изучения русского языка, – </w:t>
      </w:r>
      <w:r w:rsidRPr="00B230A1">
        <w:rPr>
          <w:rFonts w:ascii="Times New Roman" w:eastAsia="SchoolBookSanPin" w:hAnsi="Times New Roman"/>
          <w:position w:val="1"/>
          <w:sz w:val="24"/>
          <w:szCs w:val="24"/>
          <w:lang w:val="ru-RU"/>
        </w:rPr>
        <w:t>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1D7347DB" w14:textId="77777777" w:rsidR="00F2434A" w:rsidRPr="00B230A1" w:rsidRDefault="00F2434A" w:rsidP="00B230A1">
      <w:pPr>
        <w:spacing w:after="0"/>
        <w:ind w:firstLine="709"/>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19.6. Содержание обучения в 5 классе.</w:t>
      </w:r>
    </w:p>
    <w:p w14:paraId="6A986084"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19.6.1. Общие сведения о языке.</w:t>
      </w:r>
    </w:p>
    <w:p w14:paraId="72BB9E7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Богатство и выразительность русского языка. Лингвистика как наука о языке.</w:t>
      </w:r>
    </w:p>
    <w:p w14:paraId="22BC08E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Основные разделы лингвистики.</w:t>
      </w:r>
    </w:p>
    <w:p w14:paraId="22ADC076"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19.6.2. Язык и речь.</w:t>
      </w:r>
    </w:p>
    <w:p w14:paraId="7EBD3A1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Язык и речь. Речь устная и письменная, монологическая и диалогическая, полилог.</w:t>
      </w:r>
    </w:p>
    <w:p w14:paraId="3C6A92A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Виды речевой деятельности (говорение, слушание, чтение, письмо), их особенности.</w:t>
      </w:r>
    </w:p>
    <w:p w14:paraId="5F889B6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16BDD77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Устный пересказ прочитанного или прослушанного текста, в том числе с изменением лица рассказчика.</w:t>
      </w:r>
    </w:p>
    <w:p w14:paraId="0BFFDA6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Участие в диалоге на лингвистические темы (в рамках изученного) и темы на основе жизненных наблюдений.</w:t>
      </w:r>
    </w:p>
    <w:p w14:paraId="716A8A0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Речевые формулы приветствия, прощания, просьбы, благодарности.</w:t>
      </w:r>
    </w:p>
    <w:p w14:paraId="1F3DAB2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Сочинения различных видов с использованием жизненного и читательского опыта, сюжетной картины (в том числе сочинения-миниатюры).</w:t>
      </w:r>
    </w:p>
    <w:p w14:paraId="1BDC8A3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Виды аудирования: выборочное, ознакомительное, детальное. Виды чтения: изучающее, ознакомительное, просмотровое, поисковое.</w:t>
      </w:r>
    </w:p>
    <w:p w14:paraId="76AFCBB4"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19.6.3. Текст.</w:t>
      </w:r>
    </w:p>
    <w:p w14:paraId="5126A32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Текст и его основные признаки. Тема и главная мысль текста. Микротема текста. Ключевые слова.</w:t>
      </w:r>
    </w:p>
    <w:p w14:paraId="524E55F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Функционально-смысловые типы речи: описание, повествование, рассуждение; их особенности.</w:t>
      </w:r>
    </w:p>
    <w:p w14:paraId="2244475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Композиционная структура текста. Абзац как средство членения текста на композиционно-смысловые части.</w:t>
      </w:r>
    </w:p>
    <w:p w14:paraId="3072667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Средства связи предложений и частей текста: формы слова, однокоренные слова, синонимы, антонимы, личные местоимения, повтор слова.</w:t>
      </w:r>
    </w:p>
    <w:p w14:paraId="2FD1DF7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Повествование как тип речи. Рассказ.</w:t>
      </w:r>
    </w:p>
    <w:p w14:paraId="217691D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CC625D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38A5CA0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Информационная переработка текста: простой и сложный план текста.</w:t>
      </w:r>
    </w:p>
    <w:p w14:paraId="4B440EC3"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19.6.4. Функциональные разновидности языка.</w:t>
      </w:r>
    </w:p>
    <w:p w14:paraId="0CF72CB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14:paraId="017BA5E7"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19.6.5. Система языка.</w:t>
      </w:r>
    </w:p>
    <w:p w14:paraId="7F98499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19.6.5.1. </w:t>
      </w:r>
      <w:r w:rsidRPr="00B230A1">
        <w:rPr>
          <w:rFonts w:ascii="Times New Roman" w:eastAsia="SchoolBookSanPin" w:hAnsi="Times New Roman"/>
          <w:bCs/>
          <w:sz w:val="24"/>
          <w:szCs w:val="24"/>
          <w:lang w:val="ru-RU"/>
        </w:rPr>
        <w:t>Фонетика. Графика. Орфоэпия.</w:t>
      </w:r>
    </w:p>
    <w:p w14:paraId="104BE1F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Фонетика и графика как разделы лингвистики.</w:t>
      </w:r>
    </w:p>
    <w:p w14:paraId="4A28003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Звук как единица языка. Смыслоразличительная роль звука.</w:t>
      </w:r>
    </w:p>
    <w:p w14:paraId="7B9D2F1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lastRenderedPageBreak/>
        <w:t>Система гласных звуков.</w:t>
      </w:r>
    </w:p>
    <w:p w14:paraId="58259CB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Система согласных звуков.</w:t>
      </w:r>
    </w:p>
    <w:p w14:paraId="35FAEED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Изменение звуков в речевом потоке. Элементы фонетической транскрипции.</w:t>
      </w:r>
    </w:p>
    <w:p w14:paraId="76A911A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Слог. Ударение. Свойства русского ударения.</w:t>
      </w:r>
    </w:p>
    <w:p w14:paraId="4F164CC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Соотношение звуков и букв.</w:t>
      </w:r>
    </w:p>
    <w:p w14:paraId="258CD29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Фонетический анализ слова.</w:t>
      </w:r>
    </w:p>
    <w:p w14:paraId="2678230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Способы обозначения [й’], мягкости согласных.</w:t>
      </w:r>
    </w:p>
    <w:p w14:paraId="69E4AF8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Основные выразительные средства фонетики.</w:t>
      </w:r>
    </w:p>
    <w:p w14:paraId="052E2AF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Прописные и строчные буквы.</w:t>
      </w:r>
    </w:p>
    <w:p w14:paraId="5733925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Интонация, её функции. Основные элементы интонации.</w:t>
      </w:r>
    </w:p>
    <w:p w14:paraId="7082AF9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19.6.5.2. </w:t>
      </w:r>
      <w:r w:rsidRPr="00B230A1">
        <w:rPr>
          <w:rFonts w:ascii="Times New Roman" w:eastAsia="SchoolBookSanPin" w:hAnsi="Times New Roman"/>
          <w:bCs/>
          <w:position w:val="1"/>
          <w:sz w:val="24"/>
          <w:szCs w:val="24"/>
          <w:lang w:val="ru-RU"/>
        </w:rPr>
        <w:t>Орфография.</w:t>
      </w:r>
    </w:p>
    <w:p w14:paraId="6096D10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Орфография как раздел лингвистики.</w:t>
      </w:r>
    </w:p>
    <w:p w14:paraId="14DCE02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Понятие «орфограмма». Буквенные и небуквенные орфограммы.</w:t>
      </w:r>
    </w:p>
    <w:p w14:paraId="78908C1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Правописание разделительных </w:t>
      </w:r>
      <w:r w:rsidRPr="00B230A1">
        <w:rPr>
          <w:rFonts w:ascii="Times New Roman" w:eastAsia="SchoolBookSanPin" w:hAnsi="Times New Roman"/>
          <w:bCs/>
          <w:position w:val="1"/>
          <w:sz w:val="24"/>
          <w:szCs w:val="24"/>
          <w:lang w:val="ru-RU"/>
        </w:rPr>
        <w:t xml:space="preserve">ъ </w:t>
      </w:r>
      <w:r w:rsidRPr="00B230A1">
        <w:rPr>
          <w:rFonts w:ascii="Times New Roman" w:eastAsia="SchoolBookSanPin" w:hAnsi="Times New Roman"/>
          <w:position w:val="1"/>
          <w:sz w:val="24"/>
          <w:szCs w:val="24"/>
          <w:lang w:val="ru-RU"/>
        </w:rPr>
        <w:t xml:space="preserve">и </w:t>
      </w:r>
      <w:r w:rsidRPr="00B230A1">
        <w:rPr>
          <w:rFonts w:ascii="Times New Roman" w:eastAsia="SchoolBookSanPin" w:hAnsi="Times New Roman"/>
          <w:bCs/>
          <w:position w:val="1"/>
          <w:sz w:val="24"/>
          <w:szCs w:val="24"/>
          <w:lang w:val="ru-RU"/>
        </w:rPr>
        <w:t>ь</w:t>
      </w:r>
      <w:r w:rsidRPr="00B230A1">
        <w:rPr>
          <w:rFonts w:ascii="Times New Roman" w:eastAsia="SchoolBookSanPin" w:hAnsi="Times New Roman"/>
          <w:position w:val="1"/>
          <w:sz w:val="24"/>
          <w:szCs w:val="24"/>
          <w:lang w:val="ru-RU"/>
        </w:rPr>
        <w:t>.</w:t>
      </w:r>
    </w:p>
    <w:p w14:paraId="5C5A35B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19.6.5.3. </w:t>
      </w:r>
      <w:r w:rsidRPr="00B230A1">
        <w:rPr>
          <w:rFonts w:ascii="Times New Roman" w:eastAsia="SchoolBookSanPin" w:hAnsi="Times New Roman"/>
          <w:bCs/>
          <w:position w:val="1"/>
          <w:sz w:val="24"/>
          <w:szCs w:val="24"/>
          <w:lang w:val="ru-RU"/>
        </w:rPr>
        <w:t>Лексикология.</w:t>
      </w:r>
    </w:p>
    <w:p w14:paraId="0BCBFA6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Лексикология как раздел лингвистики.</w:t>
      </w:r>
    </w:p>
    <w:p w14:paraId="2B525FD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Основные способы толкования лексического значения слова (подбор однокоренных слов; подбор синонимов и антонимов);</w:t>
      </w:r>
    </w:p>
    <w:p w14:paraId="1232AE51"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основные способы разъяснения значения слова (по контексту, с помощью толкового словаря).</w:t>
      </w:r>
    </w:p>
    <w:p w14:paraId="3D5627A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14:paraId="2D3BFD6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Синонимы. Антонимы. Омонимы. Паронимы.</w:t>
      </w:r>
    </w:p>
    <w:p w14:paraId="7175E43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2C0CC8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Лексический анализ слов (в рамках изученного).</w:t>
      </w:r>
    </w:p>
    <w:p w14:paraId="49721F1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19.6.5.4. </w:t>
      </w:r>
      <w:r w:rsidRPr="00B230A1">
        <w:rPr>
          <w:rFonts w:ascii="Times New Roman" w:eastAsia="SchoolBookSanPin" w:hAnsi="Times New Roman"/>
          <w:bCs/>
          <w:position w:val="1"/>
          <w:sz w:val="24"/>
          <w:szCs w:val="24"/>
          <w:lang w:val="ru-RU"/>
        </w:rPr>
        <w:t>Морфемика. Орфография.</w:t>
      </w:r>
    </w:p>
    <w:p w14:paraId="3A1FB85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Морфемика как раздел лингвистики.</w:t>
      </w:r>
    </w:p>
    <w:p w14:paraId="6DEF5BD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Морфема как минимальная значимая единица языка. Основа слова. Виды морфем (корень, приставка, суффикс, окончание).</w:t>
      </w:r>
    </w:p>
    <w:p w14:paraId="12A2FB1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Чередование звуков в морфемах (в том числе чередование гласных с нулём звука).</w:t>
      </w:r>
    </w:p>
    <w:p w14:paraId="1188170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Морфемный анализ слов.</w:t>
      </w:r>
    </w:p>
    <w:p w14:paraId="2CE8F1D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Уместное использование слов с суффиксами оценки в собственной речи.</w:t>
      </w:r>
    </w:p>
    <w:p w14:paraId="7F928DB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Правописание корней с безударными проверяемыми, непроверяемыми гласными (в рамках изученного).</w:t>
      </w:r>
    </w:p>
    <w:p w14:paraId="3453595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Правописание корней с проверяемыми, непроверяемыми, непроизносимыми согласными (в рамках изученного).</w:t>
      </w:r>
    </w:p>
    <w:p w14:paraId="7C96E00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Правописание </w:t>
      </w:r>
      <w:r w:rsidRPr="00B230A1">
        <w:rPr>
          <w:rFonts w:ascii="Times New Roman" w:eastAsia="SchoolBookSanPin" w:hAnsi="Times New Roman"/>
          <w:bCs/>
          <w:position w:val="1"/>
          <w:sz w:val="24"/>
          <w:szCs w:val="24"/>
          <w:lang w:val="ru-RU"/>
        </w:rPr>
        <w:t xml:space="preserve">ё – о </w:t>
      </w:r>
      <w:r w:rsidRPr="00B230A1">
        <w:rPr>
          <w:rFonts w:ascii="Times New Roman" w:eastAsia="SchoolBookSanPin" w:hAnsi="Times New Roman"/>
          <w:position w:val="1"/>
          <w:sz w:val="24"/>
          <w:szCs w:val="24"/>
          <w:lang w:val="ru-RU"/>
        </w:rPr>
        <w:t>после шипящих в корне слова.</w:t>
      </w:r>
    </w:p>
    <w:p w14:paraId="431D57B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Правописание неизменяемых при письме приставок и приставок на </w:t>
      </w:r>
      <w:r w:rsidRPr="00B230A1">
        <w:rPr>
          <w:rFonts w:ascii="Times New Roman" w:eastAsia="SchoolBookSanPin" w:hAnsi="Times New Roman"/>
          <w:bCs/>
          <w:position w:val="1"/>
          <w:sz w:val="24"/>
          <w:szCs w:val="24"/>
          <w:lang w:val="ru-RU"/>
        </w:rPr>
        <w:t xml:space="preserve">-з </w:t>
      </w:r>
      <w:r w:rsidRPr="00B230A1">
        <w:rPr>
          <w:rFonts w:ascii="Times New Roman" w:eastAsia="SchoolBookSanPin" w:hAnsi="Times New Roman"/>
          <w:position w:val="1"/>
          <w:sz w:val="24"/>
          <w:szCs w:val="24"/>
          <w:lang w:val="ru-RU"/>
        </w:rPr>
        <w:t>(-</w:t>
      </w:r>
      <w:r w:rsidRPr="00B230A1">
        <w:rPr>
          <w:rFonts w:ascii="Times New Roman" w:eastAsia="SchoolBookSanPin" w:hAnsi="Times New Roman"/>
          <w:bCs/>
          <w:position w:val="1"/>
          <w:sz w:val="24"/>
          <w:szCs w:val="24"/>
          <w:lang w:val="ru-RU"/>
        </w:rPr>
        <w:t>с</w:t>
      </w:r>
      <w:r w:rsidRPr="00B230A1">
        <w:rPr>
          <w:rFonts w:ascii="Times New Roman" w:eastAsia="SchoolBookSanPin" w:hAnsi="Times New Roman"/>
          <w:position w:val="1"/>
          <w:sz w:val="24"/>
          <w:szCs w:val="24"/>
          <w:lang w:val="ru-RU"/>
        </w:rPr>
        <w:t>).</w:t>
      </w:r>
    </w:p>
    <w:p w14:paraId="57B9F18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Правописание </w:t>
      </w:r>
      <w:r w:rsidRPr="00B230A1">
        <w:rPr>
          <w:rFonts w:ascii="Times New Roman" w:eastAsia="SchoolBookSanPin" w:hAnsi="Times New Roman"/>
          <w:bCs/>
          <w:position w:val="1"/>
          <w:sz w:val="24"/>
          <w:szCs w:val="24"/>
          <w:lang w:val="ru-RU"/>
        </w:rPr>
        <w:t xml:space="preserve">ы – и </w:t>
      </w:r>
      <w:r w:rsidRPr="00B230A1">
        <w:rPr>
          <w:rFonts w:ascii="Times New Roman" w:eastAsia="SchoolBookSanPin" w:hAnsi="Times New Roman"/>
          <w:position w:val="1"/>
          <w:sz w:val="24"/>
          <w:szCs w:val="24"/>
          <w:lang w:val="ru-RU"/>
        </w:rPr>
        <w:t>после приставок.</w:t>
      </w:r>
    </w:p>
    <w:p w14:paraId="1374764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Правописание </w:t>
      </w:r>
      <w:r w:rsidRPr="00B230A1">
        <w:rPr>
          <w:rFonts w:ascii="Times New Roman" w:eastAsia="SchoolBookSanPin" w:hAnsi="Times New Roman"/>
          <w:bCs/>
          <w:position w:val="1"/>
          <w:sz w:val="24"/>
          <w:szCs w:val="24"/>
          <w:lang w:val="ru-RU"/>
        </w:rPr>
        <w:t xml:space="preserve">ы – и </w:t>
      </w:r>
      <w:r w:rsidRPr="00B230A1">
        <w:rPr>
          <w:rFonts w:ascii="Times New Roman" w:eastAsia="SchoolBookSanPin" w:hAnsi="Times New Roman"/>
          <w:position w:val="1"/>
          <w:sz w:val="24"/>
          <w:szCs w:val="24"/>
          <w:lang w:val="ru-RU"/>
        </w:rPr>
        <w:t xml:space="preserve">после </w:t>
      </w:r>
      <w:r w:rsidRPr="00B230A1">
        <w:rPr>
          <w:rFonts w:ascii="Times New Roman" w:eastAsia="SchoolBookSanPin" w:hAnsi="Times New Roman"/>
          <w:bCs/>
          <w:position w:val="1"/>
          <w:sz w:val="24"/>
          <w:szCs w:val="24"/>
          <w:lang w:val="ru-RU"/>
        </w:rPr>
        <w:t>ц</w:t>
      </w:r>
      <w:r w:rsidRPr="00B230A1">
        <w:rPr>
          <w:rFonts w:ascii="Times New Roman" w:eastAsia="SchoolBookSanPin" w:hAnsi="Times New Roman"/>
          <w:position w:val="1"/>
          <w:sz w:val="24"/>
          <w:szCs w:val="24"/>
          <w:lang w:val="ru-RU"/>
        </w:rPr>
        <w:t>.</w:t>
      </w:r>
    </w:p>
    <w:p w14:paraId="75EB5E2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Орфографический анализ слова (в рамках изученного).</w:t>
      </w:r>
    </w:p>
    <w:p w14:paraId="6187295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19.6.5.5. </w:t>
      </w:r>
      <w:r w:rsidRPr="00B230A1">
        <w:rPr>
          <w:rFonts w:ascii="Times New Roman" w:eastAsia="SchoolBookSanPin" w:hAnsi="Times New Roman"/>
          <w:bCs/>
          <w:position w:val="1"/>
          <w:sz w:val="24"/>
          <w:szCs w:val="24"/>
          <w:lang w:val="ru-RU"/>
        </w:rPr>
        <w:t>Морфология. Культура речи. Орфография.</w:t>
      </w:r>
    </w:p>
    <w:p w14:paraId="194A23D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Морфология как раздел грамматики. Грамматическое значение слова.</w:t>
      </w:r>
    </w:p>
    <w:p w14:paraId="4C4E714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Части речи как лексико-грамматические разряды слов.</w:t>
      </w:r>
    </w:p>
    <w:p w14:paraId="785DBAF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Система частей речи в русском языке. Самостоятельные и служебные части речи.</w:t>
      </w:r>
    </w:p>
    <w:p w14:paraId="3EDB6D3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 xml:space="preserve">19.6.5.6. </w:t>
      </w:r>
      <w:r w:rsidRPr="00B230A1">
        <w:rPr>
          <w:rFonts w:ascii="Times New Roman" w:eastAsia="SchoolBookSanPin" w:hAnsi="Times New Roman"/>
          <w:bCs/>
          <w:position w:val="1"/>
          <w:sz w:val="24"/>
          <w:szCs w:val="24"/>
          <w:lang w:val="ru-RU"/>
        </w:rPr>
        <w:t>Имя существительное.</w:t>
      </w:r>
    </w:p>
    <w:p w14:paraId="02F92FF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lastRenderedPageBreak/>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2CB1186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2101F7D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Род, число, падеж имени существительного.</w:t>
      </w:r>
    </w:p>
    <w:p w14:paraId="638CF9F2"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Имена существительные общего рода.</w:t>
      </w:r>
    </w:p>
    <w:p w14:paraId="325D9DC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Имена существительные, имеющие форму только единственного или только множественного числа.</w:t>
      </w:r>
    </w:p>
    <w:p w14:paraId="4C7A54C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Типы склонения имён существительных. Разносклоняемые имена существительные. Несклоняемые имена существительные.</w:t>
      </w:r>
    </w:p>
    <w:p w14:paraId="0C13115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14:paraId="528CEF2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Правописание собственных имён существительных. Правописание </w:t>
      </w:r>
      <w:r w:rsidRPr="00B230A1">
        <w:rPr>
          <w:rFonts w:ascii="Times New Roman" w:eastAsia="SchoolBookSanPin" w:hAnsi="Times New Roman"/>
          <w:bCs/>
          <w:position w:val="1"/>
          <w:sz w:val="24"/>
          <w:szCs w:val="24"/>
          <w:lang w:val="ru-RU"/>
        </w:rPr>
        <w:t xml:space="preserve">ь </w:t>
      </w:r>
      <w:r w:rsidRPr="00B230A1">
        <w:rPr>
          <w:rFonts w:ascii="Times New Roman" w:eastAsia="SchoolBookSanPin" w:hAnsi="Times New Roman"/>
          <w:position w:val="1"/>
          <w:sz w:val="24"/>
          <w:szCs w:val="24"/>
          <w:lang w:val="ru-RU"/>
        </w:rPr>
        <w:t>на конце имён существительных после шипящих.</w:t>
      </w:r>
    </w:p>
    <w:p w14:paraId="03C0708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Правописание безударных окончаний имён существительных. Правописание </w:t>
      </w:r>
      <w:r w:rsidRPr="00B230A1">
        <w:rPr>
          <w:rFonts w:ascii="Times New Roman" w:eastAsia="SchoolBookSanPin" w:hAnsi="Times New Roman"/>
          <w:bCs/>
          <w:position w:val="1"/>
          <w:sz w:val="24"/>
          <w:szCs w:val="24"/>
          <w:lang w:val="ru-RU"/>
        </w:rPr>
        <w:t xml:space="preserve">о – е </w:t>
      </w:r>
      <w:r w:rsidRPr="00B230A1">
        <w:rPr>
          <w:rFonts w:ascii="Times New Roman" w:eastAsia="SchoolBookSanPin" w:hAnsi="Times New Roman"/>
          <w:position w:val="1"/>
          <w:sz w:val="24"/>
          <w:szCs w:val="24"/>
          <w:lang w:val="ru-RU"/>
        </w:rPr>
        <w:t>(</w:t>
      </w:r>
      <w:r w:rsidRPr="00B230A1">
        <w:rPr>
          <w:rFonts w:ascii="Times New Roman" w:eastAsia="SchoolBookSanPin" w:hAnsi="Times New Roman"/>
          <w:bCs/>
          <w:position w:val="1"/>
          <w:sz w:val="24"/>
          <w:szCs w:val="24"/>
          <w:lang w:val="ru-RU"/>
        </w:rPr>
        <w:t>ё</w:t>
      </w:r>
      <w:r w:rsidRPr="00B230A1">
        <w:rPr>
          <w:rFonts w:ascii="Times New Roman" w:eastAsia="SchoolBookSanPin" w:hAnsi="Times New Roman"/>
          <w:position w:val="1"/>
          <w:sz w:val="24"/>
          <w:szCs w:val="24"/>
          <w:lang w:val="ru-RU"/>
        </w:rPr>
        <w:t xml:space="preserve">) после шипящих и </w:t>
      </w:r>
      <w:r w:rsidRPr="00B230A1">
        <w:rPr>
          <w:rFonts w:ascii="Times New Roman" w:eastAsia="SchoolBookSanPin" w:hAnsi="Times New Roman"/>
          <w:bCs/>
          <w:position w:val="1"/>
          <w:sz w:val="24"/>
          <w:szCs w:val="24"/>
          <w:lang w:val="ru-RU"/>
        </w:rPr>
        <w:t xml:space="preserve">ц </w:t>
      </w:r>
      <w:r w:rsidRPr="00B230A1">
        <w:rPr>
          <w:rFonts w:ascii="Times New Roman" w:eastAsia="SchoolBookSanPin" w:hAnsi="Times New Roman"/>
          <w:position w:val="1"/>
          <w:sz w:val="24"/>
          <w:szCs w:val="24"/>
          <w:lang w:val="ru-RU"/>
        </w:rPr>
        <w:t>в суффиксах и окончаниях имён существительных.</w:t>
      </w:r>
    </w:p>
    <w:p w14:paraId="08A8F8E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Правописание суффиксов </w:t>
      </w:r>
      <w:r w:rsidRPr="00B230A1">
        <w:rPr>
          <w:rFonts w:ascii="Times New Roman" w:eastAsia="SchoolBookSanPin" w:hAnsi="Times New Roman"/>
          <w:bCs/>
          <w:position w:val="1"/>
          <w:sz w:val="24"/>
          <w:szCs w:val="24"/>
          <w:lang w:val="ru-RU"/>
        </w:rPr>
        <w:t>-чик- – -щик-</w:t>
      </w:r>
      <w:r w:rsidRPr="00B230A1">
        <w:rPr>
          <w:rFonts w:ascii="Times New Roman" w:eastAsia="SchoolBookSanPin" w:hAnsi="Times New Roman"/>
          <w:position w:val="1"/>
          <w:sz w:val="24"/>
          <w:szCs w:val="24"/>
          <w:lang w:val="ru-RU"/>
        </w:rPr>
        <w:t>; -</w:t>
      </w:r>
      <w:r w:rsidRPr="00B230A1">
        <w:rPr>
          <w:rFonts w:ascii="Times New Roman" w:eastAsia="SchoolBookSanPin" w:hAnsi="Times New Roman"/>
          <w:bCs/>
          <w:position w:val="1"/>
          <w:sz w:val="24"/>
          <w:szCs w:val="24"/>
          <w:lang w:val="ru-RU"/>
        </w:rPr>
        <w:t xml:space="preserve">ек- – -ик- </w:t>
      </w:r>
      <w:r w:rsidRPr="00B230A1">
        <w:rPr>
          <w:rFonts w:ascii="Times New Roman" w:eastAsia="SchoolBookSanPin" w:hAnsi="Times New Roman"/>
          <w:position w:val="1"/>
          <w:sz w:val="24"/>
          <w:szCs w:val="24"/>
          <w:lang w:val="ru-RU"/>
        </w:rPr>
        <w:t>(-</w:t>
      </w:r>
      <w:r w:rsidRPr="00B230A1">
        <w:rPr>
          <w:rFonts w:ascii="Times New Roman" w:eastAsia="SchoolBookSanPin" w:hAnsi="Times New Roman"/>
          <w:bCs/>
          <w:position w:val="1"/>
          <w:sz w:val="24"/>
          <w:szCs w:val="24"/>
          <w:lang w:val="ru-RU"/>
        </w:rPr>
        <w:t>чик-</w:t>
      </w:r>
      <w:r w:rsidRPr="00B230A1">
        <w:rPr>
          <w:rFonts w:ascii="Times New Roman" w:eastAsia="SchoolBookSanPin" w:hAnsi="Times New Roman"/>
          <w:position w:val="1"/>
          <w:sz w:val="24"/>
          <w:szCs w:val="24"/>
          <w:lang w:val="ru-RU"/>
        </w:rPr>
        <w:t>)</w:t>
      </w:r>
    </w:p>
    <w:p w14:paraId="556283C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имён существительных.</w:t>
      </w:r>
    </w:p>
    <w:p w14:paraId="3F6711E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Правописание корней с чередованием </w:t>
      </w:r>
      <w:r w:rsidRPr="00B230A1">
        <w:rPr>
          <w:rFonts w:ascii="Times New Roman" w:eastAsia="SchoolBookSanPin" w:hAnsi="Times New Roman"/>
          <w:bCs/>
          <w:position w:val="1"/>
          <w:sz w:val="24"/>
          <w:szCs w:val="24"/>
          <w:lang w:val="ru-RU"/>
        </w:rPr>
        <w:t xml:space="preserve">а </w:t>
      </w:r>
      <w:r w:rsidRPr="00B230A1">
        <w:rPr>
          <w:rFonts w:ascii="Times New Roman" w:eastAsia="SchoolBookSanPin" w:hAnsi="Times New Roman"/>
          <w:position w:val="1"/>
          <w:sz w:val="24"/>
          <w:szCs w:val="24"/>
          <w:lang w:val="ru-RU"/>
        </w:rPr>
        <w:t xml:space="preserve">// </w:t>
      </w:r>
      <w:r w:rsidRPr="00B230A1">
        <w:rPr>
          <w:rFonts w:ascii="Times New Roman" w:eastAsia="SchoolBookSanPin" w:hAnsi="Times New Roman"/>
          <w:bCs/>
          <w:position w:val="1"/>
          <w:sz w:val="24"/>
          <w:szCs w:val="24"/>
          <w:lang w:val="ru-RU"/>
        </w:rPr>
        <w:t>о</w:t>
      </w:r>
      <w:r w:rsidRPr="00B230A1">
        <w:rPr>
          <w:rFonts w:ascii="Times New Roman" w:eastAsia="SchoolBookSanPin" w:hAnsi="Times New Roman"/>
          <w:position w:val="1"/>
          <w:sz w:val="24"/>
          <w:szCs w:val="24"/>
          <w:lang w:val="ru-RU"/>
        </w:rPr>
        <w:t>: -</w:t>
      </w:r>
      <w:r w:rsidRPr="00B230A1">
        <w:rPr>
          <w:rFonts w:ascii="Times New Roman" w:eastAsia="SchoolBookSanPin" w:hAnsi="Times New Roman"/>
          <w:bCs/>
          <w:position w:val="1"/>
          <w:sz w:val="24"/>
          <w:szCs w:val="24"/>
          <w:lang w:val="ru-RU"/>
        </w:rPr>
        <w:t>лаг</w:t>
      </w:r>
      <w:r w:rsidRPr="00B230A1">
        <w:rPr>
          <w:rFonts w:ascii="Times New Roman" w:eastAsia="SchoolBookSanPin" w:hAnsi="Times New Roman"/>
          <w:position w:val="1"/>
          <w:sz w:val="24"/>
          <w:szCs w:val="24"/>
          <w:lang w:val="ru-RU"/>
        </w:rPr>
        <w:t>- – -</w:t>
      </w:r>
      <w:r w:rsidRPr="00B230A1">
        <w:rPr>
          <w:rFonts w:ascii="Times New Roman" w:eastAsia="SchoolBookSanPin" w:hAnsi="Times New Roman"/>
          <w:bCs/>
          <w:position w:val="1"/>
          <w:sz w:val="24"/>
          <w:szCs w:val="24"/>
          <w:lang w:val="ru-RU"/>
        </w:rPr>
        <w:t>лож</w:t>
      </w:r>
      <w:r w:rsidRPr="00B230A1">
        <w:rPr>
          <w:rFonts w:ascii="Times New Roman" w:eastAsia="SchoolBookSanPin" w:hAnsi="Times New Roman"/>
          <w:position w:val="1"/>
          <w:sz w:val="24"/>
          <w:szCs w:val="24"/>
          <w:lang w:val="ru-RU"/>
        </w:rPr>
        <w:t>-;</w:t>
      </w:r>
    </w:p>
    <w:p w14:paraId="7027DC1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w:t>
      </w:r>
      <w:r w:rsidRPr="00B230A1">
        <w:rPr>
          <w:rFonts w:ascii="Times New Roman" w:eastAsia="SchoolBookSanPin" w:hAnsi="Times New Roman"/>
          <w:bCs/>
          <w:position w:val="1"/>
          <w:sz w:val="24"/>
          <w:szCs w:val="24"/>
          <w:lang w:val="ru-RU"/>
        </w:rPr>
        <w:t>раст</w:t>
      </w:r>
      <w:r w:rsidRPr="00B230A1">
        <w:rPr>
          <w:rFonts w:ascii="Times New Roman" w:eastAsia="SchoolBookSanPin" w:hAnsi="Times New Roman"/>
          <w:position w:val="1"/>
          <w:sz w:val="24"/>
          <w:szCs w:val="24"/>
          <w:lang w:val="ru-RU"/>
        </w:rPr>
        <w:t>- – -</w:t>
      </w:r>
      <w:r w:rsidRPr="00B230A1">
        <w:rPr>
          <w:rFonts w:ascii="Times New Roman" w:eastAsia="SchoolBookSanPin" w:hAnsi="Times New Roman"/>
          <w:bCs/>
          <w:position w:val="1"/>
          <w:sz w:val="24"/>
          <w:szCs w:val="24"/>
          <w:lang w:val="ru-RU"/>
        </w:rPr>
        <w:t>ращ</w:t>
      </w:r>
      <w:r w:rsidRPr="00B230A1">
        <w:rPr>
          <w:rFonts w:ascii="Times New Roman" w:eastAsia="SchoolBookSanPin" w:hAnsi="Times New Roman"/>
          <w:position w:val="1"/>
          <w:sz w:val="24"/>
          <w:szCs w:val="24"/>
          <w:lang w:val="ru-RU"/>
        </w:rPr>
        <w:t>- – -</w:t>
      </w:r>
      <w:r w:rsidRPr="00B230A1">
        <w:rPr>
          <w:rFonts w:ascii="Times New Roman" w:eastAsia="SchoolBookSanPin" w:hAnsi="Times New Roman"/>
          <w:bCs/>
          <w:position w:val="1"/>
          <w:sz w:val="24"/>
          <w:szCs w:val="24"/>
          <w:lang w:val="ru-RU"/>
        </w:rPr>
        <w:t>рос</w:t>
      </w:r>
      <w:r w:rsidRPr="00B230A1">
        <w:rPr>
          <w:rFonts w:ascii="Times New Roman" w:eastAsia="SchoolBookSanPin" w:hAnsi="Times New Roman"/>
          <w:position w:val="1"/>
          <w:sz w:val="24"/>
          <w:szCs w:val="24"/>
          <w:lang w:val="ru-RU"/>
        </w:rPr>
        <w:t>-; -</w:t>
      </w:r>
      <w:r w:rsidRPr="00B230A1">
        <w:rPr>
          <w:rFonts w:ascii="Times New Roman" w:eastAsia="SchoolBookSanPin" w:hAnsi="Times New Roman"/>
          <w:bCs/>
          <w:position w:val="1"/>
          <w:sz w:val="24"/>
          <w:szCs w:val="24"/>
          <w:lang w:val="ru-RU"/>
        </w:rPr>
        <w:t>гар</w:t>
      </w:r>
      <w:r w:rsidRPr="00B230A1">
        <w:rPr>
          <w:rFonts w:ascii="Times New Roman" w:eastAsia="SchoolBookSanPin" w:hAnsi="Times New Roman"/>
          <w:position w:val="1"/>
          <w:sz w:val="24"/>
          <w:szCs w:val="24"/>
          <w:lang w:val="ru-RU"/>
        </w:rPr>
        <w:t>- – -</w:t>
      </w:r>
      <w:r w:rsidRPr="00B230A1">
        <w:rPr>
          <w:rFonts w:ascii="Times New Roman" w:eastAsia="SchoolBookSanPin" w:hAnsi="Times New Roman"/>
          <w:bCs/>
          <w:position w:val="1"/>
          <w:sz w:val="24"/>
          <w:szCs w:val="24"/>
          <w:lang w:val="ru-RU"/>
        </w:rPr>
        <w:t>гор</w:t>
      </w:r>
      <w:r w:rsidRPr="00B230A1">
        <w:rPr>
          <w:rFonts w:ascii="Times New Roman" w:eastAsia="SchoolBookSanPin" w:hAnsi="Times New Roman"/>
          <w:position w:val="1"/>
          <w:sz w:val="24"/>
          <w:szCs w:val="24"/>
          <w:lang w:val="ru-RU"/>
        </w:rPr>
        <w:t>-, -</w:t>
      </w:r>
      <w:r w:rsidRPr="00B230A1">
        <w:rPr>
          <w:rFonts w:ascii="Times New Roman" w:eastAsia="SchoolBookSanPin" w:hAnsi="Times New Roman"/>
          <w:bCs/>
          <w:position w:val="1"/>
          <w:sz w:val="24"/>
          <w:szCs w:val="24"/>
          <w:lang w:val="ru-RU"/>
        </w:rPr>
        <w:t>зар</w:t>
      </w:r>
      <w:r w:rsidRPr="00B230A1">
        <w:rPr>
          <w:rFonts w:ascii="Times New Roman" w:eastAsia="SchoolBookSanPin" w:hAnsi="Times New Roman"/>
          <w:position w:val="1"/>
          <w:sz w:val="24"/>
          <w:szCs w:val="24"/>
          <w:lang w:val="ru-RU"/>
        </w:rPr>
        <w:t>- – -</w:t>
      </w:r>
      <w:r w:rsidRPr="00B230A1">
        <w:rPr>
          <w:rFonts w:ascii="Times New Roman" w:eastAsia="SchoolBookSanPin" w:hAnsi="Times New Roman"/>
          <w:bCs/>
          <w:position w:val="1"/>
          <w:sz w:val="24"/>
          <w:szCs w:val="24"/>
          <w:lang w:val="ru-RU"/>
        </w:rPr>
        <w:t>зор</w:t>
      </w:r>
      <w:r w:rsidRPr="00B230A1">
        <w:rPr>
          <w:rFonts w:ascii="Times New Roman" w:eastAsia="SchoolBookSanPin" w:hAnsi="Times New Roman"/>
          <w:position w:val="1"/>
          <w:sz w:val="24"/>
          <w:szCs w:val="24"/>
          <w:lang w:val="ru-RU"/>
        </w:rPr>
        <w:t>-;</w:t>
      </w:r>
    </w:p>
    <w:p w14:paraId="4432FEC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-клан- – -клон-</w:t>
      </w:r>
      <w:r w:rsidRPr="00B230A1">
        <w:rPr>
          <w:rFonts w:ascii="Times New Roman" w:eastAsia="SchoolBookSanPin" w:hAnsi="Times New Roman"/>
          <w:position w:val="1"/>
          <w:sz w:val="24"/>
          <w:szCs w:val="24"/>
          <w:lang w:val="ru-RU"/>
        </w:rPr>
        <w:t xml:space="preserve">, </w:t>
      </w:r>
      <w:r w:rsidRPr="00B230A1">
        <w:rPr>
          <w:rFonts w:ascii="Times New Roman" w:eastAsia="SchoolBookSanPin" w:hAnsi="Times New Roman"/>
          <w:bCs/>
          <w:position w:val="1"/>
          <w:sz w:val="24"/>
          <w:szCs w:val="24"/>
          <w:lang w:val="ru-RU"/>
        </w:rPr>
        <w:t>-скак- – -скоч-.</w:t>
      </w:r>
    </w:p>
    <w:p w14:paraId="7365CAF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Слитное и раздельное написание </w:t>
      </w:r>
      <w:r w:rsidRPr="00B230A1">
        <w:rPr>
          <w:rFonts w:ascii="Times New Roman" w:eastAsia="SchoolBookSanPin" w:hAnsi="Times New Roman"/>
          <w:bCs/>
          <w:position w:val="1"/>
          <w:sz w:val="24"/>
          <w:szCs w:val="24"/>
          <w:lang w:val="ru-RU"/>
        </w:rPr>
        <w:t xml:space="preserve">не </w:t>
      </w:r>
      <w:r w:rsidRPr="00B230A1">
        <w:rPr>
          <w:rFonts w:ascii="Times New Roman" w:eastAsia="SchoolBookSanPin" w:hAnsi="Times New Roman"/>
          <w:position w:val="1"/>
          <w:sz w:val="24"/>
          <w:szCs w:val="24"/>
          <w:lang w:val="ru-RU"/>
        </w:rPr>
        <w:t>с именами существительными.</w:t>
      </w:r>
    </w:p>
    <w:p w14:paraId="23289DC2"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14:paraId="6838D32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19.6.5.7. </w:t>
      </w:r>
      <w:r w:rsidRPr="00B230A1">
        <w:rPr>
          <w:rFonts w:ascii="Times New Roman" w:eastAsia="SchoolBookSanPin" w:hAnsi="Times New Roman"/>
          <w:bCs/>
          <w:position w:val="1"/>
          <w:sz w:val="24"/>
          <w:szCs w:val="24"/>
          <w:lang w:val="ru-RU"/>
        </w:rPr>
        <w:t>Имя прилагательное.</w:t>
      </w:r>
    </w:p>
    <w:p w14:paraId="6709311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66AC585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Имена прилагательные полные и краткие, их синтаксические функции.</w:t>
      </w:r>
    </w:p>
    <w:p w14:paraId="7CC571B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Склонение имён прилагательных.</w:t>
      </w:r>
    </w:p>
    <w:p w14:paraId="3DA88C9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Морфологический анализ имён прилагательных (в рамках изученного).</w:t>
      </w:r>
    </w:p>
    <w:p w14:paraId="06255FB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Нормы словоизменения, произношения имён прилагательных, постановки ударения (в рамках изученного).</w:t>
      </w:r>
    </w:p>
    <w:p w14:paraId="62D6669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Правописание безударных окончаний имён прилагательных. Правописание </w:t>
      </w:r>
      <w:r w:rsidRPr="00B230A1">
        <w:rPr>
          <w:rFonts w:ascii="Times New Roman" w:eastAsia="SchoolBookSanPin" w:hAnsi="Times New Roman"/>
          <w:bCs/>
          <w:position w:val="1"/>
          <w:sz w:val="24"/>
          <w:szCs w:val="24"/>
          <w:lang w:val="ru-RU"/>
        </w:rPr>
        <w:t xml:space="preserve">о – е </w:t>
      </w:r>
      <w:r w:rsidRPr="00B230A1">
        <w:rPr>
          <w:rFonts w:ascii="Times New Roman" w:eastAsia="SchoolBookSanPin" w:hAnsi="Times New Roman"/>
          <w:position w:val="1"/>
          <w:sz w:val="24"/>
          <w:szCs w:val="24"/>
          <w:lang w:val="ru-RU"/>
        </w:rPr>
        <w:t xml:space="preserve">после шипящих и </w:t>
      </w:r>
      <w:r w:rsidRPr="00B230A1">
        <w:rPr>
          <w:rFonts w:ascii="Times New Roman" w:eastAsia="SchoolBookSanPin" w:hAnsi="Times New Roman"/>
          <w:bCs/>
          <w:position w:val="1"/>
          <w:sz w:val="24"/>
          <w:szCs w:val="24"/>
          <w:lang w:val="ru-RU"/>
        </w:rPr>
        <w:t xml:space="preserve">ц </w:t>
      </w:r>
      <w:r w:rsidRPr="00B230A1">
        <w:rPr>
          <w:rFonts w:ascii="Times New Roman" w:eastAsia="SchoolBookSanPin" w:hAnsi="Times New Roman"/>
          <w:position w:val="1"/>
          <w:sz w:val="24"/>
          <w:szCs w:val="24"/>
          <w:lang w:val="ru-RU"/>
        </w:rPr>
        <w:t>в суффиксах и окончаниях имён прилагательных.</w:t>
      </w:r>
    </w:p>
    <w:p w14:paraId="562AB10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Правописание кратких форм имён прилагательных с основой на шипящий.</w:t>
      </w:r>
    </w:p>
    <w:p w14:paraId="3ED560C2"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 xml:space="preserve">Слитное и раздельное написание </w:t>
      </w:r>
      <w:r w:rsidRPr="00B230A1">
        <w:rPr>
          <w:rFonts w:ascii="Times New Roman" w:eastAsia="SchoolBookSanPin" w:hAnsi="Times New Roman"/>
          <w:bCs/>
          <w:position w:val="1"/>
          <w:sz w:val="24"/>
          <w:szCs w:val="24"/>
          <w:lang w:val="ru-RU"/>
        </w:rPr>
        <w:t xml:space="preserve">не </w:t>
      </w:r>
      <w:r w:rsidRPr="00B230A1">
        <w:rPr>
          <w:rFonts w:ascii="Times New Roman" w:eastAsia="SchoolBookSanPin" w:hAnsi="Times New Roman"/>
          <w:position w:val="1"/>
          <w:sz w:val="24"/>
          <w:szCs w:val="24"/>
          <w:lang w:val="ru-RU"/>
        </w:rPr>
        <w:t>с именами прилагательными.</w:t>
      </w:r>
    </w:p>
    <w:p w14:paraId="1AEDD3D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Орфографический анализ имён прилагательных (в рамках изученного).</w:t>
      </w:r>
    </w:p>
    <w:p w14:paraId="30E3842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19.6.5.8. </w:t>
      </w:r>
      <w:r w:rsidRPr="00B230A1">
        <w:rPr>
          <w:rFonts w:ascii="Times New Roman" w:eastAsia="SchoolBookSanPin" w:hAnsi="Times New Roman"/>
          <w:bCs/>
          <w:position w:val="1"/>
          <w:sz w:val="24"/>
          <w:szCs w:val="24"/>
          <w:lang w:val="ru-RU"/>
        </w:rPr>
        <w:t>Глагол.</w:t>
      </w:r>
    </w:p>
    <w:p w14:paraId="2352228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Глагол как часть речи. Общее грамматическое значение, морфологические признаки и синтаксические функции глагола.</w:t>
      </w:r>
    </w:p>
    <w:p w14:paraId="2103D57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Роль глагола в словосочетании и предложении, в речи.</w:t>
      </w:r>
    </w:p>
    <w:p w14:paraId="2B20D4BA"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Глаголы совершенного и несовершенного вида, возвратные и невозвратные.</w:t>
      </w:r>
    </w:p>
    <w:p w14:paraId="258DBAA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Инфинитив и его грамматические свойства. Основа инфинитива, основа настоящего (будущего простого) времени глагола.</w:t>
      </w:r>
    </w:p>
    <w:p w14:paraId="493DDB9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Спряжение глагола.</w:t>
      </w:r>
    </w:p>
    <w:p w14:paraId="651E7B5C"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lastRenderedPageBreak/>
        <w:t>Морфологический анализ глаголов (в рамках изученного).</w:t>
      </w:r>
    </w:p>
    <w:p w14:paraId="5D6F5F2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Нормы словоизменения глаголов, постановки ударения в глагольных формах (в рамках изученного).</w:t>
      </w:r>
    </w:p>
    <w:p w14:paraId="14A20FC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Правописание корней с чередованием </w:t>
      </w:r>
      <w:r w:rsidRPr="00B230A1">
        <w:rPr>
          <w:rFonts w:ascii="Times New Roman" w:eastAsia="SchoolBookSanPin" w:hAnsi="Times New Roman"/>
          <w:bCs/>
          <w:position w:val="1"/>
          <w:sz w:val="24"/>
          <w:szCs w:val="24"/>
          <w:lang w:val="ru-RU"/>
        </w:rPr>
        <w:t xml:space="preserve">е </w:t>
      </w:r>
      <w:r w:rsidRPr="00B230A1">
        <w:rPr>
          <w:rFonts w:ascii="Times New Roman" w:eastAsia="SchoolBookSanPin" w:hAnsi="Times New Roman"/>
          <w:position w:val="1"/>
          <w:sz w:val="24"/>
          <w:szCs w:val="24"/>
          <w:lang w:val="ru-RU"/>
        </w:rPr>
        <w:t xml:space="preserve">// </w:t>
      </w:r>
      <w:r w:rsidRPr="00B230A1">
        <w:rPr>
          <w:rFonts w:ascii="Times New Roman" w:eastAsia="SchoolBookSanPin" w:hAnsi="Times New Roman"/>
          <w:bCs/>
          <w:position w:val="1"/>
          <w:sz w:val="24"/>
          <w:szCs w:val="24"/>
          <w:lang w:val="ru-RU"/>
        </w:rPr>
        <w:t xml:space="preserve">и: </w:t>
      </w:r>
      <w:r w:rsidRPr="00B230A1">
        <w:rPr>
          <w:rFonts w:ascii="Times New Roman" w:eastAsia="SchoolBookSanPin" w:hAnsi="Times New Roman"/>
          <w:position w:val="1"/>
          <w:sz w:val="24"/>
          <w:szCs w:val="24"/>
          <w:lang w:val="ru-RU"/>
        </w:rPr>
        <w:t>-</w:t>
      </w:r>
      <w:r w:rsidRPr="00B230A1">
        <w:rPr>
          <w:rFonts w:ascii="Times New Roman" w:eastAsia="SchoolBookSanPin" w:hAnsi="Times New Roman"/>
          <w:bCs/>
          <w:position w:val="1"/>
          <w:sz w:val="24"/>
          <w:szCs w:val="24"/>
          <w:lang w:val="ru-RU"/>
        </w:rPr>
        <w:t>бер</w:t>
      </w:r>
      <w:r w:rsidRPr="00B230A1">
        <w:rPr>
          <w:rFonts w:ascii="Times New Roman" w:eastAsia="SchoolBookSanPin" w:hAnsi="Times New Roman"/>
          <w:position w:val="1"/>
          <w:sz w:val="24"/>
          <w:szCs w:val="24"/>
          <w:lang w:val="ru-RU"/>
        </w:rPr>
        <w:t>- – -</w:t>
      </w:r>
      <w:r w:rsidRPr="00B230A1">
        <w:rPr>
          <w:rFonts w:ascii="Times New Roman" w:eastAsia="SchoolBookSanPin" w:hAnsi="Times New Roman"/>
          <w:bCs/>
          <w:position w:val="1"/>
          <w:sz w:val="24"/>
          <w:szCs w:val="24"/>
          <w:lang w:val="ru-RU"/>
        </w:rPr>
        <w:t>бир</w:t>
      </w:r>
      <w:r w:rsidRPr="00B230A1">
        <w:rPr>
          <w:rFonts w:ascii="Times New Roman" w:eastAsia="SchoolBookSanPin" w:hAnsi="Times New Roman"/>
          <w:position w:val="1"/>
          <w:sz w:val="24"/>
          <w:szCs w:val="24"/>
          <w:lang w:val="ru-RU"/>
        </w:rPr>
        <w:t>-, -</w:t>
      </w:r>
      <w:r w:rsidRPr="00B230A1">
        <w:rPr>
          <w:rFonts w:ascii="Times New Roman" w:eastAsia="SchoolBookSanPin" w:hAnsi="Times New Roman"/>
          <w:bCs/>
          <w:position w:val="1"/>
          <w:sz w:val="24"/>
          <w:szCs w:val="24"/>
          <w:lang w:val="ru-RU"/>
        </w:rPr>
        <w:t>блест</w:t>
      </w:r>
      <w:r w:rsidRPr="00B230A1">
        <w:rPr>
          <w:rFonts w:ascii="Times New Roman" w:eastAsia="SchoolBookSanPin" w:hAnsi="Times New Roman"/>
          <w:position w:val="1"/>
          <w:sz w:val="24"/>
          <w:szCs w:val="24"/>
          <w:lang w:val="ru-RU"/>
        </w:rPr>
        <w:t>- – -</w:t>
      </w:r>
      <w:r w:rsidRPr="00B230A1">
        <w:rPr>
          <w:rFonts w:ascii="Times New Roman" w:eastAsia="SchoolBookSanPin" w:hAnsi="Times New Roman"/>
          <w:bCs/>
          <w:position w:val="1"/>
          <w:sz w:val="24"/>
          <w:szCs w:val="24"/>
          <w:lang w:val="ru-RU"/>
        </w:rPr>
        <w:t>блист</w:t>
      </w:r>
      <w:r w:rsidRPr="00B230A1">
        <w:rPr>
          <w:rFonts w:ascii="Times New Roman" w:eastAsia="SchoolBookSanPin" w:hAnsi="Times New Roman"/>
          <w:position w:val="1"/>
          <w:sz w:val="24"/>
          <w:szCs w:val="24"/>
          <w:lang w:val="ru-RU"/>
        </w:rPr>
        <w:t>-, -</w:t>
      </w:r>
      <w:r w:rsidRPr="00B230A1">
        <w:rPr>
          <w:rFonts w:ascii="Times New Roman" w:eastAsia="SchoolBookSanPin" w:hAnsi="Times New Roman"/>
          <w:bCs/>
          <w:position w:val="1"/>
          <w:sz w:val="24"/>
          <w:szCs w:val="24"/>
          <w:lang w:val="ru-RU"/>
        </w:rPr>
        <w:t>дер</w:t>
      </w:r>
      <w:r w:rsidRPr="00B230A1">
        <w:rPr>
          <w:rFonts w:ascii="Times New Roman" w:eastAsia="SchoolBookSanPin" w:hAnsi="Times New Roman"/>
          <w:position w:val="1"/>
          <w:sz w:val="24"/>
          <w:szCs w:val="24"/>
          <w:lang w:val="ru-RU"/>
        </w:rPr>
        <w:t>- – -</w:t>
      </w:r>
      <w:r w:rsidRPr="00B230A1">
        <w:rPr>
          <w:rFonts w:ascii="Times New Roman" w:eastAsia="SchoolBookSanPin" w:hAnsi="Times New Roman"/>
          <w:bCs/>
          <w:position w:val="1"/>
          <w:sz w:val="24"/>
          <w:szCs w:val="24"/>
          <w:lang w:val="ru-RU"/>
        </w:rPr>
        <w:t>дир</w:t>
      </w:r>
      <w:r w:rsidRPr="00B230A1">
        <w:rPr>
          <w:rFonts w:ascii="Times New Roman" w:eastAsia="SchoolBookSanPin" w:hAnsi="Times New Roman"/>
          <w:position w:val="1"/>
          <w:sz w:val="24"/>
          <w:szCs w:val="24"/>
          <w:lang w:val="ru-RU"/>
        </w:rPr>
        <w:t>-, -</w:t>
      </w:r>
      <w:r w:rsidRPr="00B230A1">
        <w:rPr>
          <w:rFonts w:ascii="Times New Roman" w:eastAsia="SchoolBookSanPin" w:hAnsi="Times New Roman"/>
          <w:bCs/>
          <w:position w:val="1"/>
          <w:sz w:val="24"/>
          <w:szCs w:val="24"/>
          <w:lang w:val="ru-RU"/>
        </w:rPr>
        <w:t>жег</w:t>
      </w:r>
      <w:r w:rsidRPr="00B230A1">
        <w:rPr>
          <w:rFonts w:ascii="Times New Roman" w:eastAsia="SchoolBookSanPin" w:hAnsi="Times New Roman"/>
          <w:position w:val="1"/>
          <w:sz w:val="24"/>
          <w:szCs w:val="24"/>
          <w:lang w:val="ru-RU"/>
        </w:rPr>
        <w:t>- – -</w:t>
      </w:r>
      <w:r w:rsidRPr="00B230A1">
        <w:rPr>
          <w:rFonts w:ascii="Times New Roman" w:eastAsia="SchoolBookSanPin" w:hAnsi="Times New Roman"/>
          <w:bCs/>
          <w:position w:val="1"/>
          <w:sz w:val="24"/>
          <w:szCs w:val="24"/>
          <w:lang w:val="ru-RU"/>
        </w:rPr>
        <w:t>жиг</w:t>
      </w:r>
      <w:r w:rsidRPr="00B230A1">
        <w:rPr>
          <w:rFonts w:ascii="Times New Roman" w:eastAsia="SchoolBookSanPin" w:hAnsi="Times New Roman"/>
          <w:position w:val="1"/>
          <w:sz w:val="24"/>
          <w:szCs w:val="24"/>
          <w:lang w:val="ru-RU"/>
        </w:rPr>
        <w:t>-, -</w:t>
      </w:r>
      <w:r w:rsidRPr="00B230A1">
        <w:rPr>
          <w:rFonts w:ascii="Times New Roman" w:eastAsia="SchoolBookSanPin" w:hAnsi="Times New Roman"/>
          <w:bCs/>
          <w:position w:val="1"/>
          <w:sz w:val="24"/>
          <w:szCs w:val="24"/>
          <w:lang w:val="ru-RU"/>
        </w:rPr>
        <w:t>мер</w:t>
      </w:r>
      <w:r w:rsidRPr="00B230A1">
        <w:rPr>
          <w:rFonts w:ascii="Times New Roman" w:eastAsia="SchoolBookSanPin" w:hAnsi="Times New Roman"/>
          <w:position w:val="1"/>
          <w:sz w:val="24"/>
          <w:szCs w:val="24"/>
          <w:lang w:val="ru-RU"/>
        </w:rPr>
        <w:t>- – -</w:t>
      </w:r>
      <w:r w:rsidRPr="00B230A1">
        <w:rPr>
          <w:rFonts w:ascii="Times New Roman" w:eastAsia="SchoolBookSanPin" w:hAnsi="Times New Roman"/>
          <w:bCs/>
          <w:position w:val="1"/>
          <w:sz w:val="24"/>
          <w:szCs w:val="24"/>
          <w:lang w:val="ru-RU"/>
        </w:rPr>
        <w:t>мир</w:t>
      </w:r>
      <w:r w:rsidRPr="00B230A1">
        <w:rPr>
          <w:rFonts w:ascii="Times New Roman" w:eastAsia="SchoolBookSanPin" w:hAnsi="Times New Roman"/>
          <w:position w:val="1"/>
          <w:sz w:val="24"/>
          <w:szCs w:val="24"/>
          <w:lang w:val="ru-RU"/>
        </w:rPr>
        <w:t>-, -</w:t>
      </w:r>
      <w:r w:rsidRPr="00B230A1">
        <w:rPr>
          <w:rFonts w:ascii="Times New Roman" w:eastAsia="SchoolBookSanPin" w:hAnsi="Times New Roman"/>
          <w:bCs/>
          <w:position w:val="1"/>
          <w:sz w:val="24"/>
          <w:szCs w:val="24"/>
          <w:lang w:val="ru-RU"/>
        </w:rPr>
        <w:t>пер</w:t>
      </w:r>
      <w:r w:rsidRPr="00B230A1">
        <w:rPr>
          <w:rFonts w:ascii="Times New Roman" w:eastAsia="SchoolBookSanPin" w:hAnsi="Times New Roman"/>
          <w:position w:val="1"/>
          <w:sz w:val="24"/>
          <w:szCs w:val="24"/>
          <w:lang w:val="ru-RU"/>
        </w:rPr>
        <w:t>- – -</w:t>
      </w:r>
      <w:r w:rsidRPr="00B230A1">
        <w:rPr>
          <w:rFonts w:ascii="Times New Roman" w:eastAsia="SchoolBookSanPin" w:hAnsi="Times New Roman"/>
          <w:bCs/>
          <w:position w:val="1"/>
          <w:sz w:val="24"/>
          <w:szCs w:val="24"/>
          <w:lang w:val="ru-RU"/>
        </w:rPr>
        <w:t>пир</w:t>
      </w:r>
      <w:r w:rsidRPr="00B230A1">
        <w:rPr>
          <w:rFonts w:ascii="Times New Roman" w:eastAsia="SchoolBookSanPin" w:hAnsi="Times New Roman"/>
          <w:position w:val="1"/>
          <w:sz w:val="24"/>
          <w:szCs w:val="24"/>
          <w:lang w:val="ru-RU"/>
        </w:rPr>
        <w:t>-, -</w:t>
      </w:r>
      <w:r w:rsidRPr="00B230A1">
        <w:rPr>
          <w:rFonts w:ascii="Times New Roman" w:eastAsia="SchoolBookSanPin" w:hAnsi="Times New Roman"/>
          <w:bCs/>
          <w:position w:val="1"/>
          <w:sz w:val="24"/>
          <w:szCs w:val="24"/>
          <w:lang w:val="ru-RU"/>
        </w:rPr>
        <w:t>стел</w:t>
      </w:r>
      <w:r w:rsidRPr="00B230A1">
        <w:rPr>
          <w:rFonts w:ascii="Times New Roman" w:eastAsia="SchoolBookSanPin" w:hAnsi="Times New Roman"/>
          <w:position w:val="1"/>
          <w:sz w:val="24"/>
          <w:szCs w:val="24"/>
          <w:lang w:val="ru-RU"/>
        </w:rPr>
        <w:t>- – -</w:t>
      </w:r>
      <w:r w:rsidRPr="00B230A1">
        <w:rPr>
          <w:rFonts w:ascii="Times New Roman" w:eastAsia="SchoolBookSanPin" w:hAnsi="Times New Roman"/>
          <w:bCs/>
          <w:position w:val="1"/>
          <w:sz w:val="24"/>
          <w:szCs w:val="24"/>
          <w:lang w:val="ru-RU"/>
        </w:rPr>
        <w:t>стил</w:t>
      </w:r>
      <w:r w:rsidRPr="00B230A1">
        <w:rPr>
          <w:rFonts w:ascii="Times New Roman" w:eastAsia="SchoolBookSanPin" w:hAnsi="Times New Roman"/>
          <w:position w:val="1"/>
          <w:sz w:val="24"/>
          <w:szCs w:val="24"/>
          <w:lang w:val="ru-RU"/>
        </w:rPr>
        <w:t>-, -</w:t>
      </w:r>
      <w:r w:rsidRPr="00B230A1">
        <w:rPr>
          <w:rFonts w:ascii="Times New Roman" w:eastAsia="SchoolBookSanPin" w:hAnsi="Times New Roman"/>
          <w:bCs/>
          <w:position w:val="1"/>
          <w:sz w:val="24"/>
          <w:szCs w:val="24"/>
          <w:lang w:val="ru-RU"/>
        </w:rPr>
        <w:t>тер</w:t>
      </w:r>
      <w:r w:rsidRPr="00B230A1">
        <w:rPr>
          <w:rFonts w:ascii="Times New Roman" w:eastAsia="SchoolBookSanPin" w:hAnsi="Times New Roman"/>
          <w:position w:val="1"/>
          <w:sz w:val="24"/>
          <w:szCs w:val="24"/>
          <w:lang w:val="ru-RU"/>
        </w:rPr>
        <w:t>- – -</w:t>
      </w:r>
      <w:r w:rsidRPr="00B230A1">
        <w:rPr>
          <w:rFonts w:ascii="Times New Roman" w:eastAsia="SchoolBookSanPin" w:hAnsi="Times New Roman"/>
          <w:bCs/>
          <w:position w:val="1"/>
          <w:sz w:val="24"/>
          <w:szCs w:val="24"/>
          <w:lang w:val="ru-RU"/>
        </w:rPr>
        <w:t>тир</w:t>
      </w:r>
      <w:r w:rsidRPr="00B230A1">
        <w:rPr>
          <w:rFonts w:ascii="Times New Roman" w:eastAsia="SchoolBookSanPin" w:hAnsi="Times New Roman"/>
          <w:position w:val="1"/>
          <w:sz w:val="24"/>
          <w:szCs w:val="24"/>
          <w:lang w:val="ru-RU"/>
        </w:rPr>
        <w:t>-.</w:t>
      </w:r>
    </w:p>
    <w:p w14:paraId="2843BFA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Использование </w:t>
      </w:r>
      <w:r w:rsidRPr="00B230A1">
        <w:rPr>
          <w:rFonts w:ascii="Times New Roman" w:eastAsia="SchoolBookSanPin" w:hAnsi="Times New Roman"/>
          <w:bCs/>
          <w:position w:val="1"/>
          <w:sz w:val="24"/>
          <w:szCs w:val="24"/>
          <w:lang w:val="ru-RU"/>
        </w:rPr>
        <w:t xml:space="preserve">ь </w:t>
      </w:r>
      <w:r w:rsidRPr="00B230A1">
        <w:rPr>
          <w:rFonts w:ascii="Times New Roman" w:eastAsia="SchoolBookSanPin" w:hAnsi="Times New Roman"/>
          <w:position w:val="1"/>
          <w:sz w:val="24"/>
          <w:szCs w:val="24"/>
          <w:lang w:val="ru-RU"/>
        </w:rPr>
        <w:t>как показателя грамматической формы в инфинитиве, в форме 2-го лица единственного числа после шипящих.</w:t>
      </w:r>
    </w:p>
    <w:p w14:paraId="4A1D11C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Правописание </w:t>
      </w:r>
      <w:r w:rsidRPr="00B230A1">
        <w:rPr>
          <w:rFonts w:ascii="Times New Roman" w:eastAsia="SchoolBookSanPin" w:hAnsi="Times New Roman"/>
          <w:bCs/>
          <w:position w:val="1"/>
          <w:sz w:val="24"/>
          <w:szCs w:val="24"/>
          <w:lang w:val="ru-RU"/>
        </w:rPr>
        <w:t xml:space="preserve">-тся </w:t>
      </w:r>
      <w:r w:rsidRPr="00B230A1">
        <w:rPr>
          <w:rFonts w:ascii="Times New Roman" w:eastAsia="SchoolBookSanPin" w:hAnsi="Times New Roman"/>
          <w:position w:val="1"/>
          <w:sz w:val="24"/>
          <w:szCs w:val="24"/>
          <w:lang w:val="ru-RU"/>
        </w:rPr>
        <w:t xml:space="preserve">и </w:t>
      </w:r>
      <w:r w:rsidRPr="00B230A1">
        <w:rPr>
          <w:rFonts w:ascii="Times New Roman" w:eastAsia="SchoolBookSanPin" w:hAnsi="Times New Roman"/>
          <w:bCs/>
          <w:position w:val="1"/>
          <w:sz w:val="24"/>
          <w:szCs w:val="24"/>
          <w:lang w:val="ru-RU"/>
        </w:rPr>
        <w:t xml:space="preserve">-ться </w:t>
      </w:r>
      <w:r w:rsidRPr="00B230A1">
        <w:rPr>
          <w:rFonts w:ascii="Times New Roman" w:eastAsia="SchoolBookSanPin" w:hAnsi="Times New Roman"/>
          <w:position w:val="1"/>
          <w:sz w:val="24"/>
          <w:szCs w:val="24"/>
          <w:lang w:val="ru-RU"/>
        </w:rPr>
        <w:t xml:space="preserve">в глаголах, суффиксов </w:t>
      </w:r>
      <w:r w:rsidRPr="00B230A1">
        <w:rPr>
          <w:rFonts w:ascii="Times New Roman" w:eastAsia="SchoolBookSanPin" w:hAnsi="Times New Roman"/>
          <w:bCs/>
          <w:position w:val="1"/>
          <w:sz w:val="24"/>
          <w:szCs w:val="24"/>
          <w:lang w:val="ru-RU"/>
        </w:rPr>
        <w:t>-ова</w:t>
      </w:r>
      <w:r w:rsidRPr="00B230A1">
        <w:rPr>
          <w:rFonts w:ascii="Times New Roman" w:eastAsia="SchoolBookSanPin" w:hAnsi="Times New Roman"/>
          <w:position w:val="1"/>
          <w:sz w:val="24"/>
          <w:szCs w:val="24"/>
          <w:lang w:val="ru-RU"/>
        </w:rPr>
        <w:t>- – -</w:t>
      </w:r>
      <w:r w:rsidRPr="00B230A1">
        <w:rPr>
          <w:rFonts w:ascii="Times New Roman" w:eastAsia="SchoolBookSanPin" w:hAnsi="Times New Roman"/>
          <w:bCs/>
          <w:position w:val="1"/>
          <w:sz w:val="24"/>
          <w:szCs w:val="24"/>
          <w:lang w:val="ru-RU"/>
        </w:rPr>
        <w:t>ева</w:t>
      </w:r>
      <w:r w:rsidRPr="00B230A1">
        <w:rPr>
          <w:rFonts w:ascii="Times New Roman" w:eastAsia="SchoolBookSanPin" w:hAnsi="Times New Roman"/>
          <w:position w:val="1"/>
          <w:sz w:val="24"/>
          <w:szCs w:val="24"/>
          <w:lang w:val="ru-RU"/>
        </w:rPr>
        <w:t xml:space="preserve">-, </w:t>
      </w:r>
      <w:r w:rsidRPr="00B230A1">
        <w:rPr>
          <w:rFonts w:ascii="Times New Roman" w:eastAsia="SchoolBookSanPin" w:hAnsi="Times New Roman"/>
          <w:bCs/>
          <w:position w:val="1"/>
          <w:sz w:val="24"/>
          <w:szCs w:val="24"/>
          <w:lang w:val="ru-RU"/>
        </w:rPr>
        <w:t>-ыва- – -ива-</w:t>
      </w:r>
      <w:r w:rsidRPr="00B230A1">
        <w:rPr>
          <w:rFonts w:ascii="Times New Roman" w:eastAsia="SchoolBookSanPin" w:hAnsi="Times New Roman"/>
          <w:position w:val="1"/>
          <w:sz w:val="24"/>
          <w:szCs w:val="24"/>
          <w:lang w:val="ru-RU"/>
        </w:rPr>
        <w:t>.</w:t>
      </w:r>
    </w:p>
    <w:p w14:paraId="58401FD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Правописание безударных личных окончаний глагола.</w:t>
      </w:r>
    </w:p>
    <w:p w14:paraId="2F1344F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Правописание гласной перед суффиксом </w:t>
      </w:r>
      <w:r w:rsidRPr="00B230A1">
        <w:rPr>
          <w:rFonts w:ascii="Times New Roman" w:eastAsia="SchoolBookSanPin" w:hAnsi="Times New Roman"/>
          <w:bCs/>
          <w:position w:val="1"/>
          <w:sz w:val="24"/>
          <w:szCs w:val="24"/>
          <w:lang w:val="ru-RU"/>
        </w:rPr>
        <w:t xml:space="preserve">-л- </w:t>
      </w:r>
      <w:r w:rsidRPr="00B230A1">
        <w:rPr>
          <w:rFonts w:ascii="Times New Roman" w:eastAsia="SchoolBookSanPin" w:hAnsi="Times New Roman"/>
          <w:position w:val="1"/>
          <w:sz w:val="24"/>
          <w:szCs w:val="24"/>
          <w:lang w:val="ru-RU"/>
        </w:rPr>
        <w:t>в формах прошедшего времени глагола.</w:t>
      </w:r>
    </w:p>
    <w:p w14:paraId="11489B5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Слитное и раздельное написание </w:t>
      </w:r>
      <w:r w:rsidRPr="00B230A1">
        <w:rPr>
          <w:rFonts w:ascii="Times New Roman" w:eastAsia="SchoolBookSanPin" w:hAnsi="Times New Roman"/>
          <w:bCs/>
          <w:position w:val="1"/>
          <w:sz w:val="24"/>
          <w:szCs w:val="24"/>
          <w:lang w:val="ru-RU"/>
        </w:rPr>
        <w:t xml:space="preserve">не </w:t>
      </w:r>
      <w:r w:rsidRPr="00B230A1">
        <w:rPr>
          <w:rFonts w:ascii="Times New Roman" w:eastAsia="SchoolBookSanPin" w:hAnsi="Times New Roman"/>
          <w:position w:val="1"/>
          <w:sz w:val="24"/>
          <w:szCs w:val="24"/>
          <w:lang w:val="ru-RU"/>
        </w:rPr>
        <w:t>с глаголами.</w:t>
      </w:r>
    </w:p>
    <w:p w14:paraId="297CC8AD" w14:textId="77777777" w:rsidR="00F2434A" w:rsidRPr="00B230A1" w:rsidRDefault="00F2434A" w:rsidP="00B230A1">
      <w:pPr>
        <w:spacing w:after="0"/>
        <w:ind w:firstLine="709"/>
        <w:jc w:val="both"/>
        <w:rPr>
          <w:rFonts w:ascii="Times New Roman" w:eastAsia="SchoolBookSanPin" w:hAnsi="Times New Roman"/>
          <w:bCs/>
          <w:position w:val="1"/>
          <w:sz w:val="24"/>
          <w:szCs w:val="24"/>
          <w:lang w:val="ru-RU"/>
        </w:rPr>
      </w:pPr>
      <w:r w:rsidRPr="00B230A1">
        <w:rPr>
          <w:rFonts w:ascii="Times New Roman" w:eastAsia="SchoolBookSanPin" w:hAnsi="Times New Roman"/>
          <w:bCs/>
          <w:position w:val="1"/>
          <w:sz w:val="24"/>
          <w:szCs w:val="24"/>
          <w:lang w:val="ru-RU"/>
        </w:rPr>
        <w:t>Орфографический анализ глаголов (в рамках изученного).</w:t>
      </w:r>
    </w:p>
    <w:p w14:paraId="332B6DC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 xml:space="preserve">19.6.5.9. </w:t>
      </w:r>
      <w:r w:rsidRPr="00B230A1">
        <w:rPr>
          <w:rFonts w:ascii="Times New Roman" w:eastAsia="SchoolBookSanPin" w:hAnsi="Times New Roman"/>
          <w:bCs/>
          <w:position w:val="1"/>
          <w:sz w:val="24"/>
          <w:szCs w:val="24"/>
          <w:lang w:val="ru-RU"/>
        </w:rPr>
        <w:t>Синтаксис. Культура речи. Пунктуация.</w:t>
      </w:r>
    </w:p>
    <w:p w14:paraId="241FA92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Синтаксис как раздел грамматики. Словосочетание и предложение как единицы синтаксиса.</w:t>
      </w:r>
    </w:p>
    <w:p w14:paraId="6DA96E5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17FC229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Синтаксический анализ словосочетания.</w:t>
      </w:r>
    </w:p>
    <w:p w14:paraId="3EC863F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28AF8B1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7176D59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Тире между подлежащим и сказуемым.</w:t>
      </w:r>
    </w:p>
    <w:p w14:paraId="76EC76C3" w14:textId="77777777" w:rsidR="00F2434A" w:rsidRPr="00B230A1" w:rsidRDefault="00F2434A" w:rsidP="00B230A1">
      <w:pPr>
        <w:tabs>
          <w:tab w:val="left" w:pos="1940"/>
          <w:tab w:val="left" w:pos="3980"/>
          <w:tab w:val="left" w:pos="4340"/>
        </w:tabs>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Предложения распространённые и нераспространённые.</w:t>
      </w:r>
    </w:p>
    <w:p w14:paraId="68951B8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Второстепенные члены предложения: определение, дополнение, обстоятельство. Определение и типичные средства его выраже</w:t>
      </w:r>
      <w:r w:rsidRPr="00B230A1">
        <w:rPr>
          <w:rFonts w:ascii="Times New Roman" w:eastAsia="SchoolBookSanPin" w:hAnsi="Times New Roman"/>
          <w:sz w:val="24"/>
          <w:szCs w:val="24"/>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3B4E4AF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B230A1">
        <w:rPr>
          <w:rFonts w:ascii="Times New Roman" w:eastAsia="SchoolBookSanPin" w:hAnsi="Times New Roman"/>
          <w:bCs/>
          <w:sz w:val="24"/>
          <w:szCs w:val="24"/>
          <w:lang w:val="ru-RU"/>
        </w:rPr>
        <w:t>и</w:t>
      </w:r>
      <w:r w:rsidRPr="00B230A1">
        <w:rPr>
          <w:rFonts w:ascii="Times New Roman" w:eastAsia="SchoolBookSanPin" w:hAnsi="Times New Roman"/>
          <w:sz w:val="24"/>
          <w:szCs w:val="24"/>
          <w:lang w:val="ru-RU"/>
        </w:rPr>
        <w:t xml:space="preserve">, союзами </w:t>
      </w:r>
      <w:r w:rsidRPr="00B230A1">
        <w:rPr>
          <w:rFonts w:ascii="Times New Roman" w:eastAsia="SchoolBookSanPin" w:hAnsi="Times New Roman"/>
          <w:bCs/>
          <w:sz w:val="24"/>
          <w:szCs w:val="24"/>
          <w:lang w:val="ru-RU"/>
        </w:rPr>
        <w:t>а</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bCs/>
          <w:sz w:val="24"/>
          <w:szCs w:val="24"/>
          <w:lang w:val="ru-RU"/>
        </w:rPr>
        <w:t>но</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bCs/>
          <w:sz w:val="24"/>
          <w:szCs w:val="24"/>
          <w:lang w:val="ru-RU"/>
        </w:rPr>
        <w:t>однако</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bCs/>
          <w:sz w:val="24"/>
          <w:szCs w:val="24"/>
          <w:lang w:val="ru-RU"/>
        </w:rPr>
        <w:t>зато</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bCs/>
          <w:sz w:val="24"/>
          <w:szCs w:val="24"/>
          <w:lang w:val="ru-RU"/>
        </w:rPr>
        <w:t xml:space="preserve">да </w:t>
      </w:r>
      <w:r w:rsidRPr="00B230A1">
        <w:rPr>
          <w:rFonts w:ascii="Times New Roman" w:eastAsia="SchoolBookSanPin" w:hAnsi="Times New Roman"/>
          <w:sz w:val="24"/>
          <w:szCs w:val="24"/>
          <w:lang w:val="ru-RU"/>
        </w:rPr>
        <w:t xml:space="preserve">(в значении </w:t>
      </w:r>
      <w:r w:rsidRPr="00B230A1">
        <w:rPr>
          <w:rFonts w:ascii="Times New Roman" w:eastAsia="SchoolBookSanPin" w:hAnsi="Times New Roman"/>
          <w:bCs/>
          <w:sz w:val="24"/>
          <w:szCs w:val="24"/>
          <w:lang w:val="ru-RU"/>
        </w:rPr>
        <w:t>и</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bCs/>
          <w:sz w:val="24"/>
          <w:szCs w:val="24"/>
          <w:lang w:val="ru-RU"/>
        </w:rPr>
        <w:t xml:space="preserve">да </w:t>
      </w:r>
      <w:r w:rsidRPr="00B230A1">
        <w:rPr>
          <w:rFonts w:ascii="Times New Roman" w:eastAsia="SchoolBookSanPin" w:hAnsi="Times New Roman"/>
          <w:sz w:val="24"/>
          <w:szCs w:val="24"/>
          <w:lang w:val="ru-RU"/>
        </w:rPr>
        <w:t xml:space="preserve">(в значении </w:t>
      </w:r>
      <w:r w:rsidRPr="00B230A1">
        <w:rPr>
          <w:rFonts w:ascii="Times New Roman" w:eastAsia="SchoolBookSanPin" w:hAnsi="Times New Roman"/>
          <w:bCs/>
          <w:sz w:val="24"/>
          <w:szCs w:val="24"/>
          <w:lang w:val="ru-RU"/>
        </w:rPr>
        <w:t>но</w:t>
      </w:r>
      <w:r w:rsidRPr="00B230A1">
        <w:rPr>
          <w:rFonts w:ascii="Times New Roman" w:eastAsia="SchoolBookSanPin" w:hAnsi="Times New Roman"/>
          <w:sz w:val="24"/>
          <w:szCs w:val="24"/>
          <w:lang w:val="ru-RU"/>
        </w:rPr>
        <w:t>). Предложения с обобщающим словом при однородных членах.</w:t>
      </w:r>
    </w:p>
    <w:p w14:paraId="459F74D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Предложения с обращением, особенности интонации. Обращение и средства его выражения.</w:t>
      </w:r>
    </w:p>
    <w:p w14:paraId="11517CE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Синтаксический анализ простого и простого осложнённого предложений.</w:t>
      </w:r>
    </w:p>
    <w:p w14:paraId="7E30560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B230A1">
        <w:rPr>
          <w:rFonts w:ascii="Times New Roman" w:eastAsia="SchoolBookSanPin" w:hAnsi="Times New Roman"/>
          <w:bCs/>
          <w:sz w:val="24"/>
          <w:szCs w:val="24"/>
          <w:lang w:val="ru-RU"/>
        </w:rPr>
        <w:t>и</w:t>
      </w:r>
      <w:r w:rsidRPr="00B230A1">
        <w:rPr>
          <w:rFonts w:ascii="Times New Roman" w:eastAsia="SchoolBookSanPin" w:hAnsi="Times New Roman"/>
          <w:sz w:val="24"/>
          <w:szCs w:val="24"/>
          <w:lang w:val="ru-RU"/>
        </w:rPr>
        <w:t xml:space="preserve">, союзами </w:t>
      </w:r>
      <w:r w:rsidRPr="00B230A1">
        <w:rPr>
          <w:rFonts w:ascii="Times New Roman" w:eastAsia="SchoolBookSanPin" w:hAnsi="Times New Roman"/>
          <w:bCs/>
          <w:sz w:val="24"/>
          <w:szCs w:val="24"/>
          <w:lang w:val="ru-RU"/>
        </w:rPr>
        <w:t>а</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bCs/>
          <w:sz w:val="24"/>
          <w:szCs w:val="24"/>
          <w:lang w:val="ru-RU"/>
        </w:rPr>
        <w:t>но</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bCs/>
          <w:sz w:val="24"/>
          <w:szCs w:val="24"/>
          <w:lang w:val="ru-RU"/>
        </w:rPr>
        <w:t>однако</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bCs/>
          <w:sz w:val="24"/>
          <w:szCs w:val="24"/>
          <w:lang w:val="ru-RU"/>
        </w:rPr>
        <w:t>зато</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bCs/>
          <w:sz w:val="24"/>
          <w:szCs w:val="24"/>
          <w:lang w:val="ru-RU"/>
        </w:rPr>
        <w:t xml:space="preserve">да </w:t>
      </w:r>
      <w:r w:rsidRPr="00B230A1">
        <w:rPr>
          <w:rFonts w:ascii="Times New Roman" w:eastAsia="SchoolBookSanPin" w:hAnsi="Times New Roman"/>
          <w:sz w:val="24"/>
          <w:szCs w:val="24"/>
          <w:lang w:val="ru-RU"/>
        </w:rPr>
        <w:t xml:space="preserve">(в значении </w:t>
      </w:r>
      <w:r w:rsidRPr="00B230A1">
        <w:rPr>
          <w:rFonts w:ascii="Times New Roman" w:eastAsia="SchoolBookSanPin" w:hAnsi="Times New Roman"/>
          <w:bCs/>
          <w:sz w:val="24"/>
          <w:szCs w:val="24"/>
          <w:lang w:val="ru-RU"/>
        </w:rPr>
        <w:t>и</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bCs/>
          <w:sz w:val="24"/>
          <w:szCs w:val="24"/>
          <w:lang w:val="ru-RU"/>
        </w:rPr>
        <w:t xml:space="preserve">да </w:t>
      </w:r>
      <w:r w:rsidRPr="00B230A1">
        <w:rPr>
          <w:rFonts w:ascii="Times New Roman" w:eastAsia="SchoolBookSanPin" w:hAnsi="Times New Roman"/>
          <w:sz w:val="24"/>
          <w:szCs w:val="24"/>
          <w:lang w:val="ru-RU"/>
        </w:rPr>
        <w:t xml:space="preserve">(в значении </w:t>
      </w:r>
      <w:r w:rsidRPr="00B230A1">
        <w:rPr>
          <w:rFonts w:ascii="Times New Roman" w:eastAsia="SchoolBookSanPin" w:hAnsi="Times New Roman"/>
          <w:bCs/>
          <w:sz w:val="24"/>
          <w:szCs w:val="24"/>
          <w:lang w:val="ru-RU"/>
        </w:rPr>
        <w:t>но</w:t>
      </w:r>
      <w:r w:rsidRPr="00B230A1">
        <w:rPr>
          <w:rFonts w:ascii="Times New Roman" w:eastAsia="SchoolBookSanPin" w:hAnsi="Times New Roman"/>
          <w:sz w:val="24"/>
          <w:szCs w:val="24"/>
          <w:lang w:val="ru-RU"/>
        </w:rPr>
        <w:t>).</w:t>
      </w:r>
    </w:p>
    <w:p w14:paraId="1F60E3F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w:t>
      </w:r>
      <w:r w:rsidRPr="00B230A1">
        <w:rPr>
          <w:rFonts w:ascii="Times New Roman" w:eastAsia="SchoolBookSanPin" w:hAnsi="Times New Roman"/>
          <w:sz w:val="24"/>
          <w:szCs w:val="24"/>
          <w:lang w:val="ru-RU"/>
        </w:rPr>
        <w:lastRenderedPageBreak/>
        <w:t>практическое усвоение).</w:t>
      </w:r>
    </w:p>
    <w:p w14:paraId="6315849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Пунктуационное оформление сложных предложений, состоящих из частей, связанных бессоюзной связью и союзами </w:t>
      </w:r>
      <w:r w:rsidRPr="00B230A1">
        <w:rPr>
          <w:rFonts w:ascii="Times New Roman" w:eastAsia="SchoolBookSanPin" w:hAnsi="Times New Roman"/>
          <w:bCs/>
          <w:sz w:val="24"/>
          <w:szCs w:val="24"/>
          <w:lang w:val="ru-RU"/>
        </w:rPr>
        <w:t>и</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bCs/>
          <w:sz w:val="24"/>
          <w:szCs w:val="24"/>
          <w:lang w:val="ru-RU"/>
        </w:rPr>
        <w:t>но</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bCs/>
          <w:sz w:val="24"/>
          <w:szCs w:val="24"/>
          <w:lang w:val="ru-RU"/>
        </w:rPr>
        <w:t>а</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bCs/>
          <w:sz w:val="24"/>
          <w:szCs w:val="24"/>
          <w:lang w:val="ru-RU"/>
        </w:rPr>
        <w:t>однако</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bCs/>
          <w:sz w:val="24"/>
          <w:szCs w:val="24"/>
          <w:lang w:val="ru-RU"/>
        </w:rPr>
        <w:t>зато</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bCs/>
          <w:sz w:val="24"/>
          <w:szCs w:val="24"/>
          <w:lang w:val="ru-RU"/>
        </w:rPr>
        <w:t>да</w:t>
      </w:r>
      <w:r w:rsidRPr="00B230A1">
        <w:rPr>
          <w:rFonts w:ascii="Times New Roman" w:eastAsia="SchoolBookSanPin" w:hAnsi="Times New Roman"/>
          <w:sz w:val="24"/>
          <w:szCs w:val="24"/>
          <w:lang w:val="ru-RU"/>
        </w:rPr>
        <w:t>.</w:t>
      </w:r>
    </w:p>
    <w:p w14:paraId="4B8B9DB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Предложения с прямой речью.</w:t>
      </w:r>
    </w:p>
    <w:p w14:paraId="462E7D0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Пунктуационное оформление предложений с прямой речью.</w:t>
      </w:r>
    </w:p>
    <w:p w14:paraId="007F3F9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Диалог.</w:t>
      </w:r>
    </w:p>
    <w:p w14:paraId="2CB6AF9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Пунктуационное оформление диалога при письме.</w:t>
      </w:r>
    </w:p>
    <w:p w14:paraId="7779F3E3"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Пунктуация как раздел лингвистики.</w:t>
      </w:r>
    </w:p>
    <w:p w14:paraId="1C8E493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Пунктуационный анализ предложения (в рамках изученного).</w:t>
      </w:r>
    </w:p>
    <w:p w14:paraId="199C451C" w14:textId="77777777" w:rsidR="00F2434A" w:rsidRPr="00B230A1" w:rsidRDefault="00F2434A" w:rsidP="00B230A1">
      <w:pPr>
        <w:spacing w:after="0"/>
        <w:ind w:firstLine="709"/>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19.7. Содержание обучения в 6 классе.</w:t>
      </w:r>
    </w:p>
    <w:p w14:paraId="1B14137F"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19.7.1. Общие сведения о языке.</w:t>
      </w:r>
    </w:p>
    <w:p w14:paraId="6C3CBE2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Русский язык – государственный язык Российской Федерации и язык межнационального общения.</w:t>
      </w:r>
    </w:p>
    <w:p w14:paraId="7159031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Понятие о литературном языке.</w:t>
      </w:r>
    </w:p>
    <w:p w14:paraId="7ED95B0E"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19.7.2. Язык и речь.</w:t>
      </w:r>
    </w:p>
    <w:p w14:paraId="73871B1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Монолог-описание, монолог-повествование, монолог-рассуждение; сообщение на лингвистическую тему.</w:t>
      </w:r>
    </w:p>
    <w:p w14:paraId="21278765"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Виды диалога: побуждение к действию, обмен мнениями.</w:t>
      </w:r>
    </w:p>
    <w:p w14:paraId="0481E42B"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19.7.3. Текст.</w:t>
      </w:r>
    </w:p>
    <w:p w14:paraId="061AFB2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420A24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02FDC18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Описание как тип речи.</w:t>
      </w:r>
    </w:p>
    <w:p w14:paraId="5BF7169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Описание внешности человека.</w:t>
      </w:r>
    </w:p>
    <w:p w14:paraId="3129721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Описание помещения.</w:t>
      </w:r>
    </w:p>
    <w:p w14:paraId="1E0A12A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Описание природы.</w:t>
      </w:r>
    </w:p>
    <w:p w14:paraId="0379682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Описание местности.</w:t>
      </w:r>
    </w:p>
    <w:p w14:paraId="639D8CD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Описание действий.</w:t>
      </w:r>
    </w:p>
    <w:p w14:paraId="2E2FEFF0"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19.7.4. Функциональные разновидности языка.</w:t>
      </w:r>
    </w:p>
    <w:p w14:paraId="0014A50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Официально-деловой стиль. Заявление. Расписка. Научный стиль. Словарная статья. Научное сообщение.</w:t>
      </w:r>
    </w:p>
    <w:p w14:paraId="330AD089"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 xml:space="preserve">19.7.5. Система языка. </w:t>
      </w:r>
    </w:p>
    <w:p w14:paraId="40EEE1F3"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19.7.5.1. Лексикология. Культура речи.</w:t>
      </w:r>
    </w:p>
    <w:p w14:paraId="275F080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Лексика русского языка с точки зрения её происхождения: исконно русские и заимствованные слова.</w:t>
      </w:r>
    </w:p>
    <w:p w14:paraId="03C321A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14:paraId="6FEFA15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570E83D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Стилистические пласты лексики: стилистически нейтральная, высокая и сниженная лексика.</w:t>
      </w:r>
    </w:p>
    <w:p w14:paraId="62E4B02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Лексический анализ слов.</w:t>
      </w:r>
    </w:p>
    <w:p w14:paraId="7A46112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Фразеологизмы. Их признаки и значение. Употребление лексических средств в соответствии с ситуацией общения.</w:t>
      </w:r>
    </w:p>
    <w:p w14:paraId="6D0D926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lastRenderedPageBreak/>
        <w:t>Оценка своей и чужой речи с точки зрения точного, уместного и выразительного словоупотребления.</w:t>
      </w:r>
    </w:p>
    <w:p w14:paraId="3CB5ABD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Эпитеты, метафоры, олицетворения.</w:t>
      </w:r>
    </w:p>
    <w:p w14:paraId="208F3DA4"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Лексические словари.</w:t>
      </w:r>
    </w:p>
    <w:p w14:paraId="323C75D3"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19.7.5.2. Словообразование. Культура речи. Орфография.</w:t>
      </w:r>
    </w:p>
    <w:p w14:paraId="5480F0C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Формообразующие и словообразующие морфемы. Производящая основа.</w:t>
      </w:r>
    </w:p>
    <w:p w14:paraId="71A2B77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0A647B7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Понятие об этимологии (общее представление).</w:t>
      </w:r>
    </w:p>
    <w:p w14:paraId="4BE2339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Морфемный и словообразовательный анализ слов. Правописание сложных и сложносокращённых слов.</w:t>
      </w:r>
    </w:p>
    <w:p w14:paraId="3FE2F9A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Правописания корня -</w:t>
      </w:r>
      <w:r w:rsidRPr="00B230A1">
        <w:rPr>
          <w:rFonts w:ascii="Times New Roman" w:eastAsia="SchoolBookSanPin" w:hAnsi="Times New Roman"/>
          <w:bCs/>
          <w:sz w:val="24"/>
          <w:szCs w:val="24"/>
          <w:lang w:val="ru-RU"/>
        </w:rPr>
        <w:t>кас</w:t>
      </w:r>
      <w:r w:rsidRPr="00B230A1">
        <w:rPr>
          <w:rFonts w:ascii="Times New Roman" w:eastAsia="SchoolBookSanPin" w:hAnsi="Times New Roman"/>
          <w:sz w:val="24"/>
          <w:szCs w:val="24"/>
          <w:lang w:val="ru-RU"/>
        </w:rPr>
        <w:t>- – -</w:t>
      </w:r>
      <w:r w:rsidRPr="00B230A1">
        <w:rPr>
          <w:rFonts w:ascii="Times New Roman" w:eastAsia="SchoolBookSanPin" w:hAnsi="Times New Roman"/>
          <w:bCs/>
          <w:sz w:val="24"/>
          <w:szCs w:val="24"/>
          <w:lang w:val="ru-RU"/>
        </w:rPr>
        <w:t>кос</w:t>
      </w:r>
      <w:r w:rsidRPr="00B230A1">
        <w:rPr>
          <w:rFonts w:ascii="Times New Roman" w:eastAsia="SchoolBookSanPin" w:hAnsi="Times New Roman"/>
          <w:sz w:val="24"/>
          <w:szCs w:val="24"/>
          <w:lang w:val="ru-RU"/>
        </w:rPr>
        <w:t xml:space="preserve">- с чередованием </w:t>
      </w:r>
      <w:r w:rsidRPr="00B230A1">
        <w:rPr>
          <w:rFonts w:ascii="Times New Roman" w:eastAsia="SchoolBookSanPin" w:hAnsi="Times New Roman"/>
          <w:bCs/>
          <w:position w:val="1"/>
          <w:sz w:val="24"/>
          <w:szCs w:val="24"/>
          <w:lang w:val="ru-RU"/>
        </w:rPr>
        <w:t xml:space="preserve">а </w:t>
      </w:r>
      <w:r w:rsidRPr="00B230A1">
        <w:rPr>
          <w:rFonts w:ascii="Times New Roman" w:eastAsia="SchoolBookSanPin" w:hAnsi="Times New Roman"/>
          <w:position w:val="1"/>
          <w:sz w:val="24"/>
          <w:szCs w:val="24"/>
          <w:lang w:val="ru-RU"/>
        </w:rPr>
        <w:t xml:space="preserve">// </w:t>
      </w:r>
      <w:r w:rsidRPr="00B230A1">
        <w:rPr>
          <w:rFonts w:ascii="Times New Roman" w:eastAsia="SchoolBookSanPin" w:hAnsi="Times New Roman"/>
          <w:bCs/>
          <w:position w:val="1"/>
          <w:sz w:val="24"/>
          <w:szCs w:val="24"/>
          <w:lang w:val="ru-RU"/>
        </w:rPr>
        <w:t>о</w:t>
      </w:r>
      <w:r w:rsidRPr="00B230A1">
        <w:rPr>
          <w:rFonts w:ascii="Times New Roman" w:eastAsia="SchoolBookSanPin" w:hAnsi="Times New Roman"/>
          <w:position w:val="1"/>
          <w:sz w:val="24"/>
          <w:szCs w:val="24"/>
          <w:lang w:val="ru-RU"/>
        </w:rPr>
        <w:t xml:space="preserve">, гласных в приставках </w:t>
      </w:r>
      <w:r w:rsidRPr="00B230A1">
        <w:rPr>
          <w:rFonts w:ascii="Times New Roman" w:eastAsia="SchoolBookSanPin" w:hAnsi="Times New Roman"/>
          <w:bCs/>
          <w:position w:val="1"/>
          <w:sz w:val="24"/>
          <w:szCs w:val="24"/>
          <w:lang w:val="ru-RU"/>
        </w:rPr>
        <w:t>пре</w:t>
      </w:r>
      <w:r w:rsidRPr="00B230A1">
        <w:rPr>
          <w:rFonts w:ascii="Times New Roman" w:eastAsia="SchoolBookSanPin" w:hAnsi="Times New Roman"/>
          <w:position w:val="1"/>
          <w:sz w:val="24"/>
          <w:szCs w:val="24"/>
          <w:lang w:val="ru-RU"/>
        </w:rPr>
        <w:t xml:space="preserve">- и </w:t>
      </w:r>
      <w:r w:rsidRPr="00B230A1">
        <w:rPr>
          <w:rFonts w:ascii="Times New Roman" w:eastAsia="SchoolBookSanPin" w:hAnsi="Times New Roman"/>
          <w:bCs/>
          <w:position w:val="1"/>
          <w:sz w:val="24"/>
          <w:szCs w:val="24"/>
          <w:lang w:val="ru-RU"/>
        </w:rPr>
        <w:t>при</w:t>
      </w:r>
      <w:r w:rsidRPr="00B230A1">
        <w:rPr>
          <w:rFonts w:ascii="Times New Roman" w:eastAsia="SchoolBookSanPin" w:hAnsi="Times New Roman"/>
          <w:position w:val="1"/>
          <w:sz w:val="24"/>
          <w:szCs w:val="24"/>
          <w:lang w:val="ru-RU"/>
        </w:rPr>
        <w:t>-.</w:t>
      </w:r>
    </w:p>
    <w:p w14:paraId="018F8F67"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Орфографический анализ слов (в рамках изученного).</w:t>
      </w:r>
    </w:p>
    <w:p w14:paraId="7B7D03D5"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19.7.5.3. Морфология. Культура речи. Орфография.</w:t>
      </w:r>
    </w:p>
    <w:p w14:paraId="0609030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19.7.5.3.1. </w:t>
      </w:r>
      <w:r w:rsidRPr="00B230A1">
        <w:rPr>
          <w:rFonts w:ascii="Times New Roman" w:eastAsia="SchoolBookSanPin" w:hAnsi="Times New Roman"/>
          <w:bCs/>
          <w:sz w:val="24"/>
          <w:szCs w:val="24"/>
          <w:lang w:val="ru-RU"/>
        </w:rPr>
        <w:t>Имя существительное.</w:t>
      </w:r>
    </w:p>
    <w:p w14:paraId="22C62AA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Особенности словообразования.</w:t>
      </w:r>
    </w:p>
    <w:p w14:paraId="275E9C2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Нормы произношения имён существительных, нормы постановки ударения (в рамках изученного).</w:t>
      </w:r>
    </w:p>
    <w:p w14:paraId="7399AEC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Нормы словоизменения имён существительных.</w:t>
      </w:r>
    </w:p>
    <w:p w14:paraId="69D2F8FC"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 xml:space="preserve">Морфологический анализ имён существительных. </w:t>
      </w:r>
    </w:p>
    <w:p w14:paraId="5DA6BC9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Правила слитного и дефисного написания </w:t>
      </w:r>
      <w:r w:rsidRPr="00B230A1">
        <w:rPr>
          <w:rFonts w:ascii="Times New Roman" w:eastAsia="SchoolBookSanPin" w:hAnsi="Times New Roman"/>
          <w:bCs/>
          <w:position w:val="1"/>
          <w:sz w:val="24"/>
          <w:szCs w:val="24"/>
          <w:lang w:val="ru-RU"/>
        </w:rPr>
        <w:t>пол</w:t>
      </w:r>
      <w:r w:rsidRPr="00B230A1">
        <w:rPr>
          <w:rFonts w:ascii="Times New Roman" w:eastAsia="SchoolBookSanPin" w:hAnsi="Times New Roman"/>
          <w:position w:val="1"/>
          <w:sz w:val="24"/>
          <w:szCs w:val="24"/>
          <w:lang w:val="ru-RU"/>
        </w:rPr>
        <w:t xml:space="preserve">- и </w:t>
      </w:r>
      <w:r w:rsidRPr="00B230A1">
        <w:rPr>
          <w:rFonts w:ascii="Times New Roman" w:eastAsia="SchoolBookSanPin" w:hAnsi="Times New Roman"/>
          <w:bCs/>
          <w:position w:val="1"/>
          <w:sz w:val="24"/>
          <w:szCs w:val="24"/>
          <w:lang w:val="ru-RU"/>
        </w:rPr>
        <w:t>полу</w:t>
      </w:r>
      <w:r w:rsidRPr="00B230A1">
        <w:rPr>
          <w:rFonts w:ascii="Times New Roman" w:eastAsia="SchoolBookSanPin" w:hAnsi="Times New Roman"/>
          <w:position w:val="1"/>
          <w:sz w:val="24"/>
          <w:szCs w:val="24"/>
          <w:lang w:val="ru-RU"/>
        </w:rPr>
        <w:t>- со словами.</w:t>
      </w:r>
    </w:p>
    <w:p w14:paraId="609D5C38" w14:textId="77777777" w:rsidR="00F2434A" w:rsidRPr="00B230A1" w:rsidRDefault="00F2434A" w:rsidP="00B230A1">
      <w:pPr>
        <w:spacing w:after="0"/>
        <w:ind w:firstLine="709"/>
        <w:jc w:val="both"/>
        <w:rPr>
          <w:rFonts w:ascii="Times New Roman" w:eastAsia="SchoolBookSanPin" w:hAnsi="Times New Roman"/>
          <w:bCs/>
          <w:position w:val="1"/>
          <w:sz w:val="24"/>
          <w:szCs w:val="24"/>
          <w:lang w:val="ru-RU"/>
        </w:rPr>
      </w:pPr>
      <w:r w:rsidRPr="00B230A1">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14:paraId="0FE7C41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19.7.5.3.2. </w:t>
      </w:r>
      <w:r w:rsidRPr="00B230A1">
        <w:rPr>
          <w:rFonts w:ascii="Times New Roman" w:eastAsia="SchoolBookSanPin" w:hAnsi="Times New Roman"/>
          <w:bCs/>
          <w:position w:val="1"/>
          <w:sz w:val="24"/>
          <w:szCs w:val="24"/>
          <w:lang w:val="ru-RU"/>
        </w:rPr>
        <w:t>Имя прилагательное.</w:t>
      </w:r>
    </w:p>
    <w:p w14:paraId="495B320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Качественные, относительные и притяжательные имена прилагательные.</w:t>
      </w:r>
    </w:p>
    <w:p w14:paraId="4A99FCF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Степени сравнения качественных имён прилагательных.</w:t>
      </w:r>
    </w:p>
    <w:p w14:paraId="1089ACA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Словообразование имён прилагательных.</w:t>
      </w:r>
    </w:p>
    <w:p w14:paraId="0CB23DB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Морфологический анализ имён прилагательных.</w:t>
      </w:r>
    </w:p>
    <w:p w14:paraId="2CF7742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Правописание </w:t>
      </w:r>
      <w:r w:rsidRPr="00B230A1">
        <w:rPr>
          <w:rFonts w:ascii="Times New Roman" w:eastAsia="SchoolBookSanPin" w:hAnsi="Times New Roman"/>
          <w:bCs/>
          <w:position w:val="1"/>
          <w:sz w:val="24"/>
          <w:szCs w:val="24"/>
          <w:lang w:val="ru-RU"/>
        </w:rPr>
        <w:t xml:space="preserve">н </w:t>
      </w:r>
      <w:r w:rsidRPr="00B230A1">
        <w:rPr>
          <w:rFonts w:ascii="Times New Roman" w:eastAsia="SchoolBookSanPin" w:hAnsi="Times New Roman"/>
          <w:position w:val="1"/>
          <w:sz w:val="24"/>
          <w:szCs w:val="24"/>
          <w:lang w:val="ru-RU"/>
        </w:rPr>
        <w:t xml:space="preserve">и </w:t>
      </w:r>
      <w:r w:rsidRPr="00B230A1">
        <w:rPr>
          <w:rFonts w:ascii="Times New Roman" w:eastAsia="SchoolBookSanPin" w:hAnsi="Times New Roman"/>
          <w:bCs/>
          <w:position w:val="1"/>
          <w:sz w:val="24"/>
          <w:szCs w:val="24"/>
          <w:lang w:val="ru-RU"/>
        </w:rPr>
        <w:t xml:space="preserve">нн </w:t>
      </w:r>
      <w:r w:rsidRPr="00B230A1">
        <w:rPr>
          <w:rFonts w:ascii="Times New Roman" w:eastAsia="SchoolBookSanPin" w:hAnsi="Times New Roman"/>
          <w:position w:val="1"/>
          <w:sz w:val="24"/>
          <w:szCs w:val="24"/>
          <w:lang w:val="ru-RU"/>
        </w:rPr>
        <w:t>в именах прилагательных.</w:t>
      </w:r>
    </w:p>
    <w:p w14:paraId="2C2F8C4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Правописание суффиксов -</w:t>
      </w:r>
      <w:r w:rsidRPr="00B230A1">
        <w:rPr>
          <w:rFonts w:ascii="Times New Roman" w:eastAsia="SchoolBookSanPin" w:hAnsi="Times New Roman"/>
          <w:bCs/>
          <w:position w:val="1"/>
          <w:sz w:val="24"/>
          <w:szCs w:val="24"/>
          <w:lang w:val="ru-RU"/>
        </w:rPr>
        <w:t>к</w:t>
      </w:r>
      <w:r w:rsidRPr="00B230A1">
        <w:rPr>
          <w:rFonts w:ascii="Times New Roman" w:eastAsia="SchoolBookSanPin" w:hAnsi="Times New Roman"/>
          <w:position w:val="1"/>
          <w:sz w:val="24"/>
          <w:szCs w:val="24"/>
          <w:lang w:val="ru-RU"/>
        </w:rPr>
        <w:t>- и -</w:t>
      </w:r>
      <w:r w:rsidRPr="00B230A1">
        <w:rPr>
          <w:rFonts w:ascii="Times New Roman" w:eastAsia="SchoolBookSanPin" w:hAnsi="Times New Roman"/>
          <w:bCs/>
          <w:position w:val="1"/>
          <w:sz w:val="24"/>
          <w:szCs w:val="24"/>
          <w:lang w:val="ru-RU"/>
        </w:rPr>
        <w:t>ск</w:t>
      </w:r>
      <w:r w:rsidRPr="00B230A1">
        <w:rPr>
          <w:rFonts w:ascii="Times New Roman" w:eastAsia="SchoolBookSanPin" w:hAnsi="Times New Roman"/>
          <w:position w:val="1"/>
          <w:sz w:val="24"/>
          <w:szCs w:val="24"/>
          <w:lang w:val="ru-RU"/>
        </w:rPr>
        <w:t>- имён прилагательных.</w:t>
      </w:r>
    </w:p>
    <w:p w14:paraId="37255BA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Правописание сложных имён прилагательных.</w:t>
      </w:r>
    </w:p>
    <w:p w14:paraId="2F3A0A08"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Нормы произношения имён прилагательных, нормы ударения (в рамках изученного).</w:t>
      </w:r>
    </w:p>
    <w:p w14:paraId="609FB21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Орфографический анализ имени прилагательного (в рамках изученного).</w:t>
      </w:r>
    </w:p>
    <w:p w14:paraId="6981013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19.7.5.3.3. </w:t>
      </w:r>
      <w:r w:rsidRPr="00B230A1">
        <w:rPr>
          <w:rFonts w:ascii="Times New Roman" w:eastAsia="SchoolBookSanPin" w:hAnsi="Times New Roman"/>
          <w:bCs/>
          <w:position w:val="1"/>
          <w:sz w:val="24"/>
          <w:szCs w:val="24"/>
          <w:lang w:val="ru-RU"/>
        </w:rPr>
        <w:t>Имя числительное.</w:t>
      </w:r>
    </w:p>
    <w:p w14:paraId="151960E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Общее грамматическое значение имени числительного. Синтаксические функции имён числительных.</w:t>
      </w:r>
    </w:p>
    <w:p w14:paraId="09A7F67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Разряды имён числительных по значению: количественные</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position w:val="1"/>
          <w:sz w:val="24"/>
          <w:szCs w:val="24"/>
          <w:lang w:val="ru-RU"/>
        </w:rPr>
        <w:t>целые, дробные, собирательные), порядковые числительные.</w:t>
      </w:r>
    </w:p>
    <w:p w14:paraId="0BA6AD3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Разряды имён числительных по строению: простые, сложные, составные числительные.</w:t>
      </w:r>
    </w:p>
    <w:p w14:paraId="1450C29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Словообразование имён числительных.</w:t>
      </w:r>
    </w:p>
    <w:p w14:paraId="79470FD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Склонение количественных и порядковых имён числительных.</w:t>
      </w:r>
    </w:p>
    <w:p w14:paraId="3637D99D"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Правильное образование форм имён числительных.</w:t>
      </w:r>
    </w:p>
    <w:p w14:paraId="17A4378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Правильное употребление собирательных имён числительных.</w:t>
      </w:r>
    </w:p>
    <w:p w14:paraId="11F2E13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Морфологический анализ имён числительных.</w:t>
      </w:r>
    </w:p>
    <w:p w14:paraId="2DB6535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Правила правописания имён числительных: написание </w:t>
      </w:r>
      <w:r w:rsidRPr="00B230A1">
        <w:rPr>
          <w:rFonts w:ascii="Times New Roman" w:eastAsia="SchoolBookSanPin" w:hAnsi="Times New Roman"/>
          <w:bCs/>
          <w:position w:val="1"/>
          <w:sz w:val="24"/>
          <w:szCs w:val="24"/>
          <w:lang w:val="ru-RU"/>
        </w:rPr>
        <w:t xml:space="preserve">ь </w:t>
      </w:r>
      <w:r w:rsidRPr="00B230A1">
        <w:rPr>
          <w:rFonts w:ascii="Times New Roman" w:eastAsia="SchoolBookSanPin" w:hAnsi="Times New Roman"/>
          <w:position w:val="1"/>
          <w:sz w:val="24"/>
          <w:szCs w:val="24"/>
          <w:lang w:val="ru-RU"/>
        </w:rPr>
        <w:t xml:space="preserve">в именах числительных; написание двойных согласных; слитное, раздельное, дефисное написание числительных; </w:t>
      </w:r>
      <w:r w:rsidRPr="00B230A1">
        <w:rPr>
          <w:rFonts w:ascii="Times New Roman" w:eastAsia="SchoolBookSanPin" w:hAnsi="Times New Roman"/>
          <w:position w:val="1"/>
          <w:sz w:val="24"/>
          <w:szCs w:val="24"/>
          <w:lang w:val="ru-RU"/>
        </w:rPr>
        <w:lastRenderedPageBreak/>
        <w:t>правила правописания окончаний числительных.</w:t>
      </w:r>
    </w:p>
    <w:p w14:paraId="46A82D70" w14:textId="77777777" w:rsidR="00F2434A" w:rsidRPr="00B230A1" w:rsidRDefault="00F2434A" w:rsidP="00B230A1">
      <w:pPr>
        <w:spacing w:after="0"/>
        <w:ind w:firstLine="709"/>
        <w:jc w:val="both"/>
        <w:rPr>
          <w:rFonts w:ascii="Times New Roman" w:eastAsia="SchoolBookSanPin" w:hAnsi="Times New Roman"/>
          <w:bCs/>
          <w:position w:val="1"/>
          <w:sz w:val="24"/>
          <w:szCs w:val="24"/>
          <w:lang w:val="ru-RU"/>
        </w:rPr>
      </w:pPr>
      <w:r w:rsidRPr="00B230A1">
        <w:rPr>
          <w:rFonts w:ascii="Times New Roman" w:eastAsia="SchoolBookSanPin" w:hAnsi="Times New Roman"/>
          <w:bCs/>
          <w:position w:val="1"/>
          <w:sz w:val="24"/>
          <w:szCs w:val="24"/>
          <w:lang w:val="ru-RU"/>
        </w:rPr>
        <w:t>Орфографический анализ имён числительных (в рамках изученного).</w:t>
      </w:r>
    </w:p>
    <w:p w14:paraId="3CE3ECB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19.7.5.3.4. </w:t>
      </w:r>
      <w:r w:rsidRPr="00B230A1">
        <w:rPr>
          <w:rFonts w:ascii="Times New Roman" w:eastAsia="SchoolBookSanPin" w:hAnsi="Times New Roman"/>
          <w:bCs/>
          <w:position w:val="1"/>
          <w:sz w:val="24"/>
          <w:szCs w:val="24"/>
          <w:lang w:val="ru-RU"/>
        </w:rPr>
        <w:t>Местоимение.</w:t>
      </w:r>
    </w:p>
    <w:p w14:paraId="0EFC155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Общее грамматическое значение местоимения. Синтаксические функции местоимений. Роль местоимений в речи.</w:t>
      </w:r>
    </w:p>
    <w:p w14:paraId="77CACE8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3A619517"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Склонение местоимений.</w:t>
      </w:r>
    </w:p>
    <w:p w14:paraId="4CA1660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Словообразование местоимений.</w:t>
      </w:r>
    </w:p>
    <w:p w14:paraId="66D2F54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Морфологический анализ местоимений.</w:t>
      </w:r>
    </w:p>
    <w:p w14:paraId="46177DA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0E3B5A1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Правила правописания местоимений: правописание местоимений с </w:t>
      </w:r>
      <w:r w:rsidRPr="00B230A1">
        <w:rPr>
          <w:rFonts w:ascii="Times New Roman" w:eastAsia="SchoolBookSanPin" w:hAnsi="Times New Roman"/>
          <w:bCs/>
          <w:position w:val="1"/>
          <w:sz w:val="24"/>
          <w:szCs w:val="24"/>
          <w:lang w:val="ru-RU"/>
        </w:rPr>
        <w:t xml:space="preserve">не </w:t>
      </w:r>
      <w:r w:rsidRPr="00B230A1">
        <w:rPr>
          <w:rFonts w:ascii="Times New Roman" w:eastAsia="SchoolBookSanPin" w:hAnsi="Times New Roman"/>
          <w:position w:val="1"/>
          <w:sz w:val="24"/>
          <w:szCs w:val="24"/>
          <w:lang w:val="ru-RU"/>
        </w:rPr>
        <w:t xml:space="preserve">и </w:t>
      </w:r>
      <w:r w:rsidRPr="00B230A1">
        <w:rPr>
          <w:rFonts w:ascii="Times New Roman" w:eastAsia="SchoolBookSanPin" w:hAnsi="Times New Roman"/>
          <w:bCs/>
          <w:position w:val="1"/>
          <w:sz w:val="24"/>
          <w:szCs w:val="24"/>
          <w:lang w:val="ru-RU"/>
        </w:rPr>
        <w:t>ни</w:t>
      </w:r>
      <w:r w:rsidRPr="00B230A1">
        <w:rPr>
          <w:rFonts w:ascii="Times New Roman" w:eastAsia="SchoolBookSanPin" w:hAnsi="Times New Roman"/>
          <w:position w:val="1"/>
          <w:sz w:val="24"/>
          <w:szCs w:val="24"/>
          <w:lang w:val="ru-RU"/>
        </w:rPr>
        <w:t>; слитное, раздельное и дефисное написание местоимений.</w:t>
      </w:r>
    </w:p>
    <w:p w14:paraId="15FCCF19" w14:textId="77777777" w:rsidR="00F2434A" w:rsidRPr="00B230A1" w:rsidRDefault="00F2434A" w:rsidP="00B230A1">
      <w:pPr>
        <w:spacing w:after="0"/>
        <w:ind w:firstLine="709"/>
        <w:jc w:val="both"/>
        <w:rPr>
          <w:rFonts w:ascii="Times New Roman" w:eastAsia="SchoolBookSanPin" w:hAnsi="Times New Roman"/>
          <w:bCs/>
          <w:position w:val="1"/>
          <w:sz w:val="24"/>
          <w:szCs w:val="24"/>
          <w:lang w:val="ru-RU"/>
        </w:rPr>
      </w:pPr>
      <w:r w:rsidRPr="00B230A1">
        <w:rPr>
          <w:rFonts w:ascii="Times New Roman" w:eastAsia="SchoolBookSanPin" w:hAnsi="Times New Roman"/>
          <w:bCs/>
          <w:position w:val="1"/>
          <w:sz w:val="24"/>
          <w:szCs w:val="24"/>
          <w:lang w:val="ru-RU"/>
        </w:rPr>
        <w:t>Орфографический анализ местоимений (в рамках изученного).</w:t>
      </w:r>
    </w:p>
    <w:p w14:paraId="1EA1AD4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19.7.5.3.5. </w:t>
      </w:r>
      <w:r w:rsidRPr="00B230A1">
        <w:rPr>
          <w:rFonts w:ascii="Times New Roman" w:eastAsia="SchoolBookSanPin" w:hAnsi="Times New Roman"/>
          <w:bCs/>
          <w:position w:val="1"/>
          <w:sz w:val="24"/>
          <w:szCs w:val="24"/>
          <w:lang w:val="ru-RU"/>
        </w:rPr>
        <w:t>Глагол.</w:t>
      </w:r>
    </w:p>
    <w:p w14:paraId="3B81434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Переходные и непереходные глаголы.</w:t>
      </w:r>
    </w:p>
    <w:p w14:paraId="68FFB7E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Разноспрягаемые глаголы.</w:t>
      </w:r>
    </w:p>
    <w:p w14:paraId="353E744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Безличные глаголы. Использование личных глаголов в безличном значении.</w:t>
      </w:r>
    </w:p>
    <w:p w14:paraId="37FFA87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14:paraId="65EE29C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Морфологический анализ глаголов.</w:t>
      </w:r>
    </w:p>
    <w:p w14:paraId="7CC4B31E"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 xml:space="preserve">Использование </w:t>
      </w:r>
      <w:r w:rsidRPr="00B230A1">
        <w:rPr>
          <w:rFonts w:ascii="Times New Roman" w:eastAsia="SchoolBookSanPin" w:hAnsi="Times New Roman"/>
          <w:bCs/>
          <w:position w:val="1"/>
          <w:sz w:val="24"/>
          <w:szCs w:val="24"/>
          <w:lang w:val="ru-RU"/>
        </w:rPr>
        <w:t xml:space="preserve">ь </w:t>
      </w:r>
      <w:r w:rsidRPr="00B230A1">
        <w:rPr>
          <w:rFonts w:ascii="Times New Roman" w:eastAsia="SchoolBookSanPin" w:hAnsi="Times New Roman"/>
          <w:position w:val="1"/>
          <w:sz w:val="24"/>
          <w:szCs w:val="24"/>
          <w:lang w:val="ru-RU"/>
        </w:rPr>
        <w:t>как показателя грамматической формы в повелительном наклонении глагола.</w:t>
      </w:r>
    </w:p>
    <w:p w14:paraId="21187638"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Орфографический анализ глаголов (в рамках изученного).</w:t>
      </w:r>
    </w:p>
    <w:p w14:paraId="427C009C" w14:textId="77777777" w:rsidR="00F2434A" w:rsidRPr="00B230A1" w:rsidRDefault="00F2434A" w:rsidP="00B230A1">
      <w:pPr>
        <w:spacing w:after="0"/>
        <w:ind w:firstLine="709"/>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19.8. Содержание обучения в 7 классе.</w:t>
      </w:r>
    </w:p>
    <w:p w14:paraId="2A303857"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19.8.1. Общие сведения о языке.</w:t>
      </w:r>
    </w:p>
    <w:p w14:paraId="16EE290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Русский язык как развивающееся явление. Взаимосвязь языка, культуры и истории народа.</w:t>
      </w:r>
    </w:p>
    <w:p w14:paraId="49A835E6"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19.8.2. Язык и речь.</w:t>
      </w:r>
    </w:p>
    <w:p w14:paraId="5528A24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Монолог-описание, монолог-рассуждение, монолог-повествование.</w:t>
      </w:r>
    </w:p>
    <w:p w14:paraId="12E662F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Виды диалога: побуждение к действию, обмен мнениями, запрос информации, сообщение информации.</w:t>
      </w:r>
    </w:p>
    <w:p w14:paraId="2B6EBFFF"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19.8.3. Текст.</w:t>
      </w:r>
    </w:p>
    <w:p w14:paraId="52C86A8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Текст как речевое произведение. Основные признаки текста (</w:t>
      </w:r>
      <w:r w:rsidRPr="00B230A1">
        <w:rPr>
          <w:rFonts w:ascii="Times New Roman" w:eastAsia="SchoolBookSanPin" w:hAnsi="Times New Roman"/>
          <w:position w:val="1"/>
          <w:sz w:val="24"/>
          <w:szCs w:val="24"/>
          <w:lang w:val="ru-RU"/>
        </w:rPr>
        <w:t>обобщение).</w:t>
      </w:r>
    </w:p>
    <w:p w14:paraId="6DACD06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Структура текста. Абзац.</w:t>
      </w:r>
    </w:p>
    <w:p w14:paraId="19C310A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14:paraId="6B63850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Способы и средства связи предложений в тексте (обобщение).</w:t>
      </w:r>
    </w:p>
    <w:p w14:paraId="63F24E2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Языковые средства выразительности в тексте: фонетические</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position w:val="1"/>
          <w:sz w:val="24"/>
          <w:szCs w:val="24"/>
          <w:lang w:val="ru-RU"/>
        </w:rPr>
        <w:t>звукопись), словообразовательные, лексические (обобщение).</w:t>
      </w:r>
    </w:p>
    <w:p w14:paraId="61AC2F0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Рассуждение как функционально-смысловой тип речи.</w:t>
      </w:r>
    </w:p>
    <w:p w14:paraId="25947CE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Структурные особенности текста-рассуждения.</w:t>
      </w:r>
    </w:p>
    <w:p w14:paraId="4C896D1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Смысловой анализ текста: его композиционных особенностей, микротем и абзацев, </w:t>
      </w:r>
      <w:r w:rsidRPr="00B230A1">
        <w:rPr>
          <w:rFonts w:ascii="Times New Roman" w:eastAsia="SchoolBookSanPin" w:hAnsi="Times New Roman"/>
          <w:position w:val="1"/>
          <w:sz w:val="24"/>
          <w:szCs w:val="24"/>
          <w:lang w:val="ru-RU"/>
        </w:rPr>
        <w:lastRenderedPageBreak/>
        <w:t>способов и средств связи предложений в тексте; использование языковых средств выразительности (в рамках изученного).</w:t>
      </w:r>
    </w:p>
    <w:p w14:paraId="4F2AA86D"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19.8.4. Функциональные разновидности языка.</w:t>
      </w:r>
    </w:p>
    <w:p w14:paraId="328C49B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4AF4F5C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Публицистический стиль. Сфера употребления, функции, языковые особенности.</w:t>
      </w:r>
    </w:p>
    <w:p w14:paraId="3286B12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Жанры публицистического стиля (репортаж, заметка, интервью).</w:t>
      </w:r>
    </w:p>
    <w:p w14:paraId="7446424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Употребление языковых средств выразительности в текстах публицистического стиля.</w:t>
      </w:r>
    </w:p>
    <w:p w14:paraId="4668E72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Официально-деловой стиль. Сфера употребления, функции, языковые особенности. Инструкция.</w:t>
      </w:r>
    </w:p>
    <w:p w14:paraId="41794CF0"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 xml:space="preserve">19.8.5. Система языка. </w:t>
      </w:r>
    </w:p>
    <w:p w14:paraId="658977BD"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19.8.5.1. Морфология. Культура речи. Орфография.</w:t>
      </w:r>
    </w:p>
    <w:p w14:paraId="65C384B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Морфология как раздел науки о языке (обобщение).</w:t>
      </w:r>
    </w:p>
    <w:p w14:paraId="18C778B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19.8.5.2. </w:t>
      </w:r>
      <w:r w:rsidRPr="00B230A1">
        <w:rPr>
          <w:rFonts w:ascii="Times New Roman" w:eastAsia="SchoolBookSanPin" w:hAnsi="Times New Roman"/>
          <w:bCs/>
          <w:position w:val="1"/>
          <w:sz w:val="24"/>
          <w:szCs w:val="24"/>
          <w:lang w:val="ru-RU"/>
        </w:rPr>
        <w:t>Причастие.</w:t>
      </w:r>
    </w:p>
    <w:p w14:paraId="376FA1BC"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Причастие как особая форма глагола. Признаки глагола и имени прилагательного в причастии. Синтаксические функции причастия, роль в речи.</w:t>
      </w:r>
    </w:p>
    <w:p w14:paraId="509C702E"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Причастный оборот. Знаки препинания в предложениях с причастным оборотом.</w:t>
      </w:r>
    </w:p>
    <w:p w14:paraId="1C88681C"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Действительные и страдательные причастия.</w:t>
      </w:r>
    </w:p>
    <w:p w14:paraId="380EB40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Полные и краткие формы страдательных причастий.</w:t>
      </w:r>
    </w:p>
    <w:p w14:paraId="271CDFF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B230A1">
        <w:rPr>
          <w:rFonts w:ascii="Times New Roman" w:eastAsia="SchoolBookSanPin" w:hAnsi="Times New Roman"/>
          <w:bCs/>
          <w:position w:val="1"/>
          <w:sz w:val="24"/>
          <w:szCs w:val="24"/>
          <w:lang w:val="ru-RU"/>
        </w:rPr>
        <w:t>висящий — висячий</w:t>
      </w:r>
      <w:r w:rsidRPr="00B230A1">
        <w:rPr>
          <w:rFonts w:ascii="Times New Roman" w:eastAsia="SchoolBookSanPin" w:hAnsi="Times New Roman"/>
          <w:position w:val="1"/>
          <w:sz w:val="24"/>
          <w:szCs w:val="24"/>
          <w:lang w:val="ru-RU"/>
        </w:rPr>
        <w:t xml:space="preserve">, </w:t>
      </w:r>
      <w:r w:rsidRPr="00B230A1">
        <w:rPr>
          <w:rFonts w:ascii="Times New Roman" w:eastAsia="SchoolBookSanPin" w:hAnsi="Times New Roman"/>
          <w:bCs/>
          <w:position w:val="1"/>
          <w:sz w:val="24"/>
          <w:szCs w:val="24"/>
          <w:lang w:val="ru-RU"/>
        </w:rPr>
        <w:t>горящий — горячий</w:t>
      </w:r>
      <w:r w:rsidRPr="00B230A1">
        <w:rPr>
          <w:rFonts w:ascii="Times New Roman" w:eastAsia="SchoolBookSanPin" w:hAnsi="Times New Roman"/>
          <w:position w:val="1"/>
          <w:sz w:val="24"/>
          <w:szCs w:val="24"/>
          <w:lang w:val="ru-RU"/>
        </w:rPr>
        <w:t>). Ударение в некоторых формах причастий.</w:t>
      </w:r>
    </w:p>
    <w:p w14:paraId="19C99AE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Морфологический анализ причастий.</w:t>
      </w:r>
    </w:p>
    <w:p w14:paraId="6648F11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Правописание гласных в суффиксах причастий. Правописание </w:t>
      </w:r>
      <w:r w:rsidRPr="00B230A1">
        <w:rPr>
          <w:rFonts w:ascii="Times New Roman" w:eastAsia="SchoolBookSanPin" w:hAnsi="Times New Roman"/>
          <w:bCs/>
          <w:position w:val="1"/>
          <w:sz w:val="24"/>
          <w:szCs w:val="24"/>
          <w:lang w:val="ru-RU"/>
        </w:rPr>
        <w:t xml:space="preserve">н </w:t>
      </w:r>
      <w:r w:rsidRPr="00B230A1">
        <w:rPr>
          <w:rFonts w:ascii="Times New Roman" w:eastAsia="SchoolBookSanPin" w:hAnsi="Times New Roman"/>
          <w:position w:val="1"/>
          <w:sz w:val="24"/>
          <w:szCs w:val="24"/>
          <w:lang w:val="ru-RU"/>
        </w:rPr>
        <w:t xml:space="preserve">и </w:t>
      </w:r>
      <w:r w:rsidRPr="00B230A1">
        <w:rPr>
          <w:rFonts w:ascii="Times New Roman" w:eastAsia="SchoolBookSanPin" w:hAnsi="Times New Roman"/>
          <w:bCs/>
          <w:position w:val="1"/>
          <w:sz w:val="24"/>
          <w:szCs w:val="24"/>
          <w:lang w:val="ru-RU"/>
        </w:rPr>
        <w:t xml:space="preserve">нн </w:t>
      </w:r>
      <w:r w:rsidRPr="00B230A1">
        <w:rPr>
          <w:rFonts w:ascii="Times New Roman" w:eastAsia="SchoolBookSanPin" w:hAnsi="Times New Roman"/>
          <w:position w:val="1"/>
          <w:sz w:val="24"/>
          <w:szCs w:val="24"/>
          <w:lang w:val="ru-RU"/>
        </w:rPr>
        <w:t>в суффиксах причастий и отглагольных имён прилагательных.</w:t>
      </w:r>
    </w:p>
    <w:p w14:paraId="17555F9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Слитное и раздельное написание </w:t>
      </w:r>
      <w:r w:rsidRPr="00B230A1">
        <w:rPr>
          <w:rFonts w:ascii="Times New Roman" w:eastAsia="SchoolBookSanPin" w:hAnsi="Times New Roman"/>
          <w:bCs/>
          <w:position w:val="1"/>
          <w:sz w:val="24"/>
          <w:szCs w:val="24"/>
          <w:lang w:val="ru-RU"/>
        </w:rPr>
        <w:t xml:space="preserve">не </w:t>
      </w:r>
      <w:r w:rsidRPr="00B230A1">
        <w:rPr>
          <w:rFonts w:ascii="Times New Roman" w:eastAsia="SchoolBookSanPin" w:hAnsi="Times New Roman"/>
          <w:position w:val="1"/>
          <w:sz w:val="24"/>
          <w:szCs w:val="24"/>
          <w:lang w:val="ru-RU"/>
        </w:rPr>
        <w:t>с причастиями.</w:t>
      </w:r>
    </w:p>
    <w:p w14:paraId="4140D6BB"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Орфографический анализ причастий (в рамках изученного).</w:t>
      </w:r>
    </w:p>
    <w:p w14:paraId="6F7AAA95"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Синтаксический и пунктуационный анализ предложений с причастным оборотом (в рамках изученного).</w:t>
      </w:r>
    </w:p>
    <w:p w14:paraId="4FEF107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19.8.5.3. </w:t>
      </w:r>
      <w:r w:rsidRPr="00B230A1">
        <w:rPr>
          <w:rFonts w:ascii="Times New Roman" w:eastAsia="SchoolBookSanPin" w:hAnsi="Times New Roman"/>
          <w:bCs/>
          <w:position w:val="1"/>
          <w:sz w:val="24"/>
          <w:szCs w:val="24"/>
          <w:lang w:val="ru-RU"/>
        </w:rPr>
        <w:t>Деепричастие.</w:t>
      </w:r>
    </w:p>
    <w:p w14:paraId="215856B7"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Деепричастие как особая форма глагола. Признаки глагола и наречия в деепричастии. Синтаксическая функция деепричастия, роль в речи.</w:t>
      </w:r>
    </w:p>
    <w:p w14:paraId="55037303"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00600D5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Деепричастия совершенного и несовершенного вида. Постановка ударения в деепричастиях.</w:t>
      </w:r>
    </w:p>
    <w:p w14:paraId="7FEC6E8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Морфологический анализ деепричастий.</w:t>
      </w:r>
    </w:p>
    <w:p w14:paraId="2C58825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Правописание гласных в суффиксах деепричастий. Слитное и раздельное написание </w:t>
      </w:r>
      <w:r w:rsidRPr="00B230A1">
        <w:rPr>
          <w:rFonts w:ascii="Times New Roman" w:eastAsia="SchoolBookSanPin" w:hAnsi="Times New Roman"/>
          <w:bCs/>
          <w:position w:val="1"/>
          <w:sz w:val="24"/>
          <w:szCs w:val="24"/>
          <w:lang w:val="ru-RU"/>
        </w:rPr>
        <w:t xml:space="preserve">не </w:t>
      </w:r>
      <w:r w:rsidRPr="00B230A1">
        <w:rPr>
          <w:rFonts w:ascii="Times New Roman" w:eastAsia="SchoolBookSanPin" w:hAnsi="Times New Roman"/>
          <w:position w:val="1"/>
          <w:sz w:val="24"/>
          <w:szCs w:val="24"/>
          <w:lang w:val="ru-RU"/>
        </w:rPr>
        <w:t>с деепричастиями.</w:t>
      </w:r>
    </w:p>
    <w:p w14:paraId="5A8E0BDD"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Орфографический анализ деепричастий (в рамках изученного).</w:t>
      </w:r>
    </w:p>
    <w:p w14:paraId="166A1493"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Синтаксический и пунктуационный анализ предложений с деепричастным оборотом (в рамках изученного).</w:t>
      </w:r>
    </w:p>
    <w:p w14:paraId="7EA4057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19.8.5.4. </w:t>
      </w:r>
      <w:r w:rsidRPr="00B230A1">
        <w:rPr>
          <w:rFonts w:ascii="Times New Roman" w:eastAsia="SchoolBookSanPin" w:hAnsi="Times New Roman"/>
          <w:bCs/>
          <w:position w:val="1"/>
          <w:sz w:val="24"/>
          <w:szCs w:val="24"/>
          <w:lang w:val="ru-RU"/>
        </w:rPr>
        <w:t>Наречие.</w:t>
      </w:r>
    </w:p>
    <w:p w14:paraId="7572C40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Общее грамматическое значение наречий. </w:t>
      </w:r>
      <w:r w:rsidRPr="00B230A1">
        <w:rPr>
          <w:rFonts w:ascii="Times New Roman" w:eastAsia="SchoolBookSanPin" w:hAnsi="Times New Roman"/>
          <w:sz w:val="24"/>
          <w:szCs w:val="24"/>
          <w:lang w:val="ru-RU"/>
        </w:rPr>
        <w:t>Синтаксические свойства наречий. Роль в речи.</w:t>
      </w:r>
    </w:p>
    <w:p w14:paraId="4ED72F10"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 xml:space="preserve">Разряды наречий по значению. Простая и составная формы сравнительной и </w:t>
      </w:r>
      <w:r w:rsidRPr="00B230A1">
        <w:rPr>
          <w:rFonts w:ascii="Times New Roman" w:eastAsia="SchoolBookSanPin" w:hAnsi="Times New Roman"/>
          <w:position w:val="1"/>
          <w:sz w:val="24"/>
          <w:szCs w:val="24"/>
          <w:lang w:val="ru-RU"/>
        </w:rPr>
        <w:lastRenderedPageBreak/>
        <w:t xml:space="preserve">превосходной степеней сравнения наречий. </w:t>
      </w:r>
      <w:r w:rsidRPr="00B230A1">
        <w:rPr>
          <w:rFonts w:ascii="Times New Roman" w:eastAsia="SchoolBookSanPin" w:hAnsi="Times New Roman"/>
          <w:sz w:val="24"/>
          <w:szCs w:val="24"/>
          <w:lang w:val="ru-RU"/>
        </w:rPr>
        <w:t>Нормы постановки ударения в наречиях, нормы произношения наречий. Нормы образования степеней сравнения наречий.</w:t>
      </w:r>
    </w:p>
    <w:p w14:paraId="30354FA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Словообразование наречий.</w:t>
      </w:r>
    </w:p>
    <w:p w14:paraId="083DA78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Морфологический анализ наречий.</w:t>
      </w:r>
    </w:p>
    <w:p w14:paraId="4050315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Правописание наречий: слитное, раздельное, дефисное написание; слитное и раздельное написание </w:t>
      </w:r>
      <w:r w:rsidRPr="00B230A1">
        <w:rPr>
          <w:rFonts w:ascii="Times New Roman" w:eastAsia="SchoolBookSanPin" w:hAnsi="Times New Roman"/>
          <w:bCs/>
          <w:position w:val="1"/>
          <w:sz w:val="24"/>
          <w:szCs w:val="24"/>
          <w:lang w:val="ru-RU"/>
        </w:rPr>
        <w:t xml:space="preserve">не </w:t>
      </w:r>
      <w:r w:rsidRPr="00B230A1">
        <w:rPr>
          <w:rFonts w:ascii="Times New Roman" w:eastAsia="SchoolBookSanPin" w:hAnsi="Times New Roman"/>
          <w:position w:val="1"/>
          <w:sz w:val="24"/>
          <w:szCs w:val="24"/>
          <w:lang w:val="ru-RU"/>
        </w:rPr>
        <w:t xml:space="preserve">с наречиями; </w:t>
      </w:r>
      <w:r w:rsidRPr="00B230A1">
        <w:rPr>
          <w:rFonts w:ascii="Times New Roman" w:eastAsia="SchoolBookSanPin" w:hAnsi="Times New Roman"/>
          <w:bCs/>
          <w:position w:val="1"/>
          <w:sz w:val="24"/>
          <w:szCs w:val="24"/>
          <w:lang w:val="ru-RU"/>
        </w:rPr>
        <w:t xml:space="preserve">н </w:t>
      </w:r>
      <w:r w:rsidRPr="00B230A1">
        <w:rPr>
          <w:rFonts w:ascii="Times New Roman" w:eastAsia="SchoolBookSanPin" w:hAnsi="Times New Roman"/>
          <w:position w:val="1"/>
          <w:sz w:val="24"/>
          <w:szCs w:val="24"/>
          <w:lang w:val="ru-RU"/>
        </w:rPr>
        <w:t xml:space="preserve">и </w:t>
      </w:r>
      <w:r w:rsidRPr="00B230A1">
        <w:rPr>
          <w:rFonts w:ascii="Times New Roman" w:eastAsia="SchoolBookSanPin" w:hAnsi="Times New Roman"/>
          <w:bCs/>
          <w:position w:val="1"/>
          <w:sz w:val="24"/>
          <w:szCs w:val="24"/>
          <w:lang w:val="ru-RU"/>
        </w:rPr>
        <w:t xml:space="preserve">нн </w:t>
      </w:r>
      <w:r w:rsidRPr="00B230A1">
        <w:rPr>
          <w:rFonts w:ascii="Times New Roman" w:eastAsia="SchoolBookSanPin" w:hAnsi="Times New Roman"/>
          <w:position w:val="1"/>
          <w:sz w:val="24"/>
          <w:szCs w:val="24"/>
          <w:lang w:val="ru-RU"/>
        </w:rPr>
        <w:t>в наречиях на -</w:t>
      </w:r>
      <w:r w:rsidRPr="00B230A1">
        <w:rPr>
          <w:rFonts w:ascii="Times New Roman" w:eastAsia="SchoolBookSanPin" w:hAnsi="Times New Roman"/>
          <w:bCs/>
          <w:position w:val="1"/>
          <w:sz w:val="24"/>
          <w:szCs w:val="24"/>
          <w:lang w:val="ru-RU"/>
        </w:rPr>
        <w:t xml:space="preserve">о </w:t>
      </w:r>
      <w:r w:rsidRPr="00B230A1">
        <w:rPr>
          <w:rFonts w:ascii="Times New Roman" w:eastAsia="SchoolBookSanPin" w:hAnsi="Times New Roman"/>
          <w:position w:val="1"/>
          <w:sz w:val="24"/>
          <w:szCs w:val="24"/>
          <w:lang w:val="ru-RU"/>
        </w:rPr>
        <w:t>(-</w:t>
      </w:r>
      <w:r w:rsidRPr="00B230A1">
        <w:rPr>
          <w:rFonts w:ascii="Times New Roman" w:eastAsia="SchoolBookSanPin" w:hAnsi="Times New Roman"/>
          <w:bCs/>
          <w:position w:val="1"/>
          <w:sz w:val="24"/>
          <w:szCs w:val="24"/>
          <w:lang w:val="ru-RU"/>
        </w:rPr>
        <w:t>е</w:t>
      </w:r>
      <w:r w:rsidRPr="00B230A1">
        <w:rPr>
          <w:rFonts w:ascii="Times New Roman" w:eastAsia="SchoolBookSanPin" w:hAnsi="Times New Roman"/>
          <w:position w:val="1"/>
          <w:sz w:val="24"/>
          <w:szCs w:val="24"/>
          <w:lang w:val="ru-RU"/>
        </w:rPr>
        <w:t>); правописание суффиксов -</w:t>
      </w:r>
      <w:r w:rsidRPr="00B230A1">
        <w:rPr>
          <w:rFonts w:ascii="Times New Roman" w:eastAsia="SchoolBookSanPin" w:hAnsi="Times New Roman"/>
          <w:bCs/>
          <w:position w:val="1"/>
          <w:sz w:val="24"/>
          <w:szCs w:val="24"/>
          <w:lang w:val="ru-RU"/>
        </w:rPr>
        <w:t xml:space="preserve">а </w:t>
      </w:r>
      <w:r w:rsidRPr="00B230A1">
        <w:rPr>
          <w:rFonts w:ascii="Times New Roman" w:eastAsia="SchoolBookSanPin" w:hAnsi="Times New Roman"/>
          <w:position w:val="1"/>
          <w:sz w:val="24"/>
          <w:szCs w:val="24"/>
          <w:lang w:val="ru-RU"/>
        </w:rPr>
        <w:t>и -</w:t>
      </w:r>
      <w:r w:rsidRPr="00B230A1">
        <w:rPr>
          <w:rFonts w:ascii="Times New Roman" w:eastAsia="SchoolBookSanPin" w:hAnsi="Times New Roman"/>
          <w:bCs/>
          <w:position w:val="1"/>
          <w:sz w:val="24"/>
          <w:szCs w:val="24"/>
          <w:lang w:val="ru-RU"/>
        </w:rPr>
        <w:t xml:space="preserve">о </w:t>
      </w:r>
      <w:r w:rsidRPr="00B230A1">
        <w:rPr>
          <w:rFonts w:ascii="Times New Roman" w:eastAsia="SchoolBookSanPin" w:hAnsi="Times New Roman"/>
          <w:position w:val="1"/>
          <w:sz w:val="24"/>
          <w:szCs w:val="24"/>
          <w:lang w:val="ru-RU"/>
        </w:rPr>
        <w:t xml:space="preserve">наречий с приставками </w:t>
      </w:r>
      <w:r w:rsidRPr="00B230A1">
        <w:rPr>
          <w:rFonts w:ascii="Times New Roman" w:eastAsia="SchoolBookSanPin" w:hAnsi="Times New Roman"/>
          <w:bCs/>
          <w:position w:val="1"/>
          <w:sz w:val="24"/>
          <w:szCs w:val="24"/>
          <w:lang w:val="ru-RU"/>
        </w:rPr>
        <w:t>из-</w:t>
      </w:r>
      <w:r w:rsidRPr="00B230A1">
        <w:rPr>
          <w:rFonts w:ascii="Times New Roman" w:eastAsia="SchoolBookSanPin" w:hAnsi="Times New Roman"/>
          <w:position w:val="1"/>
          <w:sz w:val="24"/>
          <w:szCs w:val="24"/>
          <w:lang w:val="ru-RU"/>
        </w:rPr>
        <w:t xml:space="preserve">, </w:t>
      </w:r>
      <w:r w:rsidRPr="00B230A1">
        <w:rPr>
          <w:rFonts w:ascii="Times New Roman" w:eastAsia="SchoolBookSanPin" w:hAnsi="Times New Roman"/>
          <w:bCs/>
          <w:position w:val="1"/>
          <w:sz w:val="24"/>
          <w:szCs w:val="24"/>
          <w:lang w:val="ru-RU"/>
        </w:rPr>
        <w:t>до-</w:t>
      </w:r>
      <w:r w:rsidRPr="00B230A1">
        <w:rPr>
          <w:rFonts w:ascii="Times New Roman" w:eastAsia="SchoolBookSanPin" w:hAnsi="Times New Roman"/>
          <w:position w:val="1"/>
          <w:sz w:val="24"/>
          <w:szCs w:val="24"/>
          <w:lang w:val="ru-RU"/>
        </w:rPr>
        <w:t xml:space="preserve">, </w:t>
      </w:r>
      <w:r w:rsidRPr="00B230A1">
        <w:rPr>
          <w:rFonts w:ascii="Times New Roman" w:eastAsia="SchoolBookSanPin" w:hAnsi="Times New Roman"/>
          <w:bCs/>
          <w:position w:val="1"/>
          <w:sz w:val="24"/>
          <w:szCs w:val="24"/>
          <w:lang w:val="ru-RU"/>
        </w:rPr>
        <w:t>с-</w:t>
      </w:r>
      <w:r w:rsidRPr="00B230A1">
        <w:rPr>
          <w:rFonts w:ascii="Times New Roman" w:eastAsia="SchoolBookSanPin" w:hAnsi="Times New Roman"/>
          <w:position w:val="1"/>
          <w:sz w:val="24"/>
          <w:szCs w:val="24"/>
          <w:lang w:val="ru-RU"/>
        </w:rPr>
        <w:t xml:space="preserve">, </w:t>
      </w:r>
      <w:r w:rsidRPr="00B230A1">
        <w:rPr>
          <w:rFonts w:ascii="Times New Roman" w:eastAsia="SchoolBookSanPin" w:hAnsi="Times New Roman"/>
          <w:bCs/>
          <w:position w:val="1"/>
          <w:sz w:val="24"/>
          <w:szCs w:val="24"/>
          <w:lang w:val="ru-RU"/>
        </w:rPr>
        <w:t>в-</w:t>
      </w:r>
      <w:r w:rsidRPr="00B230A1">
        <w:rPr>
          <w:rFonts w:ascii="Times New Roman" w:eastAsia="SchoolBookSanPin" w:hAnsi="Times New Roman"/>
          <w:position w:val="1"/>
          <w:sz w:val="24"/>
          <w:szCs w:val="24"/>
          <w:lang w:val="ru-RU"/>
        </w:rPr>
        <w:t xml:space="preserve">, </w:t>
      </w:r>
      <w:r w:rsidRPr="00B230A1">
        <w:rPr>
          <w:rFonts w:ascii="Times New Roman" w:eastAsia="SchoolBookSanPin" w:hAnsi="Times New Roman"/>
          <w:bCs/>
          <w:position w:val="1"/>
          <w:sz w:val="24"/>
          <w:szCs w:val="24"/>
          <w:lang w:val="ru-RU"/>
        </w:rPr>
        <w:t>на-</w:t>
      </w:r>
      <w:r w:rsidRPr="00B230A1">
        <w:rPr>
          <w:rFonts w:ascii="Times New Roman" w:eastAsia="SchoolBookSanPin" w:hAnsi="Times New Roman"/>
          <w:position w:val="1"/>
          <w:sz w:val="24"/>
          <w:szCs w:val="24"/>
          <w:lang w:val="ru-RU"/>
        </w:rPr>
        <w:t xml:space="preserve">, </w:t>
      </w:r>
      <w:r w:rsidRPr="00B230A1">
        <w:rPr>
          <w:rFonts w:ascii="Times New Roman" w:eastAsia="SchoolBookSanPin" w:hAnsi="Times New Roman"/>
          <w:bCs/>
          <w:position w:val="1"/>
          <w:sz w:val="24"/>
          <w:szCs w:val="24"/>
          <w:lang w:val="ru-RU"/>
        </w:rPr>
        <w:t>за-</w:t>
      </w:r>
      <w:r w:rsidRPr="00B230A1">
        <w:rPr>
          <w:rFonts w:ascii="Times New Roman" w:eastAsia="SchoolBookSanPin" w:hAnsi="Times New Roman"/>
          <w:position w:val="1"/>
          <w:sz w:val="24"/>
          <w:szCs w:val="24"/>
          <w:lang w:val="ru-RU"/>
        </w:rPr>
        <w:t xml:space="preserve">; употребление </w:t>
      </w:r>
      <w:r w:rsidRPr="00B230A1">
        <w:rPr>
          <w:rFonts w:ascii="Times New Roman" w:eastAsia="SchoolBookSanPin" w:hAnsi="Times New Roman"/>
          <w:bCs/>
          <w:position w:val="1"/>
          <w:sz w:val="24"/>
          <w:szCs w:val="24"/>
          <w:lang w:val="ru-RU"/>
        </w:rPr>
        <w:t xml:space="preserve">ь </w:t>
      </w:r>
      <w:r w:rsidRPr="00B230A1">
        <w:rPr>
          <w:rFonts w:ascii="Times New Roman" w:eastAsia="SchoolBookSanPin" w:hAnsi="Times New Roman"/>
          <w:position w:val="1"/>
          <w:sz w:val="24"/>
          <w:szCs w:val="24"/>
          <w:lang w:val="ru-RU"/>
        </w:rPr>
        <w:t>после шипящих на конце наречий; правописание суффиксов наречий -</w:t>
      </w:r>
      <w:r w:rsidRPr="00B230A1">
        <w:rPr>
          <w:rFonts w:ascii="Times New Roman" w:eastAsia="SchoolBookSanPin" w:hAnsi="Times New Roman"/>
          <w:bCs/>
          <w:position w:val="1"/>
          <w:sz w:val="24"/>
          <w:szCs w:val="24"/>
          <w:lang w:val="ru-RU"/>
        </w:rPr>
        <w:t xml:space="preserve">о </w:t>
      </w:r>
      <w:r w:rsidRPr="00B230A1">
        <w:rPr>
          <w:rFonts w:ascii="Times New Roman" w:eastAsia="SchoolBookSanPin" w:hAnsi="Times New Roman"/>
          <w:position w:val="1"/>
          <w:sz w:val="24"/>
          <w:szCs w:val="24"/>
          <w:lang w:val="ru-RU"/>
        </w:rPr>
        <w:t>и -</w:t>
      </w:r>
      <w:r w:rsidRPr="00B230A1">
        <w:rPr>
          <w:rFonts w:ascii="Times New Roman" w:eastAsia="SchoolBookSanPin" w:hAnsi="Times New Roman"/>
          <w:bCs/>
          <w:position w:val="1"/>
          <w:sz w:val="24"/>
          <w:szCs w:val="24"/>
          <w:lang w:val="ru-RU"/>
        </w:rPr>
        <w:t xml:space="preserve">е </w:t>
      </w:r>
      <w:r w:rsidRPr="00B230A1">
        <w:rPr>
          <w:rFonts w:ascii="Times New Roman" w:eastAsia="SchoolBookSanPin" w:hAnsi="Times New Roman"/>
          <w:position w:val="1"/>
          <w:sz w:val="24"/>
          <w:szCs w:val="24"/>
          <w:lang w:val="ru-RU"/>
        </w:rPr>
        <w:t>после шипящих.</w:t>
      </w:r>
    </w:p>
    <w:p w14:paraId="5F82C8C0" w14:textId="77777777" w:rsidR="00F2434A" w:rsidRPr="00B230A1" w:rsidRDefault="00F2434A" w:rsidP="00B230A1">
      <w:pPr>
        <w:spacing w:after="0"/>
        <w:ind w:firstLine="709"/>
        <w:jc w:val="both"/>
        <w:rPr>
          <w:rFonts w:ascii="Times New Roman" w:eastAsia="SchoolBookSanPin" w:hAnsi="Times New Roman"/>
          <w:bCs/>
          <w:position w:val="1"/>
          <w:sz w:val="24"/>
          <w:szCs w:val="24"/>
          <w:lang w:val="ru-RU"/>
        </w:rPr>
      </w:pPr>
      <w:r w:rsidRPr="00B230A1">
        <w:rPr>
          <w:rFonts w:ascii="Times New Roman" w:eastAsia="SchoolBookSanPin" w:hAnsi="Times New Roman"/>
          <w:bCs/>
          <w:position w:val="1"/>
          <w:sz w:val="24"/>
          <w:szCs w:val="24"/>
          <w:lang w:val="ru-RU"/>
        </w:rPr>
        <w:t>Орфографический анализ наречий (в рамках изученного).</w:t>
      </w:r>
    </w:p>
    <w:p w14:paraId="375C534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19.8.5.5. </w:t>
      </w:r>
      <w:r w:rsidRPr="00B230A1">
        <w:rPr>
          <w:rFonts w:ascii="Times New Roman" w:eastAsia="SchoolBookSanPin" w:hAnsi="Times New Roman"/>
          <w:bCs/>
          <w:position w:val="1"/>
          <w:sz w:val="24"/>
          <w:szCs w:val="24"/>
          <w:lang w:val="ru-RU"/>
        </w:rPr>
        <w:t>Слова категории состояния.</w:t>
      </w:r>
    </w:p>
    <w:p w14:paraId="6BF3A95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Вопрос о словах категории состояния в системе частей речи.</w:t>
      </w:r>
    </w:p>
    <w:p w14:paraId="7DB4C45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1ADE794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19.8.5.6. </w:t>
      </w:r>
      <w:r w:rsidRPr="00B230A1">
        <w:rPr>
          <w:rFonts w:ascii="Times New Roman" w:eastAsia="SchoolBookSanPin" w:hAnsi="Times New Roman"/>
          <w:bCs/>
          <w:position w:val="1"/>
          <w:sz w:val="24"/>
          <w:szCs w:val="24"/>
          <w:lang w:val="ru-RU"/>
        </w:rPr>
        <w:t>Служебные части речи.</w:t>
      </w:r>
    </w:p>
    <w:p w14:paraId="63DE9F7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Общая характеристика служебных частей речи. Отличие самостоятельных частей речи от служебных.</w:t>
      </w:r>
    </w:p>
    <w:p w14:paraId="6E992EF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19.8.5.7. </w:t>
      </w:r>
      <w:r w:rsidRPr="00B230A1">
        <w:rPr>
          <w:rFonts w:ascii="Times New Roman" w:eastAsia="SchoolBookSanPin" w:hAnsi="Times New Roman"/>
          <w:bCs/>
          <w:position w:val="1"/>
          <w:sz w:val="24"/>
          <w:szCs w:val="24"/>
          <w:lang w:val="ru-RU"/>
        </w:rPr>
        <w:t>Предлог.</w:t>
      </w:r>
    </w:p>
    <w:p w14:paraId="05AB882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Предлог как служебная часть речи. Грамматические функции предлогов.</w:t>
      </w:r>
    </w:p>
    <w:p w14:paraId="20942D7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14:paraId="6FA034F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Морфологический анализ предлогов.</w:t>
      </w:r>
    </w:p>
    <w:p w14:paraId="701DF88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Нормы употребления имён существительных и местоимений с предлогами. Правильное использование предлогов </w:t>
      </w:r>
      <w:r w:rsidRPr="00B230A1">
        <w:rPr>
          <w:rFonts w:ascii="Times New Roman" w:eastAsia="SchoolBookSanPin" w:hAnsi="Times New Roman"/>
          <w:bCs/>
          <w:position w:val="1"/>
          <w:sz w:val="24"/>
          <w:szCs w:val="24"/>
          <w:lang w:val="ru-RU"/>
        </w:rPr>
        <w:t>из–с</w:t>
      </w:r>
      <w:r w:rsidRPr="00B230A1">
        <w:rPr>
          <w:rFonts w:ascii="Times New Roman" w:eastAsia="SchoolBookSanPin" w:hAnsi="Times New Roman"/>
          <w:position w:val="1"/>
          <w:sz w:val="24"/>
          <w:szCs w:val="24"/>
          <w:lang w:val="ru-RU"/>
        </w:rPr>
        <w:t xml:space="preserve">, </w:t>
      </w:r>
      <w:r w:rsidRPr="00B230A1">
        <w:rPr>
          <w:rFonts w:ascii="Times New Roman" w:eastAsia="SchoolBookSanPin" w:hAnsi="Times New Roman"/>
          <w:bCs/>
          <w:position w:val="1"/>
          <w:sz w:val="24"/>
          <w:szCs w:val="24"/>
          <w:lang w:val="ru-RU"/>
        </w:rPr>
        <w:t>в–на</w:t>
      </w:r>
      <w:r w:rsidRPr="00B230A1">
        <w:rPr>
          <w:rFonts w:ascii="Times New Roman" w:eastAsia="SchoolBookSanPin" w:hAnsi="Times New Roman"/>
          <w:position w:val="1"/>
          <w:sz w:val="24"/>
          <w:szCs w:val="24"/>
          <w:lang w:val="ru-RU"/>
        </w:rPr>
        <w:t xml:space="preserve">. Правильное образование предложно-падежных форм с предлогами </w:t>
      </w:r>
      <w:r w:rsidRPr="00B230A1">
        <w:rPr>
          <w:rFonts w:ascii="Times New Roman" w:eastAsia="SchoolBookSanPin" w:hAnsi="Times New Roman"/>
          <w:bCs/>
          <w:position w:val="1"/>
          <w:sz w:val="24"/>
          <w:szCs w:val="24"/>
          <w:lang w:val="ru-RU"/>
        </w:rPr>
        <w:t>по</w:t>
      </w:r>
      <w:r w:rsidRPr="00B230A1">
        <w:rPr>
          <w:rFonts w:ascii="Times New Roman" w:eastAsia="SchoolBookSanPin" w:hAnsi="Times New Roman"/>
          <w:position w:val="1"/>
          <w:sz w:val="24"/>
          <w:szCs w:val="24"/>
          <w:lang w:val="ru-RU"/>
        </w:rPr>
        <w:t xml:space="preserve">, </w:t>
      </w:r>
      <w:r w:rsidRPr="00B230A1">
        <w:rPr>
          <w:rFonts w:ascii="Times New Roman" w:eastAsia="SchoolBookSanPin" w:hAnsi="Times New Roman"/>
          <w:bCs/>
          <w:position w:val="1"/>
          <w:sz w:val="24"/>
          <w:szCs w:val="24"/>
          <w:lang w:val="ru-RU"/>
        </w:rPr>
        <w:t>благодаря</w:t>
      </w:r>
      <w:r w:rsidRPr="00B230A1">
        <w:rPr>
          <w:rFonts w:ascii="Times New Roman" w:eastAsia="SchoolBookSanPin" w:hAnsi="Times New Roman"/>
          <w:position w:val="1"/>
          <w:sz w:val="24"/>
          <w:szCs w:val="24"/>
          <w:lang w:val="ru-RU"/>
        </w:rPr>
        <w:t xml:space="preserve">, </w:t>
      </w:r>
      <w:r w:rsidRPr="00B230A1">
        <w:rPr>
          <w:rFonts w:ascii="Times New Roman" w:eastAsia="SchoolBookSanPin" w:hAnsi="Times New Roman"/>
          <w:bCs/>
          <w:position w:val="1"/>
          <w:sz w:val="24"/>
          <w:szCs w:val="24"/>
          <w:lang w:val="ru-RU"/>
        </w:rPr>
        <w:t>согласно</w:t>
      </w:r>
      <w:r w:rsidRPr="00B230A1">
        <w:rPr>
          <w:rFonts w:ascii="Times New Roman" w:eastAsia="SchoolBookSanPin" w:hAnsi="Times New Roman"/>
          <w:position w:val="1"/>
          <w:sz w:val="24"/>
          <w:szCs w:val="24"/>
          <w:lang w:val="ru-RU"/>
        </w:rPr>
        <w:t xml:space="preserve">, </w:t>
      </w:r>
      <w:r w:rsidRPr="00B230A1">
        <w:rPr>
          <w:rFonts w:ascii="Times New Roman" w:eastAsia="SchoolBookSanPin" w:hAnsi="Times New Roman"/>
          <w:bCs/>
          <w:position w:val="1"/>
          <w:sz w:val="24"/>
          <w:szCs w:val="24"/>
          <w:lang w:val="ru-RU"/>
        </w:rPr>
        <w:t>вопреки</w:t>
      </w:r>
      <w:r w:rsidRPr="00B230A1">
        <w:rPr>
          <w:rFonts w:ascii="Times New Roman" w:eastAsia="SchoolBookSanPin" w:hAnsi="Times New Roman"/>
          <w:position w:val="1"/>
          <w:sz w:val="24"/>
          <w:szCs w:val="24"/>
          <w:lang w:val="ru-RU"/>
        </w:rPr>
        <w:t xml:space="preserve">, </w:t>
      </w:r>
      <w:r w:rsidRPr="00B230A1">
        <w:rPr>
          <w:rFonts w:ascii="Times New Roman" w:eastAsia="SchoolBookSanPin" w:hAnsi="Times New Roman"/>
          <w:bCs/>
          <w:position w:val="1"/>
          <w:sz w:val="24"/>
          <w:szCs w:val="24"/>
          <w:lang w:val="ru-RU"/>
        </w:rPr>
        <w:t>наперерез</w:t>
      </w:r>
      <w:r w:rsidRPr="00B230A1">
        <w:rPr>
          <w:rFonts w:ascii="Times New Roman" w:eastAsia="SchoolBookSanPin" w:hAnsi="Times New Roman"/>
          <w:position w:val="1"/>
          <w:sz w:val="24"/>
          <w:szCs w:val="24"/>
          <w:lang w:val="ru-RU"/>
        </w:rPr>
        <w:t>.</w:t>
      </w:r>
    </w:p>
    <w:p w14:paraId="48D3F71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Правописание производных предлогов.</w:t>
      </w:r>
    </w:p>
    <w:p w14:paraId="06BAC8B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19.8.5.8. </w:t>
      </w:r>
      <w:r w:rsidRPr="00B230A1">
        <w:rPr>
          <w:rFonts w:ascii="Times New Roman" w:eastAsia="SchoolBookSanPin" w:hAnsi="Times New Roman"/>
          <w:bCs/>
          <w:position w:val="1"/>
          <w:sz w:val="24"/>
          <w:szCs w:val="24"/>
          <w:lang w:val="ru-RU"/>
        </w:rPr>
        <w:t>Союз.</w:t>
      </w:r>
    </w:p>
    <w:p w14:paraId="46B286B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Союз как служебная часть речи. Союз как средство связи однородных членов предложения и частей сложного предложения.</w:t>
      </w:r>
    </w:p>
    <w:p w14:paraId="49E62451"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1D0C267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Морфологический анализ союзов.</w:t>
      </w:r>
    </w:p>
    <w:p w14:paraId="762CAAC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Правописание союзов.</w:t>
      </w:r>
    </w:p>
    <w:p w14:paraId="2AA05E5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Знаки препинания в сложных союзных предложениях (в рамках изученного). Знаки препинания в предложениях с союзом </w:t>
      </w:r>
      <w:r w:rsidRPr="00B230A1">
        <w:rPr>
          <w:rFonts w:ascii="Times New Roman" w:eastAsia="SchoolBookSanPin" w:hAnsi="Times New Roman"/>
          <w:bCs/>
          <w:position w:val="1"/>
          <w:sz w:val="24"/>
          <w:szCs w:val="24"/>
          <w:lang w:val="ru-RU"/>
        </w:rPr>
        <w:t>и</w:t>
      </w:r>
      <w:r w:rsidRPr="00B230A1">
        <w:rPr>
          <w:rFonts w:ascii="Times New Roman" w:eastAsia="SchoolBookSanPin" w:hAnsi="Times New Roman"/>
          <w:position w:val="1"/>
          <w:sz w:val="24"/>
          <w:szCs w:val="24"/>
          <w:lang w:val="ru-RU"/>
        </w:rPr>
        <w:t>, связывающим однородные члены и части сложного предложения.</w:t>
      </w:r>
    </w:p>
    <w:p w14:paraId="654F5B4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19.8.5.9. </w:t>
      </w:r>
      <w:r w:rsidRPr="00B230A1">
        <w:rPr>
          <w:rFonts w:ascii="Times New Roman" w:eastAsia="SchoolBookSanPin" w:hAnsi="Times New Roman"/>
          <w:bCs/>
          <w:position w:val="1"/>
          <w:sz w:val="24"/>
          <w:szCs w:val="24"/>
          <w:lang w:val="ru-RU"/>
        </w:rPr>
        <w:t>Частица.</w:t>
      </w:r>
    </w:p>
    <w:p w14:paraId="306ED8A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2779D77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Разряды частиц по значению и употреблению: формообразующие, отрицательные, модальные.</w:t>
      </w:r>
    </w:p>
    <w:p w14:paraId="084C639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Морфологический анализ частиц.</w:t>
      </w:r>
    </w:p>
    <w:p w14:paraId="7595BD3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Смысловые различия частиц </w:t>
      </w:r>
      <w:r w:rsidRPr="00B230A1">
        <w:rPr>
          <w:rFonts w:ascii="Times New Roman" w:eastAsia="SchoolBookSanPin" w:hAnsi="Times New Roman"/>
          <w:bCs/>
          <w:position w:val="1"/>
          <w:sz w:val="24"/>
          <w:szCs w:val="24"/>
          <w:lang w:val="ru-RU"/>
        </w:rPr>
        <w:t xml:space="preserve">не </w:t>
      </w:r>
      <w:r w:rsidRPr="00B230A1">
        <w:rPr>
          <w:rFonts w:ascii="Times New Roman" w:eastAsia="SchoolBookSanPin" w:hAnsi="Times New Roman"/>
          <w:position w:val="1"/>
          <w:sz w:val="24"/>
          <w:szCs w:val="24"/>
          <w:lang w:val="ru-RU"/>
        </w:rPr>
        <w:t xml:space="preserve">и </w:t>
      </w:r>
      <w:r w:rsidRPr="00B230A1">
        <w:rPr>
          <w:rFonts w:ascii="Times New Roman" w:eastAsia="SchoolBookSanPin" w:hAnsi="Times New Roman"/>
          <w:bCs/>
          <w:position w:val="1"/>
          <w:sz w:val="24"/>
          <w:szCs w:val="24"/>
          <w:lang w:val="ru-RU"/>
        </w:rPr>
        <w:t>ни</w:t>
      </w:r>
      <w:r w:rsidRPr="00B230A1">
        <w:rPr>
          <w:rFonts w:ascii="Times New Roman" w:eastAsia="SchoolBookSanPin" w:hAnsi="Times New Roman"/>
          <w:position w:val="1"/>
          <w:sz w:val="24"/>
          <w:szCs w:val="24"/>
          <w:lang w:val="ru-RU"/>
        </w:rPr>
        <w:t xml:space="preserve">. Использование частиц </w:t>
      </w:r>
      <w:r w:rsidRPr="00B230A1">
        <w:rPr>
          <w:rFonts w:ascii="Times New Roman" w:eastAsia="SchoolBookSanPin" w:hAnsi="Times New Roman"/>
          <w:bCs/>
          <w:position w:val="1"/>
          <w:sz w:val="24"/>
          <w:szCs w:val="24"/>
          <w:lang w:val="ru-RU"/>
        </w:rPr>
        <w:t xml:space="preserve">не </w:t>
      </w:r>
      <w:r w:rsidRPr="00B230A1">
        <w:rPr>
          <w:rFonts w:ascii="Times New Roman" w:eastAsia="SchoolBookSanPin" w:hAnsi="Times New Roman"/>
          <w:position w:val="1"/>
          <w:sz w:val="24"/>
          <w:szCs w:val="24"/>
          <w:lang w:val="ru-RU"/>
        </w:rPr>
        <w:t xml:space="preserve">и </w:t>
      </w:r>
      <w:r w:rsidRPr="00B230A1">
        <w:rPr>
          <w:rFonts w:ascii="Times New Roman" w:eastAsia="SchoolBookSanPin" w:hAnsi="Times New Roman"/>
          <w:bCs/>
          <w:position w:val="1"/>
          <w:sz w:val="24"/>
          <w:szCs w:val="24"/>
          <w:lang w:val="ru-RU"/>
        </w:rPr>
        <w:t xml:space="preserve">ни </w:t>
      </w:r>
      <w:r w:rsidRPr="00B230A1">
        <w:rPr>
          <w:rFonts w:ascii="Times New Roman" w:eastAsia="SchoolBookSanPin" w:hAnsi="Times New Roman"/>
          <w:position w:val="1"/>
          <w:sz w:val="24"/>
          <w:szCs w:val="24"/>
          <w:lang w:val="ru-RU"/>
        </w:rPr>
        <w:t xml:space="preserve">в письменной речи. Различение приставки </w:t>
      </w:r>
      <w:r w:rsidRPr="00B230A1">
        <w:rPr>
          <w:rFonts w:ascii="Times New Roman" w:eastAsia="SchoolBookSanPin" w:hAnsi="Times New Roman"/>
          <w:bCs/>
          <w:position w:val="1"/>
          <w:sz w:val="24"/>
          <w:szCs w:val="24"/>
          <w:lang w:val="ru-RU"/>
        </w:rPr>
        <w:t>не</w:t>
      </w:r>
      <w:r w:rsidRPr="00B230A1">
        <w:rPr>
          <w:rFonts w:ascii="Times New Roman" w:eastAsia="SchoolBookSanPin" w:hAnsi="Times New Roman"/>
          <w:position w:val="1"/>
          <w:sz w:val="24"/>
          <w:szCs w:val="24"/>
          <w:lang w:val="ru-RU"/>
        </w:rPr>
        <w:t xml:space="preserve">- и частицы </w:t>
      </w:r>
      <w:r w:rsidRPr="00B230A1">
        <w:rPr>
          <w:rFonts w:ascii="Times New Roman" w:eastAsia="SchoolBookSanPin" w:hAnsi="Times New Roman"/>
          <w:bCs/>
          <w:position w:val="1"/>
          <w:sz w:val="24"/>
          <w:szCs w:val="24"/>
          <w:lang w:val="ru-RU"/>
        </w:rPr>
        <w:t>не</w:t>
      </w:r>
      <w:r w:rsidRPr="00B230A1">
        <w:rPr>
          <w:rFonts w:ascii="Times New Roman" w:eastAsia="SchoolBookSanPin" w:hAnsi="Times New Roman"/>
          <w:position w:val="1"/>
          <w:sz w:val="24"/>
          <w:szCs w:val="24"/>
          <w:lang w:val="ru-RU"/>
        </w:rPr>
        <w:t xml:space="preserve">. Слитное и раздельное написание </w:t>
      </w:r>
      <w:r w:rsidRPr="00B230A1">
        <w:rPr>
          <w:rFonts w:ascii="Times New Roman" w:eastAsia="SchoolBookSanPin" w:hAnsi="Times New Roman"/>
          <w:bCs/>
          <w:position w:val="1"/>
          <w:sz w:val="24"/>
          <w:szCs w:val="24"/>
          <w:lang w:val="ru-RU"/>
        </w:rPr>
        <w:t xml:space="preserve">не </w:t>
      </w:r>
      <w:r w:rsidRPr="00B230A1">
        <w:rPr>
          <w:rFonts w:ascii="Times New Roman" w:eastAsia="SchoolBookSanPin" w:hAnsi="Times New Roman"/>
          <w:position w:val="1"/>
          <w:sz w:val="24"/>
          <w:szCs w:val="24"/>
          <w:lang w:val="ru-RU"/>
        </w:rPr>
        <w:t xml:space="preserve">с разными частями речи (обобщение). Правописание частиц </w:t>
      </w:r>
      <w:r w:rsidRPr="00B230A1">
        <w:rPr>
          <w:rFonts w:ascii="Times New Roman" w:eastAsia="SchoolBookSanPin" w:hAnsi="Times New Roman"/>
          <w:bCs/>
          <w:position w:val="1"/>
          <w:sz w:val="24"/>
          <w:szCs w:val="24"/>
          <w:lang w:val="ru-RU"/>
        </w:rPr>
        <w:t>бы</w:t>
      </w:r>
      <w:r w:rsidRPr="00B230A1">
        <w:rPr>
          <w:rFonts w:ascii="Times New Roman" w:eastAsia="SchoolBookSanPin" w:hAnsi="Times New Roman"/>
          <w:position w:val="1"/>
          <w:sz w:val="24"/>
          <w:szCs w:val="24"/>
          <w:lang w:val="ru-RU"/>
        </w:rPr>
        <w:t xml:space="preserve">, </w:t>
      </w:r>
      <w:r w:rsidRPr="00B230A1">
        <w:rPr>
          <w:rFonts w:ascii="Times New Roman" w:eastAsia="SchoolBookSanPin" w:hAnsi="Times New Roman"/>
          <w:bCs/>
          <w:position w:val="1"/>
          <w:sz w:val="24"/>
          <w:szCs w:val="24"/>
          <w:lang w:val="ru-RU"/>
        </w:rPr>
        <w:t>ли</w:t>
      </w:r>
      <w:r w:rsidRPr="00B230A1">
        <w:rPr>
          <w:rFonts w:ascii="Times New Roman" w:eastAsia="SchoolBookSanPin" w:hAnsi="Times New Roman"/>
          <w:position w:val="1"/>
          <w:sz w:val="24"/>
          <w:szCs w:val="24"/>
          <w:lang w:val="ru-RU"/>
        </w:rPr>
        <w:t xml:space="preserve">, </w:t>
      </w:r>
      <w:r w:rsidRPr="00B230A1">
        <w:rPr>
          <w:rFonts w:ascii="Times New Roman" w:eastAsia="SchoolBookSanPin" w:hAnsi="Times New Roman"/>
          <w:bCs/>
          <w:position w:val="1"/>
          <w:sz w:val="24"/>
          <w:szCs w:val="24"/>
          <w:lang w:val="ru-RU"/>
        </w:rPr>
        <w:t xml:space="preserve">же </w:t>
      </w:r>
      <w:r w:rsidRPr="00B230A1">
        <w:rPr>
          <w:rFonts w:ascii="Times New Roman" w:eastAsia="SchoolBookSanPin" w:hAnsi="Times New Roman"/>
          <w:position w:val="1"/>
          <w:sz w:val="24"/>
          <w:szCs w:val="24"/>
          <w:lang w:val="ru-RU"/>
        </w:rPr>
        <w:t xml:space="preserve">с другими словами. Дефисное написание </w:t>
      </w:r>
      <w:r w:rsidRPr="00B230A1">
        <w:rPr>
          <w:rFonts w:ascii="Times New Roman" w:eastAsia="SchoolBookSanPin" w:hAnsi="Times New Roman"/>
          <w:position w:val="1"/>
          <w:sz w:val="24"/>
          <w:szCs w:val="24"/>
          <w:lang w:val="ru-RU"/>
        </w:rPr>
        <w:lastRenderedPageBreak/>
        <w:t>частиц -</w:t>
      </w:r>
      <w:r w:rsidRPr="00B230A1">
        <w:rPr>
          <w:rFonts w:ascii="Times New Roman" w:eastAsia="SchoolBookSanPin" w:hAnsi="Times New Roman"/>
          <w:bCs/>
          <w:position w:val="1"/>
          <w:sz w:val="24"/>
          <w:szCs w:val="24"/>
          <w:lang w:val="ru-RU"/>
        </w:rPr>
        <w:t>то</w:t>
      </w:r>
      <w:r w:rsidRPr="00B230A1">
        <w:rPr>
          <w:rFonts w:ascii="Times New Roman" w:eastAsia="SchoolBookSanPin" w:hAnsi="Times New Roman"/>
          <w:position w:val="1"/>
          <w:sz w:val="24"/>
          <w:szCs w:val="24"/>
          <w:lang w:val="ru-RU"/>
        </w:rPr>
        <w:t>, -</w:t>
      </w:r>
      <w:r w:rsidRPr="00B230A1">
        <w:rPr>
          <w:rFonts w:ascii="Times New Roman" w:eastAsia="SchoolBookSanPin" w:hAnsi="Times New Roman"/>
          <w:bCs/>
          <w:position w:val="1"/>
          <w:sz w:val="24"/>
          <w:szCs w:val="24"/>
          <w:lang w:val="ru-RU"/>
        </w:rPr>
        <w:t>таки</w:t>
      </w:r>
      <w:r w:rsidRPr="00B230A1">
        <w:rPr>
          <w:rFonts w:ascii="Times New Roman" w:eastAsia="SchoolBookSanPin" w:hAnsi="Times New Roman"/>
          <w:position w:val="1"/>
          <w:sz w:val="24"/>
          <w:szCs w:val="24"/>
          <w:lang w:val="ru-RU"/>
        </w:rPr>
        <w:t>, -</w:t>
      </w:r>
      <w:r w:rsidRPr="00B230A1">
        <w:rPr>
          <w:rFonts w:ascii="Times New Roman" w:eastAsia="SchoolBookSanPin" w:hAnsi="Times New Roman"/>
          <w:bCs/>
          <w:position w:val="1"/>
          <w:sz w:val="24"/>
          <w:szCs w:val="24"/>
          <w:lang w:val="ru-RU"/>
        </w:rPr>
        <w:t>ка</w:t>
      </w:r>
      <w:r w:rsidRPr="00B230A1">
        <w:rPr>
          <w:rFonts w:ascii="Times New Roman" w:eastAsia="SchoolBookSanPin" w:hAnsi="Times New Roman"/>
          <w:position w:val="1"/>
          <w:sz w:val="24"/>
          <w:szCs w:val="24"/>
          <w:lang w:val="ru-RU"/>
        </w:rPr>
        <w:t>.</w:t>
      </w:r>
    </w:p>
    <w:p w14:paraId="0C8908F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19.8.5.10. </w:t>
      </w:r>
      <w:r w:rsidRPr="00B230A1">
        <w:rPr>
          <w:rFonts w:ascii="Times New Roman" w:eastAsia="SchoolBookSanPin" w:hAnsi="Times New Roman"/>
          <w:bCs/>
          <w:position w:val="1"/>
          <w:sz w:val="24"/>
          <w:szCs w:val="24"/>
          <w:lang w:val="ru-RU"/>
        </w:rPr>
        <w:t>Междометия и звукоподражательные слова.</w:t>
      </w:r>
    </w:p>
    <w:p w14:paraId="002A2D9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Междометия как особая группа слов.</w:t>
      </w:r>
    </w:p>
    <w:p w14:paraId="6D23103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14:paraId="753196B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Морфологический анализ междометий.</w:t>
      </w:r>
    </w:p>
    <w:p w14:paraId="0A710F5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Звукоподражательные слова.</w:t>
      </w:r>
    </w:p>
    <w:p w14:paraId="2E66D42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39E68C14"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Омонимия слов разных частей речи. Грамматическая омонимия. Использование грамматических омонимов в речи.</w:t>
      </w:r>
    </w:p>
    <w:p w14:paraId="5C98AAEA"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19.9. Содержание обучения в 8 классе.</w:t>
      </w:r>
    </w:p>
    <w:p w14:paraId="67E1B011"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position w:val="1"/>
          <w:sz w:val="24"/>
          <w:szCs w:val="24"/>
          <w:lang w:val="ru-RU"/>
        </w:rPr>
        <w:t>19.9.1. </w:t>
      </w:r>
      <w:r w:rsidRPr="00B230A1">
        <w:rPr>
          <w:rFonts w:ascii="Times New Roman" w:eastAsia="OfficinaSansBoldITC" w:hAnsi="Times New Roman"/>
          <w:sz w:val="24"/>
          <w:szCs w:val="24"/>
          <w:lang w:val="ru-RU"/>
        </w:rPr>
        <w:t>Общие сведения о языке.</w:t>
      </w:r>
    </w:p>
    <w:p w14:paraId="582C6CF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Русский язык в кругу других славянских языков.</w:t>
      </w:r>
    </w:p>
    <w:p w14:paraId="3B5C418D"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position w:val="1"/>
          <w:sz w:val="24"/>
          <w:szCs w:val="24"/>
          <w:lang w:val="ru-RU"/>
        </w:rPr>
        <w:t>19.9.2. </w:t>
      </w:r>
      <w:r w:rsidRPr="00B230A1">
        <w:rPr>
          <w:rFonts w:ascii="Times New Roman" w:eastAsia="OfficinaSansBoldITC" w:hAnsi="Times New Roman"/>
          <w:sz w:val="24"/>
          <w:szCs w:val="24"/>
          <w:lang w:val="ru-RU"/>
        </w:rPr>
        <w:t>Язык и речь.</w:t>
      </w:r>
    </w:p>
    <w:p w14:paraId="5D4B9C8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Монолог-описание, монолог-рассуждение, монолог-повествование; выступление с научным сообщением.</w:t>
      </w:r>
    </w:p>
    <w:p w14:paraId="38C1E7B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Диалог.</w:t>
      </w:r>
    </w:p>
    <w:p w14:paraId="01E392E1"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position w:val="1"/>
          <w:sz w:val="24"/>
          <w:szCs w:val="24"/>
          <w:lang w:val="ru-RU"/>
        </w:rPr>
        <w:t>19.9.3. </w:t>
      </w:r>
      <w:r w:rsidRPr="00B230A1">
        <w:rPr>
          <w:rFonts w:ascii="Times New Roman" w:eastAsia="OfficinaSansBoldITC" w:hAnsi="Times New Roman"/>
          <w:sz w:val="24"/>
          <w:szCs w:val="24"/>
          <w:lang w:val="ru-RU"/>
        </w:rPr>
        <w:t>Текст.</w:t>
      </w:r>
    </w:p>
    <w:p w14:paraId="1286801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Текст и его основные признаки.</w:t>
      </w:r>
    </w:p>
    <w:p w14:paraId="4CEC5DE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Особенности функционально-смысловых типов речи (повествование, описание, рассуждение).</w:t>
      </w:r>
    </w:p>
    <w:p w14:paraId="22DB413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5061635F"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position w:val="1"/>
          <w:sz w:val="24"/>
          <w:szCs w:val="24"/>
          <w:lang w:val="ru-RU"/>
        </w:rPr>
        <w:t>19.9.4. </w:t>
      </w:r>
      <w:r w:rsidRPr="00B230A1">
        <w:rPr>
          <w:rFonts w:ascii="Times New Roman" w:eastAsia="OfficinaSansBoldITC" w:hAnsi="Times New Roman"/>
          <w:sz w:val="24"/>
          <w:szCs w:val="24"/>
          <w:lang w:val="ru-RU"/>
        </w:rPr>
        <w:t>Функциональные разновидности языка.</w:t>
      </w:r>
    </w:p>
    <w:p w14:paraId="432E1A8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Официально-деловой стиль. Сфера употребления, функции, языковые особенности.</w:t>
      </w:r>
    </w:p>
    <w:p w14:paraId="5ABCF09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Жанры официально-делового стиля (заявление, объяснительная записка, автобиография, характеристика).</w:t>
      </w:r>
    </w:p>
    <w:p w14:paraId="1D67474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Научный стиль. Сфера употребления, функции, языковые особенности.</w:t>
      </w:r>
    </w:p>
    <w:p w14:paraId="1E26F20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57207C1E"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position w:val="1"/>
          <w:sz w:val="24"/>
          <w:szCs w:val="24"/>
          <w:lang w:val="ru-RU"/>
        </w:rPr>
        <w:t>19.9.5. </w:t>
      </w:r>
      <w:r w:rsidRPr="00B230A1">
        <w:rPr>
          <w:rFonts w:ascii="Times New Roman" w:eastAsia="OfficinaSansBoldITC" w:hAnsi="Times New Roman"/>
          <w:sz w:val="24"/>
          <w:szCs w:val="24"/>
          <w:lang w:val="ru-RU"/>
        </w:rPr>
        <w:t>Система языка.</w:t>
      </w:r>
    </w:p>
    <w:p w14:paraId="144668DD"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position w:val="1"/>
          <w:sz w:val="24"/>
          <w:szCs w:val="24"/>
          <w:lang w:val="ru-RU"/>
        </w:rPr>
        <w:t>19.9.5.1. </w:t>
      </w:r>
      <w:r w:rsidRPr="00B230A1">
        <w:rPr>
          <w:rFonts w:ascii="Times New Roman" w:eastAsia="OfficinaSansBoldITC" w:hAnsi="Times New Roman"/>
          <w:sz w:val="24"/>
          <w:szCs w:val="24"/>
          <w:lang w:val="ru-RU"/>
        </w:rPr>
        <w:t>Синтаксис. Культура речи. Пунктуация.</w:t>
      </w:r>
    </w:p>
    <w:p w14:paraId="6C31913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Синтаксис как раздел лингвистики.</w:t>
      </w:r>
    </w:p>
    <w:p w14:paraId="449CEE4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Словосочетание и предложение как единицы синтаксиса.</w:t>
      </w:r>
    </w:p>
    <w:p w14:paraId="536D167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Пунктуация. Функции знаков препинания.</w:t>
      </w:r>
    </w:p>
    <w:p w14:paraId="1B02DD4C"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position w:val="1"/>
          <w:sz w:val="24"/>
          <w:szCs w:val="24"/>
          <w:lang w:val="ru-RU"/>
        </w:rPr>
        <w:t>19.9.5.2. </w:t>
      </w:r>
      <w:r w:rsidRPr="00B230A1">
        <w:rPr>
          <w:rFonts w:ascii="Times New Roman" w:eastAsia="OfficinaSansBoldITC" w:hAnsi="Times New Roman"/>
          <w:sz w:val="24"/>
          <w:szCs w:val="24"/>
          <w:lang w:val="ru-RU"/>
        </w:rPr>
        <w:t>Словосочетание.</w:t>
      </w:r>
    </w:p>
    <w:p w14:paraId="57F063D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Основные признаки словосочетания.</w:t>
      </w:r>
    </w:p>
    <w:p w14:paraId="3C32B73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Виды словосочетаний по морфологическим свойствам главного слова: глагольные, именные, наречные.</w:t>
      </w:r>
    </w:p>
    <w:p w14:paraId="00AAEAA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Типы подчинительной связи слов в словосочетании: согласование, управление, примыкание.</w:t>
      </w:r>
    </w:p>
    <w:p w14:paraId="37F9F62B"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Синтаксический анализ словосочетаний.</w:t>
      </w:r>
    </w:p>
    <w:p w14:paraId="0B65AB1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Грамматическая синонимия словосочетаний. Нормы построения словосочетаний.</w:t>
      </w:r>
    </w:p>
    <w:p w14:paraId="56622E28"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position w:val="1"/>
          <w:sz w:val="24"/>
          <w:szCs w:val="24"/>
          <w:lang w:val="ru-RU"/>
        </w:rPr>
        <w:t>19.9.5.3. </w:t>
      </w:r>
      <w:r w:rsidRPr="00B230A1">
        <w:rPr>
          <w:rFonts w:ascii="Times New Roman" w:eastAsia="OfficinaSansBoldITC" w:hAnsi="Times New Roman"/>
          <w:sz w:val="24"/>
          <w:szCs w:val="24"/>
          <w:lang w:val="ru-RU"/>
        </w:rPr>
        <w:t>Предложение.</w:t>
      </w:r>
    </w:p>
    <w:p w14:paraId="0F919E5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lastRenderedPageBreak/>
        <w:t>Предложение. Основные признаки предложения: смысловая и интонационная законченность, грамматическая оформленность.</w:t>
      </w:r>
    </w:p>
    <w:p w14:paraId="6073E8A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59B0932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Употребление языковых форм выражения побуждения в побудительных предложениях.</w:t>
      </w:r>
    </w:p>
    <w:p w14:paraId="660AF6A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Средства оформления предложения в устной и письменной речи (интонация, логическое ударение, знаки препинания).</w:t>
      </w:r>
    </w:p>
    <w:p w14:paraId="4DA4F4D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Виды предложений по количеству грамматических основ (</w:t>
      </w:r>
      <w:r w:rsidRPr="00B230A1">
        <w:rPr>
          <w:rFonts w:ascii="Times New Roman" w:eastAsia="SchoolBookSanPin" w:hAnsi="Times New Roman"/>
          <w:position w:val="1"/>
          <w:sz w:val="24"/>
          <w:szCs w:val="24"/>
          <w:lang w:val="ru-RU"/>
        </w:rPr>
        <w:t>простые, сложные).</w:t>
      </w:r>
    </w:p>
    <w:p w14:paraId="4C52320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Виды простых предложений по наличию главных членов</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position w:val="1"/>
          <w:sz w:val="24"/>
          <w:szCs w:val="24"/>
          <w:lang w:val="ru-RU"/>
        </w:rPr>
        <w:t>двусоставные, односоставные).</w:t>
      </w:r>
    </w:p>
    <w:p w14:paraId="0856006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Виды предложений по наличию второстепенных членов (распространённые, нераспространённые).</w:t>
      </w:r>
    </w:p>
    <w:p w14:paraId="665B0CD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Предложения полные и неполные.</w:t>
      </w:r>
    </w:p>
    <w:p w14:paraId="4E07A91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Употребление неполных предложений в диалогической речи, соблюдение в устной речи интонации неполного предложения.</w:t>
      </w:r>
    </w:p>
    <w:p w14:paraId="16EF625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Грамматические, интонационные и пунктуационные особенности предложений со словами </w:t>
      </w:r>
      <w:r w:rsidRPr="00B230A1">
        <w:rPr>
          <w:rFonts w:ascii="Times New Roman" w:eastAsia="SchoolBookSanPin" w:hAnsi="Times New Roman"/>
          <w:bCs/>
          <w:position w:val="1"/>
          <w:sz w:val="24"/>
          <w:szCs w:val="24"/>
          <w:lang w:val="ru-RU"/>
        </w:rPr>
        <w:t>да</w:t>
      </w:r>
      <w:r w:rsidRPr="00B230A1">
        <w:rPr>
          <w:rFonts w:ascii="Times New Roman" w:eastAsia="SchoolBookSanPin" w:hAnsi="Times New Roman"/>
          <w:position w:val="1"/>
          <w:sz w:val="24"/>
          <w:szCs w:val="24"/>
          <w:lang w:val="ru-RU"/>
        </w:rPr>
        <w:t xml:space="preserve">, </w:t>
      </w:r>
      <w:r w:rsidRPr="00B230A1">
        <w:rPr>
          <w:rFonts w:ascii="Times New Roman" w:eastAsia="SchoolBookSanPin" w:hAnsi="Times New Roman"/>
          <w:bCs/>
          <w:position w:val="1"/>
          <w:sz w:val="24"/>
          <w:szCs w:val="24"/>
          <w:lang w:val="ru-RU"/>
        </w:rPr>
        <w:t>нет</w:t>
      </w:r>
      <w:r w:rsidRPr="00B230A1">
        <w:rPr>
          <w:rFonts w:ascii="Times New Roman" w:eastAsia="SchoolBookSanPin" w:hAnsi="Times New Roman"/>
          <w:position w:val="1"/>
          <w:sz w:val="24"/>
          <w:szCs w:val="24"/>
          <w:lang w:val="ru-RU"/>
        </w:rPr>
        <w:t>.</w:t>
      </w:r>
    </w:p>
    <w:p w14:paraId="789BEB1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Нормы построения простого предложения, использования инверсии.</w:t>
      </w:r>
    </w:p>
    <w:p w14:paraId="10976CA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19.9.5.4. </w:t>
      </w:r>
      <w:r w:rsidRPr="00B230A1">
        <w:rPr>
          <w:rFonts w:ascii="Times New Roman" w:eastAsia="SchoolBookSanPin" w:hAnsi="Times New Roman"/>
          <w:bCs/>
          <w:position w:val="1"/>
          <w:sz w:val="24"/>
          <w:szCs w:val="24"/>
          <w:lang w:val="ru-RU"/>
        </w:rPr>
        <w:t>Двусоставное предложение.</w:t>
      </w:r>
    </w:p>
    <w:p w14:paraId="1C3060F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19.9.5.4.1. </w:t>
      </w:r>
      <w:r w:rsidRPr="00B230A1">
        <w:rPr>
          <w:rFonts w:ascii="Times New Roman" w:eastAsia="SchoolBookSanPin" w:hAnsi="Times New Roman"/>
          <w:bCs/>
          <w:position w:val="1"/>
          <w:sz w:val="24"/>
          <w:szCs w:val="24"/>
          <w:lang w:val="ru-RU"/>
        </w:rPr>
        <w:t>Главные члены предложения.</w:t>
      </w:r>
    </w:p>
    <w:p w14:paraId="0705C2B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Подлежащее и сказуемое как главные члены предложения.</w:t>
      </w:r>
    </w:p>
    <w:p w14:paraId="030AF90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Способы выражения подлежащего.</w:t>
      </w:r>
    </w:p>
    <w:p w14:paraId="56FFB37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Виды сказуемого (простое глагольное, составное глагольное, составное именное) и способы его выражения.</w:t>
      </w:r>
    </w:p>
    <w:p w14:paraId="2A94D21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Тире между подлежащим и сказуемым.</w:t>
      </w:r>
    </w:p>
    <w:p w14:paraId="2A4CC8D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Нормы согласования сказуемого с подлежащим, выраженным словосочетанием, сложносокращёнными словами, словами </w:t>
      </w:r>
      <w:r w:rsidRPr="00B230A1">
        <w:rPr>
          <w:rFonts w:ascii="Times New Roman" w:eastAsia="SchoolBookSanPin" w:hAnsi="Times New Roman"/>
          <w:bCs/>
          <w:position w:val="1"/>
          <w:sz w:val="24"/>
          <w:szCs w:val="24"/>
          <w:lang w:val="ru-RU"/>
        </w:rPr>
        <w:t>большинство – меньшинство</w:t>
      </w:r>
      <w:r w:rsidRPr="00B230A1">
        <w:rPr>
          <w:rFonts w:ascii="Times New Roman" w:eastAsia="SchoolBookSanPin" w:hAnsi="Times New Roman"/>
          <w:position w:val="1"/>
          <w:sz w:val="24"/>
          <w:szCs w:val="24"/>
          <w:lang w:val="ru-RU"/>
        </w:rPr>
        <w:t>, количественными сочетаниями.</w:t>
      </w:r>
    </w:p>
    <w:p w14:paraId="5EC1F66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19.9.5.4.2. </w:t>
      </w:r>
      <w:r w:rsidRPr="00B230A1">
        <w:rPr>
          <w:rFonts w:ascii="Times New Roman" w:eastAsia="SchoolBookSanPin" w:hAnsi="Times New Roman"/>
          <w:bCs/>
          <w:position w:val="1"/>
          <w:sz w:val="24"/>
          <w:szCs w:val="24"/>
          <w:lang w:val="ru-RU"/>
        </w:rPr>
        <w:t>Второстепенные члены предложения.</w:t>
      </w:r>
    </w:p>
    <w:p w14:paraId="5217023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Второстепенные члены предложения, их виды.</w:t>
      </w:r>
    </w:p>
    <w:p w14:paraId="57BD03A5"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Определение как второстепенный член предложения. Определения согласованные и несогласованные.</w:t>
      </w:r>
    </w:p>
    <w:p w14:paraId="0941C0F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Приложение как особый вид определения. Дополнение как второстепенный член предложения. Дополнения прямые и косвенные.</w:t>
      </w:r>
    </w:p>
    <w:p w14:paraId="3A94660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6A1BBB8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19.9.5.5. </w:t>
      </w:r>
      <w:r w:rsidRPr="00B230A1">
        <w:rPr>
          <w:rFonts w:ascii="Times New Roman" w:eastAsia="SchoolBookSanPin" w:hAnsi="Times New Roman"/>
          <w:bCs/>
          <w:sz w:val="24"/>
          <w:szCs w:val="24"/>
          <w:lang w:val="ru-RU"/>
        </w:rPr>
        <w:t>Односоставные предложения.</w:t>
      </w:r>
    </w:p>
    <w:p w14:paraId="44F68D8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Односоставные предложения, их грамматические признаки.</w:t>
      </w:r>
    </w:p>
    <w:p w14:paraId="41A0393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Грамматические различия односоставных предложений и двусоставных неполных предложений.</w:t>
      </w:r>
    </w:p>
    <w:p w14:paraId="3ABF4C7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Виды односоставных предложений: назывные, определённо-личные, неопределённо-личные, обобщённо-личные, безличные предложения.</w:t>
      </w:r>
    </w:p>
    <w:p w14:paraId="57E5637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Синтаксическая синонимия односоставных и двусоставных предложений.</w:t>
      </w:r>
    </w:p>
    <w:p w14:paraId="1626D90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Употребление односоставных предложений в речи.</w:t>
      </w:r>
    </w:p>
    <w:p w14:paraId="6B61A05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19.9.5.6. </w:t>
      </w:r>
      <w:r w:rsidRPr="00B230A1">
        <w:rPr>
          <w:rFonts w:ascii="Times New Roman" w:eastAsia="SchoolBookSanPin" w:hAnsi="Times New Roman"/>
          <w:bCs/>
          <w:position w:val="1"/>
          <w:sz w:val="24"/>
          <w:szCs w:val="24"/>
          <w:lang w:val="ru-RU"/>
        </w:rPr>
        <w:t>Простое осложнённое предложение.</w:t>
      </w:r>
    </w:p>
    <w:p w14:paraId="1B51E50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19.9.5.6.1. </w:t>
      </w:r>
      <w:r w:rsidRPr="00B230A1">
        <w:rPr>
          <w:rFonts w:ascii="Times New Roman" w:eastAsia="SchoolBookSanPin" w:hAnsi="Times New Roman"/>
          <w:bCs/>
          <w:position w:val="1"/>
          <w:sz w:val="24"/>
          <w:szCs w:val="24"/>
          <w:lang w:val="ru-RU"/>
        </w:rPr>
        <w:t>Предложения с однородными членами.</w:t>
      </w:r>
    </w:p>
    <w:p w14:paraId="2FCD18D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lastRenderedPageBreak/>
        <w:t>Однородные члены предложения, их признаки, средства связи.</w:t>
      </w:r>
    </w:p>
    <w:p w14:paraId="6A3E9FE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Союзная и бессоюзная связь однородных членов предложения.</w:t>
      </w:r>
    </w:p>
    <w:p w14:paraId="7F89832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Однородные и неоднородные определения.</w:t>
      </w:r>
    </w:p>
    <w:p w14:paraId="5978B93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Предложения с обобщающими словами при однородных членах.</w:t>
      </w:r>
    </w:p>
    <w:p w14:paraId="07667B9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Нормы построения предложений с однородными членами, связанными двойными союзами </w:t>
      </w:r>
      <w:r w:rsidRPr="00B230A1">
        <w:rPr>
          <w:rFonts w:ascii="Times New Roman" w:eastAsia="SchoolBookSanPin" w:hAnsi="Times New Roman"/>
          <w:bCs/>
          <w:position w:val="1"/>
          <w:sz w:val="24"/>
          <w:szCs w:val="24"/>
          <w:lang w:val="ru-RU"/>
        </w:rPr>
        <w:t>не только… но и</w:t>
      </w:r>
      <w:r w:rsidRPr="00B230A1">
        <w:rPr>
          <w:rFonts w:ascii="Times New Roman" w:eastAsia="SchoolBookSanPin" w:hAnsi="Times New Roman"/>
          <w:position w:val="1"/>
          <w:sz w:val="24"/>
          <w:szCs w:val="24"/>
          <w:lang w:val="ru-RU"/>
        </w:rPr>
        <w:t xml:space="preserve">, </w:t>
      </w:r>
      <w:r w:rsidRPr="00B230A1">
        <w:rPr>
          <w:rFonts w:ascii="Times New Roman" w:eastAsia="SchoolBookSanPin" w:hAnsi="Times New Roman"/>
          <w:bCs/>
          <w:position w:val="1"/>
          <w:sz w:val="24"/>
          <w:szCs w:val="24"/>
          <w:lang w:val="ru-RU"/>
        </w:rPr>
        <w:t>как…так и.</w:t>
      </w:r>
    </w:p>
    <w:p w14:paraId="019F954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Правила постановки знаков препинания в предложениях с однородными членами, связанными попарно, с помощью повторяющихся союзов (</w:t>
      </w:r>
      <w:r w:rsidRPr="00B230A1">
        <w:rPr>
          <w:rFonts w:ascii="Times New Roman" w:eastAsia="SchoolBookSanPin" w:hAnsi="Times New Roman"/>
          <w:bCs/>
          <w:position w:val="1"/>
          <w:sz w:val="24"/>
          <w:szCs w:val="24"/>
          <w:lang w:val="ru-RU"/>
        </w:rPr>
        <w:t>и... и</w:t>
      </w:r>
      <w:r w:rsidRPr="00B230A1">
        <w:rPr>
          <w:rFonts w:ascii="Times New Roman" w:eastAsia="SchoolBookSanPin" w:hAnsi="Times New Roman"/>
          <w:position w:val="1"/>
          <w:sz w:val="24"/>
          <w:szCs w:val="24"/>
          <w:lang w:val="ru-RU"/>
        </w:rPr>
        <w:t xml:space="preserve">, </w:t>
      </w:r>
      <w:r w:rsidRPr="00B230A1">
        <w:rPr>
          <w:rFonts w:ascii="Times New Roman" w:eastAsia="SchoolBookSanPin" w:hAnsi="Times New Roman"/>
          <w:bCs/>
          <w:position w:val="1"/>
          <w:sz w:val="24"/>
          <w:szCs w:val="24"/>
          <w:lang w:val="ru-RU"/>
        </w:rPr>
        <w:t>или... или</w:t>
      </w:r>
      <w:r w:rsidRPr="00B230A1">
        <w:rPr>
          <w:rFonts w:ascii="Times New Roman" w:eastAsia="SchoolBookSanPin" w:hAnsi="Times New Roman"/>
          <w:position w:val="1"/>
          <w:sz w:val="24"/>
          <w:szCs w:val="24"/>
          <w:lang w:val="ru-RU"/>
        </w:rPr>
        <w:t xml:space="preserve">, </w:t>
      </w:r>
      <w:r w:rsidRPr="00B230A1">
        <w:rPr>
          <w:rFonts w:ascii="Times New Roman" w:eastAsia="SchoolBookSanPin" w:hAnsi="Times New Roman"/>
          <w:bCs/>
          <w:position w:val="1"/>
          <w:sz w:val="24"/>
          <w:szCs w:val="24"/>
          <w:lang w:val="ru-RU"/>
        </w:rPr>
        <w:t>либ</w:t>
      </w:r>
      <w:r w:rsidRPr="00B230A1">
        <w:rPr>
          <w:rFonts w:ascii="Times New Roman" w:eastAsia="SchoolBookSanPin" w:hAnsi="Times New Roman"/>
          <w:bCs/>
          <w:position w:val="1"/>
          <w:sz w:val="24"/>
          <w:szCs w:val="24"/>
        </w:rPr>
        <w:t>o</w:t>
      </w:r>
      <w:r w:rsidRPr="00B230A1">
        <w:rPr>
          <w:rFonts w:ascii="Times New Roman" w:eastAsia="SchoolBookSanPin" w:hAnsi="Times New Roman"/>
          <w:bCs/>
          <w:position w:val="1"/>
          <w:sz w:val="24"/>
          <w:szCs w:val="24"/>
          <w:lang w:val="ru-RU"/>
        </w:rPr>
        <w:t>... либ</w:t>
      </w:r>
      <w:r w:rsidRPr="00B230A1">
        <w:rPr>
          <w:rFonts w:ascii="Times New Roman" w:eastAsia="SchoolBookSanPin" w:hAnsi="Times New Roman"/>
          <w:bCs/>
          <w:position w:val="1"/>
          <w:sz w:val="24"/>
          <w:szCs w:val="24"/>
        </w:rPr>
        <w:t>o</w:t>
      </w:r>
      <w:r w:rsidRPr="00B230A1">
        <w:rPr>
          <w:rFonts w:ascii="Times New Roman" w:eastAsia="SchoolBookSanPin" w:hAnsi="Times New Roman"/>
          <w:position w:val="1"/>
          <w:sz w:val="24"/>
          <w:szCs w:val="24"/>
          <w:lang w:val="ru-RU"/>
        </w:rPr>
        <w:t xml:space="preserve">, </w:t>
      </w:r>
      <w:r w:rsidRPr="00B230A1">
        <w:rPr>
          <w:rFonts w:ascii="Times New Roman" w:eastAsia="SchoolBookSanPin" w:hAnsi="Times New Roman"/>
          <w:bCs/>
          <w:position w:val="1"/>
          <w:sz w:val="24"/>
          <w:szCs w:val="24"/>
          <w:lang w:val="ru-RU"/>
        </w:rPr>
        <w:t>ни...ни</w:t>
      </w:r>
      <w:r w:rsidRPr="00B230A1">
        <w:rPr>
          <w:rFonts w:ascii="Times New Roman" w:eastAsia="SchoolBookSanPin" w:hAnsi="Times New Roman"/>
          <w:position w:val="1"/>
          <w:sz w:val="24"/>
          <w:szCs w:val="24"/>
          <w:lang w:val="ru-RU"/>
        </w:rPr>
        <w:t xml:space="preserve">, </w:t>
      </w:r>
      <w:r w:rsidRPr="00B230A1">
        <w:rPr>
          <w:rFonts w:ascii="Times New Roman" w:eastAsia="SchoolBookSanPin" w:hAnsi="Times New Roman"/>
          <w:bCs/>
          <w:position w:val="1"/>
          <w:sz w:val="24"/>
          <w:szCs w:val="24"/>
          <w:lang w:val="ru-RU"/>
        </w:rPr>
        <w:t>т</w:t>
      </w:r>
      <w:r w:rsidRPr="00B230A1">
        <w:rPr>
          <w:rFonts w:ascii="Times New Roman" w:eastAsia="SchoolBookSanPin" w:hAnsi="Times New Roman"/>
          <w:bCs/>
          <w:position w:val="1"/>
          <w:sz w:val="24"/>
          <w:szCs w:val="24"/>
        </w:rPr>
        <w:t>o</w:t>
      </w:r>
      <w:r w:rsidRPr="00B230A1">
        <w:rPr>
          <w:rFonts w:ascii="Times New Roman" w:eastAsia="SchoolBookSanPin" w:hAnsi="Times New Roman"/>
          <w:bCs/>
          <w:position w:val="1"/>
          <w:sz w:val="24"/>
          <w:szCs w:val="24"/>
          <w:lang w:val="ru-RU"/>
        </w:rPr>
        <w:t>... т</w:t>
      </w:r>
      <w:r w:rsidRPr="00B230A1">
        <w:rPr>
          <w:rFonts w:ascii="Times New Roman" w:eastAsia="SchoolBookSanPin" w:hAnsi="Times New Roman"/>
          <w:bCs/>
          <w:position w:val="1"/>
          <w:sz w:val="24"/>
          <w:szCs w:val="24"/>
        </w:rPr>
        <w:t>o</w:t>
      </w:r>
      <w:r w:rsidRPr="00B230A1">
        <w:rPr>
          <w:rFonts w:ascii="Times New Roman" w:eastAsia="SchoolBookSanPin" w:hAnsi="Times New Roman"/>
          <w:position w:val="1"/>
          <w:sz w:val="24"/>
          <w:szCs w:val="24"/>
          <w:lang w:val="ru-RU"/>
        </w:rPr>
        <w:t>).</w:t>
      </w:r>
    </w:p>
    <w:p w14:paraId="622E038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Правила постановки знаков препинания в предложениях с обобщающими словами при однородных членах.</w:t>
      </w:r>
    </w:p>
    <w:p w14:paraId="1A4A4A3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Правила постановки знаков препинания в простом и сложном предложениях с союзом </w:t>
      </w:r>
      <w:r w:rsidRPr="00B230A1">
        <w:rPr>
          <w:rFonts w:ascii="Times New Roman" w:eastAsia="SchoolBookSanPin" w:hAnsi="Times New Roman"/>
          <w:bCs/>
          <w:position w:val="1"/>
          <w:sz w:val="24"/>
          <w:szCs w:val="24"/>
          <w:lang w:val="ru-RU"/>
        </w:rPr>
        <w:t>и</w:t>
      </w:r>
      <w:r w:rsidRPr="00B230A1">
        <w:rPr>
          <w:rFonts w:ascii="Times New Roman" w:eastAsia="SchoolBookSanPin" w:hAnsi="Times New Roman"/>
          <w:position w:val="1"/>
          <w:sz w:val="24"/>
          <w:szCs w:val="24"/>
          <w:lang w:val="ru-RU"/>
        </w:rPr>
        <w:t>.</w:t>
      </w:r>
    </w:p>
    <w:p w14:paraId="2F0E85D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19.9.5.6.2. </w:t>
      </w:r>
      <w:r w:rsidRPr="00B230A1">
        <w:rPr>
          <w:rFonts w:ascii="Times New Roman" w:eastAsia="SchoolBookSanPin" w:hAnsi="Times New Roman"/>
          <w:bCs/>
          <w:position w:val="1"/>
          <w:sz w:val="24"/>
          <w:szCs w:val="24"/>
          <w:lang w:val="ru-RU"/>
        </w:rPr>
        <w:t>Предложения с обособленными членами.</w:t>
      </w:r>
    </w:p>
    <w:p w14:paraId="5B322D4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2EFED26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Уточняющие члены предложения, пояснительные и присоединительные конструкции.</w:t>
      </w:r>
    </w:p>
    <w:p w14:paraId="00DAB7A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Правила постановки знаков препинания в предложениях со сравнительным оборотом; правила обособления согласованных</w:t>
      </w:r>
      <w:r w:rsidRPr="00B230A1">
        <w:rPr>
          <w:rFonts w:ascii="Times New Roman" w:eastAsia="SchoolBookSanPin" w:hAnsi="Times New Roman"/>
          <w:sz w:val="24"/>
          <w:szCs w:val="24"/>
          <w:lang w:val="ru-RU"/>
        </w:rPr>
        <w:t xml:space="preserve">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61C51DC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19.9.5.6.3. </w:t>
      </w:r>
      <w:r w:rsidRPr="00B230A1">
        <w:rPr>
          <w:rFonts w:ascii="Times New Roman" w:eastAsia="SchoolBookSanPin" w:hAnsi="Times New Roman"/>
          <w:bCs/>
          <w:sz w:val="24"/>
          <w:szCs w:val="24"/>
          <w:lang w:val="ru-RU"/>
        </w:rPr>
        <w:t>Предложения с обращениями, вводными и вставными конструкциями.</w:t>
      </w:r>
    </w:p>
    <w:p w14:paraId="6214EC8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Обращение. Основные функции обращения. Распространённое и нераспространённое обращение.</w:t>
      </w:r>
    </w:p>
    <w:p w14:paraId="57C3F9E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Вводные конструкции.</w:t>
      </w:r>
    </w:p>
    <w:p w14:paraId="1456BF2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5EEF0EE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Вставные конструкции.</w:t>
      </w:r>
    </w:p>
    <w:p w14:paraId="141BC3C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Омонимия членов предложения и вводных слов, словосочетаний и предложений.</w:t>
      </w:r>
    </w:p>
    <w:p w14:paraId="08329FE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192D4F5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Правила постановки знаков препинания в предложениях с вводными и вставными конструкциями, обращениями и междометиями.</w:t>
      </w:r>
    </w:p>
    <w:p w14:paraId="7A4A7295"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Синтаксический и пунктуационный анализ простых предложений.</w:t>
      </w:r>
    </w:p>
    <w:p w14:paraId="151AA921"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OfficinaSansBoldITC" w:hAnsi="Times New Roman"/>
          <w:sz w:val="24"/>
          <w:szCs w:val="24"/>
          <w:lang w:val="ru-RU"/>
        </w:rPr>
        <w:t>19.10.</w:t>
      </w:r>
      <w:r w:rsidRPr="00B230A1">
        <w:rPr>
          <w:rFonts w:ascii="Times New Roman" w:eastAsia="SchoolBookSanPin" w:hAnsi="Times New Roman"/>
          <w:position w:val="1"/>
          <w:sz w:val="24"/>
          <w:szCs w:val="24"/>
          <w:lang w:val="ru-RU"/>
        </w:rPr>
        <w:t xml:space="preserve"> Содержание обучения в 9 классе. </w:t>
      </w:r>
    </w:p>
    <w:p w14:paraId="3AD71927"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19.10.1.</w:t>
      </w:r>
      <w:r w:rsidRPr="00B230A1">
        <w:rPr>
          <w:rFonts w:ascii="Times New Roman" w:eastAsia="SchoolBookSanPin" w:hAnsi="Times New Roman"/>
          <w:position w:val="1"/>
          <w:sz w:val="24"/>
          <w:szCs w:val="24"/>
          <w:lang w:val="ru-RU"/>
        </w:rPr>
        <w:t> </w:t>
      </w:r>
      <w:r w:rsidRPr="00B230A1">
        <w:rPr>
          <w:rFonts w:ascii="Times New Roman" w:eastAsia="OfficinaSansBoldITC" w:hAnsi="Times New Roman"/>
          <w:sz w:val="24"/>
          <w:szCs w:val="24"/>
          <w:lang w:val="ru-RU"/>
        </w:rPr>
        <w:t>Общие сведения о языке.</w:t>
      </w:r>
    </w:p>
    <w:p w14:paraId="68ECAF8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Роль русского языка в Российской Федерации. Русский язык в современном мире.</w:t>
      </w:r>
    </w:p>
    <w:p w14:paraId="5B17B1E0"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19.10.2.</w:t>
      </w:r>
      <w:r w:rsidRPr="00B230A1">
        <w:rPr>
          <w:rFonts w:ascii="Times New Roman" w:eastAsia="SchoolBookSanPin" w:hAnsi="Times New Roman"/>
          <w:position w:val="1"/>
          <w:sz w:val="24"/>
          <w:szCs w:val="24"/>
          <w:lang w:val="ru-RU"/>
        </w:rPr>
        <w:t> </w:t>
      </w:r>
      <w:r w:rsidRPr="00B230A1">
        <w:rPr>
          <w:rFonts w:ascii="Times New Roman" w:eastAsia="OfficinaSansBoldITC" w:hAnsi="Times New Roman"/>
          <w:sz w:val="24"/>
          <w:szCs w:val="24"/>
          <w:lang w:val="ru-RU"/>
        </w:rPr>
        <w:t>Язык и речь.</w:t>
      </w:r>
    </w:p>
    <w:p w14:paraId="370FCFA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Речь устная и письменная, монологическая и диалогическая, полилог (повторение).</w:t>
      </w:r>
    </w:p>
    <w:p w14:paraId="749E9F2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Виды речевой деятельности: говорение, письмо, аудирование, чтение (повторение).</w:t>
      </w:r>
    </w:p>
    <w:p w14:paraId="044D42D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Виды аудирования: выборочное, ознакомительное, детальное.</w:t>
      </w:r>
    </w:p>
    <w:p w14:paraId="2309DC4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Виды чтения: изучающее, ознакомительное, просмотровое, поисковое.</w:t>
      </w:r>
    </w:p>
    <w:p w14:paraId="4C54E6D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7028856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lastRenderedPageBreak/>
        <w:t>Подробное, сжатое, выборочное изложение прочитанного или прослушанного текста.</w:t>
      </w:r>
    </w:p>
    <w:p w14:paraId="5D93465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75FF5E9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Приёмы работы с учебной книгой, лингвистическими словарями, справочной литературой.</w:t>
      </w:r>
    </w:p>
    <w:p w14:paraId="60DC838C"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19.10.3.</w:t>
      </w:r>
      <w:r w:rsidRPr="00B230A1">
        <w:rPr>
          <w:rFonts w:ascii="Times New Roman" w:eastAsia="SchoolBookSanPin" w:hAnsi="Times New Roman"/>
          <w:position w:val="1"/>
          <w:sz w:val="24"/>
          <w:szCs w:val="24"/>
          <w:lang w:val="ru-RU"/>
        </w:rPr>
        <w:t> </w:t>
      </w:r>
      <w:r w:rsidRPr="00B230A1">
        <w:rPr>
          <w:rFonts w:ascii="Times New Roman" w:eastAsia="OfficinaSansBoldITC" w:hAnsi="Times New Roman"/>
          <w:sz w:val="24"/>
          <w:szCs w:val="24"/>
          <w:lang w:val="ru-RU"/>
        </w:rPr>
        <w:t>Текст.</w:t>
      </w:r>
    </w:p>
    <w:p w14:paraId="06AF70C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1386FAE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Особенности употребления языковых средств выразительности в текстах, принадлежащих к различным функционально-смысловым типам речи.</w:t>
      </w:r>
    </w:p>
    <w:p w14:paraId="3C5463F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Информационная переработка текста.</w:t>
      </w:r>
    </w:p>
    <w:p w14:paraId="0C8C7BE3"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19.10.4.</w:t>
      </w:r>
      <w:r w:rsidRPr="00B230A1">
        <w:rPr>
          <w:rFonts w:ascii="Times New Roman" w:eastAsia="SchoolBookSanPin" w:hAnsi="Times New Roman"/>
          <w:position w:val="1"/>
          <w:sz w:val="24"/>
          <w:szCs w:val="24"/>
          <w:lang w:val="ru-RU"/>
        </w:rPr>
        <w:t> </w:t>
      </w:r>
      <w:r w:rsidRPr="00B230A1">
        <w:rPr>
          <w:rFonts w:ascii="Times New Roman" w:eastAsia="OfficinaSansBoldITC" w:hAnsi="Times New Roman"/>
          <w:sz w:val="24"/>
          <w:szCs w:val="24"/>
          <w:lang w:val="ru-RU"/>
        </w:rPr>
        <w:t>Функциональные разновидности языка.</w:t>
      </w:r>
    </w:p>
    <w:p w14:paraId="047975E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42ADE35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23F8073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7D3A2ED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3C249240"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19.10.5.</w:t>
      </w:r>
      <w:r w:rsidRPr="00B230A1">
        <w:rPr>
          <w:rFonts w:ascii="Times New Roman" w:eastAsia="SchoolBookSanPin" w:hAnsi="Times New Roman"/>
          <w:position w:val="1"/>
          <w:sz w:val="24"/>
          <w:szCs w:val="24"/>
          <w:lang w:val="ru-RU"/>
        </w:rPr>
        <w:t> </w:t>
      </w:r>
      <w:r w:rsidRPr="00B230A1">
        <w:rPr>
          <w:rFonts w:ascii="Times New Roman" w:eastAsia="OfficinaSansBoldITC" w:hAnsi="Times New Roman"/>
          <w:sz w:val="24"/>
          <w:szCs w:val="24"/>
          <w:lang w:val="ru-RU"/>
        </w:rPr>
        <w:t>Синтаксис. Культура речи. Пунктуация.</w:t>
      </w:r>
    </w:p>
    <w:p w14:paraId="620B837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19.10.5.1.</w:t>
      </w:r>
      <w:r w:rsidRPr="00B230A1">
        <w:rPr>
          <w:rFonts w:ascii="Times New Roman" w:eastAsia="SchoolBookSanPin" w:hAnsi="Times New Roman"/>
          <w:position w:val="1"/>
          <w:sz w:val="24"/>
          <w:szCs w:val="24"/>
          <w:lang w:val="ru-RU"/>
        </w:rPr>
        <w:t> </w:t>
      </w:r>
      <w:r w:rsidRPr="00B230A1">
        <w:rPr>
          <w:rFonts w:ascii="Times New Roman" w:eastAsia="SchoolBookSanPin" w:hAnsi="Times New Roman"/>
          <w:bCs/>
          <w:sz w:val="24"/>
          <w:szCs w:val="24"/>
          <w:lang w:val="ru-RU"/>
        </w:rPr>
        <w:t>Сложное предложение.</w:t>
      </w:r>
    </w:p>
    <w:p w14:paraId="6EBFE48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Понятие о сложном предложении (повторение).</w:t>
      </w:r>
    </w:p>
    <w:p w14:paraId="52AF80B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Классификация сложных предложений.</w:t>
      </w:r>
    </w:p>
    <w:p w14:paraId="31E8B1D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Смысловое, структурное и интонационное единство частей сложного предложения.</w:t>
      </w:r>
    </w:p>
    <w:p w14:paraId="46FB26A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19.10.5.2.</w:t>
      </w:r>
      <w:r w:rsidRPr="00B230A1">
        <w:rPr>
          <w:rFonts w:ascii="Times New Roman" w:eastAsia="SchoolBookSanPin" w:hAnsi="Times New Roman"/>
          <w:position w:val="1"/>
          <w:sz w:val="24"/>
          <w:szCs w:val="24"/>
          <w:lang w:val="ru-RU"/>
        </w:rPr>
        <w:t> </w:t>
      </w:r>
      <w:r w:rsidRPr="00B230A1">
        <w:rPr>
          <w:rFonts w:ascii="Times New Roman" w:eastAsia="SchoolBookSanPin" w:hAnsi="Times New Roman"/>
          <w:bCs/>
          <w:position w:val="1"/>
          <w:sz w:val="24"/>
          <w:szCs w:val="24"/>
          <w:lang w:val="ru-RU"/>
        </w:rPr>
        <w:t>Сложносочинённое предложение.</w:t>
      </w:r>
    </w:p>
    <w:p w14:paraId="2C077CB6"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Понятие о сложносочинённом предложении, его строении.</w:t>
      </w:r>
    </w:p>
    <w:p w14:paraId="36481EF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Виды сложносочинённых предложений. Средства связи частей сложносочинённого предложения.</w:t>
      </w:r>
    </w:p>
    <w:p w14:paraId="07D9DE0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Интонационные особенности сложносочинённых предложений с разными смысловыми отношениями между частями.</w:t>
      </w:r>
    </w:p>
    <w:p w14:paraId="4C28622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444A4C4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Нормы построения сложносочинённого предложения; правила постановки знаков препинания в сложных предложениях.</w:t>
      </w:r>
    </w:p>
    <w:p w14:paraId="715E39E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Синтаксический и пунктуационный анализ сложносочинённых предложений.</w:t>
      </w:r>
    </w:p>
    <w:p w14:paraId="46DF5C0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19.10.5.3.</w:t>
      </w:r>
      <w:r w:rsidRPr="00B230A1">
        <w:rPr>
          <w:rFonts w:ascii="Times New Roman" w:eastAsia="SchoolBookSanPin" w:hAnsi="Times New Roman"/>
          <w:position w:val="1"/>
          <w:sz w:val="24"/>
          <w:szCs w:val="24"/>
          <w:lang w:val="ru-RU"/>
        </w:rPr>
        <w:t> </w:t>
      </w:r>
      <w:r w:rsidRPr="00B230A1">
        <w:rPr>
          <w:rFonts w:ascii="Times New Roman" w:eastAsia="SchoolBookSanPin" w:hAnsi="Times New Roman"/>
          <w:bCs/>
          <w:sz w:val="24"/>
          <w:szCs w:val="24"/>
          <w:lang w:val="ru-RU"/>
        </w:rPr>
        <w:t>Сложноподчинённое предложение.</w:t>
      </w:r>
    </w:p>
    <w:p w14:paraId="01D9888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Понятие о сложноподчинённом предложении. Главная и придаточная части предложения.</w:t>
      </w:r>
    </w:p>
    <w:p w14:paraId="115767A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Союзы и союзные слова. Различия подчинительных союзов и союзных слов.</w:t>
      </w:r>
    </w:p>
    <w:p w14:paraId="6131406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Виды сложноподчинённых предложений по характеру смысловых отношений между </w:t>
      </w:r>
      <w:r w:rsidRPr="00B230A1">
        <w:rPr>
          <w:rFonts w:ascii="Times New Roman" w:eastAsia="SchoolBookSanPin" w:hAnsi="Times New Roman"/>
          <w:position w:val="1"/>
          <w:sz w:val="24"/>
          <w:szCs w:val="24"/>
          <w:lang w:val="ru-RU"/>
        </w:rPr>
        <w:lastRenderedPageBreak/>
        <w:t>главной и придаточной частями, структуре, синтаксическим средствам связи.</w:t>
      </w:r>
    </w:p>
    <w:p w14:paraId="397F7C4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Грамматическая синонимия сложноподчинённых предложений и простых предложений с обособленными членами.</w:t>
      </w:r>
    </w:p>
    <w:p w14:paraId="6ACF0AE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23E3183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B230A1">
        <w:rPr>
          <w:rFonts w:ascii="Times New Roman" w:eastAsia="SchoolBookSanPin" w:hAnsi="Times New Roman"/>
          <w:bCs/>
          <w:position w:val="1"/>
          <w:sz w:val="24"/>
          <w:szCs w:val="24"/>
          <w:lang w:val="ru-RU"/>
        </w:rPr>
        <w:t>чтобы</w:t>
      </w:r>
      <w:r w:rsidRPr="00B230A1">
        <w:rPr>
          <w:rFonts w:ascii="Times New Roman" w:eastAsia="SchoolBookSanPin" w:hAnsi="Times New Roman"/>
          <w:position w:val="1"/>
          <w:sz w:val="24"/>
          <w:szCs w:val="24"/>
          <w:lang w:val="ru-RU"/>
        </w:rPr>
        <w:t xml:space="preserve">, союзными словами </w:t>
      </w:r>
      <w:r w:rsidRPr="00B230A1">
        <w:rPr>
          <w:rFonts w:ascii="Times New Roman" w:eastAsia="SchoolBookSanPin" w:hAnsi="Times New Roman"/>
          <w:bCs/>
          <w:position w:val="1"/>
          <w:sz w:val="24"/>
          <w:szCs w:val="24"/>
          <w:lang w:val="ru-RU"/>
        </w:rPr>
        <w:t>какой</w:t>
      </w:r>
      <w:r w:rsidRPr="00B230A1">
        <w:rPr>
          <w:rFonts w:ascii="Times New Roman" w:eastAsia="SchoolBookSanPin" w:hAnsi="Times New Roman"/>
          <w:position w:val="1"/>
          <w:sz w:val="24"/>
          <w:szCs w:val="24"/>
          <w:lang w:val="ru-RU"/>
        </w:rPr>
        <w:t xml:space="preserve">, </w:t>
      </w:r>
      <w:r w:rsidRPr="00B230A1">
        <w:rPr>
          <w:rFonts w:ascii="Times New Roman" w:eastAsia="SchoolBookSanPin" w:hAnsi="Times New Roman"/>
          <w:bCs/>
          <w:position w:val="1"/>
          <w:sz w:val="24"/>
          <w:szCs w:val="24"/>
          <w:lang w:val="ru-RU"/>
        </w:rPr>
        <w:t>который</w:t>
      </w:r>
      <w:r w:rsidRPr="00B230A1">
        <w:rPr>
          <w:rFonts w:ascii="Times New Roman" w:eastAsia="SchoolBookSanPin" w:hAnsi="Times New Roman"/>
          <w:position w:val="1"/>
          <w:sz w:val="24"/>
          <w:szCs w:val="24"/>
          <w:lang w:val="ru-RU"/>
        </w:rPr>
        <w:t>.</w:t>
      </w:r>
    </w:p>
    <w:p w14:paraId="5A24C20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Типичные грамматические ошибки при построении сложноподчинённых предложений.</w:t>
      </w:r>
    </w:p>
    <w:p w14:paraId="4F3494C2"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14:paraId="2F3BA6E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Правила постановки знаков препинания в сложноподчинённых предложениях.</w:t>
      </w:r>
    </w:p>
    <w:p w14:paraId="1E7DB56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Синтаксический и пунктуационный анализ сложноподчинённых предложений.</w:t>
      </w:r>
    </w:p>
    <w:p w14:paraId="57A4AB3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19.10.5.4.</w:t>
      </w:r>
      <w:r w:rsidRPr="00B230A1">
        <w:rPr>
          <w:rFonts w:ascii="Times New Roman" w:eastAsia="SchoolBookSanPin" w:hAnsi="Times New Roman"/>
          <w:position w:val="1"/>
          <w:sz w:val="24"/>
          <w:szCs w:val="24"/>
          <w:lang w:val="ru-RU"/>
        </w:rPr>
        <w:t> </w:t>
      </w:r>
      <w:r w:rsidRPr="00B230A1">
        <w:rPr>
          <w:rFonts w:ascii="Times New Roman" w:eastAsia="SchoolBookSanPin" w:hAnsi="Times New Roman"/>
          <w:bCs/>
          <w:sz w:val="24"/>
          <w:szCs w:val="24"/>
          <w:lang w:val="ru-RU"/>
        </w:rPr>
        <w:t>Бессоюзное сложное предложение.</w:t>
      </w:r>
    </w:p>
    <w:p w14:paraId="634A7BA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Понятие о бессоюзном сложном предложении.</w:t>
      </w:r>
    </w:p>
    <w:p w14:paraId="3B75D75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32D2BDC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Бессоюзные сложные предложения со значением перечисления. Запятая и точка с запятой в бессоюзном сложном предложении.</w:t>
      </w:r>
    </w:p>
    <w:p w14:paraId="59C77CB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Бессоюзные сложные предложения со значением причины, пояснения, дополнения. Двоеточие в бессоюзном сложном предложении.</w:t>
      </w:r>
    </w:p>
    <w:p w14:paraId="550786B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1CC8E4D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Синтаксический и пунктуационный анализ бессоюзных сложных предложений.</w:t>
      </w:r>
    </w:p>
    <w:p w14:paraId="61FFE05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19.10.5.5.</w:t>
      </w:r>
      <w:r w:rsidRPr="00B230A1">
        <w:rPr>
          <w:rFonts w:ascii="Times New Roman" w:eastAsia="SchoolBookSanPin" w:hAnsi="Times New Roman"/>
          <w:position w:val="1"/>
          <w:sz w:val="24"/>
          <w:szCs w:val="24"/>
          <w:lang w:val="ru-RU"/>
        </w:rPr>
        <w:t> </w:t>
      </w:r>
      <w:r w:rsidRPr="00B230A1">
        <w:rPr>
          <w:rFonts w:ascii="Times New Roman" w:eastAsia="SchoolBookSanPin" w:hAnsi="Times New Roman"/>
          <w:bCs/>
          <w:position w:val="1"/>
          <w:sz w:val="24"/>
          <w:szCs w:val="24"/>
          <w:lang w:val="ru-RU"/>
        </w:rPr>
        <w:t>Сложные предложения с разными видами союзной и бессоюзной связи.</w:t>
      </w:r>
    </w:p>
    <w:p w14:paraId="304DB04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Типы сложных предложений с разными видами связи.</w:t>
      </w:r>
    </w:p>
    <w:p w14:paraId="2F70BC1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Синтаксический и пунктуационный анализ сложных предложений с разными видами союзной и бессоюзной связи.</w:t>
      </w:r>
    </w:p>
    <w:p w14:paraId="12EC4A1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19.10.5.6.</w:t>
      </w:r>
      <w:r w:rsidRPr="00B230A1">
        <w:rPr>
          <w:rFonts w:ascii="Times New Roman" w:eastAsia="SchoolBookSanPin" w:hAnsi="Times New Roman"/>
          <w:position w:val="1"/>
          <w:sz w:val="24"/>
          <w:szCs w:val="24"/>
          <w:lang w:val="ru-RU"/>
        </w:rPr>
        <w:t> </w:t>
      </w:r>
      <w:r w:rsidRPr="00B230A1">
        <w:rPr>
          <w:rFonts w:ascii="Times New Roman" w:eastAsia="SchoolBookSanPin" w:hAnsi="Times New Roman"/>
          <w:bCs/>
          <w:position w:val="1"/>
          <w:sz w:val="24"/>
          <w:szCs w:val="24"/>
          <w:lang w:val="ru-RU"/>
        </w:rPr>
        <w:t>Прямая и косвенная речь.</w:t>
      </w:r>
    </w:p>
    <w:p w14:paraId="0DE44E9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Прямая и косвенная речь. Синонимия предложений с прямой и косвенной речью.</w:t>
      </w:r>
    </w:p>
    <w:p w14:paraId="0AA7F41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Цитирование. Способы включения цитат в высказывание.</w:t>
      </w:r>
    </w:p>
    <w:p w14:paraId="684AD14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194C0F07"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Применение знаний по синтаксису и пунктуации в практике правописания.</w:t>
      </w:r>
    </w:p>
    <w:p w14:paraId="15E93EC9"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19.11. Планируемые результаты освоения программы по русскому языку на уровне основного общего образования.</w:t>
      </w:r>
    </w:p>
    <w:p w14:paraId="301A642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19.11.1. Личностные результаты освоения </w:t>
      </w:r>
      <w:r w:rsidRPr="00B230A1">
        <w:rPr>
          <w:rFonts w:ascii="Times New Roman" w:eastAsia="OfficinaSansBoldITC" w:hAnsi="Times New Roman"/>
          <w:sz w:val="24"/>
          <w:szCs w:val="24"/>
          <w:lang w:val="ru-RU"/>
        </w:rPr>
        <w:t>программы по русскому языку на уровне основного общего образования</w:t>
      </w:r>
      <w:r w:rsidRPr="00B230A1">
        <w:rPr>
          <w:rFonts w:ascii="Times New Roman" w:eastAsia="SchoolBookSanPin" w:hAnsi="Times New Roman"/>
          <w:sz w:val="24"/>
          <w:szCs w:val="24"/>
          <w:lang w:val="ru-RU"/>
        </w:rPr>
        <w:t xml:space="preserve"> достигаются в единстве учебной и воспитательной деятельности в соответствии с традиционными российскими социокультурными и духовно-</w:t>
      </w:r>
      <w:r w:rsidRPr="00B230A1">
        <w:rPr>
          <w:rFonts w:ascii="Times New Roman" w:eastAsia="SchoolBookSanPin" w:hAnsi="Times New Roman"/>
          <w:sz w:val="24"/>
          <w:szCs w:val="24"/>
          <w:lang w:val="ru-RU"/>
        </w:rPr>
        <w:lastRenderedPageBreak/>
        <w:t>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F823DA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14:paraId="4283528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1) гражданского воспитания:</w:t>
      </w:r>
    </w:p>
    <w:p w14:paraId="43020DC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40D7C4D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неприятие любых форм экстремизма, дискриминации; понимание роли различных социальных институтов в жизни человека;</w:t>
      </w:r>
    </w:p>
    <w:p w14:paraId="30A655E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14:paraId="783944F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2) патриотического воспитания:</w:t>
      </w:r>
    </w:p>
    <w:p w14:paraId="4816D83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осознание российской гражданской идентичности в поликультурном и многоконфессиональном обществе, понимание</w:t>
      </w:r>
      <w:r w:rsidRPr="00B230A1">
        <w:rPr>
          <w:rFonts w:ascii="Times New Roman" w:eastAsia="SchoolBookSanPin" w:hAnsi="Times New Roman"/>
          <w:sz w:val="24"/>
          <w:szCs w:val="24"/>
          <w:lang w:val="ru-RU"/>
        </w:rPr>
        <w:t xml:space="preserve">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F70DFB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3) духовно-нравственного воспитания:</w:t>
      </w:r>
    </w:p>
    <w:p w14:paraId="18442CE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A7A77B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4) эстетического воспитания:</w:t>
      </w:r>
    </w:p>
    <w:p w14:paraId="174EDE3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47AF320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71E244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5) физического воспитания, формирования культуры здоровья и эмоционального благополучия:</w:t>
      </w:r>
    </w:p>
    <w:p w14:paraId="4A62C8C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w:t>
      </w:r>
      <w:r w:rsidRPr="00B230A1">
        <w:rPr>
          <w:rFonts w:ascii="Times New Roman" w:eastAsia="SchoolBookSanPin" w:hAnsi="Times New Roman"/>
          <w:position w:val="1"/>
          <w:sz w:val="24"/>
          <w:szCs w:val="24"/>
          <w:lang w:val="ru-RU"/>
        </w:rPr>
        <w:lastRenderedPageBreak/>
        <w:t>(здоровое питание, соблюдение гигиенических правил, рациональный режим занятий и отдыха, регулярная физическая активность);</w:t>
      </w:r>
    </w:p>
    <w:p w14:paraId="4ABD665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14:paraId="5F0BEE9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способность адаптироваться к стрессовым ситуациям и меняю</w:t>
      </w:r>
      <w:r w:rsidRPr="00B230A1">
        <w:rPr>
          <w:rFonts w:ascii="Times New Roman" w:eastAsia="SchoolBookSanPin" w:hAnsi="Times New Roman"/>
          <w:sz w:val="24"/>
          <w:szCs w:val="24"/>
          <w:lang w:val="ru-RU"/>
        </w:rPr>
        <w:t>щимся социальным, информационным и природным условиям, в том числе осмысляя собственный опыт и выстраивая дальнейшие цели;</w:t>
      </w:r>
    </w:p>
    <w:p w14:paraId="67CD390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умение принимать себя и других, не осуждая;</w:t>
      </w:r>
    </w:p>
    <w:p w14:paraId="4710918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61AC1B1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6) трудового воспитания:</w:t>
      </w:r>
    </w:p>
    <w:p w14:paraId="229952C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общеобравательной организации, </w:t>
      </w:r>
      <w:r w:rsidRPr="00B230A1">
        <w:rPr>
          <w:rFonts w:ascii="Times New Roman" w:eastAsia="SchoolBookSanPin" w:hAnsi="Times New Roman"/>
          <w:sz w:val="24"/>
          <w:szCs w:val="24"/>
          <w:lang w:val="ru-RU"/>
        </w:rPr>
        <w:t>населенного пункта, родного края)</w:t>
      </w:r>
      <w:r w:rsidRPr="00B230A1">
        <w:rPr>
          <w:rFonts w:ascii="Times New Roman" w:eastAsia="SchoolBookSanPin" w:hAnsi="Times New Roman"/>
          <w:position w:val="1"/>
          <w:sz w:val="24"/>
          <w:szCs w:val="24"/>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6F08451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B4FB68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умение рассказать о своих планах на будущее;</w:t>
      </w:r>
    </w:p>
    <w:p w14:paraId="2C197EC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7) экологического воспитания:</w:t>
      </w:r>
    </w:p>
    <w:p w14:paraId="692090A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215AF92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3A15A29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8) ценности научного познания:</w:t>
      </w:r>
    </w:p>
    <w:p w14:paraId="6B0A542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ориентация в деятельности на современную систему научных представлений об основных закономерностях развития чело</w:t>
      </w:r>
      <w:r w:rsidRPr="00B230A1">
        <w:rPr>
          <w:rFonts w:ascii="Times New Roman" w:eastAsia="SchoolBookSanPin" w:hAnsi="Times New Roman"/>
          <w:sz w:val="24"/>
          <w:szCs w:val="24"/>
          <w:lang w:val="ru-RU"/>
        </w:rPr>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64ABD2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9) адаптации обучающегося к изменяющимся условиям социальной и природной среды:</w:t>
      </w:r>
    </w:p>
    <w:p w14:paraId="7C472D2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освоение обучающимися социального опыта, основных социальных ролей, норм и </w:t>
      </w:r>
      <w:r w:rsidRPr="00B230A1">
        <w:rPr>
          <w:rFonts w:ascii="Times New Roman" w:eastAsia="SchoolBookSanPin" w:hAnsi="Times New Roman"/>
          <w:sz w:val="24"/>
          <w:szCs w:val="24"/>
          <w:lang w:val="ru-RU"/>
        </w:rPr>
        <w:lastRenderedPageBreak/>
        <w:t>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19BFC8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6834568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3AE7964A" w14:textId="77777777" w:rsidR="00F2434A" w:rsidRPr="00B230A1" w:rsidRDefault="00F2434A" w:rsidP="00B230A1">
      <w:pPr>
        <w:spacing w:after="0"/>
        <w:ind w:firstLine="709"/>
        <w:jc w:val="both"/>
        <w:rPr>
          <w:rFonts w:ascii="Times New Roman" w:eastAsia="SchoolBookSanPin" w:hAnsi="Times New Roman"/>
          <w:bCs/>
          <w:sz w:val="24"/>
          <w:szCs w:val="24"/>
          <w:lang w:val="ru-RU"/>
        </w:rPr>
      </w:pPr>
      <w:r w:rsidRPr="00B230A1">
        <w:rPr>
          <w:rFonts w:ascii="Times New Roman" w:eastAsia="SchoolBookSanPin" w:hAnsi="Times New Roman"/>
          <w:sz w:val="24"/>
          <w:szCs w:val="24"/>
          <w:lang w:val="ru-RU"/>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sidRPr="00B230A1">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17D5F4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19.11.3.1. </w:t>
      </w:r>
      <w:r w:rsidRPr="00B230A1">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B230A1">
        <w:rPr>
          <w:rFonts w:ascii="Times New Roman" w:eastAsia="SchoolBookSanPin" w:hAnsi="Times New Roman"/>
          <w:bCs/>
          <w:sz w:val="24"/>
          <w:szCs w:val="24"/>
          <w:lang w:val="ru-RU"/>
        </w:rPr>
        <w:t>познавательных универсальных учебных действий</w:t>
      </w:r>
      <w:r w:rsidRPr="00B230A1">
        <w:rPr>
          <w:rFonts w:ascii="Times New Roman" w:eastAsia="SchoolBookSanPin" w:hAnsi="Times New Roman"/>
          <w:sz w:val="24"/>
          <w:szCs w:val="24"/>
          <w:lang w:val="ru-RU"/>
        </w:rPr>
        <w:t>:</w:t>
      </w:r>
    </w:p>
    <w:p w14:paraId="21BD5B8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выявлять и характеризовать существенные признаки языковых единиц, языковых явлений и процессов;</w:t>
      </w:r>
    </w:p>
    <w:p w14:paraId="786CDBA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0333637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657AD4D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выявлять дефицит информации текста, необходимой для решения поставленной учебной задачи;</w:t>
      </w:r>
    </w:p>
    <w:p w14:paraId="34453B4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5F00734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2F534C2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19.11.3.2. </w:t>
      </w:r>
      <w:r w:rsidRPr="00B230A1">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B230A1">
        <w:rPr>
          <w:rFonts w:ascii="Times New Roman" w:eastAsia="SchoolBookSanPin" w:hAnsi="Times New Roman"/>
          <w:bCs/>
          <w:sz w:val="24"/>
          <w:szCs w:val="24"/>
          <w:lang w:val="ru-RU"/>
        </w:rPr>
        <w:t>познавательных универсальных учебных действий</w:t>
      </w:r>
      <w:r w:rsidRPr="00B230A1">
        <w:rPr>
          <w:rFonts w:ascii="Times New Roman" w:eastAsia="SchoolBookSanPin" w:hAnsi="Times New Roman"/>
          <w:sz w:val="24"/>
          <w:szCs w:val="24"/>
          <w:lang w:val="ru-RU"/>
        </w:rPr>
        <w:t>:</w:t>
      </w:r>
    </w:p>
    <w:p w14:paraId="299C3F9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использовать вопросы как исследовательский инструмент познания в языковом образовании;</w:t>
      </w:r>
    </w:p>
    <w:p w14:paraId="6A40672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3C1770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lastRenderedPageBreak/>
        <w:t>формировать гипотезу об истинности собственных суждений и суждений других, аргументировать свою позицию, мнение;</w:t>
      </w:r>
    </w:p>
    <w:p w14:paraId="7000A5D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составлять алгоритм действий и использовать его для решения учебных задач;</w:t>
      </w:r>
    </w:p>
    <w:p w14:paraId="63E799A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46FD6BA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оценивать на применимость и достоверность информацию, полученную в ходе лингвистического исследования (эксперимента);</w:t>
      </w:r>
    </w:p>
    <w:p w14:paraId="031818C0"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E7A35D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17187B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19.11.3.3. </w:t>
      </w:r>
      <w:r w:rsidRPr="00B230A1">
        <w:rPr>
          <w:rFonts w:ascii="Times New Roman" w:eastAsia="SchoolBookSanPin" w:hAnsi="Times New Roman"/>
          <w:sz w:val="24"/>
          <w:szCs w:val="24"/>
          <w:lang w:val="ru-RU"/>
        </w:rPr>
        <w:t xml:space="preserve">У обучающегося будут сформированы умения работать с информацией как часть </w:t>
      </w:r>
      <w:r w:rsidRPr="00B230A1">
        <w:rPr>
          <w:rFonts w:ascii="Times New Roman" w:eastAsia="SchoolBookSanPin" w:hAnsi="Times New Roman"/>
          <w:bCs/>
          <w:sz w:val="24"/>
          <w:szCs w:val="24"/>
          <w:lang w:val="ru-RU"/>
        </w:rPr>
        <w:t>познавательных универсальных учебных действий</w:t>
      </w:r>
      <w:r w:rsidRPr="00B230A1">
        <w:rPr>
          <w:rFonts w:ascii="Times New Roman" w:eastAsia="SchoolBookSanPin" w:hAnsi="Times New Roman"/>
          <w:sz w:val="24"/>
          <w:szCs w:val="24"/>
          <w:lang w:val="ru-RU"/>
        </w:rPr>
        <w:t>:</w:t>
      </w:r>
    </w:p>
    <w:p w14:paraId="3B70C1A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6FC1669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14:paraId="6989FA5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6D56822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ACBC6C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14:paraId="66953AD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05FE808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оценивать надёжность информации по критериям, предложенным учителем или сформулированным самостоятельно;</w:t>
      </w:r>
    </w:p>
    <w:p w14:paraId="0F9586A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эффективно запоминать и систематизировать информацию.</w:t>
      </w:r>
    </w:p>
    <w:p w14:paraId="765B4C5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19.11.3.4. </w:t>
      </w:r>
      <w:r w:rsidRPr="00B230A1">
        <w:rPr>
          <w:rFonts w:ascii="Times New Roman" w:eastAsia="SchoolBookSanPin" w:hAnsi="Times New Roman"/>
          <w:sz w:val="24"/>
          <w:szCs w:val="24"/>
          <w:lang w:val="ru-RU"/>
        </w:rPr>
        <w:t xml:space="preserve">У обучающегося будут сформированы умения общения как часть </w:t>
      </w:r>
      <w:r w:rsidRPr="00B230A1">
        <w:rPr>
          <w:rFonts w:ascii="Times New Roman" w:eastAsia="SchoolBookSanPin" w:hAnsi="Times New Roman"/>
          <w:bCs/>
          <w:sz w:val="24"/>
          <w:szCs w:val="24"/>
          <w:lang w:val="ru-RU"/>
        </w:rPr>
        <w:t>коммуникативных универсальных учебных действий</w:t>
      </w:r>
      <w:r w:rsidRPr="00B230A1">
        <w:rPr>
          <w:rFonts w:ascii="Times New Roman" w:eastAsia="SchoolBookSanPin" w:hAnsi="Times New Roman"/>
          <w:sz w:val="24"/>
          <w:szCs w:val="24"/>
          <w:lang w:val="ru-RU"/>
        </w:rPr>
        <w:t>:</w:t>
      </w:r>
    </w:p>
    <w:p w14:paraId="278CB51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воспринимать и формулировать суждения, выражать эмоции в соответствии с условиями и целями общения; выражать себя</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position w:val="1"/>
          <w:sz w:val="24"/>
          <w:szCs w:val="24"/>
          <w:lang w:val="ru-RU"/>
        </w:rPr>
        <w:t>свою точку зрения) в диалогах и дискуссиях, в устной монологической речи и в письменных текстах;</w:t>
      </w:r>
    </w:p>
    <w:p w14:paraId="5C0C2D9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w:t>
      </w:r>
    </w:p>
    <w:p w14:paraId="5A3CD0F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знать и распознавать предпосылки конфликтных ситуаций и смягчать конфликты, вести переговоры;</w:t>
      </w:r>
    </w:p>
    <w:p w14:paraId="6A2983E5"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14:paraId="55B5E52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E25A1E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lastRenderedPageBreak/>
        <w:t>сопоставлять свои суждения с суждениями других участников диалога, обнаруживать различие и сходство позиций;</w:t>
      </w:r>
    </w:p>
    <w:p w14:paraId="44C1CBE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14:paraId="59B734D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64737F4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19.11.3.5. </w:t>
      </w:r>
      <w:r w:rsidRPr="00B230A1">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Pr="00B230A1">
        <w:rPr>
          <w:rFonts w:ascii="Times New Roman" w:eastAsia="SchoolBookSanPin" w:hAnsi="Times New Roman"/>
          <w:bCs/>
          <w:sz w:val="24"/>
          <w:szCs w:val="24"/>
          <w:lang w:val="ru-RU"/>
        </w:rPr>
        <w:t>регулятивных универсальных учебных действий</w:t>
      </w:r>
      <w:r w:rsidRPr="00B230A1">
        <w:rPr>
          <w:rFonts w:ascii="Times New Roman" w:eastAsia="SchoolBookSanPin" w:hAnsi="Times New Roman"/>
          <w:sz w:val="24"/>
          <w:szCs w:val="24"/>
          <w:lang w:val="ru-RU"/>
        </w:rPr>
        <w:t>:</w:t>
      </w:r>
    </w:p>
    <w:p w14:paraId="3DE7098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выявлять проблемы для решения в учебных и жизненных ситуациях;</w:t>
      </w:r>
    </w:p>
    <w:p w14:paraId="63658377"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ориентироваться в различных подходах к принятию решений</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position w:val="1"/>
          <w:sz w:val="24"/>
          <w:szCs w:val="24"/>
          <w:lang w:val="ru-RU"/>
        </w:rPr>
        <w:t>индивидуальное, принятие решения в группе, принятие решения группой);</w:t>
      </w:r>
    </w:p>
    <w:p w14:paraId="48715CF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0098AA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самостоятельно составлять план действий, вносить необходимые коррективы в ходе его реализации;</w:t>
      </w:r>
    </w:p>
    <w:p w14:paraId="49186D8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проводить выбор и брать ответственность за решение.</w:t>
      </w:r>
    </w:p>
    <w:p w14:paraId="492F87F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19.11.3.6. </w:t>
      </w:r>
      <w:r w:rsidRPr="00B230A1">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Pr="00B230A1">
        <w:rPr>
          <w:rFonts w:ascii="Times New Roman" w:eastAsia="SchoolBookSanPin" w:hAnsi="Times New Roman"/>
          <w:bCs/>
          <w:sz w:val="24"/>
          <w:szCs w:val="24"/>
          <w:lang w:val="ru-RU"/>
        </w:rPr>
        <w:t>регулятивных универсальных учебных действий</w:t>
      </w:r>
      <w:r w:rsidRPr="00B230A1">
        <w:rPr>
          <w:rFonts w:ascii="Times New Roman" w:eastAsia="SchoolBookSanPin" w:hAnsi="Times New Roman"/>
          <w:sz w:val="24"/>
          <w:szCs w:val="24"/>
          <w:lang w:val="ru-RU"/>
        </w:rPr>
        <w:t>:</w:t>
      </w:r>
    </w:p>
    <w:p w14:paraId="3F81304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владеть разными способами самоконтроля (в том числе речевого), самомотивации и рефлексии;</w:t>
      </w:r>
    </w:p>
    <w:p w14:paraId="5A27050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давать оценку учебной ситуации и предлагать план её изменения;</w:t>
      </w:r>
    </w:p>
    <w:p w14:paraId="25F92F4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14:paraId="63972D5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39B3B3E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развивать способность управлять собственными эмоциями и эмоциями других;</w:t>
      </w:r>
    </w:p>
    <w:p w14:paraId="3E08A4F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6CAC821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осознанно относиться к другому человеку и его мнению;</w:t>
      </w:r>
    </w:p>
    <w:p w14:paraId="3107DD0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признавать своё и чужое право на ошибку;</w:t>
      </w:r>
    </w:p>
    <w:p w14:paraId="15B7881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принимать себя и других, не осуждая;</w:t>
      </w:r>
    </w:p>
    <w:p w14:paraId="3CECFB2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проявлять открытость;</w:t>
      </w:r>
    </w:p>
    <w:p w14:paraId="6A6BD95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осознавать невозможность контролировать всё вокруг.</w:t>
      </w:r>
    </w:p>
    <w:p w14:paraId="467EA89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19.11.3.7. </w:t>
      </w:r>
      <w:r w:rsidRPr="00B230A1">
        <w:rPr>
          <w:rFonts w:ascii="Times New Roman" w:eastAsia="SchoolBookSanPin" w:hAnsi="Times New Roman"/>
          <w:sz w:val="24"/>
          <w:szCs w:val="24"/>
          <w:lang w:val="ru-RU"/>
        </w:rPr>
        <w:t>У обучающегося будут сформированы умения совместной деятельности:</w:t>
      </w:r>
    </w:p>
    <w:p w14:paraId="0416809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E503BF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718FFB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обобщать мнения нескольких </w:t>
      </w:r>
      <w:r w:rsidRPr="00B230A1">
        <w:rPr>
          <w:rFonts w:ascii="Times New Roman" w:hAnsi="Times New Roman"/>
          <w:sz w:val="24"/>
          <w:szCs w:val="24"/>
          <w:lang w:val="ru-RU"/>
        </w:rPr>
        <w:t>человек</w:t>
      </w:r>
      <w:r w:rsidRPr="00B230A1">
        <w:rPr>
          <w:rFonts w:ascii="Times New Roman" w:eastAsia="SchoolBookSanPin" w:hAnsi="Times New Roman"/>
          <w:position w:val="1"/>
          <w:sz w:val="24"/>
          <w:szCs w:val="24"/>
          <w:lang w:val="ru-RU"/>
        </w:rPr>
        <w:t>, проявлять готовность руководить, выполнять поручения, подчиняться;</w:t>
      </w:r>
    </w:p>
    <w:p w14:paraId="3516137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2AF5F18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3840C44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27B7B78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19.11.4. </w:t>
      </w:r>
      <w:r w:rsidRPr="00B230A1">
        <w:rPr>
          <w:rFonts w:ascii="Times New Roman" w:eastAsia="OfficinaSansBoldITC" w:hAnsi="Times New Roman"/>
          <w:sz w:val="24"/>
          <w:szCs w:val="24"/>
          <w:lang w:val="ru-RU"/>
        </w:rPr>
        <w:t>К</w:t>
      </w:r>
      <w:r w:rsidRPr="00B230A1">
        <w:rPr>
          <w:rFonts w:ascii="Times New Roman" w:eastAsia="SchoolBookSanPin" w:hAnsi="Times New Roman"/>
          <w:sz w:val="24"/>
          <w:szCs w:val="24"/>
          <w:lang w:val="ru-RU"/>
        </w:rPr>
        <w:t xml:space="preserve"> концу обучения в </w:t>
      </w:r>
      <w:r w:rsidRPr="00B230A1">
        <w:rPr>
          <w:rFonts w:ascii="Times New Roman" w:eastAsia="SchoolBookSanPin" w:hAnsi="Times New Roman"/>
          <w:bCs/>
          <w:sz w:val="24"/>
          <w:szCs w:val="24"/>
          <w:lang w:val="ru-RU"/>
        </w:rPr>
        <w:t xml:space="preserve">5 классе </w:t>
      </w:r>
      <w:r w:rsidRPr="00B230A1">
        <w:rPr>
          <w:rFonts w:ascii="Times New Roman" w:eastAsia="SchoolBookSanPin" w:hAnsi="Times New Roman"/>
          <w:sz w:val="24"/>
          <w:szCs w:val="24"/>
          <w:lang w:val="ru-RU"/>
        </w:rPr>
        <w:t>обучающийся получит следующие п</w:t>
      </w:r>
      <w:r w:rsidRPr="00B230A1">
        <w:rPr>
          <w:rFonts w:ascii="Times New Roman" w:eastAsia="OfficinaSansBoldITC" w:hAnsi="Times New Roman"/>
          <w:sz w:val="24"/>
          <w:szCs w:val="24"/>
          <w:lang w:val="ru-RU"/>
        </w:rPr>
        <w:t>редметные результаты по отдельным темам программы по русскому языку</w:t>
      </w:r>
      <w:r w:rsidRPr="00B230A1">
        <w:rPr>
          <w:rFonts w:ascii="Times New Roman" w:eastAsia="SchoolBookSanPin" w:hAnsi="Times New Roman"/>
          <w:sz w:val="24"/>
          <w:szCs w:val="24"/>
          <w:lang w:val="ru-RU"/>
        </w:rPr>
        <w:t>.</w:t>
      </w:r>
    </w:p>
    <w:p w14:paraId="4E07C187"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19.11.4.1. </w:t>
      </w:r>
      <w:r w:rsidRPr="00B230A1">
        <w:rPr>
          <w:rFonts w:ascii="Times New Roman" w:eastAsia="OfficinaSansBoldITC" w:hAnsi="Times New Roman"/>
          <w:sz w:val="24"/>
          <w:szCs w:val="24"/>
          <w:lang w:val="ru-RU"/>
        </w:rPr>
        <w:t>Общие сведения о языке.</w:t>
      </w:r>
    </w:p>
    <w:p w14:paraId="1A9846F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Осознавать богатство и выразительность русского языка, приводить примеры, свидетельствующие об этом.</w:t>
      </w:r>
    </w:p>
    <w:p w14:paraId="5EE6386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Знать основные разделы лингвистики, основные единицы языка и речи (звук, морфема, слово, словосочетание, предложение).</w:t>
      </w:r>
    </w:p>
    <w:p w14:paraId="410FCC99"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19.11.4.2. </w:t>
      </w:r>
      <w:r w:rsidRPr="00B230A1">
        <w:rPr>
          <w:rFonts w:ascii="Times New Roman" w:eastAsia="OfficinaSansBoldITC" w:hAnsi="Times New Roman"/>
          <w:sz w:val="24"/>
          <w:szCs w:val="24"/>
          <w:lang w:val="ru-RU"/>
        </w:rPr>
        <w:t>Язык и речь.</w:t>
      </w:r>
    </w:p>
    <w:p w14:paraId="1628CDF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36735CE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02BF8BF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096872B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705D25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14:paraId="056327B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Устно пересказывать прочитанный или прослушанный текст объёмом не менее 100 слов.</w:t>
      </w:r>
    </w:p>
    <w:p w14:paraId="47F86DE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209E287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14:paraId="6E82D55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2C4027DA"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lastRenderedPageBreak/>
        <w:t>19.11.4.3. </w:t>
      </w:r>
      <w:r w:rsidRPr="00B230A1">
        <w:rPr>
          <w:rFonts w:ascii="Times New Roman" w:eastAsia="OfficinaSansBoldITC" w:hAnsi="Times New Roman"/>
          <w:sz w:val="24"/>
          <w:szCs w:val="24"/>
          <w:lang w:val="ru-RU"/>
        </w:rPr>
        <w:t>Текст.</w:t>
      </w:r>
    </w:p>
    <w:p w14:paraId="3445B2B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70E6964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14:paraId="59204D0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4736FB2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234DCE3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Применять знание основных признаков текста (повествование) в практике его создания.</w:t>
      </w:r>
    </w:p>
    <w:p w14:paraId="7AEC5BD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14:paraId="588CDEE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Восстанавливать деформированный текст, осуществлять корректировку восстановленного текста с использованием образца.</w:t>
      </w:r>
    </w:p>
    <w:p w14:paraId="2F4F8DE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A03657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sidRPr="00B230A1">
        <w:rPr>
          <w:rFonts w:ascii="Times New Roman" w:eastAsia="SchoolBookSanPin" w:hAnsi="Times New Roman"/>
          <w:position w:val="1"/>
          <w:sz w:val="24"/>
          <w:szCs w:val="24"/>
          <w:lang w:val="ru-RU"/>
        </w:rPr>
        <w:t>текста – целостность, связность, информативность).</w:t>
      </w:r>
    </w:p>
    <w:p w14:paraId="0F57F620"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19.11.4.4. </w:t>
      </w:r>
      <w:r w:rsidRPr="00B230A1">
        <w:rPr>
          <w:rFonts w:ascii="Times New Roman" w:eastAsia="OfficinaSansBoldITC" w:hAnsi="Times New Roman"/>
          <w:sz w:val="24"/>
          <w:szCs w:val="24"/>
          <w:lang w:val="ru-RU"/>
        </w:rPr>
        <w:t>Функциональные разновидности языка.</w:t>
      </w:r>
    </w:p>
    <w:p w14:paraId="3C89DB1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Иметь общее представление об особенностях разговорной речи, функциональных стилей, языка художественной литературы.</w:t>
      </w:r>
    </w:p>
    <w:p w14:paraId="0FA6639D" w14:textId="77777777" w:rsidR="00F2434A" w:rsidRPr="00B230A1" w:rsidRDefault="00F2434A" w:rsidP="00B230A1">
      <w:pPr>
        <w:spacing w:after="0"/>
        <w:ind w:firstLine="709"/>
        <w:jc w:val="both"/>
        <w:rPr>
          <w:rFonts w:ascii="Times New Roman" w:eastAsia="SchoolBookSanPin" w:hAnsi="Times New Roman"/>
          <w:sz w:val="24"/>
          <w:szCs w:val="24"/>
          <w:lang w:val="ru-RU"/>
        </w:rPr>
      </w:pPr>
      <w:bookmarkStart w:id="0" w:name="_Hlk128600300"/>
      <w:r w:rsidRPr="00B230A1">
        <w:rPr>
          <w:rFonts w:ascii="Times New Roman" w:eastAsia="SchoolBookSanPin" w:hAnsi="Times New Roman"/>
          <w:sz w:val="24"/>
          <w:szCs w:val="24"/>
          <w:lang w:val="ru-RU"/>
        </w:rPr>
        <w:t xml:space="preserve">19.11.4.5. </w:t>
      </w:r>
      <w:bookmarkEnd w:id="0"/>
      <w:r w:rsidRPr="00B230A1">
        <w:rPr>
          <w:rFonts w:ascii="Times New Roman" w:eastAsia="SchoolBookSanPin" w:hAnsi="Times New Roman"/>
          <w:sz w:val="24"/>
          <w:szCs w:val="24"/>
          <w:lang w:val="ru-RU"/>
        </w:rPr>
        <w:t>Система языка. </w:t>
      </w:r>
    </w:p>
    <w:p w14:paraId="7D482D3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19.11.4.6. </w:t>
      </w:r>
      <w:r w:rsidRPr="00B230A1">
        <w:rPr>
          <w:rFonts w:ascii="Times New Roman" w:eastAsia="SchoolBookSanPin" w:hAnsi="Times New Roman"/>
          <w:bCs/>
          <w:sz w:val="24"/>
          <w:szCs w:val="24"/>
          <w:lang w:val="ru-RU"/>
        </w:rPr>
        <w:t>Фонетика. Графика. Орфоэпия.</w:t>
      </w:r>
    </w:p>
    <w:p w14:paraId="54FC67A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Характеризовать звуки; понимать различие между звуком и буквой, характеризовать систему звуков.</w:t>
      </w:r>
    </w:p>
    <w:p w14:paraId="7220900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Проводить фонетический анализ слов.</w:t>
      </w:r>
    </w:p>
    <w:p w14:paraId="66428F7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Использовать знания по фонетике, графике и орфоэпии в практике произношения и правописания слов.</w:t>
      </w:r>
    </w:p>
    <w:p w14:paraId="2286E58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19.11.4.7. </w:t>
      </w:r>
      <w:r w:rsidRPr="00B230A1">
        <w:rPr>
          <w:rFonts w:ascii="Times New Roman" w:eastAsia="SchoolBookSanPin" w:hAnsi="Times New Roman"/>
          <w:bCs/>
          <w:position w:val="1"/>
          <w:sz w:val="24"/>
          <w:szCs w:val="24"/>
          <w:lang w:val="ru-RU"/>
        </w:rPr>
        <w:t>Орфография.</w:t>
      </w:r>
    </w:p>
    <w:p w14:paraId="2C1F69D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Оперировать понятием «орфограмма» и различать буквенные и небуквенные орфограммы при проведении орфографического анализа слова.</w:t>
      </w:r>
    </w:p>
    <w:p w14:paraId="4C2B5C9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Распознавать изученные орфограммы.</w:t>
      </w:r>
    </w:p>
    <w:p w14:paraId="368C6C7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Применять знания по орфографии в практике правописания</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position w:val="1"/>
          <w:sz w:val="24"/>
          <w:szCs w:val="24"/>
          <w:lang w:val="ru-RU"/>
        </w:rPr>
        <w:t xml:space="preserve">в том числе применять знание о правописании разделительных </w:t>
      </w:r>
      <w:r w:rsidRPr="00B230A1">
        <w:rPr>
          <w:rFonts w:ascii="Times New Roman" w:eastAsia="SchoolBookSanPin" w:hAnsi="Times New Roman"/>
          <w:bCs/>
          <w:position w:val="1"/>
          <w:sz w:val="24"/>
          <w:szCs w:val="24"/>
          <w:lang w:val="ru-RU"/>
        </w:rPr>
        <w:t xml:space="preserve">ъ </w:t>
      </w:r>
      <w:r w:rsidRPr="00B230A1">
        <w:rPr>
          <w:rFonts w:ascii="Times New Roman" w:eastAsia="SchoolBookSanPin" w:hAnsi="Times New Roman"/>
          <w:position w:val="1"/>
          <w:sz w:val="24"/>
          <w:szCs w:val="24"/>
          <w:lang w:val="ru-RU"/>
        </w:rPr>
        <w:t xml:space="preserve">и </w:t>
      </w:r>
      <w:r w:rsidRPr="00B230A1">
        <w:rPr>
          <w:rFonts w:ascii="Times New Roman" w:eastAsia="SchoolBookSanPin" w:hAnsi="Times New Roman"/>
          <w:bCs/>
          <w:position w:val="1"/>
          <w:sz w:val="24"/>
          <w:szCs w:val="24"/>
          <w:lang w:val="ru-RU"/>
        </w:rPr>
        <w:t>ь</w:t>
      </w:r>
      <w:r w:rsidRPr="00B230A1">
        <w:rPr>
          <w:rFonts w:ascii="Times New Roman" w:eastAsia="SchoolBookSanPin" w:hAnsi="Times New Roman"/>
          <w:position w:val="1"/>
          <w:sz w:val="24"/>
          <w:szCs w:val="24"/>
          <w:lang w:val="ru-RU"/>
        </w:rPr>
        <w:t>).</w:t>
      </w:r>
    </w:p>
    <w:p w14:paraId="4429057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19.11.4.8. </w:t>
      </w:r>
      <w:r w:rsidRPr="00B230A1">
        <w:rPr>
          <w:rFonts w:ascii="Times New Roman" w:eastAsia="SchoolBookSanPin" w:hAnsi="Times New Roman"/>
          <w:bCs/>
          <w:position w:val="1"/>
          <w:sz w:val="24"/>
          <w:szCs w:val="24"/>
          <w:lang w:val="ru-RU"/>
        </w:rPr>
        <w:t>Лексикология.</w:t>
      </w:r>
    </w:p>
    <w:p w14:paraId="74C46F7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Объяснять лексическое значение слова разными способами</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position w:val="1"/>
          <w:sz w:val="24"/>
          <w:szCs w:val="24"/>
          <w:lang w:val="ru-RU"/>
        </w:rPr>
        <w:t xml:space="preserve">подбор однокоренных слов; </w:t>
      </w:r>
      <w:r w:rsidRPr="00B230A1">
        <w:rPr>
          <w:rFonts w:ascii="Times New Roman" w:eastAsia="SchoolBookSanPin" w:hAnsi="Times New Roman"/>
          <w:position w:val="1"/>
          <w:sz w:val="24"/>
          <w:szCs w:val="24"/>
          <w:lang w:val="ru-RU"/>
        </w:rPr>
        <w:lastRenderedPageBreak/>
        <w:t>подбор синонимов и антонимов, определение значения слова по контексту, с помощью толкового словаря).</w:t>
      </w:r>
    </w:p>
    <w:p w14:paraId="2EF5070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Распознавать однозначные и многозначные слова, различать прямое и переносное значения слова.</w:t>
      </w:r>
    </w:p>
    <w:p w14:paraId="091AF5C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Распознавать синонимы, антонимы, омонимы; различать многозначные слова и омонимы, правильно употреблять слова-паронимы.</w:t>
      </w:r>
    </w:p>
    <w:p w14:paraId="6A52A3A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Характеризовать тематические группы слов, родовые и видовые понятия.</w:t>
      </w:r>
    </w:p>
    <w:p w14:paraId="7F5D6D3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Проводить лексический анализ слов (в рамках изученного).</w:t>
      </w:r>
    </w:p>
    <w:p w14:paraId="3E3413F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Пользоваться лексическими словарями (толковым словарём, словарями синонимов, антонимов, омонимов, паронимов).</w:t>
      </w:r>
    </w:p>
    <w:p w14:paraId="6EEE2F0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19.11.4.9. </w:t>
      </w:r>
      <w:r w:rsidRPr="00B230A1">
        <w:rPr>
          <w:rFonts w:ascii="Times New Roman" w:eastAsia="SchoolBookSanPin" w:hAnsi="Times New Roman"/>
          <w:bCs/>
          <w:position w:val="1"/>
          <w:sz w:val="24"/>
          <w:szCs w:val="24"/>
          <w:lang w:val="ru-RU"/>
        </w:rPr>
        <w:t>Морфемика. Орфография.</w:t>
      </w:r>
    </w:p>
    <w:p w14:paraId="428E68D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Характеризовать морфему как минимальную значимую единицу языка.</w:t>
      </w:r>
    </w:p>
    <w:p w14:paraId="6C590FE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Распознавать морфемы в слове (корень, приставку, суффикс, окончание), выделять основу слова.</w:t>
      </w:r>
    </w:p>
    <w:p w14:paraId="2FC38D7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Находить чередование звуков в морфемах (в том числе чередование гласных с нулём звука).</w:t>
      </w:r>
    </w:p>
    <w:p w14:paraId="7C17274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Проводить морфемный анализ слов.</w:t>
      </w:r>
    </w:p>
    <w:p w14:paraId="1F4BDF1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B230A1">
        <w:rPr>
          <w:rFonts w:ascii="Times New Roman" w:eastAsia="SchoolBookSanPin" w:hAnsi="Times New Roman"/>
          <w:bCs/>
          <w:position w:val="1"/>
          <w:sz w:val="24"/>
          <w:szCs w:val="24"/>
          <w:lang w:val="ru-RU"/>
        </w:rPr>
        <w:t xml:space="preserve">з </w:t>
      </w:r>
      <w:r w:rsidRPr="00B230A1">
        <w:rPr>
          <w:rFonts w:ascii="Times New Roman" w:eastAsia="SchoolBookSanPin" w:hAnsi="Times New Roman"/>
          <w:position w:val="1"/>
          <w:sz w:val="24"/>
          <w:szCs w:val="24"/>
          <w:lang w:val="ru-RU"/>
        </w:rPr>
        <w:t>(-</w:t>
      </w:r>
      <w:r w:rsidRPr="00B230A1">
        <w:rPr>
          <w:rFonts w:ascii="Times New Roman" w:eastAsia="SchoolBookSanPin" w:hAnsi="Times New Roman"/>
          <w:bCs/>
          <w:position w:val="1"/>
          <w:sz w:val="24"/>
          <w:szCs w:val="24"/>
          <w:lang w:val="ru-RU"/>
        </w:rPr>
        <w:t>с</w:t>
      </w:r>
      <w:r w:rsidRPr="00B230A1">
        <w:rPr>
          <w:rFonts w:ascii="Times New Roman" w:eastAsia="SchoolBookSanPin" w:hAnsi="Times New Roman"/>
          <w:position w:val="1"/>
          <w:sz w:val="24"/>
          <w:szCs w:val="24"/>
          <w:lang w:val="ru-RU"/>
        </w:rPr>
        <w:t xml:space="preserve">); </w:t>
      </w:r>
      <w:r w:rsidRPr="00B230A1">
        <w:rPr>
          <w:rFonts w:ascii="Times New Roman" w:eastAsia="SchoolBookSanPin" w:hAnsi="Times New Roman"/>
          <w:bCs/>
          <w:position w:val="1"/>
          <w:sz w:val="24"/>
          <w:szCs w:val="24"/>
          <w:lang w:val="ru-RU"/>
        </w:rPr>
        <w:t xml:space="preserve">ы – и </w:t>
      </w:r>
      <w:r w:rsidRPr="00B230A1">
        <w:rPr>
          <w:rFonts w:ascii="Times New Roman" w:eastAsia="SchoolBookSanPin" w:hAnsi="Times New Roman"/>
          <w:position w:val="1"/>
          <w:sz w:val="24"/>
          <w:szCs w:val="24"/>
          <w:lang w:val="ru-RU"/>
        </w:rPr>
        <w:t xml:space="preserve">после приставок, корней с безударными проверяемыми, непроверяемыми, </w:t>
      </w:r>
      <w:r w:rsidRPr="00B230A1">
        <w:rPr>
          <w:rFonts w:ascii="Times New Roman" w:eastAsia="SchoolBookSanPin" w:hAnsi="Times New Roman"/>
          <w:sz w:val="24"/>
          <w:szCs w:val="24"/>
          <w:lang w:val="ru-RU"/>
        </w:rPr>
        <w:t xml:space="preserve">чередующимися гласными (в рамках изученного), корней с проверяемыми, непроверяемыми, непроизносимыми согласными (в рамках изученного), </w:t>
      </w:r>
      <w:r w:rsidRPr="00B230A1">
        <w:rPr>
          <w:rFonts w:ascii="Times New Roman" w:eastAsia="SchoolBookSanPin" w:hAnsi="Times New Roman"/>
          <w:bCs/>
          <w:sz w:val="24"/>
          <w:szCs w:val="24"/>
          <w:lang w:val="ru-RU"/>
        </w:rPr>
        <w:t xml:space="preserve">ё – о </w:t>
      </w:r>
      <w:r w:rsidRPr="00B230A1">
        <w:rPr>
          <w:rFonts w:ascii="Times New Roman" w:eastAsia="SchoolBookSanPin" w:hAnsi="Times New Roman"/>
          <w:sz w:val="24"/>
          <w:szCs w:val="24"/>
          <w:lang w:val="ru-RU"/>
        </w:rPr>
        <w:t xml:space="preserve">после шипящих в корне слова, </w:t>
      </w:r>
      <w:r w:rsidRPr="00B230A1">
        <w:rPr>
          <w:rFonts w:ascii="Times New Roman" w:eastAsia="SchoolBookSanPin" w:hAnsi="Times New Roman"/>
          <w:bCs/>
          <w:sz w:val="24"/>
          <w:szCs w:val="24"/>
          <w:lang w:val="ru-RU"/>
        </w:rPr>
        <w:t xml:space="preserve">ы – и </w:t>
      </w:r>
      <w:r w:rsidRPr="00B230A1">
        <w:rPr>
          <w:rFonts w:ascii="Times New Roman" w:eastAsia="SchoolBookSanPin" w:hAnsi="Times New Roman"/>
          <w:sz w:val="24"/>
          <w:szCs w:val="24"/>
          <w:lang w:val="ru-RU"/>
        </w:rPr>
        <w:t xml:space="preserve">после </w:t>
      </w:r>
      <w:r w:rsidRPr="00B230A1">
        <w:rPr>
          <w:rFonts w:ascii="Times New Roman" w:eastAsia="SchoolBookSanPin" w:hAnsi="Times New Roman"/>
          <w:bCs/>
          <w:sz w:val="24"/>
          <w:szCs w:val="24"/>
          <w:lang w:val="ru-RU"/>
        </w:rPr>
        <w:t>ц</w:t>
      </w:r>
      <w:r w:rsidRPr="00B230A1">
        <w:rPr>
          <w:rFonts w:ascii="Times New Roman" w:eastAsia="SchoolBookSanPin" w:hAnsi="Times New Roman"/>
          <w:sz w:val="24"/>
          <w:szCs w:val="24"/>
          <w:lang w:val="ru-RU"/>
        </w:rPr>
        <w:t>.</w:t>
      </w:r>
    </w:p>
    <w:p w14:paraId="3CB928E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Проводить орфографический анализ слов (в рамках изученного).</w:t>
      </w:r>
    </w:p>
    <w:p w14:paraId="2661FED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Уместно использовать слова с суффиксами оценки в собственной речи.</w:t>
      </w:r>
    </w:p>
    <w:p w14:paraId="1879E29C"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19.11.4.10. </w:t>
      </w:r>
      <w:r w:rsidRPr="00B230A1">
        <w:rPr>
          <w:rFonts w:ascii="Times New Roman" w:eastAsia="OfficinaSansBoldITC" w:hAnsi="Times New Roman"/>
          <w:sz w:val="24"/>
          <w:szCs w:val="24"/>
          <w:lang w:val="ru-RU"/>
        </w:rPr>
        <w:t>Морфология. Культура речи. Орфография.</w:t>
      </w:r>
    </w:p>
    <w:p w14:paraId="16F73B1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5A3831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Распознавать имена существительные, имена прилагательные, глаголы.</w:t>
      </w:r>
    </w:p>
    <w:p w14:paraId="0CE965C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Проводить морфологический анализ имён существительных, частичный морфологический анализ имён прилагательных, глаголов.</w:t>
      </w:r>
    </w:p>
    <w:p w14:paraId="70F3056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Проводить орфографический анализ имён существительных, имён прилагательных, глаголов (в рамках изученного).</w:t>
      </w:r>
    </w:p>
    <w:p w14:paraId="3623D08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Применять знания по морфологии при выполнении языкового анализа различных видов и в речевой практике.</w:t>
      </w:r>
    </w:p>
    <w:p w14:paraId="1704CD0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19.11.4.11. </w:t>
      </w:r>
      <w:r w:rsidRPr="00B230A1">
        <w:rPr>
          <w:rFonts w:ascii="Times New Roman" w:eastAsia="SchoolBookSanPin" w:hAnsi="Times New Roman"/>
          <w:bCs/>
          <w:position w:val="1"/>
          <w:sz w:val="24"/>
          <w:szCs w:val="24"/>
          <w:lang w:val="ru-RU"/>
        </w:rPr>
        <w:t>Имя существительное.</w:t>
      </w:r>
    </w:p>
    <w:p w14:paraId="2E3944A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660C8C3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Определять лексико-грамматические разряды имён существительных.</w:t>
      </w:r>
    </w:p>
    <w:p w14:paraId="0A6C255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Различать типы склонения имён существительных, выявлять разносклоняемые и несклоняемые имена существительные.</w:t>
      </w:r>
    </w:p>
    <w:p w14:paraId="71E19B7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Проводить морфологический анализ имён существительных.</w:t>
      </w:r>
    </w:p>
    <w:p w14:paraId="7716707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32E624E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Соблюдать правила правописания имён существительных: безударных окончаний, </w:t>
      </w:r>
      <w:r w:rsidRPr="00B230A1">
        <w:rPr>
          <w:rFonts w:ascii="Times New Roman" w:eastAsia="SchoolBookSanPin" w:hAnsi="Times New Roman"/>
          <w:bCs/>
          <w:position w:val="1"/>
          <w:sz w:val="24"/>
          <w:szCs w:val="24"/>
          <w:lang w:val="ru-RU"/>
        </w:rPr>
        <w:t xml:space="preserve">о – е </w:t>
      </w:r>
      <w:r w:rsidRPr="00B230A1">
        <w:rPr>
          <w:rFonts w:ascii="Times New Roman" w:eastAsia="SchoolBookSanPin" w:hAnsi="Times New Roman"/>
          <w:position w:val="1"/>
          <w:sz w:val="24"/>
          <w:szCs w:val="24"/>
          <w:lang w:val="ru-RU"/>
        </w:rPr>
        <w:t>(</w:t>
      </w:r>
      <w:r w:rsidRPr="00B230A1">
        <w:rPr>
          <w:rFonts w:ascii="Times New Roman" w:eastAsia="SchoolBookSanPin" w:hAnsi="Times New Roman"/>
          <w:bCs/>
          <w:position w:val="1"/>
          <w:sz w:val="24"/>
          <w:szCs w:val="24"/>
          <w:lang w:val="ru-RU"/>
        </w:rPr>
        <w:t>ё</w:t>
      </w:r>
      <w:r w:rsidRPr="00B230A1">
        <w:rPr>
          <w:rFonts w:ascii="Times New Roman" w:eastAsia="SchoolBookSanPin" w:hAnsi="Times New Roman"/>
          <w:position w:val="1"/>
          <w:sz w:val="24"/>
          <w:szCs w:val="24"/>
          <w:lang w:val="ru-RU"/>
        </w:rPr>
        <w:t xml:space="preserve">) после шипящих и </w:t>
      </w:r>
      <w:r w:rsidRPr="00B230A1">
        <w:rPr>
          <w:rFonts w:ascii="Times New Roman" w:eastAsia="SchoolBookSanPin" w:hAnsi="Times New Roman"/>
          <w:bCs/>
          <w:position w:val="1"/>
          <w:sz w:val="24"/>
          <w:szCs w:val="24"/>
          <w:lang w:val="ru-RU"/>
        </w:rPr>
        <w:t xml:space="preserve">ц </w:t>
      </w:r>
      <w:r w:rsidRPr="00B230A1">
        <w:rPr>
          <w:rFonts w:ascii="Times New Roman" w:eastAsia="SchoolBookSanPin" w:hAnsi="Times New Roman"/>
          <w:position w:val="1"/>
          <w:sz w:val="24"/>
          <w:szCs w:val="24"/>
          <w:lang w:val="ru-RU"/>
        </w:rPr>
        <w:t xml:space="preserve">в суффиксах и окончаниях, суффиксов </w:t>
      </w:r>
      <w:r w:rsidRPr="00B230A1">
        <w:rPr>
          <w:rFonts w:ascii="Times New Roman" w:eastAsia="SchoolBookSanPin" w:hAnsi="Times New Roman"/>
          <w:bCs/>
          <w:position w:val="1"/>
          <w:sz w:val="24"/>
          <w:szCs w:val="24"/>
          <w:lang w:val="ru-RU"/>
        </w:rPr>
        <w:t>-чик- – -щик-</w:t>
      </w:r>
      <w:r w:rsidRPr="00B230A1">
        <w:rPr>
          <w:rFonts w:ascii="Times New Roman" w:eastAsia="SchoolBookSanPin" w:hAnsi="Times New Roman"/>
          <w:position w:val="1"/>
          <w:sz w:val="24"/>
          <w:szCs w:val="24"/>
          <w:lang w:val="ru-RU"/>
        </w:rPr>
        <w:t xml:space="preserve">, </w:t>
      </w:r>
      <w:r w:rsidRPr="00B230A1">
        <w:rPr>
          <w:rFonts w:ascii="Times New Roman" w:eastAsia="SchoolBookSanPin" w:hAnsi="Times New Roman"/>
          <w:bCs/>
          <w:position w:val="1"/>
          <w:sz w:val="24"/>
          <w:szCs w:val="24"/>
          <w:lang w:val="ru-RU"/>
        </w:rPr>
        <w:t xml:space="preserve">-ек- – -ик- (-чик-), </w:t>
      </w:r>
      <w:r w:rsidRPr="00B230A1">
        <w:rPr>
          <w:rFonts w:ascii="Times New Roman" w:eastAsia="SchoolBookSanPin" w:hAnsi="Times New Roman"/>
          <w:position w:val="1"/>
          <w:sz w:val="24"/>
          <w:szCs w:val="24"/>
          <w:lang w:val="ru-RU"/>
        </w:rPr>
        <w:t xml:space="preserve">корней с чередованием </w:t>
      </w:r>
      <w:r w:rsidRPr="00B230A1">
        <w:rPr>
          <w:rFonts w:ascii="Times New Roman" w:eastAsia="SchoolBookSanPin" w:hAnsi="Times New Roman"/>
          <w:bCs/>
          <w:position w:val="1"/>
          <w:sz w:val="24"/>
          <w:szCs w:val="24"/>
          <w:lang w:val="ru-RU"/>
        </w:rPr>
        <w:t>а (о)</w:t>
      </w:r>
      <w:r w:rsidRPr="00B230A1">
        <w:rPr>
          <w:rFonts w:ascii="Times New Roman" w:eastAsia="SchoolBookSanPin" w:hAnsi="Times New Roman"/>
          <w:position w:val="1"/>
          <w:sz w:val="24"/>
          <w:szCs w:val="24"/>
          <w:lang w:val="ru-RU"/>
        </w:rPr>
        <w:t xml:space="preserve">: </w:t>
      </w:r>
      <w:r w:rsidRPr="00B230A1">
        <w:rPr>
          <w:rFonts w:ascii="Times New Roman" w:eastAsia="SchoolBookSanPin" w:hAnsi="Times New Roman"/>
          <w:bCs/>
          <w:position w:val="1"/>
          <w:sz w:val="24"/>
          <w:szCs w:val="24"/>
          <w:lang w:val="ru-RU"/>
        </w:rPr>
        <w:t>-лаг- – -лож-</w:t>
      </w:r>
      <w:r w:rsidRPr="00B230A1">
        <w:rPr>
          <w:rFonts w:ascii="Times New Roman" w:eastAsia="SchoolBookSanPin" w:hAnsi="Times New Roman"/>
          <w:position w:val="1"/>
          <w:sz w:val="24"/>
          <w:szCs w:val="24"/>
          <w:lang w:val="ru-RU"/>
        </w:rPr>
        <w:t xml:space="preserve">; </w:t>
      </w:r>
      <w:r w:rsidRPr="00B230A1">
        <w:rPr>
          <w:rFonts w:ascii="Times New Roman" w:eastAsia="SchoolBookSanPin" w:hAnsi="Times New Roman"/>
          <w:bCs/>
          <w:position w:val="1"/>
          <w:sz w:val="24"/>
          <w:szCs w:val="24"/>
          <w:lang w:val="ru-RU"/>
        </w:rPr>
        <w:t>-раст- – -ращ- – рос-</w:t>
      </w:r>
      <w:r w:rsidRPr="00B230A1">
        <w:rPr>
          <w:rFonts w:ascii="Times New Roman" w:eastAsia="SchoolBookSanPin" w:hAnsi="Times New Roman"/>
          <w:position w:val="1"/>
          <w:sz w:val="24"/>
          <w:szCs w:val="24"/>
          <w:lang w:val="ru-RU"/>
        </w:rPr>
        <w:t xml:space="preserve">, </w:t>
      </w:r>
      <w:r w:rsidRPr="00B230A1">
        <w:rPr>
          <w:rFonts w:ascii="Times New Roman" w:eastAsia="SchoolBookSanPin" w:hAnsi="Times New Roman"/>
          <w:bCs/>
          <w:position w:val="1"/>
          <w:sz w:val="24"/>
          <w:szCs w:val="24"/>
          <w:lang w:val="ru-RU"/>
        </w:rPr>
        <w:t>-гар- – -гор-</w:t>
      </w:r>
      <w:r w:rsidRPr="00B230A1">
        <w:rPr>
          <w:rFonts w:ascii="Times New Roman" w:eastAsia="SchoolBookSanPin" w:hAnsi="Times New Roman"/>
          <w:position w:val="1"/>
          <w:sz w:val="24"/>
          <w:szCs w:val="24"/>
          <w:lang w:val="ru-RU"/>
        </w:rPr>
        <w:t xml:space="preserve">, </w:t>
      </w:r>
      <w:r w:rsidRPr="00B230A1">
        <w:rPr>
          <w:rFonts w:ascii="Times New Roman" w:eastAsia="SchoolBookSanPin" w:hAnsi="Times New Roman"/>
          <w:bCs/>
          <w:position w:val="1"/>
          <w:sz w:val="24"/>
          <w:szCs w:val="24"/>
          <w:lang w:val="ru-RU"/>
        </w:rPr>
        <w:t>-зар- – -зор-</w:t>
      </w:r>
      <w:r w:rsidRPr="00B230A1">
        <w:rPr>
          <w:rFonts w:ascii="Times New Roman" w:eastAsia="SchoolBookSanPin" w:hAnsi="Times New Roman"/>
          <w:position w:val="1"/>
          <w:sz w:val="24"/>
          <w:szCs w:val="24"/>
          <w:lang w:val="ru-RU"/>
        </w:rPr>
        <w:t xml:space="preserve">, </w:t>
      </w:r>
      <w:r w:rsidRPr="00B230A1">
        <w:rPr>
          <w:rFonts w:ascii="Times New Roman" w:eastAsia="SchoolBookSanPin" w:hAnsi="Times New Roman"/>
          <w:bCs/>
          <w:position w:val="1"/>
          <w:sz w:val="24"/>
          <w:szCs w:val="24"/>
          <w:lang w:val="ru-RU"/>
        </w:rPr>
        <w:t>-</w:t>
      </w:r>
      <w:r w:rsidRPr="00B230A1">
        <w:rPr>
          <w:rFonts w:ascii="Times New Roman" w:eastAsia="SchoolBookSanPin" w:hAnsi="Times New Roman"/>
          <w:bCs/>
          <w:position w:val="1"/>
          <w:sz w:val="24"/>
          <w:szCs w:val="24"/>
          <w:lang w:val="ru-RU"/>
        </w:rPr>
        <w:lastRenderedPageBreak/>
        <w:t>клан- – -клон-</w:t>
      </w:r>
      <w:r w:rsidRPr="00B230A1">
        <w:rPr>
          <w:rFonts w:ascii="Times New Roman" w:eastAsia="SchoolBookSanPin" w:hAnsi="Times New Roman"/>
          <w:position w:val="1"/>
          <w:sz w:val="24"/>
          <w:szCs w:val="24"/>
          <w:lang w:val="ru-RU"/>
        </w:rPr>
        <w:t xml:space="preserve">, </w:t>
      </w:r>
      <w:r w:rsidRPr="00B230A1">
        <w:rPr>
          <w:rFonts w:ascii="Times New Roman" w:eastAsia="SchoolBookSanPin" w:hAnsi="Times New Roman"/>
          <w:bCs/>
          <w:position w:val="1"/>
          <w:sz w:val="24"/>
          <w:szCs w:val="24"/>
          <w:lang w:val="ru-RU"/>
        </w:rPr>
        <w:t>-скак- – -скоч-</w:t>
      </w:r>
      <w:r w:rsidRPr="00B230A1">
        <w:rPr>
          <w:rFonts w:ascii="Times New Roman" w:eastAsia="SchoolBookSanPin" w:hAnsi="Times New Roman"/>
          <w:position w:val="1"/>
          <w:sz w:val="24"/>
          <w:szCs w:val="24"/>
          <w:lang w:val="ru-RU"/>
        </w:rPr>
        <w:t xml:space="preserve">, употребления (неупотребления) </w:t>
      </w:r>
      <w:r w:rsidRPr="00B230A1">
        <w:rPr>
          <w:rFonts w:ascii="Times New Roman" w:eastAsia="SchoolBookSanPin" w:hAnsi="Times New Roman"/>
          <w:bCs/>
          <w:position w:val="1"/>
          <w:sz w:val="24"/>
          <w:szCs w:val="24"/>
          <w:lang w:val="ru-RU"/>
        </w:rPr>
        <w:t xml:space="preserve">ь </w:t>
      </w:r>
      <w:r w:rsidRPr="00B230A1">
        <w:rPr>
          <w:rFonts w:ascii="Times New Roman" w:eastAsia="SchoolBookSanPin" w:hAnsi="Times New Roman"/>
          <w:position w:val="1"/>
          <w:sz w:val="24"/>
          <w:szCs w:val="24"/>
          <w:lang w:val="ru-RU"/>
        </w:rPr>
        <w:t xml:space="preserve">на конце имён существительных после шипящих; слитное и раздельное написание </w:t>
      </w:r>
      <w:r w:rsidRPr="00B230A1">
        <w:rPr>
          <w:rFonts w:ascii="Times New Roman" w:eastAsia="SchoolBookSanPin" w:hAnsi="Times New Roman"/>
          <w:bCs/>
          <w:position w:val="1"/>
          <w:sz w:val="24"/>
          <w:szCs w:val="24"/>
          <w:lang w:val="ru-RU"/>
        </w:rPr>
        <w:t xml:space="preserve">не </w:t>
      </w:r>
      <w:r w:rsidRPr="00B230A1">
        <w:rPr>
          <w:rFonts w:ascii="Times New Roman" w:eastAsia="SchoolBookSanPin" w:hAnsi="Times New Roman"/>
          <w:position w:val="1"/>
          <w:sz w:val="24"/>
          <w:szCs w:val="24"/>
          <w:lang w:val="ru-RU"/>
        </w:rPr>
        <w:t>с именами существительными; правописание собственных имён существительных.</w:t>
      </w:r>
    </w:p>
    <w:p w14:paraId="4221B1D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19.11.4.12. </w:t>
      </w:r>
      <w:r w:rsidRPr="00B230A1">
        <w:rPr>
          <w:rFonts w:ascii="Times New Roman" w:eastAsia="SchoolBookSanPin" w:hAnsi="Times New Roman"/>
          <w:bCs/>
          <w:position w:val="1"/>
          <w:sz w:val="24"/>
          <w:szCs w:val="24"/>
          <w:lang w:val="ru-RU"/>
        </w:rPr>
        <w:t>Имя прилагательное.</w:t>
      </w:r>
    </w:p>
    <w:p w14:paraId="21B15B3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Определять общее грамматическое значение, морфологические признаки и синтаксические функции имени прилагательного,</w:t>
      </w:r>
      <w:r w:rsidRPr="00B230A1">
        <w:rPr>
          <w:rFonts w:ascii="Times New Roman" w:eastAsia="SchoolBookSanPin" w:hAnsi="Times New Roman"/>
          <w:sz w:val="24"/>
          <w:szCs w:val="24"/>
          <w:lang w:val="ru-RU"/>
        </w:rPr>
        <w:t xml:space="preserve"> объяснять его роль в речи; различать полную и краткую формы имён прилагательных.</w:t>
      </w:r>
    </w:p>
    <w:p w14:paraId="2C05A82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Проводить частичный морфологический анализ имён прилагательных (в рамках изученного).</w:t>
      </w:r>
    </w:p>
    <w:p w14:paraId="701078B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Соблюдать нормы словоизменения, произношения имён прилагательных, постановки в них ударения (в рамках изученного).</w:t>
      </w:r>
    </w:p>
    <w:p w14:paraId="42F5010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Соблюдать </w:t>
      </w:r>
      <w:r w:rsidRPr="00B230A1">
        <w:rPr>
          <w:rFonts w:ascii="Times New Roman" w:eastAsia="SchoolBookSanPin" w:hAnsi="Times New Roman"/>
          <w:position w:val="1"/>
          <w:sz w:val="24"/>
          <w:szCs w:val="24"/>
          <w:lang w:val="ru-RU"/>
        </w:rPr>
        <w:t xml:space="preserve">правила </w:t>
      </w:r>
      <w:r w:rsidRPr="00B230A1">
        <w:rPr>
          <w:rFonts w:ascii="Times New Roman" w:eastAsia="SchoolBookSanPin" w:hAnsi="Times New Roman"/>
          <w:sz w:val="24"/>
          <w:szCs w:val="24"/>
          <w:lang w:val="ru-RU"/>
        </w:rPr>
        <w:t xml:space="preserve">правописания имён прилагательных: безударных окончаний, </w:t>
      </w:r>
      <w:r w:rsidRPr="00B230A1">
        <w:rPr>
          <w:rFonts w:ascii="Times New Roman" w:eastAsia="SchoolBookSanPin" w:hAnsi="Times New Roman"/>
          <w:bCs/>
          <w:sz w:val="24"/>
          <w:szCs w:val="24"/>
          <w:lang w:val="ru-RU"/>
        </w:rPr>
        <w:t xml:space="preserve">о – е </w:t>
      </w:r>
      <w:r w:rsidRPr="00B230A1">
        <w:rPr>
          <w:rFonts w:ascii="Times New Roman" w:eastAsia="SchoolBookSanPin" w:hAnsi="Times New Roman"/>
          <w:sz w:val="24"/>
          <w:szCs w:val="24"/>
          <w:lang w:val="ru-RU"/>
        </w:rPr>
        <w:t xml:space="preserve">после шипящих и </w:t>
      </w:r>
      <w:r w:rsidRPr="00B230A1">
        <w:rPr>
          <w:rFonts w:ascii="Times New Roman" w:eastAsia="SchoolBookSanPin" w:hAnsi="Times New Roman"/>
          <w:bCs/>
          <w:sz w:val="24"/>
          <w:szCs w:val="24"/>
          <w:lang w:val="ru-RU"/>
        </w:rPr>
        <w:t xml:space="preserve">ц </w:t>
      </w:r>
      <w:r w:rsidRPr="00B230A1">
        <w:rPr>
          <w:rFonts w:ascii="Times New Roman" w:eastAsia="SchoolBookSanPin" w:hAnsi="Times New Roman"/>
          <w:sz w:val="24"/>
          <w:szCs w:val="24"/>
          <w:lang w:val="ru-RU"/>
        </w:rPr>
        <w:t xml:space="preserve">в суффиксах и окончаниях; кратких форм имён прилагательных с основой на шипящие; </w:t>
      </w:r>
      <w:r w:rsidRPr="00B230A1">
        <w:rPr>
          <w:rFonts w:ascii="Times New Roman" w:eastAsia="SchoolBookSanPin" w:hAnsi="Times New Roman"/>
          <w:position w:val="1"/>
          <w:sz w:val="24"/>
          <w:szCs w:val="24"/>
          <w:lang w:val="ru-RU"/>
        </w:rPr>
        <w:t xml:space="preserve">правила </w:t>
      </w:r>
      <w:r w:rsidRPr="00B230A1">
        <w:rPr>
          <w:rFonts w:ascii="Times New Roman" w:eastAsia="SchoolBookSanPin" w:hAnsi="Times New Roman"/>
          <w:sz w:val="24"/>
          <w:szCs w:val="24"/>
          <w:lang w:val="ru-RU"/>
        </w:rPr>
        <w:t xml:space="preserve">слитного и раздельного написания </w:t>
      </w:r>
      <w:r w:rsidRPr="00B230A1">
        <w:rPr>
          <w:rFonts w:ascii="Times New Roman" w:eastAsia="SchoolBookSanPin" w:hAnsi="Times New Roman"/>
          <w:bCs/>
          <w:sz w:val="24"/>
          <w:szCs w:val="24"/>
          <w:lang w:val="ru-RU"/>
        </w:rPr>
        <w:t xml:space="preserve">не </w:t>
      </w:r>
      <w:r w:rsidRPr="00B230A1">
        <w:rPr>
          <w:rFonts w:ascii="Times New Roman" w:eastAsia="SchoolBookSanPin" w:hAnsi="Times New Roman"/>
          <w:sz w:val="24"/>
          <w:szCs w:val="24"/>
          <w:lang w:val="ru-RU"/>
        </w:rPr>
        <w:t xml:space="preserve">с именами прилагательными. </w:t>
      </w:r>
    </w:p>
    <w:p w14:paraId="4C35CBC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19.11.4.13. </w:t>
      </w:r>
      <w:r w:rsidRPr="00B230A1">
        <w:rPr>
          <w:rFonts w:ascii="Times New Roman" w:eastAsia="SchoolBookSanPin" w:hAnsi="Times New Roman"/>
          <w:bCs/>
          <w:position w:val="1"/>
          <w:sz w:val="24"/>
          <w:szCs w:val="24"/>
          <w:lang w:val="ru-RU"/>
        </w:rPr>
        <w:t>Глагол.</w:t>
      </w:r>
    </w:p>
    <w:p w14:paraId="46D66CE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2B1C9FD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Различать глаголы совершенного и несовершенного вида, возвратные и невозвратные.</w:t>
      </w:r>
    </w:p>
    <w:p w14:paraId="042C4D8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32A7E347"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Определять спряжение глагола, спрягать глаголы.</w:t>
      </w:r>
    </w:p>
    <w:p w14:paraId="6DC6F87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Проводить частичный морфологический анализ глаголов</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position w:val="1"/>
          <w:sz w:val="24"/>
          <w:szCs w:val="24"/>
          <w:lang w:val="ru-RU"/>
        </w:rPr>
        <w:t>в рамках изученного).</w:t>
      </w:r>
    </w:p>
    <w:p w14:paraId="053655E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Соблюдать нормы словоизменения глаголов, постановки ударения в глагольных формах (в рамках изученного).</w:t>
      </w:r>
    </w:p>
    <w:p w14:paraId="108B529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Соблюдать правила правописания глаголов: корней с чередованием </w:t>
      </w:r>
      <w:r w:rsidRPr="00B230A1">
        <w:rPr>
          <w:rFonts w:ascii="Times New Roman" w:eastAsia="SchoolBookSanPin" w:hAnsi="Times New Roman"/>
          <w:bCs/>
          <w:position w:val="1"/>
          <w:sz w:val="24"/>
          <w:szCs w:val="24"/>
          <w:lang w:val="ru-RU"/>
        </w:rPr>
        <w:t xml:space="preserve">е </w:t>
      </w:r>
      <w:r w:rsidRPr="00B230A1">
        <w:rPr>
          <w:rFonts w:ascii="Times New Roman" w:eastAsia="SchoolBookSanPin" w:hAnsi="Times New Roman"/>
          <w:position w:val="1"/>
          <w:sz w:val="24"/>
          <w:szCs w:val="24"/>
          <w:lang w:val="ru-RU"/>
        </w:rPr>
        <w:t>(</w:t>
      </w:r>
      <w:r w:rsidRPr="00B230A1">
        <w:rPr>
          <w:rFonts w:ascii="Times New Roman" w:eastAsia="SchoolBookSanPin" w:hAnsi="Times New Roman"/>
          <w:bCs/>
          <w:position w:val="1"/>
          <w:sz w:val="24"/>
          <w:szCs w:val="24"/>
          <w:lang w:val="ru-RU"/>
        </w:rPr>
        <w:t>и),</w:t>
      </w:r>
      <w:r w:rsidRPr="00B230A1">
        <w:rPr>
          <w:rFonts w:ascii="Times New Roman" w:eastAsia="SchoolBookSanPin" w:hAnsi="Times New Roman"/>
          <w:position w:val="1"/>
          <w:sz w:val="24"/>
          <w:szCs w:val="24"/>
          <w:lang w:val="ru-RU"/>
        </w:rPr>
        <w:t xml:space="preserve"> использования </w:t>
      </w:r>
      <w:r w:rsidRPr="00B230A1">
        <w:rPr>
          <w:rFonts w:ascii="Times New Roman" w:eastAsia="SchoolBookSanPin" w:hAnsi="Times New Roman"/>
          <w:bCs/>
          <w:position w:val="1"/>
          <w:sz w:val="24"/>
          <w:szCs w:val="24"/>
          <w:lang w:val="ru-RU"/>
        </w:rPr>
        <w:t xml:space="preserve">ь </w:t>
      </w:r>
      <w:r w:rsidRPr="00B230A1">
        <w:rPr>
          <w:rFonts w:ascii="Times New Roman" w:eastAsia="SchoolBookSanPin" w:hAnsi="Times New Roman"/>
          <w:position w:val="1"/>
          <w:sz w:val="24"/>
          <w:szCs w:val="24"/>
          <w:lang w:val="ru-RU"/>
        </w:rPr>
        <w:t xml:space="preserve">после шипящих как показателя грамматической формы в инфинитиве, в форме 2-го лица единственного числа, </w:t>
      </w:r>
      <w:r w:rsidRPr="00B230A1">
        <w:rPr>
          <w:rFonts w:ascii="Times New Roman" w:eastAsia="SchoolBookSanPin" w:hAnsi="Times New Roman"/>
          <w:bCs/>
          <w:position w:val="1"/>
          <w:sz w:val="24"/>
          <w:szCs w:val="24"/>
          <w:lang w:val="ru-RU"/>
        </w:rPr>
        <w:t xml:space="preserve">-тся </w:t>
      </w:r>
      <w:r w:rsidRPr="00B230A1">
        <w:rPr>
          <w:rFonts w:ascii="Times New Roman" w:eastAsia="SchoolBookSanPin" w:hAnsi="Times New Roman"/>
          <w:position w:val="1"/>
          <w:sz w:val="24"/>
          <w:szCs w:val="24"/>
          <w:lang w:val="ru-RU"/>
        </w:rPr>
        <w:t xml:space="preserve">и </w:t>
      </w:r>
      <w:r w:rsidRPr="00B230A1">
        <w:rPr>
          <w:rFonts w:ascii="Times New Roman" w:eastAsia="SchoolBookSanPin" w:hAnsi="Times New Roman"/>
          <w:bCs/>
          <w:position w:val="1"/>
          <w:sz w:val="24"/>
          <w:szCs w:val="24"/>
          <w:lang w:val="ru-RU"/>
        </w:rPr>
        <w:t xml:space="preserve">-ться </w:t>
      </w:r>
      <w:r w:rsidRPr="00B230A1">
        <w:rPr>
          <w:rFonts w:ascii="Times New Roman" w:eastAsia="SchoolBookSanPin" w:hAnsi="Times New Roman"/>
          <w:position w:val="1"/>
          <w:sz w:val="24"/>
          <w:szCs w:val="24"/>
          <w:lang w:val="ru-RU"/>
        </w:rPr>
        <w:t xml:space="preserve">в глаголах; суффиксов </w:t>
      </w:r>
      <w:r w:rsidRPr="00B230A1">
        <w:rPr>
          <w:rFonts w:ascii="Times New Roman" w:eastAsia="SchoolBookSanPin" w:hAnsi="Times New Roman"/>
          <w:bCs/>
          <w:position w:val="1"/>
          <w:sz w:val="24"/>
          <w:szCs w:val="24"/>
          <w:lang w:val="ru-RU"/>
        </w:rPr>
        <w:t>-ова</w:t>
      </w:r>
      <w:r w:rsidRPr="00B230A1">
        <w:rPr>
          <w:rFonts w:ascii="Times New Roman" w:eastAsia="SchoolBookSanPin" w:hAnsi="Times New Roman"/>
          <w:position w:val="1"/>
          <w:sz w:val="24"/>
          <w:szCs w:val="24"/>
          <w:lang w:val="ru-RU"/>
        </w:rPr>
        <w:t>- – -</w:t>
      </w:r>
      <w:r w:rsidRPr="00B230A1">
        <w:rPr>
          <w:rFonts w:ascii="Times New Roman" w:eastAsia="SchoolBookSanPin" w:hAnsi="Times New Roman"/>
          <w:bCs/>
          <w:position w:val="1"/>
          <w:sz w:val="24"/>
          <w:szCs w:val="24"/>
          <w:lang w:val="ru-RU"/>
        </w:rPr>
        <w:t>ева</w:t>
      </w:r>
      <w:r w:rsidRPr="00B230A1">
        <w:rPr>
          <w:rFonts w:ascii="Times New Roman" w:eastAsia="SchoolBookSanPin" w:hAnsi="Times New Roman"/>
          <w:position w:val="1"/>
          <w:sz w:val="24"/>
          <w:szCs w:val="24"/>
          <w:lang w:val="ru-RU"/>
        </w:rPr>
        <w:t xml:space="preserve">-, </w:t>
      </w:r>
      <w:r w:rsidRPr="00B230A1">
        <w:rPr>
          <w:rFonts w:ascii="Times New Roman" w:eastAsia="SchoolBookSanPin" w:hAnsi="Times New Roman"/>
          <w:bCs/>
          <w:position w:val="1"/>
          <w:sz w:val="24"/>
          <w:szCs w:val="24"/>
          <w:lang w:val="ru-RU"/>
        </w:rPr>
        <w:t>-ыва- – -ива-</w:t>
      </w:r>
      <w:r w:rsidRPr="00B230A1">
        <w:rPr>
          <w:rFonts w:ascii="Times New Roman" w:eastAsia="SchoolBookSanPin" w:hAnsi="Times New Roman"/>
          <w:position w:val="1"/>
          <w:sz w:val="24"/>
          <w:szCs w:val="24"/>
          <w:lang w:val="ru-RU"/>
        </w:rPr>
        <w:t xml:space="preserve">, личных окончаний глагола, гласной перед суффиксом </w:t>
      </w:r>
      <w:r w:rsidRPr="00B230A1">
        <w:rPr>
          <w:rFonts w:ascii="Times New Roman" w:eastAsia="SchoolBookSanPin" w:hAnsi="Times New Roman"/>
          <w:bCs/>
          <w:position w:val="1"/>
          <w:sz w:val="24"/>
          <w:szCs w:val="24"/>
          <w:lang w:val="ru-RU"/>
        </w:rPr>
        <w:t xml:space="preserve">-л- </w:t>
      </w:r>
      <w:r w:rsidRPr="00B230A1">
        <w:rPr>
          <w:rFonts w:ascii="Times New Roman" w:eastAsia="SchoolBookSanPin" w:hAnsi="Times New Roman"/>
          <w:position w:val="1"/>
          <w:sz w:val="24"/>
          <w:szCs w:val="24"/>
          <w:lang w:val="ru-RU"/>
        </w:rPr>
        <w:t xml:space="preserve">в формах прошедшего времени глагола, слитного и раздельного написания </w:t>
      </w:r>
      <w:r w:rsidRPr="00B230A1">
        <w:rPr>
          <w:rFonts w:ascii="Times New Roman" w:eastAsia="SchoolBookSanPin" w:hAnsi="Times New Roman"/>
          <w:bCs/>
          <w:position w:val="1"/>
          <w:sz w:val="24"/>
          <w:szCs w:val="24"/>
          <w:lang w:val="ru-RU"/>
        </w:rPr>
        <w:t xml:space="preserve">не </w:t>
      </w:r>
      <w:r w:rsidRPr="00B230A1">
        <w:rPr>
          <w:rFonts w:ascii="Times New Roman" w:eastAsia="SchoolBookSanPin" w:hAnsi="Times New Roman"/>
          <w:position w:val="1"/>
          <w:sz w:val="24"/>
          <w:szCs w:val="24"/>
          <w:lang w:val="ru-RU"/>
        </w:rPr>
        <w:t>с глаголами.</w:t>
      </w:r>
    </w:p>
    <w:p w14:paraId="4BEB6CFA"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19.11.4.14. </w:t>
      </w:r>
      <w:r w:rsidRPr="00B230A1">
        <w:rPr>
          <w:rFonts w:ascii="Times New Roman" w:eastAsia="OfficinaSansBoldITC" w:hAnsi="Times New Roman"/>
          <w:sz w:val="24"/>
          <w:szCs w:val="24"/>
          <w:lang w:val="ru-RU"/>
        </w:rPr>
        <w:t>Синтаксис. Культура речи. Пунктуация.</w:t>
      </w:r>
    </w:p>
    <w:p w14:paraId="21C086A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71FB0B6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w:t>
      </w:r>
      <w:r w:rsidRPr="00B230A1">
        <w:rPr>
          <w:rFonts w:ascii="Times New Roman" w:eastAsia="SchoolBookSanPin" w:hAnsi="Times New Roman"/>
          <w:sz w:val="24"/>
          <w:szCs w:val="24"/>
          <w:lang w:val="ru-RU"/>
        </w:rPr>
        <w:lastRenderedPageBreak/>
        <w:t>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46F1AB5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B230A1">
        <w:rPr>
          <w:rFonts w:ascii="Times New Roman" w:eastAsia="SchoolBookSanPin" w:hAnsi="Times New Roman"/>
          <w:bCs/>
          <w:sz w:val="24"/>
          <w:szCs w:val="24"/>
          <w:lang w:val="ru-RU"/>
        </w:rPr>
        <w:t>и</w:t>
      </w:r>
      <w:r w:rsidRPr="00B230A1">
        <w:rPr>
          <w:rFonts w:ascii="Times New Roman" w:eastAsia="SchoolBookSanPin" w:hAnsi="Times New Roman"/>
          <w:sz w:val="24"/>
          <w:szCs w:val="24"/>
          <w:lang w:val="ru-RU"/>
        </w:rPr>
        <w:t xml:space="preserve">, союзами </w:t>
      </w:r>
      <w:r w:rsidRPr="00B230A1">
        <w:rPr>
          <w:rFonts w:ascii="Times New Roman" w:eastAsia="SchoolBookSanPin" w:hAnsi="Times New Roman"/>
          <w:bCs/>
          <w:sz w:val="24"/>
          <w:szCs w:val="24"/>
          <w:lang w:val="ru-RU"/>
        </w:rPr>
        <w:t>а</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bCs/>
          <w:sz w:val="24"/>
          <w:szCs w:val="24"/>
          <w:lang w:val="ru-RU"/>
        </w:rPr>
        <w:t>но</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bCs/>
          <w:sz w:val="24"/>
          <w:szCs w:val="24"/>
          <w:lang w:val="ru-RU"/>
        </w:rPr>
        <w:t>однако</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bCs/>
          <w:sz w:val="24"/>
          <w:szCs w:val="24"/>
          <w:lang w:val="ru-RU"/>
        </w:rPr>
        <w:t>зато</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bCs/>
          <w:sz w:val="24"/>
          <w:szCs w:val="24"/>
          <w:lang w:val="ru-RU"/>
        </w:rPr>
        <w:t xml:space="preserve">да </w:t>
      </w:r>
      <w:r w:rsidRPr="00B230A1">
        <w:rPr>
          <w:rFonts w:ascii="Times New Roman" w:eastAsia="SchoolBookSanPin" w:hAnsi="Times New Roman"/>
          <w:sz w:val="24"/>
          <w:szCs w:val="24"/>
          <w:lang w:val="ru-RU"/>
        </w:rPr>
        <w:t xml:space="preserve">(в значении </w:t>
      </w:r>
      <w:r w:rsidRPr="00B230A1">
        <w:rPr>
          <w:rFonts w:ascii="Times New Roman" w:eastAsia="SchoolBookSanPin" w:hAnsi="Times New Roman"/>
          <w:bCs/>
          <w:sz w:val="24"/>
          <w:szCs w:val="24"/>
          <w:lang w:val="ru-RU"/>
        </w:rPr>
        <w:t>и</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bCs/>
          <w:sz w:val="24"/>
          <w:szCs w:val="24"/>
          <w:lang w:val="ru-RU"/>
        </w:rPr>
        <w:t xml:space="preserve">да </w:t>
      </w:r>
      <w:r w:rsidRPr="00B230A1">
        <w:rPr>
          <w:rFonts w:ascii="Times New Roman" w:eastAsia="SchoolBookSanPin" w:hAnsi="Times New Roman"/>
          <w:sz w:val="24"/>
          <w:szCs w:val="24"/>
          <w:lang w:val="ru-RU"/>
        </w:rPr>
        <w:t xml:space="preserve">(в значении </w:t>
      </w:r>
      <w:r w:rsidRPr="00B230A1">
        <w:rPr>
          <w:rFonts w:ascii="Times New Roman" w:eastAsia="SchoolBookSanPin" w:hAnsi="Times New Roman"/>
          <w:bCs/>
          <w:sz w:val="24"/>
          <w:szCs w:val="24"/>
          <w:lang w:val="ru-RU"/>
        </w:rPr>
        <w:t>но</w:t>
      </w:r>
      <w:r w:rsidRPr="00B230A1">
        <w:rPr>
          <w:rFonts w:ascii="Times New Roman" w:eastAsia="SchoolBookSanPin" w:hAnsi="Times New Roman"/>
          <w:sz w:val="24"/>
          <w:szCs w:val="24"/>
          <w:lang w:val="ru-RU"/>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B230A1">
        <w:rPr>
          <w:rFonts w:ascii="Times New Roman" w:eastAsia="SchoolBookSanPin" w:hAnsi="Times New Roman"/>
          <w:bCs/>
          <w:sz w:val="24"/>
          <w:szCs w:val="24"/>
          <w:lang w:val="ru-RU"/>
        </w:rPr>
        <w:t>и</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bCs/>
          <w:sz w:val="24"/>
          <w:szCs w:val="24"/>
          <w:lang w:val="ru-RU"/>
        </w:rPr>
        <w:t>но</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bCs/>
          <w:sz w:val="24"/>
          <w:szCs w:val="24"/>
          <w:lang w:val="ru-RU"/>
        </w:rPr>
        <w:t>а</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bCs/>
          <w:sz w:val="24"/>
          <w:szCs w:val="24"/>
          <w:lang w:val="ru-RU"/>
        </w:rPr>
        <w:t>однако</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bCs/>
          <w:sz w:val="24"/>
          <w:szCs w:val="24"/>
          <w:lang w:val="ru-RU"/>
        </w:rPr>
        <w:t>зато</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bCs/>
          <w:sz w:val="24"/>
          <w:szCs w:val="24"/>
          <w:lang w:val="ru-RU"/>
        </w:rPr>
        <w:t>да</w:t>
      </w:r>
      <w:r w:rsidRPr="00B230A1">
        <w:rPr>
          <w:rFonts w:ascii="Times New Roman" w:eastAsia="SchoolBookSanPin" w:hAnsi="Times New Roman"/>
          <w:sz w:val="24"/>
          <w:szCs w:val="24"/>
          <w:lang w:val="ru-RU"/>
        </w:rPr>
        <w:t>; оформлять при письме диалог.</w:t>
      </w:r>
    </w:p>
    <w:p w14:paraId="4045F2C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Проводить пунктуационный анализ предложения (в рамках изученного).</w:t>
      </w:r>
    </w:p>
    <w:p w14:paraId="567EB60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19.11.5. </w:t>
      </w:r>
      <w:r w:rsidRPr="00B230A1">
        <w:rPr>
          <w:rFonts w:ascii="Times New Roman" w:eastAsia="OfficinaSansBoldITC" w:hAnsi="Times New Roman"/>
          <w:sz w:val="24"/>
          <w:szCs w:val="24"/>
          <w:lang w:val="ru-RU"/>
        </w:rPr>
        <w:t>К</w:t>
      </w:r>
      <w:r w:rsidRPr="00B230A1">
        <w:rPr>
          <w:rFonts w:ascii="Times New Roman" w:eastAsia="SchoolBookSanPin" w:hAnsi="Times New Roman"/>
          <w:sz w:val="24"/>
          <w:szCs w:val="24"/>
          <w:lang w:val="ru-RU"/>
        </w:rPr>
        <w:t xml:space="preserve"> концу обучения в </w:t>
      </w:r>
      <w:r w:rsidRPr="00B230A1">
        <w:rPr>
          <w:rFonts w:ascii="Times New Roman" w:eastAsia="SchoolBookSanPin" w:hAnsi="Times New Roman"/>
          <w:bCs/>
          <w:sz w:val="24"/>
          <w:szCs w:val="24"/>
          <w:lang w:val="ru-RU"/>
        </w:rPr>
        <w:t xml:space="preserve">6 классе </w:t>
      </w:r>
      <w:r w:rsidRPr="00B230A1">
        <w:rPr>
          <w:rFonts w:ascii="Times New Roman" w:eastAsia="SchoolBookSanPin" w:hAnsi="Times New Roman"/>
          <w:sz w:val="24"/>
          <w:szCs w:val="24"/>
          <w:lang w:val="ru-RU"/>
        </w:rPr>
        <w:t>обучающийся получит следующие п</w:t>
      </w:r>
      <w:r w:rsidRPr="00B230A1">
        <w:rPr>
          <w:rFonts w:ascii="Times New Roman" w:eastAsia="OfficinaSansBoldITC" w:hAnsi="Times New Roman"/>
          <w:sz w:val="24"/>
          <w:szCs w:val="24"/>
          <w:lang w:val="ru-RU"/>
        </w:rPr>
        <w:t>редметные результаты по отдельным темам программы по русскому языку</w:t>
      </w:r>
      <w:r w:rsidRPr="00B230A1">
        <w:rPr>
          <w:rFonts w:ascii="Times New Roman" w:eastAsia="SchoolBookSanPin" w:hAnsi="Times New Roman"/>
          <w:sz w:val="24"/>
          <w:szCs w:val="24"/>
          <w:lang w:val="ru-RU"/>
        </w:rPr>
        <w:t>:</w:t>
      </w:r>
    </w:p>
    <w:p w14:paraId="5619CAD6"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19.11.5.1. </w:t>
      </w:r>
      <w:r w:rsidRPr="00B230A1">
        <w:rPr>
          <w:rFonts w:ascii="Times New Roman" w:eastAsia="OfficinaSansBoldITC" w:hAnsi="Times New Roman"/>
          <w:sz w:val="24"/>
          <w:szCs w:val="24"/>
          <w:lang w:val="ru-RU"/>
        </w:rPr>
        <w:t>Общие сведения о языке.</w:t>
      </w:r>
    </w:p>
    <w:p w14:paraId="3687589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015EABCB"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Иметь представление о русском литературном языке.</w:t>
      </w:r>
    </w:p>
    <w:p w14:paraId="27F145CB"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19.11.5.2. </w:t>
      </w:r>
      <w:r w:rsidRPr="00B230A1">
        <w:rPr>
          <w:rFonts w:ascii="Times New Roman" w:eastAsia="OfficinaSansBoldITC" w:hAnsi="Times New Roman"/>
          <w:sz w:val="24"/>
          <w:szCs w:val="24"/>
          <w:lang w:val="ru-RU"/>
        </w:rPr>
        <w:t>Язык и речь.</w:t>
      </w:r>
    </w:p>
    <w:p w14:paraId="6E0F355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587D4F1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Участвовать в диалоге (побуждение к действию, обмен мнениями) объёмом не менее 4 реплик.</w:t>
      </w:r>
    </w:p>
    <w:p w14:paraId="5A4FDB6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449FF0A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14:paraId="46E01D6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Устно пересказывать прочитанный или прослушанный текст объёмом не менее 110 слов.</w:t>
      </w:r>
    </w:p>
    <w:p w14:paraId="1ED486A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sidRPr="00B230A1">
        <w:rPr>
          <w:rFonts w:ascii="Times New Roman" w:eastAsia="SchoolBookSanPin" w:hAnsi="Times New Roman"/>
          <w:position w:val="1"/>
          <w:sz w:val="24"/>
          <w:szCs w:val="24"/>
          <w:lang w:val="ru-RU"/>
        </w:rPr>
        <w:t>160 слов; для сжатого изложения – не менее 165 слов).</w:t>
      </w:r>
    </w:p>
    <w:p w14:paraId="5A3EA22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2FDF010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w:t>
      </w:r>
      <w:r w:rsidRPr="00B230A1">
        <w:rPr>
          <w:rFonts w:ascii="Times New Roman" w:eastAsia="SchoolBookSanPin" w:hAnsi="Times New Roman"/>
          <w:position w:val="1"/>
          <w:sz w:val="24"/>
          <w:szCs w:val="24"/>
          <w:lang w:val="ru-RU"/>
        </w:rPr>
        <w:lastRenderedPageBreak/>
        <w:t>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14:paraId="1936CA4D"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19.11.5.3. </w:t>
      </w:r>
      <w:r w:rsidRPr="00B230A1">
        <w:rPr>
          <w:rFonts w:ascii="Times New Roman" w:eastAsia="OfficinaSansBoldITC" w:hAnsi="Times New Roman"/>
          <w:sz w:val="24"/>
          <w:szCs w:val="24"/>
          <w:lang w:val="ru-RU"/>
        </w:rPr>
        <w:t>Текст.</w:t>
      </w:r>
    </w:p>
    <w:p w14:paraId="65FBA94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02995F8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50F1D4D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687F3B6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74170CE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14:paraId="3357BB8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14:paraId="47C15B2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FD26A0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B230A1">
        <w:rPr>
          <w:rFonts w:ascii="Times New Roman" w:eastAsia="SchoolBookSanPin" w:hAnsi="Times New Roman"/>
          <w:position w:val="1"/>
          <w:sz w:val="24"/>
          <w:szCs w:val="24"/>
          <w:lang w:val="ru-RU"/>
        </w:rPr>
        <w:t>содержание таблицы, схемы в виде текста.</w:t>
      </w:r>
    </w:p>
    <w:p w14:paraId="2639F18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Редактировать собственные тексты с использованием знаний норм современного русского литературного языка.</w:t>
      </w:r>
    </w:p>
    <w:p w14:paraId="17F45663"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19.11.5.4. </w:t>
      </w:r>
      <w:r w:rsidRPr="00B230A1">
        <w:rPr>
          <w:rFonts w:ascii="Times New Roman" w:eastAsia="OfficinaSansBoldITC" w:hAnsi="Times New Roman"/>
          <w:sz w:val="24"/>
          <w:szCs w:val="24"/>
          <w:lang w:val="ru-RU"/>
        </w:rPr>
        <w:t>Функциональные разновидности языка.</w:t>
      </w:r>
    </w:p>
    <w:p w14:paraId="13A2D53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68DAF3E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Применять знания об официально-деловом и научном стиле при выполнении языкового анализа различных видов и в речевой практике.</w:t>
      </w:r>
    </w:p>
    <w:p w14:paraId="32CCAD7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19.11.5.5. Система языка.</w:t>
      </w:r>
    </w:p>
    <w:p w14:paraId="71280E1D"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19.11.5.6. </w:t>
      </w:r>
      <w:r w:rsidRPr="00B230A1">
        <w:rPr>
          <w:rFonts w:ascii="Times New Roman" w:eastAsia="OfficinaSansBoldITC" w:hAnsi="Times New Roman"/>
          <w:sz w:val="24"/>
          <w:szCs w:val="24"/>
          <w:lang w:val="ru-RU"/>
        </w:rPr>
        <w:t>Лексикология. Культура речи.</w:t>
      </w:r>
    </w:p>
    <w:p w14:paraId="28B264D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5ED3AB7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w:t>
      </w:r>
      <w:r w:rsidRPr="00B230A1">
        <w:rPr>
          <w:rFonts w:ascii="Times New Roman" w:eastAsia="SchoolBookSanPin" w:hAnsi="Times New Roman"/>
          <w:sz w:val="24"/>
          <w:szCs w:val="24"/>
          <w:lang w:val="ru-RU"/>
        </w:rPr>
        <w:lastRenderedPageBreak/>
        <w:t>повышения её богатства и выразительности.</w:t>
      </w:r>
    </w:p>
    <w:p w14:paraId="79664E9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Распознавать в тексте фразеологизмы, определять их значения; характеризовать ситуацию употребления фразеологизма.</w:t>
      </w:r>
    </w:p>
    <w:p w14:paraId="64E11C6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2B0C0592"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19.11.5.7. </w:t>
      </w:r>
      <w:r w:rsidRPr="00B230A1">
        <w:rPr>
          <w:rFonts w:ascii="Times New Roman" w:eastAsia="OfficinaSansBoldITC" w:hAnsi="Times New Roman"/>
          <w:sz w:val="24"/>
          <w:szCs w:val="24"/>
          <w:lang w:val="ru-RU"/>
        </w:rPr>
        <w:t>Словообразование. Культура речи. Орфография.</w:t>
      </w:r>
    </w:p>
    <w:p w14:paraId="073E7D9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Распознавать формообразующие и словообразующие морфемы в слове; выделять производящую основу.</w:t>
      </w:r>
    </w:p>
    <w:p w14:paraId="0364011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2E8B7C6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3830E84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Соблюдать правила правописания сложных и сложносокращённых слов, правила правописания корня </w:t>
      </w:r>
      <w:r w:rsidRPr="00B230A1">
        <w:rPr>
          <w:rFonts w:ascii="Times New Roman" w:eastAsia="SchoolBookSanPin" w:hAnsi="Times New Roman"/>
          <w:bCs/>
          <w:sz w:val="24"/>
          <w:szCs w:val="24"/>
          <w:lang w:val="ru-RU"/>
        </w:rPr>
        <w:t xml:space="preserve">-кас- – -кос- </w:t>
      </w:r>
      <w:r w:rsidRPr="00B230A1">
        <w:rPr>
          <w:rFonts w:ascii="Times New Roman" w:eastAsia="SchoolBookSanPin" w:hAnsi="Times New Roman"/>
          <w:sz w:val="24"/>
          <w:szCs w:val="24"/>
          <w:lang w:val="ru-RU"/>
        </w:rPr>
        <w:t xml:space="preserve">с чередованием </w:t>
      </w:r>
      <w:r w:rsidRPr="00B230A1">
        <w:rPr>
          <w:rFonts w:ascii="Times New Roman" w:eastAsia="SchoolBookSanPin" w:hAnsi="Times New Roman"/>
          <w:bCs/>
          <w:sz w:val="24"/>
          <w:szCs w:val="24"/>
          <w:lang w:val="ru-RU"/>
        </w:rPr>
        <w:t xml:space="preserve">а </w:t>
      </w:r>
      <w:r w:rsidRPr="00B230A1">
        <w:rPr>
          <w:rFonts w:ascii="Times New Roman" w:eastAsia="SchoolBookSanPin" w:hAnsi="Times New Roman"/>
          <w:sz w:val="24"/>
          <w:szCs w:val="24"/>
          <w:lang w:val="ru-RU"/>
        </w:rPr>
        <w:t>(</w:t>
      </w:r>
      <w:r w:rsidRPr="00B230A1">
        <w:rPr>
          <w:rFonts w:ascii="Times New Roman" w:eastAsia="SchoolBookSanPin" w:hAnsi="Times New Roman"/>
          <w:bCs/>
          <w:sz w:val="24"/>
          <w:szCs w:val="24"/>
          <w:lang w:val="ru-RU"/>
        </w:rPr>
        <w:t>о)</w:t>
      </w:r>
      <w:r w:rsidRPr="00B230A1">
        <w:rPr>
          <w:rFonts w:ascii="Times New Roman" w:eastAsia="SchoolBookSanPin" w:hAnsi="Times New Roman"/>
          <w:sz w:val="24"/>
          <w:szCs w:val="24"/>
          <w:lang w:val="ru-RU"/>
        </w:rPr>
        <w:t xml:space="preserve">, гласных в приставках </w:t>
      </w:r>
      <w:r w:rsidRPr="00B230A1">
        <w:rPr>
          <w:rFonts w:ascii="Times New Roman" w:eastAsia="SchoolBookSanPin" w:hAnsi="Times New Roman"/>
          <w:bCs/>
          <w:sz w:val="24"/>
          <w:szCs w:val="24"/>
          <w:lang w:val="ru-RU"/>
        </w:rPr>
        <w:t xml:space="preserve">пре- </w:t>
      </w:r>
      <w:r w:rsidRPr="00B230A1">
        <w:rPr>
          <w:rFonts w:ascii="Times New Roman" w:eastAsia="SchoolBookSanPin" w:hAnsi="Times New Roman"/>
          <w:sz w:val="24"/>
          <w:szCs w:val="24"/>
          <w:lang w:val="ru-RU"/>
        </w:rPr>
        <w:t xml:space="preserve">и </w:t>
      </w:r>
      <w:r w:rsidRPr="00B230A1">
        <w:rPr>
          <w:rFonts w:ascii="Times New Roman" w:eastAsia="SchoolBookSanPin" w:hAnsi="Times New Roman"/>
          <w:bCs/>
          <w:sz w:val="24"/>
          <w:szCs w:val="24"/>
          <w:lang w:val="ru-RU"/>
        </w:rPr>
        <w:t>при-</w:t>
      </w:r>
      <w:r w:rsidRPr="00B230A1">
        <w:rPr>
          <w:rFonts w:ascii="Times New Roman" w:eastAsia="SchoolBookSanPin" w:hAnsi="Times New Roman"/>
          <w:sz w:val="24"/>
          <w:szCs w:val="24"/>
          <w:lang w:val="ru-RU"/>
        </w:rPr>
        <w:t>.</w:t>
      </w:r>
    </w:p>
    <w:p w14:paraId="474B58E9"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19.11.5.8. </w:t>
      </w:r>
      <w:r w:rsidRPr="00B230A1">
        <w:rPr>
          <w:rFonts w:ascii="Times New Roman" w:eastAsia="OfficinaSansBoldITC" w:hAnsi="Times New Roman"/>
          <w:sz w:val="24"/>
          <w:szCs w:val="24"/>
          <w:lang w:val="ru-RU"/>
        </w:rPr>
        <w:t>Морфология. Культура речи. Орфография.</w:t>
      </w:r>
    </w:p>
    <w:p w14:paraId="309EC52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Характеризовать особенности словообразования имён существительных.</w:t>
      </w:r>
    </w:p>
    <w:p w14:paraId="55FF23B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Соблюдать правила слитного и дефисного написания </w:t>
      </w:r>
      <w:r w:rsidRPr="00B230A1">
        <w:rPr>
          <w:rFonts w:ascii="Times New Roman" w:eastAsia="SchoolBookSanPin" w:hAnsi="Times New Roman"/>
          <w:bCs/>
          <w:sz w:val="24"/>
          <w:szCs w:val="24"/>
          <w:lang w:val="ru-RU"/>
        </w:rPr>
        <w:t xml:space="preserve">пол- </w:t>
      </w:r>
      <w:r w:rsidRPr="00B230A1">
        <w:rPr>
          <w:rFonts w:ascii="Times New Roman" w:eastAsia="SchoolBookSanPin" w:hAnsi="Times New Roman"/>
          <w:sz w:val="24"/>
          <w:szCs w:val="24"/>
          <w:lang w:val="ru-RU"/>
        </w:rPr>
        <w:t xml:space="preserve">и </w:t>
      </w:r>
      <w:r w:rsidRPr="00B230A1">
        <w:rPr>
          <w:rFonts w:ascii="Times New Roman" w:eastAsia="SchoolBookSanPin" w:hAnsi="Times New Roman"/>
          <w:bCs/>
          <w:position w:val="1"/>
          <w:sz w:val="24"/>
          <w:szCs w:val="24"/>
          <w:lang w:val="ru-RU"/>
        </w:rPr>
        <w:t xml:space="preserve">полу- </w:t>
      </w:r>
      <w:r w:rsidRPr="00B230A1">
        <w:rPr>
          <w:rFonts w:ascii="Times New Roman" w:eastAsia="SchoolBookSanPin" w:hAnsi="Times New Roman"/>
          <w:position w:val="1"/>
          <w:sz w:val="24"/>
          <w:szCs w:val="24"/>
          <w:lang w:val="ru-RU"/>
        </w:rPr>
        <w:t>со словами.</w:t>
      </w:r>
    </w:p>
    <w:p w14:paraId="380A118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Соблюдать нормы произношения, постановки ударения (в рамках изученного), словоизменения имён существительных.</w:t>
      </w:r>
    </w:p>
    <w:p w14:paraId="7550218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Различать качественные, относительные и притяжательные имена прилагательные, степени сравнения качественных имён прилагательных.</w:t>
      </w:r>
    </w:p>
    <w:p w14:paraId="1E23AAB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Соблюдать нормы словообразования имён прилагательных, нормы произношения имён прилагательных, нормы ударения</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position w:val="1"/>
          <w:sz w:val="24"/>
          <w:szCs w:val="24"/>
          <w:lang w:val="ru-RU"/>
        </w:rPr>
        <w:t xml:space="preserve">в рамках изученного); соблюдать </w:t>
      </w:r>
      <w:r w:rsidRPr="00B230A1">
        <w:rPr>
          <w:rFonts w:ascii="Times New Roman" w:eastAsia="SchoolBookSanPin" w:hAnsi="Times New Roman"/>
          <w:sz w:val="24"/>
          <w:szCs w:val="24"/>
          <w:lang w:val="ru-RU"/>
        </w:rPr>
        <w:t xml:space="preserve">правила </w:t>
      </w:r>
      <w:r w:rsidRPr="00B230A1">
        <w:rPr>
          <w:rFonts w:ascii="Times New Roman" w:eastAsia="SchoolBookSanPin" w:hAnsi="Times New Roman"/>
          <w:position w:val="1"/>
          <w:sz w:val="24"/>
          <w:szCs w:val="24"/>
          <w:lang w:val="ru-RU"/>
        </w:rPr>
        <w:t xml:space="preserve">правописания </w:t>
      </w:r>
      <w:r w:rsidRPr="00B230A1">
        <w:rPr>
          <w:rFonts w:ascii="Times New Roman" w:eastAsia="SchoolBookSanPin" w:hAnsi="Times New Roman"/>
          <w:bCs/>
          <w:position w:val="1"/>
          <w:sz w:val="24"/>
          <w:szCs w:val="24"/>
          <w:lang w:val="ru-RU"/>
        </w:rPr>
        <w:t xml:space="preserve">н </w:t>
      </w:r>
      <w:r w:rsidRPr="00B230A1">
        <w:rPr>
          <w:rFonts w:ascii="Times New Roman" w:eastAsia="SchoolBookSanPin" w:hAnsi="Times New Roman"/>
          <w:position w:val="1"/>
          <w:sz w:val="24"/>
          <w:szCs w:val="24"/>
          <w:lang w:val="ru-RU"/>
        </w:rPr>
        <w:t xml:space="preserve">и </w:t>
      </w:r>
      <w:r w:rsidRPr="00B230A1">
        <w:rPr>
          <w:rFonts w:ascii="Times New Roman" w:eastAsia="SchoolBookSanPin" w:hAnsi="Times New Roman"/>
          <w:bCs/>
          <w:position w:val="1"/>
          <w:sz w:val="24"/>
          <w:szCs w:val="24"/>
          <w:lang w:val="ru-RU"/>
        </w:rPr>
        <w:t xml:space="preserve">нн </w:t>
      </w:r>
      <w:r w:rsidRPr="00B230A1">
        <w:rPr>
          <w:rFonts w:ascii="Times New Roman" w:eastAsia="SchoolBookSanPin" w:hAnsi="Times New Roman"/>
          <w:position w:val="1"/>
          <w:sz w:val="24"/>
          <w:szCs w:val="24"/>
          <w:lang w:val="ru-RU"/>
        </w:rPr>
        <w:t xml:space="preserve">в именах прилагательных, суффиксов </w:t>
      </w:r>
      <w:r w:rsidRPr="00B230A1">
        <w:rPr>
          <w:rFonts w:ascii="Times New Roman" w:eastAsia="SchoolBookSanPin" w:hAnsi="Times New Roman"/>
          <w:bCs/>
          <w:position w:val="1"/>
          <w:sz w:val="24"/>
          <w:szCs w:val="24"/>
          <w:lang w:val="ru-RU"/>
        </w:rPr>
        <w:t xml:space="preserve">-к- </w:t>
      </w:r>
      <w:r w:rsidRPr="00B230A1">
        <w:rPr>
          <w:rFonts w:ascii="Times New Roman" w:eastAsia="SchoolBookSanPin" w:hAnsi="Times New Roman"/>
          <w:position w:val="1"/>
          <w:sz w:val="24"/>
          <w:szCs w:val="24"/>
          <w:lang w:val="ru-RU"/>
        </w:rPr>
        <w:t xml:space="preserve">и </w:t>
      </w:r>
      <w:r w:rsidRPr="00B230A1">
        <w:rPr>
          <w:rFonts w:ascii="Times New Roman" w:eastAsia="SchoolBookSanPin" w:hAnsi="Times New Roman"/>
          <w:bCs/>
          <w:position w:val="1"/>
          <w:sz w:val="24"/>
          <w:szCs w:val="24"/>
          <w:lang w:val="ru-RU"/>
        </w:rPr>
        <w:t xml:space="preserve">-ск- </w:t>
      </w:r>
      <w:r w:rsidRPr="00B230A1">
        <w:rPr>
          <w:rFonts w:ascii="Times New Roman" w:eastAsia="SchoolBookSanPin" w:hAnsi="Times New Roman"/>
          <w:position w:val="1"/>
          <w:sz w:val="24"/>
          <w:szCs w:val="24"/>
          <w:lang w:val="ru-RU"/>
        </w:rPr>
        <w:t>имён прилагательных, сложных имён прилагательных.</w:t>
      </w:r>
    </w:p>
    <w:p w14:paraId="5959D50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664E222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5E80AC8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Правильно употреблять собирательные имена числительные, соблюдать </w:t>
      </w:r>
      <w:r w:rsidRPr="00B230A1">
        <w:rPr>
          <w:rFonts w:ascii="Times New Roman" w:eastAsia="SchoolBookSanPin" w:hAnsi="Times New Roman"/>
          <w:sz w:val="24"/>
          <w:szCs w:val="24"/>
          <w:lang w:val="ru-RU"/>
        </w:rPr>
        <w:t xml:space="preserve">правила </w:t>
      </w:r>
      <w:r w:rsidRPr="00B230A1">
        <w:rPr>
          <w:rFonts w:ascii="Times New Roman" w:eastAsia="SchoolBookSanPin" w:hAnsi="Times New Roman"/>
          <w:position w:val="1"/>
          <w:sz w:val="24"/>
          <w:szCs w:val="24"/>
          <w:lang w:val="ru-RU"/>
        </w:rPr>
        <w:t xml:space="preserve">правописания имён числительных, в том числе написание </w:t>
      </w:r>
      <w:r w:rsidRPr="00B230A1">
        <w:rPr>
          <w:rFonts w:ascii="Times New Roman" w:eastAsia="SchoolBookSanPin" w:hAnsi="Times New Roman"/>
          <w:bCs/>
          <w:position w:val="1"/>
          <w:sz w:val="24"/>
          <w:szCs w:val="24"/>
          <w:lang w:val="ru-RU"/>
        </w:rPr>
        <w:t xml:space="preserve">ь </w:t>
      </w:r>
      <w:r w:rsidRPr="00B230A1">
        <w:rPr>
          <w:rFonts w:ascii="Times New Roman" w:eastAsia="SchoolBookSanPin" w:hAnsi="Times New Roman"/>
          <w:position w:val="1"/>
          <w:sz w:val="24"/>
          <w:szCs w:val="24"/>
          <w:lang w:val="ru-RU"/>
        </w:rPr>
        <w:t xml:space="preserve">в именах числительных, написание двойных согласных; слитное, раздельное, дефисное написание числительных, </w:t>
      </w:r>
      <w:r w:rsidRPr="00B230A1">
        <w:rPr>
          <w:rFonts w:ascii="Times New Roman" w:eastAsia="SchoolBookSanPin" w:hAnsi="Times New Roman"/>
          <w:sz w:val="24"/>
          <w:szCs w:val="24"/>
          <w:lang w:val="ru-RU"/>
        </w:rPr>
        <w:t xml:space="preserve">правила </w:t>
      </w:r>
      <w:r w:rsidRPr="00B230A1">
        <w:rPr>
          <w:rFonts w:ascii="Times New Roman" w:eastAsia="SchoolBookSanPin" w:hAnsi="Times New Roman"/>
          <w:position w:val="1"/>
          <w:sz w:val="24"/>
          <w:szCs w:val="24"/>
          <w:lang w:val="ru-RU"/>
        </w:rPr>
        <w:t>правописания окончаний числительных.</w:t>
      </w:r>
    </w:p>
    <w:p w14:paraId="09685F2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14:paraId="04177BB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sidRPr="00B230A1">
        <w:rPr>
          <w:rFonts w:ascii="Times New Roman" w:eastAsia="SchoolBookSanPin" w:hAnsi="Times New Roman"/>
          <w:sz w:val="24"/>
          <w:szCs w:val="24"/>
          <w:lang w:val="ru-RU"/>
        </w:rPr>
        <w:t xml:space="preserve">правила </w:t>
      </w:r>
      <w:r w:rsidRPr="00B230A1">
        <w:rPr>
          <w:rFonts w:ascii="Times New Roman" w:eastAsia="SchoolBookSanPin" w:hAnsi="Times New Roman"/>
          <w:position w:val="1"/>
          <w:sz w:val="24"/>
          <w:szCs w:val="24"/>
          <w:lang w:val="ru-RU"/>
        </w:rPr>
        <w:t xml:space="preserve">правописания местоимений с </w:t>
      </w:r>
      <w:r w:rsidRPr="00B230A1">
        <w:rPr>
          <w:rFonts w:ascii="Times New Roman" w:eastAsia="SchoolBookSanPin" w:hAnsi="Times New Roman"/>
          <w:bCs/>
          <w:position w:val="1"/>
          <w:sz w:val="24"/>
          <w:szCs w:val="24"/>
          <w:lang w:val="ru-RU"/>
        </w:rPr>
        <w:t xml:space="preserve">не </w:t>
      </w:r>
      <w:r w:rsidRPr="00B230A1">
        <w:rPr>
          <w:rFonts w:ascii="Times New Roman" w:eastAsia="SchoolBookSanPin" w:hAnsi="Times New Roman"/>
          <w:position w:val="1"/>
          <w:sz w:val="24"/>
          <w:szCs w:val="24"/>
          <w:lang w:val="ru-RU"/>
        </w:rPr>
        <w:t xml:space="preserve">и </w:t>
      </w:r>
      <w:r w:rsidRPr="00B230A1">
        <w:rPr>
          <w:rFonts w:ascii="Times New Roman" w:eastAsia="SchoolBookSanPin" w:hAnsi="Times New Roman"/>
          <w:bCs/>
          <w:position w:val="1"/>
          <w:sz w:val="24"/>
          <w:szCs w:val="24"/>
          <w:lang w:val="ru-RU"/>
        </w:rPr>
        <w:t>ни</w:t>
      </w:r>
      <w:r w:rsidRPr="00B230A1">
        <w:rPr>
          <w:rFonts w:ascii="Times New Roman" w:eastAsia="SchoolBookSanPin" w:hAnsi="Times New Roman"/>
          <w:position w:val="1"/>
          <w:sz w:val="24"/>
          <w:szCs w:val="24"/>
          <w:lang w:val="ru-RU"/>
        </w:rPr>
        <w:t>, слитного, раздельного и дефисного написания местоимений.</w:t>
      </w:r>
    </w:p>
    <w:p w14:paraId="13F2E55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w:t>
      </w:r>
      <w:r w:rsidRPr="00B230A1">
        <w:rPr>
          <w:rFonts w:ascii="Times New Roman" w:eastAsia="SchoolBookSanPin" w:hAnsi="Times New Roman"/>
          <w:position w:val="1"/>
          <w:sz w:val="24"/>
          <w:szCs w:val="24"/>
          <w:lang w:val="ru-RU"/>
        </w:rPr>
        <w:lastRenderedPageBreak/>
        <w:t>повелительном наклонении; различать безличные и личные глаголы, использовать личные глаголы в безличном значении.</w:t>
      </w:r>
    </w:p>
    <w:p w14:paraId="68541E3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Соблюдать </w:t>
      </w:r>
      <w:r w:rsidRPr="00B230A1">
        <w:rPr>
          <w:rFonts w:ascii="Times New Roman" w:eastAsia="SchoolBookSanPin" w:hAnsi="Times New Roman"/>
          <w:sz w:val="24"/>
          <w:szCs w:val="24"/>
          <w:lang w:val="ru-RU"/>
        </w:rPr>
        <w:t xml:space="preserve">правила </w:t>
      </w:r>
      <w:r w:rsidRPr="00B230A1">
        <w:rPr>
          <w:rFonts w:ascii="Times New Roman" w:eastAsia="SchoolBookSanPin" w:hAnsi="Times New Roman"/>
          <w:position w:val="1"/>
          <w:sz w:val="24"/>
          <w:szCs w:val="24"/>
          <w:lang w:val="ru-RU"/>
        </w:rPr>
        <w:t xml:space="preserve">правописания </w:t>
      </w:r>
      <w:r w:rsidRPr="00B230A1">
        <w:rPr>
          <w:rFonts w:ascii="Times New Roman" w:eastAsia="SchoolBookSanPin" w:hAnsi="Times New Roman"/>
          <w:bCs/>
          <w:position w:val="1"/>
          <w:sz w:val="24"/>
          <w:szCs w:val="24"/>
          <w:lang w:val="ru-RU"/>
        </w:rPr>
        <w:t xml:space="preserve">ь </w:t>
      </w:r>
      <w:r w:rsidRPr="00B230A1">
        <w:rPr>
          <w:rFonts w:ascii="Times New Roman" w:eastAsia="SchoolBookSanPin" w:hAnsi="Times New Roman"/>
          <w:position w:val="1"/>
          <w:sz w:val="24"/>
          <w:szCs w:val="24"/>
          <w:lang w:val="ru-RU"/>
        </w:rPr>
        <w:t>в формах глагола повелительного наклонения.</w:t>
      </w:r>
    </w:p>
    <w:p w14:paraId="7E18940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Проводить морфологический анализ имён прилагательных, имён числительных, местоимений, глаголов; применять знания </w:t>
      </w:r>
      <w:r w:rsidRPr="00B230A1">
        <w:rPr>
          <w:rFonts w:ascii="Times New Roman" w:eastAsia="SchoolBookSanPin" w:hAnsi="Times New Roman"/>
          <w:sz w:val="24"/>
          <w:szCs w:val="24"/>
          <w:lang w:val="ru-RU"/>
        </w:rPr>
        <w:t>по морфологии при выполнении языкового анализа различных видов и в речевой практике.</w:t>
      </w:r>
    </w:p>
    <w:p w14:paraId="0FF48FA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Проводить фонетический анализ слов; использовать знания по фонетике и графике в практике произношения и правописания слов.</w:t>
      </w:r>
    </w:p>
    <w:p w14:paraId="3438379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14:paraId="6BBA471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644735D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19.11.6. </w:t>
      </w:r>
      <w:r w:rsidRPr="00B230A1">
        <w:rPr>
          <w:rFonts w:ascii="Times New Roman" w:eastAsia="OfficinaSansBoldITC" w:hAnsi="Times New Roman"/>
          <w:sz w:val="24"/>
          <w:szCs w:val="24"/>
          <w:lang w:val="ru-RU"/>
        </w:rPr>
        <w:t>К</w:t>
      </w:r>
      <w:r w:rsidRPr="00B230A1">
        <w:rPr>
          <w:rFonts w:ascii="Times New Roman" w:eastAsia="SchoolBookSanPin" w:hAnsi="Times New Roman"/>
          <w:sz w:val="24"/>
          <w:szCs w:val="24"/>
          <w:lang w:val="ru-RU"/>
        </w:rPr>
        <w:t xml:space="preserve"> концу обучения в </w:t>
      </w:r>
      <w:r w:rsidRPr="00B230A1">
        <w:rPr>
          <w:rFonts w:ascii="Times New Roman" w:eastAsia="SchoolBookSanPin" w:hAnsi="Times New Roman"/>
          <w:bCs/>
          <w:sz w:val="24"/>
          <w:szCs w:val="24"/>
          <w:lang w:val="ru-RU"/>
        </w:rPr>
        <w:t xml:space="preserve">7 классе </w:t>
      </w:r>
      <w:r w:rsidRPr="00B230A1">
        <w:rPr>
          <w:rFonts w:ascii="Times New Roman" w:eastAsia="SchoolBookSanPin" w:hAnsi="Times New Roman"/>
          <w:sz w:val="24"/>
          <w:szCs w:val="24"/>
          <w:lang w:val="ru-RU"/>
        </w:rPr>
        <w:t>обучающийся получит следующие п</w:t>
      </w:r>
      <w:r w:rsidRPr="00B230A1">
        <w:rPr>
          <w:rFonts w:ascii="Times New Roman" w:eastAsia="OfficinaSansBoldITC" w:hAnsi="Times New Roman"/>
          <w:sz w:val="24"/>
          <w:szCs w:val="24"/>
          <w:lang w:val="ru-RU"/>
        </w:rPr>
        <w:t>редметные результаты по отдельным темам программы по русскому языку</w:t>
      </w:r>
      <w:r w:rsidRPr="00B230A1">
        <w:rPr>
          <w:rFonts w:ascii="Times New Roman" w:eastAsia="SchoolBookSanPin" w:hAnsi="Times New Roman"/>
          <w:sz w:val="24"/>
          <w:szCs w:val="24"/>
          <w:lang w:val="ru-RU"/>
        </w:rPr>
        <w:t>:</w:t>
      </w:r>
    </w:p>
    <w:p w14:paraId="1AEA7C1D"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19.11.6.1. </w:t>
      </w:r>
      <w:r w:rsidRPr="00B230A1">
        <w:rPr>
          <w:rFonts w:ascii="Times New Roman" w:eastAsia="OfficinaSansBoldITC" w:hAnsi="Times New Roman"/>
          <w:sz w:val="24"/>
          <w:szCs w:val="24"/>
          <w:lang w:val="ru-RU"/>
        </w:rPr>
        <w:t>Общие сведения о языке.</w:t>
      </w:r>
    </w:p>
    <w:p w14:paraId="30A81EA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Иметь представление о языке как развивающемся явлении. Осознавать взаимосвязь языка, культуры и истории народа (</w:t>
      </w:r>
      <w:r w:rsidRPr="00B230A1">
        <w:rPr>
          <w:rFonts w:ascii="Times New Roman" w:eastAsia="SchoolBookSanPin" w:hAnsi="Times New Roman"/>
          <w:position w:val="1"/>
          <w:sz w:val="24"/>
          <w:szCs w:val="24"/>
          <w:lang w:val="ru-RU"/>
        </w:rPr>
        <w:t>приводить примеры).</w:t>
      </w:r>
    </w:p>
    <w:p w14:paraId="3CADD141"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19.11.6.2. </w:t>
      </w:r>
      <w:r w:rsidRPr="00B230A1">
        <w:rPr>
          <w:rFonts w:ascii="Times New Roman" w:eastAsia="OfficinaSansBoldITC" w:hAnsi="Times New Roman"/>
          <w:sz w:val="24"/>
          <w:szCs w:val="24"/>
          <w:lang w:val="ru-RU"/>
        </w:rPr>
        <w:t>Язык и речь.</w:t>
      </w:r>
    </w:p>
    <w:p w14:paraId="73416E7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3038EDB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14:paraId="1303FE1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Владеть различными видами диалога: диалог – запрос информации, диалог – сообщение информации.</w:t>
      </w:r>
    </w:p>
    <w:p w14:paraId="1B36865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15CC082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14:paraId="4F62810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Устно пересказывать прослушанный или прочитанный текст объёмом не менее 120 слов.</w:t>
      </w:r>
    </w:p>
    <w:p w14:paraId="10FC21B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B230A1">
        <w:rPr>
          <w:rFonts w:ascii="Times New Roman" w:eastAsia="SchoolBookSanPin" w:hAnsi="Times New Roman"/>
          <w:position w:val="1"/>
          <w:sz w:val="24"/>
          <w:szCs w:val="24"/>
          <w:lang w:val="ru-RU"/>
        </w:rPr>
        <w:t>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33A52F5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14:paraId="6316AEC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14:paraId="783B86F1"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lastRenderedPageBreak/>
        <w:t>19.11.6.3. </w:t>
      </w:r>
      <w:r w:rsidRPr="00B230A1">
        <w:rPr>
          <w:rFonts w:ascii="Times New Roman" w:eastAsia="OfficinaSansBoldITC" w:hAnsi="Times New Roman"/>
          <w:sz w:val="24"/>
          <w:szCs w:val="24"/>
          <w:lang w:val="ru-RU"/>
        </w:rPr>
        <w:t>Текст.</w:t>
      </w:r>
    </w:p>
    <w:p w14:paraId="1EB4C16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176CCEB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14:paraId="4442CF5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Выявлять лексические и грамматические средства связи предложений и частей текста.</w:t>
      </w:r>
    </w:p>
    <w:p w14:paraId="521A2C4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14:paraId="5121858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E0D18F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Представлять сообщение на заданную тему в виде презентации.</w:t>
      </w:r>
    </w:p>
    <w:p w14:paraId="27836BB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Представлять содержание научно-учебного текста в виде таблицы, схемы; представлять содержание таблицы, схемы в виде текста.</w:t>
      </w:r>
    </w:p>
    <w:p w14:paraId="77C6FC0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27BE8DA1"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19.11.6.4. </w:t>
      </w:r>
      <w:r w:rsidRPr="00B230A1">
        <w:rPr>
          <w:rFonts w:ascii="Times New Roman" w:eastAsia="OfficinaSansBoldITC" w:hAnsi="Times New Roman"/>
          <w:sz w:val="24"/>
          <w:szCs w:val="24"/>
          <w:lang w:val="ru-RU"/>
        </w:rPr>
        <w:t>Функциональные разновидности языка.</w:t>
      </w:r>
    </w:p>
    <w:p w14:paraId="544C164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05FEA15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1481604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Создавать тексты публицистического стиля в жанре репортажа, заметки, интервью; оформлять деловые бумаги (инструкция).</w:t>
      </w:r>
    </w:p>
    <w:p w14:paraId="42564D9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Владеть нормами построения текстов публицистического стиля.</w:t>
      </w:r>
    </w:p>
    <w:p w14:paraId="03EA971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59B3C21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Применять знания о функциональных разновидностях языка при выполнении языкового анализа различных видов и в речевой практике.</w:t>
      </w:r>
    </w:p>
    <w:p w14:paraId="60290F85"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19.11.6.5. </w:t>
      </w:r>
      <w:r w:rsidRPr="00B230A1">
        <w:rPr>
          <w:rFonts w:ascii="Times New Roman" w:eastAsia="OfficinaSansBoldITC" w:hAnsi="Times New Roman"/>
          <w:sz w:val="24"/>
          <w:szCs w:val="24"/>
          <w:lang w:val="ru-RU"/>
        </w:rPr>
        <w:t>Система языка.</w:t>
      </w:r>
    </w:p>
    <w:p w14:paraId="2245392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14:paraId="54ADA2B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Использовать знания по морфемике и словообразованию при выполнении языкового анализа различных видов и в практике правописания.</w:t>
      </w:r>
    </w:p>
    <w:p w14:paraId="24475C3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60AA2DE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lastRenderedPageBreak/>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7BAFFB6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294C0A9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653E0B0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Использовать грамматические словари и справочники в речевой практике.</w:t>
      </w:r>
    </w:p>
    <w:p w14:paraId="183B02A3"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19.11.6.6. </w:t>
      </w:r>
      <w:r w:rsidRPr="00B230A1">
        <w:rPr>
          <w:rFonts w:ascii="Times New Roman" w:eastAsia="OfficinaSansBoldITC" w:hAnsi="Times New Roman"/>
          <w:sz w:val="24"/>
          <w:szCs w:val="24"/>
          <w:lang w:val="ru-RU"/>
        </w:rPr>
        <w:t>Морфология. Культура речи. Орфография.</w:t>
      </w:r>
    </w:p>
    <w:p w14:paraId="2AE0E5E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10E1B69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19.11.6.7. </w:t>
      </w:r>
      <w:r w:rsidRPr="00B230A1">
        <w:rPr>
          <w:rFonts w:ascii="Times New Roman" w:eastAsia="SchoolBookSanPin" w:hAnsi="Times New Roman"/>
          <w:bCs/>
          <w:position w:val="1"/>
          <w:sz w:val="24"/>
          <w:szCs w:val="24"/>
          <w:lang w:val="ru-RU"/>
        </w:rPr>
        <w:t>Причастие.</w:t>
      </w:r>
    </w:p>
    <w:p w14:paraId="3E25FA7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5205C77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42C2418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Проводить морфологический, орфографический анализ причастий, применять это умение в речевой практике.</w:t>
      </w:r>
    </w:p>
    <w:p w14:paraId="31599AD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Составлять словосочетания с причастием в роли зависимого слова, конструировать причастные обороты.</w:t>
      </w:r>
    </w:p>
    <w:p w14:paraId="5595CAB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Уместно использовать причастия в речи, различать созвучные причастия и имена прилагательные (</w:t>
      </w:r>
      <w:r w:rsidRPr="00B230A1">
        <w:rPr>
          <w:rFonts w:ascii="Times New Roman" w:eastAsia="SchoolBookSanPin" w:hAnsi="Times New Roman"/>
          <w:bCs/>
          <w:position w:val="1"/>
          <w:sz w:val="24"/>
          <w:szCs w:val="24"/>
          <w:lang w:val="ru-RU"/>
        </w:rPr>
        <w:t>висящий ‒ висячий</w:t>
      </w:r>
      <w:r w:rsidRPr="00B230A1">
        <w:rPr>
          <w:rFonts w:ascii="Times New Roman" w:eastAsia="SchoolBookSanPin" w:hAnsi="Times New Roman"/>
          <w:position w:val="1"/>
          <w:sz w:val="24"/>
          <w:szCs w:val="24"/>
          <w:lang w:val="ru-RU"/>
        </w:rPr>
        <w:t xml:space="preserve">, </w:t>
      </w:r>
      <w:r w:rsidRPr="00B230A1">
        <w:rPr>
          <w:rFonts w:ascii="Times New Roman" w:eastAsia="SchoolBookSanPin" w:hAnsi="Times New Roman"/>
          <w:bCs/>
          <w:position w:val="1"/>
          <w:sz w:val="24"/>
          <w:szCs w:val="24"/>
          <w:lang w:val="ru-RU"/>
        </w:rPr>
        <w:t>горящий ‒ горячий</w:t>
      </w:r>
      <w:r w:rsidRPr="00B230A1">
        <w:rPr>
          <w:rFonts w:ascii="Times New Roman" w:eastAsia="SchoolBookSanPin" w:hAnsi="Times New Roman"/>
          <w:position w:val="1"/>
          <w:sz w:val="24"/>
          <w:szCs w:val="24"/>
          <w:lang w:val="ru-RU"/>
        </w:rPr>
        <w:t xml:space="preserve">). </w:t>
      </w:r>
      <w:r w:rsidRPr="00B230A1">
        <w:rPr>
          <w:rFonts w:ascii="Times New Roman" w:eastAsia="SchoolBookSanPin" w:hAnsi="Times New Roman"/>
          <w:sz w:val="24"/>
          <w:szCs w:val="24"/>
          <w:lang w:val="ru-RU"/>
        </w:rPr>
        <w:t xml:space="preserve">Правильно ставить ударение в некоторых формах причастий, применять правила правописания падежных окончаний и суффиксов причастий; </w:t>
      </w:r>
      <w:r w:rsidRPr="00B230A1">
        <w:rPr>
          <w:rFonts w:ascii="Times New Roman" w:eastAsia="SchoolBookSanPin" w:hAnsi="Times New Roman"/>
          <w:bCs/>
          <w:sz w:val="24"/>
          <w:szCs w:val="24"/>
          <w:lang w:val="ru-RU"/>
        </w:rPr>
        <w:t xml:space="preserve">н </w:t>
      </w:r>
      <w:r w:rsidRPr="00B230A1">
        <w:rPr>
          <w:rFonts w:ascii="Times New Roman" w:eastAsia="SchoolBookSanPin" w:hAnsi="Times New Roman"/>
          <w:sz w:val="24"/>
          <w:szCs w:val="24"/>
          <w:lang w:val="ru-RU"/>
        </w:rPr>
        <w:t xml:space="preserve">и </w:t>
      </w:r>
      <w:r w:rsidRPr="00B230A1">
        <w:rPr>
          <w:rFonts w:ascii="Times New Roman" w:eastAsia="SchoolBookSanPin" w:hAnsi="Times New Roman"/>
          <w:bCs/>
          <w:sz w:val="24"/>
          <w:szCs w:val="24"/>
          <w:lang w:val="ru-RU"/>
        </w:rPr>
        <w:t xml:space="preserve">нн </w:t>
      </w:r>
      <w:r w:rsidRPr="00B230A1">
        <w:rPr>
          <w:rFonts w:ascii="Times New Roman" w:eastAsia="SchoolBookSanPin" w:hAnsi="Times New Roman"/>
          <w:sz w:val="24"/>
          <w:szCs w:val="24"/>
          <w:lang w:val="ru-RU"/>
        </w:rPr>
        <w:t xml:space="preserve">в причастиях и отглагольных именах прилагательных, написания гласной перед суффиксом </w:t>
      </w:r>
      <w:r w:rsidRPr="00B230A1">
        <w:rPr>
          <w:rFonts w:ascii="Times New Roman" w:eastAsia="SchoolBookSanPin" w:hAnsi="Times New Roman"/>
          <w:bCs/>
          <w:sz w:val="24"/>
          <w:szCs w:val="24"/>
          <w:lang w:val="ru-RU"/>
        </w:rPr>
        <w:t xml:space="preserve">-вш- </w:t>
      </w:r>
      <w:r w:rsidRPr="00B230A1">
        <w:rPr>
          <w:rFonts w:ascii="Times New Roman" w:eastAsia="SchoolBookSanPin" w:hAnsi="Times New Roman"/>
          <w:sz w:val="24"/>
          <w:szCs w:val="24"/>
          <w:lang w:val="ru-RU"/>
        </w:rPr>
        <w:t xml:space="preserve">действительных причастий прошедшего времени, перед суффиксом </w:t>
      </w:r>
      <w:r w:rsidRPr="00B230A1">
        <w:rPr>
          <w:rFonts w:ascii="Times New Roman" w:eastAsia="SchoolBookSanPin" w:hAnsi="Times New Roman"/>
          <w:bCs/>
          <w:sz w:val="24"/>
          <w:szCs w:val="24"/>
          <w:lang w:val="ru-RU"/>
        </w:rPr>
        <w:t xml:space="preserve">-нн- </w:t>
      </w:r>
      <w:r w:rsidRPr="00B230A1">
        <w:rPr>
          <w:rFonts w:ascii="Times New Roman" w:eastAsia="SchoolBookSanPin" w:hAnsi="Times New Roman"/>
          <w:sz w:val="24"/>
          <w:szCs w:val="24"/>
          <w:lang w:val="ru-RU"/>
        </w:rPr>
        <w:t xml:space="preserve">страдательных причастий прошедшего времени, написания </w:t>
      </w:r>
      <w:r w:rsidRPr="00B230A1">
        <w:rPr>
          <w:rFonts w:ascii="Times New Roman" w:eastAsia="SchoolBookSanPin" w:hAnsi="Times New Roman"/>
          <w:bCs/>
          <w:sz w:val="24"/>
          <w:szCs w:val="24"/>
          <w:lang w:val="ru-RU"/>
        </w:rPr>
        <w:t xml:space="preserve">не </w:t>
      </w:r>
      <w:r w:rsidRPr="00B230A1">
        <w:rPr>
          <w:rFonts w:ascii="Times New Roman" w:eastAsia="SchoolBookSanPin" w:hAnsi="Times New Roman"/>
          <w:sz w:val="24"/>
          <w:szCs w:val="24"/>
          <w:lang w:val="ru-RU"/>
        </w:rPr>
        <w:t>с причастиями.</w:t>
      </w:r>
    </w:p>
    <w:p w14:paraId="6E8E0F6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Правильно расставлять знаки препинания в предложениях с причастным оборотом.</w:t>
      </w:r>
    </w:p>
    <w:p w14:paraId="5AF14B6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Проводить синтаксический и пунктуационный анализ предложений с причастным оборотом (в рамках изученного).</w:t>
      </w:r>
    </w:p>
    <w:p w14:paraId="75E7047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19.11.6.8. </w:t>
      </w:r>
      <w:r w:rsidRPr="00B230A1">
        <w:rPr>
          <w:rFonts w:ascii="Times New Roman" w:eastAsia="SchoolBookSanPin" w:hAnsi="Times New Roman"/>
          <w:bCs/>
          <w:position w:val="1"/>
          <w:sz w:val="24"/>
          <w:szCs w:val="24"/>
          <w:lang w:val="ru-RU"/>
        </w:rPr>
        <w:t>Деепричастие.</w:t>
      </w:r>
    </w:p>
    <w:p w14:paraId="3AA4073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Характеризовать деепричастие как особую форму глагола.</w:t>
      </w:r>
    </w:p>
    <w:p w14:paraId="41B6116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Определять признаки глагола и наречия в деепричастии, синтаксическую функцию деепричастия.</w:t>
      </w:r>
    </w:p>
    <w:p w14:paraId="00C6E51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Распознавать деепричастия совершенного и несовершенного вида.</w:t>
      </w:r>
    </w:p>
    <w:p w14:paraId="694EF46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Проводить морфологический, орфографический анализ деепричастий, применять это умение в речевой практике.</w:t>
      </w:r>
    </w:p>
    <w:p w14:paraId="1501E4F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Конструировать деепричастный оборот, определять роль деепричастия в предложении.</w:t>
      </w:r>
    </w:p>
    <w:p w14:paraId="04BA824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Уместно использовать деепричастия в речи.</w:t>
      </w:r>
    </w:p>
    <w:p w14:paraId="0223778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Правильно ставить ударение в деепричастиях.</w:t>
      </w:r>
    </w:p>
    <w:p w14:paraId="25ADBC0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Применять правила написания гласных в суффиксах деепричастий, правила слитного и раздельного написания </w:t>
      </w:r>
      <w:r w:rsidRPr="00B230A1">
        <w:rPr>
          <w:rFonts w:ascii="Times New Roman" w:eastAsia="SchoolBookSanPin" w:hAnsi="Times New Roman"/>
          <w:bCs/>
          <w:position w:val="1"/>
          <w:sz w:val="24"/>
          <w:szCs w:val="24"/>
          <w:lang w:val="ru-RU"/>
        </w:rPr>
        <w:t xml:space="preserve">не </w:t>
      </w:r>
      <w:r w:rsidRPr="00B230A1">
        <w:rPr>
          <w:rFonts w:ascii="Times New Roman" w:eastAsia="SchoolBookSanPin" w:hAnsi="Times New Roman"/>
          <w:position w:val="1"/>
          <w:sz w:val="24"/>
          <w:szCs w:val="24"/>
          <w:lang w:val="ru-RU"/>
        </w:rPr>
        <w:t>с деепричастиями.</w:t>
      </w:r>
    </w:p>
    <w:p w14:paraId="1512482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Правильно строить предложения с одиночными деепричастиями и деепричастными </w:t>
      </w:r>
      <w:r w:rsidRPr="00B230A1">
        <w:rPr>
          <w:rFonts w:ascii="Times New Roman" w:eastAsia="SchoolBookSanPin" w:hAnsi="Times New Roman"/>
          <w:position w:val="1"/>
          <w:sz w:val="24"/>
          <w:szCs w:val="24"/>
          <w:lang w:val="ru-RU"/>
        </w:rPr>
        <w:lastRenderedPageBreak/>
        <w:t>оборотами.</w:t>
      </w:r>
    </w:p>
    <w:p w14:paraId="7967168C"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Правильно расставлять знаки препинания в предложениях с одиночным деепричастием и деепричастным оборотом.</w:t>
      </w:r>
    </w:p>
    <w:p w14:paraId="02D8E7E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Проводить синтаксический и пунктуационный анализ предложений с одиночным деепричастием и деепричастным оборотом (в рамках изученного).</w:t>
      </w:r>
    </w:p>
    <w:p w14:paraId="56456A4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19.11.6.9. </w:t>
      </w:r>
      <w:r w:rsidRPr="00B230A1">
        <w:rPr>
          <w:rFonts w:ascii="Times New Roman" w:eastAsia="SchoolBookSanPin" w:hAnsi="Times New Roman"/>
          <w:bCs/>
          <w:position w:val="1"/>
          <w:sz w:val="24"/>
          <w:szCs w:val="24"/>
          <w:lang w:val="ru-RU"/>
        </w:rPr>
        <w:t>Наречие.</w:t>
      </w:r>
    </w:p>
    <w:p w14:paraId="4009F13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5877C543"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Проводить морфологический, орфографический анализ наречий (в рамках изученного), применять это умение в речевой практике.</w:t>
      </w:r>
    </w:p>
    <w:p w14:paraId="05D785F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Соблюдать нормы образования степеней сравнения наречий, произношения наречий, постановки в них ударения.</w:t>
      </w:r>
    </w:p>
    <w:p w14:paraId="383B1A6A"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 xml:space="preserve">Применять правила слитного, раздельного и дефисного написания наречий, написания </w:t>
      </w:r>
      <w:r w:rsidRPr="00B230A1">
        <w:rPr>
          <w:rFonts w:ascii="Times New Roman" w:eastAsia="SchoolBookSanPin" w:hAnsi="Times New Roman"/>
          <w:bCs/>
          <w:position w:val="1"/>
          <w:sz w:val="24"/>
          <w:szCs w:val="24"/>
          <w:lang w:val="ru-RU"/>
        </w:rPr>
        <w:t xml:space="preserve">н </w:t>
      </w:r>
      <w:r w:rsidRPr="00B230A1">
        <w:rPr>
          <w:rFonts w:ascii="Times New Roman" w:eastAsia="SchoolBookSanPin" w:hAnsi="Times New Roman"/>
          <w:position w:val="1"/>
          <w:sz w:val="24"/>
          <w:szCs w:val="24"/>
          <w:lang w:val="ru-RU"/>
        </w:rPr>
        <w:t xml:space="preserve">и </w:t>
      </w:r>
      <w:r w:rsidRPr="00B230A1">
        <w:rPr>
          <w:rFonts w:ascii="Times New Roman" w:eastAsia="SchoolBookSanPin" w:hAnsi="Times New Roman"/>
          <w:bCs/>
          <w:position w:val="1"/>
          <w:sz w:val="24"/>
          <w:szCs w:val="24"/>
          <w:lang w:val="ru-RU"/>
        </w:rPr>
        <w:t xml:space="preserve">нн </w:t>
      </w:r>
      <w:r w:rsidRPr="00B230A1">
        <w:rPr>
          <w:rFonts w:ascii="Times New Roman" w:eastAsia="SchoolBookSanPin" w:hAnsi="Times New Roman"/>
          <w:position w:val="1"/>
          <w:sz w:val="24"/>
          <w:szCs w:val="24"/>
          <w:lang w:val="ru-RU"/>
        </w:rPr>
        <w:t xml:space="preserve">в наречиях на </w:t>
      </w:r>
      <w:r w:rsidRPr="00B230A1">
        <w:rPr>
          <w:rFonts w:ascii="Times New Roman" w:eastAsia="SchoolBookSanPin" w:hAnsi="Times New Roman"/>
          <w:bCs/>
          <w:position w:val="1"/>
          <w:sz w:val="24"/>
          <w:szCs w:val="24"/>
          <w:lang w:val="ru-RU"/>
        </w:rPr>
        <w:t xml:space="preserve">-о </w:t>
      </w:r>
      <w:r w:rsidRPr="00B230A1">
        <w:rPr>
          <w:rFonts w:ascii="Times New Roman" w:eastAsia="SchoolBookSanPin" w:hAnsi="Times New Roman"/>
          <w:position w:val="1"/>
          <w:sz w:val="24"/>
          <w:szCs w:val="24"/>
          <w:lang w:val="ru-RU"/>
        </w:rPr>
        <w:t xml:space="preserve">и </w:t>
      </w:r>
      <w:r w:rsidRPr="00B230A1">
        <w:rPr>
          <w:rFonts w:ascii="Times New Roman" w:eastAsia="SchoolBookSanPin" w:hAnsi="Times New Roman"/>
          <w:bCs/>
          <w:position w:val="1"/>
          <w:sz w:val="24"/>
          <w:szCs w:val="24"/>
          <w:lang w:val="ru-RU"/>
        </w:rPr>
        <w:t>-е</w:t>
      </w:r>
      <w:r w:rsidRPr="00B230A1">
        <w:rPr>
          <w:rFonts w:ascii="Times New Roman" w:eastAsia="SchoolBookSanPin" w:hAnsi="Times New Roman"/>
          <w:position w:val="1"/>
          <w:sz w:val="24"/>
          <w:szCs w:val="24"/>
          <w:lang w:val="ru-RU"/>
        </w:rPr>
        <w:t xml:space="preserve">; написания суффиксов </w:t>
      </w:r>
      <w:r w:rsidRPr="00B230A1">
        <w:rPr>
          <w:rFonts w:ascii="Times New Roman" w:eastAsia="SchoolBookSanPin" w:hAnsi="Times New Roman"/>
          <w:bCs/>
          <w:position w:val="1"/>
          <w:sz w:val="24"/>
          <w:szCs w:val="24"/>
          <w:lang w:val="ru-RU"/>
        </w:rPr>
        <w:t xml:space="preserve">-а </w:t>
      </w:r>
      <w:r w:rsidRPr="00B230A1">
        <w:rPr>
          <w:rFonts w:ascii="Times New Roman" w:eastAsia="SchoolBookSanPin" w:hAnsi="Times New Roman"/>
          <w:position w:val="1"/>
          <w:sz w:val="24"/>
          <w:szCs w:val="24"/>
          <w:lang w:val="ru-RU"/>
        </w:rPr>
        <w:t xml:space="preserve">и </w:t>
      </w:r>
      <w:r w:rsidRPr="00B230A1">
        <w:rPr>
          <w:rFonts w:ascii="Times New Roman" w:eastAsia="SchoolBookSanPin" w:hAnsi="Times New Roman"/>
          <w:bCs/>
          <w:position w:val="1"/>
          <w:sz w:val="24"/>
          <w:szCs w:val="24"/>
          <w:lang w:val="ru-RU"/>
        </w:rPr>
        <w:t xml:space="preserve">-о </w:t>
      </w:r>
      <w:r w:rsidRPr="00B230A1">
        <w:rPr>
          <w:rFonts w:ascii="Times New Roman" w:eastAsia="SchoolBookSanPin" w:hAnsi="Times New Roman"/>
          <w:position w:val="1"/>
          <w:sz w:val="24"/>
          <w:szCs w:val="24"/>
          <w:lang w:val="ru-RU"/>
        </w:rPr>
        <w:t xml:space="preserve">наречий с приставками </w:t>
      </w:r>
      <w:r w:rsidRPr="00B230A1">
        <w:rPr>
          <w:rFonts w:ascii="Times New Roman" w:eastAsia="SchoolBookSanPin" w:hAnsi="Times New Roman"/>
          <w:bCs/>
          <w:position w:val="1"/>
          <w:sz w:val="24"/>
          <w:szCs w:val="24"/>
          <w:lang w:val="ru-RU"/>
        </w:rPr>
        <w:t>из-</w:t>
      </w:r>
      <w:r w:rsidRPr="00B230A1">
        <w:rPr>
          <w:rFonts w:ascii="Times New Roman" w:eastAsia="SchoolBookSanPin" w:hAnsi="Times New Roman"/>
          <w:position w:val="1"/>
          <w:sz w:val="24"/>
          <w:szCs w:val="24"/>
          <w:lang w:val="ru-RU"/>
        </w:rPr>
        <w:t xml:space="preserve">, </w:t>
      </w:r>
      <w:r w:rsidRPr="00B230A1">
        <w:rPr>
          <w:rFonts w:ascii="Times New Roman" w:eastAsia="SchoolBookSanPin" w:hAnsi="Times New Roman"/>
          <w:bCs/>
          <w:position w:val="1"/>
          <w:sz w:val="24"/>
          <w:szCs w:val="24"/>
          <w:lang w:val="ru-RU"/>
        </w:rPr>
        <w:t>до-</w:t>
      </w:r>
      <w:r w:rsidRPr="00B230A1">
        <w:rPr>
          <w:rFonts w:ascii="Times New Roman" w:eastAsia="SchoolBookSanPin" w:hAnsi="Times New Roman"/>
          <w:position w:val="1"/>
          <w:sz w:val="24"/>
          <w:szCs w:val="24"/>
          <w:lang w:val="ru-RU"/>
        </w:rPr>
        <w:t xml:space="preserve">, </w:t>
      </w:r>
      <w:r w:rsidRPr="00B230A1">
        <w:rPr>
          <w:rFonts w:ascii="Times New Roman" w:eastAsia="SchoolBookSanPin" w:hAnsi="Times New Roman"/>
          <w:bCs/>
          <w:position w:val="1"/>
          <w:sz w:val="24"/>
          <w:szCs w:val="24"/>
          <w:lang w:val="ru-RU"/>
        </w:rPr>
        <w:t>с-</w:t>
      </w:r>
      <w:r w:rsidRPr="00B230A1">
        <w:rPr>
          <w:rFonts w:ascii="Times New Roman" w:eastAsia="SchoolBookSanPin" w:hAnsi="Times New Roman"/>
          <w:position w:val="1"/>
          <w:sz w:val="24"/>
          <w:szCs w:val="24"/>
          <w:lang w:val="ru-RU"/>
        </w:rPr>
        <w:t xml:space="preserve">, </w:t>
      </w:r>
      <w:r w:rsidRPr="00B230A1">
        <w:rPr>
          <w:rFonts w:ascii="Times New Roman" w:eastAsia="SchoolBookSanPin" w:hAnsi="Times New Roman"/>
          <w:bCs/>
          <w:position w:val="1"/>
          <w:sz w:val="24"/>
          <w:szCs w:val="24"/>
          <w:lang w:val="ru-RU"/>
        </w:rPr>
        <w:t>в-</w:t>
      </w:r>
      <w:r w:rsidRPr="00B230A1">
        <w:rPr>
          <w:rFonts w:ascii="Times New Roman" w:eastAsia="SchoolBookSanPin" w:hAnsi="Times New Roman"/>
          <w:position w:val="1"/>
          <w:sz w:val="24"/>
          <w:szCs w:val="24"/>
          <w:lang w:val="ru-RU"/>
        </w:rPr>
        <w:t xml:space="preserve">, </w:t>
      </w:r>
      <w:r w:rsidRPr="00B230A1">
        <w:rPr>
          <w:rFonts w:ascii="Times New Roman" w:eastAsia="SchoolBookSanPin" w:hAnsi="Times New Roman"/>
          <w:bCs/>
          <w:position w:val="1"/>
          <w:sz w:val="24"/>
          <w:szCs w:val="24"/>
          <w:lang w:val="ru-RU"/>
        </w:rPr>
        <w:t>на-</w:t>
      </w:r>
      <w:r w:rsidRPr="00B230A1">
        <w:rPr>
          <w:rFonts w:ascii="Times New Roman" w:eastAsia="SchoolBookSanPin" w:hAnsi="Times New Roman"/>
          <w:position w:val="1"/>
          <w:sz w:val="24"/>
          <w:szCs w:val="24"/>
          <w:lang w:val="ru-RU"/>
        </w:rPr>
        <w:t xml:space="preserve">, </w:t>
      </w:r>
      <w:r w:rsidRPr="00B230A1">
        <w:rPr>
          <w:rFonts w:ascii="Times New Roman" w:eastAsia="SchoolBookSanPin" w:hAnsi="Times New Roman"/>
          <w:bCs/>
          <w:position w:val="1"/>
          <w:sz w:val="24"/>
          <w:szCs w:val="24"/>
          <w:lang w:val="ru-RU"/>
        </w:rPr>
        <w:t>за-</w:t>
      </w:r>
      <w:r w:rsidRPr="00B230A1">
        <w:rPr>
          <w:rFonts w:ascii="Times New Roman" w:eastAsia="SchoolBookSanPin" w:hAnsi="Times New Roman"/>
          <w:position w:val="1"/>
          <w:sz w:val="24"/>
          <w:szCs w:val="24"/>
          <w:lang w:val="ru-RU"/>
        </w:rPr>
        <w:t xml:space="preserve">, употребления </w:t>
      </w:r>
      <w:r w:rsidRPr="00B230A1">
        <w:rPr>
          <w:rFonts w:ascii="Times New Roman" w:eastAsia="SchoolBookSanPin" w:hAnsi="Times New Roman"/>
          <w:bCs/>
          <w:position w:val="1"/>
          <w:sz w:val="24"/>
          <w:szCs w:val="24"/>
          <w:lang w:val="ru-RU"/>
        </w:rPr>
        <w:t xml:space="preserve">ь </w:t>
      </w:r>
      <w:r w:rsidRPr="00B230A1">
        <w:rPr>
          <w:rFonts w:ascii="Times New Roman" w:eastAsia="SchoolBookSanPin" w:hAnsi="Times New Roman"/>
          <w:position w:val="1"/>
          <w:sz w:val="24"/>
          <w:szCs w:val="24"/>
          <w:lang w:val="ru-RU"/>
        </w:rPr>
        <w:t>на конце наречий после шипящих, написания суффиксов наречий -</w:t>
      </w:r>
      <w:r w:rsidRPr="00B230A1">
        <w:rPr>
          <w:rFonts w:ascii="Times New Roman" w:eastAsia="SchoolBookSanPin" w:hAnsi="Times New Roman"/>
          <w:bCs/>
          <w:position w:val="1"/>
          <w:sz w:val="24"/>
          <w:szCs w:val="24"/>
          <w:lang w:val="ru-RU"/>
        </w:rPr>
        <w:t xml:space="preserve">о </w:t>
      </w:r>
      <w:r w:rsidRPr="00B230A1">
        <w:rPr>
          <w:rFonts w:ascii="Times New Roman" w:eastAsia="SchoolBookSanPin" w:hAnsi="Times New Roman"/>
          <w:position w:val="1"/>
          <w:sz w:val="24"/>
          <w:szCs w:val="24"/>
          <w:lang w:val="ru-RU"/>
        </w:rPr>
        <w:t>и -</w:t>
      </w:r>
      <w:r w:rsidRPr="00B230A1">
        <w:rPr>
          <w:rFonts w:ascii="Times New Roman" w:eastAsia="SchoolBookSanPin" w:hAnsi="Times New Roman"/>
          <w:bCs/>
          <w:position w:val="1"/>
          <w:sz w:val="24"/>
          <w:szCs w:val="24"/>
          <w:lang w:val="ru-RU"/>
        </w:rPr>
        <w:t xml:space="preserve">е </w:t>
      </w:r>
      <w:r w:rsidRPr="00B230A1">
        <w:rPr>
          <w:rFonts w:ascii="Times New Roman" w:eastAsia="SchoolBookSanPin" w:hAnsi="Times New Roman"/>
          <w:position w:val="1"/>
          <w:sz w:val="24"/>
          <w:szCs w:val="24"/>
          <w:lang w:val="ru-RU"/>
        </w:rPr>
        <w:t xml:space="preserve">после шипящих; написания </w:t>
      </w:r>
      <w:r w:rsidRPr="00B230A1">
        <w:rPr>
          <w:rFonts w:ascii="Times New Roman" w:eastAsia="SchoolBookSanPin" w:hAnsi="Times New Roman"/>
          <w:bCs/>
          <w:position w:val="1"/>
          <w:sz w:val="24"/>
          <w:szCs w:val="24"/>
          <w:lang w:val="ru-RU"/>
        </w:rPr>
        <w:t xml:space="preserve">е </w:t>
      </w:r>
      <w:r w:rsidRPr="00B230A1">
        <w:rPr>
          <w:rFonts w:ascii="Times New Roman" w:eastAsia="SchoolBookSanPin" w:hAnsi="Times New Roman"/>
          <w:position w:val="1"/>
          <w:sz w:val="24"/>
          <w:szCs w:val="24"/>
          <w:lang w:val="ru-RU"/>
        </w:rPr>
        <w:t xml:space="preserve">и </w:t>
      </w:r>
      <w:r w:rsidRPr="00B230A1">
        <w:rPr>
          <w:rFonts w:ascii="Times New Roman" w:eastAsia="SchoolBookSanPin" w:hAnsi="Times New Roman"/>
          <w:bCs/>
          <w:position w:val="1"/>
          <w:sz w:val="24"/>
          <w:szCs w:val="24"/>
          <w:lang w:val="ru-RU"/>
        </w:rPr>
        <w:t xml:space="preserve">и </w:t>
      </w:r>
      <w:r w:rsidRPr="00B230A1">
        <w:rPr>
          <w:rFonts w:ascii="Times New Roman" w:eastAsia="SchoolBookSanPin" w:hAnsi="Times New Roman"/>
          <w:position w:val="1"/>
          <w:sz w:val="24"/>
          <w:szCs w:val="24"/>
          <w:lang w:val="ru-RU"/>
        </w:rPr>
        <w:t xml:space="preserve">в приставках </w:t>
      </w:r>
      <w:r w:rsidRPr="00B230A1">
        <w:rPr>
          <w:rFonts w:ascii="Times New Roman" w:eastAsia="SchoolBookSanPin" w:hAnsi="Times New Roman"/>
          <w:bCs/>
          <w:position w:val="1"/>
          <w:sz w:val="24"/>
          <w:szCs w:val="24"/>
          <w:lang w:val="ru-RU"/>
        </w:rPr>
        <w:t xml:space="preserve">не- </w:t>
      </w:r>
      <w:r w:rsidRPr="00B230A1">
        <w:rPr>
          <w:rFonts w:ascii="Times New Roman" w:eastAsia="SchoolBookSanPin" w:hAnsi="Times New Roman"/>
          <w:position w:val="1"/>
          <w:sz w:val="24"/>
          <w:szCs w:val="24"/>
          <w:lang w:val="ru-RU"/>
        </w:rPr>
        <w:t xml:space="preserve">и </w:t>
      </w:r>
      <w:r w:rsidRPr="00B230A1">
        <w:rPr>
          <w:rFonts w:ascii="Times New Roman" w:eastAsia="SchoolBookSanPin" w:hAnsi="Times New Roman"/>
          <w:bCs/>
          <w:position w:val="1"/>
          <w:sz w:val="24"/>
          <w:szCs w:val="24"/>
          <w:lang w:val="ru-RU"/>
        </w:rPr>
        <w:t xml:space="preserve">ни- </w:t>
      </w:r>
      <w:r w:rsidRPr="00B230A1">
        <w:rPr>
          <w:rFonts w:ascii="Times New Roman" w:eastAsia="SchoolBookSanPin" w:hAnsi="Times New Roman"/>
          <w:position w:val="1"/>
          <w:sz w:val="24"/>
          <w:szCs w:val="24"/>
          <w:lang w:val="ru-RU"/>
        </w:rPr>
        <w:t xml:space="preserve">наречий; слитного и раздельного написания </w:t>
      </w:r>
      <w:r w:rsidRPr="00B230A1">
        <w:rPr>
          <w:rFonts w:ascii="Times New Roman" w:eastAsia="SchoolBookSanPin" w:hAnsi="Times New Roman"/>
          <w:bCs/>
          <w:position w:val="1"/>
          <w:sz w:val="24"/>
          <w:szCs w:val="24"/>
          <w:lang w:val="ru-RU"/>
        </w:rPr>
        <w:t xml:space="preserve">не </w:t>
      </w:r>
      <w:r w:rsidRPr="00B230A1">
        <w:rPr>
          <w:rFonts w:ascii="Times New Roman" w:eastAsia="SchoolBookSanPin" w:hAnsi="Times New Roman"/>
          <w:position w:val="1"/>
          <w:sz w:val="24"/>
          <w:szCs w:val="24"/>
          <w:lang w:val="ru-RU"/>
        </w:rPr>
        <w:t>с наречиями.</w:t>
      </w:r>
    </w:p>
    <w:p w14:paraId="4E712B8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19.11.6.10. </w:t>
      </w:r>
      <w:r w:rsidRPr="00B230A1">
        <w:rPr>
          <w:rFonts w:ascii="Times New Roman" w:eastAsia="SchoolBookSanPin" w:hAnsi="Times New Roman"/>
          <w:bCs/>
          <w:sz w:val="24"/>
          <w:szCs w:val="24"/>
          <w:lang w:val="ru-RU"/>
        </w:rPr>
        <w:t>Слова категории состояния.</w:t>
      </w:r>
    </w:p>
    <w:p w14:paraId="669EA2E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6EDCEDE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19.11.6.11. </w:t>
      </w:r>
      <w:r w:rsidRPr="00B230A1">
        <w:rPr>
          <w:rFonts w:ascii="Times New Roman" w:eastAsia="SchoolBookSanPin" w:hAnsi="Times New Roman"/>
          <w:bCs/>
          <w:position w:val="1"/>
          <w:sz w:val="24"/>
          <w:szCs w:val="24"/>
          <w:lang w:val="ru-RU"/>
        </w:rPr>
        <w:t>Служебные части речи.</w:t>
      </w:r>
    </w:p>
    <w:p w14:paraId="2C9FC3A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Давать общую характеристику служебных частей речи, объяснять их отличия от самостоятельных частей речи.</w:t>
      </w:r>
    </w:p>
    <w:p w14:paraId="0820FC7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19.11.6.12. </w:t>
      </w:r>
      <w:r w:rsidRPr="00B230A1">
        <w:rPr>
          <w:rFonts w:ascii="Times New Roman" w:eastAsia="SchoolBookSanPin" w:hAnsi="Times New Roman"/>
          <w:bCs/>
          <w:position w:val="1"/>
          <w:sz w:val="24"/>
          <w:szCs w:val="24"/>
          <w:lang w:val="ru-RU"/>
        </w:rPr>
        <w:t>Предлог.</w:t>
      </w:r>
    </w:p>
    <w:p w14:paraId="74830AB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Характеризовать предлог как служебную часть речи, различать производные и непроизводные предлоги, простые и составные предлоги.</w:t>
      </w:r>
    </w:p>
    <w:p w14:paraId="623E2CD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064B671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Соблюдать нормы употребления имён существительных и местоимений с предлогами, предлогов </w:t>
      </w:r>
      <w:r w:rsidRPr="00B230A1">
        <w:rPr>
          <w:rFonts w:ascii="Times New Roman" w:eastAsia="SchoolBookSanPin" w:hAnsi="Times New Roman"/>
          <w:bCs/>
          <w:position w:val="1"/>
          <w:sz w:val="24"/>
          <w:szCs w:val="24"/>
          <w:lang w:val="ru-RU"/>
        </w:rPr>
        <w:t>из – с</w:t>
      </w:r>
      <w:r w:rsidRPr="00B230A1">
        <w:rPr>
          <w:rFonts w:ascii="Times New Roman" w:eastAsia="SchoolBookSanPin" w:hAnsi="Times New Roman"/>
          <w:position w:val="1"/>
          <w:sz w:val="24"/>
          <w:szCs w:val="24"/>
          <w:lang w:val="ru-RU"/>
        </w:rPr>
        <w:t xml:space="preserve">, </w:t>
      </w:r>
      <w:r w:rsidRPr="00B230A1">
        <w:rPr>
          <w:rFonts w:ascii="Times New Roman" w:eastAsia="SchoolBookSanPin" w:hAnsi="Times New Roman"/>
          <w:bCs/>
          <w:position w:val="1"/>
          <w:sz w:val="24"/>
          <w:szCs w:val="24"/>
          <w:lang w:val="ru-RU"/>
        </w:rPr>
        <w:t xml:space="preserve">в – на </w:t>
      </w:r>
      <w:r w:rsidRPr="00B230A1">
        <w:rPr>
          <w:rFonts w:ascii="Times New Roman" w:eastAsia="SchoolBookSanPin" w:hAnsi="Times New Roman"/>
          <w:position w:val="1"/>
          <w:sz w:val="24"/>
          <w:szCs w:val="24"/>
          <w:lang w:val="ru-RU"/>
        </w:rPr>
        <w:t>в составе словосочетаний, правила правописания производных предлогов.</w:t>
      </w:r>
    </w:p>
    <w:p w14:paraId="15BF74B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Проводить морфологический анализ предлогов, применять это умение при выполнении языкового анализа различных видов и в речевой практике.</w:t>
      </w:r>
    </w:p>
    <w:p w14:paraId="6CEC63C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19.11.6.13. </w:t>
      </w:r>
      <w:r w:rsidRPr="00B230A1">
        <w:rPr>
          <w:rFonts w:ascii="Times New Roman" w:eastAsia="SchoolBookSanPin" w:hAnsi="Times New Roman"/>
          <w:bCs/>
          <w:position w:val="1"/>
          <w:sz w:val="24"/>
          <w:szCs w:val="24"/>
          <w:lang w:val="ru-RU"/>
        </w:rPr>
        <w:t>Союз.</w:t>
      </w:r>
    </w:p>
    <w:p w14:paraId="43BC629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2D20308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B230A1">
        <w:rPr>
          <w:rFonts w:ascii="Times New Roman" w:eastAsia="SchoolBookSanPin" w:hAnsi="Times New Roman"/>
          <w:bCs/>
          <w:position w:val="1"/>
          <w:sz w:val="24"/>
          <w:szCs w:val="24"/>
          <w:lang w:val="ru-RU"/>
        </w:rPr>
        <w:t>и</w:t>
      </w:r>
      <w:r w:rsidRPr="00B230A1">
        <w:rPr>
          <w:rFonts w:ascii="Times New Roman" w:eastAsia="SchoolBookSanPin" w:hAnsi="Times New Roman"/>
          <w:position w:val="1"/>
          <w:sz w:val="24"/>
          <w:szCs w:val="24"/>
          <w:lang w:val="ru-RU"/>
        </w:rPr>
        <w:t>.</w:t>
      </w:r>
    </w:p>
    <w:p w14:paraId="46F2587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Проводить морфологический анализ союзов, применять это умение в речевой практике.</w:t>
      </w:r>
    </w:p>
    <w:p w14:paraId="5A38107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19.11.6.14. </w:t>
      </w:r>
      <w:r w:rsidRPr="00B230A1">
        <w:rPr>
          <w:rFonts w:ascii="Times New Roman" w:eastAsia="SchoolBookSanPin" w:hAnsi="Times New Roman"/>
          <w:bCs/>
          <w:position w:val="1"/>
          <w:sz w:val="24"/>
          <w:szCs w:val="24"/>
          <w:lang w:val="ru-RU"/>
        </w:rPr>
        <w:t>Частица.</w:t>
      </w:r>
    </w:p>
    <w:p w14:paraId="33DC732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2B3A9BC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lastRenderedPageBreak/>
        <w:t>Употреблять частицы в речи в соответствии с их значением и стилистической окраской; соблюдать правила правописания частиц.</w:t>
      </w:r>
    </w:p>
    <w:p w14:paraId="0276D765"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Проводить морфологический анализ частиц, применять это умение в речевой практике.</w:t>
      </w:r>
    </w:p>
    <w:p w14:paraId="2431F6B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19.11.6.15. </w:t>
      </w:r>
      <w:r w:rsidRPr="00B230A1">
        <w:rPr>
          <w:rFonts w:ascii="Times New Roman" w:eastAsia="SchoolBookSanPin" w:hAnsi="Times New Roman"/>
          <w:bCs/>
          <w:sz w:val="24"/>
          <w:szCs w:val="24"/>
          <w:lang w:val="ru-RU"/>
        </w:rPr>
        <w:t>Междометия и звукоподражательные слова.</w:t>
      </w:r>
    </w:p>
    <w:p w14:paraId="2BD286B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4687598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Проводить морфологический анализ междометий, применять это умение в речевой практике.</w:t>
      </w:r>
    </w:p>
    <w:p w14:paraId="518330B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Соблюдать пунктуационные правила оформления предложений с междометиями.</w:t>
      </w:r>
    </w:p>
    <w:p w14:paraId="30F1BD8B"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position w:val="1"/>
          <w:sz w:val="24"/>
          <w:szCs w:val="24"/>
          <w:lang w:val="ru-RU"/>
        </w:rPr>
        <w:t>Различать грамматические омонимы.</w:t>
      </w:r>
    </w:p>
    <w:p w14:paraId="4501532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19.11.7. </w:t>
      </w:r>
      <w:r w:rsidRPr="00B230A1">
        <w:rPr>
          <w:rFonts w:ascii="Times New Roman" w:eastAsia="OfficinaSansBoldITC" w:hAnsi="Times New Roman"/>
          <w:sz w:val="24"/>
          <w:szCs w:val="24"/>
          <w:lang w:val="ru-RU"/>
        </w:rPr>
        <w:t>К</w:t>
      </w:r>
      <w:r w:rsidRPr="00B230A1">
        <w:rPr>
          <w:rFonts w:ascii="Times New Roman" w:eastAsia="SchoolBookSanPin" w:hAnsi="Times New Roman"/>
          <w:sz w:val="24"/>
          <w:szCs w:val="24"/>
          <w:lang w:val="ru-RU"/>
        </w:rPr>
        <w:t xml:space="preserve"> концу обучения в </w:t>
      </w:r>
      <w:r w:rsidRPr="00B230A1">
        <w:rPr>
          <w:rFonts w:ascii="Times New Roman" w:eastAsia="SchoolBookSanPin" w:hAnsi="Times New Roman"/>
          <w:bCs/>
          <w:sz w:val="24"/>
          <w:szCs w:val="24"/>
          <w:lang w:val="ru-RU"/>
        </w:rPr>
        <w:t xml:space="preserve">8 классе </w:t>
      </w:r>
      <w:r w:rsidRPr="00B230A1">
        <w:rPr>
          <w:rFonts w:ascii="Times New Roman" w:eastAsia="SchoolBookSanPin" w:hAnsi="Times New Roman"/>
          <w:sz w:val="24"/>
          <w:szCs w:val="24"/>
          <w:lang w:val="ru-RU"/>
        </w:rPr>
        <w:t>обучающийся получит следующие п</w:t>
      </w:r>
      <w:r w:rsidRPr="00B230A1">
        <w:rPr>
          <w:rFonts w:ascii="Times New Roman" w:eastAsia="OfficinaSansBoldITC" w:hAnsi="Times New Roman"/>
          <w:sz w:val="24"/>
          <w:szCs w:val="24"/>
          <w:lang w:val="ru-RU"/>
        </w:rPr>
        <w:t>редметные результаты по отдельным темам программы по русскому языку</w:t>
      </w:r>
      <w:r w:rsidRPr="00B230A1">
        <w:rPr>
          <w:rFonts w:ascii="Times New Roman" w:eastAsia="SchoolBookSanPin" w:hAnsi="Times New Roman"/>
          <w:sz w:val="24"/>
          <w:szCs w:val="24"/>
          <w:lang w:val="ru-RU"/>
        </w:rPr>
        <w:t>:</w:t>
      </w:r>
    </w:p>
    <w:p w14:paraId="5EDF5728"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19.11.7.1. </w:t>
      </w:r>
      <w:r w:rsidRPr="00B230A1">
        <w:rPr>
          <w:rFonts w:ascii="Times New Roman" w:eastAsia="OfficinaSansBoldITC" w:hAnsi="Times New Roman"/>
          <w:sz w:val="24"/>
          <w:szCs w:val="24"/>
          <w:lang w:val="ru-RU"/>
        </w:rPr>
        <w:t>Общие сведения о языке.</w:t>
      </w:r>
    </w:p>
    <w:p w14:paraId="391F738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Иметь представление о русском языке как одном из славянских языков.</w:t>
      </w:r>
    </w:p>
    <w:p w14:paraId="069F94EE"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19.11.7.2. </w:t>
      </w:r>
      <w:r w:rsidRPr="00B230A1">
        <w:rPr>
          <w:rFonts w:ascii="Times New Roman" w:eastAsia="OfficinaSansBoldITC" w:hAnsi="Times New Roman"/>
          <w:sz w:val="24"/>
          <w:szCs w:val="24"/>
          <w:lang w:val="ru-RU"/>
        </w:rPr>
        <w:t>Язык и речь.</w:t>
      </w:r>
    </w:p>
    <w:p w14:paraId="3321193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17D254D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 не менее 6 реплик).</w:t>
      </w:r>
    </w:p>
    <w:p w14:paraId="7B0E66F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72920DC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14:paraId="6826FCD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Устно пересказывать прочитанный или прослушанный текст объёмом не менее 140 слов.</w:t>
      </w:r>
    </w:p>
    <w:p w14:paraId="3ABE4F1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31EE26A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14:paraId="184D14E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14:paraId="6027CC04"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19.11.7.3. </w:t>
      </w:r>
      <w:r w:rsidRPr="00B230A1">
        <w:rPr>
          <w:rFonts w:ascii="Times New Roman" w:eastAsia="OfficinaSansBoldITC" w:hAnsi="Times New Roman"/>
          <w:sz w:val="24"/>
          <w:szCs w:val="24"/>
          <w:lang w:val="ru-RU"/>
        </w:rPr>
        <w:t>Текст.</w:t>
      </w:r>
    </w:p>
    <w:p w14:paraId="71CA971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lastRenderedPageBreak/>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0412F47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6639728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44EBF4E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1ECA16"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Представлять сообщение на заданную тему в виде презентации.</w:t>
      </w:r>
    </w:p>
    <w:p w14:paraId="573B801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20AEB56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6970D95F"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19.11.7.4. </w:t>
      </w:r>
      <w:r w:rsidRPr="00B230A1">
        <w:rPr>
          <w:rFonts w:ascii="Times New Roman" w:eastAsia="OfficinaSansBoldITC" w:hAnsi="Times New Roman"/>
          <w:sz w:val="24"/>
          <w:szCs w:val="24"/>
          <w:lang w:val="ru-RU"/>
        </w:rPr>
        <w:t>Функциональные разновидности языка.</w:t>
      </w:r>
    </w:p>
    <w:p w14:paraId="295005E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7DFE3F9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1DDA35D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14:paraId="57500C3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19.11.7.5. Система языка.</w:t>
      </w:r>
    </w:p>
    <w:p w14:paraId="34F159AC"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19.11.7.6. </w:t>
      </w:r>
      <w:r w:rsidRPr="00B230A1">
        <w:rPr>
          <w:rFonts w:ascii="Times New Roman" w:eastAsia="OfficinaSansBoldITC" w:hAnsi="Times New Roman"/>
          <w:sz w:val="24"/>
          <w:szCs w:val="24"/>
        </w:rPr>
        <w:t>C</w:t>
      </w:r>
      <w:r w:rsidRPr="00B230A1">
        <w:rPr>
          <w:rFonts w:ascii="Times New Roman" w:eastAsia="OfficinaSansBoldITC" w:hAnsi="Times New Roman"/>
          <w:sz w:val="24"/>
          <w:szCs w:val="24"/>
          <w:lang w:val="ru-RU"/>
        </w:rPr>
        <w:t>интаксис. Культура речи. Пунктуация.</w:t>
      </w:r>
    </w:p>
    <w:p w14:paraId="2A09DE1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Иметь представление о синтаксисе как разделе лингвистики, распознавать словосочетание и предложение как единицы </w:t>
      </w:r>
      <w:r w:rsidRPr="00B230A1">
        <w:rPr>
          <w:rFonts w:ascii="Times New Roman" w:eastAsia="SchoolBookSanPin" w:hAnsi="Times New Roman"/>
          <w:position w:val="1"/>
          <w:sz w:val="24"/>
          <w:szCs w:val="24"/>
          <w:lang w:val="ru-RU"/>
        </w:rPr>
        <w:t>синтаксиса.</w:t>
      </w:r>
    </w:p>
    <w:p w14:paraId="579A2AE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Различать функции знаков препинания.</w:t>
      </w:r>
    </w:p>
    <w:p w14:paraId="506D37EF"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19.11.7.7. </w:t>
      </w:r>
      <w:r w:rsidRPr="00B230A1">
        <w:rPr>
          <w:rFonts w:ascii="Times New Roman" w:eastAsia="OfficinaSansBoldITC" w:hAnsi="Times New Roman"/>
          <w:sz w:val="24"/>
          <w:szCs w:val="24"/>
          <w:lang w:val="ru-RU"/>
        </w:rPr>
        <w:t>Словосочетание.</w:t>
      </w:r>
    </w:p>
    <w:p w14:paraId="0907BF5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0945301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Применять нормы построения словосочетаний.</w:t>
      </w:r>
    </w:p>
    <w:p w14:paraId="3E5201D9"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19.11.7.8. </w:t>
      </w:r>
      <w:r w:rsidRPr="00B230A1">
        <w:rPr>
          <w:rFonts w:ascii="Times New Roman" w:eastAsia="OfficinaSansBoldITC" w:hAnsi="Times New Roman"/>
          <w:sz w:val="24"/>
          <w:szCs w:val="24"/>
          <w:lang w:val="ru-RU"/>
        </w:rPr>
        <w:t>Предложение.</w:t>
      </w:r>
    </w:p>
    <w:p w14:paraId="6B1DBD7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6EFA840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w:t>
      </w:r>
      <w:r w:rsidRPr="00B230A1">
        <w:rPr>
          <w:rFonts w:ascii="Times New Roman" w:eastAsia="SchoolBookSanPin" w:hAnsi="Times New Roman"/>
          <w:sz w:val="24"/>
          <w:szCs w:val="24"/>
          <w:lang w:val="ru-RU"/>
        </w:rPr>
        <w:lastRenderedPageBreak/>
        <w:t>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1BA8D07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B230A1">
        <w:rPr>
          <w:rFonts w:ascii="Times New Roman" w:eastAsia="SchoolBookSanPin" w:hAnsi="Times New Roman"/>
          <w:bCs/>
          <w:sz w:val="24"/>
          <w:szCs w:val="24"/>
          <w:lang w:val="ru-RU"/>
        </w:rPr>
        <w:t>большинство – меньшинство</w:t>
      </w:r>
      <w:r w:rsidRPr="00B230A1">
        <w:rPr>
          <w:rFonts w:ascii="Times New Roman" w:eastAsia="SchoolBookSanPin" w:hAnsi="Times New Roman"/>
          <w:sz w:val="24"/>
          <w:szCs w:val="24"/>
          <w:lang w:val="ru-RU"/>
        </w:rPr>
        <w:t>, количественными сочетаниями, применять правила постановки тире между подлежащим и сказуемым.</w:t>
      </w:r>
    </w:p>
    <w:p w14:paraId="36518AA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71409EA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5712534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B230A1">
        <w:rPr>
          <w:rFonts w:ascii="Times New Roman" w:eastAsia="SchoolBookSanPin" w:hAnsi="Times New Roman"/>
          <w:bCs/>
          <w:sz w:val="24"/>
          <w:szCs w:val="24"/>
          <w:lang w:val="ru-RU"/>
        </w:rPr>
        <w:t>да</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bCs/>
          <w:sz w:val="24"/>
          <w:szCs w:val="24"/>
          <w:lang w:val="ru-RU"/>
        </w:rPr>
        <w:t>нет</w:t>
      </w:r>
      <w:r w:rsidRPr="00B230A1">
        <w:rPr>
          <w:rFonts w:ascii="Times New Roman" w:eastAsia="SchoolBookSanPin" w:hAnsi="Times New Roman"/>
          <w:sz w:val="24"/>
          <w:szCs w:val="24"/>
          <w:lang w:val="ru-RU"/>
        </w:rPr>
        <w:t>.</w:t>
      </w:r>
    </w:p>
    <w:p w14:paraId="75121EC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533319B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Применять нормы построения предложений с однородными членами, связанными двойными союзами </w:t>
      </w:r>
      <w:r w:rsidRPr="00B230A1">
        <w:rPr>
          <w:rFonts w:ascii="Times New Roman" w:eastAsia="SchoolBookSanPin" w:hAnsi="Times New Roman"/>
          <w:bCs/>
          <w:sz w:val="24"/>
          <w:szCs w:val="24"/>
          <w:lang w:val="ru-RU"/>
        </w:rPr>
        <w:t>не только… но и</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bCs/>
          <w:sz w:val="24"/>
          <w:szCs w:val="24"/>
          <w:lang w:val="ru-RU"/>
        </w:rPr>
        <w:t>как… так и</w:t>
      </w:r>
      <w:r w:rsidRPr="00B230A1">
        <w:rPr>
          <w:rFonts w:ascii="Times New Roman" w:eastAsia="SchoolBookSanPin" w:hAnsi="Times New Roman"/>
          <w:sz w:val="24"/>
          <w:szCs w:val="24"/>
          <w:lang w:val="ru-RU"/>
        </w:rPr>
        <w:t>.</w:t>
      </w:r>
    </w:p>
    <w:p w14:paraId="6A6EA3D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Применять правила постановки знаков препинания в предложениях с однородными членами, связанными попарно, с помощью повторяющихся союзов (</w:t>
      </w:r>
      <w:r w:rsidRPr="00B230A1">
        <w:rPr>
          <w:rFonts w:ascii="Times New Roman" w:eastAsia="SchoolBookSanPin" w:hAnsi="Times New Roman"/>
          <w:bCs/>
          <w:sz w:val="24"/>
          <w:szCs w:val="24"/>
          <w:lang w:val="ru-RU"/>
        </w:rPr>
        <w:t>и... и, или... или, либ</w:t>
      </w:r>
      <w:r w:rsidRPr="00B230A1">
        <w:rPr>
          <w:rFonts w:ascii="Times New Roman" w:eastAsia="SchoolBookSanPin" w:hAnsi="Times New Roman"/>
          <w:bCs/>
          <w:sz w:val="24"/>
          <w:szCs w:val="24"/>
        </w:rPr>
        <w:t>o</w:t>
      </w:r>
      <w:r w:rsidRPr="00B230A1">
        <w:rPr>
          <w:rFonts w:ascii="Times New Roman" w:eastAsia="SchoolBookSanPin" w:hAnsi="Times New Roman"/>
          <w:bCs/>
          <w:sz w:val="24"/>
          <w:szCs w:val="24"/>
          <w:lang w:val="ru-RU"/>
        </w:rPr>
        <w:t>... либ</w:t>
      </w:r>
      <w:r w:rsidRPr="00B230A1">
        <w:rPr>
          <w:rFonts w:ascii="Times New Roman" w:eastAsia="SchoolBookSanPin" w:hAnsi="Times New Roman"/>
          <w:bCs/>
          <w:sz w:val="24"/>
          <w:szCs w:val="24"/>
        </w:rPr>
        <w:t>o</w:t>
      </w:r>
      <w:r w:rsidRPr="00B230A1">
        <w:rPr>
          <w:rFonts w:ascii="Times New Roman" w:eastAsia="SchoolBookSanPin" w:hAnsi="Times New Roman"/>
          <w:bCs/>
          <w:sz w:val="24"/>
          <w:szCs w:val="24"/>
          <w:lang w:val="ru-RU"/>
        </w:rPr>
        <w:t>, ни... ни, т</w:t>
      </w:r>
      <w:r w:rsidRPr="00B230A1">
        <w:rPr>
          <w:rFonts w:ascii="Times New Roman" w:eastAsia="SchoolBookSanPin" w:hAnsi="Times New Roman"/>
          <w:bCs/>
          <w:sz w:val="24"/>
          <w:szCs w:val="24"/>
        </w:rPr>
        <w:t>o</w:t>
      </w:r>
      <w:r w:rsidRPr="00B230A1">
        <w:rPr>
          <w:rFonts w:ascii="Times New Roman" w:eastAsia="SchoolBookSanPin" w:hAnsi="Times New Roman"/>
          <w:bCs/>
          <w:sz w:val="24"/>
          <w:szCs w:val="24"/>
          <w:lang w:val="ru-RU"/>
        </w:rPr>
        <w:t>... т</w:t>
      </w:r>
      <w:r w:rsidRPr="00B230A1">
        <w:rPr>
          <w:rFonts w:ascii="Times New Roman" w:eastAsia="SchoolBookSanPin" w:hAnsi="Times New Roman"/>
          <w:bCs/>
          <w:sz w:val="24"/>
          <w:szCs w:val="24"/>
        </w:rPr>
        <w:t>o</w:t>
      </w:r>
      <w:r w:rsidRPr="00B230A1">
        <w:rPr>
          <w:rFonts w:ascii="Times New Roman" w:eastAsia="SchoolBookSanPin" w:hAnsi="Times New Roman"/>
          <w:sz w:val="24"/>
          <w:szCs w:val="24"/>
          <w:lang w:val="ru-RU"/>
        </w:rPr>
        <w:t>); правила постановки знаков препинания в предложениях с обобщающим словом при однородных членах.</w:t>
      </w:r>
    </w:p>
    <w:p w14:paraId="3190AD4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1654306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14:paraId="36D2587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Различать группы вводных слов по значению, различать вводные предложения и </w:t>
      </w:r>
      <w:r w:rsidRPr="00B230A1">
        <w:rPr>
          <w:rFonts w:ascii="Times New Roman" w:eastAsia="SchoolBookSanPin" w:hAnsi="Times New Roman"/>
          <w:sz w:val="24"/>
          <w:szCs w:val="24"/>
          <w:lang w:val="ru-RU"/>
        </w:rPr>
        <w:lastRenderedPageBreak/>
        <w:t>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3E9937D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16FFB55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Распознавать сложные предложения, конструкции с чужой речью (в рамках изученного).</w:t>
      </w:r>
    </w:p>
    <w:p w14:paraId="6ADD28C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4171D6B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19.11.8. </w:t>
      </w:r>
      <w:r w:rsidRPr="00B230A1">
        <w:rPr>
          <w:rFonts w:ascii="Times New Roman" w:eastAsia="OfficinaSansBoldITC" w:hAnsi="Times New Roman"/>
          <w:sz w:val="24"/>
          <w:szCs w:val="24"/>
          <w:lang w:val="ru-RU"/>
        </w:rPr>
        <w:t>К</w:t>
      </w:r>
      <w:r w:rsidRPr="00B230A1">
        <w:rPr>
          <w:rFonts w:ascii="Times New Roman" w:eastAsia="SchoolBookSanPin" w:hAnsi="Times New Roman"/>
          <w:sz w:val="24"/>
          <w:szCs w:val="24"/>
          <w:lang w:val="ru-RU"/>
        </w:rPr>
        <w:t xml:space="preserve"> концу обучения в </w:t>
      </w:r>
      <w:r w:rsidRPr="00B230A1">
        <w:rPr>
          <w:rFonts w:ascii="Times New Roman" w:eastAsia="SchoolBookSanPin" w:hAnsi="Times New Roman"/>
          <w:bCs/>
          <w:sz w:val="24"/>
          <w:szCs w:val="24"/>
          <w:lang w:val="ru-RU"/>
        </w:rPr>
        <w:t xml:space="preserve">9 классе </w:t>
      </w:r>
      <w:r w:rsidRPr="00B230A1">
        <w:rPr>
          <w:rFonts w:ascii="Times New Roman" w:eastAsia="SchoolBookSanPin" w:hAnsi="Times New Roman"/>
          <w:sz w:val="24"/>
          <w:szCs w:val="24"/>
          <w:lang w:val="ru-RU"/>
        </w:rPr>
        <w:t>обучающийся получит следующие п</w:t>
      </w:r>
      <w:r w:rsidRPr="00B230A1">
        <w:rPr>
          <w:rFonts w:ascii="Times New Roman" w:eastAsia="OfficinaSansBoldITC" w:hAnsi="Times New Roman"/>
          <w:sz w:val="24"/>
          <w:szCs w:val="24"/>
          <w:lang w:val="ru-RU"/>
        </w:rPr>
        <w:t>редметные результаты по отдельным темам программы по русскому языку</w:t>
      </w:r>
      <w:r w:rsidRPr="00B230A1">
        <w:rPr>
          <w:rFonts w:ascii="Times New Roman" w:eastAsia="SchoolBookSanPin" w:hAnsi="Times New Roman"/>
          <w:sz w:val="24"/>
          <w:szCs w:val="24"/>
          <w:lang w:val="ru-RU"/>
        </w:rPr>
        <w:t>:</w:t>
      </w:r>
    </w:p>
    <w:p w14:paraId="47464F4B"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19.11.8.1. </w:t>
      </w:r>
      <w:r w:rsidRPr="00B230A1">
        <w:rPr>
          <w:rFonts w:ascii="Times New Roman" w:eastAsia="OfficinaSansBoldITC" w:hAnsi="Times New Roman"/>
          <w:sz w:val="24"/>
          <w:szCs w:val="24"/>
          <w:lang w:val="ru-RU"/>
        </w:rPr>
        <w:t>Общие сведения о языке.</w:t>
      </w:r>
    </w:p>
    <w:p w14:paraId="6F5CC7E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556E236A"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19.11.8.2. </w:t>
      </w:r>
      <w:r w:rsidRPr="00B230A1">
        <w:rPr>
          <w:rFonts w:ascii="Times New Roman" w:eastAsia="OfficinaSansBoldITC" w:hAnsi="Times New Roman"/>
          <w:sz w:val="24"/>
          <w:szCs w:val="24"/>
          <w:lang w:val="ru-RU"/>
        </w:rPr>
        <w:t>Язык и речь.</w:t>
      </w:r>
    </w:p>
    <w:p w14:paraId="7D51776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395E280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6C3228D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5B55EF4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14:paraId="0AC9B77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Устно пересказывать прочитанный или прослушанный текст объёмом не менее 150 слов.</w:t>
      </w:r>
    </w:p>
    <w:p w14:paraId="778EF71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14:paraId="42A9F80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0D9E350A"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19.11.8.3. </w:t>
      </w:r>
      <w:r w:rsidRPr="00B230A1">
        <w:rPr>
          <w:rFonts w:ascii="Times New Roman" w:eastAsia="OfficinaSansBoldITC" w:hAnsi="Times New Roman"/>
          <w:sz w:val="24"/>
          <w:szCs w:val="24"/>
          <w:lang w:val="ru-RU"/>
        </w:rPr>
        <w:t>Текст.</w:t>
      </w:r>
    </w:p>
    <w:p w14:paraId="09656F1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Анализировать текст: определять тему и главную мысль текста, подбирать заголовок, отражающий тему или главную мысль текста.</w:t>
      </w:r>
    </w:p>
    <w:p w14:paraId="1363908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Устанавливать принадлежность текста к функционально-смысловому типу речи.</w:t>
      </w:r>
    </w:p>
    <w:p w14:paraId="6DABAC2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Находить в тексте типовые фрагменты – описание, повествование, рассуждение-доказательство, оценочные высказывания.</w:t>
      </w:r>
    </w:p>
    <w:p w14:paraId="6DF9628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Прогнозировать содержание текста по заголовку, ключевым словам, зачину или концовке.</w:t>
      </w:r>
    </w:p>
    <w:p w14:paraId="1346FFE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Выявлять отличительные признаки текстов разных жанров.</w:t>
      </w:r>
    </w:p>
    <w:p w14:paraId="25D4602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Создавать высказывание на основе текста: выражать своё отношение к прочитанному </w:t>
      </w:r>
      <w:r w:rsidRPr="00B230A1">
        <w:rPr>
          <w:rFonts w:ascii="Times New Roman" w:eastAsia="SchoolBookSanPin" w:hAnsi="Times New Roman"/>
          <w:sz w:val="24"/>
          <w:szCs w:val="24"/>
          <w:lang w:val="ru-RU"/>
        </w:rPr>
        <w:lastRenderedPageBreak/>
        <w:t>или прослушанному в устной и письменной форме.</w:t>
      </w:r>
    </w:p>
    <w:p w14:paraId="5F791E6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14:paraId="448FCFF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C296D2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B230A1">
        <w:rPr>
          <w:rFonts w:ascii="Times New Roman" w:eastAsia="SchoolBookSanPin" w:hAnsi="Times New Roman"/>
          <w:position w:val="1"/>
          <w:sz w:val="24"/>
          <w:szCs w:val="24"/>
          <w:lang w:val="ru-RU"/>
        </w:rPr>
        <w:t>содержание таблицы, схемы в виде текста.</w:t>
      </w:r>
    </w:p>
    <w:p w14:paraId="3C4D3CC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7A2135F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Редактировать собственные</w:t>
      </w:r>
      <w:r w:rsidRPr="00B230A1">
        <w:rPr>
          <w:rFonts w:ascii="Times New Roman" w:eastAsia="SchoolBookSanPin" w:hAnsi="Times New Roman"/>
          <w:sz w:val="24"/>
          <w:szCs w:val="24"/>
          <w:lang w:val="ru-RU"/>
        </w:rPr>
        <w:t xml:space="preserve"> и (или) </w:t>
      </w:r>
      <w:r w:rsidRPr="00B230A1">
        <w:rPr>
          <w:rFonts w:ascii="Times New Roman" w:eastAsia="SchoolBookSanPin" w:hAnsi="Times New Roman"/>
          <w:position w:val="1"/>
          <w:sz w:val="24"/>
          <w:szCs w:val="24"/>
          <w:lang w:val="ru-RU"/>
        </w:rPr>
        <w:t>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67205437"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19.11.8.4. </w:t>
      </w:r>
      <w:r w:rsidRPr="00B230A1">
        <w:rPr>
          <w:rFonts w:ascii="Times New Roman" w:eastAsia="OfficinaSansBoldITC" w:hAnsi="Times New Roman"/>
          <w:sz w:val="24"/>
          <w:szCs w:val="24"/>
          <w:lang w:val="ru-RU"/>
        </w:rPr>
        <w:t>Функциональные разновидности языка.</w:t>
      </w:r>
    </w:p>
    <w:p w14:paraId="5E4BBC3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1A7F611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23BC9F8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1640AE4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4A6B728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1716560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19.11.8.5. Система языка. Синтаксис. Культура речи. Пунктуация.</w:t>
      </w:r>
    </w:p>
    <w:p w14:paraId="4EEE227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19.11.8.6. </w:t>
      </w:r>
      <w:r w:rsidRPr="00B230A1">
        <w:rPr>
          <w:rFonts w:ascii="Times New Roman" w:eastAsia="SchoolBookSanPin" w:hAnsi="Times New Roman"/>
          <w:bCs/>
          <w:sz w:val="24"/>
          <w:szCs w:val="24"/>
          <w:lang w:val="ru-RU"/>
        </w:rPr>
        <w:t>Сложносочинённое предложение.</w:t>
      </w:r>
    </w:p>
    <w:p w14:paraId="20AD926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Выявлять основные средства синтаксической связи между частями сложного предложения.</w:t>
      </w:r>
    </w:p>
    <w:p w14:paraId="3DD6BC2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Распознавать сложные предложения с разными видами связи, бессоюзные и союзные предложения (сложносочинённые и сложноподчинённые).</w:t>
      </w:r>
    </w:p>
    <w:p w14:paraId="71FD279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17E4BCA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Выявлять смысловые отношения между частями сложносочинённого предложения, </w:t>
      </w:r>
      <w:r w:rsidRPr="00B230A1">
        <w:rPr>
          <w:rFonts w:ascii="Times New Roman" w:eastAsia="SchoolBookSanPin" w:hAnsi="Times New Roman"/>
          <w:position w:val="1"/>
          <w:sz w:val="24"/>
          <w:szCs w:val="24"/>
          <w:lang w:val="ru-RU"/>
        </w:rPr>
        <w:lastRenderedPageBreak/>
        <w:t>интонационные особенности сложносочинённых предложений с разными типами смысловых отношений между частями.</w:t>
      </w:r>
    </w:p>
    <w:p w14:paraId="3D2507D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Понимать особенности употребления сложносочинённых предложений в речи.</w:t>
      </w:r>
    </w:p>
    <w:p w14:paraId="50AA820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Соблюдать основные нормы построения сложносочинённого предложения.</w:t>
      </w:r>
    </w:p>
    <w:p w14:paraId="384BD00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4F77F222"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Проводить синтаксический и пунктуационный анализ сложносочинённых предложений.</w:t>
      </w:r>
    </w:p>
    <w:p w14:paraId="4790E38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Применять правила постановки знаков препинания в сложносочинённых предложениях.</w:t>
      </w:r>
    </w:p>
    <w:p w14:paraId="1C75C8C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19.11.8.7. </w:t>
      </w:r>
      <w:r w:rsidRPr="00B230A1">
        <w:rPr>
          <w:rFonts w:ascii="Times New Roman" w:eastAsia="SchoolBookSanPin" w:hAnsi="Times New Roman"/>
          <w:bCs/>
          <w:position w:val="1"/>
          <w:sz w:val="24"/>
          <w:szCs w:val="24"/>
          <w:lang w:val="ru-RU"/>
        </w:rPr>
        <w:t>Сложноподчинённое предложение.</w:t>
      </w:r>
    </w:p>
    <w:p w14:paraId="6DA525A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73A1846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Различать подчинительные союзы и союзные слова.</w:t>
      </w:r>
    </w:p>
    <w:p w14:paraId="16623C0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51A5270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47D69BD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Выявлять однородное, неоднородное и последовательное подчинение придаточных частей.</w:t>
      </w:r>
    </w:p>
    <w:p w14:paraId="0F24993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0A158E5F"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Соблюдать основные нормы построения сложноподчинённого предложения.</w:t>
      </w:r>
    </w:p>
    <w:p w14:paraId="7803945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Понимать особенности употребления сложноподчинённых предложений в речи.</w:t>
      </w:r>
    </w:p>
    <w:p w14:paraId="3C5FF3C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Проводить синтаксический и пунктуационный анализ сложноподчинённых предложений.</w:t>
      </w:r>
    </w:p>
    <w:p w14:paraId="4816F4A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Применять нормы построения сложноподчинённых предложений и правила постановки знаков препинания в них.</w:t>
      </w:r>
    </w:p>
    <w:p w14:paraId="33B5683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19.11.8.8. </w:t>
      </w:r>
      <w:r w:rsidRPr="00B230A1">
        <w:rPr>
          <w:rFonts w:ascii="Times New Roman" w:eastAsia="SchoolBookSanPin" w:hAnsi="Times New Roman"/>
          <w:bCs/>
          <w:position w:val="1"/>
          <w:sz w:val="24"/>
          <w:szCs w:val="24"/>
          <w:lang w:val="ru-RU"/>
        </w:rPr>
        <w:t>Бессоюзное сложное предложение.</w:t>
      </w:r>
    </w:p>
    <w:p w14:paraId="516BD7E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31459AAC"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 xml:space="preserve">Соблюдать основные грамматические нормы построения бессоюзного сложного предложения. </w:t>
      </w:r>
    </w:p>
    <w:p w14:paraId="564B7A5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Понимать особенности употребления бессоюзных сложных предложений в речи. </w:t>
      </w:r>
    </w:p>
    <w:p w14:paraId="28A1753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Проводить синтаксический и пунктуационный анализ бессоюзных сложных предложений.</w:t>
      </w:r>
    </w:p>
    <w:p w14:paraId="551A5A07"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6EFCAE5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19.11.8.9. </w:t>
      </w:r>
      <w:r w:rsidRPr="00B230A1">
        <w:rPr>
          <w:rFonts w:ascii="Times New Roman" w:eastAsia="SchoolBookSanPin" w:hAnsi="Times New Roman"/>
          <w:bCs/>
          <w:sz w:val="24"/>
          <w:szCs w:val="24"/>
          <w:lang w:val="ru-RU"/>
        </w:rPr>
        <w:t>Сложные предложения с разными видами союзной и бессоюзной связи.</w:t>
      </w:r>
    </w:p>
    <w:p w14:paraId="6EB8F36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Распознавать типы сложных предложений с разными видами связи.</w:t>
      </w:r>
    </w:p>
    <w:p w14:paraId="485DBDD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Соблюдать основные нормы построения сложных предложений с разными видами связи.</w:t>
      </w:r>
    </w:p>
    <w:p w14:paraId="4F4970D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Употреблять сложные предложения с разными видами связи в речи.</w:t>
      </w:r>
    </w:p>
    <w:p w14:paraId="4F7BED9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lastRenderedPageBreak/>
        <w:t>Проводить синтаксический и пунктуационный анализ сложных предложений с разными видами связи.</w:t>
      </w:r>
    </w:p>
    <w:p w14:paraId="60564D6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Применять правила постановки знаков препинания в сложных предложениях с разными видами связи.</w:t>
      </w:r>
    </w:p>
    <w:p w14:paraId="69E49EA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19.11.8.10. </w:t>
      </w:r>
      <w:r w:rsidRPr="00B230A1">
        <w:rPr>
          <w:rFonts w:ascii="Times New Roman" w:eastAsia="SchoolBookSanPin" w:hAnsi="Times New Roman"/>
          <w:bCs/>
          <w:position w:val="1"/>
          <w:sz w:val="24"/>
          <w:szCs w:val="24"/>
          <w:lang w:val="ru-RU"/>
        </w:rPr>
        <w:t>Прямая и косвенная речь.</w:t>
      </w:r>
    </w:p>
    <w:p w14:paraId="02A6F03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Распознавать прямую и косвенную речь; выявлять синонимию предложений с прямой и косвенной речью.</w:t>
      </w:r>
    </w:p>
    <w:p w14:paraId="59594FE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Цитировать и применять разные способы включения цитат в высказывание.</w:t>
      </w:r>
    </w:p>
    <w:p w14:paraId="525A60E7"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Соблюдать основные нормы построения предложений с прямой и косвенной речью, при цитировании.</w:t>
      </w:r>
    </w:p>
    <w:p w14:paraId="7044598D"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hAnsi="Times New Roman"/>
          <w:sz w:val="24"/>
          <w:szCs w:val="24"/>
          <w:lang w:val="ru-RU"/>
        </w:rPr>
        <w:t>Применять правила постановки знаков препинания в предложениях с прямой и косвенной речью, при цитировании.</w:t>
      </w:r>
    </w:p>
    <w:p w14:paraId="092C7C0C" w14:textId="77777777" w:rsidR="00F2434A" w:rsidRPr="00B230A1" w:rsidRDefault="00F2434A" w:rsidP="00B230A1">
      <w:pPr>
        <w:rPr>
          <w:rFonts w:ascii="Times New Roman" w:hAnsi="Times New Roman"/>
          <w:sz w:val="24"/>
          <w:szCs w:val="24"/>
          <w:lang w:val="ru-RU"/>
        </w:rPr>
      </w:pPr>
    </w:p>
    <w:p w14:paraId="3BA29E92" w14:textId="77777777" w:rsidR="00F2434A" w:rsidRPr="00B230A1" w:rsidRDefault="00F2434A" w:rsidP="00B230A1">
      <w:pPr>
        <w:pStyle w:val="1"/>
        <w:pBdr>
          <w:bottom w:val="none" w:sz="0" w:space="0" w:color="auto"/>
        </w:pBdr>
        <w:spacing w:before="0"/>
        <w:ind w:firstLine="708"/>
        <w:jc w:val="both"/>
        <w:rPr>
          <w:b w:val="0"/>
          <w:sz w:val="24"/>
          <w:szCs w:val="24"/>
          <w:lang w:val="ru-RU"/>
        </w:rPr>
      </w:pPr>
      <w:r w:rsidRPr="00B230A1">
        <w:rPr>
          <w:rFonts w:eastAsia="SchoolBookSanPin"/>
          <w:b w:val="0"/>
          <w:sz w:val="24"/>
          <w:szCs w:val="24"/>
          <w:lang w:val="ru-RU"/>
        </w:rPr>
        <w:t>20. Федеральная рабочая программа по учебному предмету «Литература».</w:t>
      </w:r>
      <w:r w:rsidRPr="00B230A1">
        <w:rPr>
          <w:b w:val="0"/>
          <w:sz w:val="24"/>
          <w:szCs w:val="24"/>
          <w:lang w:val="ru-RU"/>
        </w:rPr>
        <w:t xml:space="preserve"> </w:t>
      </w:r>
    </w:p>
    <w:p w14:paraId="68AA17E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60634464"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20.2. </w:t>
      </w:r>
      <w:r w:rsidRPr="00B230A1">
        <w:rPr>
          <w:rFonts w:ascii="Times New Roman" w:eastAsia="OfficinaSansBoldITC" w:hAnsi="Times New Roman"/>
          <w:sz w:val="24"/>
          <w:szCs w:val="24"/>
          <w:lang w:val="ru-RU"/>
        </w:rPr>
        <w:t>Пояснительная записка.</w:t>
      </w:r>
    </w:p>
    <w:p w14:paraId="5B43A3D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4CF258E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20.2.2. Программа по литературе позволит учителю:</w:t>
      </w:r>
    </w:p>
    <w:p w14:paraId="084AA82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14:paraId="3320FBFD"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sz w:val="24"/>
          <w:szCs w:val="24"/>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w:t>
      </w:r>
      <w:r w:rsidRPr="00B230A1">
        <w:rPr>
          <w:rFonts w:ascii="Times New Roman" w:eastAsia="SchoolBookSanPin" w:hAnsi="Times New Roman"/>
          <w:position w:val="1"/>
          <w:sz w:val="24"/>
          <w:szCs w:val="24"/>
          <w:lang w:val="ru-RU"/>
        </w:rPr>
        <w:t>федеральной рабочей программой воспитания.</w:t>
      </w:r>
    </w:p>
    <w:p w14:paraId="136FF85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20.2.3. </w:t>
      </w:r>
      <w:r w:rsidRPr="00B230A1">
        <w:rPr>
          <w:rFonts w:ascii="Times New Roman" w:eastAsia="SchoolBookSanPin" w:hAnsi="Times New Roman"/>
          <w:position w:val="1"/>
          <w:sz w:val="24"/>
          <w:szCs w:val="24"/>
          <w:lang w:val="ru-RU"/>
        </w:rPr>
        <w:t xml:space="preserve">Личностные и метапредметные результаты в программе по литературе представлены с учётом особенностей преподавания </w:t>
      </w:r>
      <w:r w:rsidRPr="00B230A1">
        <w:rPr>
          <w:rFonts w:ascii="Times New Roman" w:eastAsia="SchoolBookSanPin" w:hAnsi="Times New Roman"/>
          <w:sz w:val="24"/>
          <w:szCs w:val="24"/>
          <w:lang w:val="ru-RU"/>
        </w:rPr>
        <w:t>учебного предмета на уровне основного общего образования</w:t>
      </w:r>
      <w:r w:rsidRPr="00B230A1">
        <w:rPr>
          <w:rFonts w:ascii="Times New Roman" w:eastAsia="SchoolBookSanPin" w:hAnsi="Times New Roman"/>
          <w:position w:val="1"/>
          <w:sz w:val="24"/>
          <w:szCs w:val="24"/>
          <w:lang w:val="ru-RU"/>
        </w:rPr>
        <w:t>, планируемые предметные результаты распределены по годам обучения.</w:t>
      </w:r>
    </w:p>
    <w:p w14:paraId="499817B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6AD2EB6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w:t>
      </w:r>
      <w:r w:rsidRPr="00B230A1">
        <w:rPr>
          <w:rFonts w:ascii="Times New Roman" w:eastAsia="SchoolBookSanPin" w:hAnsi="Times New Roman"/>
          <w:sz w:val="24"/>
          <w:szCs w:val="24"/>
          <w:lang w:val="ru-RU"/>
        </w:rPr>
        <w:lastRenderedPageBreak/>
        <w:t>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389E788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20.2.6.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3283D63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20.2.7. </w:t>
      </w:r>
      <w:r w:rsidRPr="00B230A1">
        <w:rPr>
          <w:rFonts w:ascii="Times New Roman" w:eastAsia="SchoolBookSanPin" w:hAnsi="Times New Roman"/>
          <w:position w:val="1"/>
          <w:sz w:val="24"/>
          <w:szCs w:val="24"/>
          <w:lang w:val="ru-RU"/>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06BD2A9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20.2.8. </w:t>
      </w:r>
      <w:r w:rsidRPr="00B230A1">
        <w:rPr>
          <w:rFonts w:ascii="Times New Roman" w:eastAsia="SchoolBookSanPin" w:hAnsi="Times New Roman"/>
          <w:position w:val="1"/>
          <w:sz w:val="24"/>
          <w:szCs w:val="24"/>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2218727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14:paraId="1EEC509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20.2.10. Достижение целей изучения литературы возможно при решении учебных задач, которые постепенно усложняются от 5 к 9 классу.</w:t>
      </w:r>
    </w:p>
    <w:p w14:paraId="6ADC996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2BF506F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7219EF5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w:t>
      </w:r>
      <w:r w:rsidRPr="00B230A1">
        <w:rPr>
          <w:rFonts w:ascii="Times New Roman" w:eastAsia="SchoolBookSanPin" w:hAnsi="Times New Roman"/>
          <w:sz w:val="24"/>
          <w:szCs w:val="24"/>
          <w:lang w:val="ru-RU"/>
        </w:rPr>
        <w:lastRenderedPageBreak/>
        <w:t>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6800288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14:paraId="6920E045"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 xml:space="preserve">20.2.11.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14:paraId="2D48AD9B" w14:textId="77777777" w:rsidR="00F2434A" w:rsidRPr="00B230A1" w:rsidRDefault="00F2434A" w:rsidP="00B230A1">
      <w:pPr>
        <w:spacing w:after="0"/>
        <w:ind w:firstLine="709"/>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20.3. Содержание обучения в 5 классе.</w:t>
      </w:r>
    </w:p>
    <w:p w14:paraId="5838D46C"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20.3.1. Мифология.</w:t>
      </w:r>
    </w:p>
    <w:p w14:paraId="173A072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Мифы народов России и мира.</w:t>
      </w:r>
    </w:p>
    <w:p w14:paraId="28314DCB"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20.3.2. Фольклор.</w:t>
      </w:r>
    </w:p>
    <w:p w14:paraId="06822A6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Малые жанры: пословицы, поговорки, загадки. Сказки народов России и народов мира (не менее трёх).</w:t>
      </w:r>
    </w:p>
    <w:p w14:paraId="4AA294F4"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 xml:space="preserve">20.3.3. Литература первой половины </w:t>
      </w:r>
      <w:r w:rsidRPr="00B230A1">
        <w:rPr>
          <w:rFonts w:ascii="Times New Roman" w:eastAsia="OfficinaSansBoldITC" w:hAnsi="Times New Roman"/>
          <w:sz w:val="24"/>
          <w:szCs w:val="24"/>
        </w:rPr>
        <w:t>XIX</w:t>
      </w:r>
      <w:r w:rsidRPr="00B230A1">
        <w:rPr>
          <w:rFonts w:ascii="Times New Roman" w:eastAsia="OfficinaSansBoldITC" w:hAnsi="Times New Roman"/>
          <w:sz w:val="24"/>
          <w:szCs w:val="24"/>
          <w:lang w:val="ru-RU"/>
        </w:rPr>
        <w:t xml:space="preserve"> века.</w:t>
      </w:r>
    </w:p>
    <w:p w14:paraId="5A392A0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И.А. Крылов. </w:t>
      </w:r>
      <w:r w:rsidRPr="00B230A1">
        <w:rPr>
          <w:rFonts w:ascii="Times New Roman" w:eastAsia="SchoolBookSanPin" w:hAnsi="Times New Roman"/>
          <w:sz w:val="24"/>
          <w:szCs w:val="24"/>
          <w:lang w:val="ru-RU"/>
        </w:rPr>
        <w:t>Басни (три по выбору). Например, «Волк на псарне», «Листы и Корни», «Свинья под Дубом», «Квартет», «Осёл и Соловей», «Ворона и Лисица» и другие.</w:t>
      </w:r>
    </w:p>
    <w:p w14:paraId="5E0F5DF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А.С. Пушкин</w:t>
      </w:r>
      <w:r w:rsidRPr="00B230A1">
        <w:rPr>
          <w:rFonts w:ascii="Times New Roman" w:eastAsia="SchoolBookSanPin" w:hAnsi="Times New Roman"/>
          <w:position w:val="1"/>
          <w:sz w:val="24"/>
          <w:szCs w:val="24"/>
          <w:lang w:val="ru-RU"/>
        </w:rPr>
        <w:t>. Стихотворения (не менее трёх). «Зимнее утро», «Зимний вечер», «Няне» и другие. «Сказка о мёртвой царевне и о семи богатырях».</w:t>
      </w:r>
    </w:p>
    <w:p w14:paraId="0E9572E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М.Ю. Лермонтов</w:t>
      </w:r>
      <w:r w:rsidRPr="00B230A1">
        <w:rPr>
          <w:rFonts w:ascii="Times New Roman" w:eastAsia="SchoolBookSanPin" w:hAnsi="Times New Roman"/>
          <w:position w:val="1"/>
          <w:sz w:val="24"/>
          <w:szCs w:val="24"/>
          <w:lang w:val="ru-RU"/>
        </w:rPr>
        <w:t>. Стихотворение «Бородино».</w:t>
      </w:r>
    </w:p>
    <w:p w14:paraId="1665C00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 xml:space="preserve">Н В. Гоголь. </w:t>
      </w:r>
      <w:r w:rsidRPr="00B230A1">
        <w:rPr>
          <w:rFonts w:ascii="Times New Roman" w:eastAsia="SchoolBookSanPin" w:hAnsi="Times New Roman"/>
          <w:position w:val="1"/>
          <w:sz w:val="24"/>
          <w:szCs w:val="24"/>
          <w:lang w:val="ru-RU"/>
        </w:rPr>
        <w:t>Повесть «Ночь перед Рождеством» из сборника.</w:t>
      </w:r>
    </w:p>
    <w:p w14:paraId="58851B5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«Вечера на хуторе близ Диканьки».</w:t>
      </w:r>
    </w:p>
    <w:p w14:paraId="0576E566"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 xml:space="preserve">20.3.4. Литература второй половины </w:t>
      </w:r>
      <w:r w:rsidRPr="00B230A1">
        <w:rPr>
          <w:rFonts w:ascii="Times New Roman" w:eastAsia="OfficinaSansBoldITC" w:hAnsi="Times New Roman"/>
          <w:sz w:val="24"/>
          <w:szCs w:val="24"/>
        </w:rPr>
        <w:t>XIX</w:t>
      </w:r>
      <w:r w:rsidRPr="00B230A1">
        <w:rPr>
          <w:rFonts w:ascii="Times New Roman" w:eastAsia="OfficinaSansBoldITC" w:hAnsi="Times New Roman"/>
          <w:sz w:val="24"/>
          <w:szCs w:val="24"/>
          <w:lang w:val="ru-RU"/>
        </w:rPr>
        <w:t xml:space="preserve"> века.</w:t>
      </w:r>
    </w:p>
    <w:p w14:paraId="3D4B392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И.С. Тургенев. </w:t>
      </w:r>
      <w:r w:rsidRPr="00B230A1">
        <w:rPr>
          <w:rFonts w:ascii="Times New Roman" w:eastAsia="SchoolBookSanPin" w:hAnsi="Times New Roman"/>
          <w:sz w:val="24"/>
          <w:szCs w:val="24"/>
          <w:lang w:val="ru-RU"/>
        </w:rPr>
        <w:t>Рассказ «Муму».</w:t>
      </w:r>
    </w:p>
    <w:p w14:paraId="09DC180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 xml:space="preserve">Н.А. Некрасов. </w:t>
      </w:r>
      <w:r w:rsidRPr="00B230A1">
        <w:rPr>
          <w:rFonts w:ascii="Times New Roman" w:eastAsia="SchoolBookSanPin" w:hAnsi="Times New Roman"/>
          <w:position w:val="1"/>
          <w:sz w:val="24"/>
          <w:szCs w:val="24"/>
          <w:lang w:val="ru-RU"/>
        </w:rPr>
        <w:t>Стихотворения (не менее двух). «Крестьянские дети». «Школьник». Поэма «Мороз, Красный нос» (фрагмент).</w:t>
      </w:r>
    </w:p>
    <w:p w14:paraId="5B92D1B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 xml:space="preserve">Л.Н. Толстой. </w:t>
      </w:r>
      <w:r w:rsidRPr="00B230A1">
        <w:rPr>
          <w:rFonts w:ascii="Times New Roman" w:eastAsia="SchoolBookSanPin" w:hAnsi="Times New Roman"/>
          <w:position w:val="1"/>
          <w:sz w:val="24"/>
          <w:szCs w:val="24"/>
          <w:lang w:val="ru-RU"/>
        </w:rPr>
        <w:t>Рассказ «Кавказский пленник».</w:t>
      </w:r>
    </w:p>
    <w:p w14:paraId="2A83EEB0"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 xml:space="preserve">20.3.5. Литература </w:t>
      </w:r>
      <w:r w:rsidRPr="00B230A1">
        <w:rPr>
          <w:rFonts w:ascii="Times New Roman" w:eastAsia="OfficinaSansBoldITC" w:hAnsi="Times New Roman"/>
          <w:sz w:val="24"/>
          <w:szCs w:val="24"/>
        </w:rPr>
        <w:t>XIX</w:t>
      </w:r>
      <w:r w:rsidRPr="00B230A1">
        <w:rPr>
          <w:rFonts w:ascii="Times New Roman" w:eastAsia="OfficinaSansBoldITC" w:hAnsi="Times New Roman"/>
          <w:sz w:val="24"/>
          <w:szCs w:val="24"/>
          <w:lang w:val="ru-RU"/>
        </w:rPr>
        <w:t>-ХХ веков.</w:t>
      </w:r>
    </w:p>
    <w:p w14:paraId="226898E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20.3.5.1. </w:t>
      </w:r>
      <w:r w:rsidRPr="00B230A1">
        <w:rPr>
          <w:rFonts w:ascii="Times New Roman" w:eastAsia="SchoolBookSanPin" w:hAnsi="Times New Roman"/>
          <w:bCs/>
          <w:sz w:val="24"/>
          <w:szCs w:val="24"/>
          <w:lang w:val="ru-RU"/>
        </w:rPr>
        <w:t xml:space="preserve">Стихотворения отечественных поэтов </w:t>
      </w:r>
      <w:r w:rsidRPr="00B230A1">
        <w:rPr>
          <w:rFonts w:ascii="Times New Roman" w:eastAsia="SchoolBookSanPin" w:hAnsi="Times New Roman"/>
          <w:bCs/>
          <w:sz w:val="24"/>
          <w:szCs w:val="24"/>
        </w:rPr>
        <w:t>XIX</w:t>
      </w:r>
      <w:r w:rsidRPr="00B230A1">
        <w:rPr>
          <w:rFonts w:ascii="Times New Roman" w:eastAsia="SchoolBookSanPin" w:hAnsi="Times New Roman"/>
          <w:bCs/>
          <w:sz w:val="24"/>
          <w:szCs w:val="24"/>
          <w:lang w:val="ru-RU"/>
        </w:rPr>
        <w:t xml:space="preserve">-ХХ веков о родной природе и о связи человека с Родиной </w:t>
      </w:r>
      <w:r w:rsidRPr="00B230A1">
        <w:rPr>
          <w:rFonts w:ascii="Times New Roman" w:eastAsia="SchoolBookSanPin" w:hAnsi="Times New Roman"/>
          <w:sz w:val="24"/>
          <w:szCs w:val="24"/>
          <w:lang w:val="ru-RU"/>
        </w:rPr>
        <w:t>(не менее пяти стихотворений трёх поэтов). Стихотворения А.К. Толстого, Ф.И. Тютчева, А.А. Фета, И.А. Бунина, А.А. Блока, С.А. Есенина, Н.М. Рубцова, Ю.П. Кузнецова.</w:t>
      </w:r>
    </w:p>
    <w:p w14:paraId="21BF7E6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20.3.5.2. </w:t>
      </w:r>
      <w:r w:rsidRPr="00B230A1">
        <w:rPr>
          <w:rFonts w:ascii="Times New Roman" w:eastAsia="SchoolBookSanPin" w:hAnsi="Times New Roman"/>
          <w:bCs/>
          <w:sz w:val="24"/>
          <w:szCs w:val="24"/>
          <w:lang w:val="ru-RU"/>
        </w:rPr>
        <w:t xml:space="preserve">Юмористические рассказы отечественных писателей </w:t>
      </w:r>
      <w:r w:rsidRPr="00B230A1">
        <w:rPr>
          <w:rFonts w:ascii="Times New Roman" w:eastAsia="SchoolBookSanPin" w:hAnsi="Times New Roman"/>
          <w:bCs/>
          <w:sz w:val="24"/>
          <w:szCs w:val="24"/>
        </w:rPr>
        <w:t>XIX</w:t>
      </w:r>
      <w:r w:rsidRPr="00B230A1">
        <w:rPr>
          <w:rFonts w:ascii="Times New Roman" w:eastAsia="SchoolBookSanPin" w:hAnsi="Times New Roman"/>
          <w:bCs/>
          <w:sz w:val="24"/>
          <w:szCs w:val="24"/>
          <w:lang w:val="ru-RU"/>
        </w:rPr>
        <w:t>-</w:t>
      </w:r>
      <w:r w:rsidRPr="00B230A1">
        <w:rPr>
          <w:rFonts w:ascii="Times New Roman" w:eastAsia="SchoolBookSanPin" w:hAnsi="Times New Roman"/>
          <w:bCs/>
          <w:sz w:val="24"/>
          <w:szCs w:val="24"/>
        </w:rPr>
        <w:t>XX</w:t>
      </w:r>
      <w:r w:rsidRPr="00B230A1">
        <w:rPr>
          <w:rFonts w:ascii="Times New Roman" w:eastAsia="SchoolBookSanPin" w:hAnsi="Times New Roman"/>
          <w:bCs/>
          <w:sz w:val="24"/>
          <w:szCs w:val="24"/>
          <w:lang w:val="ru-RU"/>
        </w:rPr>
        <w:t xml:space="preserve"> веков. А.П. </w:t>
      </w:r>
      <w:r w:rsidRPr="00B230A1">
        <w:rPr>
          <w:rFonts w:ascii="Times New Roman" w:eastAsia="SchoolBookSanPin" w:hAnsi="Times New Roman"/>
          <w:bCs/>
          <w:sz w:val="24"/>
          <w:szCs w:val="24"/>
          <w:lang w:val="ru-RU"/>
        </w:rPr>
        <w:lastRenderedPageBreak/>
        <w:t xml:space="preserve">Чехов </w:t>
      </w:r>
      <w:r w:rsidRPr="00B230A1">
        <w:rPr>
          <w:rFonts w:ascii="Times New Roman" w:eastAsia="SchoolBookSanPin" w:hAnsi="Times New Roman"/>
          <w:sz w:val="24"/>
          <w:szCs w:val="24"/>
          <w:lang w:val="ru-RU"/>
        </w:rPr>
        <w:t>(два рассказа по выбору). Например, «Лошадиная фамилия», «Мальчики», «Хирургия» и другие.</w:t>
      </w:r>
    </w:p>
    <w:p w14:paraId="4A61527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 </w:t>
      </w:r>
      <w:r w:rsidRPr="00B230A1">
        <w:rPr>
          <w:rFonts w:ascii="Times New Roman" w:eastAsia="SchoolBookSanPin" w:hAnsi="Times New Roman"/>
          <w:bCs/>
          <w:sz w:val="24"/>
          <w:szCs w:val="24"/>
          <w:lang w:val="ru-RU"/>
        </w:rPr>
        <w:t xml:space="preserve">М.М. Зощенко </w:t>
      </w:r>
      <w:r w:rsidRPr="00B230A1">
        <w:rPr>
          <w:rFonts w:ascii="Times New Roman" w:eastAsia="SchoolBookSanPin" w:hAnsi="Times New Roman"/>
          <w:sz w:val="24"/>
          <w:szCs w:val="24"/>
          <w:lang w:val="ru-RU"/>
        </w:rPr>
        <w:t>(два рассказа по выбору). Например, «Галоша», «Лёля и Минька», «Ёлка», «Золотые слова», «Встреча» и другие.</w:t>
      </w:r>
    </w:p>
    <w:p w14:paraId="12A594A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20.3.5.3. </w:t>
      </w:r>
      <w:r w:rsidRPr="00B230A1">
        <w:rPr>
          <w:rFonts w:ascii="Times New Roman" w:eastAsia="SchoolBookSanPin" w:hAnsi="Times New Roman"/>
          <w:bCs/>
          <w:sz w:val="24"/>
          <w:szCs w:val="24"/>
          <w:lang w:val="ru-RU"/>
        </w:rPr>
        <w:t xml:space="preserve">Произведения отечественной литературы о природе и животных </w:t>
      </w:r>
      <w:r w:rsidRPr="00B230A1">
        <w:rPr>
          <w:rFonts w:ascii="Times New Roman" w:eastAsia="SchoolBookSanPin" w:hAnsi="Times New Roman"/>
          <w:sz w:val="24"/>
          <w:szCs w:val="24"/>
          <w:lang w:val="ru-RU"/>
        </w:rPr>
        <w:t>(не менее двух). А.И. Куприн, М.М. Пришвин, К.Г. Паустовский.</w:t>
      </w:r>
    </w:p>
    <w:p w14:paraId="7544499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А.П. Платонов. </w:t>
      </w:r>
      <w:r w:rsidRPr="00B230A1">
        <w:rPr>
          <w:rFonts w:ascii="Times New Roman" w:eastAsia="SchoolBookSanPin" w:hAnsi="Times New Roman"/>
          <w:sz w:val="24"/>
          <w:szCs w:val="24"/>
          <w:lang w:val="ru-RU"/>
        </w:rPr>
        <w:t>Рассказы (один по выбору). Например, «Корова», «Никита» и другие.</w:t>
      </w:r>
    </w:p>
    <w:p w14:paraId="57C91DC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В.П. Астафьев. </w:t>
      </w:r>
      <w:r w:rsidRPr="00B230A1">
        <w:rPr>
          <w:rFonts w:ascii="Times New Roman" w:eastAsia="SchoolBookSanPin" w:hAnsi="Times New Roman"/>
          <w:sz w:val="24"/>
          <w:szCs w:val="24"/>
          <w:lang w:val="ru-RU"/>
        </w:rPr>
        <w:t>Рассказ «Васюткино озеро».</w:t>
      </w:r>
    </w:p>
    <w:p w14:paraId="5987F3A5"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 xml:space="preserve">20.3.6. Литература </w:t>
      </w:r>
      <w:r w:rsidRPr="00B230A1">
        <w:rPr>
          <w:rFonts w:ascii="Times New Roman" w:eastAsia="OfficinaSansBoldITC" w:hAnsi="Times New Roman"/>
          <w:sz w:val="24"/>
          <w:szCs w:val="24"/>
        </w:rPr>
        <w:t>XX</w:t>
      </w:r>
      <w:r w:rsidRPr="00B230A1">
        <w:rPr>
          <w:rFonts w:ascii="Times New Roman" w:eastAsia="OfficinaSansBoldITC" w:hAnsi="Times New Roman"/>
          <w:sz w:val="24"/>
          <w:szCs w:val="24"/>
          <w:lang w:val="ru-RU"/>
        </w:rPr>
        <w:t>-</w:t>
      </w:r>
      <w:r w:rsidRPr="00B230A1">
        <w:rPr>
          <w:rFonts w:ascii="Times New Roman" w:eastAsia="OfficinaSansBoldITC" w:hAnsi="Times New Roman"/>
          <w:sz w:val="24"/>
          <w:szCs w:val="24"/>
        </w:rPr>
        <w:t>XXI</w:t>
      </w:r>
      <w:r w:rsidRPr="00B230A1">
        <w:rPr>
          <w:rFonts w:ascii="Times New Roman" w:eastAsia="OfficinaSansBoldITC" w:hAnsi="Times New Roman"/>
          <w:sz w:val="24"/>
          <w:szCs w:val="24"/>
          <w:lang w:val="ru-RU"/>
        </w:rPr>
        <w:t xml:space="preserve"> веков.</w:t>
      </w:r>
    </w:p>
    <w:p w14:paraId="4F9ADC0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20.3.6.1. </w:t>
      </w:r>
      <w:r w:rsidRPr="00B230A1">
        <w:rPr>
          <w:rFonts w:ascii="Times New Roman" w:eastAsia="SchoolBookSanPin" w:hAnsi="Times New Roman"/>
          <w:bCs/>
          <w:sz w:val="24"/>
          <w:szCs w:val="24"/>
          <w:lang w:val="ru-RU"/>
        </w:rPr>
        <w:t xml:space="preserve">Произведения отечественной литературы на тему «Человек на войне» </w:t>
      </w:r>
      <w:r w:rsidRPr="00B230A1">
        <w:rPr>
          <w:rFonts w:ascii="Times New Roman" w:eastAsia="SchoolBookSanPin" w:hAnsi="Times New Roman"/>
          <w:sz w:val="24"/>
          <w:szCs w:val="24"/>
          <w:lang w:val="ru-RU"/>
        </w:rPr>
        <w:t>(не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14:paraId="02F8DA2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20.3.6.2. </w:t>
      </w:r>
      <w:r w:rsidRPr="00B230A1">
        <w:rPr>
          <w:rFonts w:ascii="Times New Roman" w:eastAsia="SchoolBookSanPin" w:hAnsi="Times New Roman"/>
          <w:bCs/>
          <w:sz w:val="24"/>
          <w:szCs w:val="24"/>
          <w:lang w:val="ru-RU"/>
        </w:rPr>
        <w:t xml:space="preserve">Произведения отечественных писателей </w:t>
      </w:r>
      <w:r w:rsidRPr="00B230A1">
        <w:rPr>
          <w:rFonts w:ascii="Times New Roman" w:eastAsia="SchoolBookSanPin" w:hAnsi="Times New Roman"/>
          <w:bCs/>
          <w:sz w:val="24"/>
          <w:szCs w:val="24"/>
        </w:rPr>
        <w:t>XIX</w:t>
      </w:r>
      <w:r w:rsidRPr="00B230A1">
        <w:rPr>
          <w:rFonts w:ascii="Times New Roman" w:eastAsia="SchoolBookSanPin" w:hAnsi="Times New Roman"/>
          <w:bCs/>
          <w:sz w:val="24"/>
          <w:szCs w:val="24"/>
          <w:lang w:val="ru-RU"/>
        </w:rPr>
        <w:t>-</w:t>
      </w:r>
      <w:r w:rsidRPr="00B230A1">
        <w:rPr>
          <w:rFonts w:ascii="Times New Roman" w:eastAsia="SchoolBookSanPin" w:hAnsi="Times New Roman"/>
          <w:bCs/>
          <w:sz w:val="24"/>
          <w:szCs w:val="24"/>
        </w:rPr>
        <w:t>XXI</w:t>
      </w:r>
      <w:r w:rsidRPr="00B230A1">
        <w:rPr>
          <w:rFonts w:ascii="Times New Roman" w:eastAsia="SchoolBookSanPin" w:hAnsi="Times New Roman"/>
          <w:bCs/>
          <w:sz w:val="24"/>
          <w:szCs w:val="24"/>
          <w:lang w:val="ru-RU"/>
        </w:rPr>
        <w:t xml:space="preserve"> веков на тему детства </w:t>
      </w:r>
      <w:r w:rsidRPr="00B230A1">
        <w:rPr>
          <w:rFonts w:ascii="Times New Roman" w:eastAsia="SchoolBookSanPin" w:hAnsi="Times New Roman"/>
          <w:sz w:val="24"/>
          <w:szCs w:val="24"/>
          <w:lang w:val="ru-RU"/>
        </w:rPr>
        <w:t>(не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14:paraId="1FD5040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20.3.6.3. </w:t>
      </w:r>
      <w:r w:rsidRPr="00B230A1">
        <w:rPr>
          <w:rFonts w:ascii="Times New Roman" w:eastAsia="SchoolBookSanPin" w:hAnsi="Times New Roman"/>
          <w:bCs/>
          <w:sz w:val="24"/>
          <w:szCs w:val="24"/>
          <w:lang w:val="ru-RU"/>
        </w:rPr>
        <w:t xml:space="preserve">Произведения приключенческого жанра отечественных писателей </w:t>
      </w:r>
      <w:r w:rsidRPr="00B230A1">
        <w:rPr>
          <w:rFonts w:ascii="Times New Roman" w:eastAsia="SchoolBookSanPin" w:hAnsi="Times New Roman"/>
          <w:sz w:val="24"/>
          <w:szCs w:val="24"/>
          <w:lang w:val="ru-RU"/>
        </w:rPr>
        <w:t>(одно по выбору). Например, К. Булычёв. «Девочка, с которой ничего не случится», «Миллион приключений» (главы по выбору) и другие.</w:t>
      </w:r>
    </w:p>
    <w:p w14:paraId="4A0914F5"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20.3.7. Литература народов Российской Федерации.</w:t>
      </w:r>
    </w:p>
    <w:p w14:paraId="5975C84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Стихотворения </w:t>
      </w:r>
      <w:r w:rsidRPr="00B230A1">
        <w:rPr>
          <w:rFonts w:ascii="Times New Roman" w:eastAsia="SchoolBookSanPin" w:hAnsi="Times New Roman"/>
          <w:sz w:val="24"/>
          <w:szCs w:val="24"/>
          <w:lang w:val="ru-RU"/>
        </w:rPr>
        <w:t xml:space="preserve">(одно по выбору). Р.Г. Гамзатов </w:t>
      </w:r>
      <w:r w:rsidRPr="00B230A1">
        <w:rPr>
          <w:rFonts w:ascii="Times New Roman" w:eastAsia="SchoolBookSanPin" w:hAnsi="Times New Roman"/>
          <w:position w:val="1"/>
          <w:sz w:val="24"/>
          <w:szCs w:val="24"/>
          <w:lang w:val="ru-RU"/>
        </w:rPr>
        <w:t>«Песня соловья»; М. Карим «Эту песню мать мне пела».</w:t>
      </w:r>
    </w:p>
    <w:p w14:paraId="169049DF"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20.3.8. Зарубежная литература.</w:t>
      </w:r>
    </w:p>
    <w:p w14:paraId="386EA4D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20.3.8.1. </w:t>
      </w:r>
      <w:r w:rsidRPr="00B230A1">
        <w:rPr>
          <w:rFonts w:ascii="Times New Roman" w:eastAsia="SchoolBookSanPin" w:hAnsi="Times New Roman"/>
          <w:bCs/>
          <w:sz w:val="24"/>
          <w:szCs w:val="24"/>
          <w:lang w:val="ru-RU"/>
        </w:rPr>
        <w:t xml:space="preserve">Х.К. Андерсен. </w:t>
      </w:r>
      <w:r w:rsidRPr="00B230A1">
        <w:rPr>
          <w:rFonts w:ascii="Times New Roman" w:eastAsia="SchoolBookSanPin" w:hAnsi="Times New Roman"/>
          <w:sz w:val="24"/>
          <w:szCs w:val="24"/>
          <w:lang w:val="ru-RU"/>
        </w:rPr>
        <w:t>Сказки (одна по выбору). Например, «Снежная королева», «Соловей» и другие.</w:t>
      </w:r>
    </w:p>
    <w:p w14:paraId="07B681C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20.3.8.2. </w:t>
      </w:r>
      <w:r w:rsidRPr="00B230A1">
        <w:rPr>
          <w:rFonts w:ascii="Times New Roman" w:eastAsia="SchoolBookSanPin" w:hAnsi="Times New Roman"/>
          <w:bCs/>
          <w:sz w:val="24"/>
          <w:szCs w:val="24"/>
          <w:lang w:val="ru-RU"/>
        </w:rPr>
        <w:t xml:space="preserve">Зарубежная сказочная проза </w:t>
      </w:r>
      <w:r w:rsidRPr="00B230A1">
        <w:rPr>
          <w:rFonts w:ascii="Times New Roman" w:eastAsia="SchoolBookSanPin" w:hAnsi="Times New Roman"/>
          <w:sz w:val="24"/>
          <w:szCs w:val="24"/>
          <w:lang w:val="ru-RU"/>
        </w:rPr>
        <w:t>(одно произведение по выбору). Например, Л. Кэрролл «Алиса в Стране Чудес» (главы по выбору), Д.Толкин «Хоббит, или Туда и обратно» (главы по выбору) и другие.</w:t>
      </w:r>
    </w:p>
    <w:p w14:paraId="7F9CA50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20.3.8.3. </w:t>
      </w:r>
      <w:r w:rsidRPr="00B230A1">
        <w:rPr>
          <w:rFonts w:ascii="Times New Roman" w:eastAsia="SchoolBookSanPin" w:hAnsi="Times New Roman"/>
          <w:bCs/>
          <w:sz w:val="24"/>
          <w:szCs w:val="24"/>
          <w:lang w:val="ru-RU"/>
        </w:rPr>
        <w:t xml:space="preserve">Зарубежная проза о детях и подростках </w:t>
      </w:r>
      <w:r w:rsidRPr="00B230A1">
        <w:rPr>
          <w:rFonts w:ascii="Times New Roman" w:eastAsia="SchoolBookSanPin" w:hAnsi="Times New Roman"/>
          <w:sz w:val="24"/>
          <w:szCs w:val="24"/>
          <w:lang w:val="ru-RU"/>
        </w:rPr>
        <w:t>(два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14:paraId="3774B8B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20.3.8.4. </w:t>
      </w:r>
      <w:r w:rsidRPr="00B230A1">
        <w:rPr>
          <w:rFonts w:ascii="Times New Roman" w:eastAsia="SchoolBookSanPin" w:hAnsi="Times New Roman"/>
          <w:bCs/>
          <w:sz w:val="24"/>
          <w:szCs w:val="24"/>
          <w:lang w:val="ru-RU"/>
        </w:rPr>
        <w:t xml:space="preserve">Зарубежная приключенческая проза </w:t>
      </w:r>
      <w:r w:rsidRPr="00B230A1">
        <w:rPr>
          <w:rFonts w:ascii="Times New Roman" w:eastAsia="SchoolBookSanPin" w:hAnsi="Times New Roman"/>
          <w:sz w:val="24"/>
          <w:szCs w:val="24"/>
          <w:lang w:val="ru-RU"/>
        </w:rPr>
        <w:t>(два произведения по выбору). Например, Р. Стивенсон «Остров сокровищ», «Чёрная стрела» и другие.</w:t>
      </w:r>
    </w:p>
    <w:p w14:paraId="13DE378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20.3.8.5. </w:t>
      </w:r>
      <w:r w:rsidRPr="00B230A1">
        <w:rPr>
          <w:rFonts w:ascii="Times New Roman" w:eastAsia="SchoolBookSanPin" w:hAnsi="Times New Roman"/>
          <w:bCs/>
          <w:sz w:val="24"/>
          <w:szCs w:val="24"/>
          <w:lang w:val="ru-RU"/>
        </w:rPr>
        <w:t xml:space="preserve">Зарубежная проза о животных </w:t>
      </w:r>
      <w:r w:rsidRPr="00B230A1">
        <w:rPr>
          <w:rFonts w:ascii="Times New Roman" w:eastAsia="SchoolBookSanPin" w:hAnsi="Times New Roman"/>
          <w:sz w:val="24"/>
          <w:szCs w:val="24"/>
          <w:lang w:val="ru-RU"/>
        </w:rPr>
        <w:t>(одно-два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14:paraId="4F058FC9" w14:textId="77777777" w:rsidR="00F2434A" w:rsidRPr="00B230A1" w:rsidRDefault="00F2434A" w:rsidP="00B230A1">
      <w:pPr>
        <w:spacing w:after="0"/>
        <w:ind w:firstLine="709"/>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20.4. Содержание обучения в 6 классе.</w:t>
      </w:r>
    </w:p>
    <w:p w14:paraId="2369E604" w14:textId="77777777" w:rsidR="00F2434A" w:rsidRPr="00B230A1" w:rsidRDefault="00F2434A" w:rsidP="00B230A1">
      <w:pPr>
        <w:tabs>
          <w:tab w:val="center" w:pos="5457"/>
        </w:tabs>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20.4.1. Античная литература.</w:t>
      </w:r>
      <w:r w:rsidRPr="00B230A1">
        <w:rPr>
          <w:rFonts w:ascii="Times New Roman" w:eastAsia="OfficinaSansBoldITC" w:hAnsi="Times New Roman"/>
          <w:sz w:val="24"/>
          <w:szCs w:val="24"/>
          <w:lang w:val="ru-RU"/>
        </w:rPr>
        <w:tab/>
      </w:r>
    </w:p>
    <w:p w14:paraId="30A9F2A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Гомер. </w:t>
      </w:r>
      <w:r w:rsidRPr="00B230A1">
        <w:rPr>
          <w:rFonts w:ascii="Times New Roman" w:eastAsia="SchoolBookSanPin" w:hAnsi="Times New Roman"/>
          <w:sz w:val="24"/>
          <w:szCs w:val="24"/>
          <w:lang w:val="ru-RU"/>
        </w:rPr>
        <w:t>Поэмы. «Илиада», «Одиссея» (фрагменты).</w:t>
      </w:r>
    </w:p>
    <w:p w14:paraId="02CFE524"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 xml:space="preserve">20.4.2. Фольклор. </w:t>
      </w:r>
    </w:p>
    <w:p w14:paraId="7C96471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Русские былины (не менее двух). Например, «Илья Муромец и Соловей-разбойник», «Садко» и другие.</w:t>
      </w:r>
    </w:p>
    <w:p w14:paraId="2C31C28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14:paraId="0C0093FB"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lastRenderedPageBreak/>
        <w:t>20.4.3. Древнерусская литература.</w:t>
      </w:r>
    </w:p>
    <w:p w14:paraId="0D39BCF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«Повесть временных лет» </w:t>
      </w:r>
      <w:r w:rsidRPr="00B230A1">
        <w:rPr>
          <w:rFonts w:ascii="Times New Roman" w:eastAsia="SchoolBookSanPin" w:hAnsi="Times New Roman"/>
          <w:sz w:val="24"/>
          <w:szCs w:val="24"/>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7B13B6E2"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 xml:space="preserve">20.4.4. Литература первой половины </w:t>
      </w:r>
      <w:r w:rsidRPr="00B230A1">
        <w:rPr>
          <w:rFonts w:ascii="Times New Roman" w:eastAsia="OfficinaSansBoldITC" w:hAnsi="Times New Roman"/>
          <w:sz w:val="24"/>
          <w:szCs w:val="24"/>
        </w:rPr>
        <w:t>XIX</w:t>
      </w:r>
      <w:r w:rsidRPr="00B230A1">
        <w:rPr>
          <w:rFonts w:ascii="Times New Roman" w:eastAsia="OfficinaSansBoldITC" w:hAnsi="Times New Roman"/>
          <w:sz w:val="24"/>
          <w:szCs w:val="24"/>
          <w:lang w:val="ru-RU"/>
        </w:rPr>
        <w:t xml:space="preserve"> века.</w:t>
      </w:r>
    </w:p>
    <w:p w14:paraId="3E5BE3C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А.С. Пушкин</w:t>
      </w:r>
      <w:r w:rsidRPr="00B230A1">
        <w:rPr>
          <w:rFonts w:ascii="Times New Roman" w:eastAsia="SchoolBookSanPin" w:hAnsi="Times New Roman"/>
          <w:sz w:val="24"/>
          <w:szCs w:val="24"/>
          <w:lang w:val="ru-RU"/>
        </w:rPr>
        <w:t xml:space="preserve">. Стихотворения (не менее трёх). «Песнь о вещем Олеге», «Зимняя дорога», «Узник», «Туча» и другие, роман </w:t>
      </w:r>
      <w:r w:rsidRPr="00B230A1">
        <w:rPr>
          <w:rFonts w:ascii="Times New Roman" w:eastAsia="SchoolBookSanPin" w:hAnsi="Times New Roman"/>
          <w:position w:val="1"/>
          <w:sz w:val="24"/>
          <w:szCs w:val="24"/>
          <w:lang w:val="ru-RU"/>
        </w:rPr>
        <w:t>«Дубровский».</w:t>
      </w:r>
    </w:p>
    <w:p w14:paraId="663F184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М.Ю. Лермонтов</w:t>
      </w:r>
      <w:r w:rsidRPr="00B230A1">
        <w:rPr>
          <w:rFonts w:ascii="Times New Roman" w:eastAsia="SchoolBookSanPin" w:hAnsi="Times New Roman"/>
          <w:sz w:val="24"/>
          <w:szCs w:val="24"/>
          <w:lang w:val="ru-RU"/>
        </w:rPr>
        <w:t>. Стихотворения (не менее трёх). «Три пальмы», «Листок», «Утёс» и другие.</w:t>
      </w:r>
    </w:p>
    <w:p w14:paraId="1D93F9DF"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bCs/>
          <w:sz w:val="24"/>
          <w:szCs w:val="24"/>
          <w:lang w:val="ru-RU"/>
        </w:rPr>
        <w:t xml:space="preserve">А.В. Кольцов. </w:t>
      </w:r>
      <w:r w:rsidRPr="00B230A1">
        <w:rPr>
          <w:rFonts w:ascii="Times New Roman" w:eastAsia="SchoolBookSanPin" w:hAnsi="Times New Roman"/>
          <w:sz w:val="24"/>
          <w:szCs w:val="24"/>
          <w:lang w:val="ru-RU"/>
        </w:rPr>
        <w:t xml:space="preserve">Стихотворения (не менее двух). Например, </w:t>
      </w:r>
      <w:r w:rsidRPr="00B230A1">
        <w:rPr>
          <w:rFonts w:ascii="Times New Roman" w:eastAsia="SchoolBookSanPin" w:hAnsi="Times New Roman"/>
          <w:position w:val="1"/>
          <w:sz w:val="24"/>
          <w:szCs w:val="24"/>
          <w:lang w:val="ru-RU"/>
        </w:rPr>
        <w:t>«Косарь», «Соловей» и другие.</w:t>
      </w:r>
    </w:p>
    <w:p w14:paraId="50E5A6D1"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 xml:space="preserve">20.4.5. Литература второй половины </w:t>
      </w:r>
      <w:r w:rsidRPr="00B230A1">
        <w:rPr>
          <w:rFonts w:ascii="Times New Roman" w:eastAsia="OfficinaSansBoldITC" w:hAnsi="Times New Roman"/>
          <w:sz w:val="24"/>
          <w:szCs w:val="24"/>
        </w:rPr>
        <w:t>XIX</w:t>
      </w:r>
      <w:r w:rsidRPr="00B230A1">
        <w:rPr>
          <w:rFonts w:ascii="Times New Roman" w:eastAsia="OfficinaSansBoldITC" w:hAnsi="Times New Roman"/>
          <w:sz w:val="24"/>
          <w:szCs w:val="24"/>
          <w:lang w:val="ru-RU"/>
        </w:rPr>
        <w:t xml:space="preserve"> века.</w:t>
      </w:r>
    </w:p>
    <w:p w14:paraId="153D92B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Ф.И. Тютчев. </w:t>
      </w:r>
      <w:r w:rsidRPr="00B230A1">
        <w:rPr>
          <w:rFonts w:ascii="Times New Roman" w:eastAsia="SchoolBookSanPin" w:hAnsi="Times New Roman"/>
          <w:sz w:val="24"/>
          <w:szCs w:val="24"/>
          <w:lang w:val="ru-RU"/>
        </w:rPr>
        <w:t>Стихотворения (не менее двух). «Есть в осени первоначальной…», «С поляны коршун поднялся…» и другие.</w:t>
      </w:r>
    </w:p>
    <w:p w14:paraId="76325AC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А.А. Фет. </w:t>
      </w:r>
      <w:r w:rsidRPr="00B230A1">
        <w:rPr>
          <w:rFonts w:ascii="Times New Roman" w:eastAsia="SchoolBookSanPin" w:hAnsi="Times New Roman"/>
          <w:sz w:val="24"/>
          <w:szCs w:val="24"/>
          <w:lang w:val="ru-RU"/>
        </w:rPr>
        <w:t xml:space="preserve">Стихотворения (не менее двух). «Учись у них – </w:t>
      </w:r>
      <w:r w:rsidRPr="00B230A1">
        <w:rPr>
          <w:rFonts w:ascii="Times New Roman" w:eastAsia="SchoolBookSanPin" w:hAnsi="Times New Roman"/>
          <w:position w:val="1"/>
          <w:sz w:val="24"/>
          <w:szCs w:val="24"/>
          <w:lang w:val="ru-RU"/>
        </w:rPr>
        <w:t>у дуба, у берёзы…», «Я пришёл к тебе с приветом…» и другие.</w:t>
      </w:r>
    </w:p>
    <w:p w14:paraId="04D2995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И.С. Тургенев. </w:t>
      </w:r>
      <w:r w:rsidRPr="00B230A1">
        <w:rPr>
          <w:rFonts w:ascii="Times New Roman" w:eastAsia="SchoolBookSanPin" w:hAnsi="Times New Roman"/>
          <w:sz w:val="24"/>
          <w:szCs w:val="24"/>
          <w:lang w:val="ru-RU"/>
        </w:rPr>
        <w:t>Рассказ «Бежин луг».</w:t>
      </w:r>
    </w:p>
    <w:p w14:paraId="1E52101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Н.С. Лесков. </w:t>
      </w:r>
      <w:r w:rsidRPr="00B230A1">
        <w:rPr>
          <w:rFonts w:ascii="Times New Roman" w:eastAsia="SchoolBookSanPin" w:hAnsi="Times New Roman"/>
          <w:sz w:val="24"/>
          <w:szCs w:val="24"/>
          <w:lang w:val="ru-RU"/>
        </w:rPr>
        <w:t>Сказ «Левша».</w:t>
      </w:r>
    </w:p>
    <w:p w14:paraId="4D40795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Л.Н. Толстой. </w:t>
      </w:r>
      <w:r w:rsidRPr="00B230A1">
        <w:rPr>
          <w:rFonts w:ascii="Times New Roman" w:eastAsia="SchoolBookSanPin" w:hAnsi="Times New Roman"/>
          <w:sz w:val="24"/>
          <w:szCs w:val="24"/>
          <w:lang w:val="ru-RU"/>
        </w:rPr>
        <w:t>Повесть «Детство» (главы).</w:t>
      </w:r>
    </w:p>
    <w:p w14:paraId="3D7B7B1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А.П. Чехов. </w:t>
      </w:r>
      <w:r w:rsidRPr="00B230A1">
        <w:rPr>
          <w:rFonts w:ascii="Times New Roman" w:eastAsia="SchoolBookSanPin" w:hAnsi="Times New Roman"/>
          <w:sz w:val="24"/>
          <w:szCs w:val="24"/>
          <w:lang w:val="ru-RU"/>
        </w:rPr>
        <w:t>Рассказы (три по выбору). Например, «Толстый и тонкий», «Хамелеон», «Смерть чиновника» и другие.</w:t>
      </w:r>
    </w:p>
    <w:p w14:paraId="452DC03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А.И. Куприн</w:t>
      </w:r>
      <w:r w:rsidRPr="00B230A1">
        <w:rPr>
          <w:rFonts w:ascii="Times New Roman" w:eastAsia="SchoolBookSanPin" w:hAnsi="Times New Roman"/>
          <w:sz w:val="24"/>
          <w:szCs w:val="24"/>
          <w:lang w:val="ru-RU"/>
        </w:rPr>
        <w:t>. Рассказ «Чудесный доктор».</w:t>
      </w:r>
    </w:p>
    <w:p w14:paraId="0734449F"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 xml:space="preserve">20.4.6. Литература </w:t>
      </w:r>
      <w:r w:rsidRPr="00B230A1">
        <w:rPr>
          <w:rFonts w:ascii="Times New Roman" w:eastAsia="OfficinaSansBoldITC" w:hAnsi="Times New Roman"/>
          <w:sz w:val="24"/>
          <w:szCs w:val="24"/>
        </w:rPr>
        <w:t>XX</w:t>
      </w:r>
      <w:r w:rsidRPr="00B230A1">
        <w:rPr>
          <w:rFonts w:ascii="Times New Roman" w:eastAsia="OfficinaSansBoldITC" w:hAnsi="Times New Roman"/>
          <w:sz w:val="24"/>
          <w:szCs w:val="24"/>
          <w:lang w:val="ru-RU"/>
        </w:rPr>
        <w:t xml:space="preserve"> века.</w:t>
      </w:r>
    </w:p>
    <w:p w14:paraId="7B39292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20.4.6.1. </w:t>
      </w:r>
      <w:r w:rsidRPr="00B230A1">
        <w:rPr>
          <w:rFonts w:ascii="Times New Roman" w:eastAsia="SchoolBookSanPin" w:hAnsi="Times New Roman"/>
          <w:bCs/>
          <w:sz w:val="24"/>
          <w:szCs w:val="24"/>
          <w:lang w:val="ru-RU"/>
        </w:rPr>
        <w:t xml:space="preserve">Стихотворения отечественных поэтов начала ХХ века </w:t>
      </w:r>
      <w:r w:rsidRPr="00B230A1">
        <w:rPr>
          <w:rFonts w:ascii="Times New Roman" w:eastAsia="SchoolBookSanPin" w:hAnsi="Times New Roman"/>
          <w:sz w:val="24"/>
          <w:szCs w:val="24"/>
          <w:lang w:val="ru-RU"/>
        </w:rPr>
        <w:t>(не менее двух). Например, стихотворения С.А. Есенина, В.В. Маяковского, А.А. Блока и другие.</w:t>
      </w:r>
    </w:p>
    <w:p w14:paraId="5AEDA40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20.4.6.2. </w:t>
      </w:r>
      <w:r w:rsidRPr="00B230A1">
        <w:rPr>
          <w:rFonts w:ascii="Times New Roman" w:eastAsia="SchoolBookSanPin" w:hAnsi="Times New Roman"/>
          <w:bCs/>
          <w:sz w:val="24"/>
          <w:szCs w:val="24"/>
          <w:lang w:val="ru-RU"/>
        </w:rPr>
        <w:t xml:space="preserve">Стихотворения отечественных поэтов </w:t>
      </w:r>
      <w:r w:rsidRPr="00B230A1">
        <w:rPr>
          <w:rFonts w:ascii="Times New Roman" w:eastAsia="SchoolBookSanPin" w:hAnsi="Times New Roman"/>
          <w:bCs/>
          <w:sz w:val="24"/>
          <w:szCs w:val="24"/>
        </w:rPr>
        <w:t>XX</w:t>
      </w:r>
      <w:r w:rsidRPr="00B230A1">
        <w:rPr>
          <w:rFonts w:ascii="Times New Roman" w:eastAsia="SchoolBookSanPin" w:hAnsi="Times New Roman"/>
          <w:bCs/>
          <w:sz w:val="24"/>
          <w:szCs w:val="24"/>
          <w:lang w:val="ru-RU"/>
        </w:rPr>
        <w:t xml:space="preserve"> века </w:t>
      </w:r>
      <w:r w:rsidRPr="00B230A1">
        <w:rPr>
          <w:rFonts w:ascii="Times New Roman" w:eastAsia="SchoolBookSanPin" w:hAnsi="Times New Roman"/>
          <w:sz w:val="24"/>
          <w:szCs w:val="24"/>
          <w:lang w:val="ru-RU"/>
        </w:rPr>
        <w:t>(не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14:paraId="69B9693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20.4.6.3. </w:t>
      </w:r>
      <w:r w:rsidRPr="00B230A1">
        <w:rPr>
          <w:rFonts w:ascii="Times New Roman" w:eastAsia="SchoolBookSanPin" w:hAnsi="Times New Roman"/>
          <w:bCs/>
          <w:sz w:val="24"/>
          <w:szCs w:val="24"/>
          <w:lang w:val="ru-RU"/>
        </w:rPr>
        <w:t xml:space="preserve">Проза отечественных писателей конца </w:t>
      </w:r>
      <w:r w:rsidRPr="00B230A1">
        <w:rPr>
          <w:rFonts w:ascii="Times New Roman" w:eastAsia="SchoolBookSanPin" w:hAnsi="Times New Roman"/>
          <w:bCs/>
          <w:sz w:val="24"/>
          <w:szCs w:val="24"/>
        </w:rPr>
        <w:t>XX</w:t>
      </w:r>
      <w:r w:rsidRPr="00B230A1">
        <w:rPr>
          <w:rFonts w:ascii="Times New Roman" w:eastAsia="SchoolBookSanPin" w:hAnsi="Times New Roman"/>
          <w:bCs/>
          <w:sz w:val="24"/>
          <w:szCs w:val="24"/>
          <w:lang w:val="ru-RU"/>
        </w:rPr>
        <w:t xml:space="preserve"> – начала </w:t>
      </w:r>
      <w:r w:rsidRPr="00B230A1">
        <w:rPr>
          <w:rFonts w:ascii="Times New Roman" w:eastAsia="SchoolBookSanPin" w:hAnsi="Times New Roman"/>
          <w:bCs/>
          <w:sz w:val="24"/>
          <w:szCs w:val="24"/>
        </w:rPr>
        <w:t>XXI</w:t>
      </w:r>
      <w:r w:rsidRPr="00B230A1">
        <w:rPr>
          <w:rFonts w:ascii="Times New Roman" w:eastAsia="SchoolBookSanPin" w:hAnsi="Times New Roman"/>
          <w:bCs/>
          <w:sz w:val="24"/>
          <w:szCs w:val="24"/>
          <w:lang w:val="ru-RU"/>
        </w:rPr>
        <w:t xml:space="preserve"> века, в том числе о Великой Отечественной войне </w:t>
      </w:r>
      <w:r w:rsidRPr="00B230A1">
        <w:rPr>
          <w:rFonts w:ascii="Times New Roman" w:eastAsia="SchoolBookSanPin" w:hAnsi="Times New Roman"/>
          <w:sz w:val="24"/>
          <w:szCs w:val="24"/>
          <w:lang w:val="ru-RU"/>
        </w:rPr>
        <w:t>(два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14:paraId="09056AC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В.Г. Распутин. </w:t>
      </w:r>
      <w:r w:rsidRPr="00B230A1">
        <w:rPr>
          <w:rFonts w:ascii="Times New Roman" w:eastAsia="SchoolBookSanPin" w:hAnsi="Times New Roman"/>
          <w:sz w:val="24"/>
          <w:szCs w:val="24"/>
          <w:lang w:val="ru-RU"/>
        </w:rPr>
        <w:t>Рассказ «Уроки французского».</w:t>
      </w:r>
    </w:p>
    <w:p w14:paraId="2FDEE07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20.4.6.4. </w:t>
      </w:r>
      <w:r w:rsidRPr="00B230A1">
        <w:rPr>
          <w:rFonts w:ascii="Times New Roman" w:eastAsia="SchoolBookSanPin" w:hAnsi="Times New Roman"/>
          <w:bCs/>
          <w:sz w:val="24"/>
          <w:szCs w:val="24"/>
          <w:lang w:val="ru-RU"/>
        </w:rPr>
        <w:t xml:space="preserve">Произведения отечественных писателей на тему взросления человека </w:t>
      </w:r>
      <w:r w:rsidRPr="00B230A1">
        <w:rPr>
          <w:rFonts w:ascii="Times New Roman" w:eastAsia="SchoolBookSanPin" w:hAnsi="Times New Roman"/>
          <w:sz w:val="24"/>
          <w:szCs w:val="24"/>
          <w:lang w:val="ru-RU"/>
        </w:rPr>
        <w:t>(не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14:paraId="1455EC3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20.4.6.5. </w:t>
      </w:r>
      <w:r w:rsidRPr="00B230A1">
        <w:rPr>
          <w:rFonts w:ascii="Times New Roman" w:eastAsia="SchoolBookSanPin" w:hAnsi="Times New Roman"/>
          <w:bCs/>
          <w:sz w:val="24"/>
          <w:szCs w:val="24"/>
          <w:lang w:val="ru-RU"/>
        </w:rPr>
        <w:t xml:space="preserve">Произведения современных отечественных писателей-фантастов </w:t>
      </w:r>
      <w:r w:rsidRPr="00B230A1">
        <w:rPr>
          <w:rFonts w:ascii="Times New Roman" w:eastAsia="SchoolBookSanPin" w:hAnsi="Times New Roman"/>
          <w:sz w:val="24"/>
          <w:szCs w:val="24"/>
          <w:lang w:val="ru-RU"/>
        </w:rPr>
        <w:t>(не менее двух). Например, А.В. Жвалевский и Е.Б. Пастернак «Время всегда хорошее»; В.В. Ледерман «Календарь ма(й)я» и другие.</w:t>
      </w:r>
    </w:p>
    <w:p w14:paraId="3F545359"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20.4.7. Литература народов Российской Федерации.</w:t>
      </w:r>
    </w:p>
    <w:p w14:paraId="210E54D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Стихотворения </w:t>
      </w:r>
      <w:r w:rsidRPr="00B230A1">
        <w:rPr>
          <w:rFonts w:ascii="Times New Roman" w:eastAsia="SchoolBookSanPin" w:hAnsi="Times New Roman"/>
          <w:sz w:val="24"/>
          <w:szCs w:val="24"/>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14:paraId="3DD9E8AA"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20.4.8. Зарубежная литература.</w:t>
      </w:r>
    </w:p>
    <w:p w14:paraId="6BBFA7C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20.4.8.1. </w:t>
      </w:r>
      <w:r w:rsidRPr="00B230A1">
        <w:rPr>
          <w:rFonts w:ascii="Times New Roman" w:eastAsia="SchoolBookSanPin" w:hAnsi="Times New Roman"/>
          <w:bCs/>
          <w:sz w:val="24"/>
          <w:szCs w:val="24"/>
          <w:lang w:val="ru-RU"/>
        </w:rPr>
        <w:t xml:space="preserve">Д. Дефо </w:t>
      </w:r>
      <w:r w:rsidRPr="00B230A1">
        <w:rPr>
          <w:rFonts w:ascii="Times New Roman" w:eastAsia="SchoolBookSanPin" w:hAnsi="Times New Roman"/>
          <w:sz w:val="24"/>
          <w:szCs w:val="24"/>
          <w:lang w:val="ru-RU"/>
        </w:rPr>
        <w:t>«Робинзон Крузо» (главы по выбору).</w:t>
      </w:r>
    </w:p>
    <w:p w14:paraId="3295992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20.4.8.2. </w:t>
      </w:r>
      <w:r w:rsidRPr="00B230A1">
        <w:rPr>
          <w:rFonts w:ascii="Times New Roman" w:eastAsia="SchoolBookSanPin" w:hAnsi="Times New Roman"/>
          <w:bCs/>
          <w:sz w:val="24"/>
          <w:szCs w:val="24"/>
          <w:lang w:val="ru-RU"/>
        </w:rPr>
        <w:t xml:space="preserve">Д. Свифт </w:t>
      </w:r>
      <w:r w:rsidRPr="00B230A1">
        <w:rPr>
          <w:rFonts w:ascii="Times New Roman" w:eastAsia="SchoolBookSanPin" w:hAnsi="Times New Roman"/>
          <w:sz w:val="24"/>
          <w:szCs w:val="24"/>
          <w:lang w:val="ru-RU"/>
        </w:rPr>
        <w:t>«Путешествия Гулливера» (главы по выбору).</w:t>
      </w:r>
    </w:p>
    <w:p w14:paraId="3022194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20.4.8.3. </w:t>
      </w:r>
      <w:r w:rsidRPr="00B230A1">
        <w:rPr>
          <w:rFonts w:ascii="Times New Roman" w:eastAsia="SchoolBookSanPin" w:hAnsi="Times New Roman"/>
          <w:bCs/>
          <w:sz w:val="24"/>
          <w:szCs w:val="24"/>
          <w:lang w:val="ru-RU"/>
        </w:rPr>
        <w:t xml:space="preserve">Произведения зарубежных писателей на тему взросления человека </w:t>
      </w:r>
      <w:r w:rsidRPr="00B230A1">
        <w:rPr>
          <w:rFonts w:ascii="Times New Roman" w:eastAsia="SchoolBookSanPin" w:hAnsi="Times New Roman"/>
          <w:sz w:val="24"/>
          <w:szCs w:val="24"/>
          <w:lang w:val="ru-RU"/>
        </w:rPr>
        <w:t xml:space="preserve">(не менее </w:t>
      </w:r>
      <w:r w:rsidRPr="00B230A1">
        <w:rPr>
          <w:rFonts w:ascii="Times New Roman" w:eastAsia="SchoolBookSanPin" w:hAnsi="Times New Roman"/>
          <w:sz w:val="24"/>
          <w:szCs w:val="24"/>
          <w:lang w:val="ru-RU"/>
        </w:rPr>
        <w:lastRenderedPageBreak/>
        <w:t>двух). Например, Ж. Верн «Дети капитана Гранта» (главы по выбору), Х. Ли «Убить пересмешника» (главы по выбору) и другие.</w:t>
      </w:r>
    </w:p>
    <w:p w14:paraId="272FBE8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20.4.8.4. </w:t>
      </w:r>
      <w:r w:rsidRPr="00B230A1">
        <w:rPr>
          <w:rFonts w:ascii="Times New Roman" w:eastAsia="SchoolBookSanPin" w:hAnsi="Times New Roman"/>
          <w:bCs/>
          <w:sz w:val="24"/>
          <w:szCs w:val="24"/>
          <w:lang w:val="ru-RU"/>
        </w:rPr>
        <w:t xml:space="preserve">Произведения современных зарубежных писателей-фантастов </w:t>
      </w:r>
      <w:r w:rsidRPr="00B230A1">
        <w:rPr>
          <w:rFonts w:ascii="Times New Roman" w:eastAsia="SchoolBookSanPin" w:hAnsi="Times New Roman"/>
          <w:sz w:val="24"/>
          <w:szCs w:val="24"/>
          <w:lang w:val="ru-RU"/>
        </w:rPr>
        <w:t>(не менее двух). Например, Д. Роулинг «Гарри Поттер» (главы по выбору), Д. Джонс «Дом с характером» и другие.</w:t>
      </w:r>
    </w:p>
    <w:p w14:paraId="6DAC70A4" w14:textId="77777777" w:rsidR="00F2434A" w:rsidRPr="00B230A1" w:rsidRDefault="00F2434A" w:rsidP="00B230A1">
      <w:pPr>
        <w:spacing w:after="0"/>
        <w:ind w:firstLine="709"/>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20.5. Содержание обучения в 7 классе.</w:t>
      </w:r>
    </w:p>
    <w:p w14:paraId="0B6A479B" w14:textId="77777777" w:rsidR="00F2434A" w:rsidRPr="00B230A1" w:rsidRDefault="00F2434A" w:rsidP="00B230A1">
      <w:pPr>
        <w:tabs>
          <w:tab w:val="center" w:pos="5457"/>
        </w:tabs>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20.5.1. Древнерусская литература.</w:t>
      </w:r>
    </w:p>
    <w:p w14:paraId="0749BAE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Древнерусские повести </w:t>
      </w:r>
      <w:r w:rsidRPr="00B230A1">
        <w:rPr>
          <w:rFonts w:ascii="Times New Roman" w:eastAsia="SchoolBookSanPin" w:hAnsi="Times New Roman"/>
          <w:sz w:val="24"/>
          <w:szCs w:val="24"/>
          <w:lang w:val="ru-RU"/>
        </w:rPr>
        <w:t xml:space="preserve">(одна повесть по выбору). Например, </w:t>
      </w:r>
      <w:r w:rsidRPr="00B230A1">
        <w:rPr>
          <w:rFonts w:ascii="Times New Roman" w:eastAsia="SchoolBookSanPin" w:hAnsi="Times New Roman"/>
          <w:position w:val="1"/>
          <w:sz w:val="24"/>
          <w:szCs w:val="24"/>
          <w:lang w:val="ru-RU"/>
        </w:rPr>
        <w:t>«Поучение» Владимира Мономаха (в сокращении) и другие.</w:t>
      </w:r>
    </w:p>
    <w:p w14:paraId="32934512"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 xml:space="preserve">20.5.2. Литература первой половины </w:t>
      </w:r>
      <w:r w:rsidRPr="00B230A1">
        <w:rPr>
          <w:rFonts w:ascii="Times New Roman" w:eastAsia="OfficinaSansBoldITC" w:hAnsi="Times New Roman"/>
          <w:sz w:val="24"/>
          <w:szCs w:val="24"/>
        </w:rPr>
        <w:t>XIX</w:t>
      </w:r>
      <w:r w:rsidRPr="00B230A1">
        <w:rPr>
          <w:rFonts w:ascii="Times New Roman" w:eastAsia="OfficinaSansBoldITC" w:hAnsi="Times New Roman"/>
          <w:sz w:val="24"/>
          <w:szCs w:val="24"/>
          <w:lang w:val="ru-RU"/>
        </w:rPr>
        <w:t xml:space="preserve"> века.</w:t>
      </w:r>
    </w:p>
    <w:p w14:paraId="56CD9CA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А.С. Пушкин. </w:t>
      </w:r>
      <w:r w:rsidRPr="00B230A1">
        <w:rPr>
          <w:rFonts w:ascii="Times New Roman" w:eastAsia="SchoolBookSanPin" w:hAnsi="Times New Roman"/>
          <w:sz w:val="24"/>
          <w:szCs w:val="24"/>
          <w:lang w:val="ru-RU"/>
        </w:rPr>
        <w:t xml:space="preserve">Стихотворения (не менее четырёх). Например, </w:t>
      </w:r>
      <w:r w:rsidRPr="00B230A1">
        <w:rPr>
          <w:rFonts w:ascii="Times New Roman" w:eastAsia="SchoolBookSanPin" w:hAnsi="Times New Roman"/>
          <w:position w:val="1"/>
          <w:sz w:val="24"/>
          <w:szCs w:val="24"/>
          <w:lang w:val="ru-RU"/>
        </w:rPr>
        <w:t>«Во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14:paraId="28FEA53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М.Ю. Лермонтов. </w:t>
      </w:r>
      <w:r w:rsidRPr="00B230A1">
        <w:rPr>
          <w:rFonts w:ascii="Times New Roman" w:eastAsia="SchoolBookSanPin" w:hAnsi="Times New Roman"/>
          <w:sz w:val="24"/>
          <w:szCs w:val="24"/>
          <w:lang w:val="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4C14982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Н.В. Гоголь. </w:t>
      </w:r>
      <w:r w:rsidRPr="00B230A1">
        <w:rPr>
          <w:rFonts w:ascii="Times New Roman" w:eastAsia="SchoolBookSanPin" w:hAnsi="Times New Roman"/>
          <w:sz w:val="24"/>
          <w:szCs w:val="24"/>
          <w:lang w:val="ru-RU"/>
        </w:rPr>
        <w:t>Повесть «Тарас Бульба».</w:t>
      </w:r>
    </w:p>
    <w:p w14:paraId="4D1CF477"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 xml:space="preserve">20.5.3. Литература второй половины </w:t>
      </w:r>
      <w:r w:rsidRPr="00B230A1">
        <w:rPr>
          <w:rFonts w:ascii="Times New Roman" w:eastAsia="OfficinaSansBoldITC" w:hAnsi="Times New Roman"/>
          <w:sz w:val="24"/>
          <w:szCs w:val="24"/>
        </w:rPr>
        <w:t>XIX</w:t>
      </w:r>
      <w:r w:rsidRPr="00B230A1">
        <w:rPr>
          <w:rFonts w:ascii="Times New Roman" w:eastAsia="OfficinaSansBoldITC" w:hAnsi="Times New Roman"/>
          <w:sz w:val="24"/>
          <w:szCs w:val="24"/>
          <w:lang w:val="ru-RU"/>
        </w:rPr>
        <w:t xml:space="preserve"> века.</w:t>
      </w:r>
    </w:p>
    <w:p w14:paraId="6ADB683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И.С. Тургенев. </w:t>
      </w:r>
      <w:r w:rsidRPr="00B230A1">
        <w:rPr>
          <w:rFonts w:ascii="Times New Roman" w:eastAsia="SchoolBookSanPin" w:hAnsi="Times New Roman"/>
          <w:sz w:val="24"/>
          <w:szCs w:val="24"/>
          <w:lang w:val="ru-RU"/>
        </w:rPr>
        <w:t>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14:paraId="7E3946B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Л.Н. Толстой. </w:t>
      </w:r>
      <w:r w:rsidRPr="00B230A1">
        <w:rPr>
          <w:rFonts w:ascii="Times New Roman" w:eastAsia="SchoolBookSanPin" w:hAnsi="Times New Roman"/>
          <w:sz w:val="24"/>
          <w:szCs w:val="24"/>
          <w:lang w:val="ru-RU"/>
        </w:rPr>
        <w:t>Рассказ «После бала».</w:t>
      </w:r>
    </w:p>
    <w:p w14:paraId="765BB52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Н.А. Некрасов. </w:t>
      </w:r>
      <w:r w:rsidRPr="00B230A1">
        <w:rPr>
          <w:rFonts w:ascii="Times New Roman" w:eastAsia="SchoolBookSanPin" w:hAnsi="Times New Roman"/>
          <w:sz w:val="24"/>
          <w:szCs w:val="24"/>
          <w:lang w:val="ru-RU"/>
        </w:rPr>
        <w:t xml:space="preserve">Стихотворения (не менее двух). Например, </w:t>
      </w:r>
      <w:r w:rsidRPr="00B230A1">
        <w:rPr>
          <w:rFonts w:ascii="Times New Roman" w:eastAsia="SchoolBookSanPin" w:hAnsi="Times New Roman"/>
          <w:position w:val="1"/>
          <w:sz w:val="24"/>
          <w:szCs w:val="24"/>
          <w:lang w:val="ru-RU"/>
        </w:rPr>
        <w:t>«Размышления у парадного подъезда», «Железная дорога» и другие.</w:t>
      </w:r>
    </w:p>
    <w:p w14:paraId="3742443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Поэзия второй половины </w:t>
      </w:r>
      <w:r w:rsidRPr="00B230A1">
        <w:rPr>
          <w:rFonts w:ascii="Times New Roman" w:eastAsia="SchoolBookSanPin" w:hAnsi="Times New Roman"/>
          <w:bCs/>
          <w:sz w:val="24"/>
          <w:szCs w:val="24"/>
        </w:rPr>
        <w:t>XIX</w:t>
      </w:r>
      <w:r w:rsidRPr="00B230A1">
        <w:rPr>
          <w:rFonts w:ascii="Times New Roman" w:eastAsia="SchoolBookSanPin" w:hAnsi="Times New Roman"/>
          <w:bCs/>
          <w:sz w:val="24"/>
          <w:szCs w:val="24"/>
          <w:lang w:val="ru-RU"/>
        </w:rPr>
        <w:t xml:space="preserve"> века. </w:t>
      </w:r>
      <w:r w:rsidRPr="00B230A1">
        <w:rPr>
          <w:rFonts w:ascii="Times New Roman" w:eastAsia="SchoolBookSanPin" w:hAnsi="Times New Roman"/>
          <w:sz w:val="24"/>
          <w:szCs w:val="24"/>
          <w:lang w:val="ru-RU"/>
        </w:rPr>
        <w:t>Ф.И. Тютчев, А.А. Фет, А.К. Толстой и другие (не менее двух стихотворений по выбору).</w:t>
      </w:r>
    </w:p>
    <w:p w14:paraId="043F7C6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М.Е. Салтыков-Щедрин. </w:t>
      </w:r>
      <w:r w:rsidRPr="00B230A1">
        <w:rPr>
          <w:rFonts w:ascii="Times New Roman" w:eastAsia="SchoolBookSanPin" w:hAnsi="Times New Roman"/>
          <w:sz w:val="24"/>
          <w:szCs w:val="24"/>
          <w:lang w:val="ru-RU"/>
        </w:rPr>
        <w:t xml:space="preserve">Сказки (две по выбору). Например, </w:t>
      </w:r>
      <w:r w:rsidRPr="00B230A1">
        <w:rPr>
          <w:rFonts w:ascii="Times New Roman" w:eastAsia="SchoolBookSanPin" w:hAnsi="Times New Roman"/>
          <w:position w:val="1"/>
          <w:sz w:val="24"/>
          <w:szCs w:val="24"/>
          <w:lang w:val="ru-RU"/>
        </w:rPr>
        <w:t>«Повесть о том, как один мужик двух генералов прокормил», «Дикий помещик», «Премудрый пискарь» и другие.</w:t>
      </w:r>
    </w:p>
    <w:p w14:paraId="1294120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Произведения отечественных и зарубежных писателей на историческую тему </w:t>
      </w:r>
      <w:r w:rsidRPr="00B230A1">
        <w:rPr>
          <w:rFonts w:ascii="Times New Roman" w:eastAsia="SchoolBookSanPin" w:hAnsi="Times New Roman"/>
          <w:sz w:val="24"/>
          <w:szCs w:val="24"/>
          <w:lang w:val="ru-RU"/>
        </w:rPr>
        <w:t>(не менее двух). Например, А.К. Толстой, Р. Сабатини, Ф. Купер и другие.</w:t>
      </w:r>
    </w:p>
    <w:p w14:paraId="55852AA7"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 xml:space="preserve">20.5.4. Литература конца </w:t>
      </w:r>
      <w:r w:rsidRPr="00B230A1">
        <w:rPr>
          <w:rFonts w:ascii="Times New Roman" w:eastAsia="OfficinaSansBoldITC" w:hAnsi="Times New Roman"/>
          <w:sz w:val="24"/>
          <w:szCs w:val="24"/>
        </w:rPr>
        <w:t>XIX</w:t>
      </w:r>
      <w:r w:rsidRPr="00B230A1">
        <w:rPr>
          <w:rFonts w:ascii="Times New Roman" w:eastAsia="OfficinaSansBoldITC" w:hAnsi="Times New Roman"/>
          <w:sz w:val="24"/>
          <w:szCs w:val="24"/>
          <w:lang w:val="ru-RU"/>
        </w:rPr>
        <w:t xml:space="preserve"> – начала </w:t>
      </w:r>
      <w:r w:rsidRPr="00B230A1">
        <w:rPr>
          <w:rFonts w:ascii="Times New Roman" w:eastAsia="OfficinaSansBoldITC" w:hAnsi="Times New Roman"/>
          <w:sz w:val="24"/>
          <w:szCs w:val="24"/>
        </w:rPr>
        <w:t>XX</w:t>
      </w:r>
      <w:r w:rsidRPr="00B230A1">
        <w:rPr>
          <w:rFonts w:ascii="Times New Roman" w:eastAsia="OfficinaSansBoldITC" w:hAnsi="Times New Roman"/>
          <w:sz w:val="24"/>
          <w:szCs w:val="24"/>
          <w:lang w:val="ru-RU"/>
        </w:rPr>
        <w:t xml:space="preserve"> века.</w:t>
      </w:r>
    </w:p>
    <w:p w14:paraId="70C22FC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А.П. Чехов. </w:t>
      </w:r>
      <w:r w:rsidRPr="00B230A1">
        <w:rPr>
          <w:rFonts w:ascii="Times New Roman" w:eastAsia="SchoolBookSanPin" w:hAnsi="Times New Roman"/>
          <w:sz w:val="24"/>
          <w:szCs w:val="24"/>
          <w:lang w:val="ru-RU"/>
        </w:rPr>
        <w:t xml:space="preserve">Рассказы (один по выбору). Например, «Тоска», </w:t>
      </w:r>
      <w:r w:rsidRPr="00B230A1">
        <w:rPr>
          <w:rFonts w:ascii="Times New Roman" w:eastAsia="SchoolBookSanPin" w:hAnsi="Times New Roman"/>
          <w:position w:val="1"/>
          <w:sz w:val="24"/>
          <w:szCs w:val="24"/>
          <w:lang w:val="ru-RU"/>
        </w:rPr>
        <w:t>«Злоумышленник» и другие.</w:t>
      </w:r>
    </w:p>
    <w:p w14:paraId="64AF700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М. Горький. </w:t>
      </w:r>
      <w:r w:rsidRPr="00B230A1">
        <w:rPr>
          <w:rFonts w:ascii="Times New Roman" w:eastAsia="SchoolBookSanPin" w:hAnsi="Times New Roman"/>
          <w:sz w:val="24"/>
          <w:szCs w:val="24"/>
          <w:lang w:val="ru-RU"/>
        </w:rPr>
        <w:t>Ранние рассказы (одно произведение по выбору). Например, «Старуха Изергиль» (легенда о Данко), «Челкаш» и другие.</w:t>
      </w:r>
    </w:p>
    <w:p w14:paraId="3968D5A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Сатирические произведения отечественных и зарубежных писателей </w:t>
      </w:r>
      <w:r w:rsidRPr="00B230A1">
        <w:rPr>
          <w:rFonts w:ascii="Times New Roman" w:eastAsia="SchoolBookSanPin" w:hAnsi="Times New Roman"/>
          <w:sz w:val="24"/>
          <w:szCs w:val="24"/>
          <w:lang w:val="ru-RU"/>
        </w:rPr>
        <w:t>(не менее двух). Например, М.М. Зощенко, А.Т. Аверченко, Н.Тэффи, О. Генри, Я. Гашека и другие.</w:t>
      </w:r>
    </w:p>
    <w:p w14:paraId="05D9CBE7"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 xml:space="preserve">20.5.5. Литература первой половины </w:t>
      </w:r>
      <w:r w:rsidRPr="00B230A1">
        <w:rPr>
          <w:rFonts w:ascii="Times New Roman" w:eastAsia="OfficinaSansBoldITC" w:hAnsi="Times New Roman"/>
          <w:sz w:val="24"/>
          <w:szCs w:val="24"/>
        </w:rPr>
        <w:t>XX</w:t>
      </w:r>
      <w:r w:rsidRPr="00B230A1">
        <w:rPr>
          <w:rFonts w:ascii="Times New Roman" w:eastAsia="OfficinaSansBoldITC" w:hAnsi="Times New Roman"/>
          <w:sz w:val="24"/>
          <w:szCs w:val="24"/>
          <w:lang w:val="ru-RU"/>
        </w:rPr>
        <w:t xml:space="preserve"> века.</w:t>
      </w:r>
    </w:p>
    <w:p w14:paraId="0F701B0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А.С. Грин. </w:t>
      </w:r>
      <w:r w:rsidRPr="00B230A1">
        <w:rPr>
          <w:rFonts w:ascii="Times New Roman" w:eastAsia="SchoolBookSanPin" w:hAnsi="Times New Roman"/>
          <w:sz w:val="24"/>
          <w:szCs w:val="24"/>
          <w:lang w:val="ru-RU"/>
        </w:rPr>
        <w:t>Повести и рассказы (одно произведение по выбору). Например, «Алые паруса», «Зелёная лампа» и другие.</w:t>
      </w:r>
    </w:p>
    <w:p w14:paraId="5AC9F1F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Отечественная поэзия первой половины </w:t>
      </w:r>
      <w:r w:rsidRPr="00B230A1">
        <w:rPr>
          <w:rFonts w:ascii="Times New Roman" w:eastAsia="SchoolBookSanPin" w:hAnsi="Times New Roman"/>
          <w:bCs/>
          <w:sz w:val="24"/>
          <w:szCs w:val="24"/>
        </w:rPr>
        <w:t>XX</w:t>
      </w:r>
      <w:r w:rsidRPr="00B230A1">
        <w:rPr>
          <w:rFonts w:ascii="Times New Roman" w:eastAsia="SchoolBookSanPin" w:hAnsi="Times New Roman"/>
          <w:bCs/>
          <w:sz w:val="24"/>
          <w:szCs w:val="24"/>
          <w:lang w:val="ru-RU"/>
        </w:rPr>
        <w:t xml:space="preserve"> века</w:t>
      </w:r>
      <w:r w:rsidRPr="00B230A1">
        <w:rPr>
          <w:rFonts w:ascii="Times New Roman" w:eastAsia="SchoolBookSanPin" w:hAnsi="Times New Roman"/>
          <w:sz w:val="24"/>
          <w:szCs w:val="24"/>
          <w:lang w:val="ru-RU"/>
        </w:rPr>
        <w:t>. Стихотворения на тему мечты и реальности (два-три по выбору). Например, стихотворения А.А. Блока, Н.С. Гумилёва, М.И. Цветаевой и другие.</w:t>
      </w:r>
    </w:p>
    <w:p w14:paraId="1055B9A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В.В. Маяковский. </w:t>
      </w:r>
      <w:r w:rsidRPr="00B230A1">
        <w:rPr>
          <w:rFonts w:ascii="Times New Roman" w:eastAsia="SchoolBookSanPin" w:hAnsi="Times New Roman"/>
          <w:sz w:val="24"/>
          <w:szCs w:val="24"/>
          <w:lang w:val="ru-RU"/>
        </w:rPr>
        <w:t xml:space="preserve">Стихотворения (одно по выбору). Например, «Необычайное приключение, бывшее с Владимиром Маяковским летом на даче», «Хорошее отношение к </w:t>
      </w:r>
      <w:r w:rsidRPr="00B230A1">
        <w:rPr>
          <w:rFonts w:ascii="Times New Roman" w:eastAsia="SchoolBookSanPin" w:hAnsi="Times New Roman"/>
          <w:sz w:val="24"/>
          <w:szCs w:val="24"/>
          <w:lang w:val="ru-RU"/>
        </w:rPr>
        <w:lastRenderedPageBreak/>
        <w:t>лошадям» и другие.</w:t>
      </w:r>
    </w:p>
    <w:p w14:paraId="43BFF25E" w14:textId="77777777" w:rsidR="00F2434A" w:rsidRPr="00B230A1" w:rsidRDefault="00F2434A" w:rsidP="00B230A1">
      <w:pPr>
        <w:spacing w:after="0"/>
        <w:ind w:firstLine="709"/>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М.А. Шолохов «Донские рассказы» </w:t>
      </w:r>
      <w:r w:rsidRPr="00B230A1">
        <w:rPr>
          <w:rFonts w:ascii="Times New Roman" w:eastAsia="SchoolBookSanPin" w:hAnsi="Times New Roman"/>
          <w:sz w:val="24"/>
          <w:szCs w:val="24"/>
          <w:lang w:val="ru-RU"/>
        </w:rPr>
        <w:t>(один по выбору). Например, «Родинка», «Чужая кровь» и другие.</w:t>
      </w:r>
    </w:p>
    <w:p w14:paraId="35C1CA8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А.П. Платонов. </w:t>
      </w:r>
      <w:r w:rsidRPr="00B230A1">
        <w:rPr>
          <w:rFonts w:ascii="Times New Roman" w:eastAsia="SchoolBookSanPin" w:hAnsi="Times New Roman"/>
          <w:sz w:val="24"/>
          <w:szCs w:val="24"/>
          <w:lang w:val="ru-RU"/>
        </w:rPr>
        <w:t>Рассказы (один по выбору). Например, «Юшка», «Неизвестный цветок» и другие.</w:t>
      </w:r>
    </w:p>
    <w:p w14:paraId="66846B39"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 xml:space="preserve">20.5.6. Литература второй половины </w:t>
      </w:r>
      <w:r w:rsidRPr="00B230A1">
        <w:rPr>
          <w:rFonts w:ascii="Times New Roman" w:eastAsia="OfficinaSansBoldITC" w:hAnsi="Times New Roman"/>
          <w:sz w:val="24"/>
          <w:szCs w:val="24"/>
        </w:rPr>
        <w:t>XX</w:t>
      </w:r>
      <w:r w:rsidRPr="00B230A1">
        <w:rPr>
          <w:rFonts w:ascii="Times New Roman" w:eastAsia="OfficinaSansBoldITC" w:hAnsi="Times New Roman"/>
          <w:sz w:val="24"/>
          <w:szCs w:val="24"/>
          <w:lang w:val="ru-RU"/>
        </w:rPr>
        <w:t xml:space="preserve"> века.</w:t>
      </w:r>
    </w:p>
    <w:p w14:paraId="0112480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20.5.6.1. </w:t>
      </w:r>
      <w:r w:rsidRPr="00B230A1">
        <w:rPr>
          <w:rFonts w:ascii="Times New Roman" w:eastAsia="SchoolBookSanPin" w:hAnsi="Times New Roman"/>
          <w:bCs/>
          <w:sz w:val="24"/>
          <w:szCs w:val="24"/>
          <w:lang w:val="ru-RU"/>
        </w:rPr>
        <w:t xml:space="preserve">В.М. Шукшин. </w:t>
      </w:r>
      <w:r w:rsidRPr="00B230A1">
        <w:rPr>
          <w:rFonts w:ascii="Times New Roman" w:eastAsia="SchoolBookSanPin" w:hAnsi="Times New Roman"/>
          <w:sz w:val="24"/>
          <w:szCs w:val="24"/>
          <w:lang w:val="ru-RU"/>
        </w:rPr>
        <w:t>Рассказы (один по выбору). Например, «Чудик», «Стенька Разин», «Критики» и другие.</w:t>
      </w:r>
    </w:p>
    <w:p w14:paraId="35629BC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20.5.6.2. </w:t>
      </w:r>
      <w:r w:rsidRPr="00B230A1">
        <w:rPr>
          <w:rFonts w:ascii="Times New Roman" w:eastAsia="SchoolBookSanPin" w:hAnsi="Times New Roman"/>
          <w:bCs/>
          <w:sz w:val="24"/>
          <w:szCs w:val="24"/>
          <w:lang w:val="ru-RU"/>
        </w:rPr>
        <w:t xml:space="preserve">Стихотворения отечественных поэтов </w:t>
      </w:r>
      <w:r w:rsidRPr="00B230A1">
        <w:rPr>
          <w:rFonts w:ascii="Times New Roman" w:eastAsia="SchoolBookSanPin" w:hAnsi="Times New Roman"/>
          <w:bCs/>
          <w:sz w:val="24"/>
          <w:szCs w:val="24"/>
        </w:rPr>
        <w:t>XX</w:t>
      </w:r>
      <w:r w:rsidRPr="00B230A1">
        <w:rPr>
          <w:rFonts w:ascii="Times New Roman" w:eastAsia="SchoolBookSanPin" w:hAnsi="Times New Roman"/>
          <w:bCs/>
          <w:sz w:val="24"/>
          <w:szCs w:val="24"/>
          <w:lang w:val="ru-RU"/>
        </w:rPr>
        <w:t>-</w:t>
      </w:r>
      <w:r w:rsidRPr="00B230A1">
        <w:rPr>
          <w:rFonts w:ascii="Times New Roman" w:eastAsia="SchoolBookSanPin" w:hAnsi="Times New Roman"/>
          <w:bCs/>
          <w:sz w:val="24"/>
          <w:szCs w:val="24"/>
        </w:rPr>
        <w:t>XXI</w:t>
      </w:r>
      <w:r w:rsidRPr="00B230A1">
        <w:rPr>
          <w:rFonts w:ascii="Times New Roman" w:eastAsia="SchoolBookSanPin" w:hAnsi="Times New Roman"/>
          <w:bCs/>
          <w:sz w:val="24"/>
          <w:szCs w:val="24"/>
          <w:lang w:val="ru-RU"/>
        </w:rPr>
        <w:t xml:space="preserve"> веков </w:t>
      </w:r>
      <w:r w:rsidRPr="00B230A1">
        <w:rPr>
          <w:rFonts w:ascii="Times New Roman" w:eastAsia="SchoolBookSanPin" w:hAnsi="Times New Roman"/>
          <w:sz w:val="24"/>
          <w:szCs w:val="24"/>
          <w:lang w:val="ru-RU"/>
        </w:rPr>
        <w:t>(не менее четырёх стихотворений двух поэтов). Например, стихотворения М.И. Цветаевой, Е.А. Евтушенко, Б.А. Ахмадулиной, Ю.Д. Левитанского и другие.</w:t>
      </w:r>
    </w:p>
    <w:p w14:paraId="22FEC33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20.5.6.3. </w:t>
      </w:r>
      <w:r w:rsidRPr="00B230A1">
        <w:rPr>
          <w:rFonts w:ascii="Times New Roman" w:eastAsia="SchoolBookSanPin" w:hAnsi="Times New Roman"/>
          <w:bCs/>
          <w:sz w:val="24"/>
          <w:szCs w:val="24"/>
          <w:lang w:val="ru-RU"/>
        </w:rPr>
        <w:t xml:space="preserve">Произведения отечественных прозаиков второй половины </w:t>
      </w:r>
      <w:r w:rsidRPr="00B230A1">
        <w:rPr>
          <w:rFonts w:ascii="Times New Roman" w:eastAsia="SchoolBookSanPin" w:hAnsi="Times New Roman"/>
          <w:bCs/>
          <w:sz w:val="24"/>
          <w:szCs w:val="24"/>
        </w:rPr>
        <w:t>XX</w:t>
      </w:r>
      <w:r w:rsidRPr="00B230A1">
        <w:rPr>
          <w:rFonts w:ascii="Times New Roman" w:eastAsia="SchoolBookSanPin" w:hAnsi="Times New Roman"/>
          <w:bCs/>
          <w:sz w:val="24"/>
          <w:szCs w:val="24"/>
          <w:lang w:val="ru-RU"/>
        </w:rPr>
        <w:t xml:space="preserve"> – начала </w:t>
      </w:r>
      <w:r w:rsidRPr="00B230A1">
        <w:rPr>
          <w:rFonts w:ascii="Times New Roman" w:eastAsia="SchoolBookSanPin" w:hAnsi="Times New Roman"/>
          <w:bCs/>
          <w:sz w:val="24"/>
          <w:szCs w:val="24"/>
        </w:rPr>
        <w:t>XXI</w:t>
      </w:r>
      <w:r w:rsidRPr="00B230A1">
        <w:rPr>
          <w:rFonts w:ascii="Times New Roman" w:eastAsia="SchoolBookSanPin" w:hAnsi="Times New Roman"/>
          <w:bCs/>
          <w:sz w:val="24"/>
          <w:szCs w:val="24"/>
          <w:lang w:val="ru-RU"/>
        </w:rPr>
        <w:t xml:space="preserve"> века </w:t>
      </w:r>
      <w:r w:rsidRPr="00B230A1">
        <w:rPr>
          <w:rFonts w:ascii="Times New Roman" w:eastAsia="SchoolBookSanPin" w:hAnsi="Times New Roman"/>
          <w:sz w:val="24"/>
          <w:szCs w:val="24"/>
          <w:lang w:val="ru-RU"/>
        </w:rPr>
        <w:t>(не менее двух). Например, произведения Ф.А. Абрамова, В.П. Астафьева, В.И. Белова, Ф.А. Искандера и другие.</w:t>
      </w:r>
    </w:p>
    <w:p w14:paraId="2294C4F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20.5.6.4. </w:t>
      </w:r>
      <w:r w:rsidRPr="00B230A1">
        <w:rPr>
          <w:rFonts w:ascii="Times New Roman" w:eastAsia="SchoolBookSanPin" w:hAnsi="Times New Roman"/>
          <w:bCs/>
          <w:sz w:val="24"/>
          <w:szCs w:val="24"/>
          <w:lang w:val="ru-RU"/>
        </w:rPr>
        <w:t xml:space="preserve">Тема взаимоотношения поколений, становления человека, выбора им жизненного пути </w:t>
      </w:r>
      <w:r w:rsidRPr="00B230A1">
        <w:rPr>
          <w:rFonts w:ascii="Times New Roman" w:eastAsia="SchoolBookSanPin" w:hAnsi="Times New Roman"/>
          <w:sz w:val="24"/>
          <w:szCs w:val="24"/>
          <w:lang w:val="ru-RU"/>
        </w:rPr>
        <w:t>(не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14:paraId="40550E59"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20.5.7. Зарубежная литература.</w:t>
      </w:r>
    </w:p>
    <w:p w14:paraId="1A14454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М. Сервантес</w:t>
      </w:r>
      <w:r w:rsidRPr="00B230A1">
        <w:rPr>
          <w:rFonts w:ascii="Times New Roman" w:eastAsia="SchoolBookSanPin" w:hAnsi="Times New Roman"/>
          <w:sz w:val="24"/>
          <w:szCs w:val="24"/>
          <w:lang w:val="ru-RU"/>
        </w:rPr>
        <w:t xml:space="preserve">. Роман «Хитроумный идальго Дон </w:t>
      </w:r>
      <w:r w:rsidRPr="00B230A1">
        <w:rPr>
          <w:rFonts w:ascii="Times New Roman" w:eastAsia="SchoolBookSanPin" w:hAnsi="Times New Roman"/>
          <w:position w:val="1"/>
          <w:sz w:val="24"/>
          <w:szCs w:val="24"/>
          <w:lang w:val="ru-RU"/>
        </w:rPr>
        <w:t>Кихот Ламанчский» (главы).</w:t>
      </w:r>
    </w:p>
    <w:p w14:paraId="16B2593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Зарубежная новеллистика </w:t>
      </w:r>
      <w:r w:rsidRPr="00B230A1">
        <w:rPr>
          <w:rFonts w:ascii="Times New Roman" w:eastAsia="SchoolBookSanPin" w:hAnsi="Times New Roman"/>
          <w:sz w:val="24"/>
          <w:szCs w:val="24"/>
          <w:lang w:val="ru-RU"/>
        </w:rPr>
        <w:t>(одно-два произведения по выбору). Например, П. Мериме. «Маттео Фальконе», О. Генри. «Дары волхвов», «Последний лист» и другие.</w:t>
      </w:r>
    </w:p>
    <w:p w14:paraId="53152AB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А. Экзюпери. </w:t>
      </w:r>
      <w:r w:rsidRPr="00B230A1">
        <w:rPr>
          <w:rFonts w:ascii="Times New Roman" w:eastAsia="SchoolBookSanPin" w:hAnsi="Times New Roman"/>
          <w:sz w:val="24"/>
          <w:szCs w:val="24"/>
          <w:lang w:val="ru-RU"/>
        </w:rPr>
        <w:t>Повесть-сказка «Маленький принц».</w:t>
      </w:r>
    </w:p>
    <w:p w14:paraId="6E153806" w14:textId="77777777" w:rsidR="00F2434A" w:rsidRPr="00B230A1" w:rsidRDefault="00F2434A" w:rsidP="00B230A1">
      <w:pPr>
        <w:spacing w:after="0"/>
        <w:ind w:firstLine="709"/>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20.6. Содержание обучения в 8 классе.</w:t>
      </w:r>
    </w:p>
    <w:p w14:paraId="3F133431" w14:textId="77777777" w:rsidR="00F2434A" w:rsidRPr="00B230A1" w:rsidRDefault="00F2434A" w:rsidP="00B230A1">
      <w:pPr>
        <w:tabs>
          <w:tab w:val="center" w:pos="5457"/>
        </w:tabs>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20.6.1. Древнерусская литература.</w:t>
      </w:r>
    </w:p>
    <w:p w14:paraId="5EC618E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Житийная литература </w:t>
      </w:r>
      <w:r w:rsidRPr="00B230A1">
        <w:rPr>
          <w:rFonts w:ascii="Times New Roman" w:eastAsia="SchoolBookSanPin" w:hAnsi="Times New Roman"/>
          <w:sz w:val="24"/>
          <w:szCs w:val="24"/>
          <w:lang w:val="ru-RU"/>
        </w:rPr>
        <w:t>(одно произведение по выбору). «Житие Сергия Радонежского», «Житие протопопа Аввакума, им самим написанное».</w:t>
      </w:r>
    </w:p>
    <w:p w14:paraId="70B7808F"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 xml:space="preserve">20.6.2. Литература </w:t>
      </w:r>
      <w:r w:rsidRPr="00B230A1">
        <w:rPr>
          <w:rFonts w:ascii="Times New Roman" w:eastAsia="OfficinaSansBoldITC" w:hAnsi="Times New Roman"/>
          <w:sz w:val="24"/>
          <w:szCs w:val="24"/>
        </w:rPr>
        <w:t>XVIII</w:t>
      </w:r>
      <w:r w:rsidRPr="00B230A1">
        <w:rPr>
          <w:rFonts w:ascii="Times New Roman" w:eastAsia="OfficinaSansBoldITC" w:hAnsi="Times New Roman"/>
          <w:sz w:val="24"/>
          <w:szCs w:val="24"/>
          <w:lang w:val="ru-RU"/>
        </w:rPr>
        <w:t xml:space="preserve"> века.</w:t>
      </w:r>
    </w:p>
    <w:p w14:paraId="4ACBD1D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Д.И. Фонвизин. </w:t>
      </w:r>
      <w:r w:rsidRPr="00B230A1">
        <w:rPr>
          <w:rFonts w:ascii="Times New Roman" w:eastAsia="SchoolBookSanPin" w:hAnsi="Times New Roman"/>
          <w:sz w:val="24"/>
          <w:szCs w:val="24"/>
          <w:lang w:val="ru-RU"/>
        </w:rPr>
        <w:t>Комедия «Недоросль».</w:t>
      </w:r>
    </w:p>
    <w:p w14:paraId="083D90CE"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 xml:space="preserve">20.6.3. Литература первой половины </w:t>
      </w:r>
      <w:r w:rsidRPr="00B230A1">
        <w:rPr>
          <w:rFonts w:ascii="Times New Roman" w:eastAsia="OfficinaSansBoldITC" w:hAnsi="Times New Roman"/>
          <w:sz w:val="24"/>
          <w:szCs w:val="24"/>
        </w:rPr>
        <w:t>XIX</w:t>
      </w:r>
      <w:r w:rsidRPr="00B230A1">
        <w:rPr>
          <w:rFonts w:ascii="Times New Roman" w:eastAsia="OfficinaSansBoldITC" w:hAnsi="Times New Roman"/>
          <w:sz w:val="24"/>
          <w:szCs w:val="24"/>
          <w:lang w:val="ru-RU"/>
        </w:rPr>
        <w:t xml:space="preserve"> века.</w:t>
      </w:r>
    </w:p>
    <w:p w14:paraId="3CE8D9B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А.С. Пушкин. </w:t>
      </w:r>
      <w:r w:rsidRPr="00B230A1">
        <w:rPr>
          <w:rFonts w:ascii="Times New Roman" w:eastAsia="SchoolBookSanPin" w:hAnsi="Times New Roman"/>
          <w:sz w:val="24"/>
          <w:szCs w:val="24"/>
          <w:lang w:val="ru-RU"/>
        </w:rPr>
        <w:t xml:space="preserve">Стихотворения (не менее двух). Например, </w:t>
      </w:r>
      <w:r w:rsidRPr="00B230A1">
        <w:rPr>
          <w:rFonts w:ascii="Times New Roman" w:eastAsia="SchoolBookSanPin" w:hAnsi="Times New Roman"/>
          <w:position w:val="1"/>
          <w:sz w:val="24"/>
          <w:szCs w:val="24"/>
          <w:lang w:val="ru-RU"/>
        </w:rPr>
        <w:t>«К Чаадаеву», «Анчар» и другие. «Маленькие трагедии» (одна пьеса по выбору). Например, «Моцарт и Сальери», «Каменный гость» и другие. Роман «Капитанская дочка».</w:t>
      </w:r>
    </w:p>
    <w:p w14:paraId="4BF4579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М.Ю. Лермонтов. </w:t>
      </w:r>
      <w:r w:rsidRPr="00B230A1">
        <w:rPr>
          <w:rFonts w:ascii="Times New Roman" w:eastAsia="SchoolBookSanPin" w:hAnsi="Times New Roman"/>
          <w:sz w:val="24"/>
          <w:szCs w:val="24"/>
          <w:lang w:val="ru-RU"/>
        </w:rPr>
        <w:t xml:space="preserve">Стихотворения (не менее двух). Например, </w:t>
      </w:r>
      <w:r w:rsidRPr="00B230A1">
        <w:rPr>
          <w:rFonts w:ascii="Times New Roman" w:eastAsia="SchoolBookSanPin" w:hAnsi="Times New Roman"/>
          <w:position w:val="1"/>
          <w:sz w:val="24"/>
          <w:szCs w:val="24"/>
          <w:lang w:val="ru-RU"/>
        </w:rPr>
        <w:t>«Я не хочу, чтоб свет узнал…», «Из-под таинственной, холодной полумаски…», «Нищий» и другие. Поэма «Мцыри».</w:t>
      </w:r>
    </w:p>
    <w:p w14:paraId="77D1BC4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Н.В. Гоголь. </w:t>
      </w:r>
      <w:r w:rsidRPr="00B230A1">
        <w:rPr>
          <w:rFonts w:ascii="Times New Roman" w:eastAsia="SchoolBookSanPin" w:hAnsi="Times New Roman"/>
          <w:sz w:val="24"/>
          <w:szCs w:val="24"/>
          <w:lang w:val="ru-RU"/>
        </w:rPr>
        <w:t>Повесть «Шинель». Комедия «Ревизор».</w:t>
      </w:r>
    </w:p>
    <w:p w14:paraId="44301FD8"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 xml:space="preserve">20.6.4. Литература второй половины </w:t>
      </w:r>
      <w:r w:rsidRPr="00B230A1">
        <w:rPr>
          <w:rFonts w:ascii="Times New Roman" w:eastAsia="OfficinaSansBoldITC" w:hAnsi="Times New Roman"/>
          <w:sz w:val="24"/>
          <w:szCs w:val="24"/>
        </w:rPr>
        <w:t>XIX</w:t>
      </w:r>
      <w:r w:rsidRPr="00B230A1">
        <w:rPr>
          <w:rFonts w:ascii="Times New Roman" w:eastAsia="OfficinaSansBoldITC" w:hAnsi="Times New Roman"/>
          <w:sz w:val="24"/>
          <w:szCs w:val="24"/>
          <w:lang w:val="ru-RU"/>
        </w:rPr>
        <w:t xml:space="preserve"> века.</w:t>
      </w:r>
    </w:p>
    <w:p w14:paraId="054282A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И.С. Тургенев. </w:t>
      </w:r>
      <w:r w:rsidRPr="00B230A1">
        <w:rPr>
          <w:rFonts w:ascii="Times New Roman" w:eastAsia="SchoolBookSanPin" w:hAnsi="Times New Roman"/>
          <w:sz w:val="24"/>
          <w:szCs w:val="24"/>
          <w:lang w:val="ru-RU"/>
        </w:rPr>
        <w:t xml:space="preserve">Повести (одна по выбору). Например, «Ася», </w:t>
      </w:r>
      <w:r w:rsidRPr="00B230A1">
        <w:rPr>
          <w:rFonts w:ascii="Times New Roman" w:eastAsia="SchoolBookSanPin" w:hAnsi="Times New Roman"/>
          <w:position w:val="1"/>
          <w:sz w:val="24"/>
          <w:szCs w:val="24"/>
          <w:lang w:val="ru-RU"/>
        </w:rPr>
        <w:t>«Первая любовь».</w:t>
      </w:r>
    </w:p>
    <w:p w14:paraId="639B0AB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Ф.М. Достоевский </w:t>
      </w:r>
      <w:r w:rsidRPr="00B230A1">
        <w:rPr>
          <w:rFonts w:ascii="Times New Roman" w:eastAsia="SchoolBookSanPin" w:hAnsi="Times New Roman"/>
          <w:sz w:val="24"/>
          <w:szCs w:val="24"/>
          <w:lang w:val="ru-RU"/>
        </w:rPr>
        <w:t>«Бедные люди», «Белые ночи» (одно произведение по выбору).</w:t>
      </w:r>
    </w:p>
    <w:p w14:paraId="4DF63A3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Л.Н. Толстой. </w:t>
      </w:r>
      <w:r w:rsidRPr="00B230A1">
        <w:rPr>
          <w:rFonts w:ascii="Times New Roman" w:eastAsia="SchoolBookSanPin" w:hAnsi="Times New Roman"/>
          <w:sz w:val="24"/>
          <w:szCs w:val="24"/>
          <w:lang w:val="ru-RU"/>
        </w:rPr>
        <w:t>Повести и рассказы (одно произведение по выбору). Например, «Отрочество» (главы) и другие.</w:t>
      </w:r>
    </w:p>
    <w:p w14:paraId="7A231003"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 xml:space="preserve">20.6.5. Литература первой половины </w:t>
      </w:r>
      <w:r w:rsidRPr="00B230A1">
        <w:rPr>
          <w:rFonts w:ascii="Times New Roman" w:eastAsia="OfficinaSansBoldITC" w:hAnsi="Times New Roman"/>
          <w:sz w:val="24"/>
          <w:szCs w:val="24"/>
        </w:rPr>
        <w:t>XX</w:t>
      </w:r>
      <w:r w:rsidRPr="00B230A1">
        <w:rPr>
          <w:rFonts w:ascii="Times New Roman" w:eastAsia="OfficinaSansBoldITC" w:hAnsi="Times New Roman"/>
          <w:sz w:val="24"/>
          <w:szCs w:val="24"/>
          <w:lang w:val="ru-RU"/>
        </w:rPr>
        <w:t xml:space="preserve"> века.</w:t>
      </w:r>
    </w:p>
    <w:p w14:paraId="2E2A355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Произведения писателей русского зарубежья </w:t>
      </w:r>
      <w:r w:rsidRPr="00B230A1">
        <w:rPr>
          <w:rFonts w:ascii="Times New Roman" w:eastAsia="SchoolBookSanPin" w:hAnsi="Times New Roman"/>
          <w:sz w:val="24"/>
          <w:szCs w:val="24"/>
          <w:lang w:val="ru-RU"/>
        </w:rPr>
        <w:t>(не менее двух по выбору). Например, произведения И.С. Шмелёва, М.А. Осоргина, В.В. Набокова, Н. Тэффи, А.Т. Аверченко и другие.</w:t>
      </w:r>
    </w:p>
    <w:p w14:paraId="244DBE0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Поэзия первой половины ХХ века </w:t>
      </w:r>
      <w:r w:rsidRPr="00B230A1">
        <w:rPr>
          <w:rFonts w:ascii="Times New Roman" w:eastAsia="SchoolBookSanPin" w:hAnsi="Times New Roman"/>
          <w:sz w:val="24"/>
          <w:szCs w:val="24"/>
          <w:lang w:val="ru-RU"/>
        </w:rPr>
        <w:t xml:space="preserve">(не менее трёх стихотворений на тему «Человек и </w:t>
      </w:r>
      <w:r w:rsidRPr="00B230A1">
        <w:rPr>
          <w:rFonts w:ascii="Times New Roman" w:eastAsia="SchoolBookSanPin" w:hAnsi="Times New Roman"/>
          <w:sz w:val="24"/>
          <w:szCs w:val="24"/>
          <w:lang w:val="ru-RU"/>
        </w:rPr>
        <w:lastRenderedPageBreak/>
        <w:t>эпоха» по выбору). Например, стихотворения В.В. Маяковского, М.И. Цветаевой, О.Э. Мандельштама, Б.Л. Пастернака и другие.</w:t>
      </w:r>
    </w:p>
    <w:p w14:paraId="5580B1F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М.А. Булгаков </w:t>
      </w:r>
      <w:r w:rsidRPr="00B230A1">
        <w:rPr>
          <w:rFonts w:ascii="Times New Roman" w:eastAsia="SchoolBookSanPin" w:hAnsi="Times New Roman"/>
          <w:sz w:val="24"/>
          <w:szCs w:val="24"/>
          <w:lang w:val="ru-RU"/>
        </w:rPr>
        <w:t>(одна повесть по выбору). Например, «Собачье сердце» и другие.</w:t>
      </w:r>
    </w:p>
    <w:p w14:paraId="4538483E"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 xml:space="preserve">20.6.6. Литература второй половины </w:t>
      </w:r>
      <w:r w:rsidRPr="00B230A1">
        <w:rPr>
          <w:rFonts w:ascii="Times New Roman" w:eastAsia="OfficinaSansBoldITC" w:hAnsi="Times New Roman"/>
          <w:sz w:val="24"/>
          <w:szCs w:val="24"/>
        </w:rPr>
        <w:t>XX</w:t>
      </w:r>
      <w:r w:rsidRPr="00B230A1">
        <w:rPr>
          <w:rFonts w:ascii="Times New Roman" w:eastAsia="OfficinaSansBoldITC" w:hAnsi="Times New Roman"/>
          <w:sz w:val="24"/>
          <w:szCs w:val="24"/>
          <w:lang w:val="ru-RU"/>
        </w:rPr>
        <w:t xml:space="preserve"> века.</w:t>
      </w:r>
    </w:p>
    <w:p w14:paraId="1B38418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А.Т. Твардовский. </w:t>
      </w:r>
      <w:r w:rsidRPr="00B230A1">
        <w:rPr>
          <w:rFonts w:ascii="Times New Roman" w:eastAsia="SchoolBookSanPin" w:hAnsi="Times New Roman"/>
          <w:sz w:val="24"/>
          <w:szCs w:val="24"/>
          <w:lang w:val="ru-RU"/>
        </w:rPr>
        <w:t>Поэма «Василий Тёркин» (главы «Переправа», «Гармонь», «Два солдата», «Поединок» и другие).</w:t>
      </w:r>
    </w:p>
    <w:p w14:paraId="58359035" w14:textId="77777777" w:rsidR="00F2434A" w:rsidRPr="00B230A1" w:rsidRDefault="00F2434A" w:rsidP="00B230A1">
      <w:pPr>
        <w:spacing w:after="0"/>
        <w:ind w:firstLine="709"/>
        <w:rPr>
          <w:rFonts w:ascii="Times New Roman" w:eastAsia="SchoolBookSanPin" w:hAnsi="Times New Roman"/>
          <w:bCs/>
          <w:sz w:val="24"/>
          <w:szCs w:val="24"/>
          <w:lang w:val="ru-RU"/>
        </w:rPr>
      </w:pPr>
      <w:r w:rsidRPr="00B230A1">
        <w:rPr>
          <w:rFonts w:ascii="Times New Roman" w:eastAsia="SchoolBookSanPin" w:hAnsi="Times New Roman"/>
          <w:bCs/>
          <w:sz w:val="24"/>
          <w:szCs w:val="24"/>
          <w:lang w:val="ru-RU"/>
        </w:rPr>
        <w:t>А.Н. Толстой. Рассказ «Русский характер».</w:t>
      </w:r>
    </w:p>
    <w:p w14:paraId="19EA30C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М.А. Шолохов. </w:t>
      </w:r>
      <w:r w:rsidRPr="00B230A1">
        <w:rPr>
          <w:rFonts w:ascii="Times New Roman" w:eastAsia="SchoolBookSanPin" w:hAnsi="Times New Roman"/>
          <w:sz w:val="24"/>
          <w:szCs w:val="24"/>
          <w:lang w:val="ru-RU"/>
        </w:rPr>
        <w:t>Рассказ «Судьба человека».</w:t>
      </w:r>
    </w:p>
    <w:p w14:paraId="485CF40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А.И. Солженицын. </w:t>
      </w:r>
      <w:r w:rsidRPr="00B230A1">
        <w:rPr>
          <w:rFonts w:ascii="Times New Roman" w:eastAsia="SchoolBookSanPin" w:hAnsi="Times New Roman"/>
          <w:sz w:val="24"/>
          <w:szCs w:val="24"/>
          <w:lang w:val="ru-RU"/>
        </w:rPr>
        <w:t>Рассказ «Матрёнин двор».</w:t>
      </w:r>
    </w:p>
    <w:p w14:paraId="310A151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Произведения отечественных прозаиков второй половины </w:t>
      </w:r>
      <w:r w:rsidRPr="00B230A1">
        <w:rPr>
          <w:rFonts w:ascii="Times New Roman" w:eastAsia="SchoolBookSanPin" w:hAnsi="Times New Roman"/>
          <w:bCs/>
          <w:sz w:val="24"/>
          <w:szCs w:val="24"/>
        </w:rPr>
        <w:t>XX</w:t>
      </w:r>
      <w:r w:rsidRPr="00B230A1">
        <w:rPr>
          <w:rFonts w:ascii="Times New Roman" w:eastAsia="SchoolBookSanPin" w:hAnsi="Times New Roman"/>
          <w:bCs/>
          <w:sz w:val="24"/>
          <w:szCs w:val="24"/>
          <w:lang w:val="ru-RU"/>
        </w:rPr>
        <w:t>-</w:t>
      </w:r>
      <w:r w:rsidRPr="00B230A1">
        <w:rPr>
          <w:rFonts w:ascii="Times New Roman" w:eastAsia="SchoolBookSanPin" w:hAnsi="Times New Roman"/>
          <w:bCs/>
          <w:sz w:val="24"/>
          <w:szCs w:val="24"/>
        </w:rPr>
        <w:t>XXI</w:t>
      </w:r>
      <w:r w:rsidRPr="00B230A1">
        <w:rPr>
          <w:rFonts w:ascii="Times New Roman" w:eastAsia="SchoolBookSanPin" w:hAnsi="Times New Roman"/>
          <w:bCs/>
          <w:sz w:val="24"/>
          <w:szCs w:val="24"/>
          <w:lang w:val="ru-RU"/>
        </w:rPr>
        <w:t xml:space="preserve"> века </w:t>
      </w:r>
      <w:r w:rsidRPr="00B230A1">
        <w:rPr>
          <w:rFonts w:ascii="Times New Roman" w:eastAsia="SchoolBookSanPin" w:hAnsi="Times New Roman"/>
          <w:sz w:val="24"/>
          <w:szCs w:val="24"/>
          <w:lang w:val="ru-RU"/>
        </w:rPr>
        <w:t>(не менее двух произведений). Например, произведения Е.И. Носова, А.Н. и Б.Н. Стругацких, В.Ф. Тендрякова, Б.П. Екимова и другие.</w:t>
      </w:r>
    </w:p>
    <w:p w14:paraId="6AD90DA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Произведения отечественных и зарубежных прозаиков второй половины </w:t>
      </w:r>
      <w:r w:rsidRPr="00B230A1">
        <w:rPr>
          <w:rFonts w:ascii="Times New Roman" w:eastAsia="SchoolBookSanPin" w:hAnsi="Times New Roman"/>
          <w:bCs/>
          <w:sz w:val="24"/>
          <w:szCs w:val="24"/>
        </w:rPr>
        <w:t>XX</w:t>
      </w:r>
      <w:r w:rsidRPr="00B230A1">
        <w:rPr>
          <w:rFonts w:ascii="Times New Roman" w:eastAsia="SchoolBookSanPin" w:hAnsi="Times New Roman"/>
          <w:bCs/>
          <w:sz w:val="24"/>
          <w:szCs w:val="24"/>
          <w:lang w:val="ru-RU"/>
        </w:rPr>
        <w:t xml:space="preserve"> – начало </w:t>
      </w:r>
      <w:r w:rsidRPr="00B230A1">
        <w:rPr>
          <w:rFonts w:ascii="Times New Roman" w:eastAsia="SchoolBookSanPin" w:hAnsi="Times New Roman"/>
          <w:bCs/>
          <w:sz w:val="24"/>
          <w:szCs w:val="24"/>
        </w:rPr>
        <w:t>XXI</w:t>
      </w:r>
      <w:r w:rsidRPr="00B230A1">
        <w:rPr>
          <w:rFonts w:ascii="Times New Roman" w:eastAsia="SchoolBookSanPin" w:hAnsi="Times New Roman"/>
          <w:bCs/>
          <w:sz w:val="24"/>
          <w:szCs w:val="24"/>
          <w:lang w:val="ru-RU"/>
        </w:rPr>
        <w:t xml:space="preserve"> века </w:t>
      </w:r>
      <w:r w:rsidRPr="00B230A1">
        <w:rPr>
          <w:rFonts w:ascii="Times New Roman" w:eastAsia="SchoolBookSanPin" w:hAnsi="Times New Roman"/>
          <w:sz w:val="24"/>
          <w:szCs w:val="24"/>
          <w:lang w:val="ru-RU"/>
        </w:rPr>
        <w:t>(не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14:paraId="23EE36E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Поэзия второй половины </w:t>
      </w:r>
      <w:r w:rsidRPr="00B230A1">
        <w:rPr>
          <w:rFonts w:ascii="Times New Roman" w:eastAsia="SchoolBookSanPin" w:hAnsi="Times New Roman"/>
          <w:bCs/>
          <w:sz w:val="24"/>
          <w:szCs w:val="24"/>
        </w:rPr>
        <w:t>XX</w:t>
      </w:r>
      <w:r w:rsidRPr="00B230A1">
        <w:rPr>
          <w:rFonts w:ascii="Times New Roman" w:eastAsia="SchoolBookSanPin" w:hAnsi="Times New Roman"/>
          <w:bCs/>
          <w:sz w:val="24"/>
          <w:szCs w:val="24"/>
          <w:lang w:val="ru-RU"/>
        </w:rPr>
        <w:t xml:space="preserve"> – начала </w:t>
      </w:r>
      <w:r w:rsidRPr="00B230A1">
        <w:rPr>
          <w:rFonts w:ascii="Times New Roman" w:eastAsia="SchoolBookSanPin" w:hAnsi="Times New Roman"/>
          <w:bCs/>
          <w:sz w:val="24"/>
          <w:szCs w:val="24"/>
        </w:rPr>
        <w:t>XXI</w:t>
      </w:r>
      <w:r w:rsidRPr="00B230A1">
        <w:rPr>
          <w:rFonts w:ascii="Times New Roman" w:eastAsia="SchoolBookSanPin" w:hAnsi="Times New Roman"/>
          <w:bCs/>
          <w:sz w:val="24"/>
          <w:szCs w:val="24"/>
          <w:lang w:val="ru-RU"/>
        </w:rPr>
        <w:t xml:space="preserve"> века </w:t>
      </w:r>
      <w:r w:rsidRPr="00B230A1">
        <w:rPr>
          <w:rFonts w:ascii="Times New Roman" w:eastAsia="SchoolBookSanPin" w:hAnsi="Times New Roman"/>
          <w:sz w:val="24"/>
          <w:szCs w:val="24"/>
          <w:lang w:val="ru-RU"/>
        </w:rPr>
        <w:t>(не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14:paraId="04BE3230"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20.6.7. Зарубежная литература.</w:t>
      </w:r>
    </w:p>
    <w:p w14:paraId="0F981A3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У. Шекспир. </w:t>
      </w:r>
      <w:r w:rsidRPr="00B230A1">
        <w:rPr>
          <w:rFonts w:ascii="Times New Roman" w:eastAsia="SchoolBookSanPin" w:hAnsi="Times New Roman"/>
          <w:sz w:val="24"/>
          <w:szCs w:val="24"/>
          <w:lang w:val="ru-RU"/>
        </w:rPr>
        <w:t xml:space="preserve">Сонеты (один-два по выбору). Например, № 66 </w:t>
      </w:r>
      <w:r w:rsidRPr="00B230A1">
        <w:rPr>
          <w:rFonts w:ascii="Times New Roman" w:eastAsia="SchoolBookSanPin" w:hAnsi="Times New Roman"/>
          <w:position w:val="1"/>
          <w:sz w:val="24"/>
          <w:szCs w:val="24"/>
          <w:lang w:val="ru-RU"/>
        </w:rPr>
        <w:t>«Измучась всем, я умереть хочу…», № 130 «Её глаза на звёзды не похожи…» и другие. Трагедия «Ромео и Джульетта» (фрагменты по выбору).</w:t>
      </w:r>
    </w:p>
    <w:p w14:paraId="5933052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Ж.-Б. Мольер. </w:t>
      </w:r>
      <w:r w:rsidRPr="00B230A1">
        <w:rPr>
          <w:rFonts w:ascii="Times New Roman" w:eastAsia="SchoolBookSanPin" w:hAnsi="Times New Roman"/>
          <w:sz w:val="24"/>
          <w:szCs w:val="24"/>
          <w:lang w:val="ru-RU"/>
        </w:rPr>
        <w:t>Комедия «Мещанин во дворянстве» (фрагменты по выбору).</w:t>
      </w:r>
    </w:p>
    <w:p w14:paraId="15597A18" w14:textId="77777777" w:rsidR="00F2434A" w:rsidRPr="00B230A1" w:rsidRDefault="00F2434A" w:rsidP="00B230A1">
      <w:pPr>
        <w:spacing w:after="0"/>
        <w:ind w:firstLine="709"/>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20.7. Содержание обучения в 9 классе.</w:t>
      </w:r>
    </w:p>
    <w:p w14:paraId="24ADA4CA" w14:textId="77777777" w:rsidR="00F2434A" w:rsidRPr="00B230A1" w:rsidRDefault="00F2434A" w:rsidP="00B230A1">
      <w:pPr>
        <w:tabs>
          <w:tab w:val="center" w:pos="5457"/>
        </w:tabs>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20.7.1. Древнерусская литература.</w:t>
      </w:r>
    </w:p>
    <w:p w14:paraId="3497AA7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 «Слово о полку Игореве».</w:t>
      </w:r>
    </w:p>
    <w:p w14:paraId="39731283"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 xml:space="preserve">20.7.2. Литература </w:t>
      </w:r>
      <w:r w:rsidRPr="00B230A1">
        <w:rPr>
          <w:rFonts w:ascii="Times New Roman" w:eastAsia="OfficinaSansBoldITC" w:hAnsi="Times New Roman"/>
          <w:sz w:val="24"/>
          <w:szCs w:val="24"/>
        </w:rPr>
        <w:t>XVIII</w:t>
      </w:r>
      <w:r w:rsidRPr="00B230A1">
        <w:rPr>
          <w:rFonts w:ascii="Times New Roman" w:eastAsia="OfficinaSansBoldITC" w:hAnsi="Times New Roman"/>
          <w:sz w:val="24"/>
          <w:szCs w:val="24"/>
          <w:lang w:val="ru-RU"/>
        </w:rPr>
        <w:t xml:space="preserve"> века.</w:t>
      </w:r>
    </w:p>
    <w:p w14:paraId="0E99F46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М.В. Ломоносов </w:t>
      </w:r>
      <w:r w:rsidRPr="00B230A1">
        <w:rPr>
          <w:rFonts w:ascii="Times New Roman" w:eastAsia="SchoolBookSanPin" w:hAnsi="Times New Roman"/>
          <w:sz w:val="24"/>
          <w:szCs w:val="24"/>
          <w:lang w:val="ru-RU"/>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43429BF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Г.Р. Державин. </w:t>
      </w:r>
      <w:r w:rsidRPr="00B230A1">
        <w:rPr>
          <w:rFonts w:ascii="Times New Roman" w:eastAsia="SchoolBookSanPin" w:hAnsi="Times New Roman"/>
          <w:sz w:val="24"/>
          <w:szCs w:val="24"/>
          <w:lang w:val="ru-RU"/>
        </w:rPr>
        <w:t xml:space="preserve">Стихотворения (два по выбору). Например, </w:t>
      </w:r>
      <w:r w:rsidRPr="00B230A1">
        <w:rPr>
          <w:rFonts w:ascii="Times New Roman" w:eastAsia="SchoolBookSanPin" w:hAnsi="Times New Roman"/>
          <w:position w:val="1"/>
          <w:sz w:val="24"/>
          <w:szCs w:val="24"/>
          <w:lang w:val="ru-RU"/>
        </w:rPr>
        <w:t>«Властителям и судиям», «Памятник» и другие.</w:t>
      </w:r>
    </w:p>
    <w:p w14:paraId="6D67210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Н.М. Карамзин. </w:t>
      </w:r>
      <w:r w:rsidRPr="00B230A1">
        <w:rPr>
          <w:rFonts w:ascii="Times New Roman" w:eastAsia="SchoolBookSanPin" w:hAnsi="Times New Roman"/>
          <w:sz w:val="24"/>
          <w:szCs w:val="24"/>
          <w:lang w:val="ru-RU"/>
        </w:rPr>
        <w:t>Повесть «Бедная Лиза».</w:t>
      </w:r>
    </w:p>
    <w:p w14:paraId="286C28B9"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 xml:space="preserve">20.7.3. Литература первой половины </w:t>
      </w:r>
      <w:r w:rsidRPr="00B230A1">
        <w:rPr>
          <w:rFonts w:ascii="Times New Roman" w:eastAsia="OfficinaSansBoldITC" w:hAnsi="Times New Roman"/>
          <w:sz w:val="24"/>
          <w:szCs w:val="24"/>
        </w:rPr>
        <w:t>XIX</w:t>
      </w:r>
      <w:r w:rsidRPr="00B230A1">
        <w:rPr>
          <w:rFonts w:ascii="Times New Roman" w:eastAsia="OfficinaSansBoldITC" w:hAnsi="Times New Roman"/>
          <w:sz w:val="24"/>
          <w:szCs w:val="24"/>
          <w:lang w:val="ru-RU"/>
        </w:rPr>
        <w:t xml:space="preserve"> века.</w:t>
      </w:r>
    </w:p>
    <w:p w14:paraId="586306D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20.7.4.1. </w:t>
      </w:r>
      <w:r w:rsidRPr="00B230A1">
        <w:rPr>
          <w:rFonts w:ascii="Times New Roman" w:eastAsia="SchoolBookSanPin" w:hAnsi="Times New Roman"/>
          <w:bCs/>
          <w:sz w:val="24"/>
          <w:szCs w:val="24"/>
          <w:lang w:val="ru-RU"/>
        </w:rPr>
        <w:t xml:space="preserve">В.А. Жуковский. </w:t>
      </w:r>
      <w:r w:rsidRPr="00B230A1">
        <w:rPr>
          <w:rFonts w:ascii="Times New Roman" w:eastAsia="SchoolBookSanPin" w:hAnsi="Times New Roman"/>
          <w:sz w:val="24"/>
          <w:szCs w:val="24"/>
          <w:lang w:val="ru-RU"/>
        </w:rPr>
        <w:t>Баллады, элегии (одна-две по выбору). Например, «Светлана», «Невыразимое», «Море» и другие.</w:t>
      </w:r>
    </w:p>
    <w:p w14:paraId="6A094FF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20.7.4.2. </w:t>
      </w:r>
      <w:r w:rsidRPr="00B230A1">
        <w:rPr>
          <w:rFonts w:ascii="Times New Roman" w:eastAsia="SchoolBookSanPin" w:hAnsi="Times New Roman"/>
          <w:bCs/>
          <w:sz w:val="24"/>
          <w:szCs w:val="24"/>
          <w:lang w:val="ru-RU"/>
        </w:rPr>
        <w:t xml:space="preserve">А.С. Грибоедов. </w:t>
      </w:r>
      <w:r w:rsidRPr="00B230A1">
        <w:rPr>
          <w:rFonts w:ascii="Times New Roman" w:eastAsia="SchoolBookSanPin" w:hAnsi="Times New Roman"/>
          <w:sz w:val="24"/>
          <w:szCs w:val="24"/>
          <w:lang w:val="ru-RU"/>
        </w:rPr>
        <w:t>Комедия «Горе от ума».</w:t>
      </w:r>
    </w:p>
    <w:p w14:paraId="024CF6D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20.7.4.3. </w:t>
      </w:r>
      <w:r w:rsidRPr="00B230A1">
        <w:rPr>
          <w:rFonts w:ascii="Times New Roman" w:eastAsia="SchoolBookSanPin" w:hAnsi="Times New Roman"/>
          <w:bCs/>
          <w:sz w:val="24"/>
          <w:szCs w:val="24"/>
          <w:lang w:val="ru-RU"/>
        </w:rPr>
        <w:t xml:space="preserve">Поэзия пушкинской эпохи. </w:t>
      </w:r>
      <w:r w:rsidRPr="00B230A1">
        <w:rPr>
          <w:rFonts w:ascii="Times New Roman" w:eastAsia="SchoolBookSanPin" w:hAnsi="Times New Roman"/>
          <w:sz w:val="24"/>
          <w:szCs w:val="24"/>
          <w:lang w:val="ru-RU"/>
        </w:rPr>
        <w:t>К.Н. Батюшков, А.А. Дельвиг, Н.М. Языков, Е.А. Баратынский (не менее трёх стихотворений по выбору).</w:t>
      </w:r>
    </w:p>
    <w:p w14:paraId="5DA58C1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20.7.4.4. </w:t>
      </w:r>
      <w:r w:rsidRPr="00B230A1">
        <w:rPr>
          <w:rFonts w:ascii="Times New Roman" w:eastAsia="SchoolBookSanPin" w:hAnsi="Times New Roman"/>
          <w:bCs/>
          <w:sz w:val="24"/>
          <w:szCs w:val="24"/>
          <w:lang w:val="ru-RU"/>
        </w:rPr>
        <w:t xml:space="preserve">А.С. Пушкин. </w:t>
      </w:r>
      <w:r w:rsidRPr="00B230A1">
        <w:rPr>
          <w:rFonts w:ascii="Times New Roman" w:eastAsia="SchoolBookSanPin" w:hAnsi="Times New Roman"/>
          <w:sz w:val="24"/>
          <w:szCs w:val="24"/>
          <w:lang w:val="ru-RU"/>
        </w:rPr>
        <w:t xml:space="preserve">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w:t>
      </w:r>
      <w:r w:rsidRPr="00B230A1">
        <w:rPr>
          <w:rFonts w:ascii="Times New Roman" w:eastAsia="SchoolBookSanPin" w:hAnsi="Times New Roman"/>
          <w:sz w:val="24"/>
          <w:szCs w:val="24"/>
          <w:lang w:val="ru-RU"/>
        </w:rPr>
        <w:lastRenderedPageBreak/>
        <w:t>всадник». Роман в стихах «Евгений Онегин».</w:t>
      </w:r>
    </w:p>
    <w:p w14:paraId="32FC11D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20.7.4.5. </w:t>
      </w:r>
      <w:r w:rsidRPr="00B230A1">
        <w:rPr>
          <w:rFonts w:ascii="Times New Roman" w:eastAsia="SchoolBookSanPin" w:hAnsi="Times New Roman"/>
          <w:bCs/>
          <w:sz w:val="24"/>
          <w:szCs w:val="24"/>
          <w:lang w:val="ru-RU"/>
        </w:rPr>
        <w:t xml:space="preserve">М.Ю. Лермонтов. </w:t>
      </w:r>
      <w:r w:rsidRPr="00B230A1">
        <w:rPr>
          <w:rFonts w:ascii="Times New Roman" w:eastAsia="SchoolBookSanPin" w:hAnsi="Times New Roman"/>
          <w:sz w:val="24"/>
          <w:szCs w:val="24"/>
          <w:lang w:val="ru-RU"/>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w:t>
      </w:r>
      <w:r w:rsidRPr="00B230A1">
        <w:rPr>
          <w:rFonts w:ascii="Times New Roman" w:eastAsia="SchoolBookSanPin" w:hAnsi="Times New Roman"/>
          <w:position w:val="1"/>
          <w:sz w:val="24"/>
          <w:szCs w:val="24"/>
          <w:lang w:val="ru-RU"/>
        </w:rPr>
        <w:t>«Нет,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0B46556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20.7.4.6. </w:t>
      </w:r>
      <w:r w:rsidRPr="00B230A1">
        <w:rPr>
          <w:rFonts w:ascii="Times New Roman" w:eastAsia="SchoolBookSanPin" w:hAnsi="Times New Roman"/>
          <w:bCs/>
          <w:sz w:val="24"/>
          <w:szCs w:val="24"/>
          <w:lang w:val="ru-RU"/>
        </w:rPr>
        <w:t xml:space="preserve">Н.В. Гоголь. </w:t>
      </w:r>
      <w:r w:rsidRPr="00B230A1">
        <w:rPr>
          <w:rFonts w:ascii="Times New Roman" w:eastAsia="SchoolBookSanPin" w:hAnsi="Times New Roman"/>
          <w:sz w:val="24"/>
          <w:szCs w:val="24"/>
          <w:lang w:val="ru-RU"/>
        </w:rPr>
        <w:t>Поэма «Мёртвые души».</w:t>
      </w:r>
    </w:p>
    <w:p w14:paraId="24463B0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20.7.4.7. </w:t>
      </w:r>
      <w:r w:rsidRPr="00B230A1">
        <w:rPr>
          <w:rFonts w:ascii="Times New Roman" w:eastAsia="SchoolBookSanPin" w:hAnsi="Times New Roman"/>
          <w:bCs/>
          <w:sz w:val="24"/>
          <w:szCs w:val="24"/>
          <w:lang w:val="ru-RU"/>
        </w:rPr>
        <w:t xml:space="preserve">Отечественная проза первой половины </w:t>
      </w:r>
      <w:r w:rsidRPr="00B230A1">
        <w:rPr>
          <w:rFonts w:ascii="Times New Roman" w:eastAsia="SchoolBookSanPin" w:hAnsi="Times New Roman"/>
          <w:bCs/>
          <w:sz w:val="24"/>
          <w:szCs w:val="24"/>
        </w:rPr>
        <w:t>XIX</w:t>
      </w:r>
      <w:r w:rsidRPr="00B230A1">
        <w:rPr>
          <w:rFonts w:ascii="Times New Roman" w:eastAsia="SchoolBookSanPin" w:hAnsi="Times New Roman"/>
          <w:bCs/>
          <w:sz w:val="24"/>
          <w:szCs w:val="24"/>
          <w:lang w:val="ru-RU"/>
        </w:rPr>
        <w:t xml:space="preserve"> в. </w:t>
      </w:r>
      <w:r w:rsidRPr="00B230A1">
        <w:rPr>
          <w:rFonts w:ascii="Times New Roman" w:eastAsia="SchoolBookSanPin" w:hAnsi="Times New Roman"/>
          <w:sz w:val="24"/>
          <w:szCs w:val="24"/>
          <w:lang w:val="ru-RU"/>
        </w:rPr>
        <w:t>(одно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14:paraId="3552B496"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20.7.5. Зарубежная литература.</w:t>
      </w:r>
    </w:p>
    <w:p w14:paraId="40E6B7C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Данте </w:t>
      </w:r>
      <w:r w:rsidRPr="00B230A1">
        <w:rPr>
          <w:rFonts w:ascii="Times New Roman" w:eastAsia="SchoolBookSanPin" w:hAnsi="Times New Roman"/>
          <w:sz w:val="24"/>
          <w:szCs w:val="24"/>
          <w:lang w:val="ru-RU"/>
        </w:rPr>
        <w:t>«Божественная комедия» (не менее двух фрагментов по выбору).</w:t>
      </w:r>
    </w:p>
    <w:p w14:paraId="6E26477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У. Шекспир. </w:t>
      </w:r>
      <w:r w:rsidRPr="00B230A1">
        <w:rPr>
          <w:rFonts w:ascii="Times New Roman" w:eastAsia="SchoolBookSanPin" w:hAnsi="Times New Roman"/>
          <w:sz w:val="24"/>
          <w:szCs w:val="24"/>
          <w:lang w:val="ru-RU"/>
        </w:rPr>
        <w:t>Трагедия «Гамлет» (фрагменты по выбору).</w:t>
      </w:r>
    </w:p>
    <w:p w14:paraId="4D90236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И. Гёте. </w:t>
      </w:r>
      <w:r w:rsidRPr="00B230A1">
        <w:rPr>
          <w:rFonts w:ascii="Times New Roman" w:eastAsia="SchoolBookSanPin" w:hAnsi="Times New Roman"/>
          <w:sz w:val="24"/>
          <w:szCs w:val="24"/>
          <w:lang w:val="ru-RU"/>
        </w:rPr>
        <w:t>Трагедия «Фауст» (не менее двух фрагментов по выбору).</w:t>
      </w:r>
    </w:p>
    <w:p w14:paraId="2DAA0BF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Д. Байрон. </w:t>
      </w:r>
      <w:r w:rsidRPr="00B230A1">
        <w:rPr>
          <w:rFonts w:ascii="Times New Roman" w:eastAsia="SchoolBookSanPin" w:hAnsi="Times New Roman"/>
          <w:sz w:val="24"/>
          <w:szCs w:val="24"/>
          <w:lang w:val="ru-RU"/>
        </w:rPr>
        <w:t xml:space="preserve">Стихотворения (одно по выбору). Например, </w:t>
      </w:r>
      <w:r w:rsidRPr="00B230A1">
        <w:rPr>
          <w:rFonts w:ascii="Times New Roman" w:eastAsia="SchoolBookSanPin" w:hAnsi="Times New Roman"/>
          <w:position w:val="1"/>
          <w:sz w:val="24"/>
          <w:szCs w:val="24"/>
          <w:lang w:val="ru-RU"/>
        </w:rPr>
        <w:t>«Душа моя мрачна. Скорей, певец, скорей!..», «Прощание Наполеона» и другие Поэма «Паломничество Чайльд-Гарольда»</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position w:val="1"/>
          <w:sz w:val="24"/>
          <w:szCs w:val="24"/>
          <w:lang w:val="ru-RU"/>
        </w:rPr>
        <w:t>не менее одного фрагмента по выбору).</w:t>
      </w:r>
    </w:p>
    <w:p w14:paraId="6F9ADB4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Зарубежная проза первой половины </w:t>
      </w:r>
      <w:r w:rsidRPr="00B230A1">
        <w:rPr>
          <w:rFonts w:ascii="Times New Roman" w:eastAsia="SchoolBookSanPin" w:hAnsi="Times New Roman"/>
          <w:bCs/>
          <w:sz w:val="24"/>
          <w:szCs w:val="24"/>
        </w:rPr>
        <w:t>XIX</w:t>
      </w:r>
      <w:r w:rsidRPr="00B230A1">
        <w:rPr>
          <w:rFonts w:ascii="Times New Roman" w:eastAsia="SchoolBookSanPin" w:hAnsi="Times New Roman"/>
          <w:bCs/>
          <w:sz w:val="24"/>
          <w:szCs w:val="24"/>
          <w:lang w:val="ru-RU"/>
        </w:rPr>
        <w:t xml:space="preserve"> в. </w:t>
      </w:r>
      <w:r w:rsidRPr="00B230A1">
        <w:rPr>
          <w:rFonts w:ascii="Times New Roman" w:eastAsia="SchoolBookSanPin" w:hAnsi="Times New Roman"/>
          <w:sz w:val="24"/>
          <w:szCs w:val="24"/>
          <w:lang w:val="ru-RU"/>
        </w:rPr>
        <w:t>(одно произведение по выбору). Например, произведения Э. Гофмана, В. Гюго, В. Скотта и другие.</w:t>
      </w:r>
    </w:p>
    <w:p w14:paraId="22DA0722"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20.8. Планируемые результаты освоения программы по литературе на уровне основного общего образования.</w:t>
      </w:r>
    </w:p>
    <w:p w14:paraId="215077F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20.8.1. Личностные результаты освоения </w:t>
      </w:r>
      <w:r w:rsidRPr="00B230A1">
        <w:rPr>
          <w:rFonts w:ascii="Times New Roman" w:eastAsia="OfficinaSansBoldITC" w:hAnsi="Times New Roman"/>
          <w:sz w:val="24"/>
          <w:szCs w:val="24"/>
          <w:lang w:val="ru-RU"/>
        </w:rPr>
        <w:t>программы по литературе на уровне основного общего образования</w:t>
      </w:r>
      <w:r w:rsidRPr="00B230A1">
        <w:rPr>
          <w:rFonts w:ascii="Times New Roman" w:eastAsia="SchoolBookSanPin" w:hAnsi="Times New Roman"/>
          <w:sz w:val="24"/>
          <w:szCs w:val="24"/>
          <w:lang w:val="ru-RU"/>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7165B8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14:paraId="1FC2110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 xml:space="preserve">1) гражданского воспитания: </w:t>
      </w:r>
    </w:p>
    <w:p w14:paraId="7313075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3C0E56D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14:paraId="0D278BF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14:paraId="41326717"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2) патриотического воспитания:</w:t>
      </w:r>
    </w:p>
    <w:p w14:paraId="45A9B2B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w:t>
      </w:r>
      <w:r w:rsidRPr="00B230A1">
        <w:rPr>
          <w:rFonts w:ascii="Times New Roman" w:eastAsia="SchoolBookSanPin" w:hAnsi="Times New Roman"/>
          <w:sz w:val="24"/>
          <w:szCs w:val="24"/>
          <w:lang w:val="ru-RU"/>
        </w:rPr>
        <w:lastRenderedPageBreak/>
        <w:t xml:space="preserve">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14:paraId="1A39529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24227BB2"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3) духовно-нравственного воспитания:</w:t>
      </w:r>
    </w:p>
    <w:p w14:paraId="59F0136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14:paraId="6A25826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3C0797E8"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4) эстетического воспитания:</w:t>
      </w:r>
    </w:p>
    <w:p w14:paraId="0A5B82D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14:paraId="73B81B1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осознание важности художественной литературы и культуры как средства коммуникации и самовыражения; </w:t>
      </w:r>
    </w:p>
    <w:p w14:paraId="78F54EF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5E48BA3"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5) физического воспитания, формирования культуры здоровья и эмоционального благополучия:</w:t>
      </w:r>
    </w:p>
    <w:p w14:paraId="5BCDE7E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05471E6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14:paraId="14653A5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r w:rsidRPr="00B230A1">
        <w:rPr>
          <w:rFonts w:ascii="Times New Roman" w:eastAsia="SchoolBookSanPin" w:hAnsi="Times New Roman"/>
          <w:position w:val="1"/>
          <w:sz w:val="24"/>
          <w:szCs w:val="24"/>
          <w:lang w:val="ru-RU"/>
        </w:rPr>
        <w:t>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0A7B0F6B"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6) трудового воспитания:</w:t>
      </w:r>
    </w:p>
    <w:p w14:paraId="2E0B351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F01910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w:t>
      </w:r>
      <w:r w:rsidRPr="00B230A1">
        <w:rPr>
          <w:rFonts w:ascii="Times New Roman" w:eastAsia="SchoolBookSanPin" w:hAnsi="Times New Roman"/>
          <w:sz w:val="24"/>
          <w:szCs w:val="24"/>
          <w:lang w:val="ru-RU"/>
        </w:rPr>
        <w:lastRenderedPageBreak/>
        <w:t xml:space="preserve">страницах литературных произведений; </w:t>
      </w:r>
    </w:p>
    <w:p w14:paraId="7A26485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29B1D01A"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7) экологического воспитания:</w:t>
      </w:r>
    </w:p>
    <w:p w14:paraId="25894C9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1F4BF9D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40BCCE20"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8) ценности научного познания:</w:t>
      </w:r>
    </w:p>
    <w:p w14:paraId="263C88B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14:paraId="7B561F0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1F08EF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9) обеспечение адаптации обучающегося к изменяющимся условиям социальной и природной среды:</w:t>
      </w:r>
    </w:p>
    <w:p w14:paraId="74A910F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14FCA3E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3B28BC8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w:t>
      </w:r>
      <w:r w:rsidRPr="00B230A1">
        <w:rPr>
          <w:rFonts w:ascii="Times New Roman" w:eastAsia="SchoolBookSanPin" w:hAnsi="Times New Roman"/>
          <w:sz w:val="24"/>
          <w:szCs w:val="24"/>
          <w:lang w:val="ru-RU"/>
        </w:rPr>
        <w:lastRenderedPageBreak/>
        <w:t>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24D6025B" w14:textId="77777777" w:rsidR="00F2434A" w:rsidRPr="00B230A1" w:rsidRDefault="00F2434A" w:rsidP="00B230A1">
      <w:pPr>
        <w:spacing w:after="0"/>
        <w:ind w:firstLine="709"/>
        <w:jc w:val="both"/>
        <w:rPr>
          <w:rFonts w:ascii="Times New Roman" w:eastAsia="SchoolBookSanPin" w:hAnsi="Times New Roman"/>
          <w:bCs/>
          <w:sz w:val="24"/>
          <w:szCs w:val="24"/>
          <w:lang w:val="ru-RU"/>
        </w:rPr>
      </w:pPr>
      <w:r w:rsidRPr="00B230A1">
        <w:rPr>
          <w:rFonts w:ascii="Times New Roman" w:eastAsia="SchoolBookSanPin" w:hAnsi="Times New Roman"/>
          <w:sz w:val="24"/>
          <w:szCs w:val="24"/>
          <w:lang w:val="ru-RU"/>
        </w:rPr>
        <w:t xml:space="preserve">20.8.3. В результате изучения литературы на уровне основного общего образования у обучающегося будут сформированы </w:t>
      </w:r>
      <w:r w:rsidRPr="00B230A1">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125191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20.8.3.1. </w:t>
      </w:r>
      <w:r w:rsidRPr="00B230A1">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B230A1">
        <w:rPr>
          <w:rFonts w:ascii="Times New Roman" w:eastAsia="SchoolBookSanPin" w:hAnsi="Times New Roman"/>
          <w:bCs/>
          <w:sz w:val="24"/>
          <w:szCs w:val="24"/>
          <w:lang w:val="ru-RU"/>
        </w:rPr>
        <w:t>познавательных универсальных учебных действий</w:t>
      </w:r>
      <w:r w:rsidRPr="00B230A1">
        <w:rPr>
          <w:rFonts w:ascii="Times New Roman" w:eastAsia="SchoolBookSanPin" w:hAnsi="Times New Roman"/>
          <w:sz w:val="24"/>
          <w:szCs w:val="24"/>
          <w:lang w:val="ru-RU"/>
        </w:rPr>
        <w:t>:</w:t>
      </w:r>
    </w:p>
    <w:p w14:paraId="473FDAB3"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rFonts w:eastAsia="SchoolBookSanPin"/>
          <w:sz w:val="24"/>
          <w:szCs w:val="24"/>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77B5D4F9"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sz w:val="24"/>
          <w:szCs w:val="24"/>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15B84D65"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sz w:val="24"/>
          <w:szCs w:val="24"/>
          <w:lang w:val="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5A7DD5C2"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rFonts w:eastAsia="SchoolBookSanPin"/>
          <w:sz w:val="24"/>
          <w:szCs w:val="24"/>
          <w:lang w:val="ru-RU"/>
        </w:rPr>
        <w:t>выявлять дефициты информации, данных, необходимых для решения поставленной учебной задачи;</w:t>
      </w:r>
    </w:p>
    <w:p w14:paraId="287E6AEA"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rFonts w:eastAsia="SchoolBookSanPin"/>
          <w:sz w:val="24"/>
          <w:szCs w:val="24"/>
          <w:lang w:val="ru-RU"/>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14:paraId="14D85B04"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rFonts w:eastAsia="SchoolBookSanPin"/>
          <w:sz w:val="24"/>
          <w:szCs w:val="24"/>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4B28714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20.8.3.2. </w:t>
      </w:r>
      <w:r w:rsidRPr="00B230A1">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B230A1">
        <w:rPr>
          <w:rFonts w:ascii="Times New Roman" w:eastAsia="SchoolBookSanPin" w:hAnsi="Times New Roman"/>
          <w:bCs/>
          <w:sz w:val="24"/>
          <w:szCs w:val="24"/>
          <w:lang w:val="ru-RU"/>
        </w:rPr>
        <w:t>познавательных универсальных учебных действий</w:t>
      </w:r>
      <w:r w:rsidRPr="00B230A1">
        <w:rPr>
          <w:rFonts w:ascii="Times New Roman" w:eastAsia="SchoolBookSanPin" w:hAnsi="Times New Roman"/>
          <w:sz w:val="24"/>
          <w:szCs w:val="24"/>
          <w:lang w:val="ru-RU"/>
        </w:rPr>
        <w:t>:</w:t>
      </w:r>
    </w:p>
    <w:p w14:paraId="698EC646"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rFonts w:eastAsia="SchoolBookSanPin"/>
          <w:sz w:val="24"/>
          <w:szCs w:val="24"/>
          <w:lang w:val="ru-RU"/>
        </w:rPr>
        <w:t>использовать вопросы как исследовательский инструмент познания в литературном образовании;</w:t>
      </w:r>
    </w:p>
    <w:p w14:paraId="25595395"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rFonts w:eastAsia="SchoolBookSanPin"/>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EE84109"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rFonts w:eastAsia="SchoolBookSanPin"/>
          <w:sz w:val="24"/>
          <w:szCs w:val="24"/>
          <w:lang w:val="ru-RU"/>
        </w:rPr>
        <w:t>формировать гипотезу об истинности собственных суждений и суждений других, аргументировать свою позицию, мнение;</w:t>
      </w:r>
    </w:p>
    <w:p w14:paraId="5F13E22A"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rFonts w:eastAsia="SchoolBookSanPin"/>
          <w:sz w:val="24"/>
          <w:szCs w:val="24"/>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18D854AE"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rFonts w:eastAsia="SchoolBookSanPin"/>
          <w:sz w:val="24"/>
          <w:szCs w:val="24"/>
          <w:lang w:val="ru-RU"/>
        </w:rPr>
        <w:t>оценивать на применимость и достоверность информацию, полученную в ходе исследования (эксперимента);</w:t>
      </w:r>
    </w:p>
    <w:p w14:paraId="3E354E82"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rFonts w:eastAsia="SchoolBookSanPi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1E11AD04"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rFonts w:eastAsia="SchoolBookSanPin"/>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727397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lastRenderedPageBreak/>
        <w:t>20.8.3.3. </w:t>
      </w:r>
      <w:r w:rsidRPr="00B230A1">
        <w:rPr>
          <w:rFonts w:ascii="Times New Roman" w:eastAsia="SchoolBookSanPin" w:hAnsi="Times New Roman"/>
          <w:sz w:val="24"/>
          <w:szCs w:val="24"/>
          <w:lang w:val="ru-RU"/>
        </w:rPr>
        <w:t xml:space="preserve">У обучающегося будут сформированы умения работать с информацией как часть </w:t>
      </w:r>
      <w:r w:rsidRPr="00B230A1">
        <w:rPr>
          <w:rFonts w:ascii="Times New Roman" w:eastAsia="SchoolBookSanPin" w:hAnsi="Times New Roman"/>
          <w:bCs/>
          <w:sz w:val="24"/>
          <w:szCs w:val="24"/>
          <w:lang w:val="ru-RU"/>
        </w:rPr>
        <w:t>познавательных универсальных учебных действий</w:t>
      </w:r>
      <w:r w:rsidRPr="00B230A1">
        <w:rPr>
          <w:rFonts w:ascii="Times New Roman" w:eastAsia="SchoolBookSanPin" w:hAnsi="Times New Roman"/>
          <w:sz w:val="24"/>
          <w:szCs w:val="24"/>
          <w:lang w:val="ru-RU"/>
        </w:rPr>
        <w:t>:</w:t>
      </w:r>
    </w:p>
    <w:p w14:paraId="26D52B61"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rFonts w:eastAsia="SchoolBookSanPin"/>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5AEE0034"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rFonts w:eastAsia="SchoolBookSanPin"/>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14:paraId="778AAE2B"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rFonts w:eastAsia="SchoolBookSanPi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14:paraId="1E489B50"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rFonts w:eastAsia="SchoolBookSanPin"/>
          <w:sz w:val="24"/>
          <w:szCs w:val="24"/>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27B10EB"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rFonts w:eastAsia="SchoolBookSanPin"/>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14:paraId="264504CE"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rFonts w:eastAsia="SchoolBookSanPin"/>
          <w:sz w:val="24"/>
          <w:szCs w:val="24"/>
          <w:lang w:val="ru-RU"/>
        </w:rPr>
        <w:t>эффективно запоминать и систематизировать эту информацию.</w:t>
      </w:r>
    </w:p>
    <w:p w14:paraId="40D608D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20.8.3.4. </w:t>
      </w:r>
      <w:r w:rsidRPr="00B230A1">
        <w:rPr>
          <w:rFonts w:ascii="Times New Roman" w:eastAsia="SchoolBookSanPin" w:hAnsi="Times New Roman"/>
          <w:sz w:val="24"/>
          <w:szCs w:val="24"/>
          <w:lang w:val="ru-RU"/>
        </w:rPr>
        <w:t xml:space="preserve">У обучающегося будут сформированы умения общения как часть </w:t>
      </w:r>
      <w:r w:rsidRPr="00B230A1">
        <w:rPr>
          <w:rFonts w:ascii="Times New Roman" w:eastAsia="SchoolBookSanPin" w:hAnsi="Times New Roman"/>
          <w:bCs/>
          <w:sz w:val="24"/>
          <w:szCs w:val="24"/>
          <w:lang w:val="ru-RU"/>
        </w:rPr>
        <w:t>коммуникативных универсальных учебных действий</w:t>
      </w:r>
      <w:r w:rsidRPr="00B230A1">
        <w:rPr>
          <w:rFonts w:ascii="Times New Roman" w:eastAsia="SchoolBookSanPin" w:hAnsi="Times New Roman"/>
          <w:sz w:val="24"/>
          <w:szCs w:val="24"/>
          <w:lang w:val="ru-RU"/>
        </w:rPr>
        <w:t>:</w:t>
      </w:r>
    </w:p>
    <w:p w14:paraId="6E1EB856" w14:textId="77777777" w:rsidR="00F2434A" w:rsidRPr="00B230A1" w:rsidRDefault="00F2434A" w:rsidP="00B230A1">
      <w:pPr>
        <w:pStyle w:val="aff9"/>
        <w:numPr>
          <w:ilvl w:val="0"/>
          <w:numId w:val="12"/>
        </w:numPr>
        <w:tabs>
          <w:tab w:val="clear" w:pos="360"/>
        </w:tabs>
        <w:spacing w:line="276" w:lineRule="auto"/>
        <w:ind w:left="0" w:firstLine="709"/>
        <w:rPr>
          <w:rFonts w:eastAsia="SchoolBookSanPin"/>
          <w:sz w:val="24"/>
          <w:szCs w:val="24"/>
          <w:lang w:val="ru-RU"/>
        </w:rPr>
      </w:pPr>
      <w:r w:rsidRPr="00B230A1">
        <w:rPr>
          <w:rFonts w:eastAsia="SchoolBookSanPin"/>
          <w:sz w:val="24"/>
          <w:szCs w:val="24"/>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14:paraId="2B92A1F8" w14:textId="77777777" w:rsidR="00F2434A" w:rsidRPr="00B230A1" w:rsidRDefault="00F2434A" w:rsidP="00B230A1">
      <w:pPr>
        <w:pStyle w:val="aff9"/>
        <w:numPr>
          <w:ilvl w:val="0"/>
          <w:numId w:val="12"/>
        </w:numPr>
        <w:tabs>
          <w:tab w:val="clear" w:pos="360"/>
        </w:tabs>
        <w:spacing w:line="276" w:lineRule="auto"/>
        <w:ind w:left="0" w:firstLine="709"/>
        <w:rPr>
          <w:rFonts w:eastAsia="SchoolBookSanPin"/>
          <w:sz w:val="24"/>
          <w:szCs w:val="24"/>
          <w:lang w:val="ru-RU"/>
        </w:rPr>
      </w:pPr>
      <w:r w:rsidRPr="00B230A1">
        <w:rPr>
          <w:rFonts w:eastAsia="SchoolBookSanPin"/>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14:paraId="335C8222" w14:textId="77777777" w:rsidR="00F2434A" w:rsidRPr="00B230A1" w:rsidRDefault="00F2434A" w:rsidP="00B230A1">
      <w:pPr>
        <w:pStyle w:val="aff9"/>
        <w:numPr>
          <w:ilvl w:val="0"/>
          <w:numId w:val="12"/>
        </w:numPr>
        <w:tabs>
          <w:tab w:val="clear" w:pos="360"/>
        </w:tabs>
        <w:spacing w:line="276" w:lineRule="auto"/>
        <w:ind w:left="0" w:firstLine="709"/>
        <w:rPr>
          <w:rFonts w:eastAsia="SchoolBookSanPin"/>
          <w:sz w:val="24"/>
          <w:szCs w:val="24"/>
          <w:lang w:val="ru-RU"/>
        </w:rPr>
      </w:pPr>
      <w:r w:rsidRPr="00B230A1">
        <w:rPr>
          <w:rFonts w:eastAsia="SchoolBookSanPin"/>
          <w:sz w:val="24"/>
          <w:szCs w:val="24"/>
          <w:lang w:val="ru-RU"/>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7EF9206C" w14:textId="77777777" w:rsidR="00F2434A" w:rsidRPr="00B230A1" w:rsidRDefault="00F2434A" w:rsidP="00B230A1">
      <w:pPr>
        <w:pStyle w:val="aff9"/>
        <w:numPr>
          <w:ilvl w:val="0"/>
          <w:numId w:val="12"/>
        </w:numPr>
        <w:tabs>
          <w:tab w:val="clear" w:pos="360"/>
        </w:tabs>
        <w:spacing w:line="276" w:lineRule="auto"/>
        <w:ind w:left="0" w:firstLine="709"/>
        <w:rPr>
          <w:rFonts w:eastAsia="SchoolBookSanPin"/>
          <w:sz w:val="24"/>
          <w:szCs w:val="24"/>
          <w:lang w:val="ru-RU"/>
        </w:rPr>
      </w:pPr>
      <w:r w:rsidRPr="00B230A1">
        <w:rPr>
          <w:rFonts w:eastAsia="SchoolBookSanPin"/>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14:paraId="365DD9C7"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rFonts w:eastAsia="SchoolBookSanPi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9787B9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20.8.3.5. </w:t>
      </w:r>
      <w:r w:rsidRPr="00B230A1">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Pr="00B230A1">
        <w:rPr>
          <w:rFonts w:ascii="Times New Roman" w:eastAsia="SchoolBookSanPin" w:hAnsi="Times New Roman"/>
          <w:bCs/>
          <w:sz w:val="24"/>
          <w:szCs w:val="24"/>
          <w:lang w:val="ru-RU"/>
        </w:rPr>
        <w:t>регулятивных универсальных учебных действий</w:t>
      </w:r>
      <w:r w:rsidRPr="00B230A1">
        <w:rPr>
          <w:rFonts w:ascii="Times New Roman" w:eastAsia="SchoolBookSanPin" w:hAnsi="Times New Roman"/>
          <w:sz w:val="24"/>
          <w:szCs w:val="24"/>
          <w:lang w:val="ru-RU"/>
        </w:rPr>
        <w:t>:</w:t>
      </w:r>
    </w:p>
    <w:p w14:paraId="2E2A1098" w14:textId="77777777" w:rsidR="00F2434A" w:rsidRPr="00B230A1" w:rsidRDefault="00F2434A" w:rsidP="00B230A1">
      <w:pPr>
        <w:pStyle w:val="aff9"/>
        <w:numPr>
          <w:ilvl w:val="0"/>
          <w:numId w:val="12"/>
        </w:numPr>
        <w:tabs>
          <w:tab w:val="clear" w:pos="360"/>
        </w:tabs>
        <w:spacing w:line="276" w:lineRule="auto"/>
        <w:ind w:left="0" w:firstLine="709"/>
        <w:rPr>
          <w:rFonts w:eastAsia="SchoolBookSanPin"/>
          <w:sz w:val="24"/>
          <w:szCs w:val="24"/>
          <w:lang w:val="ru-RU"/>
        </w:rPr>
      </w:pPr>
      <w:r w:rsidRPr="00B230A1">
        <w:rPr>
          <w:rFonts w:eastAsia="SchoolBookSanPin"/>
          <w:sz w:val="24"/>
          <w:szCs w:val="24"/>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14:paraId="1ECB6EAA" w14:textId="77777777" w:rsidR="00F2434A" w:rsidRPr="00B230A1" w:rsidRDefault="00F2434A" w:rsidP="00B230A1">
      <w:pPr>
        <w:pStyle w:val="aff9"/>
        <w:numPr>
          <w:ilvl w:val="0"/>
          <w:numId w:val="12"/>
        </w:numPr>
        <w:tabs>
          <w:tab w:val="clear" w:pos="360"/>
        </w:tabs>
        <w:spacing w:line="276" w:lineRule="auto"/>
        <w:ind w:left="0" w:firstLine="709"/>
        <w:rPr>
          <w:rFonts w:eastAsia="SchoolBookSanPin"/>
          <w:sz w:val="24"/>
          <w:szCs w:val="24"/>
          <w:lang w:val="ru-RU"/>
        </w:rPr>
      </w:pPr>
      <w:r w:rsidRPr="00B230A1">
        <w:rPr>
          <w:rFonts w:eastAsia="SchoolBookSanPin"/>
          <w:sz w:val="24"/>
          <w:szCs w:val="24"/>
          <w:lang w:val="ru-RU"/>
        </w:rPr>
        <w:t xml:space="preserve">ориентироваться в различных подходах принятия решений (индивидуальное, принятие решения в группе, принятие решений группой); </w:t>
      </w:r>
    </w:p>
    <w:p w14:paraId="7D612242" w14:textId="77777777" w:rsidR="00F2434A" w:rsidRPr="00B230A1" w:rsidRDefault="00F2434A" w:rsidP="00B230A1">
      <w:pPr>
        <w:pStyle w:val="aff9"/>
        <w:numPr>
          <w:ilvl w:val="0"/>
          <w:numId w:val="12"/>
        </w:numPr>
        <w:tabs>
          <w:tab w:val="clear" w:pos="360"/>
        </w:tabs>
        <w:spacing w:line="276" w:lineRule="auto"/>
        <w:ind w:left="0" w:firstLine="709"/>
        <w:rPr>
          <w:rFonts w:eastAsia="SchoolBookSanPin"/>
          <w:sz w:val="24"/>
          <w:szCs w:val="24"/>
          <w:lang w:val="ru-RU"/>
        </w:rPr>
      </w:pPr>
      <w:r w:rsidRPr="00B230A1">
        <w:rPr>
          <w:rFonts w:eastAsia="SchoolBookSanPin"/>
          <w:sz w:val="24"/>
          <w:szCs w:val="24"/>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26C2827"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rFonts w:eastAsia="SchoolBookSanPin"/>
          <w:sz w:val="24"/>
          <w:szCs w:val="24"/>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14:paraId="5A4D227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20.8.3.6. </w:t>
      </w:r>
      <w:r w:rsidRPr="00B230A1">
        <w:rPr>
          <w:rFonts w:ascii="Times New Roman" w:eastAsia="SchoolBookSanPin" w:hAnsi="Times New Roman"/>
          <w:sz w:val="24"/>
          <w:szCs w:val="24"/>
          <w:lang w:val="ru-RU"/>
        </w:rPr>
        <w:t xml:space="preserve">У обучающегося будут сформированы умения самоконтроля, эмоционального </w:t>
      </w:r>
      <w:r w:rsidRPr="00B230A1">
        <w:rPr>
          <w:rFonts w:ascii="Times New Roman" w:eastAsia="SchoolBookSanPin" w:hAnsi="Times New Roman"/>
          <w:sz w:val="24"/>
          <w:szCs w:val="24"/>
          <w:lang w:val="ru-RU"/>
        </w:rPr>
        <w:lastRenderedPageBreak/>
        <w:t xml:space="preserve">интеллекта как части </w:t>
      </w:r>
      <w:r w:rsidRPr="00B230A1">
        <w:rPr>
          <w:rFonts w:ascii="Times New Roman" w:eastAsia="SchoolBookSanPin" w:hAnsi="Times New Roman"/>
          <w:bCs/>
          <w:sz w:val="24"/>
          <w:szCs w:val="24"/>
          <w:lang w:val="ru-RU"/>
        </w:rPr>
        <w:t>регулятивных универсальных учебных действий</w:t>
      </w:r>
      <w:r w:rsidRPr="00B230A1">
        <w:rPr>
          <w:rFonts w:ascii="Times New Roman" w:eastAsia="SchoolBookSanPin" w:hAnsi="Times New Roman"/>
          <w:sz w:val="24"/>
          <w:szCs w:val="24"/>
          <w:lang w:val="ru-RU"/>
        </w:rPr>
        <w:t>:</w:t>
      </w:r>
    </w:p>
    <w:p w14:paraId="5C309901" w14:textId="77777777" w:rsidR="00F2434A" w:rsidRPr="00B230A1" w:rsidRDefault="00F2434A" w:rsidP="00B230A1">
      <w:pPr>
        <w:pStyle w:val="aff9"/>
        <w:numPr>
          <w:ilvl w:val="0"/>
          <w:numId w:val="12"/>
        </w:numPr>
        <w:tabs>
          <w:tab w:val="clear" w:pos="360"/>
        </w:tabs>
        <w:spacing w:line="276" w:lineRule="auto"/>
        <w:ind w:left="0" w:firstLine="709"/>
        <w:rPr>
          <w:rFonts w:eastAsia="SchoolBookSanPin"/>
          <w:sz w:val="24"/>
          <w:szCs w:val="24"/>
          <w:lang w:val="ru-RU"/>
        </w:rPr>
      </w:pPr>
      <w:r w:rsidRPr="00B230A1">
        <w:rPr>
          <w:rFonts w:eastAsia="SchoolBookSanPin"/>
          <w:sz w:val="24"/>
          <w:szCs w:val="24"/>
          <w:lang w:val="ru-RU"/>
        </w:rPr>
        <w:t xml:space="preserve">владеть способами самоконтроля, самомотивации и рефлексии в литературном образовании; </w:t>
      </w:r>
    </w:p>
    <w:p w14:paraId="4F6AB0C6" w14:textId="77777777" w:rsidR="00F2434A" w:rsidRPr="00B230A1" w:rsidRDefault="00F2434A" w:rsidP="00B230A1">
      <w:pPr>
        <w:pStyle w:val="aff9"/>
        <w:numPr>
          <w:ilvl w:val="0"/>
          <w:numId w:val="12"/>
        </w:numPr>
        <w:tabs>
          <w:tab w:val="clear" w:pos="360"/>
        </w:tabs>
        <w:spacing w:line="276" w:lineRule="auto"/>
        <w:ind w:left="0" w:firstLine="709"/>
        <w:rPr>
          <w:rFonts w:eastAsia="SchoolBookSanPin"/>
          <w:sz w:val="24"/>
          <w:szCs w:val="24"/>
          <w:lang w:val="ru-RU"/>
        </w:rPr>
      </w:pPr>
      <w:r w:rsidRPr="00B230A1">
        <w:rPr>
          <w:rFonts w:eastAsia="SchoolBookSanPin"/>
          <w:sz w:val="24"/>
          <w:szCs w:val="24"/>
          <w:lang w:val="ru-RU"/>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4B0C8DF8"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rFonts w:eastAsia="SchoolBookSanPin"/>
          <w:sz w:val="24"/>
          <w:szCs w:val="24"/>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3BAF4E77" w14:textId="77777777" w:rsidR="00F2434A" w:rsidRPr="00B230A1" w:rsidRDefault="00F2434A" w:rsidP="00B230A1">
      <w:pPr>
        <w:pStyle w:val="aff9"/>
        <w:numPr>
          <w:ilvl w:val="0"/>
          <w:numId w:val="12"/>
        </w:numPr>
        <w:tabs>
          <w:tab w:val="clear" w:pos="360"/>
        </w:tabs>
        <w:spacing w:line="276" w:lineRule="auto"/>
        <w:ind w:left="0" w:firstLine="709"/>
        <w:rPr>
          <w:rFonts w:eastAsia="SchoolBookSanPin"/>
          <w:sz w:val="24"/>
          <w:szCs w:val="24"/>
          <w:lang w:val="ru-RU"/>
        </w:rPr>
      </w:pPr>
      <w:r w:rsidRPr="00B230A1">
        <w:rPr>
          <w:rFonts w:eastAsia="SchoolBookSanPin"/>
          <w:sz w:val="24"/>
          <w:szCs w:val="24"/>
          <w:lang w:val="ru-RU"/>
        </w:rPr>
        <w:t xml:space="preserve">развивать способность различать и называть собственные эмоции, управлять ими и эмоциями других; </w:t>
      </w:r>
    </w:p>
    <w:p w14:paraId="4F62103C"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rFonts w:eastAsia="SchoolBookSanPin"/>
          <w:sz w:val="24"/>
          <w:szCs w:val="24"/>
          <w:lang w:val="ru-RU"/>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0015A1F2" w14:textId="77777777" w:rsidR="00F2434A" w:rsidRPr="00B230A1" w:rsidRDefault="00F2434A" w:rsidP="00B230A1">
      <w:pPr>
        <w:pStyle w:val="aff9"/>
        <w:numPr>
          <w:ilvl w:val="0"/>
          <w:numId w:val="12"/>
        </w:numPr>
        <w:tabs>
          <w:tab w:val="clear" w:pos="360"/>
        </w:tabs>
        <w:spacing w:line="276" w:lineRule="auto"/>
        <w:ind w:left="0" w:firstLine="709"/>
        <w:rPr>
          <w:rFonts w:eastAsia="SchoolBookSanPin"/>
          <w:sz w:val="24"/>
          <w:szCs w:val="24"/>
          <w:lang w:val="ru-RU"/>
        </w:rPr>
      </w:pPr>
      <w:r w:rsidRPr="00B230A1">
        <w:rPr>
          <w:rFonts w:eastAsia="SchoolBookSanPin"/>
          <w:sz w:val="24"/>
          <w:szCs w:val="24"/>
          <w:lang w:val="ru-RU"/>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14:paraId="58F273B7"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rFonts w:eastAsia="SchoolBookSanPin"/>
          <w:sz w:val="24"/>
          <w:szCs w:val="24"/>
          <w:lang w:val="ru-RU"/>
        </w:rPr>
        <w:t>принимать себя и других, не осуждая; проявлять открытость себе и другим; осознавать невозможность контролировать всё вокруг.</w:t>
      </w:r>
    </w:p>
    <w:p w14:paraId="684E132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20.8.3.7. </w:t>
      </w:r>
      <w:r w:rsidRPr="00B230A1">
        <w:rPr>
          <w:rFonts w:ascii="Times New Roman" w:eastAsia="SchoolBookSanPin" w:hAnsi="Times New Roman"/>
          <w:sz w:val="24"/>
          <w:szCs w:val="24"/>
          <w:lang w:val="ru-RU"/>
        </w:rPr>
        <w:t>У обучающегося будут сформированы умения совместной деятельности:</w:t>
      </w:r>
    </w:p>
    <w:p w14:paraId="16421803" w14:textId="77777777" w:rsidR="00F2434A" w:rsidRPr="00B230A1" w:rsidRDefault="00F2434A" w:rsidP="00B230A1">
      <w:pPr>
        <w:pStyle w:val="aff9"/>
        <w:numPr>
          <w:ilvl w:val="0"/>
          <w:numId w:val="12"/>
        </w:numPr>
        <w:tabs>
          <w:tab w:val="clear" w:pos="360"/>
        </w:tabs>
        <w:spacing w:line="276" w:lineRule="auto"/>
        <w:ind w:left="0" w:firstLine="709"/>
        <w:rPr>
          <w:rFonts w:eastAsia="SchoolBookSanPin"/>
          <w:sz w:val="24"/>
          <w:szCs w:val="24"/>
          <w:lang w:val="ru-RU"/>
        </w:rPr>
      </w:pPr>
      <w:r w:rsidRPr="00B230A1">
        <w:rPr>
          <w:rFonts w:eastAsia="SchoolBookSanPin"/>
          <w:sz w:val="24"/>
          <w:szCs w:val="24"/>
          <w:lang w:val="ru-RU"/>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14:paraId="009FF832" w14:textId="77777777" w:rsidR="00F2434A" w:rsidRPr="00B230A1" w:rsidRDefault="00F2434A" w:rsidP="00B230A1">
      <w:pPr>
        <w:pStyle w:val="aff9"/>
        <w:numPr>
          <w:ilvl w:val="0"/>
          <w:numId w:val="12"/>
        </w:numPr>
        <w:tabs>
          <w:tab w:val="clear" w:pos="360"/>
        </w:tabs>
        <w:spacing w:line="276" w:lineRule="auto"/>
        <w:ind w:left="0" w:firstLine="709"/>
        <w:rPr>
          <w:rFonts w:eastAsia="SchoolBookSanPin"/>
          <w:sz w:val="24"/>
          <w:szCs w:val="24"/>
          <w:lang w:val="ru-RU"/>
        </w:rPr>
      </w:pPr>
      <w:r w:rsidRPr="00B230A1">
        <w:rPr>
          <w:rFonts w:eastAsia="SchoolBookSanPin"/>
          <w:sz w:val="24"/>
          <w:szCs w:val="24"/>
          <w:lang w:val="ru-RU"/>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1401461F" w14:textId="77777777" w:rsidR="00F2434A" w:rsidRPr="00B230A1" w:rsidRDefault="00F2434A" w:rsidP="00B230A1">
      <w:pPr>
        <w:pStyle w:val="aff9"/>
        <w:numPr>
          <w:ilvl w:val="0"/>
          <w:numId w:val="12"/>
        </w:numPr>
        <w:tabs>
          <w:tab w:val="clear" w:pos="360"/>
        </w:tabs>
        <w:spacing w:line="276" w:lineRule="auto"/>
        <w:ind w:left="0" w:firstLine="709"/>
        <w:rPr>
          <w:rFonts w:eastAsia="SchoolBookSanPin"/>
          <w:sz w:val="24"/>
          <w:szCs w:val="24"/>
          <w:lang w:val="ru-RU"/>
        </w:rPr>
      </w:pPr>
      <w:r w:rsidRPr="00B230A1">
        <w:rPr>
          <w:rFonts w:eastAsia="SchoolBookSanPin"/>
          <w:sz w:val="24"/>
          <w:szCs w:val="24"/>
          <w:lang w:val="ru-RU"/>
        </w:rPr>
        <w:t xml:space="preserve">обобщать мнения нескольких </w:t>
      </w:r>
      <w:r w:rsidRPr="00B230A1">
        <w:rPr>
          <w:sz w:val="24"/>
          <w:szCs w:val="24"/>
          <w:lang w:val="ru-RU"/>
        </w:rPr>
        <w:t>человек</w:t>
      </w:r>
      <w:r w:rsidRPr="00B230A1">
        <w:rPr>
          <w:rFonts w:eastAsia="SchoolBookSanPin"/>
          <w:sz w:val="24"/>
          <w:szCs w:val="24"/>
          <w:lang w:val="ru-RU"/>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0FEBD055" w14:textId="77777777" w:rsidR="00F2434A" w:rsidRPr="00B230A1" w:rsidRDefault="00F2434A" w:rsidP="00B230A1">
      <w:pPr>
        <w:pStyle w:val="aff9"/>
        <w:numPr>
          <w:ilvl w:val="0"/>
          <w:numId w:val="12"/>
        </w:numPr>
        <w:tabs>
          <w:tab w:val="clear" w:pos="360"/>
        </w:tabs>
        <w:spacing w:line="276" w:lineRule="auto"/>
        <w:ind w:left="0" w:firstLine="709"/>
        <w:rPr>
          <w:rFonts w:eastAsia="SchoolBookSanPin"/>
          <w:sz w:val="24"/>
          <w:szCs w:val="24"/>
          <w:lang w:val="ru-RU"/>
        </w:rPr>
      </w:pPr>
      <w:r w:rsidRPr="00B230A1">
        <w:rPr>
          <w:rFonts w:eastAsia="SchoolBookSanPi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4A40D4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20.8.</w:t>
      </w:r>
      <w:r w:rsidRPr="00B230A1">
        <w:rPr>
          <w:rFonts w:ascii="Times New Roman" w:eastAsia="SchoolBookSanPin" w:hAnsi="Times New Roman"/>
          <w:sz w:val="24"/>
          <w:szCs w:val="24"/>
          <w:lang w:val="ru-RU"/>
        </w:rPr>
        <w:t>4. </w:t>
      </w:r>
      <w:r w:rsidRPr="00B230A1">
        <w:rPr>
          <w:rFonts w:ascii="Times New Roman" w:eastAsia="SchoolBookSanPin" w:hAnsi="Times New Roman"/>
          <w:bCs/>
          <w:sz w:val="24"/>
          <w:szCs w:val="24"/>
          <w:lang w:val="ru-RU"/>
        </w:rPr>
        <w:t xml:space="preserve">Предметные результаты освоения программы по литературе на уровне основного общего образования </w:t>
      </w:r>
      <w:r w:rsidRPr="00B230A1">
        <w:rPr>
          <w:rFonts w:ascii="Times New Roman" w:eastAsia="SchoolBookSanPin" w:hAnsi="Times New Roman"/>
          <w:sz w:val="24"/>
          <w:szCs w:val="24"/>
          <w:lang w:val="ru-RU"/>
        </w:rPr>
        <w:t>должны обеспечивать:</w:t>
      </w:r>
    </w:p>
    <w:p w14:paraId="049E4E6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48335D8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lastRenderedPageBreak/>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7596D04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35C18A17"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rFonts w:eastAsia="SchoolBookSanPin"/>
          <w:sz w:val="24"/>
          <w:szCs w:val="24"/>
          <w:lang w:val="ru-RU"/>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5CDB5AB6"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rFonts w:eastAsia="SchoolBookSanPin"/>
          <w:sz w:val="24"/>
          <w:szCs w:val="24"/>
          <w:lang w:val="ru-RU"/>
        </w:rPr>
        <w:t>овладение теоретико-литературными понятиями</w:t>
      </w:r>
      <w:r w:rsidRPr="00B230A1">
        <w:rPr>
          <w:rFonts w:eastAsia="SchoolBookSanPin"/>
          <w:position w:val="6"/>
          <w:sz w:val="24"/>
          <w:szCs w:val="24"/>
          <w:lang w:val="ru-RU"/>
        </w:rPr>
        <w:t xml:space="preserve"> </w:t>
      </w:r>
      <w:r w:rsidRPr="00B230A1">
        <w:rPr>
          <w:rFonts w:eastAsia="SchoolBookSanPin"/>
          <w:sz w:val="24"/>
          <w:szCs w:val="24"/>
          <w:lang w:val="ru-RU"/>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6633E775"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rFonts w:eastAsia="SchoolBookSanPin"/>
          <w:sz w:val="24"/>
          <w:szCs w:val="24"/>
          <w:lang w:val="ru-RU"/>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043708E"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rFonts w:eastAsia="SchoolBookSanPin"/>
          <w:sz w:val="24"/>
          <w:szCs w:val="24"/>
          <w:lang w:val="ru-RU"/>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6641FDDB"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rFonts w:eastAsia="SchoolBookSanPin"/>
          <w:sz w:val="24"/>
          <w:szCs w:val="24"/>
          <w:lang w:val="ru-RU"/>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0CB4A795"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rFonts w:eastAsia="SchoolBookSanPin"/>
          <w:sz w:val="24"/>
          <w:szCs w:val="24"/>
          <w:lang w:val="ru-RU"/>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098DBD9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14:paraId="1DB042F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w:t>
      </w:r>
      <w:r w:rsidRPr="00B230A1">
        <w:rPr>
          <w:rFonts w:ascii="Times New Roman" w:eastAsia="SchoolBookSanPin" w:hAnsi="Times New Roman"/>
          <w:sz w:val="24"/>
          <w:szCs w:val="24"/>
          <w:lang w:val="ru-RU"/>
        </w:rPr>
        <w:lastRenderedPageBreak/>
        <w:t>произведению и формулировать вопросы к тексту;</w:t>
      </w:r>
    </w:p>
    <w:p w14:paraId="0E06058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180DDE7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14:paraId="671B277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B230A1">
        <w:rPr>
          <w:rFonts w:ascii="Times New Roman" w:eastAsia="SchoolBookSanPin" w:hAnsi="Times New Roman"/>
          <w:sz w:val="24"/>
          <w:szCs w:val="24"/>
        </w:rPr>
        <w:t>XX</w:t>
      </w:r>
      <w:r w:rsidRPr="00B230A1">
        <w:rPr>
          <w:rFonts w:ascii="Times New Roman" w:eastAsia="SchoolBookSanPin" w:hAnsi="Times New Roman"/>
          <w:sz w:val="24"/>
          <w:szCs w:val="24"/>
          <w:lang w:val="ru-RU"/>
        </w:rPr>
        <w:t>–</w:t>
      </w:r>
      <w:r w:rsidRPr="00B230A1">
        <w:rPr>
          <w:rFonts w:ascii="Times New Roman" w:eastAsia="SchoolBookSanPin" w:hAnsi="Times New Roman"/>
          <w:sz w:val="24"/>
          <w:szCs w:val="24"/>
        </w:rPr>
        <w:t>XXI</w:t>
      </w:r>
      <w:r w:rsidRPr="00B230A1">
        <w:rPr>
          <w:rFonts w:ascii="Times New Roman" w:eastAsia="SchoolBookSanPin" w:hAnsi="Times New Roman"/>
          <w:sz w:val="24"/>
          <w:szCs w:val="24"/>
          <w:lang w:val="ru-RU"/>
        </w:rPr>
        <w:t xml:space="preserve">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17C68DC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3738C01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14:paraId="172DF4D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5915D42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w:t>
      </w:r>
      <w:r w:rsidRPr="00B230A1">
        <w:rPr>
          <w:rFonts w:ascii="Times New Roman" w:eastAsia="SchoolBookSanPin" w:hAnsi="Times New Roman"/>
          <w:sz w:val="24"/>
          <w:szCs w:val="24"/>
          <w:lang w:val="ru-RU"/>
        </w:rPr>
        <w:lastRenderedPageBreak/>
        <w:t>информационной безопасности.</w:t>
      </w:r>
    </w:p>
    <w:p w14:paraId="3579FC3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20.8.</w:t>
      </w:r>
      <w:r w:rsidRPr="00B230A1">
        <w:rPr>
          <w:rFonts w:ascii="Times New Roman" w:eastAsia="SchoolBookSanPin" w:hAnsi="Times New Roman"/>
          <w:sz w:val="24"/>
          <w:szCs w:val="24"/>
          <w:lang w:val="ru-RU"/>
        </w:rPr>
        <w:t>5. </w:t>
      </w:r>
      <w:r w:rsidRPr="00B230A1">
        <w:rPr>
          <w:rFonts w:ascii="Times New Roman" w:eastAsia="OfficinaSansBoldITC" w:hAnsi="Times New Roman"/>
          <w:sz w:val="24"/>
          <w:szCs w:val="24"/>
          <w:lang w:val="ru-RU"/>
        </w:rPr>
        <w:t>Предметные результаты изучения литературы. К</w:t>
      </w:r>
      <w:r w:rsidRPr="00B230A1">
        <w:rPr>
          <w:rFonts w:ascii="Times New Roman" w:eastAsia="SchoolBookSanPin" w:hAnsi="Times New Roman"/>
          <w:sz w:val="24"/>
          <w:szCs w:val="24"/>
          <w:lang w:val="ru-RU"/>
        </w:rPr>
        <w:t xml:space="preserve"> концу обучения в </w:t>
      </w:r>
      <w:r w:rsidRPr="00B230A1">
        <w:rPr>
          <w:rFonts w:ascii="Times New Roman" w:eastAsia="SchoolBookSanPin" w:hAnsi="Times New Roman"/>
          <w:bCs/>
          <w:sz w:val="24"/>
          <w:szCs w:val="24"/>
          <w:lang w:val="ru-RU"/>
        </w:rPr>
        <w:t xml:space="preserve">5 классе </w:t>
      </w:r>
      <w:r w:rsidRPr="00B230A1">
        <w:rPr>
          <w:rFonts w:ascii="Times New Roman" w:eastAsia="SchoolBookSanPin" w:hAnsi="Times New Roman"/>
          <w:sz w:val="24"/>
          <w:szCs w:val="24"/>
          <w:lang w:val="ru-RU"/>
        </w:rPr>
        <w:t>обучающийся научится:</w:t>
      </w:r>
    </w:p>
    <w:p w14:paraId="23CEC95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14:paraId="4F0DE66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2) понимать, что литература — это вид искусства и что художественный текст отличается от текста научного, делового, публицистического;</w:t>
      </w:r>
    </w:p>
    <w:p w14:paraId="634C6C7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3) владеть элементарными умениями воспринимать, анализировать, интерпретировать и оценивать прочитанные произведения:</w:t>
      </w:r>
    </w:p>
    <w:p w14:paraId="05EAA8F1"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rFonts w:eastAsia="SchoolBookSanPin"/>
          <w:sz w:val="24"/>
          <w:szCs w:val="24"/>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165FDB81" w14:textId="77777777" w:rsidR="00F2434A" w:rsidRPr="00B230A1" w:rsidRDefault="00F2434A" w:rsidP="00B230A1">
      <w:pPr>
        <w:pStyle w:val="aff9"/>
        <w:numPr>
          <w:ilvl w:val="0"/>
          <w:numId w:val="12"/>
        </w:numPr>
        <w:tabs>
          <w:tab w:val="clear" w:pos="360"/>
        </w:tabs>
        <w:spacing w:line="276" w:lineRule="auto"/>
        <w:ind w:left="0" w:firstLine="709"/>
        <w:rPr>
          <w:rFonts w:eastAsia="SchoolBookSanPin"/>
          <w:sz w:val="24"/>
          <w:szCs w:val="24"/>
          <w:lang w:val="ru-RU"/>
        </w:rPr>
      </w:pPr>
      <w:r w:rsidRPr="00B230A1">
        <w:rPr>
          <w:rFonts w:eastAsia="SchoolBookSanPin"/>
          <w:sz w:val="24"/>
          <w:szCs w:val="24"/>
          <w:lang w:val="ru-RU"/>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76748EF2"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rFonts w:eastAsia="SchoolBookSanPin"/>
          <w:sz w:val="24"/>
          <w:szCs w:val="24"/>
          <w:lang w:val="ru-RU"/>
        </w:rPr>
        <w:t>сопоставлять темы и сюжеты произведений, образы персонажей;</w:t>
      </w:r>
    </w:p>
    <w:p w14:paraId="709CC4C2"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rFonts w:eastAsia="SchoolBookSanPin"/>
          <w:sz w:val="24"/>
          <w:szCs w:val="24"/>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4935479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1C07D16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72F9580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62B3B95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7) создавать устные и письменные высказывания разных жанров объёмом не менее 70 слов (с учётом литературного развития обучающихся);</w:t>
      </w:r>
    </w:p>
    <w:p w14:paraId="23D96D7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8) владеть начальными умениями интерпретации и оценки текстуально изученных произведений фольклора и литературы;</w:t>
      </w:r>
    </w:p>
    <w:p w14:paraId="6749063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777FFDE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14:paraId="043BD71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06B851E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w:t>
      </w:r>
      <w:r w:rsidRPr="00B230A1">
        <w:rPr>
          <w:rFonts w:ascii="Times New Roman" w:eastAsia="SchoolBookSanPin" w:hAnsi="Times New Roman"/>
          <w:sz w:val="24"/>
          <w:szCs w:val="24"/>
          <w:lang w:val="ru-RU"/>
        </w:rPr>
        <w:lastRenderedPageBreak/>
        <w:t>ресурсов, включённых в федеральный перечень.</w:t>
      </w:r>
    </w:p>
    <w:p w14:paraId="6829A5C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20.8.</w:t>
      </w:r>
      <w:r w:rsidRPr="00B230A1">
        <w:rPr>
          <w:rFonts w:ascii="Times New Roman" w:eastAsia="SchoolBookSanPin" w:hAnsi="Times New Roman"/>
          <w:sz w:val="24"/>
          <w:szCs w:val="24"/>
          <w:lang w:val="ru-RU"/>
        </w:rPr>
        <w:t>6. </w:t>
      </w:r>
      <w:r w:rsidRPr="00B230A1">
        <w:rPr>
          <w:rFonts w:ascii="Times New Roman" w:eastAsia="OfficinaSansBoldITC" w:hAnsi="Times New Roman"/>
          <w:sz w:val="24"/>
          <w:szCs w:val="24"/>
          <w:lang w:val="ru-RU"/>
        </w:rPr>
        <w:t>Предметные результаты изучения литературы. К</w:t>
      </w:r>
      <w:r w:rsidRPr="00B230A1">
        <w:rPr>
          <w:rFonts w:ascii="Times New Roman" w:eastAsia="SchoolBookSanPin" w:hAnsi="Times New Roman"/>
          <w:sz w:val="24"/>
          <w:szCs w:val="24"/>
          <w:lang w:val="ru-RU"/>
        </w:rPr>
        <w:t xml:space="preserve"> концу обучения в </w:t>
      </w:r>
      <w:r w:rsidRPr="00B230A1">
        <w:rPr>
          <w:rFonts w:ascii="Times New Roman" w:eastAsia="SchoolBookSanPin" w:hAnsi="Times New Roman"/>
          <w:bCs/>
          <w:sz w:val="24"/>
          <w:szCs w:val="24"/>
          <w:lang w:val="ru-RU"/>
        </w:rPr>
        <w:t xml:space="preserve">6 классе </w:t>
      </w:r>
      <w:r w:rsidRPr="00B230A1">
        <w:rPr>
          <w:rFonts w:ascii="Times New Roman" w:eastAsia="SchoolBookSanPin" w:hAnsi="Times New Roman"/>
          <w:sz w:val="24"/>
          <w:szCs w:val="24"/>
          <w:lang w:val="ru-RU"/>
        </w:rPr>
        <w:t>обучающийся научится:</w:t>
      </w:r>
    </w:p>
    <w:p w14:paraId="20C9FEB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03C8AA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2D9F943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eastAsia="SchoolBookSanPin" w:hAnsi="Times New Roman"/>
          <w:sz w:val="24"/>
          <w:szCs w:val="24"/>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5E05C544"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rFonts w:eastAsia="SchoolBookSanPin"/>
          <w:sz w:val="24"/>
          <w:szCs w:val="24"/>
          <w:lang w:val="ru-RU"/>
        </w:rPr>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1E6DAE47"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rFonts w:eastAsia="SchoolBookSanPin"/>
          <w:sz w:val="24"/>
          <w:szCs w:val="24"/>
          <w:lang w:val="ru-RU"/>
        </w:rPr>
        <w:t>5) выделять в произведениях элементы художественной формы и обнаруживать связи между ними;</w:t>
      </w:r>
    </w:p>
    <w:p w14:paraId="70C394D5"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rFonts w:eastAsia="SchoolBookSanPin"/>
          <w:sz w:val="24"/>
          <w:szCs w:val="24"/>
          <w:lang w:val="ru-RU"/>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1A31B4AE" w14:textId="77777777" w:rsidR="00F2434A" w:rsidRPr="00B230A1" w:rsidRDefault="00F2434A" w:rsidP="00B230A1">
      <w:pPr>
        <w:pStyle w:val="aff9"/>
        <w:numPr>
          <w:ilvl w:val="0"/>
          <w:numId w:val="12"/>
        </w:numPr>
        <w:tabs>
          <w:tab w:val="clear" w:pos="360"/>
        </w:tabs>
        <w:spacing w:line="276" w:lineRule="auto"/>
        <w:ind w:left="0" w:firstLine="709"/>
        <w:rPr>
          <w:rFonts w:eastAsia="SchoolBookSanPin"/>
          <w:sz w:val="24"/>
          <w:szCs w:val="24"/>
          <w:lang w:val="ru-RU"/>
        </w:rPr>
      </w:pPr>
      <w:r w:rsidRPr="00B230A1">
        <w:rPr>
          <w:rFonts w:eastAsia="SchoolBookSanPin"/>
          <w:sz w:val="24"/>
          <w:szCs w:val="24"/>
          <w:lang w:val="ru-RU"/>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FED301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495A6A4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2CACC95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10) участвовать в беседе и диалоге о прочитанном произведении, давать аргументированную оценку прочитанному;</w:t>
      </w:r>
    </w:p>
    <w:p w14:paraId="7BB4DF6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14:paraId="64EA5EB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w:t>
      </w:r>
      <w:r w:rsidRPr="00B230A1">
        <w:rPr>
          <w:rFonts w:ascii="Times New Roman" w:eastAsia="SchoolBookSanPin" w:hAnsi="Times New Roman"/>
          <w:sz w:val="24"/>
          <w:szCs w:val="24"/>
          <w:lang w:val="ru-RU"/>
        </w:rPr>
        <w:lastRenderedPageBreak/>
        <w:t>использованием методов смыслового чтения и эстетического анализа;</w:t>
      </w:r>
    </w:p>
    <w:p w14:paraId="0E412BB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7535CD2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2C0C900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78FD8F2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2693FE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20.8.</w:t>
      </w:r>
      <w:r w:rsidRPr="00B230A1">
        <w:rPr>
          <w:rFonts w:ascii="Times New Roman" w:eastAsia="SchoolBookSanPin" w:hAnsi="Times New Roman"/>
          <w:sz w:val="24"/>
          <w:szCs w:val="24"/>
          <w:lang w:val="ru-RU"/>
        </w:rPr>
        <w:t>7. </w:t>
      </w:r>
      <w:r w:rsidRPr="00B230A1">
        <w:rPr>
          <w:rFonts w:ascii="Times New Roman" w:eastAsia="OfficinaSansBoldITC" w:hAnsi="Times New Roman"/>
          <w:sz w:val="24"/>
          <w:szCs w:val="24"/>
          <w:lang w:val="ru-RU"/>
        </w:rPr>
        <w:t>Предметные результаты изучения литературы. К</w:t>
      </w:r>
      <w:r w:rsidRPr="00B230A1">
        <w:rPr>
          <w:rFonts w:ascii="Times New Roman" w:eastAsia="SchoolBookSanPin" w:hAnsi="Times New Roman"/>
          <w:sz w:val="24"/>
          <w:szCs w:val="24"/>
          <w:lang w:val="ru-RU"/>
        </w:rPr>
        <w:t xml:space="preserve"> концу обучения в </w:t>
      </w:r>
      <w:r w:rsidRPr="00B230A1">
        <w:rPr>
          <w:rFonts w:ascii="Times New Roman" w:eastAsia="SchoolBookSanPin" w:hAnsi="Times New Roman"/>
          <w:bCs/>
          <w:sz w:val="24"/>
          <w:szCs w:val="24"/>
          <w:lang w:val="ru-RU"/>
        </w:rPr>
        <w:t xml:space="preserve">7 классе </w:t>
      </w:r>
      <w:r w:rsidRPr="00B230A1">
        <w:rPr>
          <w:rFonts w:ascii="Times New Roman" w:eastAsia="SchoolBookSanPin" w:hAnsi="Times New Roman"/>
          <w:sz w:val="24"/>
          <w:szCs w:val="24"/>
          <w:lang w:val="ru-RU"/>
        </w:rPr>
        <w:t>обучающийся научится:</w:t>
      </w:r>
    </w:p>
    <w:p w14:paraId="0AC65E0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771156A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6F3736E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34418F09"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rFonts w:eastAsia="SchoolBookSanPin"/>
          <w:sz w:val="24"/>
          <w:szCs w:val="24"/>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52192DC0"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rFonts w:eastAsia="SchoolBookSanPin"/>
          <w:sz w:val="24"/>
          <w:szCs w:val="24"/>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2AFD04A7"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rFonts w:eastAsia="SchoolBookSanPin"/>
          <w:sz w:val="24"/>
          <w:szCs w:val="24"/>
          <w:lang w:val="ru-RU"/>
        </w:rPr>
        <w:lastRenderedPageBreak/>
        <w:t>выделять в произведениях элементы художественной формы и обнаруживать связи между ними;</w:t>
      </w:r>
    </w:p>
    <w:p w14:paraId="47A855B5"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rFonts w:eastAsia="SchoolBookSanPin"/>
          <w:sz w:val="24"/>
          <w:szCs w:val="24"/>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1FECCED5"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5AC77F3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3267756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14:paraId="460F10B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4B01D7D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20C2EB6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70CE08D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2B35F6F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14:paraId="504F8FD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174DCA2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E500F1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20.8.</w:t>
      </w:r>
      <w:r w:rsidRPr="00B230A1">
        <w:rPr>
          <w:rFonts w:ascii="Times New Roman" w:eastAsia="SchoolBookSanPin" w:hAnsi="Times New Roman"/>
          <w:sz w:val="24"/>
          <w:szCs w:val="24"/>
          <w:lang w:val="ru-RU"/>
        </w:rPr>
        <w:t>8. </w:t>
      </w:r>
      <w:r w:rsidRPr="00B230A1">
        <w:rPr>
          <w:rFonts w:ascii="Times New Roman" w:eastAsia="OfficinaSansBoldITC" w:hAnsi="Times New Roman"/>
          <w:sz w:val="24"/>
          <w:szCs w:val="24"/>
          <w:lang w:val="ru-RU"/>
        </w:rPr>
        <w:t>Предметные результаты изучения литературы. К</w:t>
      </w:r>
      <w:r w:rsidRPr="00B230A1">
        <w:rPr>
          <w:rFonts w:ascii="Times New Roman" w:eastAsia="SchoolBookSanPin" w:hAnsi="Times New Roman"/>
          <w:sz w:val="24"/>
          <w:szCs w:val="24"/>
          <w:lang w:val="ru-RU"/>
        </w:rPr>
        <w:t xml:space="preserve"> концу обучения в </w:t>
      </w:r>
      <w:r w:rsidRPr="00B230A1">
        <w:rPr>
          <w:rFonts w:ascii="Times New Roman" w:eastAsia="SchoolBookSanPin" w:hAnsi="Times New Roman"/>
          <w:bCs/>
          <w:sz w:val="24"/>
          <w:szCs w:val="24"/>
          <w:lang w:val="ru-RU"/>
        </w:rPr>
        <w:t xml:space="preserve">8 классе </w:t>
      </w:r>
      <w:r w:rsidRPr="00B230A1">
        <w:rPr>
          <w:rFonts w:ascii="Times New Roman" w:eastAsia="SchoolBookSanPin" w:hAnsi="Times New Roman"/>
          <w:sz w:val="24"/>
          <w:szCs w:val="24"/>
          <w:lang w:val="ru-RU"/>
        </w:rPr>
        <w:t>обучающийся научится:</w:t>
      </w:r>
    </w:p>
    <w:p w14:paraId="006064B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0D04752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7F0F4D9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w:t>
      </w:r>
      <w:r w:rsidRPr="00B230A1">
        <w:rPr>
          <w:rFonts w:ascii="Times New Roman" w:eastAsia="SchoolBookSanPin" w:hAnsi="Times New Roman"/>
          <w:sz w:val="24"/>
          <w:szCs w:val="24"/>
          <w:lang w:val="ru-RU"/>
        </w:rPr>
        <w:lastRenderedPageBreak/>
        <w:t>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092125DE"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rFonts w:eastAsia="SchoolBookSanPin"/>
          <w:sz w:val="24"/>
          <w:szCs w:val="24"/>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57B675DC"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rFonts w:eastAsia="SchoolBookSanPin"/>
          <w:sz w:val="24"/>
          <w:szCs w:val="24"/>
          <w:lang w:val="ru-RU"/>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0DD46C51"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rFonts w:eastAsia="SchoolBookSanPin"/>
          <w:sz w:val="24"/>
          <w:szCs w:val="24"/>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94C086A"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rFonts w:eastAsia="SchoolBookSanPin"/>
          <w:sz w:val="24"/>
          <w:szCs w:val="24"/>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64EB8BB2"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rFonts w:eastAsia="SchoolBookSanPin"/>
          <w:sz w:val="24"/>
          <w:szCs w:val="24"/>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3B5B068D"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rFonts w:eastAsia="SchoolBookSanPin"/>
          <w:sz w:val="24"/>
          <w:szCs w:val="24"/>
          <w:lang w:val="ru-RU"/>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2E1735B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4B74E6A1"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sz w:val="24"/>
          <w:szCs w:val="24"/>
          <w:lang w:val="ru-RU"/>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w:t>
      </w:r>
      <w:r w:rsidRPr="00B230A1">
        <w:rPr>
          <w:rFonts w:ascii="Times New Roman" w:eastAsia="SchoolBookSanPin" w:hAnsi="Times New Roman"/>
          <w:sz w:val="24"/>
          <w:szCs w:val="24"/>
          <w:lang w:val="ru-RU"/>
        </w:rPr>
        <w:lastRenderedPageBreak/>
        <w:t xml:space="preserve">формулировать </w:t>
      </w:r>
      <w:r w:rsidRPr="00B230A1">
        <w:rPr>
          <w:rFonts w:ascii="Times New Roman" w:eastAsia="SchoolBookSanPin" w:hAnsi="Times New Roman"/>
          <w:position w:val="1"/>
          <w:sz w:val="24"/>
          <w:szCs w:val="24"/>
          <w:lang w:val="ru-RU"/>
        </w:rPr>
        <w:t>вопросы к тексту; пересказывать сюжет;</w:t>
      </w:r>
    </w:p>
    <w:p w14:paraId="5EC081F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1A467B2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1CF0722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4F56E40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375E4E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6CDBA3B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4124CB5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B98DDD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20.8.</w:t>
      </w:r>
      <w:r w:rsidRPr="00B230A1">
        <w:rPr>
          <w:rFonts w:ascii="Times New Roman" w:eastAsia="SchoolBookSanPin" w:hAnsi="Times New Roman"/>
          <w:sz w:val="24"/>
          <w:szCs w:val="24"/>
          <w:lang w:val="ru-RU"/>
        </w:rPr>
        <w:t>9. </w:t>
      </w:r>
      <w:r w:rsidRPr="00B230A1">
        <w:rPr>
          <w:rFonts w:ascii="Times New Roman" w:eastAsia="OfficinaSansBoldITC" w:hAnsi="Times New Roman"/>
          <w:sz w:val="24"/>
          <w:szCs w:val="24"/>
          <w:lang w:val="ru-RU"/>
        </w:rPr>
        <w:t>Предметные результаты изучения литературы. К</w:t>
      </w:r>
      <w:r w:rsidRPr="00B230A1">
        <w:rPr>
          <w:rFonts w:ascii="Times New Roman" w:eastAsia="SchoolBookSanPin" w:hAnsi="Times New Roman"/>
          <w:sz w:val="24"/>
          <w:szCs w:val="24"/>
          <w:lang w:val="ru-RU"/>
        </w:rPr>
        <w:t xml:space="preserve"> концу обучения в </w:t>
      </w:r>
      <w:r w:rsidRPr="00B230A1">
        <w:rPr>
          <w:rFonts w:ascii="Times New Roman" w:eastAsia="SchoolBookSanPin" w:hAnsi="Times New Roman"/>
          <w:bCs/>
          <w:sz w:val="24"/>
          <w:szCs w:val="24"/>
          <w:lang w:val="ru-RU"/>
        </w:rPr>
        <w:t xml:space="preserve">9 классе </w:t>
      </w:r>
      <w:r w:rsidRPr="00B230A1">
        <w:rPr>
          <w:rFonts w:ascii="Times New Roman" w:eastAsia="SchoolBookSanPin" w:hAnsi="Times New Roman"/>
          <w:sz w:val="24"/>
          <w:szCs w:val="24"/>
          <w:lang w:val="ru-RU"/>
        </w:rPr>
        <w:t>обучающийся научится:</w:t>
      </w:r>
    </w:p>
    <w:p w14:paraId="7283146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29B3E14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74D663D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5FC12364"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rFonts w:eastAsia="SchoolBookSanPin"/>
          <w:sz w:val="24"/>
          <w:szCs w:val="24"/>
          <w:lang w:val="ru-RU"/>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w:t>
      </w:r>
      <w:r w:rsidRPr="00B230A1">
        <w:rPr>
          <w:rFonts w:eastAsia="SchoolBookSanPin"/>
          <w:sz w:val="24"/>
          <w:szCs w:val="24"/>
          <w:lang w:val="ru-RU"/>
        </w:rPr>
        <w:lastRenderedPageBreak/>
        <w:t>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0F77AFF0" w14:textId="77777777" w:rsidR="00F2434A" w:rsidRPr="00B230A1" w:rsidRDefault="00F2434A" w:rsidP="00B230A1">
      <w:pPr>
        <w:pStyle w:val="aff9"/>
        <w:numPr>
          <w:ilvl w:val="0"/>
          <w:numId w:val="12"/>
        </w:numPr>
        <w:tabs>
          <w:tab w:val="clear" w:pos="360"/>
        </w:tabs>
        <w:spacing w:line="276" w:lineRule="auto"/>
        <w:ind w:left="0" w:firstLine="709"/>
        <w:rPr>
          <w:rFonts w:eastAsia="SchoolBookSanPin"/>
          <w:sz w:val="24"/>
          <w:szCs w:val="24"/>
          <w:lang w:val="ru-RU"/>
        </w:rPr>
      </w:pPr>
      <w:r w:rsidRPr="00B230A1">
        <w:rPr>
          <w:rFonts w:eastAsia="SchoolBookSanPin"/>
          <w:sz w:val="24"/>
          <w:szCs w:val="24"/>
          <w:lang w:val="ru-RU"/>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7DA54048"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rFonts w:eastAsia="SchoolBookSanPin"/>
          <w:sz w:val="24"/>
          <w:szCs w:val="24"/>
          <w:lang w:val="ru-RU"/>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7A00FE7"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rFonts w:eastAsia="SchoolBookSanPin"/>
          <w:sz w:val="24"/>
          <w:szCs w:val="24"/>
          <w:lang w:val="ru-RU"/>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628EF399"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rFonts w:eastAsia="SchoolBookSanPin"/>
          <w:sz w:val="24"/>
          <w:szCs w:val="24"/>
          <w:lang w:val="ru-RU"/>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212416E4"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rFonts w:eastAsia="SchoolBookSanPin"/>
          <w:sz w:val="24"/>
          <w:szCs w:val="24"/>
          <w:lang w:val="ru-RU"/>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008EE84C" w14:textId="77777777" w:rsidR="00F2434A" w:rsidRPr="00B230A1" w:rsidRDefault="00F2434A" w:rsidP="00B230A1">
      <w:pPr>
        <w:pStyle w:val="aff9"/>
        <w:numPr>
          <w:ilvl w:val="0"/>
          <w:numId w:val="12"/>
        </w:numPr>
        <w:tabs>
          <w:tab w:val="clear" w:pos="360"/>
        </w:tabs>
        <w:spacing w:line="276" w:lineRule="auto"/>
        <w:ind w:left="0" w:firstLine="709"/>
        <w:rPr>
          <w:sz w:val="24"/>
          <w:szCs w:val="24"/>
          <w:lang w:val="ru-RU"/>
        </w:rPr>
      </w:pPr>
      <w:r w:rsidRPr="00B230A1">
        <w:rPr>
          <w:rFonts w:eastAsia="SchoolBookSanPin"/>
          <w:sz w:val="24"/>
          <w:szCs w:val="24"/>
          <w:lang w:val="ru-RU"/>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572595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ED94AA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lastRenderedPageBreak/>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14:paraId="4110A51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3699359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2EA947D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2F36754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73DDAA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7AFA9C9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14:paraId="7B56888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41C16383" w14:textId="77777777" w:rsidR="00F2434A" w:rsidRPr="00B230A1" w:rsidRDefault="00F2434A" w:rsidP="00B230A1">
      <w:pPr>
        <w:rPr>
          <w:rFonts w:ascii="Times New Roman" w:hAnsi="Times New Roman"/>
          <w:sz w:val="24"/>
          <w:szCs w:val="24"/>
          <w:lang w:val="ru-RU"/>
        </w:rPr>
      </w:pPr>
    </w:p>
    <w:p w14:paraId="166D99E4" w14:textId="77777777" w:rsidR="00F2434A" w:rsidRPr="00B230A1" w:rsidRDefault="00F2434A" w:rsidP="00B230A1">
      <w:pPr>
        <w:pStyle w:val="1"/>
        <w:pBdr>
          <w:bottom w:val="none" w:sz="0" w:space="0" w:color="auto"/>
        </w:pBdr>
        <w:spacing w:before="0"/>
        <w:ind w:firstLine="708"/>
        <w:jc w:val="both"/>
        <w:rPr>
          <w:rFonts w:eastAsia="SchoolBookSanPin"/>
          <w:b w:val="0"/>
          <w:sz w:val="24"/>
          <w:szCs w:val="24"/>
          <w:lang w:val="ru-RU"/>
        </w:rPr>
      </w:pPr>
      <w:r w:rsidRPr="00B230A1">
        <w:rPr>
          <w:rFonts w:eastAsia="SchoolBookSanPin"/>
          <w:b w:val="0"/>
          <w:sz w:val="24"/>
          <w:szCs w:val="24"/>
          <w:lang w:val="ru-RU"/>
        </w:rPr>
        <w:t>21. Федеральная рабочая программа по учебному предмету «Родной (русский) язык».</w:t>
      </w:r>
    </w:p>
    <w:p w14:paraId="05B58511" w14:textId="77777777" w:rsidR="00F2434A" w:rsidRPr="00B230A1" w:rsidRDefault="00F2434A" w:rsidP="00B230A1">
      <w:pPr>
        <w:spacing w:after="0"/>
        <w:ind w:firstLine="709"/>
        <w:contextualSpacing/>
        <w:jc w:val="both"/>
        <w:rPr>
          <w:rFonts w:ascii="Times New Roman" w:hAnsi="Times New Roman"/>
          <w:sz w:val="24"/>
          <w:szCs w:val="24"/>
          <w:lang w:val="ru-RU"/>
        </w:rPr>
      </w:pPr>
      <w:bookmarkStart w:id="1" w:name="_TOC_250019"/>
      <w:bookmarkStart w:id="2" w:name="_Toc106448727"/>
      <w:r w:rsidRPr="00B230A1">
        <w:rPr>
          <w:rFonts w:ascii="Times New Roman" w:hAnsi="Times New Roman"/>
          <w:sz w:val="24"/>
          <w:szCs w:val="24"/>
          <w:lang w:val="ru-RU"/>
        </w:rPr>
        <w:t xml:space="preserve">21.1. Федеральная рабочая программа по учебному предмету «Родной (русский) язык» (предметная область «Родной язык и родная литература») </w:t>
      </w:r>
      <w:r w:rsidRPr="00B230A1">
        <w:rPr>
          <w:rFonts w:ascii="Times New Roman" w:hAnsi="Times New Roman"/>
          <w:sz w:val="24"/>
          <w:szCs w:val="24"/>
          <w:lang w:val="ru-RU"/>
        </w:rPr>
        <w:br/>
        <w:t>(далее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bookmarkEnd w:id="1"/>
    <w:bookmarkEnd w:id="2"/>
    <w:p w14:paraId="1FBE8A5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21.2. Пояснительная записка.</w:t>
      </w:r>
    </w:p>
    <w:p w14:paraId="6BCEB33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21.2.1. 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w:t>
      </w:r>
      <w:r w:rsidRPr="00B230A1">
        <w:rPr>
          <w:rFonts w:ascii="Times New Roman" w:hAnsi="Times New Roman"/>
          <w:sz w:val="24"/>
          <w:szCs w:val="24"/>
          <w:lang w:val="ru-RU"/>
        </w:rPr>
        <w:lastRenderedPageBreak/>
        <w:t xml:space="preserve">Российской Федерации от 9 апреля 2016 г. № 637-р (далее – Концепция преподавания русского языка и литературы в Российской Федерации), а также федеральной </w:t>
      </w:r>
      <w:r w:rsidRPr="00B230A1">
        <w:rPr>
          <w:rFonts w:ascii="Times New Roman" w:eastAsia="SchoolBookSanPin" w:hAnsi="Times New Roman"/>
          <w:position w:val="1"/>
          <w:sz w:val="24"/>
          <w:szCs w:val="24"/>
          <w:lang w:val="ru-RU"/>
        </w:rPr>
        <w:t>рабочей</w:t>
      </w:r>
      <w:r w:rsidRPr="00B230A1">
        <w:rPr>
          <w:rFonts w:ascii="Times New Roman" w:hAnsi="Times New Roman"/>
          <w:sz w:val="24"/>
          <w:szCs w:val="24"/>
          <w:lang w:val="ru-RU"/>
        </w:rPr>
        <w:t xml:space="preserve"> программы воспитания с учётом проверяемых требований к результатам освоения основной образовательной программы основного общего образования.</w:t>
      </w:r>
    </w:p>
    <w:p w14:paraId="73BDAC2D"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21.2.2. Программа по родному (русскому) языку разработана с целью оказания методической помощи учителю русского языка в создании рабочей программы </w:t>
      </w:r>
      <w:r w:rsidRPr="00B230A1">
        <w:rPr>
          <w:rFonts w:ascii="Times New Roman" w:hAnsi="Times New Roman"/>
          <w:sz w:val="24"/>
          <w:szCs w:val="24"/>
          <w:lang w:val="ru-RU"/>
        </w:rPr>
        <w:br/>
        <w:t>по учебному предмету.</w:t>
      </w:r>
    </w:p>
    <w:p w14:paraId="4E8335E7"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21.2.3. Программа по родному (русскому) языку позволит учителю:</w:t>
      </w:r>
    </w:p>
    <w:p w14:paraId="1AB7CCFD"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ООО;</w:t>
      </w:r>
    </w:p>
    <w:p w14:paraId="183FD93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определить и структурировать планируемые результаты обучения </w:t>
      </w:r>
      <w:r w:rsidRPr="00B230A1">
        <w:rPr>
          <w:rFonts w:ascii="Times New Roman" w:hAnsi="Times New Roman"/>
          <w:sz w:val="24"/>
          <w:szCs w:val="24"/>
          <w:lang w:val="ru-RU"/>
        </w:rPr>
        <w:br/>
        <w:t xml:space="preserve">и содержание учебного предмета по годам обучения в соответствии с ФГОС ООО, федеральной </w:t>
      </w:r>
      <w:r w:rsidRPr="00B230A1">
        <w:rPr>
          <w:rFonts w:ascii="Times New Roman" w:eastAsia="SchoolBookSanPin" w:hAnsi="Times New Roman"/>
          <w:position w:val="1"/>
          <w:sz w:val="24"/>
          <w:szCs w:val="24"/>
          <w:lang w:val="ru-RU"/>
        </w:rPr>
        <w:t>рабочей</w:t>
      </w:r>
      <w:r w:rsidRPr="00B230A1">
        <w:rPr>
          <w:rFonts w:ascii="Times New Roman" w:hAnsi="Times New Roman"/>
          <w:sz w:val="24"/>
          <w:szCs w:val="24"/>
          <w:lang w:val="ru-RU"/>
        </w:rPr>
        <w:t xml:space="preserve"> программой воспитания;</w:t>
      </w:r>
    </w:p>
    <w:p w14:paraId="647D85AC"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разработать календарно-тематическое планирование с учётом особенностей конкретного класса.</w:t>
      </w:r>
    </w:p>
    <w:p w14:paraId="3E7DFE23" w14:textId="77777777" w:rsidR="00F2434A" w:rsidRPr="00B230A1" w:rsidRDefault="00F2434A" w:rsidP="00B230A1">
      <w:pPr>
        <w:spacing w:after="0"/>
        <w:ind w:firstLine="709"/>
        <w:contextualSpacing/>
        <w:jc w:val="both"/>
        <w:rPr>
          <w:rFonts w:ascii="Times New Roman" w:eastAsia="SchoolBookSanPin" w:hAnsi="Times New Roman"/>
          <w:position w:val="1"/>
          <w:sz w:val="24"/>
          <w:szCs w:val="24"/>
          <w:lang w:val="ru-RU"/>
        </w:rPr>
      </w:pPr>
      <w:r w:rsidRPr="00B230A1">
        <w:rPr>
          <w:rFonts w:ascii="Times New Roman" w:hAnsi="Times New Roman"/>
          <w:sz w:val="24"/>
          <w:szCs w:val="24"/>
          <w:lang w:val="ru-RU"/>
        </w:rPr>
        <w:t xml:space="preserve">Личностные и метапредметные результаты представлены с учётом особенностей преподавания родного (русского) языка </w:t>
      </w:r>
      <w:r w:rsidRPr="00B230A1">
        <w:rPr>
          <w:rFonts w:ascii="Times New Roman" w:eastAsia="SchoolBookSanPin" w:hAnsi="Times New Roman"/>
          <w:position w:val="1"/>
          <w:sz w:val="24"/>
          <w:szCs w:val="24"/>
          <w:lang w:val="ru-RU"/>
        </w:rPr>
        <w:t>на уровне основного общего образования.</w:t>
      </w:r>
    </w:p>
    <w:p w14:paraId="028B58B7"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21.2.4. 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w:t>
      </w:r>
      <w:r w:rsidRPr="00B230A1">
        <w:rPr>
          <w:rFonts w:ascii="Times New Roman" w:hAnsi="Times New Roman"/>
          <w:sz w:val="24"/>
          <w:szCs w:val="24"/>
          <w:lang w:val="ru-RU"/>
        </w:rPr>
        <w:br/>
        <w:t>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14:paraId="36D70959"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21.2.5. Программа по родному (русскому) языку направлена </w:t>
      </w:r>
      <w:r w:rsidRPr="00B230A1">
        <w:rPr>
          <w:rFonts w:ascii="Times New Roman" w:hAnsi="Times New Roman"/>
          <w:sz w:val="24"/>
          <w:szCs w:val="24"/>
          <w:lang w:val="ru-RU"/>
        </w:rPr>
        <w:br/>
        <w:t xml:space="preserve">на удовлетворение потребности обучающихся в изучении родного языка, национальной культуры и самореализации в ней. </w:t>
      </w:r>
    </w:p>
    <w:p w14:paraId="728E5CE5"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5A8EAB8F"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21.2.6. Целями изучения родного (русского) языка на уровне основного общего образования являются:</w:t>
      </w:r>
    </w:p>
    <w:p w14:paraId="2E587C38"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w:t>
      </w:r>
      <w:r w:rsidRPr="00B230A1">
        <w:rPr>
          <w:rFonts w:ascii="Times New Roman" w:hAnsi="Times New Roman"/>
          <w:sz w:val="24"/>
          <w:szCs w:val="24"/>
          <w:lang w:val="ru-RU"/>
        </w:rPr>
        <w:br/>
        <w:t xml:space="preserve">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w:t>
      </w:r>
      <w:r w:rsidRPr="00B230A1">
        <w:rPr>
          <w:rFonts w:ascii="Times New Roman" w:hAnsi="Times New Roman"/>
          <w:sz w:val="24"/>
          <w:szCs w:val="24"/>
          <w:lang w:val="ru-RU"/>
        </w:rPr>
        <w:lastRenderedPageBreak/>
        <w:t>языкам народов России, овладение культурой межнационального общения;</w:t>
      </w:r>
    </w:p>
    <w:p w14:paraId="13A24012"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5280B034"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w:t>
      </w:r>
      <w:r w:rsidRPr="00B230A1">
        <w:rPr>
          <w:rFonts w:ascii="Times New Roman" w:hAnsi="Times New Roman"/>
          <w:sz w:val="24"/>
          <w:szCs w:val="24"/>
          <w:lang w:val="ru-RU"/>
        </w:rPr>
        <w:br/>
        <w:t xml:space="preserve">и грамматического строя речи обучающихся, развитие готовности и способности </w:t>
      </w:r>
      <w:r w:rsidRPr="00B230A1">
        <w:rPr>
          <w:rFonts w:ascii="Times New Roman" w:hAnsi="Times New Roman"/>
          <w:sz w:val="24"/>
          <w:szCs w:val="24"/>
          <w:lang w:val="ru-RU"/>
        </w:rPr>
        <w:br/>
        <w:t>к речевому взаимодействию и взаимопониманию, потребности к речевому самосовершенствованию;</w:t>
      </w:r>
    </w:p>
    <w:p w14:paraId="2DF4A78A"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14:paraId="1DCC1B26"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совершенствование текстовой деятельности, развитие умений функциональной грамотности осуществлять информационный поиск, извлекать </w:t>
      </w:r>
      <w:r w:rsidRPr="00B230A1">
        <w:rPr>
          <w:rFonts w:ascii="Times New Roman" w:hAnsi="Times New Roman"/>
          <w:sz w:val="24"/>
          <w:szCs w:val="24"/>
          <w:lang w:val="ru-RU"/>
        </w:rPr>
        <w:br/>
        <w:t>и преобразовывать необходимую информацию, понимать и использовать тексты разных форматов (сплошной, несплошной текст, инфографика и другое);</w:t>
      </w:r>
    </w:p>
    <w:p w14:paraId="3A3A3541"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14:paraId="6619DE25"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21.3. В соответствии с ФГОС ООО родной (русский) язык входит </w:t>
      </w:r>
      <w:r w:rsidRPr="00B230A1">
        <w:rPr>
          <w:rFonts w:ascii="Times New Roman" w:hAnsi="Times New Roman"/>
          <w:sz w:val="24"/>
          <w:szCs w:val="24"/>
          <w:lang w:val="ru-RU"/>
        </w:rPr>
        <w:br/>
        <w:t>в предметную область «Родной язык и родная литература» и является обязательным для изучения.</w:t>
      </w:r>
    </w:p>
    <w:p w14:paraId="096C21FD"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Общее число часов, рекомендованных для изучения родного (русского) языка, – 238 часов: в 5 классе – 68 часов (2 часа в неделю), в 6 классе – 68 часов </w:t>
      </w:r>
      <w:r w:rsidRPr="00B230A1">
        <w:rPr>
          <w:rFonts w:ascii="Times New Roman" w:hAnsi="Times New Roman"/>
          <w:sz w:val="24"/>
          <w:szCs w:val="24"/>
          <w:lang w:val="ru-RU"/>
        </w:rPr>
        <w:br/>
        <w:t xml:space="preserve">(2 часа в неделю), в 7 классе – 34 часа (1 час в неделю), в 8 классе – 34 часа </w:t>
      </w:r>
      <w:r w:rsidRPr="00B230A1">
        <w:rPr>
          <w:rFonts w:ascii="Times New Roman" w:hAnsi="Times New Roman"/>
          <w:sz w:val="24"/>
          <w:szCs w:val="24"/>
          <w:lang w:val="ru-RU"/>
        </w:rPr>
        <w:br/>
        <w:t>(1 час в неделю), в 9 классе – 34 (1 час в неделю).</w:t>
      </w:r>
    </w:p>
    <w:p w14:paraId="146093A5"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14:paraId="580CE546"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В программе по родному (русскому) языку выделяются следующие блоки:</w:t>
      </w:r>
    </w:p>
    <w:p w14:paraId="01C4A173"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 </w:t>
      </w:r>
    </w:p>
    <w:p w14:paraId="6F726548"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Второй блок – «Культура речи» – ориентирован на формирование </w:t>
      </w:r>
      <w:r w:rsidRPr="00B230A1">
        <w:rPr>
          <w:rFonts w:ascii="Times New Roman" w:hAnsi="Times New Roman"/>
          <w:sz w:val="24"/>
          <w:szCs w:val="24"/>
          <w:lang w:val="ru-RU"/>
        </w:rPr>
        <w:br/>
        <w:t xml:space="preserve">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w:t>
      </w:r>
      <w:r w:rsidRPr="00B230A1">
        <w:rPr>
          <w:rFonts w:ascii="Times New Roman" w:hAnsi="Times New Roman"/>
          <w:sz w:val="24"/>
          <w:szCs w:val="24"/>
          <w:lang w:val="ru-RU"/>
        </w:rPr>
        <w:lastRenderedPageBreak/>
        <w:t xml:space="preserve">умений пользоваться ими. </w:t>
      </w:r>
    </w:p>
    <w:p w14:paraId="12A47751"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В третьем блоке – «Речь. Речевая деятельность. Текст» – представлено содержание, направленное на совершенствование видов речевой деятельности </w:t>
      </w:r>
      <w:r w:rsidRPr="00B230A1">
        <w:rPr>
          <w:rFonts w:ascii="Times New Roman" w:hAnsi="Times New Roman"/>
          <w:sz w:val="24"/>
          <w:szCs w:val="24"/>
          <w:lang w:val="ru-RU"/>
        </w:rPr>
        <w:br/>
        <w:t xml:space="preserve">в их взаимосвязи и культуры устной и письменной речи, развитие базовых умений </w:t>
      </w:r>
      <w:r w:rsidRPr="00B230A1">
        <w:rPr>
          <w:rFonts w:ascii="Times New Roman" w:hAnsi="Times New Roman"/>
          <w:sz w:val="24"/>
          <w:szCs w:val="24"/>
          <w:lang w:val="ru-RU"/>
        </w:rPr>
        <w:br/>
        <w:t>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3" w:name="_TOC_250015"/>
      <w:bookmarkStart w:id="4" w:name="_Toc106448732"/>
    </w:p>
    <w:bookmarkEnd w:id="3"/>
    <w:bookmarkEnd w:id="4"/>
    <w:p w14:paraId="4A822814"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21.4. Содержание обучения в 5 классе.</w:t>
      </w:r>
    </w:p>
    <w:p w14:paraId="7E48764E"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21.4.1. Язык и культура.</w:t>
      </w:r>
    </w:p>
    <w:p w14:paraId="3CEF95E2"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Русский язык – национальный язык русского народа. Роль родного языка </w:t>
      </w:r>
      <w:r w:rsidRPr="00B230A1">
        <w:rPr>
          <w:rFonts w:ascii="Times New Roman" w:hAnsi="Times New Roman"/>
          <w:sz w:val="24"/>
          <w:szCs w:val="24"/>
          <w:lang w:val="ru-RU"/>
        </w:rPr>
        <w:br/>
        <w:t>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14:paraId="4E55C935"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Краткая история русской письменности. Создание славянского алфавита.</w:t>
      </w:r>
    </w:p>
    <w:p w14:paraId="4C14C261"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Язык как зеркало национальной культуры. Слово как хранилище материальной и духовной культуры народа. Слова, обозначающие предметы </w:t>
      </w:r>
      <w:r w:rsidRPr="00B230A1">
        <w:rPr>
          <w:rFonts w:ascii="Times New Roman" w:hAnsi="Times New Roman"/>
          <w:sz w:val="24"/>
          <w:szCs w:val="24"/>
          <w:lang w:val="ru-RU"/>
        </w:rPr>
        <w:br/>
        <w:t xml:space="preserve">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w:t>
      </w:r>
      <w:r w:rsidRPr="00B230A1">
        <w:rPr>
          <w:rFonts w:ascii="Times New Roman" w:hAnsi="Times New Roman"/>
          <w:sz w:val="24"/>
          <w:szCs w:val="24"/>
          <w:lang w:val="ru-RU"/>
        </w:rPr>
        <w:br/>
        <w:t xml:space="preserve">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w:t>
      </w:r>
      <w:r w:rsidRPr="00B230A1">
        <w:rPr>
          <w:rFonts w:ascii="Times New Roman" w:hAnsi="Times New Roman"/>
          <w:sz w:val="24"/>
          <w:szCs w:val="24"/>
          <w:lang w:val="ru-RU"/>
        </w:rPr>
        <w:br/>
        <w:t>и произведениях художественной литературы разных исторических эпох.</w:t>
      </w:r>
    </w:p>
    <w:p w14:paraId="5371F20E"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14:paraId="555FF5BA"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14:paraId="5D62B6F6"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14:paraId="2F11E5C4"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w:t>
      </w:r>
      <w:r w:rsidRPr="00B230A1">
        <w:rPr>
          <w:rFonts w:ascii="Times New Roman" w:hAnsi="Times New Roman"/>
          <w:sz w:val="24"/>
          <w:szCs w:val="24"/>
          <w:lang w:val="ru-RU"/>
        </w:rPr>
        <w:br/>
        <w:t>и имеющие в силу этого определённую стилистическую окраску.</w:t>
      </w:r>
    </w:p>
    <w:p w14:paraId="5CA86758"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Общеизвестные старинные русские города. Происхождение их названий.</w:t>
      </w:r>
    </w:p>
    <w:p w14:paraId="43917E53"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Ознакомление с историей и этимологией некоторых слов.</w:t>
      </w:r>
    </w:p>
    <w:p w14:paraId="3FA80A72"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21.4.2. Культура речи.</w:t>
      </w:r>
    </w:p>
    <w:p w14:paraId="2CA59E84"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w:t>
      </w:r>
      <w:r w:rsidRPr="00B230A1">
        <w:rPr>
          <w:rFonts w:ascii="Times New Roman" w:hAnsi="Times New Roman"/>
          <w:sz w:val="24"/>
          <w:szCs w:val="24"/>
          <w:lang w:val="ru-RU"/>
        </w:rPr>
        <w:lastRenderedPageBreak/>
        <w:t>неправильные варианты произношения. Запретительные пометы в орфоэпических словарях.</w:t>
      </w:r>
    </w:p>
    <w:p w14:paraId="68BF0564"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14:paraId="033ECC8F"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w:t>
      </w:r>
      <w:r w:rsidRPr="00B230A1">
        <w:rPr>
          <w:rFonts w:ascii="Times New Roman" w:hAnsi="Times New Roman"/>
          <w:sz w:val="24"/>
          <w:szCs w:val="24"/>
          <w:lang w:val="ru-RU"/>
        </w:rPr>
        <w:br/>
        <w:t xml:space="preserve">и просторечный) употребления имён существительных, прилагательных, глаголов </w:t>
      </w:r>
      <w:r w:rsidRPr="00B230A1">
        <w:rPr>
          <w:rFonts w:ascii="Times New Roman" w:hAnsi="Times New Roman"/>
          <w:sz w:val="24"/>
          <w:szCs w:val="24"/>
          <w:lang w:val="ru-RU"/>
        </w:rPr>
        <w:br/>
        <w:t xml:space="preserve">в речи. Типичные примеры нарушения лексической нормы, связанные </w:t>
      </w:r>
      <w:r w:rsidRPr="00B230A1">
        <w:rPr>
          <w:rFonts w:ascii="Times New Roman" w:hAnsi="Times New Roman"/>
          <w:sz w:val="24"/>
          <w:szCs w:val="24"/>
          <w:lang w:val="ru-RU"/>
        </w:rPr>
        <w:br/>
        <w:t>с употреблением имён существительных, прилагательных, глаголов в современном русском литературном языке.</w:t>
      </w:r>
    </w:p>
    <w:p w14:paraId="1B3A4DC3"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w:t>
      </w:r>
      <w:r w:rsidRPr="00B230A1">
        <w:rPr>
          <w:rFonts w:ascii="Times New Roman" w:hAnsi="Times New Roman"/>
          <w:sz w:val="24"/>
          <w:szCs w:val="24"/>
          <w:lang w:val="ru-RU"/>
        </w:rPr>
        <w:br/>
      </w:r>
      <w:r w:rsidRPr="00B230A1">
        <w:rPr>
          <w:rFonts w:ascii="Times New Roman" w:hAnsi="Times New Roman"/>
          <w:i/>
          <w:sz w:val="24"/>
          <w:szCs w:val="24"/>
          <w:lang w:val="ru-RU"/>
        </w:rPr>
        <w:t>-а(-я), -ы(-и)‚</w:t>
      </w:r>
      <w:r w:rsidRPr="00B230A1">
        <w:rPr>
          <w:rFonts w:ascii="Times New Roman" w:hAnsi="Times New Roman"/>
          <w:sz w:val="24"/>
          <w:szCs w:val="24"/>
          <w:lang w:val="ru-RU"/>
        </w:rPr>
        <w:t xml:space="preserve"> различающиеся по смыслу. Литературные‚ разговорные‚ устарелые </w:t>
      </w:r>
      <w:r w:rsidRPr="00B230A1">
        <w:rPr>
          <w:rFonts w:ascii="Times New Roman" w:hAnsi="Times New Roman"/>
          <w:sz w:val="24"/>
          <w:szCs w:val="24"/>
          <w:lang w:val="ru-RU"/>
        </w:rPr>
        <w:br/>
        <w:t>и профессиональные особенности формы именительного падежа множественного числа существительных мужского рода.</w:t>
      </w:r>
    </w:p>
    <w:p w14:paraId="26C5F415"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w:t>
      </w:r>
      <w:r w:rsidRPr="00B230A1">
        <w:rPr>
          <w:rFonts w:ascii="Times New Roman" w:hAnsi="Times New Roman"/>
          <w:sz w:val="24"/>
          <w:szCs w:val="24"/>
          <w:lang w:val="ru-RU"/>
        </w:rPr>
        <w:br/>
        <w:t xml:space="preserve">в обществе, по профессии, должности, по возрасту и полу. Обращение </w:t>
      </w:r>
      <w:r w:rsidRPr="00B230A1">
        <w:rPr>
          <w:rFonts w:ascii="Times New Roman" w:hAnsi="Times New Roman"/>
          <w:sz w:val="24"/>
          <w:szCs w:val="24"/>
          <w:lang w:val="ru-RU"/>
        </w:rPr>
        <w:br/>
        <w:t>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133183A0"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21.4.3. Речь. Речевая деятельность. Текст.</w:t>
      </w:r>
    </w:p>
    <w:p w14:paraId="6D935B3A"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Язык и речь. Средства выразительной устной речи (тон, тембр, темп), способы тренировки (скороговорки). Интонация и жесты.</w:t>
      </w:r>
    </w:p>
    <w:p w14:paraId="491FB28F"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Текст. Композиционные формы описания, повествования, рассуждения.</w:t>
      </w:r>
    </w:p>
    <w:p w14:paraId="601206C4"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Функциональные разновидности языка. Разговорная речь.</w:t>
      </w:r>
    </w:p>
    <w:p w14:paraId="2E9A7FD8"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Просьба, извинение как жанры разговорной речи.</w:t>
      </w:r>
    </w:p>
    <w:p w14:paraId="782757DC"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Официально-деловой стиль. Объявление (устное и письменное).</w:t>
      </w:r>
    </w:p>
    <w:p w14:paraId="18627D53"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Учебно-научный стиль. План ответа на уроке, план текста. Публицистический стиль. Устное выступление. Девиз, слоган.</w:t>
      </w:r>
    </w:p>
    <w:p w14:paraId="156E89EF"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Язык художественной литературы. Литературная сказка.</w:t>
      </w:r>
    </w:p>
    <w:p w14:paraId="4CAE52D1"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Рассказ.</w:t>
      </w:r>
    </w:p>
    <w:p w14:paraId="56ABF038"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Особенности языка фольклорных текстов. Загадка, пословица. Сказка. Особенности языка сказки (сравнения, синонимы, антонимы, слова </w:t>
      </w:r>
      <w:r w:rsidRPr="00B230A1">
        <w:rPr>
          <w:rFonts w:ascii="Times New Roman" w:hAnsi="Times New Roman"/>
          <w:sz w:val="24"/>
          <w:szCs w:val="24"/>
          <w:lang w:val="ru-RU"/>
        </w:rPr>
        <w:br/>
        <w:t>с уменьшительными суффиксами и так далее).</w:t>
      </w:r>
    </w:p>
    <w:p w14:paraId="1D2B7B73"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21.5. Содержание обучения в 6 классе.</w:t>
      </w:r>
    </w:p>
    <w:p w14:paraId="282B9BDB"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21.5.1. Язык и культура.</w:t>
      </w:r>
    </w:p>
    <w:p w14:paraId="2C06F96D"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w:t>
      </w:r>
      <w:r w:rsidRPr="00B230A1">
        <w:rPr>
          <w:rFonts w:ascii="Times New Roman" w:hAnsi="Times New Roman"/>
          <w:sz w:val="24"/>
          <w:szCs w:val="24"/>
          <w:lang w:val="ru-RU"/>
        </w:rPr>
        <w:lastRenderedPageBreak/>
        <w:t xml:space="preserve">несущих информацию о способах ведения хозяйства, особенностях семейного уклада, обрядах, обычаях, народном календаре </w:t>
      </w:r>
      <w:r w:rsidRPr="00B230A1">
        <w:rPr>
          <w:rFonts w:ascii="Times New Roman" w:hAnsi="Times New Roman"/>
          <w:sz w:val="24"/>
          <w:szCs w:val="24"/>
          <w:lang w:val="ru-RU"/>
        </w:rPr>
        <w:br/>
        <w:t>и другое Использование диалектной лексики в произведениях художественной литературы.</w:t>
      </w:r>
    </w:p>
    <w:p w14:paraId="229B8E69"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Лексические заимствования как результат взаимодействия национальных культур. Лексика, заимствованная русским языком из языков народов России </w:t>
      </w:r>
      <w:r w:rsidRPr="00B230A1">
        <w:rPr>
          <w:rFonts w:ascii="Times New Roman" w:hAnsi="Times New Roman"/>
          <w:sz w:val="24"/>
          <w:szCs w:val="24"/>
          <w:lang w:val="ru-RU"/>
        </w:rPr>
        <w:br/>
        <w:t>и мира. Заимствования из славянских и неславянских языков. Причины заимствований. Особенности освоения иноязычной лексики (общее представление).</w:t>
      </w:r>
    </w:p>
    <w:p w14:paraId="44B31462"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14:paraId="2521BCF5"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14:paraId="1A5AD62D"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21.5.2. Культура речи.</w:t>
      </w:r>
    </w:p>
    <w:p w14:paraId="29D747A7"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14:paraId="42E49A33"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w:t>
      </w:r>
      <w:r w:rsidRPr="00B230A1">
        <w:rPr>
          <w:rFonts w:ascii="Times New Roman" w:hAnsi="Times New Roman"/>
          <w:sz w:val="24"/>
          <w:szCs w:val="24"/>
          <w:lang w:val="ru-RU"/>
        </w:rPr>
        <w:br/>
        <w:t>на -</w:t>
      </w:r>
      <w:r w:rsidRPr="00B230A1">
        <w:rPr>
          <w:rFonts w:ascii="Times New Roman" w:hAnsi="Times New Roman"/>
          <w:i/>
          <w:sz w:val="24"/>
          <w:szCs w:val="24"/>
          <w:lang w:val="ru-RU"/>
        </w:rPr>
        <w:t>ить</w:t>
      </w:r>
      <w:r w:rsidRPr="00B230A1">
        <w:rPr>
          <w:rFonts w:ascii="Times New Roman" w:hAnsi="Times New Roman"/>
          <w:sz w:val="24"/>
          <w:szCs w:val="24"/>
          <w:lang w:val="ru-RU"/>
        </w:rPr>
        <w:t>.</w:t>
      </w:r>
    </w:p>
    <w:p w14:paraId="56FC69C6"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14:paraId="2C72A334"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Типичные речевые ошибки‚ связанные с употреблением синонимов‚ антонимов и лексических омонимов в речи.</w:t>
      </w:r>
    </w:p>
    <w:p w14:paraId="44EBC64D"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w:t>
      </w:r>
      <w:r w:rsidRPr="00B230A1">
        <w:rPr>
          <w:rFonts w:ascii="Times New Roman" w:hAnsi="Times New Roman"/>
          <w:sz w:val="24"/>
          <w:szCs w:val="24"/>
          <w:lang w:val="ru-RU"/>
        </w:rPr>
        <w:br/>
        <w:t>на -</w:t>
      </w:r>
      <w:r w:rsidRPr="00B230A1">
        <w:rPr>
          <w:rFonts w:ascii="Times New Roman" w:hAnsi="Times New Roman"/>
          <w:i/>
          <w:sz w:val="24"/>
          <w:szCs w:val="24"/>
          <w:lang w:val="ru-RU"/>
        </w:rPr>
        <w:t>а/-я</w:t>
      </w:r>
      <w:r w:rsidRPr="00B230A1">
        <w:rPr>
          <w:rFonts w:ascii="Times New Roman" w:hAnsi="Times New Roman"/>
          <w:sz w:val="24"/>
          <w:szCs w:val="24"/>
          <w:lang w:val="ru-RU"/>
        </w:rPr>
        <w:t xml:space="preserve"> и </w:t>
      </w:r>
      <w:r w:rsidRPr="00B230A1">
        <w:rPr>
          <w:rFonts w:ascii="Times New Roman" w:hAnsi="Times New Roman"/>
          <w:i/>
          <w:sz w:val="24"/>
          <w:szCs w:val="24"/>
          <w:lang w:val="ru-RU"/>
        </w:rPr>
        <w:t>-ы/-и</w:t>
      </w:r>
      <w:r w:rsidRPr="00B230A1">
        <w:rPr>
          <w:rFonts w:ascii="Times New Roman" w:hAnsi="Times New Roman"/>
          <w:sz w:val="24"/>
          <w:szCs w:val="24"/>
          <w:lang w:val="ru-RU"/>
        </w:rPr>
        <w:t xml:space="preserve">, родительный падеж множественного числа существительных мужского и среднего рода с нулевым окончанием и окончанием </w:t>
      </w:r>
      <w:r w:rsidRPr="00B230A1">
        <w:rPr>
          <w:rFonts w:ascii="Times New Roman" w:hAnsi="Times New Roman"/>
          <w:i/>
          <w:sz w:val="24"/>
          <w:szCs w:val="24"/>
          <w:lang w:val="ru-RU"/>
        </w:rPr>
        <w:t>-ов</w:t>
      </w:r>
      <w:r w:rsidRPr="00B230A1">
        <w:rPr>
          <w:rFonts w:ascii="Times New Roman" w:hAnsi="Times New Roman"/>
          <w:sz w:val="24"/>
          <w:szCs w:val="24"/>
          <w:lang w:val="ru-RU"/>
        </w:rPr>
        <w:t xml:space="preserve">, родительный падеж множественного числа существительных женского рода на </w:t>
      </w:r>
      <w:r w:rsidRPr="00B230A1">
        <w:rPr>
          <w:rFonts w:ascii="Times New Roman" w:hAnsi="Times New Roman"/>
          <w:i/>
          <w:sz w:val="24"/>
          <w:szCs w:val="24"/>
          <w:lang w:val="ru-RU"/>
        </w:rPr>
        <w:t>-ня</w:t>
      </w:r>
      <w:r w:rsidRPr="00B230A1">
        <w:rPr>
          <w:rFonts w:ascii="Times New Roman" w:hAnsi="Times New Roman"/>
          <w:sz w:val="24"/>
          <w:szCs w:val="24"/>
          <w:lang w:val="ru-RU"/>
        </w:rPr>
        <w:t>, творительный падеж множественного числа существительных 3-го склонении, родительный падеж единственного числа существительных мужского рода.</w:t>
      </w:r>
    </w:p>
    <w:p w14:paraId="24234B98"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14:paraId="7917D4F7"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14:paraId="22520443"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w:t>
      </w:r>
      <w:r w:rsidRPr="00B230A1">
        <w:rPr>
          <w:rFonts w:ascii="Times New Roman" w:hAnsi="Times New Roman"/>
          <w:sz w:val="24"/>
          <w:szCs w:val="24"/>
          <w:lang w:val="ru-RU"/>
        </w:rPr>
        <w:lastRenderedPageBreak/>
        <w:t xml:space="preserve">Этикетные формулы начала и конца общения, похвалы </w:t>
      </w:r>
      <w:r w:rsidRPr="00B230A1">
        <w:rPr>
          <w:rFonts w:ascii="Times New Roman" w:hAnsi="Times New Roman"/>
          <w:sz w:val="24"/>
          <w:szCs w:val="24"/>
          <w:lang w:val="ru-RU"/>
        </w:rPr>
        <w:br/>
        <w:t>и комплимента, благодарности, сочувствия‚ утешения.</w:t>
      </w:r>
    </w:p>
    <w:p w14:paraId="3F7A53FC"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21.5.3. Речь. Речевая деятельность. Текст.</w:t>
      </w:r>
    </w:p>
    <w:p w14:paraId="52F4B5A0"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Эффективные приёмы чтения. Предтекстовый, текстовый и послетекстовый этапы работы.</w:t>
      </w:r>
    </w:p>
    <w:p w14:paraId="10E8951E"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Текст. Тексты описательного типа: определение, собственно описание, пояснение.</w:t>
      </w:r>
    </w:p>
    <w:p w14:paraId="45AD5925"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Разговорная речь. Рассказ о событии, «бывальщины». Учебно-научный стиль. Словарная статья, её строение. Научное сообщение (устный ответ). Содержание </w:t>
      </w:r>
      <w:r w:rsidRPr="00B230A1">
        <w:rPr>
          <w:rFonts w:ascii="Times New Roman" w:hAnsi="Times New Roman"/>
          <w:sz w:val="24"/>
          <w:szCs w:val="24"/>
          <w:lang w:val="ru-RU"/>
        </w:rPr>
        <w:br/>
        <w:t xml:space="preserve">и строение учебного сообщения (устного ответа). Структура устного ответа. Различные виды ответов: ответ-анализ, ответ-обобщение, ответ-добавление, </w:t>
      </w:r>
      <w:r w:rsidRPr="00B230A1">
        <w:rPr>
          <w:rFonts w:ascii="Times New Roman" w:hAnsi="Times New Roman"/>
          <w:sz w:val="24"/>
          <w:szCs w:val="24"/>
          <w:lang w:val="ru-RU"/>
        </w:rPr>
        <w:br/>
        <w:t>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14:paraId="2641B197"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Публицистический стиль. Устное выступление.</w:t>
      </w:r>
    </w:p>
    <w:p w14:paraId="4146BCD5" w14:textId="77777777" w:rsidR="00F2434A" w:rsidRPr="00B230A1" w:rsidRDefault="00F2434A" w:rsidP="00B230A1">
      <w:pPr>
        <w:spacing w:after="0"/>
        <w:ind w:firstLine="709"/>
        <w:contextualSpacing/>
        <w:jc w:val="both"/>
        <w:rPr>
          <w:rFonts w:ascii="Times New Roman" w:hAnsi="Times New Roman"/>
          <w:sz w:val="24"/>
          <w:szCs w:val="24"/>
          <w:lang w:val="ru-RU"/>
        </w:rPr>
      </w:pPr>
      <w:bookmarkStart w:id="5" w:name="_Toc106448735"/>
      <w:r w:rsidRPr="00B230A1">
        <w:rPr>
          <w:rFonts w:ascii="Times New Roman" w:hAnsi="Times New Roman"/>
          <w:sz w:val="24"/>
          <w:szCs w:val="24"/>
          <w:lang w:val="ru-RU"/>
        </w:rPr>
        <w:t>21.6. Содержание обучения в 7 классе.</w:t>
      </w:r>
    </w:p>
    <w:bookmarkEnd w:id="5"/>
    <w:p w14:paraId="51C6FC16"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21.6.1. Язык и культура.</w:t>
      </w:r>
    </w:p>
    <w:p w14:paraId="59C1C77C"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Развитие языка как объективный процесс. Связь исторического развития языка с историей общества. Факторы, влияющие на развитие языка: </w:t>
      </w:r>
      <w:r w:rsidRPr="00B230A1">
        <w:rPr>
          <w:rFonts w:ascii="Times New Roman" w:hAnsi="Times New Roman"/>
          <w:sz w:val="24"/>
          <w:szCs w:val="24"/>
          <w:lang w:val="ru-RU"/>
        </w:rPr>
        <w:br/>
        <w:t xml:space="preserve">социально-политические события и изменения в обществе, развитие науки </w:t>
      </w:r>
      <w:r w:rsidRPr="00B230A1">
        <w:rPr>
          <w:rFonts w:ascii="Times New Roman" w:hAnsi="Times New Roman"/>
          <w:sz w:val="24"/>
          <w:szCs w:val="24"/>
          <w:lang w:val="ru-RU"/>
        </w:rPr>
        <w:br/>
        <w:t xml:space="preserve">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w:t>
      </w:r>
      <w:r w:rsidRPr="00B230A1">
        <w:rPr>
          <w:rFonts w:ascii="Times New Roman" w:hAnsi="Times New Roman"/>
          <w:sz w:val="24"/>
          <w:szCs w:val="24"/>
          <w:lang w:val="ru-RU"/>
        </w:rPr>
        <w:br/>
        <w:t>в новом речевом контексте.</w:t>
      </w:r>
    </w:p>
    <w:p w14:paraId="7A0EC4AC"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Лексические заимствования последних десятилетий. Употребление иноязычных слов как проблема культуры речи.</w:t>
      </w:r>
    </w:p>
    <w:p w14:paraId="239BF884"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21.6.2. Культура речи.</w:t>
      </w:r>
    </w:p>
    <w:p w14:paraId="3199A783"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14:paraId="6EBC11F9"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w:t>
      </w:r>
      <w:r w:rsidRPr="00B230A1">
        <w:rPr>
          <w:rFonts w:ascii="Times New Roman" w:hAnsi="Times New Roman"/>
          <w:sz w:val="24"/>
          <w:szCs w:val="24"/>
          <w:lang w:val="ru-RU"/>
        </w:rPr>
        <w:br/>
        <w:t xml:space="preserve">и употребление паронимов в речи. Типичные речевые ошибки‚ связанные </w:t>
      </w:r>
      <w:r w:rsidRPr="00B230A1">
        <w:rPr>
          <w:rFonts w:ascii="Times New Roman" w:hAnsi="Times New Roman"/>
          <w:sz w:val="24"/>
          <w:szCs w:val="24"/>
          <w:lang w:val="ru-RU"/>
        </w:rPr>
        <w:br/>
        <w:t>с употреблением паронимов в речи.</w:t>
      </w:r>
    </w:p>
    <w:p w14:paraId="400A5EF0"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14:paraId="68E9032A"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w:t>
      </w:r>
      <w:r w:rsidRPr="00B230A1">
        <w:rPr>
          <w:rFonts w:ascii="Times New Roman" w:hAnsi="Times New Roman"/>
          <w:sz w:val="24"/>
          <w:szCs w:val="24"/>
          <w:lang w:val="ru-RU"/>
        </w:rPr>
        <w:lastRenderedPageBreak/>
        <w:t xml:space="preserve">Варианты грамматической нормы: литературные </w:t>
      </w:r>
      <w:r w:rsidRPr="00B230A1">
        <w:rPr>
          <w:rFonts w:ascii="Times New Roman" w:hAnsi="Times New Roman"/>
          <w:sz w:val="24"/>
          <w:szCs w:val="24"/>
          <w:lang w:val="ru-RU"/>
        </w:rPr>
        <w:br/>
        <w:t>и разговорные падежные формы причастий, типичные ошибки употребления деепричастий‚ наречий.</w:t>
      </w:r>
    </w:p>
    <w:p w14:paraId="4E2B4443"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6CE6AEA8"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21.6.3. Речь. Речевая деятельность. Текст.</w:t>
      </w:r>
    </w:p>
    <w:p w14:paraId="68C74795"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Традиции русского речевого общения. Коммуникативные стратегии и тактики устного общения: убеждение, комплимент, уговаривание, похвала.</w:t>
      </w:r>
    </w:p>
    <w:p w14:paraId="40121657"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14:paraId="10EFE113"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Разговорная речь. Спор, виды спора. Корректные приёмы ведения спора. Дискуссия.</w:t>
      </w:r>
    </w:p>
    <w:p w14:paraId="5D9A44BB"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Публицистический стиль. Путевые записки. Текст рекламного объявления, </w:t>
      </w:r>
      <w:r w:rsidRPr="00B230A1">
        <w:rPr>
          <w:rFonts w:ascii="Times New Roman" w:hAnsi="Times New Roman"/>
          <w:sz w:val="24"/>
          <w:szCs w:val="24"/>
          <w:lang w:val="ru-RU"/>
        </w:rPr>
        <w:br/>
        <w:t>его языковые и структурные особенности.</w:t>
      </w:r>
    </w:p>
    <w:p w14:paraId="024BA7EF"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Язык художественной литературы. Фактуальная и подтекстовая информация </w:t>
      </w:r>
      <w:r w:rsidRPr="00B230A1">
        <w:rPr>
          <w:rFonts w:ascii="Times New Roman" w:hAnsi="Times New Roman"/>
          <w:sz w:val="24"/>
          <w:szCs w:val="24"/>
          <w:lang w:val="ru-RU"/>
        </w:rPr>
        <w:br/>
        <w:t>в текстах художественного стиля речи. Сильные позиции в художественных текстах. Притча.</w:t>
      </w:r>
    </w:p>
    <w:p w14:paraId="2B7621D0" w14:textId="77777777" w:rsidR="00F2434A" w:rsidRPr="00B230A1" w:rsidRDefault="00F2434A" w:rsidP="00B230A1">
      <w:pPr>
        <w:spacing w:after="0"/>
        <w:ind w:firstLine="709"/>
        <w:contextualSpacing/>
        <w:jc w:val="both"/>
        <w:rPr>
          <w:rFonts w:ascii="Times New Roman" w:hAnsi="Times New Roman"/>
          <w:sz w:val="24"/>
          <w:szCs w:val="24"/>
          <w:lang w:val="ru-RU"/>
        </w:rPr>
      </w:pPr>
      <w:bookmarkStart w:id="6" w:name="_Toc106448736"/>
      <w:r w:rsidRPr="00B230A1">
        <w:rPr>
          <w:rFonts w:ascii="Times New Roman" w:hAnsi="Times New Roman"/>
          <w:sz w:val="24"/>
          <w:szCs w:val="24"/>
          <w:lang w:val="ru-RU"/>
        </w:rPr>
        <w:t>21.7. Содержание обучения в 8 классе.</w:t>
      </w:r>
    </w:p>
    <w:bookmarkEnd w:id="6"/>
    <w:p w14:paraId="6DFC05EC"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21.7.1. Язык и культура.</w:t>
      </w:r>
    </w:p>
    <w:p w14:paraId="787C2C03"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14:paraId="4EB163E7"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Роль старославянизмов в развитии русского литературного языка </w:t>
      </w:r>
      <w:r w:rsidRPr="00B230A1">
        <w:rPr>
          <w:rFonts w:ascii="Times New Roman" w:hAnsi="Times New Roman"/>
          <w:sz w:val="24"/>
          <w:szCs w:val="24"/>
          <w:lang w:val="ru-RU"/>
        </w:rPr>
        <w:br/>
        <w:t>и их приметы. Стилистически нейтральные, книжные, устаревшие старославянизмы.</w:t>
      </w:r>
    </w:p>
    <w:p w14:paraId="065275A7"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Иноязычная лексика в разговорной речи, современной публицистике, </w:t>
      </w:r>
      <w:r w:rsidRPr="00B230A1">
        <w:rPr>
          <w:rFonts w:ascii="Times New Roman" w:hAnsi="Times New Roman"/>
          <w:sz w:val="24"/>
          <w:szCs w:val="24"/>
          <w:lang w:val="ru-RU"/>
        </w:rPr>
        <w:br/>
        <w:t>в том числе в дисплейных текстах.</w:t>
      </w:r>
    </w:p>
    <w:p w14:paraId="24784E41"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Речевой этикет. Благопожелание как ключевая идея речевого этикета. Речевой этикет и вежливость. «Ты» и «вы» в русском речевом этикете </w:t>
      </w:r>
      <w:r w:rsidRPr="00B230A1">
        <w:rPr>
          <w:rFonts w:ascii="Times New Roman" w:hAnsi="Times New Roman"/>
          <w:sz w:val="24"/>
          <w:szCs w:val="24"/>
          <w:lang w:val="ru-RU"/>
        </w:rPr>
        <w:br/>
        <w:t xml:space="preserve">и в западноевропейском, американском речевых этикетах. Специфика приветствий </w:t>
      </w:r>
      <w:r w:rsidRPr="00B230A1">
        <w:rPr>
          <w:rFonts w:ascii="Times New Roman" w:hAnsi="Times New Roman"/>
          <w:sz w:val="24"/>
          <w:szCs w:val="24"/>
          <w:lang w:val="ru-RU"/>
        </w:rPr>
        <w:br/>
        <w:t>у русских и других народов.</w:t>
      </w:r>
    </w:p>
    <w:p w14:paraId="365ECB23"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21.7.2. Культура речи.</w:t>
      </w:r>
    </w:p>
    <w:p w14:paraId="6DA3C80B"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w:t>
      </w:r>
      <w:r w:rsidRPr="00B230A1">
        <w:rPr>
          <w:rFonts w:ascii="Times New Roman" w:hAnsi="Times New Roman"/>
          <w:sz w:val="24"/>
          <w:szCs w:val="24"/>
          <w:lang w:val="ru-RU"/>
        </w:rPr>
        <w:br/>
        <w:t xml:space="preserve">[э], [о] после мягких согласных и шипящих, безударный [о] в словах иноязычного происхождения, произношение парных по твёрдости-мягкости согласных </w:t>
      </w:r>
      <w:r w:rsidRPr="00B230A1">
        <w:rPr>
          <w:rFonts w:ascii="Times New Roman" w:hAnsi="Times New Roman"/>
          <w:sz w:val="24"/>
          <w:szCs w:val="24"/>
          <w:lang w:val="ru-RU"/>
        </w:rPr>
        <w:br/>
        <w:t xml:space="preserve">перед </w:t>
      </w:r>
      <w:r w:rsidRPr="00B230A1">
        <w:rPr>
          <w:rFonts w:ascii="Times New Roman" w:hAnsi="Times New Roman"/>
          <w:i/>
          <w:sz w:val="24"/>
          <w:szCs w:val="24"/>
          <w:lang w:val="ru-RU"/>
        </w:rPr>
        <w:t>е</w:t>
      </w:r>
      <w:r w:rsidRPr="00B230A1">
        <w:rPr>
          <w:rFonts w:ascii="Times New Roman" w:hAnsi="Times New Roman"/>
          <w:sz w:val="24"/>
          <w:szCs w:val="24"/>
          <w:lang w:val="ru-RU"/>
        </w:rPr>
        <w:t xml:space="preserve"> в словах иноязычного происхождения, произношение безударного [а] </w:t>
      </w:r>
      <w:r w:rsidRPr="00B230A1">
        <w:rPr>
          <w:rFonts w:ascii="Times New Roman" w:hAnsi="Times New Roman"/>
          <w:sz w:val="24"/>
          <w:szCs w:val="24"/>
          <w:lang w:val="ru-RU"/>
        </w:rPr>
        <w:br/>
        <w:t xml:space="preserve">после </w:t>
      </w:r>
      <w:r w:rsidRPr="00B230A1">
        <w:rPr>
          <w:rFonts w:ascii="Times New Roman" w:hAnsi="Times New Roman"/>
          <w:i/>
          <w:sz w:val="24"/>
          <w:szCs w:val="24"/>
          <w:lang w:val="ru-RU"/>
        </w:rPr>
        <w:t>ж</w:t>
      </w:r>
      <w:r w:rsidRPr="00B230A1">
        <w:rPr>
          <w:rFonts w:ascii="Times New Roman" w:hAnsi="Times New Roman"/>
          <w:sz w:val="24"/>
          <w:szCs w:val="24"/>
          <w:lang w:val="ru-RU"/>
        </w:rPr>
        <w:t xml:space="preserve"> и </w:t>
      </w:r>
      <w:r w:rsidRPr="00B230A1">
        <w:rPr>
          <w:rFonts w:ascii="Times New Roman" w:hAnsi="Times New Roman"/>
          <w:i/>
          <w:sz w:val="24"/>
          <w:szCs w:val="24"/>
          <w:lang w:val="ru-RU"/>
        </w:rPr>
        <w:t>ш</w:t>
      </w:r>
      <w:r w:rsidRPr="00B230A1">
        <w:rPr>
          <w:rFonts w:ascii="Times New Roman" w:hAnsi="Times New Roman"/>
          <w:sz w:val="24"/>
          <w:szCs w:val="24"/>
          <w:lang w:val="ru-RU"/>
        </w:rPr>
        <w:t xml:space="preserve">, произношение сочетания </w:t>
      </w:r>
      <w:r w:rsidRPr="00B230A1">
        <w:rPr>
          <w:rFonts w:ascii="Times New Roman" w:hAnsi="Times New Roman"/>
          <w:i/>
          <w:sz w:val="24"/>
          <w:szCs w:val="24"/>
          <w:lang w:val="ru-RU"/>
        </w:rPr>
        <w:t>чн</w:t>
      </w:r>
      <w:r w:rsidRPr="00B230A1">
        <w:rPr>
          <w:rFonts w:ascii="Times New Roman" w:hAnsi="Times New Roman"/>
          <w:sz w:val="24"/>
          <w:szCs w:val="24"/>
          <w:lang w:val="ru-RU"/>
        </w:rPr>
        <w:t xml:space="preserve"> и </w:t>
      </w:r>
      <w:r w:rsidRPr="00B230A1">
        <w:rPr>
          <w:rFonts w:ascii="Times New Roman" w:hAnsi="Times New Roman"/>
          <w:i/>
          <w:sz w:val="24"/>
          <w:szCs w:val="24"/>
          <w:lang w:val="ru-RU"/>
        </w:rPr>
        <w:t>чт</w:t>
      </w:r>
      <w:r w:rsidRPr="00B230A1">
        <w:rPr>
          <w:rFonts w:ascii="Times New Roman" w:hAnsi="Times New Roman"/>
          <w:sz w:val="24"/>
          <w:szCs w:val="24"/>
          <w:lang w:val="ru-RU"/>
        </w:rPr>
        <w:t xml:space="preserve">, произношение женских отчеств </w:t>
      </w:r>
      <w:r w:rsidRPr="00B230A1">
        <w:rPr>
          <w:rFonts w:ascii="Times New Roman" w:hAnsi="Times New Roman"/>
          <w:sz w:val="24"/>
          <w:szCs w:val="24"/>
          <w:lang w:val="ru-RU"/>
        </w:rPr>
        <w:br/>
        <w:t>на -</w:t>
      </w:r>
      <w:r w:rsidRPr="00B230A1">
        <w:rPr>
          <w:rFonts w:ascii="Times New Roman" w:hAnsi="Times New Roman"/>
          <w:i/>
          <w:sz w:val="24"/>
          <w:szCs w:val="24"/>
          <w:lang w:val="ru-RU"/>
        </w:rPr>
        <w:t>ична</w:t>
      </w:r>
      <w:r w:rsidRPr="00B230A1">
        <w:rPr>
          <w:rFonts w:ascii="Times New Roman" w:hAnsi="Times New Roman"/>
          <w:sz w:val="24"/>
          <w:szCs w:val="24"/>
          <w:lang w:val="ru-RU"/>
        </w:rPr>
        <w:t>, -</w:t>
      </w:r>
      <w:r w:rsidRPr="00B230A1">
        <w:rPr>
          <w:rFonts w:ascii="Times New Roman" w:hAnsi="Times New Roman"/>
          <w:i/>
          <w:sz w:val="24"/>
          <w:szCs w:val="24"/>
          <w:lang w:val="ru-RU"/>
        </w:rPr>
        <w:t>инична</w:t>
      </w:r>
      <w:r w:rsidRPr="00B230A1">
        <w:rPr>
          <w:rFonts w:ascii="Times New Roman" w:hAnsi="Times New Roman"/>
          <w:sz w:val="24"/>
          <w:szCs w:val="24"/>
          <w:lang w:val="ru-RU"/>
        </w:rPr>
        <w:t xml:space="preserve">, произношение твёрдого [н] перед мягкими [ф’] и [в’], произношение мягкого [н] перед </w:t>
      </w:r>
      <w:r w:rsidRPr="00B230A1">
        <w:rPr>
          <w:rFonts w:ascii="Times New Roman" w:hAnsi="Times New Roman"/>
          <w:i/>
          <w:sz w:val="24"/>
          <w:szCs w:val="24"/>
          <w:lang w:val="ru-RU"/>
        </w:rPr>
        <w:t>ч</w:t>
      </w:r>
      <w:r w:rsidRPr="00B230A1">
        <w:rPr>
          <w:rFonts w:ascii="Times New Roman" w:hAnsi="Times New Roman"/>
          <w:sz w:val="24"/>
          <w:szCs w:val="24"/>
          <w:lang w:val="ru-RU"/>
        </w:rPr>
        <w:t xml:space="preserve"> и </w:t>
      </w:r>
      <w:r w:rsidRPr="00B230A1">
        <w:rPr>
          <w:rFonts w:ascii="Times New Roman" w:hAnsi="Times New Roman"/>
          <w:i/>
          <w:sz w:val="24"/>
          <w:szCs w:val="24"/>
          <w:lang w:val="ru-RU"/>
        </w:rPr>
        <w:t>щ</w:t>
      </w:r>
      <w:r w:rsidRPr="00B230A1">
        <w:rPr>
          <w:rFonts w:ascii="Times New Roman" w:hAnsi="Times New Roman"/>
          <w:sz w:val="24"/>
          <w:szCs w:val="24"/>
          <w:lang w:val="ru-RU"/>
        </w:rPr>
        <w:t>.</w:t>
      </w:r>
    </w:p>
    <w:p w14:paraId="3F3E2F07"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Типичные акцентологические ошибки в современной речи. Основные лексические нормы современного русского литературного языка. Терминология </w:t>
      </w:r>
      <w:r w:rsidRPr="00B230A1">
        <w:rPr>
          <w:rFonts w:ascii="Times New Roman" w:hAnsi="Times New Roman"/>
          <w:sz w:val="24"/>
          <w:szCs w:val="24"/>
          <w:lang w:val="ru-RU"/>
        </w:rPr>
        <w:br/>
        <w:t>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14:paraId="4F9F0213"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lastRenderedPageBreak/>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14:paraId="221F6746"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Активные процессы в речевом этикете. Новые варианты приветствия </w:t>
      </w:r>
      <w:r w:rsidRPr="00B230A1">
        <w:rPr>
          <w:rFonts w:ascii="Times New Roman" w:hAnsi="Times New Roman"/>
          <w:sz w:val="24"/>
          <w:szCs w:val="24"/>
          <w:lang w:val="ru-RU"/>
        </w:rPr>
        <w:br/>
        <w:t xml:space="preserve">и прощания, возникшие в средствах массовой информации (далее - СМИ): изменение обращений‚ использования собственных имён. Этикетные речевые тактики </w:t>
      </w:r>
      <w:r w:rsidRPr="00B230A1">
        <w:rPr>
          <w:rFonts w:ascii="Times New Roman" w:hAnsi="Times New Roman"/>
          <w:sz w:val="24"/>
          <w:szCs w:val="24"/>
          <w:lang w:val="ru-RU"/>
        </w:rPr>
        <w:br/>
        <w:t>и приёмы в коммуникации‚ помогающие противостоять речевой агрессии. Синонимия речевых формул.</w:t>
      </w:r>
    </w:p>
    <w:p w14:paraId="29C9B023"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21.7.3. Речь. Речевая деятельность. Текст.</w:t>
      </w:r>
    </w:p>
    <w:p w14:paraId="39770209"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Эффективные приёмы слушания. Предтекстовый, текстовый и послетекстовый этапы работы.</w:t>
      </w:r>
    </w:p>
    <w:p w14:paraId="2595EC83"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Основные способы и средства получения и переработки информации.</w:t>
      </w:r>
    </w:p>
    <w:p w14:paraId="039F1DE2"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Структура аргументации: тезис, аргумент. Способы аргументации. Правила эффективной аргументации.</w:t>
      </w:r>
    </w:p>
    <w:p w14:paraId="0A4A14BD"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14:paraId="570A3B86"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Разговорная речь. Самохарактеристика, самопрезентация, поздравление.</w:t>
      </w:r>
    </w:p>
    <w:p w14:paraId="3E9A6B9B"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Научный стиль речи. Специфика оформления текста как результата проектной (исследовательской) деятельности. Реферат. Слово на защите реферата. </w:t>
      </w:r>
      <w:r w:rsidRPr="00B230A1">
        <w:rPr>
          <w:rFonts w:ascii="Times New Roman" w:hAnsi="Times New Roman"/>
          <w:sz w:val="24"/>
          <w:szCs w:val="24"/>
          <w:lang w:val="ru-RU"/>
        </w:rPr>
        <w:br/>
        <w:t xml:space="preserve">Учебно-научная дискуссия. Стандартные обороты речи для участия </w:t>
      </w:r>
      <w:r w:rsidRPr="00B230A1">
        <w:rPr>
          <w:rFonts w:ascii="Times New Roman" w:hAnsi="Times New Roman"/>
          <w:sz w:val="24"/>
          <w:szCs w:val="24"/>
          <w:lang w:val="ru-RU"/>
        </w:rPr>
        <w:br/>
        <w:t>в учебно-научной дискуссии.</w:t>
      </w:r>
    </w:p>
    <w:p w14:paraId="451EF0AD"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Язык художественной литературы. Сочинение в жанре письма другу </w:t>
      </w:r>
      <w:r w:rsidRPr="00B230A1">
        <w:rPr>
          <w:rFonts w:ascii="Times New Roman" w:hAnsi="Times New Roman"/>
          <w:sz w:val="24"/>
          <w:szCs w:val="24"/>
          <w:lang w:val="ru-RU"/>
        </w:rPr>
        <w:br/>
        <w:t>(в том числе электронного), страницы дневника.</w:t>
      </w:r>
    </w:p>
    <w:p w14:paraId="4F03EEBE" w14:textId="77777777" w:rsidR="00F2434A" w:rsidRPr="00B230A1" w:rsidRDefault="00F2434A" w:rsidP="00B230A1">
      <w:pPr>
        <w:spacing w:after="0"/>
        <w:ind w:firstLine="709"/>
        <w:contextualSpacing/>
        <w:jc w:val="both"/>
        <w:rPr>
          <w:rFonts w:ascii="Times New Roman" w:hAnsi="Times New Roman"/>
          <w:sz w:val="24"/>
          <w:szCs w:val="24"/>
          <w:lang w:val="ru-RU"/>
        </w:rPr>
      </w:pPr>
      <w:bookmarkStart w:id="7" w:name="_Toc106448737"/>
      <w:r w:rsidRPr="00B230A1">
        <w:rPr>
          <w:rFonts w:ascii="Times New Roman" w:hAnsi="Times New Roman"/>
          <w:sz w:val="24"/>
          <w:szCs w:val="24"/>
          <w:lang w:val="ru-RU"/>
        </w:rPr>
        <w:t>21.8. Содержание обучения в 9 классе.</w:t>
      </w:r>
    </w:p>
    <w:bookmarkEnd w:id="7"/>
    <w:p w14:paraId="64EADD51"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21.8.1. Язык и культура.</w:t>
      </w:r>
    </w:p>
    <w:p w14:paraId="213954A7"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Русский язык как зеркало национальной культуры и истории народа (обобщение). Примеры ключевых слов (концептов) русской культуры, </w:t>
      </w:r>
      <w:r w:rsidRPr="00B230A1">
        <w:rPr>
          <w:rFonts w:ascii="Times New Roman" w:hAnsi="Times New Roman"/>
          <w:sz w:val="24"/>
          <w:szCs w:val="24"/>
          <w:lang w:val="ru-RU"/>
        </w:rPr>
        <w:br/>
        <w:t>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14:paraId="2F71578C"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Развитие языка как объективный процесс. Общее представление о внешних </w:t>
      </w:r>
      <w:r w:rsidRPr="00B230A1">
        <w:rPr>
          <w:rFonts w:ascii="Times New Roman" w:hAnsi="Times New Roman"/>
          <w:sz w:val="24"/>
          <w:szCs w:val="24"/>
          <w:lang w:val="ru-RU"/>
        </w:rPr>
        <w:br/>
        <w:t xml:space="preserve">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w:t>
      </w:r>
      <w:r w:rsidRPr="00B230A1">
        <w:rPr>
          <w:rFonts w:ascii="Times New Roman" w:hAnsi="Times New Roman"/>
          <w:sz w:val="24"/>
          <w:szCs w:val="24"/>
          <w:lang w:val="ru-RU"/>
        </w:rPr>
        <w:br/>
        <w:t>и переосмысление имеющихся в языке слов, их стилистическая переоценка, создание новой фразеологии.</w:t>
      </w:r>
    </w:p>
    <w:p w14:paraId="2A385746"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21.8.2. Культура речи.</w:t>
      </w:r>
    </w:p>
    <w:p w14:paraId="4E78E1DC"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14:paraId="0E7D8F10"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14:paraId="01E62000"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Речевая избыточность и точность. Тавтология. Плеоназм. Типичные ошибки‚ связанные </w:t>
      </w:r>
      <w:r w:rsidRPr="00B230A1">
        <w:rPr>
          <w:rFonts w:ascii="Times New Roman" w:hAnsi="Times New Roman"/>
          <w:sz w:val="24"/>
          <w:szCs w:val="24"/>
          <w:lang w:val="ru-RU"/>
        </w:rPr>
        <w:lastRenderedPageBreak/>
        <w:t>с речевой избыточностью.</w:t>
      </w:r>
    </w:p>
    <w:p w14:paraId="7466428A"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Современные толковые словари. Отражение вариантов лексической нормы </w:t>
      </w:r>
      <w:r w:rsidRPr="00B230A1">
        <w:rPr>
          <w:rFonts w:ascii="Times New Roman" w:hAnsi="Times New Roman"/>
          <w:sz w:val="24"/>
          <w:szCs w:val="24"/>
          <w:lang w:val="ru-RU"/>
        </w:rPr>
        <w:br/>
        <w:t>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14:paraId="12139E3A"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Типичные грамматические ошибки в предложно-падежном управлении. Нормы употребления причастных и деепричастных оборотов‚ предложений </w:t>
      </w:r>
      <w:r w:rsidRPr="00B230A1">
        <w:rPr>
          <w:rFonts w:ascii="Times New Roman" w:hAnsi="Times New Roman"/>
          <w:sz w:val="24"/>
          <w:szCs w:val="24"/>
          <w:lang w:val="ru-RU"/>
        </w:rPr>
        <w:br/>
        <w:t>с косвенной речью, типичные ошибки в построении сложных предложений.</w:t>
      </w:r>
    </w:p>
    <w:p w14:paraId="15A9C574"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14:paraId="2D08B754"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21.8.3. Речь. Речевая деятельность. Текст.</w:t>
      </w:r>
    </w:p>
    <w:p w14:paraId="426DD03B"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Русский язык в Интернете. Правила информационной безопасности </w:t>
      </w:r>
      <w:r w:rsidRPr="00B230A1">
        <w:rPr>
          <w:rFonts w:ascii="Times New Roman" w:hAnsi="Times New Roman"/>
          <w:sz w:val="24"/>
          <w:szCs w:val="24"/>
          <w:lang w:val="ru-RU"/>
        </w:rPr>
        <w:br/>
        <w:t>при общении в социальных сетях. Контактное и дистантное общение.</w:t>
      </w:r>
    </w:p>
    <w:p w14:paraId="09DA428D"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Виды преобразования текстов: аннотация, конспект. Использование графиков, диаграмм, схем для представления информации.</w:t>
      </w:r>
    </w:p>
    <w:p w14:paraId="1537C9E8"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Разговорная речь. Анекдот, шутка.</w:t>
      </w:r>
    </w:p>
    <w:p w14:paraId="184982FB"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Официально-деловой стиль. Деловое письмо, его структурные элементы </w:t>
      </w:r>
      <w:r w:rsidRPr="00B230A1">
        <w:rPr>
          <w:rFonts w:ascii="Times New Roman" w:hAnsi="Times New Roman"/>
          <w:sz w:val="24"/>
          <w:szCs w:val="24"/>
          <w:lang w:val="ru-RU"/>
        </w:rPr>
        <w:br/>
        <w:t>и языковые особенности.</w:t>
      </w:r>
    </w:p>
    <w:p w14:paraId="5732856A"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Учебно-научный стиль. Доклад, сообщение. Речь оппонента на защите проекта.</w:t>
      </w:r>
    </w:p>
    <w:p w14:paraId="4835101E"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Публицистический стиль. Проблемный очерк.</w:t>
      </w:r>
    </w:p>
    <w:p w14:paraId="36B83C38"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Язык художественной литературы. Диалогичность в художественном произведении. Текст и интертекст. Афоризмы. Прецедентные тексты</w:t>
      </w:r>
      <w:bookmarkStart w:id="8" w:name="_Toc106448738"/>
      <w:r w:rsidRPr="00B230A1">
        <w:rPr>
          <w:rFonts w:ascii="Times New Roman" w:hAnsi="Times New Roman"/>
          <w:sz w:val="24"/>
          <w:szCs w:val="24"/>
          <w:lang w:val="ru-RU"/>
        </w:rPr>
        <w:t>.</w:t>
      </w:r>
    </w:p>
    <w:p w14:paraId="54EB0AB5"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21.9. Примерные темы проектных и исследовательских работ.</w:t>
      </w:r>
    </w:p>
    <w:p w14:paraId="58069DD7"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Простор как одна из главных ценностей в русской языковой картине мира.</w:t>
      </w:r>
    </w:p>
    <w:p w14:paraId="10E22404"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Образ человека в языке: слова-концепты «дух» и «душа». </w:t>
      </w:r>
    </w:p>
    <w:p w14:paraId="4E8C57F0"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Из этимологии фразеологизмов.</w:t>
      </w:r>
    </w:p>
    <w:p w14:paraId="79166BA6"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Из истории русских имён.</w:t>
      </w:r>
    </w:p>
    <w:p w14:paraId="6C2CBADC"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Русские пословицы и поговорки о гостеприимстве и хлебосольстве.</w:t>
      </w:r>
    </w:p>
    <w:p w14:paraId="0B0977FF"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О происхождении фразеологизмов. Источники фразеологизмов.</w:t>
      </w:r>
    </w:p>
    <w:p w14:paraId="054D1EAC"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Словарик пословиц о характере человека, его качествах. Словарь одного слова. Словарь юного болельщика, дизайнера, музыканта.</w:t>
      </w:r>
    </w:p>
    <w:p w14:paraId="7A9E6653"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Календарь пословиц о временах года; карта «Интересные названия городов моего края (России)».</w:t>
      </w:r>
    </w:p>
    <w:p w14:paraId="29C8870C"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Лексическая группа существительных, обозначающих понятие «время» </w:t>
      </w:r>
      <w:r w:rsidRPr="00B230A1">
        <w:rPr>
          <w:rFonts w:ascii="Times New Roman" w:hAnsi="Times New Roman"/>
          <w:sz w:val="24"/>
          <w:szCs w:val="24"/>
          <w:lang w:val="ru-RU"/>
        </w:rPr>
        <w:br/>
        <w:t>в русском языке.</w:t>
      </w:r>
    </w:p>
    <w:p w14:paraId="0CF1ABCF"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Мы живём в мире знаков.</w:t>
      </w:r>
    </w:p>
    <w:p w14:paraId="2E58CC83"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Роль и уместность заимствований в современном русском языке.</w:t>
      </w:r>
    </w:p>
    <w:p w14:paraId="1FAA8CCB"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Понимаем ли мы язык Пушкина?</w:t>
      </w:r>
    </w:p>
    <w:p w14:paraId="6CE7FAFF"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Этимология обозначений имён числительных в русском языке.</w:t>
      </w:r>
    </w:p>
    <w:p w14:paraId="1A94EBC5"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Футбольный сленг в русском языке. Компьютерный сленг в русском языке. Названия денежных единиц в русском языке. Интернет-сленг.</w:t>
      </w:r>
    </w:p>
    <w:p w14:paraId="5E25A407"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Этикетные формы обращения. Как быть вежливым?</w:t>
      </w:r>
    </w:p>
    <w:p w14:paraId="65129AF9"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Являются ли жесты универсальным языком человечества? Как назвать новорождённого?</w:t>
      </w:r>
    </w:p>
    <w:p w14:paraId="15D03B05"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Межнациональные различия невербального общения. Искусство комплимента в русском и иностранных языках.</w:t>
      </w:r>
    </w:p>
    <w:p w14:paraId="7074EC41"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lastRenderedPageBreak/>
        <w:t>Формы выражения вежливости (на примере иностранного и русского языков).</w:t>
      </w:r>
    </w:p>
    <w:p w14:paraId="509877B8"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Этикет приветствия в русском и иностранном языках. Анализ типов заголовков в современных средствах массовой информации, видов интервью </w:t>
      </w:r>
      <w:r w:rsidRPr="00B230A1">
        <w:rPr>
          <w:rFonts w:ascii="Times New Roman" w:hAnsi="Times New Roman"/>
          <w:sz w:val="24"/>
          <w:szCs w:val="24"/>
          <w:lang w:val="ru-RU"/>
        </w:rPr>
        <w:br/>
        <w:t>в современных средствах массовой информации.</w:t>
      </w:r>
    </w:p>
    <w:p w14:paraId="04359C4C"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Сетевой знак @ в разных языках. Слоганы в языке современной рекламы.</w:t>
      </w:r>
    </w:p>
    <w:p w14:paraId="17B9C9E8"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Девизы и слоганы любимых спортивных команд. Синонимический ряд: </w:t>
      </w:r>
      <w:r w:rsidRPr="00B230A1">
        <w:rPr>
          <w:rFonts w:ascii="Times New Roman" w:hAnsi="Times New Roman"/>
          <w:sz w:val="24"/>
          <w:szCs w:val="24"/>
          <w:lang w:val="ru-RU"/>
        </w:rPr>
        <w:br/>
        <w:t xml:space="preserve">врач – доктор – лекарь – эскулап – целитель – врачеватель. Что общего </w:t>
      </w:r>
      <w:r w:rsidRPr="00B230A1">
        <w:rPr>
          <w:rFonts w:ascii="Times New Roman" w:hAnsi="Times New Roman"/>
          <w:sz w:val="24"/>
          <w:szCs w:val="24"/>
          <w:lang w:val="ru-RU"/>
        </w:rPr>
        <w:br/>
        <w:t>и в чём различие.</w:t>
      </w:r>
    </w:p>
    <w:p w14:paraId="4D8388E5"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Язык и юмор.</w:t>
      </w:r>
    </w:p>
    <w:p w14:paraId="4A279B33"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14:paraId="6C79BD7B"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14:paraId="1566FC3E"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21.10. </w:t>
      </w:r>
      <w:bookmarkEnd w:id="8"/>
      <w:r w:rsidRPr="00B230A1">
        <w:rPr>
          <w:rFonts w:ascii="Times New Roman" w:hAnsi="Times New Roman"/>
          <w:sz w:val="24"/>
          <w:szCs w:val="24"/>
          <w:lang w:val="ru-RU"/>
        </w:rPr>
        <w:t>Планируемые результаты освоения программы по родному (русскому) языку на уровне основного общего образования.</w:t>
      </w:r>
    </w:p>
    <w:p w14:paraId="2AE78102"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21.10.1. 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0E4D0332"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21.10.2. Личностные результаты освоения программы по родному (русскому) языку на уровне основного общего образования достигаются в единстве учебной </w:t>
      </w:r>
      <w:r w:rsidRPr="00B230A1">
        <w:rPr>
          <w:rFonts w:ascii="Times New Roman" w:hAnsi="Times New Roman"/>
          <w:sz w:val="24"/>
          <w:szCs w:val="24"/>
          <w:lang w:val="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B8043FF"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42BD5545"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1) гражданского воспитания:</w:t>
      </w:r>
    </w:p>
    <w:p w14:paraId="747D046A"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14:paraId="7B1F5A3A"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7CD56FDB"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неприятие любых форм экстремизма, дискриминации;</w:t>
      </w:r>
    </w:p>
    <w:p w14:paraId="23313074"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понимание роли различных социальных институтов в жизни человека;</w:t>
      </w:r>
    </w:p>
    <w:p w14:paraId="311C8A6A"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B230A1">
        <w:rPr>
          <w:rFonts w:ascii="Times New Roman" w:hAnsi="Times New Roman"/>
          <w:sz w:val="24"/>
          <w:szCs w:val="24"/>
          <w:lang w:val="ru-RU"/>
        </w:rPr>
        <w:br/>
        <w:t>и многоконфессиональном обществе, формируемое, в том числе на основе примеров из литературных произведений, написанных на русском языке;</w:t>
      </w:r>
    </w:p>
    <w:p w14:paraId="2EF6C7CB"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готовность к разнообразной совместной деятельности, стремление </w:t>
      </w:r>
      <w:r w:rsidRPr="00B230A1">
        <w:rPr>
          <w:rFonts w:ascii="Times New Roman" w:hAnsi="Times New Roman"/>
          <w:sz w:val="24"/>
          <w:szCs w:val="24"/>
          <w:lang w:val="ru-RU"/>
        </w:rPr>
        <w:br/>
        <w:t>к взаимопониманию и взаимопомощи;</w:t>
      </w:r>
    </w:p>
    <w:p w14:paraId="4C5B94EE"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активное участие в самоуправлении в образовательной организации;</w:t>
      </w:r>
    </w:p>
    <w:p w14:paraId="706D54A9"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готовность к участию в гуманитарной деятельности (помощь людям, нуждающимся в </w:t>
      </w:r>
      <w:r w:rsidRPr="00B230A1">
        <w:rPr>
          <w:rFonts w:ascii="Times New Roman" w:hAnsi="Times New Roman"/>
          <w:sz w:val="24"/>
          <w:szCs w:val="24"/>
          <w:lang w:val="ru-RU"/>
        </w:rPr>
        <w:lastRenderedPageBreak/>
        <w:t>ней; волонтёрство);</w:t>
      </w:r>
    </w:p>
    <w:p w14:paraId="2D55CE4F"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2) патриотического воспитания:</w:t>
      </w:r>
    </w:p>
    <w:p w14:paraId="4FD86A5D"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осознание российской гражданской идентичности в поликультурном </w:t>
      </w:r>
      <w:r w:rsidRPr="00B230A1">
        <w:rPr>
          <w:rFonts w:ascii="Times New Roman" w:hAnsi="Times New Roman"/>
          <w:sz w:val="24"/>
          <w:szCs w:val="24"/>
          <w:lang w:val="ru-RU"/>
        </w:rPr>
        <w:br/>
        <w:t xml:space="preserve">и многоконфессиональном обществе, понимание роли русского языка </w:t>
      </w:r>
      <w:r w:rsidRPr="00B230A1">
        <w:rPr>
          <w:rFonts w:ascii="Times New Roman" w:hAnsi="Times New Roman"/>
          <w:sz w:val="24"/>
          <w:szCs w:val="24"/>
          <w:lang w:val="ru-RU"/>
        </w:rPr>
        <w:br/>
        <w:t>как государственного языка Российской Федерации и языка межнационального общения народов России;</w:t>
      </w:r>
    </w:p>
    <w:p w14:paraId="3C755E6F"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проявление интереса к познанию русского языка, </w:t>
      </w:r>
      <w:r w:rsidRPr="00B230A1">
        <w:rPr>
          <w:rFonts w:ascii="Times New Roman" w:hAnsi="Times New Roman"/>
          <w:sz w:val="24"/>
          <w:szCs w:val="24"/>
          <w:lang w:val="ru-RU"/>
        </w:rPr>
        <w:br/>
        <w:t>к истории и культуре Российской Федерации, культуре своего края, народов России в контексте учебного предмета «Родной (русский) язык»;</w:t>
      </w:r>
    </w:p>
    <w:p w14:paraId="7DB48A55"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ценностное отношение к русскому языку, к достижениям своей Родины – России, к науке, искусству, боевым подвигам и трудовым достижениям народа, </w:t>
      </w:r>
      <w:r w:rsidRPr="00B230A1">
        <w:rPr>
          <w:rFonts w:ascii="Times New Roman" w:hAnsi="Times New Roman"/>
          <w:sz w:val="24"/>
          <w:szCs w:val="24"/>
          <w:lang w:val="ru-RU"/>
        </w:rPr>
        <w:br/>
        <w:t>в том числе отражённым в художественных произведениях;</w:t>
      </w:r>
    </w:p>
    <w:p w14:paraId="122BE00F"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уважение к символам России, государственным праздникам, историческому </w:t>
      </w:r>
      <w:r w:rsidRPr="00B230A1">
        <w:rPr>
          <w:rFonts w:ascii="Times New Roman" w:hAnsi="Times New Roman"/>
          <w:sz w:val="24"/>
          <w:szCs w:val="24"/>
          <w:lang w:val="ru-RU"/>
        </w:rPr>
        <w:br/>
        <w:t xml:space="preserve">и природному наследию и памятникам, традициям разных народов, проживающих </w:t>
      </w:r>
      <w:r w:rsidRPr="00B230A1">
        <w:rPr>
          <w:rFonts w:ascii="Times New Roman" w:hAnsi="Times New Roman"/>
          <w:sz w:val="24"/>
          <w:szCs w:val="24"/>
          <w:lang w:val="ru-RU"/>
        </w:rPr>
        <w:br/>
        <w:t>в родной стране;</w:t>
      </w:r>
    </w:p>
    <w:p w14:paraId="383F589F"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3) духовно-нравственного воспитания:</w:t>
      </w:r>
    </w:p>
    <w:p w14:paraId="713795F0"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ориентация на моральные ценности и нормы в ситуациях нравственного выбора;</w:t>
      </w:r>
    </w:p>
    <w:p w14:paraId="7C8011A5"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готовность оценивать своё поведение, в том числе речевое, и поступки, </w:t>
      </w:r>
      <w:r w:rsidRPr="00B230A1">
        <w:rPr>
          <w:rFonts w:ascii="Times New Roman" w:hAnsi="Times New Roman"/>
          <w:sz w:val="24"/>
          <w:szCs w:val="24"/>
          <w:lang w:val="ru-RU"/>
        </w:rPr>
        <w:br/>
        <w:t>а также поведение и поступки других людей с позиции нравственных и правовых норм с учётом осознания последствий поступков;</w:t>
      </w:r>
    </w:p>
    <w:p w14:paraId="5831D1B7"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активное неприятие асоциальных поступков;</w:t>
      </w:r>
    </w:p>
    <w:p w14:paraId="0A472D2E"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свобода и ответственность личности в условиях индивидуального </w:t>
      </w:r>
      <w:r w:rsidRPr="00B230A1">
        <w:rPr>
          <w:rFonts w:ascii="Times New Roman" w:hAnsi="Times New Roman"/>
          <w:sz w:val="24"/>
          <w:szCs w:val="24"/>
          <w:lang w:val="ru-RU"/>
        </w:rPr>
        <w:br/>
        <w:t>и общественного пространства;</w:t>
      </w:r>
    </w:p>
    <w:p w14:paraId="679CED10"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4) эстетического воспитания:</w:t>
      </w:r>
    </w:p>
    <w:p w14:paraId="0A3F773A"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восприимчивость к разным видам искусства, традициям и творчеству своего </w:t>
      </w:r>
      <w:r w:rsidRPr="00B230A1">
        <w:rPr>
          <w:rFonts w:ascii="Times New Roman" w:hAnsi="Times New Roman"/>
          <w:sz w:val="24"/>
          <w:szCs w:val="24"/>
          <w:lang w:val="ru-RU"/>
        </w:rPr>
        <w:br/>
        <w:t>и других народов;</w:t>
      </w:r>
    </w:p>
    <w:p w14:paraId="3FCD9B93"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понимание эмоционального воздействия искусства;</w:t>
      </w:r>
    </w:p>
    <w:p w14:paraId="4DD63663"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осознание важности художественной культуры как средства коммуникации </w:t>
      </w:r>
      <w:r w:rsidRPr="00B230A1">
        <w:rPr>
          <w:rFonts w:ascii="Times New Roman" w:hAnsi="Times New Roman"/>
          <w:sz w:val="24"/>
          <w:szCs w:val="24"/>
          <w:lang w:val="ru-RU"/>
        </w:rPr>
        <w:br/>
        <w:t>и самовыражения;</w:t>
      </w:r>
    </w:p>
    <w:p w14:paraId="2DF14198"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осознание важности русского языка как средства коммуникации </w:t>
      </w:r>
      <w:r w:rsidRPr="00B230A1">
        <w:rPr>
          <w:rFonts w:ascii="Times New Roman" w:hAnsi="Times New Roman"/>
          <w:sz w:val="24"/>
          <w:szCs w:val="24"/>
          <w:lang w:val="ru-RU"/>
        </w:rPr>
        <w:br/>
        <w:t>и самовыражения;</w:t>
      </w:r>
    </w:p>
    <w:p w14:paraId="1B6E1E97"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14:paraId="6A984D70"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стремление к самовыражению в разных видах искусства;</w:t>
      </w:r>
    </w:p>
    <w:p w14:paraId="6FDF9F92"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5) физического воспитания, формирования культуры здоровья </w:t>
      </w:r>
      <w:r w:rsidRPr="00B230A1">
        <w:rPr>
          <w:rFonts w:ascii="Times New Roman" w:hAnsi="Times New Roman"/>
          <w:sz w:val="24"/>
          <w:szCs w:val="24"/>
          <w:lang w:val="ru-RU"/>
        </w:rPr>
        <w:br/>
        <w:t>и эмоционального благополучия:</w:t>
      </w:r>
    </w:p>
    <w:p w14:paraId="70F994BB"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осознание ценности жизни с использованием собственного жизненного </w:t>
      </w:r>
      <w:r w:rsidRPr="00B230A1">
        <w:rPr>
          <w:rFonts w:ascii="Times New Roman" w:hAnsi="Times New Roman"/>
          <w:sz w:val="24"/>
          <w:szCs w:val="24"/>
          <w:lang w:val="ru-RU"/>
        </w:rPr>
        <w:br/>
        <w:t>и читательского опыта;</w:t>
      </w:r>
    </w:p>
    <w:p w14:paraId="31CBAAF8"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D6AA842"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FC5E6B6"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соблюдение правил безопасности, в том числе навыки безопасного поведения </w:t>
      </w:r>
      <w:r w:rsidRPr="00B230A1">
        <w:rPr>
          <w:rFonts w:ascii="Times New Roman" w:hAnsi="Times New Roman"/>
          <w:sz w:val="24"/>
          <w:szCs w:val="24"/>
          <w:lang w:val="ru-RU"/>
        </w:rPr>
        <w:br/>
        <w:t>в Интернет-среде в процессе языкового образования;</w:t>
      </w:r>
    </w:p>
    <w:p w14:paraId="56309BF9"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w:t>
      </w:r>
      <w:r w:rsidRPr="00B230A1">
        <w:rPr>
          <w:rFonts w:ascii="Times New Roman" w:hAnsi="Times New Roman"/>
          <w:sz w:val="24"/>
          <w:szCs w:val="24"/>
          <w:lang w:val="ru-RU"/>
        </w:rPr>
        <w:lastRenderedPageBreak/>
        <w:t>выстраивая дальнейшие цели;</w:t>
      </w:r>
    </w:p>
    <w:p w14:paraId="21DC80B7"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умение принимать себя и других, не осуждая;</w:t>
      </w:r>
    </w:p>
    <w:p w14:paraId="2342BD7B"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14:paraId="526BD8B8"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сформированность навыков рефлексии, признание своего права на ошибку </w:t>
      </w:r>
      <w:r w:rsidRPr="00B230A1">
        <w:rPr>
          <w:rFonts w:ascii="Times New Roman" w:hAnsi="Times New Roman"/>
          <w:sz w:val="24"/>
          <w:szCs w:val="24"/>
          <w:lang w:val="ru-RU"/>
        </w:rPr>
        <w:br/>
        <w:t>и такого же права другого человека;</w:t>
      </w:r>
    </w:p>
    <w:p w14:paraId="0E65FE29"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6) трудового воспитания:</w:t>
      </w:r>
    </w:p>
    <w:p w14:paraId="79D43346"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установка на активное участие в решении практических задач (в рамках семьи, образовательной организации, </w:t>
      </w:r>
      <w:r w:rsidRPr="00B230A1">
        <w:rPr>
          <w:rFonts w:ascii="Times New Roman" w:eastAsia="SchoolBookSanPin" w:hAnsi="Times New Roman"/>
          <w:sz w:val="24"/>
          <w:szCs w:val="24"/>
          <w:lang w:val="ru-RU"/>
        </w:rPr>
        <w:t>населенного пункта, родного края)</w:t>
      </w:r>
      <w:r w:rsidRPr="00B230A1">
        <w:rPr>
          <w:rFonts w:ascii="Times New Roman" w:hAnsi="Times New Roman"/>
          <w:sz w:val="24"/>
          <w:szCs w:val="24"/>
          <w:lang w:val="ru-RU"/>
        </w:rPr>
        <w:t xml:space="preserve"> технологической и социальной направленности, способность инициировать, планировать </w:t>
      </w:r>
      <w:r w:rsidRPr="00B230A1">
        <w:rPr>
          <w:rFonts w:ascii="Times New Roman" w:hAnsi="Times New Roman"/>
          <w:sz w:val="24"/>
          <w:szCs w:val="24"/>
          <w:lang w:val="ru-RU"/>
        </w:rPr>
        <w:br/>
        <w:t>и самостоятельно выполнять такого рода деятельность;</w:t>
      </w:r>
    </w:p>
    <w:p w14:paraId="5CBFF01A"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интерес к практическому изучению профессий и труда различного рода, </w:t>
      </w:r>
      <w:r w:rsidRPr="00B230A1">
        <w:rPr>
          <w:rFonts w:ascii="Times New Roman" w:hAnsi="Times New Roman"/>
          <w:sz w:val="24"/>
          <w:szCs w:val="24"/>
          <w:lang w:val="ru-RU"/>
        </w:rPr>
        <w:br/>
        <w:t xml:space="preserve">в том числе на основе применения изучаемого предметного знания и ознакомления </w:t>
      </w:r>
      <w:r w:rsidRPr="00B230A1">
        <w:rPr>
          <w:rFonts w:ascii="Times New Roman" w:hAnsi="Times New Roman"/>
          <w:sz w:val="24"/>
          <w:szCs w:val="24"/>
          <w:lang w:val="ru-RU"/>
        </w:rPr>
        <w:br/>
        <w:t xml:space="preserve">с деятельностью филологов, журналистов, писателей; уважение к труду </w:t>
      </w:r>
      <w:r w:rsidRPr="00B230A1">
        <w:rPr>
          <w:rFonts w:ascii="Times New Roman" w:hAnsi="Times New Roman"/>
          <w:sz w:val="24"/>
          <w:szCs w:val="24"/>
          <w:lang w:val="ru-RU"/>
        </w:rPr>
        <w:br/>
        <w:t>и результатам трудовой деятельности;</w:t>
      </w:r>
    </w:p>
    <w:p w14:paraId="4A6AF009"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осознанный выбор и построение индивидуальной траектории образования </w:t>
      </w:r>
      <w:r w:rsidRPr="00B230A1">
        <w:rPr>
          <w:rFonts w:ascii="Times New Roman" w:hAnsi="Times New Roman"/>
          <w:sz w:val="24"/>
          <w:szCs w:val="24"/>
          <w:lang w:val="ru-RU"/>
        </w:rPr>
        <w:br/>
        <w:t>и жизненных планов с учётом личных и общественных интересов и потребностей;</w:t>
      </w:r>
    </w:p>
    <w:p w14:paraId="038753E7"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умение рассказать о своих планах на будущее;</w:t>
      </w:r>
    </w:p>
    <w:p w14:paraId="79AA7518"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7) экологического воспитания:</w:t>
      </w:r>
    </w:p>
    <w:p w14:paraId="1B5B120E"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w:t>
      </w:r>
      <w:r w:rsidRPr="00B230A1">
        <w:rPr>
          <w:rFonts w:ascii="Times New Roman" w:hAnsi="Times New Roman"/>
          <w:sz w:val="24"/>
          <w:szCs w:val="24"/>
          <w:lang w:val="ru-RU"/>
        </w:rPr>
        <w:br/>
        <w:t>и оценки их возможных последствий для окружающей среды;</w:t>
      </w:r>
    </w:p>
    <w:p w14:paraId="0FD07223"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умение точно, логично выражать свою точку зрения на экологические проблемы;</w:t>
      </w:r>
    </w:p>
    <w:p w14:paraId="4AB77464"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14:paraId="7AF90BB2"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активное неприятие действий, приносящих вред окружающей среде, </w:t>
      </w:r>
      <w:r w:rsidRPr="00B230A1">
        <w:rPr>
          <w:rFonts w:ascii="Times New Roman" w:hAnsi="Times New Roman"/>
          <w:sz w:val="24"/>
          <w:szCs w:val="24"/>
          <w:lang w:val="ru-RU"/>
        </w:rPr>
        <w:br/>
        <w:t>в том числе сформированное при знакомстве с литературными произведениями, поднимающими экологические проблемы;</w:t>
      </w:r>
    </w:p>
    <w:p w14:paraId="3F42B708"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активное неприятие действий, приносящих вред окружающей среде;</w:t>
      </w:r>
    </w:p>
    <w:p w14:paraId="7D74820C"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w:t>
      </w:r>
    </w:p>
    <w:p w14:paraId="79AE05E2"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готовность к участию в практической деятельности экологической направленности;</w:t>
      </w:r>
    </w:p>
    <w:p w14:paraId="2424B54D"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8) ценности научного познания:</w:t>
      </w:r>
    </w:p>
    <w:p w14:paraId="2F4C0ABD"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1344BE3E"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закономерностях развития языка;</w:t>
      </w:r>
    </w:p>
    <w:p w14:paraId="4F43123C"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овладение языковой и читательской культурой, навыками чтения </w:t>
      </w:r>
      <w:r w:rsidRPr="00B230A1">
        <w:rPr>
          <w:rFonts w:ascii="Times New Roman" w:hAnsi="Times New Roman"/>
          <w:sz w:val="24"/>
          <w:szCs w:val="24"/>
          <w:lang w:val="ru-RU"/>
        </w:rPr>
        <w:br/>
        <w:t>как средства познания мира;</w:t>
      </w:r>
    </w:p>
    <w:p w14:paraId="5B1F6D19"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овладение основными навыками исследовательской деятельности с учётом специфики языкового образования;</w:t>
      </w:r>
    </w:p>
    <w:p w14:paraId="5FA94819"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C3FD61F"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9) адаптации к изменяющимся условиям социальной и природной среды:</w:t>
      </w:r>
    </w:p>
    <w:p w14:paraId="38066ACF"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w:t>
      </w:r>
      <w:r w:rsidRPr="00B230A1">
        <w:rPr>
          <w:rFonts w:ascii="Times New Roman" w:hAnsi="Times New Roman"/>
          <w:sz w:val="24"/>
          <w:szCs w:val="24"/>
          <w:lang w:val="ru-RU"/>
        </w:rPr>
        <w:br/>
      </w:r>
      <w:r w:rsidRPr="00B230A1">
        <w:rPr>
          <w:rFonts w:ascii="Times New Roman" w:hAnsi="Times New Roman"/>
          <w:sz w:val="24"/>
          <w:szCs w:val="24"/>
          <w:lang w:val="ru-RU"/>
        </w:rPr>
        <w:lastRenderedPageBreak/>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93C514D"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способность обучающихся к взаимодействию в условиях неопределённости, открытость опыту и знаниям других;</w:t>
      </w:r>
    </w:p>
    <w:p w14:paraId="4A07E976"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2C9442B0"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навык выявления и связывания образов, способность формировать новые знания, способность формулировать идеи, понятия, гипотезы об объектах </w:t>
      </w:r>
      <w:r w:rsidRPr="00B230A1">
        <w:rPr>
          <w:rFonts w:ascii="Times New Roman" w:hAnsi="Times New Roman"/>
          <w:sz w:val="24"/>
          <w:szCs w:val="24"/>
          <w:lang w:val="ru-RU"/>
        </w:rPr>
        <w:br/>
        <w:t>и явлениях, в том числе ранее не известных, осознавать дефицит собственных знаний и компетенций, планировать своё развитие;</w:t>
      </w:r>
    </w:p>
    <w:p w14:paraId="4ECF2637"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умение оперировать основными понятиями, терминами и представлениями </w:t>
      </w:r>
      <w:r w:rsidRPr="00B230A1">
        <w:rPr>
          <w:rFonts w:ascii="Times New Roman" w:hAnsi="Times New Roman"/>
          <w:sz w:val="24"/>
          <w:szCs w:val="24"/>
          <w:lang w:val="ru-RU"/>
        </w:rPr>
        <w:br/>
        <w:t xml:space="preserve">в области концепции устойчивого развития, анализировать и выявлять взаимосвязь природы, общества и экономики, оценивать свои действия с учётом влияния </w:t>
      </w:r>
      <w:r w:rsidRPr="00B230A1">
        <w:rPr>
          <w:rFonts w:ascii="Times New Roman" w:hAnsi="Times New Roman"/>
          <w:sz w:val="24"/>
          <w:szCs w:val="24"/>
          <w:lang w:val="ru-RU"/>
        </w:rPr>
        <w:br/>
        <w:t>на окружающую среду, достижения целей и преодоления вызовов, возможных глобальных последствий;</w:t>
      </w:r>
    </w:p>
    <w:p w14:paraId="7BF9E25F"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14:paraId="3C6E40E9"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воспринимать стрессовую ситуацию как вызов, требующий контрмер;</w:t>
      </w:r>
    </w:p>
    <w:p w14:paraId="6CBD01C9"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оценивать ситуацию стресса, корректировать принимаемые решения </w:t>
      </w:r>
      <w:r w:rsidRPr="00B230A1">
        <w:rPr>
          <w:rFonts w:ascii="Times New Roman" w:hAnsi="Times New Roman"/>
          <w:sz w:val="24"/>
          <w:szCs w:val="24"/>
          <w:lang w:val="ru-RU"/>
        </w:rPr>
        <w:br/>
        <w:t>и действия;</w:t>
      </w:r>
    </w:p>
    <w:p w14:paraId="29FA5F60"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формулировать и оценивать риски и последствия, формировать опыт, находить позитивное в сложившейся ситуации;</w:t>
      </w:r>
    </w:p>
    <w:p w14:paraId="0529BA53"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быть готовым действовать в отсутствие гарантий успеха.</w:t>
      </w:r>
    </w:p>
    <w:p w14:paraId="2CDDAA77" w14:textId="77777777" w:rsidR="00F2434A" w:rsidRPr="00B230A1" w:rsidRDefault="00F2434A" w:rsidP="00B230A1">
      <w:pPr>
        <w:spacing w:after="0"/>
        <w:ind w:firstLine="709"/>
        <w:contextualSpacing/>
        <w:jc w:val="both"/>
        <w:rPr>
          <w:rFonts w:ascii="Times New Roman" w:hAnsi="Times New Roman"/>
          <w:sz w:val="24"/>
          <w:szCs w:val="24"/>
          <w:lang w:val="ru-RU"/>
        </w:rPr>
      </w:pPr>
      <w:bookmarkStart w:id="9" w:name="_Toc106448740"/>
      <w:r w:rsidRPr="00B230A1">
        <w:rPr>
          <w:rFonts w:ascii="Times New Roman" w:hAnsi="Times New Roman"/>
          <w:sz w:val="24"/>
          <w:szCs w:val="24"/>
          <w:lang w:val="ru-RU"/>
        </w:rPr>
        <w:t>21.10.3.</w:t>
      </w:r>
      <w:bookmarkEnd w:id="9"/>
      <w:r w:rsidRPr="00B230A1">
        <w:rPr>
          <w:rFonts w:ascii="Times New Roman" w:hAnsi="Times New Roman"/>
          <w:sz w:val="24"/>
          <w:szCs w:val="24"/>
          <w:lang w:val="ru-RU"/>
        </w:rPr>
        <w:t xml:space="preserve"> 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4EE1666E"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21.10.3.1. У обучающегося будут сформированы следующие базовые логические действия как часть познавательных универсальных учебных действий:</w:t>
      </w:r>
    </w:p>
    <w:p w14:paraId="38236393"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выявлять и характеризовать существенные признаки языковых единиц, языковых явлений и процессов;</w:t>
      </w:r>
    </w:p>
    <w:p w14:paraId="40AFE188"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366C0429"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w:t>
      </w:r>
      <w:r w:rsidRPr="00B230A1">
        <w:rPr>
          <w:rFonts w:ascii="Times New Roman" w:hAnsi="Times New Roman"/>
          <w:sz w:val="24"/>
          <w:szCs w:val="24"/>
          <w:lang w:val="ru-RU"/>
        </w:rPr>
        <w:br/>
        <w:t>и противоречий;</w:t>
      </w:r>
    </w:p>
    <w:p w14:paraId="68E865FE"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выявлять дефицит информации, необходимой для решения поставленной учебной задачи;</w:t>
      </w:r>
    </w:p>
    <w:p w14:paraId="369DBDF4"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5C8D1D12"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самостоятельно выбирать способ решения учебной задачи при работе </w:t>
      </w:r>
      <w:r w:rsidRPr="00B230A1">
        <w:rPr>
          <w:rFonts w:ascii="Times New Roman" w:hAnsi="Times New Roman"/>
          <w:sz w:val="24"/>
          <w:szCs w:val="24"/>
          <w:lang w:val="ru-RU"/>
        </w:rPr>
        <w:b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2CA116CE"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21.10.3.2. У обучающегося будут сформированы следующие базовые исследовательские </w:t>
      </w:r>
      <w:r w:rsidRPr="00B230A1">
        <w:rPr>
          <w:rFonts w:ascii="Times New Roman" w:hAnsi="Times New Roman"/>
          <w:sz w:val="24"/>
          <w:szCs w:val="24"/>
          <w:lang w:val="ru-RU"/>
        </w:rPr>
        <w:lastRenderedPageBreak/>
        <w:t>действия как часть познавательных универсальных учебных действий:</w:t>
      </w:r>
    </w:p>
    <w:p w14:paraId="3AF49974"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использовать вопросы как исследовательский инструмент познания </w:t>
      </w:r>
      <w:r w:rsidRPr="00B230A1">
        <w:rPr>
          <w:rFonts w:ascii="Times New Roman" w:hAnsi="Times New Roman"/>
          <w:sz w:val="24"/>
          <w:szCs w:val="24"/>
          <w:lang w:val="ru-RU"/>
        </w:rPr>
        <w:br/>
        <w:t>в языковом образовании;</w:t>
      </w:r>
    </w:p>
    <w:p w14:paraId="54AFCEF5"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формулировать вопросы, фиксирующие несоответствие между реальным </w:t>
      </w:r>
      <w:r w:rsidRPr="00B230A1">
        <w:rPr>
          <w:rFonts w:ascii="Times New Roman" w:hAnsi="Times New Roman"/>
          <w:sz w:val="24"/>
          <w:szCs w:val="24"/>
          <w:lang w:val="ru-RU"/>
        </w:rPr>
        <w:br/>
        <w:t xml:space="preserve">и желательным состоянием ситуации, и самостоятельно устанавливать искомое </w:t>
      </w:r>
      <w:r w:rsidRPr="00B230A1">
        <w:rPr>
          <w:rFonts w:ascii="Times New Roman" w:hAnsi="Times New Roman"/>
          <w:sz w:val="24"/>
          <w:szCs w:val="24"/>
          <w:lang w:val="ru-RU"/>
        </w:rPr>
        <w:br/>
        <w:t>и данное;</w:t>
      </w:r>
    </w:p>
    <w:p w14:paraId="77A36258"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14:paraId="5200C5E6"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составлять алгоритм действий и использовать его для решения учебных задач;</w:t>
      </w:r>
    </w:p>
    <w:p w14:paraId="02B4F32F"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проводить по самостоятельно составленному плану небольшое </w:t>
      </w:r>
      <w:r w:rsidRPr="00B230A1">
        <w:rPr>
          <w:rFonts w:ascii="Times New Roman" w:hAnsi="Times New Roman"/>
          <w:sz w:val="24"/>
          <w:szCs w:val="24"/>
          <w:lang w:val="ru-RU"/>
        </w:rPr>
        <w:br/>
        <w:t xml:space="preserve">исследование по установлению особенностей языковых единиц, процессов, </w:t>
      </w:r>
      <w:r w:rsidRPr="00B230A1">
        <w:rPr>
          <w:rFonts w:ascii="Times New Roman" w:hAnsi="Times New Roman"/>
          <w:sz w:val="24"/>
          <w:szCs w:val="24"/>
          <w:lang w:val="ru-RU"/>
        </w:rPr>
        <w:br/>
        <w:t>причинно-следственных связей и зависимостей объектов между собой;</w:t>
      </w:r>
    </w:p>
    <w:p w14:paraId="72E1F164"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оценивать на применимость и достоверность информацию, полученную в ходе лингвистического исследования (эксперимента);</w:t>
      </w:r>
    </w:p>
    <w:p w14:paraId="60F686AF"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6C99D3FE"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прогнозировать возможное дальнейшее развитие процессов, событий </w:t>
      </w:r>
      <w:r w:rsidRPr="00B230A1">
        <w:rPr>
          <w:rFonts w:ascii="Times New Roman" w:hAnsi="Times New Roman"/>
          <w:sz w:val="24"/>
          <w:szCs w:val="24"/>
          <w:lang w:val="ru-RU"/>
        </w:rPr>
        <w:br/>
        <w:t>и их последствия в аналогичных или сходных ситуациях, а также выдвигать предположения об их развитии в новых условиях и контекстах.</w:t>
      </w:r>
    </w:p>
    <w:p w14:paraId="6466B11B"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21.10.3.3. У обучающегося будут сформированы умения работать </w:t>
      </w:r>
      <w:r w:rsidRPr="00B230A1">
        <w:rPr>
          <w:rFonts w:ascii="Times New Roman" w:hAnsi="Times New Roman"/>
          <w:sz w:val="24"/>
          <w:szCs w:val="24"/>
          <w:lang w:val="ru-RU"/>
        </w:rPr>
        <w:br/>
        <w:t>с информацией как часть познавательных универсальных учебных действий:</w:t>
      </w:r>
    </w:p>
    <w:p w14:paraId="52A54022"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89A44B3"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14:paraId="414A5388"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5B734D57"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716AE0A3"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находить сходные аргументы (подтверждающие или опровергающие </w:t>
      </w:r>
      <w:r w:rsidRPr="00B230A1">
        <w:rPr>
          <w:rFonts w:ascii="Times New Roman" w:hAnsi="Times New Roman"/>
          <w:sz w:val="24"/>
          <w:szCs w:val="24"/>
          <w:lang w:val="ru-RU"/>
        </w:rPr>
        <w:br/>
        <w:t>одну и ту же идею, версию) в различных информационных источниках;</w:t>
      </w:r>
    </w:p>
    <w:p w14:paraId="2C38CBD8"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w:t>
      </w:r>
      <w:r w:rsidRPr="00B230A1">
        <w:rPr>
          <w:rFonts w:ascii="Times New Roman" w:hAnsi="Times New Roman"/>
          <w:sz w:val="24"/>
          <w:szCs w:val="24"/>
          <w:lang w:val="ru-RU"/>
        </w:rPr>
        <w:br/>
        <w:t>в зависимости от коммуникативной установки;</w:t>
      </w:r>
    </w:p>
    <w:p w14:paraId="19F0F669"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14:paraId="4C29E4EC"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эффективно запоминать и систематизировать информацию.</w:t>
      </w:r>
    </w:p>
    <w:p w14:paraId="7E401636"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21.10.3.4. У обучающегося будут сформированы умения общения как часть коммуникативных универсальных учебных действий:</w:t>
      </w:r>
    </w:p>
    <w:p w14:paraId="7BA105B5"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воспринимать и формулировать суждения, выражать эмоции в соответствии </w:t>
      </w:r>
      <w:r w:rsidRPr="00B230A1">
        <w:rPr>
          <w:rFonts w:ascii="Times New Roman" w:hAnsi="Times New Roman"/>
          <w:sz w:val="24"/>
          <w:szCs w:val="24"/>
          <w:lang w:val="ru-RU"/>
        </w:rPr>
        <w:br/>
        <w:t xml:space="preserve">с условиями и целями общения, выражать себя (свою точку зрения) в диалогах </w:t>
      </w:r>
      <w:r w:rsidRPr="00B230A1">
        <w:rPr>
          <w:rFonts w:ascii="Times New Roman" w:hAnsi="Times New Roman"/>
          <w:sz w:val="24"/>
          <w:szCs w:val="24"/>
          <w:lang w:val="ru-RU"/>
        </w:rPr>
        <w:br/>
        <w:t>и дискуссиях, в устной монологической речи и в письменных текстах;</w:t>
      </w:r>
    </w:p>
    <w:p w14:paraId="6B64E6C3"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распознавать невербальные средства общения, понимать значение социальных знаков;</w:t>
      </w:r>
    </w:p>
    <w:p w14:paraId="18F5CA57"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знать и распознавать предпосылки конфликтных ситуаций и смягчать конфликты, вести </w:t>
      </w:r>
      <w:r w:rsidRPr="00B230A1">
        <w:rPr>
          <w:rFonts w:ascii="Times New Roman" w:hAnsi="Times New Roman"/>
          <w:sz w:val="24"/>
          <w:szCs w:val="24"/>
          <w:lang w:val="ru-RU"/>
        </w:rPr>
        <w:lastRenderedPageBreak/>
        <w:t>переговоры;</w:t>
      </w:r>
    </w:p>
    <w:p w14:paraId="28603D0E"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понимать намерения других, проявлять уважительное отношение </w:t>
      </w:r>
      <w:r w:rsidRPr="00B230A1">
        <w:rPr>
          <w:rFonts w:ascii="Times New Roman" w:hAnsi="Times New Roman"/>
          <w:sz w:val="24"/>
          <w:szCs w:val="24"/>
          <w:lang w:val="ru-RU"/>
        </w:rPr>
        <w:br/>
        <w:t>к собеседнику и в корректной форме формулировать свои возражения;</w:t>
      </w:r>
    </w:p>
    <w:p w14:paraId="0F130693"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в ходе диалога (дискуссии) задавать вопросы по существу обсуждаемой темы </w:t>
      </w:r>
      <w:r w:rsidRPr="00B230A1">
        <w:rPr>
          <w:rFonts w:ascii="Times New Roman" w:hAnsi="Times New Roman"/>
          <w:sz w:val="24"/>
          <w:szCs w:val="24"/>
          <w:lang w:val="ru-RU"/>
        </w:rPr>
        <w:br/>
        <w:t>и высказывать идеи, нацеленные на решение задачи и поддержание благожелательности общения;</w:t>
      </w:r>
    </w:p>
    <w:p w14:paraId="67EFE9A0"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14:paraId="79E2901D"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14:paraId="03BFA572"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самостоятельно выбирать формат выступления с учётом цели презентации </w:t>
      </w:r>
      <w:r w:rsidRPr="00B230A1">
        <w:rPr>
          <w:rFonts w:ascii="Times New Roman"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иллюстративного материала.</w:t>
      </w:r>
    </w:p>
    <w:p w14:paraId="6A3AB218"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21.10.3.5. У обучающегося будут сформированы умения совместной деятельности как часть коммуникативных универсальных учебных действий:</w:t>
      </w:r>
    </w:p>
    <w:p w14:paraId="68CF3EF3"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1AED042"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принимать цель совместной деятельности, коллективно планировать </w:t>
      </w:r>
      <w:r w:rsidRPr="00B230A1">
        <w:rPr>
          <w:rFonts w:ascii="Times New Roman" w:hAnsi="Times New Roman"/>
          <w:sz w:val="24"/>
          <w:szCs w:val="24"/>
          <w:lang w:val="ru-RU"/>
        </w:rPr>
        <w:br/>
        <w:t>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14:paraId="5A7867F7"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58394F76"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29AA4ED1"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B230A1">
        <w:rPr>
          <w:rFonts w:ascii="Times New Roman" w:hAnsi="Times New Roman"/>
          <w:sz w:val="24"/>
          <w:szCs w:val="24"/>
          <w:lang w:val="ru-RU"/>
        </w:rPr>
        <w:br/>
        <w:t>к представлению отчёта перед группой.</w:t>
      </w:r>
    </w:p>
    <w:p w14:paraId="059E5F74"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21.10.3.6. У обучающегося будут сформированы умения самоорганизации как часть регулятивных универсальных учебных действий:</w:t>
      </w:r>
    </w:p>
    <w:p w14:paraId="27C0891C"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выявлять проблемы для решения в учебных и жизненных ситуациях;</w:t>
      </w:r>
    </w:p>
    <w:p w14:paraId="2058B1D8"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ориентироваться в различных подходах к принятию решений (индивидуальное, принятие решения в группе, принятие решения группой);</w:t>
      </w:r>
    </w:p>
    <w:p w14:paraId="05AB6791"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B230A1">
        <w:rPr>
          <w:rFonts w:ascii="Times New Roman" w:hAnsi="Times New Roman"/>
          <w:sz w:val="24"/>
          <w:szCs w:val="24"/>
          <w:lang w:val="ru-RU"/>
        </w:rPr>
        <w:br/>
        <w:t>и собственных возможностей, аргументировать предлагаемые варианты решений;</w:t>
      </w:r>
    </w:p>
    <w:p w14:paraId="1BB0CCB7"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самостоятельно составлять план действий, вносить необходимые коррективы </w:t>
      </w:r>
      <w:r w:rsidRPr="00B230A1">
        <w:rPr>
          <w:rFonts w:ascii="Times New Roman" w:hAnsi="Times New Roman"/>
          <w:sz w:val="24"/>
          <w:szCs w:val="24"/>
          <w:lang w:val="ru-RU"/>
        </w:rPr>
        <w:br/>
        <w:t>в ходе его реализации;</w:t>
      </w:r>
    </w:p>
    <w:p w14:paraId="68AA544E"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проводить выбор и брать ответственность за решение.</w:t>
      </w:r>
    </w:p>
    <w:p w14:paraId="69712DA5"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21.10.3.7. У обучающегося будут сформированы умения самоконтроля как часть регулятивных универсальных учебных действий:</w:t>
      </w:r>
    </w:p>
    <w:p w14:paraId="35F0EFB4"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владеть разными способами самоконтроля (в том числе речевого), самомотивации и </w:t>
      </w:r>
      <w:r w:rsidRPr="00B230A1">
        <w:rPr>
          <w:rFonts w:ascii="Times New Roman" w:hAnsi="Times New Roman"/>
          <w:sz w:val="24"/>
          <w:szCs w:val="24"/>
          <w:lang w:val="ru-RU"/>
        </w:rPr>
        <w:lastRenderedPageBreak/>
        <w:t>рефлексии;</w:t>
      </w:r>
    </w:p>
    <w:p w14:paraId="7728A148"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давать оценку учебной ситуации и предлагать план её изменения;</w:t>
      </w:r>
    </w:p>
    <w:p w14:paraId="6CC03FA3"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14:paraId="2656536B"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w:t>
      </w:r>
      <w:r w:rsidRPr="00B230A1">
        <w:rPr>
          <w:rFonts w:ascii="Times New Roman" w:hAnsi="Times New Roman"/>
          <w:sz w:val="24"/>
          <w:szCs w:val="24"/>
          <w:lang w:val="ru-RU"/>
        </w:rPr>
        <w:br/>
        <w:t xml:space="preserve">с учётом целей и условий общения; оценивать соответствие результата цели </w:t>
      </w:r>
      <w:r w:rsidRPr="00B230A1">
        <w:rPr>
          <w:rFonts w:ascii="Times New Roman" w:hAnsi="Times New Roman"/>
          <w:sz w:val="24"/>
          <w:szCs w:val="24"/>
          <w:lang w:val="ru-RU"/>
        </w:rPr>
        <w:br/>
        <w:t>и условиям общения.</w:t>
      </w:r>
    </w:p>
    <w:p w14:paraId="58CAE572"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21.10.3.8. У обучающегося будут сформированы умения эмоционального интеллекта как часть регулятивных универсальных учебных действий:</w:t>
      </w:r>
    </w:p>
    <w:p w14:paraId="7AD11B61"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развивать способность управлять собственными эмоциями и эмоциями других;</w:t>
      </w:r>
    </w:p>
    <w:p w14:paraId="431457B1"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7E74FA16"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21.10.3.9. У обучающегося будут сформированы умения принимать себя </w:t>
      </w:r>
      <w:r w:rsidRPr="00B230A1">
        <w:rPr>
          <w:rFonts w:ascii="Times New Roman" w:hAnsi="Times New Roman"/>
          <w:sz w:val="24"/>
          <w:szCs w:val="24"/>
          <w:lang w:val="ru-RU"/>
        </w:rPr>
        <w:br/>
        <w:t>и других как часть регулятивных универсальных учебных действий:</w:t>
      </w:r>
    </w:p>
    <w:p w14:paraId="68AB278F"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осознанно относиться к другому человеку и его мнению, признавать своё </w:t>
      </w:r>
      <w:r w:rsidRPr="00B230A1">
        <w:rPr>
          <w:rFonts w:ascii="Times New Roman" w:hAnsi="Times New Roman"/>
          <w:sz w:val="24"/>
          <w:szCs w:val="24"/>
          <w:lang w:val="ru-RU"/>
        </w:rPr>
        <w:br/>
        <w:t>и чужое право на ошибку;</w:t>
      </w:r>
    </w:p>
    <w:p w14:paraId="091985AD"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принимать себя и других, не осуждая, проявлять открытость;</w:t>
      </w:r>
    </w:p>
    <w:p w14:paraId="3329E077"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осознавать невозможность контролировать всё вокруг.</w:t>
      </w:r>
    </w:p>
    <w:p w14:paraId="68950BEC"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21.10.4. Предметные результаты освоения программы по родному (русскому) языку.</w:t>
      </w:r>
    </w:p>
    <w:p w14:paraId="38F73CA5"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21.10.4.1. Предметные результаты освоения программы по родному (русскому) языку к концу обучения в 5 классе.</w:t>
      </w:r>
    </w:p>
    <w:p w14:paraId="7FDE4C98"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Язык и культура:</w:t>
      </w:r>
    </w:p>
    <w:p w14:paraId="0E2D6E70"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характеризовать роль русского родного языка в жизни общества </w:t>
      </w:r>
      <w:r w:rsidRPr="00B230A1">
        <w:rPr>
          <w:rFonts w:ascii="Times New Roman" w:hAnsi="Times New Roman"/>
          <w:sz w:val="24"/>
          <w:szCs w:val="24"/>
          <w:lang w:val="ru-RU"/>
        </w:rPr>
        <w:br/>
        <w:t>и государства, в современном мире, в жизни человека, осознавать важность бережного отношения к родному языку;</w:t>
      </w:r>
    </w:p>
    <w:p w14:paraId="7FF2850B"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приводить примеры, доказывающие, что изучение русского языка позволяет лучше узнать историю и культуру страны (в рамках изученного);</w:t>
      </w:r>
    </w:p>
    <w:p w14:paraId="15E6E658"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распознавать и правильно объяснять значения изученных слов </w:t>
      </w:r>
      <w:r w:rsidRPr="00B230A1">
        <w:rPr>
          <w:rFonts w:ascii="Times New Roman" w:hAnsi="Times New Roman"/>
          <w:sz w:val="24"/>
          <w:szCs w:val="24"/>
          <w:lang w:val="ru-RU"/>
        </w:rPr>
        <w:br/>
        <w:t>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14:paraId="561F6E72"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14:paraId="0EDCF943"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распознавать крылатые слова и выражения из русских народных </w:t>
      </w:r>
      <w:r w:rsidRPr="00B230A1">
        <w:rPr>
          <w:rFonts w:ascii="Times New Roman" w:hAnsi="Times New Roman"/>
          <w:sz w:val="24"/>
          <w:szCs w:val="24"/>
          <w:lang w:val="ru-RU"/>
        </w:rPr>
        <w:br/>
        <w:t>и литературных сказок; пословицы и поговорки, объяснять их значения (в рамках изученного), правильно употреблять их в речи;</w:t>
      </w:r>
    </w:p>
    <w:p w14:paraId="4E533DC1"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иметь представление о личных именах исконно русских (славянских) </w:t>
      </w:r>
      <w:r w:rsidRPr="00B230A1">
        <w:rPr>
          <w:rFonts w:ascii="Times New Roman" w:hAnsi="Times New Roman"/>
          <w:sz w:val="24"/>
          <w:szCs w:val="24"/>
          <w:lang w:val="ru-RU"/>
        </w:rPr>
        <w:br/>
        <w:t xml:space="preserve">и заимствованных (в рамках изученного), именах, входящих в состав пословиц </w:t>
      </w:r>
      <w:r w:rsidRPr="00B230A1">
        <w:rPr>
          <w:rFonts w:ascii="Times New Roman" w:hAnsi="Times New Roman"/>
          <w:sz w:val="24"/>
          <w:szCs w:val="24"/>
          <w:lang w:val="ru-RU"/>
        </w:rPr>
        <w:br/>
        <w:t>и поговорок и имеющих в силу этого определённую стилистическую окраску;</w:t>
      </w:r>
    </w:p>
    <w:p w14:paraId="6A74FAB7"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понимать и объяснять взаимосвязь происхождения названий старинных русских городов и истории народа, истории языка (в рамках изученного);</w:t>
      </w:r>
    </w:p>
    <w:p w14:paraId="24C32403"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lastRenderedPageBreak/>
        <w:t xml:space="preserve">использовать толковые словари, словари пословиц и поговорок; </w:t>
      </w:r>
      <w:r w:rsidRPr="00B230A1">
        <w:rPr>
          <w:rFonts w:ascii="Times New Roman" w:hAnsi="Times New Roman"/>
          <w:sz w:val="24"/>
          <w:szCs w:val="24"/>
          <w:lang w:val="ru-RU"/>
        </w:rPr>
        <w:br/>
        <w:t xml:space="preserve">словари синонимов, антонимов; словари эпитетов, метафор и сравнений, </w:t>
      </w:r>
      <w:r w:rsidRPr="00B230A1">
        <w:rPr>
          <w:rFonts w:ascii="Times New Roman" w:hAnsi="Times New Roman"/>
          <w:sz w:val="24"/>
          <w:szCs w:val="24"/>
          <w:lang w:val="ru-RU"/>
        </w:rPr>
        <w:br/>
        <w:t>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6D493F49"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Культура речи:</w:t>
      </w:r>
    </w:p>
    <w:p w14:paraId="2E0DB634"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иметь общее представление о современном русском литературном языке;</w:t>
      </w:r>
    </w:p>
    <w:p w14:paraId="5F13A4E8"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иметь общее представление о показателях хорошей и правильной речи;</w:t>
      </w:r>
    </w:p>
    <w:p w14:paraId="0FAA4515"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иметь общее представление о роли А.С. Пушкина в развитии современного русского литературного языка (в рамках изученного);</w:t>
      </w:r>
    </w:p>
    <w:p w14:paraId="1228E038"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14:paraId="452E708D"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14:paraId="21A0B182"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соблюдать нормы употребления синонимов‚ антонимов, омонимов (в рамках изученного), употреблять слова в соответствии с их лексическим значением </w:t>
      </w:r>
      <w:r w:rsidRPr="00B230A1">
        <w:rPr>
          <w:rFonts w:ascii="Times New Roman" w:hAnsi="Times New Roman"/>
          <w:sz w:val="24"/>
          <w:szCs w:val="24"/>
          <w:lang w:val="ru-RU"/>
        </w:rPr>
        <w:br/>
        <w:t>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14:paraId="2CC68B5D"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w:t>
      </w:r>
      <w:r w:rsidRPr="00B230A1">
        <w:rPr>
          <w:rFonts w:ascii="Times New Roman" w:hAnsi="Times New Roman"/>
          <w:sz w:val="24"/>
          <w:szCs w:val="24"/>
          <w:lang w:val="ru-RU"/>
        </w:rPr>
        <w:br/>
        <w:t>и письменной речи;</w:t>
      </w:r>
    </w:p>
    <w:p w14:paraId="57DD3F08"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соблюдать этикетные формы и формулы обращения в официальной </w:t>
      </w:r>
      <w:r w:rsidRPr="00B230A1">
        <w:rPr>
          <w:rFonts w:ascii="Times New Roman" w:hAnsi="Times New Roman"/>
          <w:sz w:val="24"/>
          <w:szCs w:val="24"/>
          <w:lang w:val="ru-RU"/>
        </w:rPr>
        <w:br/>
        <w:t xml:space="preserve">и неофициальной речевой ситуации, современные формулы обращения </w:t>
      </w:r>
      <w:r w:rsidRPr="00B230A1">
        <w:rPr>
          <w:rFonts w:ascii="Times New Roman" w:hAnsi="Times New Roman"/>
          <w:sz w:val="24"/>
          <w:szCs w:val="24"/>
          <w:lang w:val="ru-RU"/>
        </w:rPr>
        <w:br/>
        <w:t xml:space="preserve">к незнакомому человеку, соблюдать принципы этикетного общения, лежащие </w:t>
      </w:r>
      <w:r w:rsidRPr="00B230A1">
        <w:rPr>
          <w:rFonts w:ascii="Times New Roman" w:hAnsi="Times New Roman"/>
          <w:sz w:val="24"/>
          <w:szCs w:val="24"/>
          <w:lang w:val="ru-RU"/>
        </w:rPr>
        <w:br/>
        <w:t>в основе национального речевого этикета, соблюдать русскую этикетную вербальную и невербальную манеру общения;</w:t>
      </w:r>
    </w:p>
    <w:p w14:paraId="5DC80459"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5D5BC07E"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Речь. Речевая деятельность. Текст:</w:t>
      </w:r>
    </w:p>
    <w:p w14:paraId="23F48CC6"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w:t>
      </w:r>
      <w:r w:rsidRPr="00B230A1">
        <w:rPr>
          <w:rFonts w:ascii="Times New Roman" w:hAnsi="Times New Roman"/>
          <w:sz w:val="24"/>
          <w:szCs w:val="24"/>
          <w:lang w:val="ru-RU"/>
        </w:rPr>
        <w:br/>
        <w:t>в диалоге, завершать диалог;</w:t>
      </w:r>
    </w:p>
    <w:p w14:paraId="77C94A17"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14:paraId="002C3D1C"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создавать объявления (в устной и письменной форме) с учётом речевой ситуации;</w:t>
      </w:r>
    </w:p>
    <w:p w14:paraId="3C310C40"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распознавать и создавать тексты публицистических жанров (девиз, слоган);</w:t>
      </w:r>
    </w:p>
    <w:p w14:paraId="40AFCC1E"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14:paraId="33366D19"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редактировать собственные тексты с целью совершенствования их содержания и формы, сопоставлять черновой и отредактированный тексты;</w:t>
      </w:r>
    </w:p>
    <w:p w14:paraId="4A041586"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lastRenderedPageBreak/>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19BA8D6C"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21.10.4.2. Предметные результаты освоения программы по родному (русскому) языку к концу обучения в 6 классе.</w:t>
      </w:r>
    </w:p>
    <w:p w14:paraId="24D0369D"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Язык и культура:</w:t>
      </w:r>
    </w:p>
    <w:p w14:paraId="62CBD85C"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понимать взаимосвязи исторического развития русского языка с историей общества, приводить примеры исторических изменений значений и форм слов </w:t>
      </w:r>
      <w:r w:rsidRPr="00B230A1">
        <w:rPr>
          <w:rFonts w:ascii="Times New Roman" w:hAnsi="Times New Roman"/>
          <w:sz w:val="24"/>
          <w:szCs w:val="24"/>
          <w:lang w:val="ru-RU"/>
        </w:rPr>
        <w:br/>
        <w:t>(в рамках изученного);</w:t>
      </w:r>
    </w:p>
    <w:p w14:paraId="41382B85"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14:paraId="22EA6EF3"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выявлять и характеризовать различия между литературным языком </w:t>
      </w:r>
      <w:r w:rsidRPr="00B230A1">
        <w:rPr>
          <w:rFonts w:ascii="Times New Roman" w:hAnsi="Times New Roman"/>
          <w:sz w:val="24"/>
          <w:szCs w:val="24"/>
          <w:lang w:val="ru-RU"/>
        </w:rPr>
        <w:br/>
        <w:t>и диалектами, распознавать диалектизмы, объяснять национально-культурное своеобразие диалектизмов (в рамках изученного);</w:t>
      </w:r>
    </w:p>
    <w:p w14:paraId="16AF2DC2"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w:t>
      </w:r>
      <w:r w:rsidRPr="00B230A1">
        <w:rPr>
          <w:rFonts w:ascii="Times New Roman" w:hAnsi="Times New Roman"/>
          <w:sz w:val="24"/>
          <w:szCs w:val="24"/>
          <w:lang w:val="ru-RU"/>
        </w:rPr>
        <w:br/>
        <w:t>и заимствованные фразеологизмы;</w:t>
      </w:r>
    </w:p>
    <w:p w14:paraId="597B17E8"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характеризовать причины пополнения лексического состава языка, определять значения современных неологизмов (в рамках изученного);</w:t>
      </w:r>
    </w:p>
    <w:p w14:paraId="62511478"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понимать и истолковывать значения фразеологических оборотов </w:t>
      </w:r>
      <w:r w:rsidRPr="00B230A1">
        <w:rPr>
          <w:rFonts w:ascii="Times New Roman" w:hAnsi="Times New Roman"/>
          <w:sz w:val="24"/>
          <w:szCs w:val="24"/>
          <w:lang w:val="ru-RU"/>
        </w:rPr>
        <w:br/>
        <w:t>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14:paraId="5B8B1CBA"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w:t>
      </w:r>
      <w:r w:rsidRPr="00B230A1">
        <w:rPr>
          <w:rFonts w:ascii="Times New Roman" w:hAnsi="Times New Roman"/>
          <w:sz w:val="24"/>
          <w:szCs w:val="24"/>
          <w:lang w:val="ru-RU"/>
        </w:rPr>
        <w:br/>
        <w:t xml:space="preserve">и справочники, орфографические словари, справочники по пунктуации </w:t>
      </w:r>
      <w:r w:rsidRPr="00B230A1">
        <w:rPr>
          <w:rFonts w:ascii="Times New Roman" w:hAnsi="Times New Roman"/>
          <w:sz w:val="24"/>
          <w:szCs w:val="24"/>
          <w:lang w:val="ru-RU"/>
        </w:rPr>
        <w:br/>
        <w:t>(в том числе мультимедийные).</w:t>
      </w:r>
    </w:p>
    <w:p w14:paraId="02DA034F"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Культура речи:</w:t>
      </w:r>
    </w:p>
    <w:p w14:paraId="00BDAB38"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14:paraId="075E3BB2"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14:paraId="4524D68D"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14:paraId="3147C376"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выявлять, анализировать и исправлять типичные речевые ошибки в устной </w:t>
      </w:r>
      <w:r w:rsidRPr="00B230A1">
        <w:rPr>
          <w:rFonts w:ascii="Times New Roman" w:hAnsi="Times New Roman"/>
          <w:sz w:val="24"/>
          <w:szCs w:val="24"/>
          <w:lang w:val="ru-RU"/>
        </w:rPr>
        <w:br/>
        <w:t>и письменной речи;</w:t>
      </w:r>
    </w:p>
    <w:p w14:paraId="29224290"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14:paraId="226046BC"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соблюдать русскую этикетную вербальную и невербальную манеру общения, </w:t>
      </w:r>
      <w:r w:rsidRPr="00B230A1">
        <w:rPr>
          <w:rFonts w:ascii="Times New Roman" w:hAnsi="Times New Roman"/>
          <w:sz w:val="24"/>
          <w:szCs w:val="24"/>
          <w:lang w:val="ru-RU"/>
        </w:rPr>
        <w:lastRenderedPageBreak/>
        <w:t xml:space="preserve">использовать принципы этикетного общения, лежащие в основе национального русского речевого этикета, этикетные формулы начала и конца общения, похвалы </w:t>
      </w:r>
      <w:r w:rsidRPr="00B230A1">
        <w:rPr>
          <w:rFonts w:ascii="Times New Roman" w:hAnsi="Times New Roman"/>
          <w:sz w:val="24"/>
          <w:szCs w:val="24"/>
          <w:lang w:val="ru-RU"/>
        </w:rPr>
        <w:br/>
        <w:t>и комплимента, благодарности, сочувствия, утешения и так далее;</w:t>
      </w:r>
    </w:p>
    <w:p w14:paraId="62866B84"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59D7A342"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Речь. Речевая деятельность. Текст:</w:t>
      </w:r>
    </w:p>
    <w:p w14:paraId="409F01EE"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w:t>
      </w:r>
      <w:r w:rsidRPr="00B230A1">
        <w:rPr>
          <w:rFonts w:ascii="Times New Roman" w:hAnsi="Times New Roman"/>
          <w:sz w:val="24"/>
          <w:szCs w:val="24"/>
          <w:lang w:val="ru-RU"/>
        </w:rPr>
        <w:b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2F19D0F8"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анализировать и создавать тексты описательного типа (определение понятия, пояснение, собственно описание);</w:t>
      </w:r>
    </w:p>
    <w:p w14:paraId="0C7274D7"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уместно использовать жанры разговорной речи (рассказ о событии, «бывальщины» и другое) в ситуациях неформального общения;</w:t>
      </w:r>
    </w:p>
    <w:p w14:paraId="1DF91F2B"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анализировать и создавать учебно-научные тексты (различные виды ответов на уроке) в письменной и устной форме;</w:t>
      </w:r>
    </w:p>
    <w:p w14:paraId="792D7DE6"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использовать при создании устного научного сообщения языковые средства, способствующие его композиционному оформлению;</w:t>
      </w:r>
    </w:p>
    <w:p w14:paraId="6143D31E"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02071BC4"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21.10.4.3. Предметные результаты освоения программы по родному (русскому) языку к концу обучения в 7 классе.</w:t>
      </w:r>
    </w:p>
    <w:p w14:paraId="65C0D6F6"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Язык и культура:</w:t>
      </w:r>
    </w:p>
    <w:p w14:paraId="32039461"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14:paraId="4E602521"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14:paraId="597D3F4C"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14:paraId="34F23E6C"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w:t>
      </w:r>
      <w:r w:rsidRPr="00B230A1">
        <w:rPr>
          <w:rFonts w:ascii="Times New Roman" w:hAnsi="Times New Roman"/>
          <w:sz w:val="24"/>
          <w:szCs w:val="24"/>
          <w:lang w:val="ru-RU"/>
        </w:rPr>
        <w:br/>
        <w:t xml:space="preserve">и справочники, орфографические словари, справочники по пунктуации </w:t>
      </w:r>
      <w:r w:rsidRPr="00B230A1">
        <w:rPr>
          <w:rFonts w:ascii="Times New Roman" w:hAnsi="Times New Roman"/>
          <w:sz w:val="24"/>
          <w:szCs w:val="24"/>
          <w:lang w:val="ru-RU"/>
        </w:rPr>
        <w:br/>
        <w:t>(в том числе мультимедийные).</w:t>
      </w:r>
    </w:p>
    <w:p w14:paraId="4C5179B8"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Культура речи:</w:t>
      </w:r>
    </w:p>
    <w:p w14:paraId="6CB7626E"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14:paraId="524806F4"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употреблять слова в соответствии с их лексическим значением и требованием </w:t>
      </w:r>
      <w:r w:rsidRPr="00B230A1">
        <w:rPr>
          <w:rFonts w:ascii="Times New Roman" w:hAnsi="Times New Roman"/>
          <w:sz w:val="24"/>
          <w:szCs w:val="24"/>
          <w:lang w:val="ru-RU"/>
        </w:rPr>
        <w:lastRenderedPageBreak/>
        <w:t>лексической сочетаемости, соблюдать нормы употребления паронимов;</w:t>
      </w:r>
    </w:p>
    <w:p w14:paraId="303F952F"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14:paraId="124AFE0D"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употреблять слова с учётом вариантов современных орфоэпических, грамматических и стилистических норм;</w:t>
      </w:r>
    </w:p>
    <w:p w14:paraId="6200E142"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анализировать и оценивать с точки зрения норм современного русского литературного языка чужую и собственную речь;</w:t>
      </w:r>
    </w:p>
    <w:p w14:paraId="56CE8514"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14:paraId="4BD443E1"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использовать толковые, орфоэпические словари, словари </w:t>
      </w:r>
      <w:r w:rsidRPr="00B230A1">
        <w:rPr>
          <w:rFonts w:ascii="Times New Roman" w:hAnsi="Times New Roman"/>
          <w:sz w:val="24"/>
          <w:szCs w:val="24"/>
          <w:lang w:val="ru-RU"/>
        </w:rPr>
        <w:br/>
        <w:t>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293CF2FE"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Речь. Речевая деятельность. Текст:</w:t>
      </w:r>
    </w:p>
    <w:p w14:paraId="2242D577"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w:t>
      </w:r>
      <w:r w:rsidRPr="00B230A1">
        <w:rPr>
          <w:rFonts w:ascii="Times New Roman" w:hAnsi="Times New Roman"/>
          <w:sz w:val="24"/>
          <w:szCs w:val="24"/>
          <w:lang w:val="ru-RU"/>
        </w:rPr>
        <w:b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7903EBE0"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14:paraId="267CF2AD"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14:paraId="2276ABE5"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14:paraId="3DAD29E3"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w:t>
      </w:r>
      <w:r w:rsidRPr="00B230A1">
        <w:rPr>
          <w:rFonts w:ascii="Times New Roman" w:hAnsi="Times New Roman"/>
          <w:sz w:val="24"/>
          <w:szCs w:val="24"/>
          <w:lang w:val="ru-RU"/>
        </w:rPr>
        <w:br/>
        <w:t>и письменной форме;</w:t>
      </w:r>
    </w:p>
    <w:p w14:paraId="372CBE0F"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владеть правилами информационной безопасности при общении в социальных сетях.</w:t>
      </w:r>
    </w:p>
    <w:p w14:paraId="4A84220F"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21.10.4.4. Предметные результаты освоения программы по родному (русскому) языку к концу обучения в 8 классе.</w:t>
      </w:r>
    </w:p>
    <w:p w14:paraId="4A1B86C5"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Язык и культура:</w:t>
      </w:r>
    </w:p>
    <w:p w14:paraId="1D0E0DEF"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иметь представление об истории развития лексического состава русского языка, характеризовать лексику русского языка с точки зрения происхождения </w:t>
      </w:r>
      <w:r w:rsidRPr="00B230A1">
        <w:rPr>
          <w:rFonts w:ascii="Times New Roman" w:hAnsi="Times New Roman"/>
          <w:sz w:val="24"/>
          <w:szCs w:val="24"/>
          <w:lang w:val="ru-RU"/>
        </w:rPr>
        <w:br/>
        <w:t>(в рамках изученного с использованием словарей);</w:t>
      </w:r>
    </w:p>
    <w:p w14:paraId="3F393F8C"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14:paraId="1247C0C5"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характеризовать заимствованные слова по языку-источнику (из славянских </w:t>
      </w:r>
      <w:r w:rsidRPr="00B230A1">
        <w:rPr>
          <w:rFonts w:ascii="Times New Roman" w:hAnsi="Times New Roman"/>
          <w:sz w:val="24"/>
          <w:szCs w:val="24"/>
          <w:lang w:val="ru-RU"/>
        </w:rPr>
        <w:br/>
        <w:t xml:space="preserve">и неславянских языков), времени вхождения (самые древние и более поздние) </w:t>
      </w:r>
      <w:r w:rsidRPr="00B230A1">
        <w:rPr>
          <w:rFonts w:ascii="Times New Roman" w:hAnsi="Times New Roman"/>
          <w:sz w:val="24"/>
          <w:szCs w:val="24"/>
          <w:lang w:val="ru-RU"/>
        </w:rPr>
        <w:br/>
        <w:t>(в рамках изученного с использованием словарей), сфере функционирования;</w:t>
      </w:r>
    </w:p>
    <w:p w14:paraId="65BAF00C"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определять значения лексических заимствований последних десятилетий </w:t>
      </w:r>
      <w:r w:rsidRPr="00B230A1">
        <w:rPr>
          <w:rFonts w:ascii="Times New Roman" w:hAnsi="Times New Roman"/>
          <w:sz w:val="24"/>
          <w:szCs w:val="24"/>
          <w:lang w:val="ru-RU"/>
        </w:rPr>
        <w:br/>
        <w:t xml:space="preserve">и особенности их употребления в разговорной речи, современной публицистике, </w:t>
      </w:r>
      <w:r w:rsidRPr="00B230A1">
        <w:rPr>
          <w:rFonts w:ascii="Times New Roman" w:hAnsi="Times New Roman"/>
          <w:sz w:val="24"/>
          <w:szCs w:val="24"/>
          <w:lang w:val="ru-RU"/>
        </w:rPr>
        <w:br/>
        <w:t xml:space="preserve">в том числе в дисплейных текстах, оценивать целесообразность их употребления, </w:t>
      </w:r>
      <w:r w:rsidRPr="00B230A1">
        <w:rPr>
          <w:rFonts w:ascii="Times New Roman" w:hAnsi="Times New Roman"/>
          <w:sz w:val="24"/>
          <w:szCs w:val="24"/>
          <w:lang w:val="ru-RU"/>
        </w:rPr>
        <w:lastRenderedPageBreak/>
        <w:t>целесообразно употреблять иноязычные слова;</w:t>
      </w:r>
    </w:p>
    <w:p w14:paraId="4F97FC30"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14:paraId="14B292A2"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sidRPr="00B230A1">
        <w:rPr>
          <w:rFonts w:ascii="Times New Roman" w:hAnsi="Times New Roman"/>
          <w:sz w:val="24"/>
          <w:szCs w:val="24"/>
          <w:lang w:val="ru-RU"/>
        </w:rPr>
        <w:br/>
        <w:t>(в том числе мультимедийные).</w:t>
      </w:r>
    </w:p>
    <w:p w14:paraId="21B0187C"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Культура речи:</w:t>
      </w:r>
    </w:p>
    <w:p w14:paraId="7BA81965"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14:paraId="7AE33B69"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иметь представление об активных процессах современного русского языка </w:t>
      </w:r>
      <w:r w:rsidRPr="00B230A1">
        <w:rPr>
          <w:rFonts w:ascii="Times New Roman" w:hAnsi="Times New Roman"/>
          <w:sz w:val="24"/>
          <w:szCs w:val="24"/>
          <w:lang w:val="ru-RU"/>
        </w:rPr>
        <w:br/>
        <w:t>в области произношения и ударения (в рамках изученного);</w:t>
      </w:r>
    </w:p>
    <w:p w14:paraId="7A6B37EE"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14:paraId="7E4DB159"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корректно употреблять термины в текстах учебно-научного стиля, </w:t>
      </w:r>
      <w:r w:rsidRPr="00B230A1">
        <w:rPr>
          <w:rFonts w:ascii="Times New Roman" w:hAnsi="Times New Roman"/>
          <w:sz w:val="24"/>
          <w:szCs w:val="24"/>
          <w:lang w:val="ru-RU"/>
        </w:rPr>
        <w:br/>
        <w:t>в публицистических и художественных текстах (в рамках изученного);</w:t>
      </w:r>
    </w:p>
    <w:p w14:paraId="0599A855"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анализировать и оценивать с точки зрения норм современного русского литературного языка чужую и собственную речь, корректировать речь с учётом </w:t>
      </w:r>
      <w:r w:rsidRPr="00B230A1">
        <w:rPr>
          <w:rFonts w:ascii="Times New Roman" w:hAnsi="Times New Roman"/>
          <w:sz w:val="24"/>
          <w:szCs w:val="24"/>
          <w:lang w:val="ru-RU"/>
        </w:rPr>
        <w:br/>
        <w:t>её соответствия основным нормам современного литературного языка;</w:t>
      </w:r>
    </w:p>
    <w:p w14:paraId="72DB883D"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14:paraId="6B067150"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14:paraId="7135EC4A"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использовать толковые, орфоэпические словари, словари синонимов, антонимов, паронимов, грамматические словари и справочники, </w:t>
      </w:r>
      <w:r w:rsidRPr="00B230A1">
        <w:rPr>
          <w:rFonts w:ascii="Times New Roman" w:hAnsi="Times New Roman"/>
          <w:sz w:val="24"/>
          <w:szCs w:val="24"/>
          <w:lang w:val="ru-RU"/>
        </w:rPr>
        <w:br/>
        <w:t xml:space="preserve">в том числе мультимедийные, использовать орфографические словари </w:t>
      </w:r>
      <w:r w:rsidRPr="00B230A1">
        <w:rPr>
          <w:rFonts w:ascii="Times New Roman" w:hAnsi="Times New Roman"/>
          <w:sz w:val="24"/>
          <w:szCs w:val="24"/>
          <w:lang w:val="ru-RU"/>
        </w:rPr>
        <w:br/>
        <w:t>и справочники по пунктуации.</w:t>
      </w:r>
    </w:p>
    <w:p w14:paraId="3CB6D82E"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Речь. Речевая деятельность. Текст:</w:t>
      </w:r>
    </w:p>
    <w:p w14:paraId="4D903BF2"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w:t>
      </w:r>
      <w:r w:rsidRPr="00B230A1">
        <w:rPr>
          <w:rFonts w:ascii="Times New Roman" w:hAnsi="Times New Roman"/>
          <w:sz w:val="24"/>
          <w:szCs w:val="24"/>
          <w:lang w:val="ru-RU"/>
        </w:rPr>
        <w:br/>
        <w:t xml:space="preserve">и преобразования информации; использовать графики, диаграммы, план, схемы </w:t>
      </w:r>
      <w:r w:rsidRPr="00B230A1">
        <w:rPr>
          <w:rFonts w:ascii="Times New Roman" w:hAnsi="Times New Roman"/>
          <w:sz w:val="24"/>
          <w:szCs w:val="24"/>
          <w:lang w:val="ru-RU"/>
        </w:rPr>
        <w:br/>
        <w:t>для представления информации;</w:t>
      </w:r>
    </w:p>
    <w:p w14:paraId="31588796"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использовать основные способы и правила эффективной аргументации </w:t>
      </w:r>
      <w:r w:rsidRPr="00B230A1">
        <w:rPr>
          <w:rFonts w:ascii="Times New Roman" w:hAnsi="Times New Roman"/>
          <w:sz w:val="24"/>
          <w:szCs w:val="24"/>
          <w:lang w:val="ru-RU"/>
        </w:rPr>
        <w:br/>
        <w:t>в процессе учебно-научного общения, стандартные обороты речи и знание правил корректной дискуссии; участвовать в дискуссии;</w:t>
      </w:r>
    </w:p>
    <w:p w14:paraId="2C5642B6"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анализировать структурные элементы и языковые особенности письма </w:t>
      </w:r>
      <w:r w:rsidRPr="00B230A1">
        <w:rPr>
          <w:rFonts w:ascii="Times New Roman" w:hAnsi="Times New Roman"/>
          <w:sz w:val="24"/>
          <w:szCs w:val="24"/>
          <w:lang w:val="ru-RU"/>
        </w:rPr>
        <w:br/>
        <w:t xml:space="preserve">как жанра публицистического стиля речи, создавать сочинение в жанре письма </w:t>
      </w:r>
      <w:r w:rsidRPr="00B230A1">
        <w:rPr>
          <w:rFonts w:ascii="Times New Roman" w:hAnsi="Times New Roman"/>
          <w:sz w:val="24"/>
          <w:szCs w:val="24"/>
          <w:lang w:val="ru-RU"/>
        </w:rPr>
        <w:br/>
        <w:t>(в том числе электронного);</w:t>
      </w:r>
    </w:p>
    <w:p w14:paraId="044A02F5"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w:t>
      </w:r>
      <w:r w:rsidRPr="00B230A1">
        <w:rPr>
          <w:rFonts w:ascii="Times New Roman" w:hAnsi="Times New Roman"/>
          <w:sz w:val="24"/>
          <w:szCs w:val="24"/>
          <w:lang w:val="ru-RU"/>
        </w:rPr>
        <w:br/>
        <w:t>и письменной форме;</w:t>
      </w:r>
    </w:p>
    <w:p w14:paraId="26602561"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w:t>
      </w:r>
      <w:r w:rsidRPr="00B230A1">
        <w:rPr>
          <w:rFonts w:ascii="Times New Roman" w:hAnsi="Times New Roman"/>
          <w:sz w:val="24"/>
          <w:szCs w:val="24"/>
          <w:lang w:val="ru-RU"/>
        </w:rPr>
        <w:lastRenderedPageBreak/>
        <w:t>дискуссии;</w:t>
      </w:r>
    </w:p>
    <w:p w14:paraId="5186D2CE"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владеть правилами информационной безопасности при общении в социальных сетях.</w:t>
      </w:r>
    </w:p>
    <w:p w14:paraId="3C51F723"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21.10.4.5. Предметные результаты освоения программы по родному (русскому) языку к концу обучения в 9 классе.</w:t>
      </w:r>
    </w:p>
    <w:p w14:paraId="2F82CC70"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Язык и культура:</w:t>
      </w:r>
    </w:p>
    <w:p w14:paraId="47E9AC8B"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6A8D31C0"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иметь представление о ключевых словах русской культуры, текстах с точки зрения употребления в них ключевых слов русской культуры </w:t>
      </w:r>
      <w:r w:rsidRPr="00B230A1">
        <w:rPr>
          <w:rFonts w:ascii="Times New Roman" w:hAnsi="Times New Roman"/>
          <w:sz w:val="24"/>
          <w:szCs w:val="24"/>
          <w:lang w:val="ru-RU"/>
        </w:rPr>
        <w:br/>
        <w:t>(в рамках изученного);</w:t>
      </w:r>
    </w:p>
    <w:p w14:paraId="45BA8A1C"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понимать и истолковывать значения фразеологических оборотов </w:t>
      </w:r>
      <w:r w:rsidRPr="00B230A1">
        <w:rPr>
          <w:rFonts w:ascii="Times New Roman" w:hAnsi="Times New Roman"/>
          <w:sz w:val="24"/>
          <w:szCs w:val="24"/>
          <w:lang w:val="ru-RU"/>
        </w:rPr>
        <w:br/>
        <w:t xml:space="preserve">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w:t>
      </w:r>
      <w:r w:rsidRPr="00B230A1">
        <w:rPr>
          <w:rFonts w:ascii="Times New Roman" w:hAnsi="Times New Roman"/>
          <w:sz w:val="24"/>
          <w:szCs w:val="24"/>
          <w:lang w:val="ru-RU"/>
        </w:rPr>
        <w:br/>
        <w:t>в различных ситуациях речевого общения (в рамках изученного);</w:t>
      </w:r>
    </w:p>
    <w:p w14:paraId="20513B93"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характеризовать влияние внешних и внутренних факторов изменений </w:t>
      </w:r>
      <w:r w:rsidRPr="00B230A1">
        <w:rPr>
          <w:rFonts w:ascii="Times New Roman" w:hAnsi="Times New Roman"/>
          <w:sz w:val="24"/>
          <w:szCs w:val="24"/>
          <w:lang w:val="ru-RU"/>
        </w:rPr>
        <w:br/>
        <w:t>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14:paraId="6767435A"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иметь представление об особенностях новых иноязычных заимствований </w:t>
      </w:r>
      <w:r w:rsidRPr="00B230A1">
        <w:rPr>
          <w:rFonts w:ascii="Times New Roman" w:hAnsi="Times New Roman"/>
          <w:sz w:val="24"/>
          <w:szCs w:val="24"/>
          <w:lang w:val="ru-RU"/>
        </w:rPr>
        <w:br/>
        <w:t>в современном русском языке, определять значения лексических заимствований последних десятилетий;</w:t>
      </w:r>
    </w:p>
    <w:p w14:paraId="7F8FC270"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характеризовать словообразовательные неологизмы по сфере употребления </w:t>
      </w:r>
      <w:r w:rsidRPr="00B230A1">
        <w:rPr>
          <w:rFonts w:ascii="Times New Roman" w:hAnsi="Times New Roman"/>
          <w:sz w:val="24"/>
          <w:szCs w:val="24"/>
          <w:lang w:val="ru-RU"/>
        </w:rPr>
        <w:br/>
        <w:t>и стилистической окраске, целесообразно употреблять иноязычные слова;</w:t>
      </w:r>
    </w:p>
    <w:p w14:paraId="49232E5C"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объяснять причины изменения лексических значений слов </w:t>
      </w:r>
      <w:r w:rsidRPr="00B230A1">
        <w:rPr>
          <w:rFonts w:ascii="Times New Roman" w:hAnsi="Times New Roman"/>
          <w:sz w:val="24"/>
          <w:szCs w:val="24"/>
          <w:lang w:val="ru-RU"/>
        </w:rPr>
        <w:br/>
        <w:t>и их стилистической окраски в современном русском языке (на конкретных примерах);</w:t>
      </w:r>
    </w:p>
    <w:p w14:paraId="65B65A02"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sidRPr="00B230A1">
        <w:rPr>
          <w:rFonts w:ascii="Times New Roman" w:hAnsi="Times New Roman"/>
          <w:sz w:val="24"/>
          <w:szCs w:val="24"/>
          <w:lang w:val="ru-RU"/>
        </w:rPr>
        <w:br/>
        <w:t>(в том числе мультимедийные).</w:t>
      </w:r>
    </w:p>
    <w:p w14:paraId="1FA7EFB9"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Культура речи:</w:t>
      </w:r>
    </w:p>
    <w:p w14:paraId="08A43C64"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понимать и характеризовать активные процессы в области произношения </w:t>
      </w:r>
      <w:r w:rsidRPr="00B230A1">
        <w:rPr>
          <w:rFonts w:ascii="Times New Roman" w:hAnsi="Times New Roman"/>
          <w:sz w:val="24"/>
          <w:szCs w:val="24"/>
          <w:lang w:val="ru-RU"/>
        </w:rPr>
        <w:br/>
        <w:t xml:space="preserve">и ударения (в рамках изученного), способы фиксации произносительных норм </w:t>
      </w:r>
      <w:r w:rsidRPr="00B230A1">
        <w:rPr>
          <w:rFonts w:ascii="Times New Roman" w:hAnsi="Times New Roman"/>
          <w:sz w:val="24"/>
          <w:szCs w:val="24"/>
          <w:lang w:val="ru-RU"/>
        </w:rPr>
        <w:br/>
        <w:t>в современных орфоэпических словарях;</w:t>
      </w:r>
    </w:p>
    <w:p w14:paraId="1FAD73F0"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14:paraId="5C458D16"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14:paraId="73426918"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w:t>
      </w:r>
      <w:r w:rsidRPr="00B230A1">
        <w:rPr>
          <w:rFonts w:ascii="Times New Roman" w:hAnsi="Times New Roman"/>
          <w:sz w:val="24"/>
          <w:szCs w:val="24"/>
          <w:lang w:val="ru-RU"/>
        </w:rPr>
        <w:lastRenderedPageBreak/>
        <w:t>разных видов, предложений с косвенной речью;</w:t>
      </w:r>
    </w:p>
    <w:p w14:paraId="55C6B155"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14:paraId="428DEE35"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14:paraId="59F84969"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2525190A"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использовать толковые, орфоэпические словари, словари </w:t>
      </w:r>
      <w:r w:rsidRPr="00B230A1">
        <w:rPr>
          <w:rFonts w:ascii="Times New Roman" w:hAnsi="Times New Roman"/>
          <w:sz w:val="24"/>
          <w:szCs w:val="24"/>
          <w:lang w:val="ru-RU"/>
        </w:rPr>
        <w:br/>
        <w:t xml:space="preserve">синонимов, антонимов, паронимов, грамматические словари и справочники, </w:t>
      </w:r>
      <w:r w:rsidRPr="00B230A1">
        <w:rPr>
          <w:rFonts w:ascii="Times New Roman" w:hAnsi="Times New Roman"/>
          <w:sz w:val="24"/>
          <w:szCs w:val="24"/>
          <w:lang w:val="ru-RU"/>
        </w:rPr>
        <w:br/>
        <w:t xml:space="preserve">в том числе мультимедийные, использовать орфографические словари </w:t>
      </w:r>
      <w:r w:rsidRPr="00B230A1">
        <w:rPr>
          <w:rFonts w:ascii="Times New Roman" w:hAnsi="Times New Roman"/>
          <w:sz w:val="24"/>
          <w:szCs w:val="24"/>
          <w:lang w:val="ru-RU"/>
        </w:rPr>
        <w:br/>
        <w:t>и справочники по пунктуации.</w:t>
      </w:r>
    </w:p>
    <w:p w14:paraId="1B3E4A95"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Речь. Речевая деятельность. Текст:</w:t>
      </w:r>
    </w:p>
    <w:p w14:paraId="3FC00794"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14:paraId="44EF7D40"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владеть умениями информационной переработки прослушанного </w:t>
      </w:r>
      <w:r w:rsidRPr="00B230A1">
        <w:rPr>
          <w:rFonts w:ascii="Times New Roman" w:hAnsi="Times New Roman"/>
          <w:sz w:val="24"/>
          <w:szCs w:val="24"/>
          <w:lang w:val="ru-RU"/>
        </w:rPr>
        <w:br/>
        <w:t>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14:paraId="32A4DAD7"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14:paraId="796C34BB"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анализировать структурные элементы и языковые особенности делового письма;</w:t>
      </w:r>
    </w:p>
    <w:p w14:paraId="472FE6D7"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создавать устные учебно-научные сообщения различных видов, отзыв </w:t>
      </w:r>
      <w:r w:rsidRPr="00B230A1">
        <w:rPr>
          <w:rFonts w:ascii="Times New Roman" w:hAnsi="Times New Roman"/>
          <w:sz w:val="24"/>
          <w:szCs w:val="24"/>
          <w:lang w:val="ru-RU"/>
        </w:rPr>
        <w:br/>
        <w:t>на проектную работу одноклассника, принимать участие в учебно-научной дискуссии;</w:t>
      </w:r>
    </w:p>
    <w:p w14:paraId="13B79828"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понимать и использовать в собственной речевой практике прецедентные тексты;</w:t>
      </w:r>
    </w:p>
    <w:p w14:paraId="0554E60A"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анализировать и создавать тексты публицистических жанров (проблемный очерк);</w:t>
      </w:r>
    </w:p>
    <w:p w14:paraId="2509C741"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14:paraId="032DD63E" w14:textId="77777777" w:rsidR="00F2434A" w:rsidRPr="00B230A1" w:rsidRDefault="00F2434A"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владеть правилами информационной безопасности при общении в социальных сетях.</w:t>
      </w:r>
    </w:p>
    <w:p w14:paraId="1080C2E5" w14:textId="77777777" w:rsidR="00F2434A" w:rsidRPr="00B230A1" w:rsidRDefault="00F2434A" w:rsidP="00B230A1">
      <w:pPr>
        <w:rPr>
          <w:rFonts w:ascii="Times New Roman" w:hAnsi="Times New Roman"/>
          <w:sz w:val="24"/>
          <w:szCs w:val="24"/>
          <w:lang w:val="ru-RU"/>
        </w:rPr>
      </w:pPr>
    </w:p>
    <w:p w14:paraId="58192E20" w14:textId="77777777" w:rsidR="00F2434A" w:rsidRPr="00B230A1" w:rsidRDefault="00F2434A" w:rsidP="00B230A1">
      <w:pPr>
        <w:keepNext/>
        <w:keepLines/>
        <w:spacing w:after="0"/>
        <w:ind w:firstLine="708"/>
        <w:jc w:val="both"/>
        <w:outlineLvl w:val="0"/>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 xml:space="preserve">86. Федеральная рабочая программа по учебному предмету «Родная (русская) литература». </w:t>
      </w:r>
    </w:p>
    <w:p w14:paraId="590B5E16"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86.1.</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14:paraId="24255161"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86.2.</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Пояснительная записка.</w:t>
      </w:r>
    </w:p>
    <w:p w14:paraId="46AFB27B" w14:textId="77777777" w:rsidR="00F2434A" w:rsidRPr="00B230A1" w:rsidRDefault="00F2434A" w:rsidP="00B230A1">
      <w:pPr>
        <w:autoSpaceDE w:val="0"/>
        <w:autoSpaceDN w:val="0"/>
        <w:spacing w:after="0"/>
        <w:ind w:firstLine="709"/>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86.2.1.</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 xml:space="preserve">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w:t>
      </w:r>
      <w:r w:rsidRPr="00B230A1">
        <w:rPr>
          <w:rFonts w:ascii="Times New Roman" w:eastAsia="Times New Roman" w:hAnsi="Times New Roman"/>
          <w:sz w:val="24"/>
          <w:szCs w:val="24"/>
          <w:lang w:val="ru-RU" w:eastAsia="ru-RU"/>
        </w:rPr>
        <w:lastRenderedPageBreak/>
        <w:t xml:space="preserve">литература», а также федеральной </w:t>
      </w:r>
      <w:r w:rsidRPr="00B230A1">
        <w:rPr>
          <w:rFonts w:ascii="Times New Roman" w:eastAsia="Times New Roman" w:hAnsi="Times New Roman"/>
          <w:sz w:val="24"/>
          <w:szCs w:val="24"/>
          <w:lang w:val="ru-RU"/>
        </w:rPr>
        <w:t>рабочей</w:t>
      </w:r>
      <w:r w:rsidRPr="00B230A1">
        <w:rPr>
          <w:rFonts w:ascii="Times New Roman" w:eastAsia="Times New Roman" w:hAnsi="Times New Roman"/>
          <w:sz w:val="24"/>
          <w:szCs w:val="24"/>
          <w:lang w:val="ru-RU" w:eastAsia="ru-RU"/>
        </w:rPr>
        <w:t xml:space="preserve"> программы воспитания с учётом Концепции преподавания русского языка и ли</w:t>
      </w:r>
      <w:bookmarkStart w:id="10" w:name="_TOC_250021"/>
      <w:r w:rsidRPr="00B230A1">
        <w:rPr>
          <w:rFonts w:ascii="Times New Roman" w:eastAsia="Times New Roman" w:hAnsi="Times New Roman"/>
          <w:sz w:val="24"/>
          <w:szCs w:val="24"/>
          <w:lang w:val="ru-RU" w:eastAsia="ru-RU"/>
        </w:rPr>
        <w:t>тературы в Российской Федерации.</w:t>
      </w:r>
    </w:p>
    <w:bookmarkEnd w:id="10"/>
    <w:p w14:paraId="5D5EF405"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86.2.2.</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14:paraId="1EC44DC4"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86.2.3.</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 xml:space="preserve">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 </w:t>
      </w:r>
    </w:p>
    <w:p w14:paraId="6BE82BE5"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86.2.4.</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Специфика курса родной (русской) литературы обусловлена:</w:t>
      </w:r>
    </w:p>
    <w:p w14:paraId="44E8EC46"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отбором произведений русской литературы, в которых наиболее ярко выражено их национально-культурное своеобразие;</w:t>
      </w:r>
    </w:p>
    <w:p w14:paraId="36BD0B7A"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более подробным освещением историко-культурного фона эпохи создания изучаемых литературных произведений.</w:t>
      </w:r>
    </w:p>
    <w:p w14:paraId="0D6E1D31"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86.2.5.</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 xml:space="preserve">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 </w:t>
      </w:r>
    </w:p>
    <w:p w14:paraId="54629A6B"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86.2.6.</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14:paraId="65CAEEDC"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86.2.7.</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В содержании курса родной (русской) литературы в программе выделяются три содержательные линии (проблемно-тематических блока):</w:t>
      </w:r>
    </w:p>
    <w:p w14:paraId="353A4EA8"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 xml:space="preserve">«Россия – Родина моя»; </w:t>
      </w:r>
    </w:p>
    <w:p w14:paraId="18E8499E"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 xml:space="preserve"> «Русские традиции»; </w:t>
      </w:r>
    </w:p>
    <w:p w14:paraId="225CE9EC"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«Русский характер – русская душа».</w:t>
      </w:r>
    </w:p>
    <w:p w14:paraId="6186CD10"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86.2.8.</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14:paraId="0B75BFD9"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w:t>
      </w:r>
    </w:p>
    <w:p w14:paraId="3F4DA3ED"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w:t>
      </w:r>
    </w:p>
    <w:p w14:paraId="20968880"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86.2.9.</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 xml:space="preserve">Программа по родной (русской) литературе ориентирована на сопровождение и </w:t>
      </w:r>
      <w:r w:rsidRPr="00B230A1">
        <w:rPr>
          <w:rFonts w:ascii="Times New Roman" w:eastAsia="Times New Roman" w:hAnsi="Times New Roman"/>
          <w:sz w:val="24"/>
          <w:szCs w:val="24"/>
          <w:lang w:val="ru-RU" w:eastAsia="ru-RU"/>
        </w:rPr>
        <w:lastRenderedPageBreak/>
        <w:t xml:space="preserve">поддержку учебного предмета «Литература», входящего в образовательную область «Русский язык и литература». </w:t>
      </w:r>
    </w:p>
    <w:p w14:paraId="49FF6254"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86.2.10.</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Изучение родной (русской) литературы обеспечивает достижение следующих целей:</w:t>
      </w:r>
    </w:p>
    <w:p w14:paraId="656C0376"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14:paraId="7BCDA2A0"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14:paraId="1AE4CF62"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формирование причастности к свершениям и традициям народа и ответственности за сохранение русской культуры;</w:t>
      </w:r>
    </w:p>
    <w:p w14:paraId="56F4B4CC"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развитие у обучающихся интеллектуальных и творческих способностей, необходимых для успешной социализации и самореализации личности.</w:t>
      </w:r>
    </w:p>
    <w:p w14:paraId="04C8D9EB"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86.2.11.</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Программа по родной (русской) литературе направлена на решение следующих задач:</w:t>
      </w:r>
    </w:p>
    <w:p w14:paraId="285CBDC0"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осознание роли родной (русской) литературы;</w:t>
      </w:r>
    </w:p>
    <w:p w14:paraId="08E83D21"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14:paraId="507DCE50"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14:paraId="0560BD2A"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14:paraId="6B45AF86"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формирование опыта общения с произведениями родной (русской) литературы в повседневной жизни и учебной деятельности;</w:t>
      </w:r>
    </w:p>
    <w:p w14:paraId="6B6B9B84"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14:paraId="1A3A1044"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формирование потребности в систематическом чтении произведений родной (русской) литературы;</w:t>
      </w:r>
    </w:p>
    <w:p w14:paraId="408EB72D"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14:paraId="3E161536"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86.2.12.</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14:paraId="7038869D"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14:paraId="4391389C"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bookmarkStart w:id="11" w:name="_TOC_250017"/>
      <w:bookmarkStart w:id="12" w:name="_Toc106462902"/>
      <w:r w:rsidRPr="00B230A1">
        <w:rPr>
          <w:rFonts w:ascii="Times New Roman" w:eastAsia="Times New Roman" w:hAnsi="Times New Roman"/>
          <w:sz w:val="24"/>
          <w:szCs w:val="24"/>
          <w:lang w:val="ru-RU" w:eastAsia="ru-RU"/>
        </w:rPr>
        <w:t>86.3.</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Содержание обучения в 5 классе.</w:t>
      </w:r>
    </w:p>
    <w:bookmarkEnd w:id="11"/>
    <w:bookmarkEnd w:id="12"/>
    <w:p w14:paraId="35359103"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86.3.1.</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Россия – Родина моя.</w:t>
      </w:r>
    </w:p>
    <w:p w14:paraId="6308FFD9"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lastRenderedPageBreak/>
        <w:t>Преданья старины глубокой.</w:t>
      </w:r>
    </w:p>
    <w:p w14:paraId="6B4C06EA"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Малые жанры фольклора: пословицы и поговорки о Родине, России, русском народе (не менее пяти произведений).</w:t>
      </w:r>
    </w:p>
    <w:p w14:paraId="5EB22C1A"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Русские народные и литературные сказки (не менее двух произведений). Например: «Лиса и медведь» (русская народная сказка), К.Г.</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Паустовский «Дремучий медведь».</w:t>
      </w:r>
    </w:p>
    <w:p w14:paraId="7452CD44"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Города земли русской.</w:t>
      </w:r>
    </w:p>
    <w:p w14:paraId="27999228"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Москва в произведениях русских писателей.</w:t>
      </w:r>
    </w:p>
    <w:p w14:paraId="4988C419"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Стихотворения (не менее двух). Например: А.С.</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Пушкин «На тихих берегах Москвы…», М.Ю.</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Лермонтов «Москва, Москва!.. люблю тебя как сын…», Л.Н.</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Мартынов «Красные ворота» и другие.</w:t>
      </w:r>
    </w:p>
    <w:p w14:paraId="1ED7DC6F"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А. П. Чехов «В Москве на Трубной площади».</w:t>
      </w:r>
    </w:p>
    <w:p w14:paraId="5A3050A2"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Родные просторы.</w:t>
      </w:r>
    </w:p>
    <w:p w14:paraId="0A924D8B"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Русский лес.</w:t>
      </w:r>
    </w:p>
    <w:p w14:paraId="29B5762F"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Стихотворения (не менее двух). Например: А.В.</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Кольцов «Лес», В.А.</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Рождественский «Берёза», В.А.</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Солоухин «Седьмую ночь без перерыва…» и другие.</w:t>
      </w:r>
    </w:p>
    <w:p w14:paraId="3183B4C1"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И.С.</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Соколов-Микитов «Русский лес».</w:t>
      </w:r>
    </w:p>
    <w:p w14:paraId="24BA1520"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86.3.2.</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Русские традиции.</w:t>
      </w:r>
    </w:p>
    <w:p w14:paraId="11C92B45"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Праздники русского мира.</w:t>
      </w:r>
    </w:p>
    <w:p w14:paraId="6D8DA3D8"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Рождество.</w:t>
      </w:r>
    </w:p>
    <w:p w14:paraId="6DD394FF"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Стихотворения (не менее двух). Например: Б.Л.</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Пастернак «Рождественская звезда» (фрагмент), В.Д.</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Берестов «Перед Рождеством» и другие.</w:t>
      </w:r>
    </w:p>
    <w:p w14:paraId="6907DA78"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А.И.</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Куприн «Бедный принц».</w:t>
      </w:r>
    </w:p>
    <w:p w14:paraId="6D5513B8"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Н.Д.</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Телешов «Ёлка Митрича».</w:t>
      </w:r>
    </w:p>
    <w:p w14:paraId="73E269C9"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Тепло родного дома.</w:t>
      </w:r>
    </w:p>
    <w:p w14:paraId="50012C3E"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Семейные ценности.</w:t>
      </w:r>
    </w:p>
    <w:p w14:paraId="580B39D6"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И.А.</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Крылов. Басни (одно произведение по выбору). Например: «Дерево» и другие.</w:t>
      </w:r>
    </w:p>
    <w:p w14:paraId="41B6B57D"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И. А. Бунин «Снежный бык».</w:t>
      </w:r>
    </w:p>
    <w:p w14:paraId="195D41B9"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 И. Белов «Скворцы».</w:t>
      </w:r>
    </w:p>
    <w:p w14:paraId="29AF0A5C"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86.3.3.</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Русский характер – русская душа.</w:t>
      </w:r>
    </w:p>
    <w:p w14:paraId="3B2D2F15"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Не до ордена – была бы Родина.</w:t>
      </w:r>
    </w:p>
    <w:p w14:paraId="4F74134B"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Отечественная война 1812 года.</w:t>
      </w:r>
    </w:p>
    <w:p w14:paraId="3314F5D8"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Стихотворения (не менее двух). Например: Ф.Н.</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Глинка «Авангардная песнь», Д.В.</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Давыдов «Партизан» (отрывок) и другие.</w:t>
      </w:r>
    </w:p>
    <w:p w14:paraId="462831E4"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Загадки русской души.</w:t>
      </w:r>
    </w:p>
    <w:p w14:paraId="0F0ECA2D"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Парадоксы русского характера.</w:t>
      </w:r>
    </w:p>
    <w:p w14:paraId="456EEBBA"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К.Г.</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Паустовский «Похождения жука-носорога» (солдатская сказка).</w:t>
      </w:r>
    </w:p>
    <w:p w14:paraId="4B560E12"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Ю.Я.</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Яковлев «Сыновья Пешеходова».</w:t>
      </w:r>
    </w:p>
    <w:p w14:paraId="3F6697AA"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 ваших ровесниках.</w:t>
      </w:r>
    </w:p>
    <w:p w14:paraId="5DD52767"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Школьные контрольные.</w:t>
      </w:r>
    </w:p>
    <w:p w14:paraId="555581AB"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К.И.</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Чуковский «Серебряный герб» (фрагмент).</w:t>
      </w:r>
    </w:p>
    <w:p w14:paraId="4C5C6280"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А.А.</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Гиваргизов «Контрольный диктант».</w:t>
      </w:r>
    </w:p>
    <w:p w14:paraId="0F3B9920"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Лишь слову жизнь дана.</w:t>
      </w:r>
    </w:p>
    <w:p w14:paraId="7C6E252E"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Родной язык, родная речь.</w:t>
      </w:r>
    </w:p>
    <w:p w14:paraId="28955DA2"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Стихотворения (не менее двух). Например: И.А.</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Бунин «Слово», В.Г.</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Гордейчев «Родная речь» и другие.</w:t>
      </w:r>
    </w:p>
    <w:p w14:paraId="0535D683"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86.4.</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Содержание обучения в 6 классе.</w:t>
      </w:r>
    </w:p>
    <w:p w14:paraId="7D731E14"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86.4.1.</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Раздел 1. Россия – Родина моя.</w:t>
      </w:r>
    </w:p>
    <w:p w14:paraId="4455D1D6"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lastRenderedPageBreak/>
        <w:t>Преданья старины глубокой.</w:t>
      </w:r>
    </w:p>
    <w:p w14:paraId="2B5FE03A"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Богатыри и богатырство.</w:t>
      </w:r>
    </w:p>
    <w:p w14:paraId="1829D09D"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Былины (одна былина по выбору). Например: «Илья Муромец и Святогор» и другие.</w:t>
      </w:r>
    </w:p>
    <w:p w14:paraId="1734CBB6"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Былинные сюжеты и герои в русской литературе.</w:t>
      </w:r>
    </w:p>
    <w:p w14:paraId="5F77D331"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Стихотворения (не менее одного). Например: И.А.</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Бунин «Святогор и Илья» и другие.</w:t>
      </w:r>
    </w:p>
    <w:p w14:paraId="12EDE2FC"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М.М.</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Пришвин «Певец былин».</w:t>
      </w:r>
    </w:p>
    <w:p w14:paraId="4B298B67"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Города земли русской.</w:t>
      </w:r>
    </w:p>
    <w:p w14:paraId="13D5CE8E"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Русский Север.</w:t>
      </w:r>
    </w:p>
    <w:p w14:paraId="0C61D2CA"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С.Г.</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Писахов «Ледяна колокольня» (не менее одной главы по выбору, например: «Морожены песни» и другие).</w:t>
      </w:r>
    </w:p>
    <w:p w14:paraId="1FE04183"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Б.В.</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Шергин «Поморские были и сказания» (не менее двух глав по выбору, например: «Детство в Архангельске», «Миша Ласкин» и другие).</w:t>
      </w:r>
    </w:p>
    <w:p w14:paraId="793E05EB"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Родные просторы.</w:t>
      </w:r>
    </w:p>
    <w:p w14:paraId="5B760593"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Зима в русской поэзии.</w:t>
      </w:r>
    </w:p>
    <w:p w14:paraId="59C0C652"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Стихотворения (не менее двух). Например: И.С.</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Никитин «Встреча Зимы», А.А.</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Блок «Снег да снег. Всю избу занесло…», Н.М.</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Рубцов «Первый снег» и другие.</w:t>
      </w:r>
    </w:p>
    <w:p w14:paraId="53852389"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По мотивам русских сказок о зиме.</w:t>
      </w:r>
    </w:p>
    <w:p w14:paraId="35B12041"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Е.Л.</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Шварц «Два брата».</w:t>
      </w:r>
    </w:p>
    <w:p w14:paraId="672F1D27"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86.4.2.</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Русские традиции.</w:t>
      </w:r>
    </w:p>
    <w:p w14:paraId="157E3C35"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Праздники русского мира.</w:t>
      </w:r>
    </w:p>
    <w:p w14:paraId="26D88B55"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Масленица.</w:t>
      </w:r>
    </w:p>
    <w:p w14:paraId="5C65F9B1"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Стихотворения (не менее двух). Например: М.Ю.</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Лермонтов «Посреди небесных тел…», А.Д.</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Дементьев «Прощёное воскресенье» и другие.</w:t>
      </w:r>
    </w:p>
    <w:p w14:paraId="4F28F5E2"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А.П.</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Чехов. «Блины».</w:t>
      </w:r>
    </w:p>
    <w:p w14:paraId="716DBF3B"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Тэффи. «Блины».</w:t>
      </w:r>
    </w:p>
    <w:p w14:paraId="1A4E3C5D"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Тепло родного дома.</w:t>
      </w:r>
    </w:p>
    <w:p w14:paraId="466E6E10"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Всюду родимую Русь узнаю.</w:t>
      </w:r>
    </w:p>
    <w:p w14:paraId="15813115"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Стихотворения (не менее одного). Например: В.А.</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Рождественский «Русская природа» и другие.</w:t>
      </w:r>
    </w:p>
    <w:p w14:paraId="1844C13B"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К.Г.</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Паустовский «Заботливый цветок».</w:t>
      </w:r>
    </w:p>
    <w:p w14:paraId="20B5BCAB"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Ю.В.</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Бондарев «Поздним вечером».</w:t>
      </w:r>
    </w:p>
    <w:p w14:paraId="7713A37D"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86.4.3. Русский характер – русская душа.</w:t>
      </w:r>
    </w:p>
    <w:p w14:paraId="4773FB87"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Не до ордена – была бы Родина.</w:t>
      </w:r>
    </w:p>
    <w:p w14:paraId="47855378"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Оборона Севастополя.</w:t>
      </w:r>
    </w:p>
    <w:p w14:paraId="60DFEBDF"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Стихотворения (не менее трех). Например: А.Н.</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Апухтин «Солдатская песня о Севастополе», А.А.</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Фет «Севастопольское братское кладбище», Рюрик Ивнев «Севастополь» и другие.</w:t>
      </w:r>
    </w:p>
    <w:p w14:paraId="0968BC95"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Загадки русской души.</w:t>
      </w:r>
    </w:p>
    <w:p w14:paraId="12174931"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Чудеса нужно проводить своими руками.</w:t>
      </w:r>
    </w:p>
    <w:p w14:paraId="225FA4F5"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Стихотворения (не менее одного). Например: Ф.И.</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Тютчев «Чему бы жизнь нас ни учила…» и другие.</w:t>
      </w:r>
    </w:p>
    <w:p w14:paraId="4A4821C5"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 xml:space="preserve"> Н.С.</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 xml:space="preserve">Лесков «Неразменный рубль». </w:t>
      </w:r>
    </w:p>
    <w:p w14:paraId="4C446971"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В.П.</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Астафьев «Бабушка с малиной».</w:t>
      </w:r>
    </w:p>
    <w:p w14:paraId="778DFCF3"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 ваших ровесниках.</w:t>
      </w:r>
    </w:p>
    <w:p w14:paraId="1D2DDB82"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Реальность и мечты.</w:t>
      </w:r>
    </w:p>
    <w:p w14:paraId="034ACCFE"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Р.П.</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Погодин «Кирпичные острова» (рассказы «Как я с ним познакомился», «Кирпичные острова»).</w:t>
      </w:r>
    </w:p>
    <w:p w14:paraId="67A6D9AE"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lastRenderedPageBreak/>
        <w:t>Е.С.</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Велтистов «Миллион и один день каникул» (один фрагмент по выбору).</w:t>
      </w:r>
    </w:p>
    <w:p w14:paraId="06F9C4E7"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Лишь слову жизнь дана.</w:t>
      </w:r>
    </w:p>
    <w:p w14:paraId="3703907C"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На русском дышим языке.</w:t>
      </w:r>
    </w:p>
    <w:p w14:paraId="1ECAB23A"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Стихотворения (не менее двух). Например: К.Д.</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Бальмонт «Русский язык», Ю.П.</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Мориц «Язык обид – язык не русский…» и другие.</w:t>
      </w:r>
      <w:bookmarkStart w:id="13" w:name="_TOC_250013"/>
    </w:p>
    <w:bookmarkEnd w:id="13"/>
    <w:p w14:paraId="612411FE"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86.5.</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Содержание обучения в 7 классе.</w:t>
      </w:r>
    </w:p>
    <w:p w14:paraId="3FD31C95"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86.5.1. Россия – Родина моя.</w:t>
      </w:r>
    </w:p>
    <w:p w14:paraId="20FC5BC5"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Преданья старины глубокой.</w:t>
      </w:r>
    </w:p>
    <w:p w14:paraId="0C594DAA"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Русские народные песни.</w:t>
      </w:r>
    </w:p>
    <w:p w14:paraId="590535F8"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Исторические и лирические песни (не менее двух). Например: «На заре то было, братцы, на утренней…», «Ах вы, ветры, ветры буйные…» и другие.</w:t>
      </w:r>
    </w:p>
    <w:p w14:paraId="37F44250"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Фольклорные сюжеты и мотивы в русской литературе.</w:t>
      </w:r>
    </w:p>
    <w:p w14:paraId="30A0BB06"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А.С.</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Пушкин «Песни о Стеньке Разине» (песня 1).</w:t>
      </w:r>
    </w:p>
    <w:p w14:paraId="2133A55B"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Стихотворения (не менее двух). Например: И.З.</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Суриков «Я ли в поле да не травушка была…», А.К.</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Толстой «Моя душа летит приветом…» и другие.</w:t>
      </w:r>
    </w:p>
    <w:p w14:paraId="555B552C"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Города земли русской.</w:t>
      </w:r>
    </w:p>
    <w:p w14:paraId="2BDF4CE8"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Сибирский край.</w:t>
      </w:r>
    </w:p>
    <w:p w14:paraId="3096248B"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В.Г.</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Распутин «Сибирь, Сибирь…» (одна глава по выбору, например «Тобольск» и другие).</w:t>
      </w:r>
    </w:p>
    <w:p w14:paraId="0B04AE2F"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А.И.</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Солженицын «Колокол Углича».</w:t>
      </w:r>
    </w:p>
    <w:p w14:paraId="4D9AF1B4"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Родные просторы.</w:t>
      </w:r>
    </w:p>
    <w:p w14:paraId="4C375BCF"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Русское поле.</w:t>
      </w:r>
    </w:p>
    <w:p w14:paraId="02C9F0BD"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Стихотворения (не менее двух). Например: И.С.</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Никитин «Поле», И.А.</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Гофф «Русское поле» и другие.</w:t>
      </w:r>
    </w:p>
    <w:p w14:paraId="182542A7"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Д.В.</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Григорович «Пахарь» (не менее одной главы по выбору).</w:t>
      </w:r>
    </w:p>
    <w:p w14:paraId="687AB8CA"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86.5.2. Русские традиции.</w:t>
      </w:r>
    </w:p>
    <w:p w14:paraId="47101019"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Праздники русского мира.</w:t>
      </w:r>
    </w:p>
    <w:p w14:paraId="4E466C71"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Пасха.</w:t>
      </w:r>
    </w:p>
    <w:p w14:paraId="7EBB1153"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Стихотворения (не менее двух). Например: К.Д.</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Бальмонт «Благовещенье в Москве», А.С.</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Хомяков «Кремлевская заутреня на Пасху», А.А.</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Фет «Христос Воскресе!» (П.П.</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Боткину).</w:t>
      </w:r>
    </w:p>
    <w:p w14:paraId="69949B08"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А. П. Чехов «Казак».</w:t>
      </w:r>
    </w:p>
    <w:p w14:paraId="050C61BE"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Тепло родного дома.</w:t>
      </w:r>
    </w:p>
    <w:p w14:paraId="470E75B6"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Русские мастера.</w:t>
      </w:r>
    </w:p>
    <w:p w14:paraId="10C6B018"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В.А.</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Солоухин «Камешки на ладони» (не менее двух миниатюр по выбору).</w:t>
      </w:r>
    </w:p>
    <w:p w14:paraId="315E4E8E"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Ф.А.</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Абрамов «Дом» (один фрагмент по выбору).</w:t>
      </w:r>
    </w:p>
    <w:p w14:paraId="09F85C28"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Стихотворения (не менее одного). Например: Р.И.</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Рождественский «О мастерах» и другие.</w:t>
      </w:r>
    </w:p>
    <w:p w14:paraId="17F41159"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86.5.3.</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Русский характер – русская душа.</w:t>
      </w:r>
    </w:p>
    <w:p w14:paraId="094A3A42"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Не до ордена – была бы Родина.</w:t>
      </w:r>
    </w:p>
    <w:p w14:paraId="7FA9AEEB"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На Первой мировой войне.</w:t>
      </w:r>
    </w:p>
    <w:p w14:paraId="2BA86F60"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Стихотворения (не менее двух). Например: С.М.</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Городецкий «Воздушный витязь», Н.С.</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Гумилёв «Наступление», «Война» и другие.</w:t>
      </w:r>
    </w:p>
    <w:p w14:paraId="77C56F0B"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М.М.</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Пришвин «Голубая стрекоза».</w:t>
      </w:r>
    </w:p>
    <w:p w14:paraId="6C41E989"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Загадки русской души.</w:t>
      </w:r>
    </w:p>
    <w:p w14:paraId="37A92661"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Долюшка женская.</w:t>
      </w:r>
    </w:p>
    <w:p w14:paraId="6F322995"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Стихотворения (не менее двух). Например: Ф.И.</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 xml:space="preserve">Тютчев «Русской женщине», </w:t>
      </w:r>
      <w:r w:rsidRPr="00B230A1">
        <w:rPr>
          <w:rFonts w:ascii="Times New Roman" w:eastAsia="Times New Roman" w:hAnsi="Times New Roman"/>
          <w:sz w:val="24"/>
          <w:szCs w:val="24"/>
          <w:lang w:val="ru-RU" w:eastAsia="ru-RU"/>
        </w:rPr>
        <w:lastRenderedPageBreak/>
        <w:t>Н.А.</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Некрасов «Внимая ужасам войны…», Ю.В.</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Друнина «И откуда вдруг берутся силы…», В.М.</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Тушнова «Вот говорят: Россия…» и другие.</w:t>
      </w:r>
    </w:p>
    <w:p w14:paraId="72722ADE"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Ф.А.</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Абрамов «Золотые руки».</w:t>
      </w:r>
    </w:p>
    <w:p w14:paraId="20E37CAA"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 ваших ровесниках.</w:t>
      </w:r>
    </w:p>
    <w:p w14:paraId="52323C88"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Взрослые детские проблемы.</w:t>
      </w:r>
    </w:p>
    <w:p w14:paraId="6C48FEC7"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А.С.</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Игнатова «Джинн Сева».</w:t>
      </w:r>
    </w:p>
    <w:p w14:paraId="4762FC2C"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Н.Н.</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Назаркин «Изумрудная рыбка» (не менее двух глав по выбору, например, «Изумрудная рыбка», «Ах, миледи!», «Про личную жизнь» и другие).</w:t>
      </w:r>
    </w:p>
    <w:p w14:paraId="3B7102C5"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Лишь слову жизнь дана.</w:t>
      </w:r>
    </w:p>
    <w:p w14:paraId="798410C9"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Такого языка на свете не бывало.</w:t>
      </w:r>
    </w:p>
    <w:p w14:paraId="5A84EB53"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Стихотворения (не менее одного). Например: В.</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Рождественский «В родной поэзии совсем не старовер…» и другие.</w:t>
      </w:r>
    </w:p>
    <w:p w14:paraId="3844B62E"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86.6.</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Содержание обучения в 8 классе.</w:t>
      </w:r>
    </w:p>
    <w:p w14:paraId="3F0DD32F"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86.6.1.</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Россия – Родина моя.</w:t>
      </w:r>
    </w:p>
    <w:p w14:paraId="106B8F10"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Легендарный герой земли русской Иван Сусанин.</w:t>
      </w:r>
    </w:p>
    <w:p w14:paraId="095C1C40"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Стихотворения (не менее одного). Например: С.Н.</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Марков «Сусанин», О.А.</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Ильина «Во время грозного и злого поединка…» и другие.</w:t>
      </w:r>
    </w:p>
    <w:p w14:paraId="2DB48902"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П.Н.</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Полевой «Избранник Божий» (не менее двух глав по выбору).</w:t>
      </w:r>
    </w:p>
    <w:p w14:paraId="01F8EFB1"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Города земли русской.</w:t>
      </w:r>
    </w:p>
    <w:p w14:paraId="4610043C"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По Золотому кольцу.</w:t>
      </w:r>
    </w:p>
    <w:p w14:paraId="6F7F4EB5"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Стихотворения (не менее трёх). Например: Ф.К.</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Сологуб «Сквозь туман едва заметный…», М.А.</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Кузмин «Я знаю вас не понаслышке…», И.И.</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Кобзев «Поездка в Суздаль», В.А.</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Степанов «Золотое кольцо» и другие.</w:t>
      </w:r>
    </w:p>
    <w:p w14:paraId="01FB6F97"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Родные просторы.</w:t>
      </w:r>
    </w:p>
    <w:p w14:paraId="25F4B4D2"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Волга – русская река.</w:t>
      </w:r>
    </w:p>
    <w:p w14:paraId="37C9A246"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Русские народные песни о Волге (одна по выбору). Например: «Уж ты, Волга-река, Волга-матушка!..», «Вниз по матушке по Волге…» и другие.</w:t>
      </w:r>
    </w:p>
    <w:p w14:paraId="4D633AEF"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Стихотворения (не менее двух). Например: Н.А.</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Некрасов «Люблю я краткой той поры…» (из поэмы «Горе старого Наума»), В.С.</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Высоцкий «Песня о Волге» и другие.</w:t>
      </w:r>
    </w:p>
    <w:p w14:paraId="72D8C50D"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В.В.</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Розанов «Русский Нил» (один фрагмент по выбору).</w:t>
      </w:r>
    </w:p>
    <w:p w14:paraId="010C88F3"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86.6.2. Русские традиции.</w:t>
      </w:r>
    </w:p>
    <w:p w14:paraId="58EE8441"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Праздники русского мира.</w:t>
      </w:r>
    </w:p>
    <w:p w14:paraId="5154915F"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Троица.</w:t>
      </w:r>
    </w:p>
    <w:p w14:paraId="3459D410"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Стихотворения (не менее двух). Например: И.А.</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Бунин «Троица», С.А.</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Есенин «Троицыно утро, утренний канон…», Н.И.</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Рыленков «Возможно ль высказать без слов…» и другие.</w:t>
      </w:r>
    </w:p>
    <w:p w14:paraId="75292886"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И.А.</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Новиков «Троицкая кукушка».</w:t>
      </w:r>
    </w:p>
    <w:p w14:paraId="47049E28"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Тепло родного дома.</w:t>
      </w:r>
    </w:p>
    <w:p w14:paraId="17343994"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Родство душ.</w:t>
      </w:r>
    </w:p>
    <w:p w14:paraId="49919C76"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Ф.А.</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Абрамов «Валенки».</w:t>
      </w:r>
    </w:p>
    <w:p w14:paraId="722C2F75"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Т.В.</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Михеева «Не предавай меня!» (две главы по выбору).</w:t>
      </w:r>
    </w:p>
    <w:p w14:paraId="24259E7B"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86.6.3.</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Русский характер – русская душа.</w:t>
      </w:r>
    </w:p>
    <w:p w14:paraId="523D9BA4"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Не до ордена – была бы Родина.</w:t>
      </w:r>
    </w:p>
    <w:p w14:paraId="2088BCF2"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Дети на войне.</w:t>
      </w:r>
    </w:p>
    <w:p w14:paraId="38C545A3"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Э.Н.</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Веркин. «Облачный полк» (не менее двух глав по выбору).</w:t>
      </w:r>
    </w:p>
    <w:p w14:paraId="030D6120"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Загадки русской души.</w:t>
      </w:r>
    </w:p>
    <w:p w14:paraId="3353B31C"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Сеятель твой и хранитель.</w:t>
      </w:r>
    </w:p>
    <w:p w14:paraId="2D0B12A4"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lastRenderedPageBreak/>
        <w:t>И.С.</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Тургенев «Сфинкс».</w:t>
      </w:r>
    </w:p>
    <w:p w14:paraId="1CD6E36A"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Ф.М.</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Достоевский «Мужик Марей».</w:t>
      </w:r>
    </w:p>
    <w:p w14:paraId="7ADF1812"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 ваших ровесниках.</w:t>
      </w:r>
    </w:p>
    <w:p w14:paraId="5BAB5E14"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Пора взросления.</w:t>
      </w:r>
    </w:p>
    <w:p w14:paraId="584502B3"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Б.Л.</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Васильев. «Завтра была война» (не менее одной главы по выбору).</w:t>
      </w:r>
    </w:p>
    <w:p w14:paraId="6A857A45"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Г.Н.</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Щербакова «Вам и не снилось» (не менее одной главы по выбору).</w:t>
      </w:r>
    </w:p>
    <w:p w14:paraId="1DB0A2D4"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Лишь слову жизнь дана.</w:t>
      </w:r>
    </w:p>
    <w:p w14:paraId="1C6358DD"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Язык поэзии.</w:t>
      </w:r>
    </w:p>
    <w:p w14:paraId="2A54D274"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Стихотворения (не менее одного). Например: И.Ф.</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Анненский «Третий мучительный сонет» и другие.</w:t>
      </w:r>
    </w:p>
    <w:p w14:paraId="131A8083"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Дон Аминадо «Наука стихосложения».</w:t>
      </w:r>
    </w:p>
    <w:p w14:paraId="7AC0E94B"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86.7. Содержание обучения в 9 классе.</w:t>
      </w:r>
    </w:p>
    <w:p w14:paraId="55C2DBEE"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86.7.1.</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Россия – Родина моя.</w:t>
      </w:r>
    </w:p>
    <w:p w14:paraId="2F7C12B4"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Преданья старины глубокой.</w:t>
      </w:r>
    </w:p>
    <w:p w14:paraId="45E643AE"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Гроза двенадцатого года.</w:t>
      </w:r>
    </w:p>
    <w:p w14:paraId="2DBF3E35"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Русские народные песни об Отечественной войне 1812 года (не менее одной). Например: «Как не две тученьки не две грозныя…»</w:t>
      </w:r>
    </w:p>
    <w:p w14:paraId="1CC2427C"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Стихотворения (не менее двух). Например: В.А.</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Жуковский «Певец во стане русских воинов» (в сокращении), А.С.</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Пушкин «Полководец», «Бородинская годовщина», М.И.</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Цветаева «Генералам двенадцатого года» и другие.</w:t>
      </w:r>
    </w:p>
    <w:p w14:paraId="637D509B"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И.И.</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Лажечников «Новобранец 1812 года» (один фрагмент по выбору).</w:t>
      </w:r>
    </w:p>
    <w:p w14:paraId="598A4809"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Города земли русской.</w:t>
      </w:r>
    </w:p>
    <w:p w14:paraId="28FA7988"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Петербург в русской литературе.</w:t>
      </w:r>
    </w:p>
    <w:p w14:paraId="2C151E57"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Стихотворения (не менее трёх). Например: А.С.</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Пушкин «Город пышный, город бедный…», О.Э.</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Мандельштам «Петербургские строфы», А.А.</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Ахматова «Стихи о Петербурге» («Вновь Исакий в облаченьи…»), Д.С.</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Самойлов «Над Невой» («Весь город в плавных разворотах…») и другие.</w:t>
      </w:r>
    </w:p>
    <w:p w14:paraId="4139B178"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Л.В.</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Успенский «Записки старого петербуржца» (одна глава по выбору, например, «Фонарики-сударики» и другие).</w:t>
      </w:r>
    </w:p>
    <w:p w14:paraId="5D5A1578"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Родные просторы.</w:t>
      </w:r>
    </w:p>
    <w:p w14:paraId="63F6845E"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Степь раздольная.</w:t>
      </w:r>
    </w:p>
    <w:p w14:paraId="0340F9F2"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Русские народные песни о степи (одна по выбору). Например: «Уж ты, степь ли моя, степь Моздокская…», «Ах ты, степь широкая…» и другие.</w:t>
      </w:r>
    </w:p>
    <w:p w14:paraId="6EC16CB0"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Стихотворения (не менее двух). Например: П.А.</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Вяземский «Степь», И.З.</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Суриков «В степи» и другие.</w:t>
      </w:r>
    </w:p>
    <w:p w14:paraId="0D73897D"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А.П.</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Чехов «Степь» (один фрагмент по выбору).</w:t>
      </w:r>
    </w:p>
    <w:p w14:paraId="246E3A08"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86.7.2.</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Русские традиции.</w:t>
      </w:r>
    </w:p>
    <w:p w14:paraId="33B51288"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Праздники русского мира.</w:t>
      </w:r>
    </w:p>
    <w:p w14:paraId="4494CC24"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Августовские Спасы.</w:t>
      </w:r>
    </w:p>
    <w:p w14:paraId="1B6847AA"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Стихотворения (не менее трёх). Например: К.Д.</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Бальмонт «Первый спас», Б.А.</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Ахмадулина «Ночь упаданья яблок», Е.А.</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Евтушенко «Само упало яблоко с небес…» и другие.</w:t>
      </w:r>
    </w:p>
    <w:p w14:paraId="0A91FC49"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Е.И.</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Носов «Яблочный спас».</w:t>
      </w:r>
    </w:p>
    <w:p w14:paraId="1D88207D"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Тепло родного дома.</w:t>
      </w:r>
    </w:p>
    <w:p w14:paraId="0A531615"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Родительский дом.</w:t>
      </w:r>
    </w:p>
    <w:p w14:paraId="3082DFB9"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А.П.</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Платонов «На заре туманной юности» (две главы по выбору).</w:t>
      </w:r>
    </w:p>
    <w:p w14:paraId="27CD899C"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В.П.</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Астафьев «Далёкая и близкая сказка» (рассказ из повести «Последний поклон»).</w:t>
      </w:r>
    </w:p>
    <w:p w14:paraId="1324F181"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lastRenderedPageBreak/>
        <w:t>86.7.3.</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Русский характер – русская душа.</w:t>
      </w:r>
    </w:p>
    <w:p w14:paraId="0B518E73"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Не до ордена – была бы Родина.</w:t>
      </w:r>
    </w:p>
    <w:p w14:paraId="52D2882D"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Великая Отечественная война.</w:t>
      </w:r>
    </w:p>
    <w:p w14:paraId="71BEFB3D"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Стихотворения (не менее двух). Например: Н.П.</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Майоров «Мы», М.В.</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Кульчицкий «Мечтатель, фантазёр, лентяй-завистник!..» и другие.</w:t>
      </w:r>
    </w:p>
    <w:p w14:paraId="46B94BA5"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Ю.М.</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Нагибин «Ваганов».</w:t>
      </w:r>
    </w:p>
    <w:p w14:paraId="4D97D5C7"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Е.И.</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Носов «Переправа».</w:t>
      </w:r>
    </w:p>
    <w:p w14:paraId="54F10F27"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Загадки русской души.</w:t>
      </w:r>
    </w:p>
    <w:p w14:paraId="3EDF3F88"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Судьбы русских эмигрантов.</w:t>
      </w:r>
    </w:p>
    <w:p w14:paraId="1595219F"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Б.К.</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Зайцев «Лёгкое бремя».</w:t>
      </w:r>
    </w:p>
    <w:p w14:paraId="153782BE"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А.Т.</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Аверченко «Русское искусство».</w:t>
      </w:r>
    </w:p>
    <w:p w14:paraId="0D9F6C6C"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 ваших ровесниках.</w:t>
      </w:r>
    </w:p>
    <w:p w14:paraId="380F23F5"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Прощание с детством.</w:t>
      </w:r>
    </w:p>
    <w:p w14:paraId="37E334BD"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Ю.И.</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Коваль «От Красных ворот» (не менее одного фрагмента по выбору).</w:t>
      </w:r>
    </w:p>
    <w:p w14:paraId="226AFC1F"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Лишь слову жизнь дана.</w:t>
      </w:r>
    </w:p>
    <w:p w14:paraId="7D56F358"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«Припадаю к великой реке…»</w:t>
      </w:r>
    </w:p>
    <w:p w14:paraId="0BC27F1E"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Стихотворения (не менее двух). Например: И.А.</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Бродский «Мой народ», С.А.</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Каргашин «Я – русский! Спасибо, Господи!..» и другие.</w:t>
      </w:r>
    </w:p>
    <w:p w14:paraId="3F935706"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bookmarkStart w:id="14" w:name="_Toc106462908"/>
      <w:r w:rsidRPr="00B230A1">
        <w:rPr>
          <w:rFonts w:ascii="Times New Roman" w:eastAsia="Times New Roman" w:hAnsi="Times New Roman"/>
          <w:sz w:val="24"/>
          <w:szCs w:val="24"/>
          <w:lang w:val="ru-RU" w:eastAsia="ru-RU"/>
        </w:rPr>
        <w:t>86.8.</w:t>
      </w:r>
      <w:r w:rsidRPr="00B230A1">
        <w:rPr>
          <w:rFonts w:ascii="Times New Roman" w:eastAsia="Times New Roman" w:hAnsi="Times New Roman"/>
          <w:sz w:val="24"/>
          <w:szCs w:val="24"/>
          <w:lang w:eastAsia="ru-RU"/>
        </w:rPr>
        <w:t> </w:t>
      </w:r>
      <w:bookmarkEnd w:id="14"/>
      <w:r w:rsidRPr="00B230A1">
        <w:rPr>
          <w:rFonts w:ascii="Times New Roman" w:eastAsia="Times New Roman" w:hAnsi="Times New Roman"/>
          <w:sz w:val="24"/>
          <w:szCs w:val="24"/>
          <w:lang w:val="ru-RU" w:eastAsia="ru-RU"/>
        </w:rPr>
        <w:t>Планируемые результаты освоения программы по родной (русской) литературе на уровне основного общего образования.</w:t>
      </w:r>
    </w:p>
    <w:p w14:paraId="127E52B4"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86.8.1.</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Изучение родной (русской) литературы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13378ED9"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86.8.2.</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Личностные результаты освоения программы по родной (русской) литературе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14:paraId="556FCAEF"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14:paraId="3CC92431"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1)</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гражданского воспитания:</w:t>
      </w:r>
    </w:p>
    <w:p w14:paraId="0B7E3ED3"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готовность к выполнению обязанностей гражданина и реализации его прав, уважение прав, свобод и законных интересов других людей;</w:t>
      </w:r>
    </w:p>
    <w:p w14:paraId="053CE206"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14:paraId="0BB7AA98"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неприятие любых форм экстремизма, дискриминации;</w:t>
      </w:r>
    </w:p>
    <w:p w14:paraId="2018355B"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понимание роли различных социальных институтов в жизни человека;</w:t>
      </w:r>
    </w:p>
    <w:p w14:paraId="5BC39702"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79851558"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представление о способах противодействия коррупции;</w:t>
      </w:r>
    </w:p>
    <w:p w14:paraId="0190C736"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2A370802"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lastRenderedPageBreak/>
        <w:t>готовность к участию в гуманитарной деятельности (волонтёрство, помощь людям, нуждающимся в ней);</w:t>
      </w:r>
    </w:p>
    <w:p w14:paraId="1C3B00B5"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2)</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патриотического воспитания:</w:t>
      </w:r>
    </w:p>
    <w:p w14:paraId="1E96E5C7"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1DF9C01A"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114B5524"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20DFDF1"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3)</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духовно-нравственного воспитания:</w:t>
      </w:r>
    </w:p>
    <w:p w14:paraId="3DD3B6B1"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ориентация на моральные ценности и нормы в ситуациях нравственного выбора;</w:t>
      </w:r>
    </w:p>
    <w:p w14:paraId="7E1485F7"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74645F32"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49A4F4C7"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4)</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эстетического воспитания:</w:t>
      </w:r>
    </w:p>
    <w:p w14:paraId="584F5A9F"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775467EA"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осознание важности художественной культуры как средства коммуникации и самовыражения;</w:t>
      </w:r>
    </w:p>
    <w:p w14:paraId="7C237A42"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понимание ценности отечественного и мирового искусства, роли этнических культурных традиций и народного творчества;</w:t>
      </w:r>
    </w:p>
    <w:p w14:paraId="781638B9"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стремление к самовыражению в разных видах искусства;</w:t>
      </w:r>
    </w:p>
    <w:p w14:paraId="078B1010"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5)</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физического воспитания, формирования культуры здоровья и эмоционального благополучия:</w:t>
      </w:r>
    </w:p>
    <w:p w14:paraId="7CF3FD37"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осознание ценности жизни;</w:t>
      </w:r>
    </w:p>
    <w:p w14:paraId="37462B28"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19F260E5"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027BEFFC"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соблюдение правил безопасности, в том числе навыков безопасного поведения в Интернет-среде;</w:t>
      </w:r>
    </w:p>
    <w:p w14:paraId="67B25243"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3F0ACBA1"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умение принимать себя и других, не осуждая;</w:t>
      </w:r>
    </w:p>
    <w:p w14:paraId="1C32B090"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умение осознавать эмоциональное состояние себя и других, умение управлять собственным эмоциональным состоянием;</w:t>
      </w:r>
    </w:p>
    <w:p w14:paraId="5FAC4C51"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сформированность навыка рефлексии, признание своего права на ошибку и такого же права другого человека;</w:t>
      </w:r>
    </w:p>
    <w:p w14:paraId="6FF8AE9E"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6)</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трудового воспитания:</w:t>
      </w:r>
    </w:p>
    <w:p w14:paraId="324FD285"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w:t>
      </w:r>
      <w:r w:rsidRPr="00B230A1">
        <w:rPr>
          <w:rFonts w:ascii="Times New Roman" w:eastAsia="SchoolBookSanPin" w:hAnsi="Times New Roman"/>
          <w:sz w:val="24"/>
          <w:szCs w:val="24"/>
          <w:lang w:val="ru-RU"/>
        </w:rPr>
        <w:t>населенного пункта, родного края)</w:t>
      </w:r>
      <w:r w:rsidRPr="00B230A1">
        <w:rPr>
          <w:rFonts w:ascii="Times New Roman" w:eastAsia="Times New Roman" w:hAnsi="Times New Roman"/>
          <w:sz w:val="24"/>
          <w:szCs w:val="24"/>
          <w:lang w:val="ru-RU" w:eastAsia="ru-RU"/>
        </w:rPr>
        <w:t xml:space="preserve"> технологической и социальной направленности, </w:t>
      </w:r>
      <w:r w:rsidRPr="00B230A1">
        <w:rPr>
          <w:rFonts w:ascii="Times New Roman" w:eastAsia="Times New Roman" w:hAnsi="Times New Roman"/>
          <w:sz w:val="24"/>
          <w:szCs w:val="24"/>
          <w:lang w:val="ru-RU" w:eastAsia="ru-RU"/>
        </w:rPr>
        <w:lastRenderedPageBreak/>
        <w:t>способность инициировать, планировать и самостоятельно выполнять такого рода деятельность;</w:t>
      </w:r>
    </w:p>
    <w:p w14:paraId="3B4BFA2E"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интерес к практическому изучению профессий и труда различного рода, в том числе на основе применения изучаемого предметного знания;</w:t>
      </w:r>
    </w:p>
    <w:p w14:paraId="6CC98396"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09C9F946"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готовность адаптироваться в профессиональной среде;</w:t>
      </w:r>
    </w:p>
    <w:p w14:paraId="246C9593"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уважение к труду и результатам трудовой деятельности;</w:t>
      </w:r>
    </w:p>
    <w:p w14:paraId="74B2E325"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DC0EBDE"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7)</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экологического воспитания:</w:t>
      </w:r>
    </w:p>
    <w:p w14:paraId="3D256D01"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5FD39288"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повышение уровня экологической культуры, осознание глобального характера экологических проблем и путей их решения;</w:t>
      </w:r>
    </w:p>
    <w:p w14:paraId="52A95D12"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активное неприятие действий, приносящих вред окружающей среде;</w:t>
      </w:r>
    </w:p>
    <w:p w14:paraId="46646A6F"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осознание своей роли как гражданина и потребителя в условиях взаимосвязи природной, технологической и социальной среды;</w:t>
      </w:r>
    </w:p>
    <w:p w14:paraId="1553F793"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готовность к участию в практической деятельности экологической направленности;</w:t>
      </w:r>
    </w:p>
    <w:p w14:paraId="514D6E4F"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8)</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ценности научного познания:</w:t>
      </w:r>
    </w:p>
    <w:p w14:paraId="228DB779"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1C47094"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овладение языковой и читательской культурой как средством познания мира;</w:t>
      </w:r>
    </w:p>
    <w:p w14:paraId="581FAC84"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22A1A1F"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9)</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адаптации к изменяющимся условиям социальной и природной среды:</w:t>
      </w:r>
    </w:p>
    <w:p w14:paraId="3438ECC2"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6DF8B9F"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способность обучающихся ко взаимодействию в условиях неопределённости, открытость опыту и знаниям других;</w:t>
      </w:r>
    </w:p>
    <w:p w14:paraId="48FC0EA1"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14:paraId="08CA155A"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4BA1CF86"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умение оперировать основными понятиями, терминами и представлениями в области концепции устойчивого развития;</w:t>
      </w:r>
    </w:p>
    <w:p w14:paraId="19A31981"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умение анализировать и выявлять взаимосвязи природы, общества и экономики;</w:t>
      </w:r>
    </w:p>
    <w:p w14:paraId="21162AD4"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lastRenderedPageBreak/>
        <w:t>умение оценивать свои действия с учётом влияния на окружающую среду, достижения целей и преодоления вызовов, возможных глобальных последствий;</w:t>
      </w:r>
    </w:p>
    <w:p w14:paraId="6A75CCFF"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способность обучающихся осознавать стрессовую ситуацию, оценивать происходящие изменения и их последствия;</w:t>
      </w:r>
    </w:p>
    <w:p w14:paraId="44464580"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воспринимать стрессовую ситуацию как вызов, требующий контрмер;</w:t>
      </w:r>
    </w:p>
    <w:p w14:paraId="56E52ACC"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оценивать ситуацию стресса, корректировать принимаемые решения и действия;</w:t>
      </w:r>
    </w:p>
    <w:p w14:paraId="30A7B225"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формулировать и оценивать риски и последствия, формировать опыт, находить позитивное в произошедшей ситуации;</w:t>
      </w:r>
    </w:p>
    <w:p w14:paraId="2C6A0DB5"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быть готовым действовать в отсутствие гарантий успеха.</w:t>
      </w:r>
    </w:p>
    <w:p w14:paraId="7B9CB18A"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86.8.3.</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455404B3"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86.8.3.1.</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У обучающегося будут сформированы следующие базовые логические действия как часть познавательных универсальных учебных действий:</w:t>
      </w:r>
    </w:p>
    <w:p w14:paraId="434533C0"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выявлять и характеризовать существенные признаки объектов (явлений);</w:t>
      </w:r>
    </w:p>
    <w:p w14:paraId="50DF15BB"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устанавливать существенный признак классификации, основания для обобщения и сравнения, критерии проводимого анализа;</w:t>
      </w:r>
    </w:p>
    <w:p w14:paraId="19517DA1"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664D4308"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выявлять дефициты информации, данных, необходимых для решения поставленной задачи;</w:t>
      </w:r>
    </w:p>
    <w:p w14:paraId="3D1176ED"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620C46F3"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C0AC4DA"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86.8.3.2.</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42E9A3E"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использовать вопросы как исследовательский инструмент познания;</w:t>
      </w:r>
    </w:p>
    <w:p w14:paraId="5ADFF518"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CCA78E0"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формировать гипотезу об истинности собственных суждений и суждений других, аргументировать свою позицию, мнение;</w:t>
      </w:r>
    </w:p>
    <w:p w14:paraId="5E8C1D70"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40523963"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оценивать на применимость и достоверность информации, полученной в ходе исследования (эксперимента);</w:t>
      </w:r>
    </w:p>
    <w:p w14:paraId="2D7073CA"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4E16EAA4"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03482BF"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lastRenderedPageBreak/>
        <w:t>86.8.3.3.</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У обучающегося будут сформированы умения работать с информацией как часть познавательных универсальных учебных действий:</w:t>
      </w:r>
    </w:p>
    <w:p w14:paraId="5988CC2D"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00DBEAD"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выбирать, анализировать, систематизировать и интерпретировать информацию различных видов и форм представления;</w:t>
      </w:r>
    </w:p>
    <w:p w14:paraId="5A58D501"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находить сходные аргументы (подтверждающие или опровергающие одну и ту же идею, версию) в различных информационных источниках;</w:t>
      </w:r>
    </w:p>
    <w:p w14:paraId="1CF05F68"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C88DCAA"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оценивать надёжность информации по критериям, предложенным педагогическим работником или сформулированным самостоятельно;</w:t>
      </w:r>
    </w:p>
    <w:p w14:paraId="39865554"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эффективно запоминать и систематизировать информацию.</w:t>
      </w:r>
    </w:p>
    <w:p w14:paraId="71843CBF"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86.8.3.4.</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У обучающегося будут сформированы умения общения как часть коммуникативных универсальных учебных действий:</w:t>
      </w:r>
    </w:p>
    <w:p w14:paraId="791B654B"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 xml:space="preserve">воспринимать и формулировать суждения, выражать эмоции в соответствии с целями и условиями общения; </w:t>
      </w:r>
    </w:p>
    <w:p w14:paraId="2B09DC78"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 xml:space="preserve">выражать себя (свою точку зрения) в устных и письменных текстах; </w:t>
      </w:r>
    </w:p>
    <w:p w14:paraId="345BA290"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w:t>
      </w:r>
    </w:p>
    <w:p w14:paraId="3A784647"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 xml:space="preserve">понимать намерения других, проявлять уважительное отношение к собеседнику и в корректной форме формулировать свои возражения; </w:t>
      </w:r>
    </w:p>
    <w:p w14:paraId="332CF513"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14:paraId="5EC2A73A"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 xml:space="preserve">сопоставлять свои суждения с суждениями других участников диалога, обнаруживать различие и сходство позиций; </w:t>
      </w:r>
    </w:p>
    <w:p w14:paraId="6C96474A"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 xml:space="preserve">публично представлять результаты выполненного опыта (эксперимента, исследования, проекта); </w:t>
      </w:r>
    </w:p>
    <w:p w14:paraId="5C39DF50"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338DC9A"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86.8.3.5. У обучающегося будут сформированы умения совместной деятельности как часть коммуникативных универсальных учебных действий:</w:t>
      </w:r>
    </w:p>
    <w:p w14:paraId="2773BFF0"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1E971250"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24A63C6A"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 xml:space="preserve">обобщать мнения нескольких </w:t>
      </w:r>
      <w:r w:rsidRPr="00B230A1">
        <w:rPr>
          <w:rFonts w:ascii="Times New Roman" w:hAnsi="Times New Roman"/>
          <w:sz w:val="24"/>
          <w:szCs w:val="24"/>
          <w:lang w:val="ru-RU"/>
        </w:rPr>
        <w:t>человек</w:t>
      </w:r>
      <w:r w:rsidRPr="00B230A1">
        <w:rPr>
          <w:rFonts w:ascii="Times New Roman" w:eastAsia="Times New Roman" w:hAnsi="Times New Roman"/>
          <w:sz w:val="24"/>
          <w:szCs w:val="24"/>
          <w:lang w:val="ru-RU" w:eastAsia="ru-RU"/>
        </w:rPr>
        <w:t xml:space="preserve">, проявлять готовность руководить, выполнять поручения, подчиняться; </w:t>
      </w:r>
    </w:p>
    <w:p w14:paraId="18686E93"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7966BC7D"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lastRenderedPageBreak/>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14:paraId="755A055D"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 xml:space="preserve">оценивать качество своего вклада в общий продукт по критериям, самостоятельно сформулированным участниками взаимодействия; </w:t>
      </w:r>
    </w:p>
    <w:p w14:paraId="198CA7AA"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408E75F"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86.8.3.6.</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У обучающегося будут сформированы умения самоорганизации как часть регулятивных универсальных учебных действий:</w:t>
      </w:r>
    </w:p>
    <w:p w14:paraId="24A0ED59"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выявлять проблемы для решения в жизненных и учебных ситуациях;</w:t>
      </w:r>
    </w:p>
    <w:p w14:paraId="4CBE2DE6"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 xml:space="preserve">ориентироваться в различных подходах принятия решений (индивидуальное, принятие решения в группе, принятие решений группой); </w:t>
      </w:r>
    </w:p>
    <w:p w14:paraId="36F39DBB"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AF6EC38"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2DD0FFA7"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проводить выбор и брать ответственность за решение.</w:t>
      </w:r>
    </w:p>
    <w:p w14:paraId="45EC854E"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86.8.3.7.</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У обучающегося будут сформированы умения самоконтроля как часть регулятивных универсальных учебных действий:</w:t>
      </w:r>
    </w:p>
    <w:p w14:paraId="1DC2E0CC"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 xml:space="preserve">владеть способами самоконтроля, самомотивации и рефлексии; </w:t>
      </w:r>
    </w:p>
    <w:p w14:paraId="5836B552"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 xml:space="preserve">давать оценку ситуации и предлагать план её изменения; </w:t>
      </w:r>
    </w:p>
    <w:p w14:paraId="45D6E201"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5FA92AAF"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14:paraId="77D7721C"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14:paraId="1F4183A6"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оценивать соответствие результата цели и условиям.</w:t>
      </w:r>
    </w:p>
    <w:p w14:paraId="2F644B4D"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86.8.3.8.</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 xml:space="preserve">У обучающегося будут сформированы умения эмоционального интеллекта как часть регулятивных универсальных учебных действий: </w:t>
      </w:r>
    </w:p>
    <w:p w14:paraId="35A99434"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 xml:space="preserve">различать, называть и управлять собственными эмоциями и эмоциями других; </w:t>
      </w:r>
    </w:p>
    <w:p w14:paraId="45A75074"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 xml:space="preserve">выявлять и анализировать причины эмоций; </w:t>
      </w:r>
    </w:p>
    <w:p w14:paraId="3EC64982"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 xml:space="preserve">ставить себя на место другого человека, понимать мотивы и намерения другого; </w:t>
      </w:r>
    </w:p>
    <w:p w14:paraId="57FED21F"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регулировать способ выражения эмоций.</w:t>
      </w:r>
    </w:p>
    <w:p w14:paraId="65CFDD8E"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86.8.3.9.</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 xml:space="preserve">У обучающегося будут сформированы умения принимать себя и других как часть регулятивных универсальных учебных действий: </w:t>
      </w:r>
    </w:p>
    <w:p w14:paraId="727378CF"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 xml:space="preserve">осознанно относиться к другому человеку, его мнению; </w:t>
      </w:r>
    </w:p>
    <w:p w14:paraId="52EE9070"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 xml:space="preserve">признавать своё право на ошибку и такое же право другого; </w:t>
      </w:r>
    </w:p>
    <w:p w14:paraId="2528009D"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 xml:space="preserve">принимать себя и других, не осуждая; </w:t>
      </w:r>
    </w:p>
    <w:p w14:paraId="0AAC5E68"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 xml:space="preserve">открытость себе и другим; </w:t>
      </w:r>
    </w:p>
    <w:p w14:paraId="11AE6751"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осознавать невозможность контролировать всё вокруг.</w:t>
      </w:r>
    </w:p>
    <w:p w14:paraId="6ABE565B"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86.8.4.</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Предметные результаты освоения программы по родной (русской) литературе:</w:t>
      </w:r>
    </w:p>
    <w:p w14:paraId="2303C949"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634DC265"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lastRenderedPageBreak/>
        <w:t>понимание родной литературы как одной из основных национально-культурных ценностей народа, особого способа познания жизни;</w:t>
      </w:r>
    </w:p>
    <w:p w14:paraId="39278478"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3C11B906"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14:paraId="0EF3F552"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развитие способности понимать литературные художественные произведения, отражающие разные этнокультурные традиции;</w:t>
      </w:r>
    </w:p>
    <w:p w14:paraId="401711F9"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14:paraId="5019465D"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86.8.5.</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Предметные результаты освоения программы по родной (русской) литературе к концу обучения в 5 классе:</w:t>
      </w:r>
    </w:p>
    <w:p w14:paraId="74AD2D82"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14:paraId="32B7B842"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14:paraId="4D248255"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14:paraId="0CA8E63A"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14:paraId="4694EF66"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14:paraId="5AB0FBF6"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86.8.6.</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Предметные результаты освоения программы по родной (русской) литературе к концу обучения в 6 классе:</w:t>
      </w:r>
    </w:p>
    <w:p w14:paraId="52BEF963"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14:paraId="03722FD3"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осознавать ключевые для русского национального сознания культурные и нравственные смыслы в произведениях о Русском Севере и русской зиме;</w:t>
      </w:r>
    </w:p>
    <w:p w14:paraId="4EA1517F"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lastRenderedPageBreak/>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14:paraId="1DC0568C"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14:paraId="76C4F16D"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проводить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7C6EE81E"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14:paraId="45CBBB1D"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86.8.7.</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Предметные результаты освоения программы по родной (русской) литературе к концу обучения в 7 классе:</w:t>
      </w:r>
    </w:p>
    <w:p w14:paraId="33D616E3"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14:paraId="3738C3A7"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14:paraId="17B6B88F"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14:paraId="57D30616"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проводить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559D666A"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126EC3FB"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86.8.8.</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Предметные результаты освоения программы по родной (русской) литературе к концу обучения в 8 классе:</w:t>
      </w:r>
    </w:p>
    <w:p w14:paraId="3E6134FF"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14:paraId="323AF90C"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 xml:space="preserve">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w:t>
      </w:r>
      <w:r w:rsidRPr="00B230A1">
        <w:rPr>
          <w:rFonts w:ascii="Times New Roman" w:eastAsia="Times New Roman" w:hAnsi="Times New Roman"/>
          <w:sz w:val="24"/>
          <w:szCs w:val="24"/>
          <w:lang w:val="ru-RU" w:eastAsia="ru-RU"/>
        </w:rPr>
        <w:lastRenderedPageBreak/>
        <w:t>православном праздновании Троицы и о родстве душ русских людей;</w:t>
      </w:r>
    </w:p>
    <w:p w14:paraId="1B71161B"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14:paraId="5C69CDFE"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62106E5A"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2B664DCF"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86.8.9.</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Предметные результаты освоения программы по родной (русской) литературе к концу обучения в 9 классе:</w:t>
      </w:r>
    </w:p>
    <w:p w14:paraId="0EC3D33F"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14:paraId="098BD196"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14:paraId="53F415B9"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14:paraId="55F236D1"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14:paraId="482DDD3F" w14:textId="77777777" w:rsidR="00F2434A" w:rsidRPr="00B230A1" w:rsidRDefault="00F2434A"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228D9441" w14:textId="77777777" w:rsidR="00F2434A" w:rsidRPr="00B230A1" w:rsidRDefault="00F2434A" w:rsidP="00B230A1">
      <w:pPr>
        <w:rPr>
          <w:rFonts w:ascii="Times New Roman" w:hAnsi="Times New Roman"/>
          <w:sz w:val="24"/>
          <w:szCs w:val="24"/>
          <w:lang w:val="ru-RU"/>
        </w:rPr>
      </w:pPr>
    </w:p>
    <w:p w14:paraId="2CBB86B0" w14:textId="77777777" w:rsidR="00F2434A" w:rsidRPr="00B230A1" w:rsidRDefault="00F2434A" w:rsidP="00B230A1">
      <w:pPr>
        <w:keepNext/>
        <w:keepLines/>
        <w:spacing w:after="0"/>
        <w:ind w:firstLine="708"/>
        <w:jc w:val="both"/>
        <w:outlineLvl w:val="0"/>
        <w:rPr>
          <w:rFonts w:ascii="Times New Roman" w:eastAsia="Times New Roman" w:hAnsi="Times New Roman"/>
          <w:sz w:val="24"/>
          <w:szCs w:val="24"/>
          <w:lang w:val="ru-RU" w:eastAsia="x-none"/>
        </w:rPr>
      </w:pPr>
      <w:r w:rsidRPr="00B230A1">
        <w:rPr>
          <w:rFonts w:ascii="Times New Roman" w:eastAsia="Times New Roman" w:hAnsi="Times New Roman"/>
          <w:sz w:val="24"/>
          <w:szCs w:val="24"/>
          <w:lang w:val="ru-RU" w:eastAsia="x-none"/>
        </w:rPr>
        <w:t>136.</w:t>
      </w:r>
      <w:r w:rsidRPr="00B230A1">
        <w:rPr>
          <w:rFonts w:ascii="Times New Roman" w:eastAsia="Times New Roman" w:hAnsi="Times New Roman"/>
          <w:sz w:val="24"/>
          <w:szCs w:val="24"/>
          <w:lang w:eastAsia="x-none"/>
        </w:rPr>
        <w:t> </w:t>
      </w:r>
      <w:r w:rsidRPr="00B230A1">
        <w:rPr>
          <w:rFonts w:ascii="Times New Roman" w:eastAsia="Times New Roman" w:hAnsi="Times New Roman"/>
          <w:sz w:val="24"/>
          <w:szCs w:val="24"/>
          <w:lang w:val="ru-RU" w:eastAsia="x-none"/>
        </w:rPr>
        <w:t>Федеральная рабочая программа по учебному предмету «Иностранный (английский) язык».</w:t>
      </w:r>
    </w:p>
    <w:p w14:paraId="312ACCA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136.1.</w:t>
      </w:r>
      <w:r w:rsidRPr="00B230A1">
        <w:rPr>
          <w:rFonts w:ascii="Times New Roman" w:hAnsi="Times New Roman"/>
          <w:sz w:val="24"/>
          <w:szCs w:val="24"/>
        </w:rPr>
        <w:t> </w:t>
      </w:r>
      <w:r w:rsidRPr="00B230A1">
        <w:rPr>
          <w:rFonts w:ascii="Times New Roman" w:hAnsi="Times New Roman"/>
          <w:sz w:val="24"/>
          <w:szCs w:val="24"/>
          <w:lang w:val="ru-RU"/>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51F9FDC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136.2.</w:t>
      </w:r>
      <w:r w:rsidRPr="00B230A1">
        <w:rPr>
          <w:rFonts w:ascii="Times New Roman" w:hAnsi="Times New Roman"/>
          <w:sz w:val="24"/>
          <w:szCs w:val="24"/>
        </w:rPr>
        <w:t> </w:t>
      </w:r>
      <w:r w:rsidRPr="00B230A1">
        <w:rPr>
          <w:rFonts w:ascii="Times New Roman" w:hAnsi="Times New Roman"/>
          <w:sz w:val="24"/>
          <w:szCs w:val="24"/>
          <w:lang w:val="ru-RU"/>
        </w:rPr>
        <w:t>Пояснительная записка.</w:t>
      </w:r>
    </w:p>
    <w:p w14:paraId="7E89B6B2"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ru-RU"/>
        </w:rPr>
        <w:t>136.</w:t>
      </w:r>
      <w:r w:rsidRPr="00B230A1">
        <w:rPr>
          <w:rFonts w:ascii="Times New Roman" w:hAnsi="Times New Roman"/>
          <w:sz w:val="24"/>
          <w:szCs w:val="24"/>
          <w:lang w:val="x-none"/>
        </w:rPr>
        <w:t>2.1.</w:t>
      </w:r>
      <w:r w:rsidRPr="00B230A1">
        <w:rPr>
          <w:rFonts w:ascii="Times New Roman" w:hAnsi="Times New Roman"/>
          <w:sz w:val="24"/>
          <w:szCs w:val="24"/>
        </w:rPr>
        <w:t> </w:t>
      </w:r>
      <w:r w:rsidRPr="00B230A1">
        <w:rPr>
          <w:rFonts w:ascii="Times New Roman" w:hAnsi="Times New Roman"/>
          <w:sz w:val="24"/>
          <w:szCs w:val="24"/>
          <w:lang w:val="ru-RU"/>
        </w:rPr>
        <w:t>П</w:t>
      </w:r>
      <w:r w:rsidRPr="00B230A1">
        <w:rPr>
          <w:rFonts w:ascii="Times New Roman" w:hAnsi="Times New Roman"/>
          <w:sz w:val="24"/>
          <w:szCs w:val="24"/>
          <w:lang w:val="x-none"/>
        </w:rPr>
        <w:t xml:space="preserve">рограмма по </w:t>
      </w:r>
      <w:r w:rsidRPr="00B230A1">
        <w:rPr>
          <w:rFonts w:ascii="Times New Roman" w:hAnsi="Times New Roman"/>
          <w:sz w:val="24"/>
          <w:szCs w:val="24"/>
          <w:lang w:val="ru-RU"/>
        </w:rPr>
        <w:t>иностранному (</w:t>
      </w:r>
      <w:r w:rsidRPr="00B230A1">
        <w:rPr>
          <w:rFonts w:ascii="Times New Roman" w:hAnsi="Times New Roman"/>
          <w:sz w:val="24"/>
          <w:szCs w:val="24"/>
          <w:lang w:val="x-none"/>
        </w:rPr>
        <w:t>английскому</w:t>
      </w:r>
      <w:r w:rsidRPr="00B230A1">
        <w:rPr>
          <w:rFonts w:ascii="Times New Roman" w:hAnsi="Times New Roman"/>
          <w:sz w:val="24"/>
          <w:szCs w:val="24"/>
          <w:lang w:val="ru-RU"/>
        </w:rPr>
        <w:t>)</w:t>
      </w:r>
      <w:r w:rsidRPr="00B230A1">
        <w:rPr>
          <w:rFonts w:ascii="Times New Roman" w:hAnsi="Times New Roman"/>
          <w:sz w:val="24"/>
          <w:szCs w:val="24"/>
          <w:lang w:val="x-none"/>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Pr="00B230A1">
        <w:rPr>
          <w:rFonts w:ascii="Times New Roman" w:hAnsi="Times New Roman"/>
          <w:sz w:val="24"/>
          <w:szCs w:val="24"/>
          <w:lang w:val="ru-RU"/>
        </w:rPr>
        <w:t>,</w:t>
      </w:r>
      <w:r w:rsidRPr="00B230A1">
        <w:rPr>
          <w:rFonts w:ascii="Times New Roman" w:hAnsi="Times New Roman"/>
          <w:sz w:val="24"/>
          <w:szCs w:val="24"/>
          <w:lang w:val="x-none"/>
        </w:rPr>
        <w:t xml:space="preserve"> </w:t>
      </w:r>
      <w:r w:rsidRPr="00B230A1">
        <w:rPr>
          <w:rFonts w:ascii="Times New Roman" w:hAnsi="Times New Roman"/>
          <w:sz w:val="24"/>
          <w:szCs w:val="24"/>
          <w:lang w:val="ru-RU"/>
        </w:rPr>
        <w:t xml:space="preserve">а </w:t>
      </w:r>
      <w:r w:rsidRPr="00B230A1">
        <w:rPr>
          <w:rFonts w:ascii="Times New Roman" w:hAnsi="Times New Roman"/>
          <w:sz w:val="24"/>
          <w:szCs w:val="24"/>
          <w:lang w:val="x-none"/>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B230A1">
        <w:rPr>
          <w:rFonts w:ascii="Times New Roman" w:hAnsi="Times New Roman"/>
          <w:sz w:val="24"/>
          <w:szCs w:val="24"/>
          <w:lang w:val="ru-RU"/>
        </w:rPr>
        <w:t>федеральной</w:t>
      </w:r>
      <w:r w:rsidRPr="00B230A1">
        <w:rPr>
          <w:rFonts w:ascii="Times New Roman" w:hAnsi="Times New Roman"/>
          <w:sz w:val="24"/>
          <w:szCs w:val="24"/>
          <w:lang w:val="x-none"/>
        </w:rPr>
        <w:t xml:space="preserve"> </w:t>
      </w:r>
      <w:r w:rsidRPr="00B230A1">
        <w:rPr>
          <w:rFonts w:ascii="Times New Roman" w:hAnsi="Times New Roman"/>
          <w:sz w:val="24"/>
          <w:szCs w:val="24"/>
          <w:lang w:val="ru-RU"/>
        </w:rPr>
        <w:t xml:space="preserve">рабочей </w:t>
      </w:r>
      <w:r w:rsidRPr="00B230A1">
        <w:rPr>
          <w:rFonts w:ascii="Times New Roman" w:hAnsi="Times New Roman"/>
          <w:sz w:val="24"/>
          <w:szCs w:val="24"/>
          <w:lang w:val="x-none"/>
        </w:rPr>
        <w:t>программе воспитания.</w:t>
      </w:r>
    </w:p>
    <w:p w14:paraId="0432D117"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ru-RU"/>
        </w:rPr>
        <w:t>136.</w:t>
      </w:r>
      <w:r w:rsidRPr="00B230A1">
        <w:rPr>
          <w:rFonts w:ascii="Times New Roman" w:hAnsi="Times New Roman"/>
          <w:sz w:val="24"/>
          <w:szCs w:val="24"/>
          <w:lang w:val="x-none"/>
        </w:rPr>
        <w:t>2.2.</w:t>
      </w:r>
      <w:r w:rsidRPr="00B230A1">
        <w:rPr>
          <w:rFonts w:ascii="Times New Roman" w:hAnsi="Times New Roman"/>
          <w:sz w:val="24"/>
          <w:szCs w:val="24"/>
        </w:rPr>
        <w:t> </w:t>
      </w:r>
      <w:r w:rsidRPr="00B230A1">
        <w:rPr>
          <w:rFonts w:ascii="Times New Roman" w:hAnsi="Times New Roman"/>
          <w:sz w:val="24"/>
          <w:szCs w:val="24"/>
          <w:lang w:val="ru-RU"/>
        </w:rPr>
        <w:t>П</w:t>
      </w:r>
      <w:r w:rsidRPr="00B230A1">
        <w:rPr>
          <w:rFonts w:ascii="Times New Roman" w:hAnsi="Times New Roman"/>
          <w:sz w:val="24"/>
          <w:szCs w:val="24"/>
          <w:lang w:val="x-none"/>
        </w:rPr>
        <w:t xml:space="preserve">рограмма по </w:t>
      </w:r>
      <w:r w:rsidRPr="00B230A1">
        <w:rPr>
          <w:rFonts w:ascii="Times New Roman" w:hAnsi="Times New Roman"/>
          <w:sz w:val="24"/>
          <w:szCs w:val="24"/>
          <w:lang w:val="ru-RU"/>
        </w:rPr>
        <w:t>иностранному (</w:t>
      </w:r>
      <w:r w:rsidRPr="00B230A1">
        <w:rPr>
          <w:rFonts w:ascii="Times New Roman" w:hAnsi="Times New Roman"/>
          <w:sz w:val="24"/>
          <w:szCs w:val="24"/>
          <w:lang w:val="x-none"/>
        </w:rPr>
        <w:t>английскому</w:t>
      </w:r>
      <w:r w:rsidRPr="00B230A1">
        <w:rPr>
          <w:rFonts w:ascii="Times New Roman" w:hAnsi="Times New Roman"/>
          <w:sz w:val="24"/>
          <w:szCs w:val="24"/>
          <w:lang w:val="ru-RU"/>
        </w:rPr>
        <w:t>)</w:t>
      </w:r>
      <w:r w:rsidRPr="00B230A1">
        <w:rPr>
          <w:rFonts w:ascii="Times New Roman" w:hAnsi="Times New Roman"/>
          <w:sz w:val="24"/>
          <w:szCs w:val="24"/>
          <w:lang w:val="x-none"/>
        </w:rPr>
        <w:t xml:space="preserve"> языку разработана с целью оказания методической помощи учителю в создании рабочей программы по учебному предмету</w:t>
      </w:r>
      <w:r w:rsidRPr="00B230A1">
        <w:rPr>
          <w:rFonts w:ascii="Times New Roman" w:hAnsi="Times New Roman"/>
          <w:sz w:val="24"/>
          <w:szCs w:val="24"/>
          <w:lang w:val="ru-RU"/>
        </w:rPr>
        <w:t xml:space="preserve">, </w:t>
      </w:r>
      <w:r w:rsidRPr="00B230A1">
        <w:rPr>
          <w:rFonts w:ascii="Times New Roman" w:hAnsi="Times New Roman"/>
          <w:sz w:val="24"/>
          <w:szCs w:val="24"/>
          <w:lang w:val="x-none"/>
        </w:rPr>
        <w:t xml:space="preserve">даёт представление о целях образования, развития и воспитания обучающихся на </w:t>
      </w:r>
      <w:r w:rsidRPr="00B230A1">
        <w:rPr>
          <w:rFonts w:ascii="Times New Roman" w:hAnsi="Times New Roman"/>
          <w:sz w:val="24"/>
          <w:szCs w:val="24"/>
          <w:lang w:val="ru-RU"/>
        </w:rPr>
        <w:t xml:space="preserve">уровне основного общего образования </w:t>
      </w:r>
      <w:r w:rsidRPr="00B230A1">
        <w:rPr>
          <w:rFonts w:ascii="Times New Roman" w:hAnsi="Times New Roman"/>
          <w:sz w:val="24"/>
          <w:szCs w:val="24"/>
          <w:lang w:val="x-none"/>
        </w:rPr>
        <w:t xml:space="preserve">средствами учебного предмета, </w:t>
      </w:r>
      <w:r w:rsidRPr="00B230A1">
        <w:rPr>
          <w:rFonts w:ascii="Times New Roman" w:hAnsi="Times New Roman"/>
          <w:sz w:val="24"/>
          <w:szCs w:val="24"/>
          <w:lang w:val="ru-RU"/>
        </w:rPr>
        <w:t>определяет обязательную (инвариантную) часть содержания программы по иностранному (английскому) языку.</w:t>
      </w:r>
      <w:r w:rsidRPr="00B230A1">
        <w:rPr>
          <w:rFonts w:ascii="Times New Roman" w:hAnsi="Times New Roman"/>
          <w:sz w:val="24"/>
          <w:szCs w:val="24"/>
          <w:lang w:val="x-none"/>
        </w:rPr>
        <w:t xml:space="preserve"> </w:t>
      </w:r>
      <w:r w:rsidRPr="00B230A1">
        <w:rPr>
          <w:rFonts w:ascii="Times New Roman" w:hAnsi="Times New Roman"/>
          <w:sz w:val="24"/>
          <w:szCs w:val="24"/>
          <w:lang w:val="ru-RU"/>
        </w:rPr>
        <w:t>П</w:t>
      </w:r>
      <w:r w:rsidRPr="00B230A1">
        <w:rPr>
          <w:rFonts w:ascii="Times New Roman" w:hAnsi="Times New Roman"/>
          <w:sz w:val="24"/>
          <w:szCs w:val="24"/>
          <w:lang w:val="x-none"/>
        </w:rPr>
        <w:t xml:space="preserve">рограмма по </w:t>
      </w:r>
      <w:r w:rsidRPr="00B230A1">
        <w:rPr>
          <w:rFonts w:ascii="Times New Roman" w:hAnsi="Times New Roman"/>
          <w:sz w:val="24"/>
          <w:szCs w:val="24"/>
          <w:lang w:val="ru-RU"/>
        </w:rPr>
        <w:t>иностранному (</w:t>
      </w:r>
      <w:r w:rsidRPr="00B230A1">
        <w:rPr>
          <w:rFonts w:ascii="Times New Roman" w:hAnsi="Times New Roman"/>
          <w:sz w:val="24"/>
          <w:szCs w:val="24"/>
          <w:lang w:val="x-none"/>
        </w:rPr>
        <w:t>английскому</w:t>
      </w:r>
      <w:r w:rsidRPr="00B230A1">
        <w:rPr>
          <w:rFonts w:ascii="Times New Roman" w:hAnsi="Times New Roman"/>
          <w:sz w:val="24"/>
          <w:szCs w:val="24"/>
          <w:lang w:val="ru-RU"/>
        </w:rPr>
        <w:t>)</w:t>
      </w:r>
      <w:r w:rsidRPr="00B230A1">
        <w:rPr>
          <w:rFonts w:ascii="Times New Roman" w:hAnsi="Times New Roman"/>
          <w:sz w:val="24"/>
          <w:szCs w:val="24"/>
          <w:lang w:val="x-none"/>
        </w:rPr>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Pr="00B230A1">
        <w:rPr>
          <w:rFonts w:ascii="Times New Roman" w:hAnsi="Times New Roman"/>
          <w:sz w:val="24"/>
          <w:szCs w:val="24"/>
          <w:lang w:val="ru-RU"/>
        </w:rPr>
        <w:t>иностранного (</w:t>
      </w:r>
      <w:r w:rsidRPr="00B230A1">
        <w:rPr>
          <w:rFonts w:ascii="Times New Roman" w:hAnsi="Times New Roman"/>
          <w:sz w:val="24"/>
          <w:szCs w:val="24"/>
          <w:lang w:val="x-none"/>
        </w:rPr>
        <w:t>английского</w:t>
      </w:r>
      <w:r w:rsidRPr="00B230A1">
        <w:rPr>
          <w:rFonts w:ascii="Times New Roman" w:hAnsi="Times New Roman"/>
          <w:sz w:val="24"/>
          <w:szCs w:val="24"/>
          <w:lang w:val="ru-RU"/>
        </w:rPr>
        <w:t>)</w:t>
      </w:r>
      <w:r w:rsidRPr="00B230A1">
        <w:rPr>
          <w:rFonts w:ascii="Times New Roman" w:hAnsi="Times New Roman"/>
          <w:sz w:val="24"/>
          <w:szCs w:val="24"/>
          <w:lang w:val="x-none"/>
        </w:rPr>
        <w:t xml:space="preserve"> языка, межпредметных связей </w:t>
      </w:r>
      <w:r w:rsidRPr="00B230A1">
        <w:rPr>
          <w:rFonts w:ascii="Times New Roman" w:hAnsi="Times New Roman"/>
          <w:sz w:val="24"/>
          <w:szCs w:val="24"/>
          <w:lang w:val="ru-RU"/>
        </w:rPr>
        <w:t>иностранного (</w:t>
      </w:r>
      <w:r w:rsidRPr="00B230A1">
        <w:rPr>
          <w:rFonts w:ascii="Times New Roman" w:hAnsi="Times New Roman"/>
          <w:sz w:val="24"/>
          <w:szCs w:val="24"/>
          <w:lang w:val="x-none"/>
        </w:rPr>
        <w:t>английского</w:t>
      </w:r>
      <w:r w:rsidRPr="00B230A1">
        <w:rPr>
          <w:rFonts w:ascii="Times New Roman" w:hAnsi="Times New Roman"/>
          <w:sz w:val="24"/>
          <w:szCs w:val="24"/>
          <w:lang w:val="ru-RU"/>
        </w:rPr>
        <w:t>)</w:t>
      </w:r>
      <w:r w:rsidRPr="00B230A1">
        <w:rPr>
          <w:rFonts w:ascii="Times New Roman" w:hAnsi="Times New Roman"/>
          <w:sz w:val="24"/>
          <w:szCs w:val="24"/>
          <w:lang w:val="x-none"/>
        </w:rPr>
        <w:t xml:space="preserve"> языка с содержанием </w:t>
      </w:r>
      <w:r w:rsidRPr="00B230A1">
        <w:rPr>
          <w:rFonts w:ascii="Times New Roman" w:hAnsi="Times New Roman"/>
          <w:sz w:val="24"/>
          <w:szCs w:val="24"/>
          <w:lang w:val="ru-RU"/>
        </w:rPr>
        <w:t xml:space="preserve">учебных </w:t>
      </w:r>
      <w:r w:rsidRPr="00B230A1">
        <w:rPr>
          <w:rFonts w:ascii="Times New Roman" w:hAnsi="Times New Roman"/>
          <w:sz w:val="24"/>
          <w:szCs w:val="24"/>
          <w:lang w:val="x-none"/>
        </w:rPr>
        <w:t xml:space="preserve">предметов, изучаемых </w:t>
      </w:r>
      <w:r w:rsidRPr="00B230A1">
        <w:rPr>
          <w:rFonts w:ascii="Times New Roman" w:hAnsi="Times New Roman"/>
          <w:sz w:val="24"/>
          <w:szCs w:val="24"/>
          <w:lang w:val="ru-RU"/>
        </w:rPr>
        <w:t xml:space="preserve">на уровне основного общего образования, </w:t>
      </w:r>
      <w:r w:rsidRPr="00B230A1">
        <w:rPr>
          <w:rFonts w:ascii="Times New Roman" w:hAnsi="Times New Roman"/>
          <w:sz w:val="24"/>
          <w:szCs w:val="24"/>
          <w:lang w:val="x-none"/>
        </w:rPr>
        <w:t xml:space="preserve">с учётом возрастных особенностей обучающихся. В программе </w:t>
      </w:r>
      <w:r w:rsidRPr="00B230A1">
        <w:rPr>
          <w:rFonts w:ascii="Times New Roman" w:hAnsi="Times New Roman"/>
          <w:sz w:val="24"/>
          <w:szCs w:val="24"/>
          <w:lang w:val="ru-RU"/>
        </w:rPr>
        <w:t>по иностранному (английскому) языку</w:t>
      </w:r>
      <w:r w:rsidRPr="00B230A1">
        <w:rPr>
          <w:rFonts w:ascii="Times New Roman" w:hAnsi="Times New Roman"/>
          <w:sz w:val="24"/>
          <w:szCs w:val="24"/>
          <w:lang w:val="x-none"/>
        </w:rPr>
        <w:t xml:space="preserve"> для </w:t>
      </w:r>
      <w:r w:rsidRPr="00B230A1">
        <w:rPr>
          <w:rFonts w:ascii="Times New Roman" w:hAnsi="Times New Roman"/>
          <w:sz w:val="24"/>
          <w:szCs w:val="24"/>
          <w:lang w:val="ru-RU"/>
        </w:rPr>
        <w:t>основного общего образования</w:t>
      </w:r>
      <w:r w:rsidRPr="00B230A1">
        <w:rPr>
          <w:rFonts w:ascii="Times New Roman" w:hAnsi="Times New Roman"/>
          <w:sz w:val="24"/>
          <w:szCs w:val="24"/>
          <w:lang w:val="x-none"/>
        </w:rPr>
        <w:t xml:space="preserve"> предусмотрено развитие речевых умений и </w:t>
      </w:r>
      <w:r w:rsidRPr="00B230A1">
        <w:rPr>
          <w:rFonts w:ascii="Times New Roman" w:eastAsia="Times New Roman" w:hAnsi="Times New Roman"/>
          <w:sz w:val="24"/>
          <w:szCs w:val="24"/>
          <w:lang w:val="ru-RU" w:eastAsia="ru-RU"/>
        </w:rPr>
        <w:t>языковых навыков</w:t>
      </w:r>
      <w:r w:rsidRPr="00B230A1">
        <w:rPr>
          <w:rFonts w:ascii="Times New Roman" w:hAnsi="Times New Roman"/>
          <w:sz w:val="24"/>
          <w:szCs w:val="24"/>
          <w:lang w:val="x-none"/>
        </w:rPr>
        <w:t>, представленны</w:t>
      </w:r>
      <w:r w:rsidRPr="00B230A1">
        <w:rPr>
          <w:rFonts w:ascii="Times New Roman" w:hAnsi="Times New Roman"/>
          <w:sz w:val="24"/>
          <w:szCs w:val="24"/>
          <w:lang w:val="ru-RU"/>
        </w:rPr>
        <w:t>х</w:t>
      </w:r>
      <w:r w:rsidRPr="00B230A1">
        <w:rPr>
          <w:rFonts w:ascii="Times New Roman" w:hAnsi="Times New Roman"/>
          <w:sz w:val="24"/>
          <w:szCs w:val="24"/>
          <w:lang w:val="x-none"/>
        </w:rPr>
        <w:t xml:space="preserve"> в </w:t>
      </w:r>
      <w:r w:rsidRPr="00B230A1">
        <w:rPr>
          <w:rFonts w:ascii="Times New Roman" w:hAnsi="Times New Roman"/>
          <w:sz w:val="24"/>
          <w:szCs w:val="24"/>
          <w:lang w:val="ru-RU"/>
        </w:rPr>
        <w:t>федеральной</w:t>
      </w:r>
      <w:r w:rsidRPr="00B230A1">
        <w:rPr>
          <w:rFonts w:ascii="Times New Roman" w:hAnsi="Times New Roman"/>
          <w:sz w:val="24"/>
          <w:szCs w:val="24"/>
          <w:lang w:val="x-none"/>
        </w:rPr>
        <w:t xml:space="preserve"> рабоч</w:t>
      </w:r>
      <w:r w:rsidRPr="00B230A1">
        <w:rPr>
          <w:rFonts w:ascii="Times New Roman" w:hAnsi="Times New Roman"/>
          <w:sz w:val="24"/>
          <w:szCs w:val="24"/>
          <w:lang w:val="ru-RU"/>
        </w:rPr>
        <w:t>ей</w:t>
      </w:r>
      <w:r w:rsidRPr="00B230A1">
        <w:rPr>
          <w:rFonts w:ascii="Times New Roman" w:hAnsi="Times New Roman"/>
          <w:sz w:val="24"/>
          <w:szCs w:val="24"/>
          <w:lang w:val="x-none"/>
        </w:rPr>
        <w:t xml:space="preserve"> программ</w:t>
      </w:r>
      <w:r w:rsidRPr="00B230A1">
        <w:rPr>
          <w:rFonts w:ascii="Times New Roman" w:hAnsi="Times New Roman"/>
          <w:sz w:val="24"/>
          <w:szCs w:val="24"/>
          <w:lang w:val="ru-RU"/>
        </w:rPr>
        <w:t>е по иностранному (английскому) языку</w:t>
      </w:r>
      <w:r w:rsidRPr="00B230A1">
        <w:rPr>
          <w:rFonts w:ascii="Times New Roman" w:hAnsi="Times New Roman"/>
          <w:sz w:val="24"/>
          <w:szCs w:val="24"/>
          <w:lang w:val="x-none"/>
        </w:rPr>
        <w:t xml:space="preserve"> начального общего образования, что обеспечивает преемственность между </w:t>
      </w:r>
      <w:r w:rsidRPr="00B230A1">
        <w:rPr>
          <w:rFonts w:ascii="Times New Roman" w:hAnsi="Times New Roman"/>
          <w:sz w:val="24"/>
          <w:szCs w:val="24"/>
          <w:lang w:val="ru-RU"/>
        </w:rPr>
        <w:t>уровнями</w:t>
      </w:r>
      <w:r w:rsidRPr="00B230A1">
        <w:rPr>
          <w:rFonts w:ascii="Times New Roman" w:hAnsi="Times New Roman"/>
          <w:sz w:val="24"/>
          <w:szCs w:val="24"/>
          <w:lang w:val="x-none"/>
        </w:rPr>
        <w:t xml:space="preserve"> </w:t>
      </w:r>
      <w:r w:rsidRPr="00B230A1">
        <w:rPr>
          <w:rFonts w:ascii="Times New Roman" w:hAnsi="Times New Roman"/>
          <w:sz w:val="24"/>
          <w:szCs w:val="24"/>
          <w:lang w:val="ru-RU"/>
        </w:rPr>
        <w:t>общего</w:t>
      </w:r>
      <w:r w:rsidRPr="00B230A1">
        <w:rPr>
          <w:rFonts w:ascii="Times New Roman" w:hAnsi="Times New Roman"/>
          <w:sz w:val="24"/>
          <w:szCs w:val="24"/>
          <w:lang w:val="x-none"/>
        </w:rPr>
        <w:t xml:space="preserve"> образования.</w:t>
      </w:r>
    </w:p>
    <w:p w14:paraId="2C8C0DB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w:t>
      </w:r>
      <w:r w:rsidRPr="00B230A1">
        <w:rPr>
          <w:rFonts w:ascii="Times New Roman" w:hAnsi="Times New Roman"/>
          <w:sz w:val="24"/>
          <w:szCs w:val="24"/>
          <w:lang w:val="x-none"/>
        </w:rPr>
        <w:t>2.3.</w:t>
      </w:r>
      <w:r w:rsidRPr="00B230A1">
        <w:rPr>
          <w:rFonts w:ascii="Times New Roman" w:hAnsi="Times New Roman"/>
          <w:sz w:val="24"/>
          <w:szCs w:val="24"/>
        </w:rPr>
        <w:t> </w:t>
      </w:r>
      <w:r w:rsidRPr="00B230A1">
        <w:rPr>
          <w:rFonts w:ascii="Times New Roman" w:hAnsi="Times New Roman"/>
          <w:sz w:val="24"/>
          <w:szCs w:val="24"/>
          <w:lang w:val="x-none"/>
        </w:rPr>
        <w:t xml:space="preserve">Изучение иностранного </w:t>
      </w:r>
      <w:r w:rsidRPr="00B230A1">
        <w:rPr>
          <w:rFonts w:ascii="Times New Roman" w:hAnsi="Times New Roman"/>
          <w:sz w:val="24"/>
          <w:szCs w:val="24"/>
          <w:lang w:val="ru-RU"/>
        </w:rPr>
        <w:t xml:space="preserve">(английского) </w:t>
      </w:r>
      <w:r w:rsidRPr="00B230A1">
        <w:rPr>
          <w:rFonts w:ascii="Times New Roman" w:hAnsi="Times New Roman"/>
          <w:sz w:val="24"/>
          <w:szCs w:val="24"/>
          <w:lang w:val="x-none"/>
        </w:rPr>
        <w:t xml:space="preserve">языка направлено на формирование коммуникативной культуры обучающихся, осознание роли </w:t>
      </w:r>
      <w:r w:rsidRPr="00B230A1">
        <w:rPr>
          <w:rFonts w:ascii="Times New Roman" w:hAnsi="Times New Roman"/>
          <w:sz w:val="24"/>
          <w:szCs w:val="24"/>
          <w:lang w:val="ru-RU"/>
        </w:rPr>
        <w:t xml:space="preserve">иностранного </w:t>
      </w:r>
      <w:r w:rsidRPr="00B230A1">
        <w:rPr>
          <w:rFonts w:ascii="Times New Roman" w:hAnsi="Times New Roman"/>
          <w:sz w:val="24"/>
          <w:szCs w:val="24"/>
          <w:lang w:val="x-none"/>
        </w:rPr>
        <w:t>язык</w:t>
      </w:r>
      <w:r w:rsidRPr="00B230A1">
        <w:rPr>
          <w:rFonts w:ascii="Times New Roman" w:hAnsi="Times New Roman"/>
          <w:sz w:val="24"/>
          <w:szCs w:val="24"/>
          <w:lang w:val="ru-RU"/>
        </w:rPr>
        <w:t>а</w:t>
      </w:r>
      <w:r w:rsidRPr="00B230A1">
        <w:rPr>
          <w:rFonts w:ascii="Times New Roman" w:hAnsi="Times New Roman"/>
          <w:sz w:val="24"/>
          <w:szCs w:val="24"/>
          <w:lang w:val="x-none"/>
        </w:rPr>
        <w:t xml:space="preserve"> как инструмента межличностного и межкультурного взаимодействия, способствует общему речевому развитию</w:t>
      </w:r>
      <w:r w:rsidRPr="00B230A1">
        <w:rPr>
          <w:rFonts w:ascii="Times New Roman" w:hAnsi="Times New Roman"/>
          <w:sz w:val="24"/>
          <w:szCs w:val="24"/>
          <w:lang w:val="ru-RU"/>
        </w:rPr>
        <w:t xml:space="preserve"> обучающихся</w:t>
      </w:r>
      <w:r w:rsidRPr="00B230A1">
        <w:rPr>
          <w:rFonts w:ascii="Times New Roman" w:hAnsi="Times New Roman"/>
          <w:sz w:val="24"/>
          <w:szCs w:val="24"/>
          <w:lang w:val="x-none"/>
        </w:rPr>
        <w:t xml:space="preserve">, воспитанию гражданской идентичности, расширению кругозора, воспитанию чувств и эмоций. </w:t>
      </w:r>
    </w:p>
    <w:p w14:paraId="13F7CFD9"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ru-RU"/>
        </w:rPr>
        <w:t>136.</w:t>
      </w:r>
      <w:r w:rsidRPr="00B230A1">
        <w:rPr>
          <w:rFonts w:ascii="Times New Roman" w:hAnsi="Times New Roman"/>
          <w:sz w:val="24"/>
          <w:szCs w:val="24"/>
          <w:lang w:val="x-none"/>
        </w:rPr>
        <w:t>2.4.</w:t>
      </w:r>
      <w:r w:rsidRPr="00B230A1">
        <w:rPr>
          <w:rFonts w:ascii="Times New Roman" w:hAnsi="Times New Roman"/>
          <w:sz w:val="24"/>
          <w:szCs w:val="24"/>
        </w:rPr>
        <w:t> </w:t>
      </w:r>
      <w:r w:rsidRPr="00B230A1">
        <w:rPr>
          <w:rFonts w:ascii="Times New Roman" w:hAnsi="Times New Roman"/>
          <w:sz w:val="24"/>
          <w:szCs w:val="24"/>
          <w:lang w:val="x-none"/>
        </w:rPr>
        <w:t xml:space="preserve">Построение программы </w:t>
      </w:r>
      <w:r w:rsidRPr="00B230A1">
        <w:rPr>
          <w:rFonts w:ascii="Times New Roman" w:hAnsi="Times New Roman"/>
          <w:sz w:val="24"/>
          <w:szCs w:val="24"/>
          <w:lang w:val="ru-RU"/>
        </w:rPr>
        <w:t>по иностранному (английскому) языку</w:t>
      </w:r>
      <w:r w:rsidRPr="00B230A1">
        <w:rPr>
          <w:rFonts w:ascii="Times New Roman" w:hAnsi="Times New Roman"/>
          <w:sz w:val="24"/>
          <w:szCs w:val="24"/>
          <w:lang w:val="x-none"/>
        </w:rPr>
        <w:t xml:space="preserve"> имеет нелинейный характер и основано на концентрическом принципе. В каждом классе даются новые элементы содержания и </w:t>
      </w:r>
      <w:r w:rsidRPr="00B230A1">
        <w:rPr>
          <w:rFonts w:ascii="Times New Roman" w:hAnsi="Times New Roman"/>
          <w:sz w:val="24"/>
          <w:szCs w:val="24"/>
          <w:lang w:val="ru-RU"/>
        </w:rPr>
        <w:t xml:space="preserve">определяются </w:t>
      </w:r>
      <w:r w:rsidRPr="00B230A1">
        <w:rPr>
          <w:rFonts w:ascii="Times New Roman" w:hAnsi="Times New Roman"/>
          <w:sz w:val="24"/>
          <w:szCs w:val="24"/>
          <w:lang w:val="x-none"/>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24ED768D"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ru-RU"/>
        </w:rPr>
        <w:t>136.</w:t>
      </w:r>
      <w:r w:rsidRPr="00B230A1">
        <w:rPr>
          <w:rFonts w:ascii="Times New Roman" w:hAnsi="Times New Roman"/>
          <w:sz w:val="24"/>
          <w:szCs w:val="24"/>
          <w:lang w:val="x-none"/>
        </w:rPr>
        <w:t>2.</w:t>
      </w:r>
      <w:r w:rsidRPr="00B230A1">
        <w:rPr>
          <w:rFonts w:ascii="Times New Roman" w:hAnsi="Times New Roman"/>
          <w:sz w:val="24"/>
          <w:szCs w:val="24"/>
          <w:lang w:val="ru-RU"/>
        </w:rPr>
        <w:t>5</w:t>
      </w:r>
      <w:r w:rsidRPr="00B230A1">
        <w:rPr>
          <w:rFonts w:ascii="Times New Roman" w:hAnsi="Times New Roman"/>
          <w:sz w:val="24"/>
          <w:szCs w:val="24"/>
          <w:lang w:val="x-none"/>
        </w:rPr>
        <w:t>.</w:t>
      </w:r>
      <w:r w:rsidRPr="00B230A1">
        <w:rPr>
          <w:rFonts w:ascii="Times New Roman" w:hAnsi="Times New Roman"/>
          <w:sz w:val="24"/>
          <w:szCs w:val="24"/>
        </w:rPr>
        <w:t> </w:t>
      </w:r>
      <w:r w:rsidRPr="00B230A1">
        <w:rPr>
          <w:rFonts w:ascii="Times New Roman" w:hAnsi="Times New Roman"/>
          <w:sz w:val="24"/>
          <w:szCs w:val="24"/>
          <w:lang w:val="ru-RU"/>
        </w:rPr>
        <w:t>В</w:t>
      </w:r>
      <w:r w:rsidRPr="00B230A1">
        <w:rPr>
          <w:rFonts w:ascii="Times New Roman" w:hAnsi="Times New Roman"/>
          <w:sz w:val="24"/>
          <w:szCs w:val="24"/>
          <w:lang w:val="x-none"/>
        </w:rPr>
        <w:t xml:space="preserve">озрастание значимости владения иностранными языками приводит к переосмыслению целей и содержания обучения </w:t>
      </w:r>
      <w:r w:rsidRPr="00B230A1">
        <w:rPr>
          <w:rFonts w:ascii="Times New Roman" w:hAnsi="Times New Roman"/>
          <w:sz w:val="24"/>
          <w:szCs w:val="24"/>
          <w:lang w:val="ru-RU"/>
        </w:rPr>
        <w:t>иностранному (английскому) языку</w:t>
      </w:r>
      <w:r w:rsidRPr="00B230A1">
        <w:rPr>
          <w:rFonts w:ascii="Times New Roman" w:hAnsi="Times New Roman"/>
          <w:sz w:val="24"/>
          <w:szCs w:val="24"/>
          <w:lang w:val="x-none"/>
        </w:rPr>
        <w:t>.</w:t>
      </w:r>
    </w:p>
    <w:p w14:paraId="44E9B3F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Ц</w:t>
      </w:r>
      <w:r w:rsidRPr="00B230A1">
        <w:rPr>
          <w:rFonts w:ascii="Times New Roman" w:hAnsi="Times New Roman"/>
          <w:sz w:val="24"/>
          <w:szCs w:val="24"/>
          <w:lang w:val="x-none"/>
        </w:rPr>
        <w:t>ели иноязычного образования формулируются на ценностном, когнитивном и прагматическом уровнях и</w:t>
      </w:r>
      <w:r w:rsidRPr="00B230A1">
        <w:rPr>
          <w:rFonts w:ascii="Times New Roman" w:hAnsi="Times New Roman"/>
          <w:sz w:val="24"/>
          <w:szCs w:val="24"/>
          <w:lang w:val="ru-RU"/>
        </w:rPr>
        <w:t xml:space="preserve"> </w:t>
      </w:r>
      <w:r w:rsidRPr="00B230A1">
        <w:rPr>
          <w:rFonts w:ascii="Times New Roman" w:hAnsi="Times New Roman"/>
          <w:sz w:val="24"/>
          <w:szCs w:val="24"/>
          <w:lang w:val="x-none"/>
        </w:rPr>
        <w:t xml:space="preserve">воплощаются в личностных, метапредметных и предметных результатах обучения. </w:t>
      </w:r>
      <w:r w:rsidRPr="00B230A1">
        <w:rPr>
          <w:rFonts w:ascii="Times New Roman" w:hAnsi="Times New Roman"/>
          <w:sz w:val="24"/>
          <w:szCs w:val="24"/>
          <w:lang w:val="ru-RU"/>
        </w:rPr>
        <w:t>И</w:t>
      </w:r>
      <w:r w:rsidRPr="00B230A1">
        <w:rPr>
          <w:rFonts w:ascii="Times New Roman" w:hAnsi="Times New Roman"/>
          <w:sz w:val="24"/>
          <w:szCs w:val="24"/>
          <w:lang w:val="x-none"/>
        </w:rPr>
        <w:t xml:space="preserve">ностранные языки </w:t>
      </w:r>
      <w:r w:rsidRPr="00B230A1">
        <w:rPr>
          <w:rFonts w:ascii="Times New Roman" w:hAnsi="Times New Roman"/>
          <w:sz w:val="24"/>
          <w:szCs w:val="24"/>
          <w:lang w:val="ru-RU"/>
        </w:rPr>
        <w:t xml:space="preserve">являются </w:t>
      </w:r>
      <w:r w:rsidRPr="00B230A1">
        <w:rPr>
          <w:rFonts w:ascii="Times New Roman" w:hAnsi="Times New Roman"/>
          <w:sz w:val="24"/>
          <w:szCs w:val="24"/>
          <w:lang w:val="x-none"/>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sidRPr="00B230A1">
        <w:rPr>
          <w:rFonts w:ascii="Times New Roman" w:hAnsi="Times New Roman"/>
          <w:sz w:val="24"/>
          <w:szCs w:val="24"/>
          <w:lang w:val="ru-RU"/>
        </w:rPr>
        <w:t>.</w:t>
      </w:r>
    </w:p>
    <w:p w14:paraId="54AA2C80"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ru-RU"/>
        </w:rPr>
        <w:t>136.</w:t>
      </w:r>
      <w:r w:rsidRPr="00B230A1">
        <w:rPr>
          <w:rFonts w:ascii="Times New Roman" w:hAnsi="Times New Roman"/>
          <w:sz w:val="24"/>
          <w:szCs w:val="24"/>
          <w:lang w:val="x-none"/>
        </w:rPr>
        <w:t>2.</w:t>
      </w:r>
      <w:r w:rsidRPr="00B230A1">
        <w:rPr>
          <w:rFonts w:ascii="Times New Roman" w:hAnsi="Times New Roman"/>
          <w:sz w:val="24"/>
          <w:szCs w:val="24"/>
          <w:lang w:val="ru-RU"/>
        </w:rPr>
        <w:t>6</w:t>
      </w:r>
      <w:r w:rsidRPr="00B230A1">
        <w:rPr>
          <w:rFonts w:ascii="Times New Roman" w:hAnsi="Times New Roman"/>
          <w:sz w:val="24"/>
          <w:szCs w:val="24"/>
          <w:lang w:val="x-none"/>
        </w:rPr>
        <w:t>.</w:t>
      </w:r>
      <w:r w:rsidRPr="00B230A1">
        <w:rPr>
          <w:rFonts w:ascii="Times New Roman" w:hAnsi="Times New Roman"/>
          <w:sz w:val="24"/>
          <w:szCs w:val="24"/>
        </w:rPr>
        <w:t> </w:t>
      </w:r>
      <w:r w:rsidRPr="00B230A1">
        <w:rPr>
          <w:rFonts w:ascii="Times New Roman" w:hAnsi="Times New Roman"/>
          <w:sz w:val="24"/>
          <w:szCs w:val="24"/>
          <w:lang w:val="ru-RU"/>
        </w:rPr>
        <w:t>Ц</w:t>
      </w:r>
      <w:r w:rsidRPr="00B230A1">
        <w:rPr>
          <w:rFonts w:ascii="Times New Roman" w:hAnsi="Times New Roman"/>
          <w:sz w:val="24"/>
          <w:szCs w:val="24"/>
          <w:lang w:val="x-none"/>
        </w:rPr>
        <w:t xml:space="preserve">елью иноязычного образования </w:t>
      </w:r>
      <w:r w:rsidRPr="00B230A1">
        <w:rPr>
          <w:rFonts w:ascii="Times New Roman" w:hAnsi="Times New Roman"/>
          <w:sz w:val="24"/>
          <w:szCs w:val="24"/>
          <w:lang w:val="ru-RU"/>
        </w:rPr>
        <w:t xml:space="preserve">является </w:t>
      </w:r>
      <w:r w:rsidRPr="00B230A1">
        <w:rPr>
          <w:rFonts w:ascii="Times New Roman" w:hAnsi="Times New Roman"/>
          <w:sz w:val="24"/>
          <w:szCs w:val="24"/>
          <w:lang w:val="x-none"/>
        </w:rPr>
        <w:t>формирование коммуникативной компетенции обучающихся в единстве таких её составляющих, как</w:t>
      </w:r>
      <w:r w:rsidRPr="00B230A1">
        <w:rPr>
          <w:rFonts w:ascii="Times New Roman" w:hAnsi="Times New Roman"/>
          <w:sz w:val="24"/>
          <w:szCs w:val="24"/>
          <w:lang w:val="ru-RU"/>
        </w:rPr>
        <w:t>:</w:t>
      </w:r>
    </w:p>
    <w:p w14:paraId="1F7A0A8F"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27F3E48C"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5293851B"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lastRenderedPageBreak/>
        <w:t>социокультурная (межкультурная</w:t>
      </w:r>
      <w:r w:rsidRPr="00B230A1">
        <w:rPr>
          <w:rFonts w:ascii="Times New Roman" w:hAnsi="Times New Roman"/>
          <w:sz w:val="24"/>
          <w:szCs w:val="24"/>
          <w:lang w:val="ru-RU"/>
        </w:rPr>
        <w:t>)</w:t>
      </w:r>
      <w:r w:rsidRPr="00B230A1">
        <w:rPr>
          <w:rFonts w:ascii="Times New Roman" w:hAnsi="Times New Roman"/>
          <w:sz w:val="24"/>
          <w:szCs w:val="24"/>
          <w:lang w:val="x-none"/>
        </w:rPr>
        <w:t xml:space="preserve"> компетенция – приобщение к культуре, традициям</w:t>
      </w:r>
      <w:r w:rsidRPr="00B230A1">
        <w:rPr>
          <w:rFonts w:ascii="Times New Roman" w:hAnsi="Times New Roman"/>
          <w:sz w:val="24"/>
          <w:szCs w:val="24"/>
          <w:lang w:val="ru-RU"/>
        </w:rPr>
        <w:t xml:space="preserve"> </w:t>
      </w:r>
      <w:r w:rsidRPr="00B230A1">
        <w:rPr>
          <w:rFonts w:ascii="Times New Roman" w:hAnsi="Times New Roman"/>
          <w:sz w:val="24"/>
          <w:szCs w:val="24"/>
          <w:lang w:val="x-none"/>
        </w:rPr>
        <w:t xml:space="preserve">стран (страны) изучаемого языка в рамках тем и ситуаций общения, отвечающих опыту, интересам, психологическим особенностям </w:t>
      </w:r>
      <w:r w:rsidRPr="00B230A1">
        <w:rPr>
          <w:rFonts w:ascii="Times New Roman" w:hAnsi="Times New Roman"/>
          <w:sz w:val="24"/>
          <w:szCs w:val="24"/>
          <w:lang w:val="ru-RU"/>
        </w:rPr>
        <w:t>об</w:t>
      </w:r>
      <w:r w:rsidRPr="00B230A1">
        <w:rPr>
          <w:rFonts w:ascii="Times New Roman" w:hAnsi="Times New Roman"/>
          <w:sz w:val="24"/>
          <w:szCs w:val="24"/>
          <w:lang w:val="x-none"/>
        </w:rPr>
        <w:t>уча</w:t>
      </w:r>
      <w:r w:rsidRPr="00B230A1">
        <w:rPr>
          <w:rFonts w:ascii="Times New Roman" w:hAnsi="Times New Roman"/>
          <w:sz w:val="24"/>
          <w:szCs w:val="24"/>
          <w:lang w:val="ru-RU"/>
        </w:rPr>
        <w:t>ю</w:t>
      </w:r>
      <w:r w:rsidRPr="00B230A1">
        <w:rPr>
          <w:rFonts w:ascii="Times New Roman" w:hAnsi="Times New Roman"/>
          <w:sz w:val="24"/>
          <w:szCs w:val="24"/>
          <w:lang w:val="x-none"/>
        </w:rPr>
        <w:t xml:space="preserve">щихся </w:t>
      </w:r>
      <w:r w:rsidRPr="00B230A1">
        <w:rPr>
          <w:rFonts w:ascii="Times New Roman" w:hAnsi="Times New Roman"/>
          <w:sz w:val="24"/>
          <w:szCs w:val="24"/>
          <w:lang w:val="ru-RU"/>
        </w:rPr>
        <w:t>5–9 классов на разных этапах (5–7 и 8–9 классы)</w:t>
      </w:r>
      <w:r w:rsidRPr="00B230A1">
        <w:rPr>
          <w:rFonts w:ascii="Times New Roman" w:hAnsi="Times New Roman"/>
          <w:sz w:val="24"/>
          <w:szCs w:val="24"/>
          <w:lang w:val="x-none"/>
        </w:rPr>
        <w:t>, формирование умения представлять свою страну, её культуру в условиях межкультурного общения;</w:t>
      </w:r>
    </w:p>
    <w:p w14:paraId="00664A22"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свою страну, её культуру в условиях межкультурного общения;</w:t>
      </w:r>
    </w:p>
    <w:p w14:paraId="6F36AE5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x-none"/>
        </w:rPr>
        <w:t>компенсаторная компетенция – развитие умений выходить из положения в условиях дефицита языковых средств при получении и передаче инф</w:t>
      </w:r>
      <w:r w:rsidRPr="00B230A1">
        <w:rPr>
          <w:rFonts w:ascii="Times New Roman" w:hAnsi="Times New Roman"/>
          <w:sz w:val="24"/>
          <w:szCs w:val="24"/>
          <w:lang w:val="ru-RU"/>
        </w:rPr>
        <w:t>ормации.</w:t>
      </w:r>
    </w:p>
    <w:p w14:paraId="1FCB8EC9"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ru-RU"/>
        </w:rPr>
        <w:t>136.</w:t>
      </w:r>
      <w:r w:rsidRPr="00B230A1">
        <w:rPr>
          <w:rFonts w:ascii="Times New Roman" w:hAnsi="Times New Roman"/>
          <w:sz w:val="24"/>
          <w:szCs w:val="24"/>
          <w:lang w:val="x-none"/>
        </w:rPr>
        <w:t>2.</w:t>
      </w:r>
      <w:r w:rsidRPr="00B230A1">
        <w:rPr>
          <w:rFonts w:ascii="Times New Roman" w:hAnsi="Times New Roman"/>
          <w:sz w:val="24"/>
          <w:szCs w:val="24"/>
          <w:lang w:val="ru-RU"/>
        </w:rPr>
        <w:t>7</w:t>
      </w:r>
      <w:r w:rsidRPr="00B230A1">
        <w:rPr>
          <w:rFonts w:ascii="Times New Roman" w:hAnsi="Times New Roman"/>
          <w:sz w:val="24"/>
          <w:szCs w:val="24"/>
          <w:lang w:val="x-none"/>
        </w:rPr>
        <w:t>.</w:t>
      </w:r>
      <w:r w:rsidRPr="00B230A1">
        <w:rPr>
          <w:rFonts w:ascii="Times New Roman" w:hAnsi="Times New Roman"/>
          <w:sz w:val="24"/>
          <w:szCs w:val="24"/>
        </w:rPr>
        <w:t> </w:t>
      </w:r>
      <w:r w:rsidRPr="00B230A1">
        <w:rPr>
          <w:rFonts w:ascii="Times New Roman" w:hAnsi="Times New Roman"/>
          <w:sz w:val="24"/>
          <w:szCs w:val="24"/>
          <w:lang w:val="x-none"/>
        </w:rPr>
        <w:t xml:space="preserve">Наряду с иноязычной коммуникативной компетенцией средствами иностранного </w:t>
      </w:r>
      <w:r w:rsidRPr="00B230A1">
        <w:rPr>
          <w:rFonts w:ascii="Times New Roman" w:hAnsi="Times New Roman"/>
          <w:sz w:val="24"/>
          <w:szCs w:val="24"/>
          <w:lang w:val="ru-RU"/>
        </w:rPr>
        <w:t xml:space="preserve">(английского) </w:t>
      </w:r>
      <w:r w:rsidRPr="00B230A1">
        <w:rPr>
          <w:rFonts w:ascii="Times New Roman" w:hAnsi="Times New Roman"/>
          <w:sz w:val="24"/>
          <w:szCs w:val="24"/>
          <w:lang w:val="x-none"/>
        </w:rPr>
        <w:t>языка формируются компетенции</w:t>
      </w:r>
      <w:r w:rsidRPr="00B230A1">
        <w:rPr>
          <w:rFonts w:ascii="Times New Roman" w:hAnsi="Times New Roman"/>
          <w:sz w:val="24"/>
          <w:szCs w:val="24"/>
          <w:lang w:val="ru-RU"/>
        </w:rPr>
        <w:t>:</w:t>
      </w:r>
      <w:r w:rsidRPr="00B230A1">
        <w:rPr>
          <w:rFonts w:ascii="Times New Roman" w:hAnsi="Times New Roman"/>
          <w:sz w:val="24"/>
          <w:szCs w:val="24"/>
          <w:lang w:val="x-none"/>
        </w:rPr>
        <w:t xml:space="preserve"> образовательн</w:t>
      </w:r>
      <w:r w:rsidRPr="00B230A1">
        <w:rPr>
          <w:rFonts w:ascii="Times New Roman" w:hAnsi="Times New Roman"/>
          <w:sz w:val="24"/>
          <w:szCs w:val="24"/>
          <w:lang w:val="ru-RU"/>
        </w:rPr>
        <w:t>ая</w:t>
      </w:r>
      <w:r w:rsidRPr="00B230A1">
        <w:rPr>
          <w:rFonts w:ascii="Times New Roman" w:hAnsi="Times New Roman"/>
          <w:sz w:val="24"/>
          <w:szCs w:val="24"/>
          <w:lang w:val="x-none"/>
        </w:rPr>
        <w:t>, ценностно-ориентационн</w:t>
      </w:r>
      <w:r w:rsidRPr="00B230A1">
        <w:rPr>
          <w:rFonts w:ascii="Times New Roman" w:hAnsi="Times New Roman"/>
          <w:sz w:val="24"/>
          <w:szCs w:val="24"/>
          <w:lang w:val="ru-RU"/>
        </w:rPr>
        <w:t>ая</w:t>
      </w:r>
      <w:r w:rsidRPr="00B230A1">
        <w:rPr>
          <w:rFonts w:ascii="Times New Roman" w:hAnsi="Times New Roman"/>
          <w:sz w:val="24"/>
          <w:szCs w:val="24"/>
          <w:lang w:val="x-none"/>
        </w:rPr>
        <w:t>, общекультурн</w:t>
      </w:r>
      <w:r w:rsidRPr="00B230A1">
        <w:rPr>
          <w:rFonts w:ascii="Times New Roman" w:hAnsi="Times New Roman"/>
          <w:sz w:val="24"/>
          <w:szCs w:val="24"/>
          <w:lang w:val="ru-RU"/>
        </w:rPr>
        <w:t>ая</w:t>
      </w:r>
      <w:r w:rsidRPr="00B230A1">
        <w:rPr>
          <w:rFonts w:ascii="Times New Roman" w:hAnsi="Times New Roman"/>
          <w:sz w:val="24"/>
          <w:szCs w:val="24"/>
          <w:lang w:val="x-none"/>
        </w:rPr>
        <w:t>, учебно-познавательн</w:t>
      </w:r>
      <w:r w:rsidRPr="00B230A1">
        <w:rPr>
          <w:rFonts w:ascii="Times New Roman" w:hAnsi="Times New Roman"/>
          <w:sz w:val="24"/>
          <w:szCs w:val="24"/>
          <w:lang w:val="ru-RU"/>
        </w:rPr>
        <w:t>ая</w:t>
      </w:r>
      <w:r w:rsidRPr="00B230A1">
        <w:rPr>
          <w:rFonts w:ascii="Times New Roman" w:hAnsi="Times New Roman"/>
          <w:sz w:val="24"/>
          <w:szCs w:val="24"/>
          <w:lang w:val="x-none"/>
        </w:rPr>
        <w:t>, информационн</w:t>
      </w:r>
      <w:r w:rsidRPr="00B230A1">
        <w:rPr>
          <w:rFonts w:ascii="Times New Roman" w:hAnsi="Times New Roman"/>
          <w:sz w:val="24"/>
          <w:szCs w:val="24"/>
          <w:lang w:val="ru-RU"/>
        </w:rPr>
        <w:t>ая</w:t>
      </w:r>
      <w:r w:rsidRPr="00B230A1">
        <w:rPr>
          <w:rFonts w:ascii="Times New Roman" w:hAnsi="Times New Roman"/>
          <w:sz w:val="24"/>
          <w:szCs w:val="24"/>
          <w:lang w:val="x-none"/>
        </w:rPr>
        <w:t>, социально-трудов</w:t>
      </w:r>
      <w:r w:rsidRPr="00B230A1">
        <w:rPr>
          <w:rFonts w:ascii="Times New Roman" w:hAnsi="Times New Roman"/>
          <w:sz w:val="24"/>
          <w:szCs w:val="24"/>
          <w:lang w:val="ru-RU"/>
        </w:rPr>
        <w:t>ая</w:t>
      </w:r>
      <w:r w:rsidRPr="00B230A1">
        <w:rPr>
          <w:rFonts w:ascii="Times New Roman" w:hAnsi="Times New Roman"/>
          <w:sz w:val="24"/>
          <w:szCs w:val="24"/>
          <w:lang w:val="x-none"/>
        </w:rPr>
        <w:t xml:space="preserve"> и компетенци</w:t>
      </w:r>
      <w:r w:rsidRPr="00B230A1">
        <w:rPr>
          <w:rFonts w:ascii="Times New Roman" w:hAnsi="Times New Roman"/>
          <w:sz w:val="24"/>
          <w:szCs w:val="24"/>
          <w:lang w:val="ru-RU"/>
        </w:rPr>
        <w:t>я</w:t>
      </w:r>
      <w:r w:rsidRPr="00B230A1">
        <w:rPr>
          <w:rFonts w:ascii="Times New Roman" w:hAnsi="Times New Roman"/>
          <w:sz w:val="24"/>
          <w:szCs w:val="24"/>
          <w:lang w:val="x-none"/>
        </w:rPr>
        <w:t xml:space="preserve"> личностного самосовершенствования.</w:t>
      </w:r>
    </w:p>
    <w:p w14:paraId="5F318005"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ru-RU"/>
        </w:rPr>
        <w:t>136.</w:t>
      </w:r>
      <w:r w:rsidRPr="00B230A1">
        <w:rPr>
          <w:rFonts w:ascii="Times New Roman" w:hAnsi="Times New Roman"/>
          <w:sz w:val="24"/>
          <w:szCs w:val="24"/>
          <w:lang w:val="x-none"/>
        </w:rPr>
        <w:t>2.</w:t>
      </w:r>
      <w:r w:rsidRPr="00B230A1">
        <w:rPr>
          <w:rFonts w:ascii="Times New Roman" w:hAnsi="Times New Roman"/>
          <w:sz w:val="24"/>
          <w:szCs w:val="24"/>
          <w:lang w:val="ru-RU"/>
        </w:rPr>
        <w:t>8</w:t>
      </w:r>
      <w:r w:rsidRPr="00B230A1">
        <w:rPr>
          <w:rFonts w:ascii="Times New Roman" w:hAnsi="Times New Roman"/>
          <w:sz w:val="24"/>
          <w:szCs w:val="24"/>
          <w:lang w:val="x-none"/>
        </w:rPr>
        <w:t>.</w:t>
      </w:r>
      <w:r w:rsidRPr="00B230A1">
        <w:rPr>
          <w:rFonts w:ascii="Times New Roman" w:hAnsi="Times New Roman"/>
          <w:sz w:val="24"/>
          <w:szCs w:val="24"/>
        </w:rPr>
        <w:t> </w:t>
      </w:r>
      <w:r w:rsidRPr="00B230A1">
        <w:rPr>
          <w:rFonts w:ascii="Times New Roman" w:hAnsi="Times New Roman"/>
          <w:sz w:val="24"/>
          <w:szCs w:val="24"/>
          <w:lang w:val="ru-RU"/>
        </w:rPr>
        <w:t>О</w:t>
      </w:r>
      <w:r w:rsidRPr="00B230A1">
        <w:rPr>
          <w:rFonts w:ascii="Times New Roman" w:hAnsi="Times New Roman"/>
          <w:sz w:val="24"/>
          <w:szCs w:val="24"/>
          <w:lang w:val="x-none"/>
        </w:rPr>
        <w:t>сновными подходами к обучению иностранн</w:t>
      </w:r>
      <w:r w:rsidRPr="00B230A1">
        <w:rPr>
          <w:rFonts w:ascii="Times New Roman" w:hAnsi="Times New Roman"/>
          <w:sz w:val="24"/>
          <w:szCs w:val="24"/>
          <w:lang w:val="ru-RU"/>
        </w:rPr>
        <w:t>ому</w:t>
      </w:r>
      <w:r w:rsidRPr="00B230A1">
        <w:rPr>
          <w:rFonts w:ascii="Times New Roman" w:hAnsi="Times New Roman"/>
          <w:sz w:val="24"/>
          <w:szCs w:val="24"/>
          <w:lang w:val="x-none"/>
        </w:rPr>
        <w:t xml:space="preserve"> </w:t>
      </w:r>
      <w:r w:rsidRPr="00B230A1">
        <w:rPr>
          <w:rFonts w:ascii="Times New Roman" w:hAnsi="Times New Roman"/>
          <w:sz w:val="24"/>
          <w:szCs w:val="24"/>
          <w:lang w:val="ru-RU"/>
        </w:rPr>
        <w:t xml:space="preserve">(английскому) </w:t>
      </w:r>
      <w:r w:rsidRPr="00B230A1">
        <w:rPr>
          <w:rFonts w:ascii="Times New Roman" w:hAnsi="Times New Roman"/>
          <w:sz w:val="24"/>
          <w:szCs w:val="24"/>
          <w:lang w:val="x-none"/>
        </w:rPr>
        <w:t>язык</w:t>
      </w:r>
      <w:r w:rsidRPr="00B230A1">
        <w:rPr>
          <w:rFonts w:ascii="Times New Roman" w:hAnsi="Times New Roman"/>
          <w:sz w:val="24"/>
          <w:szCs w:val="24"/>
          <w:lang w:val="ru-RU"/>
        </w:rPr>
        <w:t xml:space="preserve">у </w:t>
      </w:r>
      <w:r w:rsidRPr="00B230A1">
        <w:rPr>
          <w:rFonts w:ascii="Times New Roman" w:hAnsi="Times New Roman"/>
          <w:sz w:val="24"/>
          <w:szCs w:val="24"/>
          <w:lang w:val="x-none"/>
        </w:rPr>
        <w:t>признаются компетентностный, системно-деятельностный, межкультурный и коммуникативно-когнитивный</w:t>
      </w:r>
      <w:r w:rsidRPr="00B230A1">
        <w:rPr>
          <w:rFonts w:ascii="Times New Roman" w:hAnsi="Times New Roman"/>
          <w:sz w:val="24"/>
          <w:szCs w:val="24"/>
          <w:lang w:val="ru-RU"/>
        </w:rPr>
        <w:t>,</w:t>
      </w:r>
      <w:r w:rsidRPr="00B230A1">
        <w:rPr>
          <w:rFonts w:ascii="Times New Roman" w:hAnsi="Times New Roman"/>
          <w:sz w:val="24"/>
          <w:szCs w:val="24"/>
          <w:lang w:val="x-none"/>
        </w:rPr>
        <w:t xml:space="preserve"> </w:t>
      </w:r>
      <w:r w:rsidRPr="00B230A1">
        <w:rPr>
          <w:rFonts w:ascii="Times New Roman" w:hAnsi="Times New Roman"/>
          <w:sz w:val="24"/>
          <w:szCs w:val="24"/>
          <w:lang w:val="ru-RU"/>
        </w:rPr>
        <w:t xml:space="preserve">что </w:t>
      </w:r>
      <w:r w:rsidRPr="00B230A1">
        <w:rPr>
          <w:rFonts w:ascii="Times New Roman" w:hAnsi="Times New Roman"/>
          <w:sz w:val="24"/>
          <w:szCs w:val="24"/>
          <w:lang w:val="x-none"/>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Pr="00B230A1">
        <w:rPr>
          <w:rFonts w:ascii="Times New Roman" w:hAnsi="Times New Roman"/>
          <w:sz w:val="24"/>
          <w:szCs w:val="24"/>
          <w:lang w:val="ru-RU"/>
        </w:rPr>
        <w:t>основного общего образования</w:t>
      </w:r>
      <w:r w:rsidRPr="00B230A1">
        <w:rPr>
          <w:rFonts w:ascii="Times New Roman" w:hAnsi="Times New Roman"/>
          <w:sz w:val="24"/>
          <w:szCs w:val="24"/>
          <w:lang w:val="x-none"/>
        </w:rPr>
        <w:t>, использования новых педагогических технологий (дифференциация, индивидуализация, проектная деятельность и други</w:t>
      </w:r>
      <w:r w:rsidRPr="00B230A1">
        <w:rPr>
          <w:rFonts w:ascii="Times New Roman" w:hAnsi="Times New Roman"/>
          <w:sz w:val="24"/>
          <w:szCs w:val="24"/>
          <w:lang w:val="ru-RU"/>
        </w:rPr>
        <w:t>е</w:t>
      </w:r>
      <w:r w:rsidRPr="00B230A1">
        <w:rPr>
          <w:rFonts w:ascii="Times New Roman" w:hAnsi="Times New Roman"/>
          <w:sz w:val="24"/>
          <w:szCs w:val="24"/>
          <w:lang w:val="x-none"/>
        </w:rPr>
        <w:t>) и использования современных средств обучения.</w:t>
      </w:r>
    </w:p>
    <w:p w14:paraId="0909393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w:t>
      </w:r>
      <w:r w:rsidRPr="00B230A1">
        <w:rPr>
          <w:rFonts w:ascii="Times New Roman" w:hAnsi="Times New Roman"/>
          <w:sz w:val="24"/>
          <w:szCs w:val="24"/>
          <w:lang w:val="x-none"/>
        </w:rPr>
        <w:t>2.</w:t>
      </w:r>
      <w:r w:rsidRPr="00B230A1">
        <w:rPr>
          <w:rFonts w:ascii="Times New Roman" w:hAnsi="Times New Roman"/>
          <w:sz w:val="24"/>
          <w:szCs w:val="24"/>
          <w:lang w:val="ru-RU"/>
        </w:rPr>
        <w:t>9</w:t>
      </w:r>
      <w:r w:rsidRPr="00B230A1">
        <w:rPr>
          <w:rFonts w:ascii="Times New Roman" w:hAnsi="Times New Roman"/>
          <w:sz w:val="24"/>
          <w:szCs w:val="24"/>
          <w:lang w:val="x-none"/>
        </w:rPr>
        <w:t>.</w:t>
      </w:r>
      <w:r w:rsidRPr="00B230A1">
        <w:rPr>
          <w:rFonts w:ascii="Times New Roman" w:hAnsi="Times New Roman"/>
          <w:sz w:val="24"/>
          <w:szCs w:val="24"/>
        </w:rPr>
        <w:t> </w:t>
      </w:r>
      <w:r w:rsidRPr="00B230A1">
        <w:rPr>
          <w:rFonts w:ascii="Times New Roman" w:hAnsi="Times New Roman"/>
          <w:sz w:val="24"/>
          <w:szCs w:val="24"/>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14:paraId="41E43D4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w:t>
      </w:r>
      <w:r w:rsidRPr="00B230A1">
        <w:rPr>
          <w:rFonts w:ascii="Times New Roman" w:hAnsi="Times New Roman"/>
          <w:sz w:val="24"/>
          <w:szCs w:val="24"/>
          <w:lang w:val="x-none"/>
        </w:rPr>
        <w:t>2.1</w:t>
      </w:r>
      <w:r w:rsidRPr="00B230A1">
        <w:rPr>
          <w:rFonts w:ascii="Times New Roman" w:hAnsi="Times New Roman"/>
          <w:sz w:val="24"/>
          <w:szCs w:val="24"/>
          <w:lang w:val="ru-RU"/>
        </w:rPr>
        <w:t>0</w:t>
      </w:r>
      <w:r w:rsidRPr="00B230A1">
        <w:rPr>
          <w:rFonts w:ascii="Times New Roman" w:hAnsi="Times New Roman"/>
          <w:sz w:val="24"/>
          <w:szCs w:val="24"/>
          <w:lang w:val="x-none"/>
        </w:rPr>
        <w:t>.</w:t>
      </w:r>
      <w:r w:rsidRPr="00B230A1">
        <w:rPr>
          <w:rFonts w:ascii="Times New Roman" w:hAnsi="Times New Roman"/>
          <w:sz w:val="24"/>
          <w:szCs w:val="24"/>
        </w:rPr>
        <w:t> </w:t>
      </w:r>
      <w:r w:rsidRPr="00B230A1">
        <w:rPr>
          <w:rFonts w:ascii="Times New Roman" w:hAnsi="Times New Roman"/>
          <w:sz w:val="24"/>
          <w:szCs w:val="24"/>
          <w:lang w:val="x-none"/>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B230A1">
        <w:rPr>
          <w:rFonts w:ascii="Times New Roman" w:hAnsi="Times New Roman"/>
          <w:sz w:val="24"/>
          <w:szCs w:val="24"/>
          <w:lang w:val="ru-RU"/>
        </w:rPr>
        <w:t xml:space="preserve">, что </w:t>
      </w:r>
      <w:r w:rsidRPr="00B230A1">
        <w:rPr>
          <w:rFonts w:ascii="Times New Roman" w:hAnsi="Times New Roman"/>
          <w:sz w:val="24"/>
          <w:szCs w:val="24"/>
          <w:lang w:val="x-none"/>
        </w:rPr>
        <w:t xml:space="preserve">позволит выпускникам </w:t>
      </w:r>
      <w:r w:rsidRPr="00B230A1">
        <w:rPr>
          <w:rFonts w:ascii="Times New Roman" w:hAnsi="Times New Roman"/>
          <w:sz w:val="24"/>
          <w:szCs w:val="24"/>
          <w:lang w:val="ru-RU"/>
        </w:rPr>
        <w:t>9 классов</w:t>
      </w:r>
      <w:r w:rsidRPr="00B230A1">
        <w:rPr>
          <w:rFonts w:ascii="Times New Roman" w:hAnsi="Times New Roman"/>
          <w:sz w:val="24"/>
          <w:szCs w:val="24"/>
          <w:lang w:val="x-none"/>
        </w:rPr>
        <w:t xml:space="preserve"> использовать иностранный </w:t>
      </w:r>
      <w:r w:rsidRPr="00B230A1">
        <w:rPr>
          <w:rFonts w:ascii="Times New Roman" w:hAnsi="Times New Roman"/>
          <w:sz w:val="24"/>
          <w:szCs w:val="24"/>
          <w:lang w:val="ru-RU"/>
        </w:rPr>
        <w:t xml:space="preserve">(английский) </w:t>
      </w:r>
      <w:r w:rsidRPr="00B230A1">
        <w:rPr>
          <w:rFonts w:ascii="Times New Roman" w:hAnsi="Times New Roman"/>
          <w:sz w:val="24"/>
          <w:szCs w:val="24"/>
          <w:lang w:val="x-none"/>
        </w:rPr>
        <w:t xml:space="preserve">язык для продолжения образования на </w:t>
      </w:r>
      <w:r w:rsidRPr="00B230A1">
        <w:rPr>
          <w:rFonts w:ascii="Times New Roman" w:hAnsi="Times New Roman"/>
          <w:sz w:val="24"/>
          <w:szCs w:val="24"/>
          <w:lang w:val="ru-RU"/>
        </w:rPr>
        <w:t>уровне среднего общего образования</w:t>
      </w:r>
      <w:r w:rsidRPr="00B230A1">
        <w:rPr>
          <w:rFonts w:ascii="Times New Roman" w:hAnsi="Times New Roman"/>
          <w:sz w:val="24"/>
          <w:szCs w:val="24"/>
          <w:lang w:val="x-none"/>
        </w:rPr>
        <w:t xml:space="preserve"> и для дальнейшего самообразования.</w:t>
      </w:r>
    </w:p>
    <w:p w14:paraId="6C0EDDB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136.3.</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5 классе.</w:t>
      </w:r>
    </w:p>
    <w:p w14:paraId="115DE14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136.3.1.</w:t>
      </w:r>
      <w:r w:rsidRPr="00B230A1">
        <w:rPr>
          <w:rFonts w:ascii="Times New Roman" w:hAnsi="Times New Roman"/>
          <w:sz w:val="24"/>
          <w:szCs w:val="24"/>
        </w:rPr>
        <w:t> </w:t>
      </w:r>
      <w:r w:rsidRPr="00B230A1">
        <w:rPr>
          <w:rFonts w:ascii="Times New Roman" w:hAnsi="Times New Roman"/>
          <w:sz w:val="24"/>
          <w:szCs w:val="24"/>
          <w:lang w:val="x-none"/>
        </w:rPr>
        <w:t>Коммуникативные умения</w:t>
      </w:r>
      <w:r w:rsidRPr="00B230A1">
        <w:rPr>
          <w:rFonts w:ascii="Times New Roman" w:hAnsi="Times New Roman"/>
          <w:sz w:val="24"/>
          <w:szCs w:val="24"/>
          <w:lang w:val="ru-RU"/>
        </w:rPr>
        <w:t>.</w:t>
      </w:r>
    </w:p>
    <w:p w14:paraId="59970746"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1FEFD05"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Моя семья. Мои друзья. Семейные праздники: день рождения, Новый год.</w:t>
      </w:r>
    </w:p>
    <w:p w14:paraId="7E3D7491"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Внешность и характер человека (литературного персонажа).</w:t>
      </w:r>
    </w:p>
    <w:p w14:paraId="16ADD105"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Досуг и увлечения (хобби) современного подростка (чтение,</w:t>
      </w:r>
      <w:r w:rsidRPr="00B230A1">
        <w:rPr>
          <w:rFonts w:ascii="Times New Roman" w:hAnsi="Times New Roman"/>
          <w:sz w:val="24"/>
          <w:szCs w:val="24"/>
          <w:lang w:val="ru-RU"/>
        </w:rPr>
        <w:t xml:space="preserve"> </w:t>
      </w:r>
      <w:r w:rsidRPr="00B230A1">
        <w:rPr>
          <w:rFonts w:ascii="Times New Roman" w:hAnsi="Times New Roman"/>
          <w:sz w:val="24"/>
          <w:szCs w:val="24"/>
          <w:lang w:val="x-none"/>
        </w:rPr>
        <w:t>кино, спорт).</w:t>
      </w:r>
    </w:p>
    <w:p w14:paraId="2538677D"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Здоровый образ жизни: режим труда и отдыха, здоровое питание.</w:t>
      </w:r>
    </w:p>
    <w:p w14:paraId="7FE6E280"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Покупки: одежда, обувь и продукты питания.</w:t>
      </w:r>
    </w:p>
    <w:p w14:paraId="578C3C43"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Школа, школьная жизнь, школьная форма, изучаемые предметы. Переписка с иностранными сверстниками.</w:t>
      </w:r>
    </w:p>
    <w:p w14:paraId="39F0C89B"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Каникулы в различное время года. Виды отдыха.</w:t>
      </w:r>
    </w:p>
    <w:p w14:paraId="654CBC38"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Природа: дикие и домашние животные. Погода.</w:t>
      </w:r>
    </w:p>
    <w:p w14:paraId="4BDDAF59"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Родной город (село). Транспорт.</w:t>
      </w:r>
    </w:p>
    <w:p w14:paraId="129CBE9B"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248E88C"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lastRenderedPageBreak/>
        <w:t>Выдающиеся люди родной страны и страны (стран) изучаемого языка: писатели, поэты.</w:t>
      </w:r>
    </w:p>
    <w:p w14:paraId="620E0B1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136.3.1.1.</w:t>
      </w:r>
      <w:r w:rsidRPr="00B230A1">
        <w:rPr>
          <w:rFonts w:ascii="Times New Roman" w:hAnsi="Times New Roman"/>
          <w:sz w:val="24"/>
          <w:szCs w:val="24"/>
        </w:rPr>
        <w:t> </w:t>
      </w:r>
      <w:r w:rsidRPr="00B230A1">
        <w:rPr>
          <w:rFonts w:ascii="Times New Roman" w:hAnsi="Times New Roman"/>
          <w:sz w:val="24"/>
          <w:szCs w:val="24"/>
          <w:lang w:val="ru-RU"/>
        </w:rPr>
        <w:t>Говорение.</w:t>
      </w:r>
    </w:p>
    <w:p w14:paraId="4FCC4F1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136.3.1.1.1.</w:t>
      </w:r>
      <w:r w:rsidRPr="00B230A1">
        <w:rPr>
          <w:rFonts w:ascii="Times New Roman" w:hAnsi="Times New Roman"/>
          <w:sz w:val="24"/>
          <w:szCs w:val="24"/>
        </w:rPr>
        <w:t> </w:t>
      </w:r>
      <w:r w:rsidRPr="00B230A1">
        <w:rPr>
          <w:rFonts w:ascii="Times New Roman" w:hAnsi="Times New Roman"/>
          <w:sz w:val="24"/>
          <w:szCs w:val="24"/>
          <w:lang w:val="ru-RU"/>
        </w:rPr>
        <w:t>Развитие коммуникативных умений диалогической речи на базе умений, сформированных на уровне начального общего образования:</w:t>
      </w:r>
    </w:p>
    <w:p w14:paraId="6C03081C"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B5B0372"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7DA00E31"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диалог-расспрос: сообщать фактическую информацию, отвечая на вопросы разных видов; запрашивать интересующую информацию.</w:t>
      </w:r>
    </w:p>
    <w:p w14:paraId="004D6F95"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Вышеперечисленные умения диалогической речи развиваются в стандартных ситуациях неофициального общения с </w:t>
      </w:r>
      <w:r w:rsidRPr="00B230A1">
        <w:rPr>
          <w:rFonts w:ascii="Times New Roman" w:hAnsi="Times New Roman"/>
          <w:sz w:val="24"/>
          <w:szCs w:val="24"/>
          <w:lang w:val="ru-RU"/>
        </w:rPr>
        <w:t>использованием</w:t>
      </w:r>
      <w:r w:rsidRPr="00B230A1">
        <w:rPr>
          <w:rFonts w:ascii="Times New Roman" w:hAnsi="Times New Roman"/>
          <w:sz w:val="24"/>
          <w:szCs w:val="24"/>
          <w:lang w:val="x-none"/>
        </w:rPr>
        <w:t xml:space="preserve"> речевы</w:t>
      </w:r>
      <w:r w:rsidRPr="00B230A1">
        <w:rPr>
          <w:rFonts w:ascii="Times New Roman" w:hAnsi="Times New Roman"/>
          <w:sz w:val="24"/>
          <w:szCs w:val="24"/>
          <w:lang w:val="ru-RU"/>
        </w:rPr>
        <w:t>х</w:t>
      </w:r>
      <w:r w:rsidRPr="00B230A1">
        <w:rPr>
          <w:rFonts w:ascii="Times New Roman" w:hAnsi="Times New Roman"/>
          <w:sz w:val="24"/>
          <w:szCs w:val="24"/>
          <w:lang w:val="x-none"/>
        </w:rPr>
        <w:t xml:space="preserve"> ситуаци</w:t>
      </w:r>
      <w:r w:rsidRPr="00B230A1">
        <w:rPr>
          <w:rFonts w:ascii="Times New Roman" w:hAnsi="Times New Roman"/>
          <w:sz w:val="24"/>
          <w:szCs w:val="24"/>
          <w:lang w:val="ru-RU"/>
        </w:rPr>
        <w:t>й</w:t>
      </w:r>
      <w:r w:rsidRPr="00B230A1">
        <w:rPr>
          <w:rFonts w:ascii="Times New Roman" w:hAnsi="Times New Roman"/>
          <w:sz w:val="24"/>
          <w:szCs w:val="24"/>
          <w:lang w:val="x-none"/>
        </w:rPr>
        <w:t>, ключевы</w:t>
      </w:r>
      <w:r w:rsidRPr="00B230A1">
        <w:rPr>
          <w:rFonts w:ascii="Times New Roman" w:hAnsi="Times New Roman"/>
          <w:sz w:val="24"/>
          <w:szCs w:val="24"/>
          <w:lang w:val="ru-RU"/>
        </w:rPr>
        <w:t>х</w:t>
      </w:r>
      <w:r w:rsidRPr="00B230A1">
        <w:rPr>
          <w:rFonts w:ascii="Times New Roman" w:hAnsi="Times New Roman"/>
          <w:sz w:val="24"/>
          <w:szCs w:val="24"/>
          <w:lang w:val="x-none"/>
        </w:rPr>
        <w:t xml:space="preserve"> слов и (или) иллюстраци</w:t>
      </w:r>
      <w:r w:rsidRPr="00B230A1">
        <w:rPr>
          <w:rFonts w:ascii="Times New Roman" w:hAnsi="Times New Roman"/>
          <w:sz w:val="24"/>
          <w:szCs w:val="24"/>
          <w:lang w:val="ru-RU"/>
        </w:rPr>
        <w:t>й</w:t>
      </w:r>
      <w:r w:rsidRPr="00B230A1">
        <w:rPr>
          <w:rFonts w:ascii="Times New Roman" w:hAnsi="Times New Roman"/>
          <w:sz w:val="24"/>
          <w:szCs w:val="24"/>
          <w:lang w:val="x-none"/>
        </w:rPr>
        <w:t>, фотографи</w:t>
      </w:r>
      <w:r w:rsidRPr="00B230A1">
        <w:rPr>
          <w:rFonts w:ascii="Times New Roman" w:hAnsi="Times New Roman"/>
          <w:sz w:val="24"/>
          <w:szCs w:val="24"/>
          <w:lang w:val="ru-RU"/>
        </w:rPr>
        <w:t>й</w:t>
      </w:r>
      <w:r w:rsidRPr="00B230A1">
        <w:rPr>
          <w:rFonts w:ascii="Times New Roman" w:hAnsi="Times New Roman"/>
          <w:sz w:val="24"/>
          <w:szCs w:val="24"/>
          <w:lang w:val="x-none"/>
        </w:rPr>
        <w:t xml:space="preserve"> с соблюдением норм речевого этикета, принятых в стране (странах) изучаемого языка.</w:t>
      </w:r>
    </w:p>
    <w:p w14:paraId="35BE4B52"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Объём диалога – до 5 реплик со стороны каждого собеседника.</w:t>
      </w:r>
    </w:p>
    <w:p w14:paraId="605C585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136.3.1.1.2.</w:t>
      </w:r>
      <w:r w:rsidRPr="00B230A1">
        <w:rPr>
          <w:rFonts w:ascii="Times New Roman" w:hAnsi="Times New Roman"/>
          <w:sz w:val="24"/>
          <w:szCs w:val="24"/>
        </w:rPr>
        <w:t> </w:t>
      </w:r>
      <w:r w:rsidRPr="00B230A1">
        <w:rPr>
          <w:rFonts w:ascii="Times New Roman" w:hAnsi="Times New Roman"/>
          <w:sz w:val="24"/>
          <w:szCs w:val="24"/>
          <w:lang w:val="ru-RU"/>
        </w:rPr>
        <w:t>Развитие коммуникативных умений монологической речи на базе умений, сформированных на уровне начального общего образования:</w:t>
      </w:r>
    </w:p>
    <w:p w14:paraId="51B6CC43"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создание устных связных монологических высказываний с использованием основных коммуникативных типов речи:</w:t>
      </w:r>
    </w:p>
    <w:p w14:paraId="6CC7166E"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CB46FF9"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повествование (сообщение);</w:t>
      </w:r>
    </w:p>
    <w:p w14:paraId="21388098"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изложение (пересказ) основного содержания прочитанного текста;</w:t>
      </w:r>
    </w:p>
    <w:p w14:paraId="0FAA1898"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краткое изложение результатов выполненной проектной работы.</w:t>
      </w:r>
    </w:p>
    <w:p w14:paraId="0B7E3CBD"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Данные умения монологической речи развиваются в стандартных ситуациях неофициального общения с </w:t>
      </w:r>
      <w:r w:rsidRPr="00B230A1">
        <w:rPr>
          <w:rFonts w:ascii="Times New Roman" w:hAnsi="Times New Roman"/>
          <w:sz w:val="24"/>
          <w:szCs w:val="24"/>
          <w:lang w:val="ru-RU"/>
        </w:rPr>
        <w:t>использованием</w:t>
      </w:r>
      <w:r w:rsidRPr="00B230A1">
        <w:rPr>
          <w:rFonts w:ascii="Times New Roman" w:hAnsi="Times New Roman"/>
          <w:sz w:val="24"/>
          <w:szCs w:val="24"/>
          <w:lang w:val="x-none"/>
        </w:rPr>
        <w:t xml:space="preserve"> ключевы</w:t>
      </w:r>
      <w:r w:rsidRPr="00B230A1">
        <w:rPr>
          <w:rFonts w:ascii="Times New Roman" w:hAnsi="Times New Roman"/>
          <w:sz w:val="24"/>
          <w:szCs w:val="24"/>
          <w:lang w:val="ru-RU"/>
        </w:rPr>
        <w:t>х</w:t>
      </w:r>
      <w:r w:rsidRPr="00B230A1">
        <w:rPr>
          <w:rFonts w:ascii="Times New Roman" w:hAnsi="Times New Roman"/>
          <w:sz w:val="24"/>
          <w:szCs w:val="24"/>
          <w:lang w:val="x-none"/>
        </w:rPr>
        <w:t xml:space="preserve"> слов, вопрос</w:t>
      </w:r>
      <w:r w:rsidRPr="00B230A1">
        <w:rPr>
          <w:rFonts w:ascii="Times New Roman" w:hAnsi="Times New Roman"/>
          <w:sz w:val="24"/>
          <w:szCs w:val="24"/>
          <w:lang w:val="ru-RU"/>
        </w:rPr>
        <w:t>ов</w:t>
      </w:r>
      <w:r w:rsidRPr="00B230A1">
        <w:rPr>
          <w:rFonts w:ascii="Times New Roman" w:hAnsi="Times New Roman"/>
          <w:sz w:val="24"/>
          <w:szCs w:val="24"/>
          <w:lang w:val="x-none"/>
        </w:rPr>
        <w:t>, план</w:t>
      </w:r>
      <w:r w:rsidRPr="00B230A1">
        <w:rPr>
          <w:rFonts w:ascii="Times New Roman" w:hAnsi="Times New Roman"/>
          <w:sz w:val="24"/>
          <w:szCs w:val="24"/>
          <w:lang w:val="ru-RU"/>
        </w:rPr>
        <w:t>а</w:t>
      </w:r>
      <w:r w:rsidRPr="00B230A1">
        <w:rPr>
          <w:rFonts w:ascii="Times New Roman" w:hAnsi="Times New Roman"/>
          <w:sz w:val="24"/>
          <w:szCs w:val="24"/>
          <w:lang w:val="x-none"/>
        </w:rPr>
        <w:t xml:space="preserve"> и (или) иллюстраци</w:t>
      </w:r>
      <w:r w:rsidRPr="00B230A1">
        <w:rPr>
          <w:rFonts w:ascii="Times New Roman" w:hAnsi="Times New Roman"/>
          <w:sz w:val="24"/>
          <w:szCs w:val="24"/>
          <w:lang w:val="ru-RU"/>
        </w:rPr>
        <w:t>й</w:t>
      </w:r>
      <w:r w:rsidRPr="00B230A1">
        <w:rPr>
          <w:rFonts w:ascii="Times New Roman" w:hAnsi="Times New Roman"/>
          <w:sz w:val="24"/>
          <w:szCs w:val="24"/>
          <w:lang w:val="x-none"/>
        </w:rPr>
        <w:t>, фотографи</w:t>
      </w:r>
      <w:r w:rsidRPr="00B230A1">
        <w:rPr>
          <w:rFonts w:ascii="Times New Roman" w:hAnsi="Times New Roman"/>
          <w:sz w:val="24"/>
          <w:szCs w:val="24"/>
          <w:lang w:val="ru-RU"/>
        </w:rPr>
        <w:t>й</w:t>
      </w:r>
      <w:r w:rsidRPr="00B230A1">
        <w:rPr>
          <w:rFonts w:ascii="Times New Roman" w:hAnsi="Times New Roman"/>
          <w:sz w:val="24"/>
          <w:szCs w:val="24"/>
          <w:lang w:val="x-none"/>
        </w:rPr>
        <w:t>.</w:t>
      </w:r>
    </w:p>
    <w:p w14:paraId="04ECD703"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Объём монологического высказывания – 5–6 фраз.</w:t>
      </w:r>
    </w:p>
    <w:p w14:paraId="0D0131F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136.3.1.2.</w:t>
      </w:r>
      <w:r w:rsidRPr="00B230A1">
        <w:rPr>
          <w:rFonts w:ascii="Times New Roman" w:hAnsi="Times New Roman"/>
          <w:sz w:val="24"/>
          <w:szCs w:val="24"/>
        </w:rPr>
        <w:t> </w:t>
      </w:r>
      <w:r w:rsidRPr="00B230A1">
        <w:rPr>
          <w:rFonts w:ascii="Times New Roman" w:hAnsi="Times New Roman"/>
          <w:sz w:val="24"/>
          <w:szCs w:val="24"/>
          <w:lang w:val="ru-RU"/>
        </w:rPr>
        <w:t>Аудирование.</w:t>
      </w:r>
    </w:p>
    <w:p w14:paraId="01E74440"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Развитие коммуникативных умений аудирования на базе умений, сформированных </w:t>
      </w:r>
      <w:r w:rsidRPr="00B230A1">
        <w:rPr>
          <w:rFonts w:ascii="Times New Roman" w:hAnsi="Times New Roman"/>
          <w:sz w:val="24"/>
          <w:szCs w:val="24"/>
          <w:lang w:val="ru-RU"/>
        </w:rPr>
        <w:t>на уровне начального общего образования</w:t>
      </w:r>
      <w:r w:rsidRPr="00B230A1">
        <w:rPr>
          <w:rFonts w:ascii="Times New Roman" w:hAnsi="Times New Roman"/>
          <w:sz w:val="24"/>
          <w:szCs w:val="24"/>
          <w:lang w:val="x-none"/>
        </w:rPr>
        <w:t>:</w:t>
      </w:r>
    </w:p>
    <w:p w14:paraId="20320B77"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при непосредственном общении: понимание на слух речи учителя и одноклассников и вербальная (невербальная) реакция на услышанное;</w:t>
      </w:r>
    </w:p>
    <w:p w14:paraId="3AEEA142"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w:t>
      </w:r>
      <w:r w:rsidRPr="00B230A1">
        <w:rPr>
          <w:rFonts w:ascii="Times New Roman" w:hAnsi="Times New Roman"/>
          <w:sz w:val="24"/>
          <w:szCs w:val="24"/>
          <w:lang w:val="ru-RU"/>
        </w:rPr>
        <w:t xml:space="preserve">использованием </w:t>
      </w:r>
      <w:r w:rsidRPr="00B230A1">
        <w:rPr>
          <w:rFonts w:ascii="Times New Roman" w:hAnsi="Times New Roman"/>
          <w:sz w:val="24"/>
          <w:szCs w:val="24"/>
          <w:lang w:val="x-none"/>
        </w:rPr>
        <w:t xml:space="preserve">и без </w:t>
      </w:r>
      <w:r w:rsidRPr="00B230A1">
        <w:rPr>
          <w:rFonts w:ascii="Times New Roman" w:hAnsi="Times New Roman"/>
          <w:sz w:val="24"/>
          <w:szCs w:val="24"/>
          <w:lang w:val="ru-RU"/>
        </w:rPr>
        <w:t>использования</w:t>
      </w:r>
      <w:r w:rsidRPr="00B230A1">
        <w:rPr>
          <w:rFonts w:ascii="Times New Roman" w:hAnsi="Times New Roman"/>
          <w:sz w:val="24"/>
          <w:szCs w:val="24"/>
          <w:lang w:val="x-none"/>
        </w:rPr>
        <w:t xml:space="preserve"> иллюстраци</w:t>
      </w:r>
      <w:r w:rsidRPr="00B230A1">
        <w:rPr>
          <w:rFonts w:ascii="Times New Roman" w:hAnsi="Times New Roman"/>
          <w:sz w:val="24"/>
          <w:szCs w:val="24"/>
          <w:lang w:val="ru-RU"/>
        </w:rPr>
        <w:t>й</w:t>
      </w:r>
      <w:r w:rsidRPr="00B230A1">
        <w:rPr>
          <w:rFonts w:ascii="Times New Roman" w:hAnsi="Times New Roman"/>
          <w:sz w:val="24"/>
          <w:szCs w:val="24"/>
          <w:lang w:val="x-none"/>
        </w:rPr>
        <w:t>.</w:t>
      </w:r>
    </w:p>
    <w:p w14:paraId="6FAD4753"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65964000"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0221BC9"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790DB6A"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Время звучания текста (текстов) для аудирования – до 1 минуты.</w:t>
      </w:r>
    </w:p>
    <w:p w14:paraId="1B3E52D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136.3.1.3.</w:t>
      </w:r>
      <w:r w:rsidRPr="00B230A1">
        <w:rPr>
          <w:rFonts w:ascii="Times New Roman" w:hAnsi="Times New Roman"/>
          <w:sz w:val="24"/>
          <w:szCs w:val="24"/>
        </w:rPr>
        <w:t> </w:t>
      </w:r>
      <w:r w:rsidRPr="00B230A1">
        <w:rPr>
          <w:rFonts w:ascii="Times New Roman" w:hAnsi="Times New Roman"/>
          <w:sz w:val="24"/>
          <w:szCs w:val="24"/>
          <w:lang w:val="ru-RU"/>
        </w:rPr>
        <w:t>Смысловое чтение.</w:t>
      </w:r>
    </w:p>
    <w:p w14:paraId="40FCDA12"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Развитие сформированных </w:t>
      </w:r>
      <w:r w:rsidRPr="00B230A1">
        <w:rPr>
          <w:rFonts w:ascii="Times New Roman" w:hAnsi="Times New Roman"/>
          <w:sz w:val="24"/>
          <w:szCs w:val="24"/>
          <w:lang w:val="ru-RU"/>
        </w:rPr>
        <w:t>на уровне начального общего образования</w:t>
      </w:r>
      <w:r w:rsidRPr="00B230A1">
        <w:rPr>
          <w:rFonts w:ascii="Times New Roman" w:hAnsi="Times New Roman"/>
          <w:sz w:val="24"/>
          <w:szCs w:val="24"/>
          <w:lang w:val="x-none"/>
        </w:rPr>
        <w:t xml:space="preserve">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F46C7D2"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196C909E"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4F4C241"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Чтение несплошных текстов (таблиц) и понимание представленной в них информации.</w:t>
      </w:r>
    </w:p>
    <w:p w14:paraId="6CCD350A"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1778C389"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Объём текста (текстов) для чтения – 180–200 слов.</w:t>
      </w:r>
    </w:p>
    <w:p w14:paraId="0EF21ED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136.3.1.4.</w:t>
      </w:r>
      <w:r w:rsidRPr="00B230A1">
        <w:rPr>
          <w:rFonts w:ascii="Times New Roman" w:hAnsi="Times New Roman"/>
          <w:sz w:val="24"/>
          <w:szCs w:val="24"/>
        </w:rPr>
        <w:t> </w:t>
      </w:r>
      <w:r w:rsidRPr="00B230A1">
        <w:rPr>
          <w:rFonts w:ascii="Times New Roman" w:hAnsi="Times New Roman"/>
          <w:sz w:val="24"/>
          <w:szCs w:val="24"/>
          <w:lang w:val="ru-RU"/>
        </w:rPr>
        <w:t>Письменная речь.</w:t>
      </w:r>
    </w:p>
    <w:p w14:paraId="7995B6D4"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Развитие умений письменной речи на базе умений, сформированных </w:t>
      </w:r>
      <w:r w:rsidRPr="00B230A1">
        <w:rPr>
          <w:rFonts w:ascii="Times New Roman" w:hAnsi="Times New Roman"/>
          <w:sz w:val="24"/>
          <w:szCs w:val="24"/>
          <w:lang w:val="ru-RU"/>
        </w:rPr>
        <w:t>на уровне начального общего образования</w:t>
      </w:r>
      <w:r w:rsidRPr="00B230A1">
        <w:rPr>
          <w:rFonts w:ascii="Times New Roman" w:hAnsi="Times New Roman"/>
          <w:sz w:val="24"/>
          <w:szCs w:val="24"/>
          <w:lang w:val="x-none"/>
        </w:rPr>
        <w:t>:</w:t>
      </w:r>
    </w:p>
    <w:p w14:paraId="7F93E0F7"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списывание текста и выписывание из него слов, словосочетаний, предложений в соответствии с решаемой коммуникативной задачей;</w:t>
      </w:r>
    </w:p>
    <w:p w14:paraId="672A70F8"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написание коротких поздравлений с праздниками (с Новым годом, Рождеством, </w:t>
      </w:r>
      <w:r w:rsidRPr="00B230A1">
        <w:rPr>
          <w:rFonts w:ascii="Times New Roman" w:hAnsi="Times New Roman"/>
          <w:sz w:val="24"/>
          <w:szCs w:val="24"/>
          <w:lang w:val="ru-RU"/>
        </w:rPr>
        <w:t>д</w:t>
      </w:r>
      <w:r w:rsidRPr="00B230A1">
        <w:rPr>
          <w:rFonts w:ascii="Times New Roman" w:hAnsi="Times New Roman"/>
          <w:sz w:val="24"/>
          <w:szCs w:val="24"/>
          <w:lang w:val="x-none"/>
        </w:rPr>
        <w:t>нём рождения);</w:t>
      </w:r>
    </w:p>
    <w:p w14:paraId="623CC311"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заполнение анкет и формуляров: сообщение о себе основных сведений в соответствии с нормами, принятыми в стране (странах) изучаемого языка;</w:t>
      </w:r>
    </w:p>
    <w:p w14:paraId="50144F5F"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3635D47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136.3.2.</w:t>
      </w:r>
      <w:r w:rsidRPr="00B230A1">
        <w:rPr>
          <w:rFonts w:ascii="Times New Roman" w:hAnsi="Times New Roman"/>
          <w:sz w:val="24"/>
          <w:szCs w:val="24"/>
        </w:rPr>
        <w:t> </w:t>
      </w:r>
      <w:r w:rsidRPr="00B230A1">
        <w:rPr>
          <w:rFonts w:ascii="Times New Roman" w:hAnsi="Times New Roman"/>
          <w:sz w:val="24"/>
          <w:szCs w:val="24"/>
          <w:lang w:val="x-none"/>
        </w:rPr>
        <w:t>Языковые знания и умения</w:t>
      </w:r>
      <w:r w:rsidRPr="00B230A1">
        <w:rPr>
          <w:rFonts w:ascii="Times New Roman" w:hAnsi="Times New Roman"/>
          <w:sz w:val="24"/>
          <w:szCs w:val="24"/>
          <w:lang w:val="ru-RU"/>
        </w:rPr>
        <w:t>.</w:t>
      </w:r>
    </w:p>
    <w:p w14:paraId="4A23C03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136.3.2.1.</w:t>
      </w:r>
      <w:r w:rsidRPr="00B230A1">
        <w:rPr>
          <w:rFonts w:ascii="Times New Roman" w:hAnsi="Times New Roman"/>
          <w:sz w:val="24"/>
          <w:szCs w:val="24"/>
        </w:rPr>
        <w:t> </w:t>
      </w:r>
      <w:r w:rsidRPr="00B230A1">
        <w:rPr>
          <w:rFonts w:ascii="Times New Roman" w:hAnsi="Times New Roman"/>
          <w:sz w:val="24"/>
          <w:szCs w:val="24"/>
          <w:lang w:val="ru-RU"/>
        </w:rPr>
        <w:t>Фонетическая сторона речи.</w:t>
      </w:r>
    </w:p>
    <w:p w14:paraId="58924E5B"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FD4D85D"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237D69CA"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Тексты для чтения вслух: беседа (диалог), рассказ, отрывок из статьи научно-популярного характера, сообщение информационного характера.</w:t>
      </w:r>
    </w:p>
    <w:p w14:paraId="1D50238E"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Объём текста для чтения вслух – до 90 слов.</w:t>
      </w:r>
    </w:p>
    <w:p w14:paraId="2670C8C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136.3.2.2.</w:t>
      </w:r>
      <w:r w:rsidRPr="00B230A1">
        <w:rPr>
          <w:rFonts w:ascii="Times New Roman" w:hAnsi="Times New Roman"/>
          <w:sz w:val="24"/>
          <w:szCs w:val="24"/>
        </w:rPr>
        <w:t> </w:t>
      </w:r>
      <w:r w:rsidRPr="00B230A1">
        <w:rPr>
          <w:rFonts w:ascii="Times New Roman" w:hAnsi="Times New Roman"/>
          <w:sz w:val="24"/>
          <w:szCs w:val="24"/>
          <w:lang w:val="ru-RU"/>
        </w:rPr>
        <w:t>Графика, орфография и пунктуация.</w:t>
      </w:r>
    </w:p>
    <w:p w14:paraId="4FD2DA4C"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Правильное написание изученных слов.</w:t>
      </w:r>
    </w:p>
    <w:p w14:paraId="670D804E"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Правильное использование знаков препинания: точки, вопросительного и </w:t>
      </w:r>
      <w:r w:rsidRPr="00B230A1">
        <w:rPr>
          <w:rFonts w:ascii="Times New Roman" w:hAnsi="Times New Roman"/>
          <w:sz w:val="24"/>
          <w:szCs w:val="24"/>
          <w:lang w:val="x-none"/>
        </w:rPr>
        <w:lastRenderedPageBreak/>
        <w:t>восклицательного знаков в конце предложения, запятой при перечислении и обращении, апострофа.</w:t>
      </w:r>
    </w:p>
    <w:p w14:paraId="0C00235B"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7C59069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136.3.2.3.</w:t>
      </w:r>
      <w:r w:rsidRPr="00B230A1">
        <w:rPr>
          <w:rFonts w:ascii="Times New Roman" w:hAnsi="Times New Roman"/>
          <w:sz w:val="24"/>
          <w:szCs w:val="24"/>
        </w:rPr>
        <w:t> </w:t>
      </w:r>
      <w:r w:rsidRPr="00B230A1">
        <w:rPr>
          <w:rFonts w:ascii="Times New Roman" w:hAnsi="Times New Roman"/>
          <w:sz w:val="24"/>
          <w:szCs w:val="24"/>
          <w:lang w:val="ru-RU"/>
        </w:rPr>
        <w:t>Лексическая сторона речи.</w:t>
      </w:r>
    </w:p>
    <w:p w14:paraId="7E5DBE77"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D60DAAE"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Объём изучаемой лексики: 625 лексических единиц для продуктивного использования (включая 500 лексических единиц, изученных в </w:t>
      </w:r>
      <w:r w:rsidRPr="00B230A1">
        <w:rPr>
          <w:rFonts w:ascii="Times New Roman" w:hAnsi="Times New Roman"/>
          <w:sz w:val="24"/>
          <w:szCs w:val="24"/>
          <w:lang w:val="ru-RU"/>
        </w:rPr>
        <w:t>2–4 классах</w:t>
      </w:r>
      <w:r w:rsidRPr="00B230A1">
        <w:rPr>
          <w:rFonts w:ascii="Times New Roman" w:hAnsi="Times New Roman"/>
          <w:sz w:val="24"/>
          <w:szCs w:val="24"/>
          <w:lang w:val="x-none"/>
        </w:rPr>
        <w:t>) и 675 лексических единиц для рецептивного усвоения (включая 625 лексических единиц продуктивного минимума).</w:t>
      </w:r>
    </w:p>
    <w:p w14:paraId="37B2445D"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Основные способы словообразования:</w:t>
      </w:r>
    </w:p>
    <w:p w14:paraId="4CF58711"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аффиксация:</w:t>
      </w:r>
    </w:p>
    <w:p w14:paraId="024B6482"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lang w:val="x-none"/>
        </w:rPr>
        <w:t>образование имён существительных при помощи суффиксов</w:t>
      </w:r>
      <w:r w:rsidRPr="00B230A1">
        <w:rPr>
          <w:rFonts w:ascii="Times New Roman" w:hAnsi="Times New Roman"/>
          <w:sz w:val="24"/>
          <w:szCs w:val="24"/>
        </w:rPr>
        <w:t xml:space="preserve"> -er/-or (teacher/visitor), -ist (scientist, tourist), -sion/-tion (discussion/invitation);</w:t>
      </w:r>
    </w:p>
    <w:p w14:paraId="215B6DB9"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lang w:val="x-none"/>
        </w:rPr>
        <w:t>образование имён прилагательных при помощи суффиксов</w:t>
      </w:r>
      <w:r w:rsidRPr="00B230A1">
        <w:rPr>
          <w:rFonts w:ascii="Times New Roman" w:hAnsi="Times New Roman"/>
          <w:sz w:val="24"/>
          <w:szCs w:val="24"/>
        </w:rPr>
        <w:t xml:space="preserve"> -ful (wonderful), -ian/-an (Russian/American);</w:t>
      </w:r>
    </w:p>
    <w:p w14:paraId="4B8D2947"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образование наречий при помощи суффикса -ly (recently);</w:t>
      </w:r>
    </w:p>
    <w:p w14:paraId="017555D3"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образование имён прилагательных, имён существительных и наречий при помощи отрицательного префикса un</w:t>
      </w:r>
      <w:r w:rsidRPr="00B230A1">
        <w:rPr>
          <w:rFonts w:ascii="Times New Roman" w:hAnsi="Times New Roman"/>
          <w:sz w:val="24"/>
          <w:szCs w:val="24"/>
          <w:lang w:val="ru-RU"/>
        </w:rPr>
        <w:t xml:space="preserve"> </w:t>
      </w:r>
      <w:r w:rsidRPr="00B230A1">
        <w:rPr>
          <w:rFonts w:ascii="Times New Roman" w:hAnsi="Times New Roman"/>
          <w:sz w:val="24"/>
          <w:szCs w:val="24"/>
          <w:lang w:val="x-none"/>
        </w:rPr>
        <w:t>(unhappy, unreality, unusually).</w:t>
      </w:r>
    </w:p>
    <w:p w14:paraId="0D6A28A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136.3.2.4.</w:t>
      </w:r>
      <w:r w:rsidRPr="00B230A1">
        <w:rPr>
          <w:rFonts w:ascii="Times New Roman" w:hAnsi="Times New Roman"/>
          <w:sz w:val="24"/>
          <w:szCs w:val="24"/>
        </w:rPr>
        <w:t> </w:t>
      </w:r>
      <w:r w:rsidRPr="00B230A1">
        <w:rPr>
          <w:rFonts w:ascii="Times New Roman" w:hAnsi="Times New Roman"/>
          <w:sz w:val="24"/>
          <w:szCs w:val="24"/>
          <w:lang w:val="x-none"/>
        </w:rPr>
        <w:t>Грамматическая сторона речи</w:t>
      </w:r>
      <w:r w:rsidRPr="00B230A1">
        <w:rPr>
          <w:rFonts w:ascii="Times New Roman" w:hAnsi="Times New Roman"/>
          <w:sz w:val="24"/>
          <w:szCs w:val="24"/>
          <w:lang w:val="ru-RU"/>
        </w:rPr>
        <w:t>.</w:t>
      </w:r>
    </w:p>
    <w:p w14:paraId="3CA5DCC4"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2133198"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Предложения с несколькими обстоятельствами, следующими в определённом порядке.</w:t>
      </w:r>
    </w:p>
    <w:p w14:paraId="7562630A"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Вопросительные предложения (альтернативный и разделительный вопросы в Present/Past/Future Simple Tense).</w:t>
      </w:r>
    </w:p>
    <w:p w14:paraId="5A7E7A21"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41203BCD"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Имена существительные во множественном числе, в том числе имена существительные, имеющие форму только множественного числа.</w:t>
      </w:r>
    </w:p>
    <w:p w14:paraId="0CA2EBF6"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Имена существительные с причастиями настоящего и прошедшего времени.</w:t>
      </w:r>
    </w:p>
    <w:p w14:paraId="6142F097"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Наречия в положительной, сравнительной и превосходной степенях, образованные по правилу, и исключения.</w:t>
      </w:r>
    </w:p>
    <w:p w14:paraId="6014C1D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136.3.3.</w:t>
      </w:r>
      <w:r w:rsidRPr="00B230A1">
        <w:rPr>
          <w:rFonts w:ascii="Times New Roman" w:hAnsi="Times New Roman"/>
          <w:sz w:val="24"/>
          <w:szCs w:val="24"/>
        </w:rPr>
        <w:t> </w:t>
      </w:r>
      <w:r w:rsidRPr="00B230A1">
        <w:rPr>
          <w:rFonts w:ascii="Times New Roman" w:hAnsi="Times New Roman"/>
          <w:sz w:val="24"/>
          <w:szCs w:val="24"/>
          <w:lang w:val="x-none"/>
        </w:rPr>
        <w:t>Социокультурные знания и умения</w:t>
      </w:r>
      <w:r w:rsidRPr="00B230A1">
        <w:rPr>
          <w:rFonts w:ascii="Times New Roman" w:hAnsi="Times New Roman"/>
          <w:sz w:val="24"/>
          <w:szCs w:val="24"/>
          <w:lang w:val="ru-RU"/>
        </w:rPr>
        <w:t>.</w:t>
      </w:r>
    </w:p>
    <w:p w14:paraId="175D7861"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77DFCCD8"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5FC26FBB"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Знание социокультурного портрета родной страны и страны </w:t>
      </w:r>
      <w:r w:rsidRPr="00B230A1">
        <w:rPr>
          <w:rFonts w:ascii="Times New Roman" w:hAnsi="Times New Roman"/>
          <w:sz w:val="24"/>
          <w:szCs w:val="24"/>
          <w:lang w:val="ru-RU"/>
        </w:rPr>
        <w:t>(</w:t>
      </w:r>
      <w:r w:rsidRPr="00B230A1">
        <w:rPr>
          <w:rFonts w:ascii="Times New Roman" w:hAnsi="Times New Roman"/>
          <w:sz w:val="24"/>
          <w:szCs w:val="24"/>
          <w:lang w:val="x-none"/>
        </w:rPr>
        <w:t>стран</w:t>
      </w:r>
      <w:r w:rsidRPr="00B230A1">
        <w:rPr>
          <w:rFonts w:ascii="Times New Roman" w:hAnsi="Times New Roman"/>
          <w:sz w:val="24"/>
          <w:szCs w:val="24"/>
          <w:lang w:val="ru-RU"/>
        </w:rPr>
        <w:t>)</w:t>
      </w:r>
      <w:r w:rsidRPr="00B230A1">
        <w:rPr>
          <w:rFonts w:ascii="Times New Roman" w:hAnsi="Times New Roman"/>
          <w:sz w:val="24"/>
          <w:szCs w:val="24"/>
          <w:lang w:val="x-none"/>
        </w:rPr>
        <w:t xml:space="preserve"> изучаемого языка: знакомство с традициями проведения основных национальных праздников (Рождества, Нового года и </w:t>
      </w:r>
      <w:r w:rsidRPr="00B230A1">
        <w:rPr>
          <w:rFonts w:ascii="Times New Roman" w:hAnsi="Times New Roman"/>
          <w:sz w:val="24"/>
          <w:szCs w:val="24"/>
          <w:lang w:val="ru-RU"/>
        </w:rPr>
        <w:t>других праздников</w:t>
      </w:r>
      <w:r w:rsidRPr="00B230A1">
        <w:rPr>
          <w:rFonts w:ascii="Times New Roman" w:hAnsi="Times New Roman"/>
          <w:sz w:val="24"/>
          <w:szCs w:val="24"/>
          <w:lang w:val="x-none"/>
        </w:rPr>
        <w:t>), с особенностями образа жизни и культуры страны (стран) изучаемого языка (достопримечательностя</w:t>
      </w:r>
      <w:r w:rsidRPr="00B230A1">
        <w:rPr>
          <w:rFonts w:ascii="Times New Roman" w:hAnsi="Times New Roman"/>
          <w:sz w:val="24"/>
          <w:szCs w:val="24"/>
          <w:lang w:val="ru-RU"/>
        </w:rPr>
        <w:t>ми</w:t>
      </w:r>
      <w:r w:rsidRPr="00B230A1">
        <w:rPr>
          <w:rFonts w:ascii="Times New Roman" w:hAnsi="Times New Roman"/>
          <w:sz w:val="24"/>
          <w:szCs w:val="24"/>
          <w:lang w:val="x-none"/>
        </w:rPr>
        <w:t>, выдающи</w:t>
      </w:r>
      <w:r w:rsidRPr="00B230A1">
        <w:rPr>
          <w:rFonts w:ascii="Times New Roman" w:hAnsi="Times New Roman"/>
          <w:sz w:val="24"/>
          <w:szCs w:val="24"/>
          <w:lang w:val="ru-RU"/>
        </w:rPr>
        <w:t>ми</w:t>
      </w:r>
      <w:r w:rsidRPr="00B230A1">
        <w:rPr>
          <w:rFonts w:ascii="Times New Roman" w:hAnsi="Times New Roman"/>
          <w:sz w:val="24"/>
          <w:szCs w:val="24"/>
          <w:lang w:val="x-none"/>
        </w:rPr>
        <w:t>ся люд</w:t>
      </w:r>
      <w:r w:rsidRPr="00B230A1">
        <w:rPr>
          <w:rFonts w:ascii="Times New Roman" w:hAnsi="Times New Roman"/>
          <w:sz w:val="24"/>
          <w:szCs w:val="24"/>
          <w:lang w:val="ru-RU"/>
        </w:rPr>
        <w:t>ьми и другое</w:t>
      </w:r>
      <w:r w:rsidRPr="00B230A1">
        <w:rPr>
          <w:rFonts w:ascii="Times New Roman" w:hAnsi="Times New Roman"/>
          <w:sz w:val="24"/>
          <w:szCs w:val="24"/>
          <w:lang w:val="x-none"/>
        </w:rPr>
        <w:t>), с доступными в языковом отношении образцами детской поэзии и прозы на английском языке.</w:t>
      </w:r>
    </w:p>
    <w:p w14:paraId="41453D1D"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lastRenderedPageBreak/>
        <w:t>Формирование умений:</w:t>
      </w:r>
    </w:p>
    <w:p w14:paraId="184655C2"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писать свои имя и фамилию, а также имена и фамилии своих родственников и друзей на английском языке;</w:t>
      </w:r>
    </w:p>
    <w:p w14:paraId="5D54AD3F"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правильно оформлять свой адрес на английском языке (в анкете, формуляре);</w:t>
      </w:r>
    </w:p>
    <w:p w14:paraId="14872574"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кратко представлять Россию и страну (страны) изучаемого языка;</w:t>
      </w:r>
    </w:p>
    <w:p w14:paraId="1FB48545"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6B696F6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136.3.4.</w:t>
      </w:r>
      <w:r w:rsidRPr="00B230A1">
        <w:rPr>
          <w:rFonts w:ascii="Times New Roman" w:hAnsi="Times New Roman"/>
          <w:sz w:val="24"/>
          <w:szCs w:val="24"/>
        </w:rPr>
        <w:t> </w:t>
      </w:r>
      <w:r w:rsidRPr="00B230A1">
        <w:rPr>
          <w:rFonts w:ascii="Times New Roman" w:hAnsi="Times New Roman"/>
          <w:sz w:val="24"/>
          <w:szCs w:val="24"/>
          <w:lang w:val="x-none"/>
        </w:rPr>
        <w:t>Компенсаторные умения</w:t>
      </w:r>
      <w:r w:rsidRPr="00B230A1">
        <w:rPr>
          <w:rFonts w:ascii="Times New Roman" w:hAnsi="Times New Roman"/>
          <w:sz w:val="24"/>
          <w:szCs w:val="24"/>
          <w:lang w:val="ru-RU"/>
        </w:rPr>
        <w:t>.</w:t>
      </w:r>
    </w:p>
    <w:p w14:paraId="46E372E6"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Использование при чтении и аудировании языковой, в том числе контекстуальной, догадки.</w:t>
      </w:r>
    </w:p>
    <w:p w14:paraId="1EBBA91D"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Использование при </w:t>
      </w:r>
      <w:r w:rsidRPr="00B230A1">
        <w:rPr>
          <w:rFonts w:ascii="Times New Roman" w:hAnsi="Times New Roman"/>
          <w:sz w:val="24"/>
          <w:szCs w:val="24"/>
          <w:lang w:val="ru-RU"/>
        </w:rPr>
        <w:t>формулировании</w:t>
      </w:r>
      <w:r w:rsidRPr="00B230A1">
        <w:rPr>
          <w:rFonts w:ascii="Times New Roman" w:hAnsi="Times New Roman"/>
          <w:sz w:val="24"/>
          <w:szCs w:val="24"/>
          <w:lang w:val="x-none"/>
        </w:rPr>
        <w:t xml:space="preserve"> собственных высказываний</w:t>
      </w:r>
      <w:r w:rsidRPr="00B230A1">
        <w:rPr>
          <w:rFonts w:ascii="Times New Roman" w:hAnsi="Times New Roman"/>
          <w:sz w:val="24"/>
          <w:szCs w:val="24"/>
          <w:lang w:val="ru-RU"/>
        </w:rPr>
        <w:t>,</w:t>
      </w:r>
      <w:r w:rsidRPr="00B230A1">
        <w:rPr>
          <w:rFonts w:ascii="Times New Roman" w:hAnsi="Times New Roman"/>
          <w:sz w:val="24"/>
          <w:szCs w:val="24"/>
          <w:lang w:val="x-none"/>
        </w:rPr>
        <w:t xml:space="preserve"> ключевых слов, плана.</w:t>
      </w:r>
    </w:p>
    <w:p w14:paraId="205382EC"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ED252D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136.4.</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6 классе.</w:t>
      </w:r>
    </w:p>
    <w:p w14:paraId="25C15B1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136.4.1.</w:t>
      </w:r>
      <w:r w:rsidRPr="00B230A1">
        <w:rPr>
          <w:rFonts w:ascii="Times New Roman" w:hAnsi="Times New Roman"/>
          <w:sz w:val="24"/>
          <w:szCs w:val="24"/>
        </w:rPr>
        <w:t> </w:t>
      </w:r>
      <w:r w:rsidRPr="00B230A1">
        <w:rPr>
          <w:rFonts w:ascii="Times New Roman" w:hAnsi="Times New Roman"/>
          <w:sz w:val="24"/>
          <w:szCs w:val="24"/>
          <w:lang w:val="x-none"/>
        </w:rPr>
        <w:t>Коммуникативные умения</w:t>
      </w:r>
      <w:r w:rsidRPr="00B230A1">
        <w:rPr>
          <w:rFonts w:ascii="Times New Roman" w:hAnsi="Times New Roman"/>
          <w:sz w:val="24"/>
          <w:szCs w:val="24"/>
          <w:lang w:val="ru-RU"/>
        </w:rPr>
        <w:t>.</w:t>
      </w:r>
    </w:p>
    <w:p w14:paraId="05D0A920"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0F4D857"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Взаимоотношения в семье и с друзьями. Семейные праздники.</w:t>
      </w:r>
    </w:p>
    <w:p w14:paraId="3C1C3F6C"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Внешность и характер человека (литературного персонажа).</w:t>
      </w:r>
    </w:p>
    <w:p w14:paraId="22B9E675"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Досуг и увлечения (хобби) современного подростка (чтение,</w:t>
      </w:r>
      <w:r w:rsidRPr="00B230A1">
        <w:rPr>
          <w:rFonts w:ascii="Times New Roman" w:hAnsi="Times New Roman"/>
          <w:sz w:val="24"/>
          <w:szCs w:val="24"/>
          <w:lang w:val="ru-RU"/>
        </w:rPr>
        <w:t xml:space="preserve"> </w:t>
      </w:r>
      <w:r w:rsidRPr="00B230A1">
        <w:rPr>
          <w:rFonts w:ascii="Times New Roman" w:hAnsi="Times New Roman"/>
          <w:sz w:val="24"/>
          <w:szCs w:val="24"/>
          <w:lang w:val="x-none"/>
        </w:rPr>
        <w:t>кино, театр, спорт).</w:t>
      </w:r>
    </w:p>
    <w:p w14:paraId="50CAD046"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Здоровый образ жизни: режим труда и отдыха, фитнес, сбалансированное питание.</w:t>
      </w:r>
    </w:p>
    <w:p w14:paraId="0FA4E8FF"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Покупки: одежда, обувь и продукты питания.</w:t>
      </w:r>
    </w:p>
    <w:p w14:paraId="448B30C4"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2ADA9689"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Переписка с иностранными сверстниками.</w:t>
      </w:r>
    </w:p>
    <w:p w14:paraId="1ECDDC9D"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Каникулы в различное время года. Виды отдыха.</w:t>
      </w:r>
    </w:p>
    <w:p w14:paraId="5A953A84"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Путешествия по России и иностранным странам.</w:t>
      </w:r>
    </w:p>
    <w:p w14:paraId="29F2BEBC"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Природа: дикие и домашние животные. Климат, погода.</w:t>
      </w:r>
    </w:p>
    <w:p w14:paraId="608BF189"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Жизнь в городе и сельской местности. Описание родного города (села</w:t>
      </w:r>
      <w:r w:rsidRPr="00B230A1">
        <w:rPr>
          <w:rFonts w:ascii="Times New Roman" w:hAnsi="Times New Roman"/>
          <w:sz w:val="24"/>
          <w:szCs w:val="24"/>
          <w:lang w:val="ru-RU"/>
        </w:rPr>
        <w:t>)</w:t>
      </w:r>
      <w:r w:rsidRPr="00B230A1">
        <w:rPr>
          <w:rFonts w:ascii="Times New Roman" w:hAnsi="Times New Roman"/>
          <w:sz w:val="24"/>
          <w:szCs w:val="24"/>
          <w:lang w:val="x-none"/>
        </w:rPr>
        <w:t>. Транспорт.</w:t>
      </w:r>
    </w:p>
    <w:p w14:paraId="73BDFA4B"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A38142B"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Выдающиеся люди родной страны и страны (стран) изучаемого языка: писатели, поэты, учёные.</w:t>
      </w:r>
    </w:p>
    <w:p w14:paraId="346A987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136.4.1.1.</w:t>
      </w:r>
      <w:r w:rsidRPr="00B230A1">
        <w:rPr>
          <w:rFonts w:ascii="Times New Roman" w:hAnsi="Times New Roman"/>
          <w:sz w:val="24"/>
          <w:szCs w:val="24"/>
        </w:rPr>
        <w:t> </w:t>
      </w:r>
      <w:r w:rsidRPr="00B230A1">
        <w:rPr>
          <w:rFonts w:ascii="Times New Roman" w:hAnsi="Times New Roman"/>
          <w:sz w:val="24"/>
          <w:szCs w:val="24"/>
          <w:lang w:val="ru-RU"/>
        </w:rPr>
        <w:t>Говорение.</w:t>
      </w:r>
    </w:p>
    <w:p w14:paraId="7867640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136.4.1.1.1.</w:t>
      </w:r>
      <w:r w:rsidRPr="00B230A1">
        <w:rPr>
          <w:rFonts w:ascii="Times New Roman" w:hAnsi="Times New Roman"/>
          <w:sz w:val="24"/>
          <w:szCs w:val="24"/>
        </w:rPr>
        <w:t> </w:t>
      </w:r>
      <w:r w:rsidRPr="00B230A1">
        <w:rPr>
          <w:rFonts w:ascii="Times New Roman" w:hAnsi="Times New Roman"/>
          <w:sz w:val="24"/>
          <w:szCs w:val="24"/>
          <w:lang w:val="ru-RU"/>
        </w:rPr>
        <w:t>Развитие коммуникативных умений диалогической речи, а именно умений вести:</w:t>
      </w:r>
    </w:p>
    <w:p w14:paraId="3174F167"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6E5DD14F"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w:t>
      </w:r>
      <w:r w:rsidRPr="00B230A1">
        <w:rPr>
          <w:rFonts w:ascii="Times New Roman" w:hAnsi="Times New Roman"/>
          <w:sz w:val="24"/>
          <w:szCs w:val="24"/>
          <w:lang w:val="x-none"/>
        </w:rPr>
        <w:lastRenderedPageBreak/>
        <w:t>решения;</w:t>
      </w:r>
    </w:p>
    <w:p w14:paraId="2033BC30"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BC733E8"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rsidRPr="00B230A1">
        <w:rPr>
          <w:rFonts w:ascii="Times New Roman" w:hAnsi="Times New Roman"/>
          <w:sz w:val="24"/>
          <w:szCs w:val="24"/>
          <w:lang w:val="ru-RU"/>
        </w:rPr>
        <w:t>использованием</w:t>
      </w:r>
      <w:r w:rsidRPr="00B230A1">
        <w:rPr>
          <w:rFonts w:ascii="Times New Roman" w:hAnsi="Times New Roman"/>
          <w:sz w:val="24"/>
          <w:szCs w:val="24"/>
          <w:lang w:val="x-none"/>
        </w:rPr>
        <w:t xml:space="preserve"> речевы</w:t>
      </w:r>
      <w:r w:rsidRPr="00B230A1">
        <w:rPr>
          <w:rFonts w:ascii="Times New Roman" w:hAnsi="Times New Roman"/>
          <w:sz w:val="24"/>
          <w:szCs w:val="24"/>
          <w:lang w:val="ru-RU"/>
        </w:rPr>
        <w:t>х</w:t>
      </w:r>
      <w:r w:rsidRPr="00B230A1">
        <w:rPr>
          <w:rFonts w:ascii="Times New Roman" w:hAnsi="Times New Roman"/>
          <w:sz w:val="24"/>
          <w:szCs w:val="24"/>
          <w:lang w:val="x-none"/>
        </w:rPr>
        <w:t xml:space="preserve"> ситуаци</w:t>
      </w:r>
      <w:r w:rsidRPr="00B230A1">
        <w:rPr>
          <w:rFonts w:ascii="Times New Roman" w:hAnsi="Times New Roman"/>
          <w:sz w:val="24"/>
          <w:szCs w:val="24"/>
          <w:lang w:val="ru-RU"/>
        </w:rPr>
        <w:t>й</w:t>
      </w:r>
      <w:r w:rsidRPr="00B230A1">
        <w:rPr>
          <w:rFonts w:ascii="Times New Roman" w:hAnsi="Times New Roman"/>
          <w:sz w:val="24"/>
          <w:szCs w:val="24"/>
          <w:lang w:val="x-none"/>
        </w:rPr>
        <w:t>, ключевы</w:t>
      </w:r>
      <w:r w:rsidRPr="00B230A1">
        <w:rPr>
          <w:rFonts w:ascii="Times New Roman" w:hAnsi="Times New Roman"/>
          <w:sz w:val="24"/>
          <w:szCs w:val="24"/>
          <w:lang w:val="ru-RU"/>
        </w:rPr>
        <w:t>х</w:t>
      </w:r>
      <w:r w:rsidRPr="00B230A1">
        <w:rPr>
          <w:rFonts w:ascii="Times New Roman" w:hAnsi="Times New Roman"/>
          <w:sz w:val="24"/>
          <w:szCs w:val="24"/>
          <w:lang w:val="x-none"/>
        </w:rPr>
        <w:t xml:space="preserve"> слов и (или) иллюстраци</w:t>
      </w:r>
      <w:r w:rsidRPr="00B230A1">
        <w:rPr>
          <w:rFonts w:ascii="Times New Roman" w:hAnsi="Times New Roman"/>
          <w:sz w:val="24"/>
          <w:szCs w:val="24"/>
          <w:lang w:val="ru-RU"/>
        </w:rPr>
        <w:t>й</w:t>
      </w:r>
      <w:r w:rsidRPr="00B230A1">
        <w:rPr>
          <w:rFonts w:ascii="Times New Roman" w:hAnsi="Times New Roman"/>
          <w:sz w:val="24"/>
          <w:szCs w:val="24"/>
          <w:lang w:val="x-none"/>
        </w:rPr>
        <w:t>, фотографи</w:t>
      </w:r>
      <w:r w:rsidRPr="00B230A1">
        <w:rPr>
          <w:rFonts w:ascii="Times New Roman" w:hAnsi="Times New Roman"/>
          <w:sz w:val="24"/>
          <w:szCs w:val="24"/>
          <w:lang w:val="ru-RU"/>
        </w:rPr>
        <w:t xml:space="preserve">й </w:t>
      </w:r>
      <w:r w:rsidRPr="00B230A1">
        <w:rPr>
          <w:rFonts w:ascii="Times New Roman" w:hAnsi="Times New Roman"/>
          <w:sz w:val="24"/>
          <w:szCs w:val="24"/>
          <w:lang w:val="x-none"/>
        </w:rPr>
        <w:t>с соблюдением норм речевого этикета, принятых в стране (странах) изучаемого языка.</w:t>
      </w:r>
    </w:p>
    <w:p w14:paraId="241F4D82"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Объём диалога – до 5 реплик со стороны каждого собеседника. </w:t>
      </w:r>
    </w:p>
    <w:p w14:paraId="5FED4260"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ru-RU"/>
        </w:rPr>
        <w:t>136.4.1.1.2.</w:t>
      </w:r>
      <w:r w:rsidRPr="00B230A1">
        <w:rPr>
          <w:rFonts w:ascii="Times New Roman" w:hAnsi="Times New Roman"/>
          <w:sz w:val="24"/>
          <w:szCs w:val="24"/>
        </w:rPr>
        <w:t> </w:t>
      </w:r>
      <w:r w:rsidRPr="00B230A1">
        <w:rPr>
          <w:rFonts w:ascii="Times New Roman" w:hAnsi="Times New Roman"/>
          <w:sz w:val="24"/>
          <w:szCs w:val="24"/>
          <w:lang w:val="x-none"/>
        </w:rPr>
        <w:t>Развитие коммуникативных умений монологической речи:</w:t>
      </w:r>
    </w:p>
    <w:p w14:paraId="2C184806"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создание устных связных монологических высказываний с использованием основных коммуникативных типов речи:</w:t>
      </w:r>
    </w:p>
    <w:p w14:paraId="3A8FDE47"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3C4F2A4D"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повествование (сообщение);</w:t>
      </w:r>
    </w:p>
    <w:p w14:paraId="4416A403"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изложение (пересказ) основного содержания прочитанного текста;</w:t>
      </w:r>
    </w:p>
    <w:p w14:paraId="339EF157"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краткое изложение результатов выполненной проектной работы.</w:t>
      </w:r>
    </w:p>
    <w:p w14:paraId="739D5FCF"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B230A1">
        <w:rPr>
          <w:rFonts w:ascii="Times New Roman" w:hAnsi="Times New Roman"/>
          <w:sz w:val="24"/>
          <w:szCs w:val="24"/>
          <w:lang w:val="ru-RU"/>
        </w:rPr>
        <w:t>использованием</w:t>
      </w:r>
      <w:r w:rsidRPr="00B230A1">
        <w:rPr>
          <w:rFonts w:ascii="Times New Roman" w:hAnsi="Times New Roman"/>
          <w:sz w:val="24"/>
          <w:szCs w:val="24"/>
          <w:lang w:val="x-none"/>
        </w:rPr>
        <w:t xml:space="preserve"> ключевы</w:t>
      </w:r>
      <w:r w:rsidRPr="00B230A1">
        <w:rPr>
          <w:rFonts w:ascii="Times New Roman" w:hAnsi="Times New Roman"/>
          <w:sz w:val="24"/>
          <w:szCs w:val="24"/>
          <w:lang w:val="ru-RU"/>
        </w:rPr>
        <w:t>х</w:t>
      </w:r>
      <w:r w:rsidRPr="00B230A1">
        <w:rPr>
          <w:rFonts w:ascii="Times New Roman" w:hAnsi="Times New Roman"/>
          <w:sz w:val="24"/>
          <w:szCs w:val="24"/>
          <w:lang w:val="x-none"/>
        </w:rPr>
        <w:t xml:space="preserve"> слов, план</w:t>
      </w:r>
      <w:r w:rsidRPr="00B230A1">
        <w:rPr>
          <w:rFonts w:ascii="Times New Roman" w:hAnsi="Times New Roman"/>
          <w:sz w:val="24"/>
          <w:szCs w:val="24"/>
          <w:lang w:val="ru-RU"/>
        </w:rPr>
        <w:t>а</w:t>
      </w:r>
      <w:r w:rsidRPr="00B230A1">
        <w:rPr>
          <w:rFonts w:ascii="Times New Roman" w:hAnsi="Times New Roman"/>
          <w:sz w:val="24"/>
          <w:szCs w:val="24"/>
          <w:lang w:val="x-none"/>
        </w:rPr>
        <w:t>, вопрос</w:t>
      </w:r>
      <w:r w:rsidRPr="00B230A1">
        <w:rPr>
          <w:rFonts w:ascii="Times New Roman" w:hAnsi="Times New Roman"/>
          <w:sz w:val="24"/>
          <w:szCs w:val="24"/>
          <w:lang w:val="ru-RU"/>
        </w:rPr>
        <w:t>ов</w:t>
      </w:r>
      <w:r w:rsidRPr="00B230A1">
        <w:rPr>
          <w:rFonts w:ascii="Times New Roman" w:hAnsi="Times New Roman"/>
          <w:sz w:val="24"/>
          <w:szCs w:val="24"/>
          <w:lang w:val="x-none"/>
        </w:rPr>
        <w:t>, таблиц и (или) иллюстраци</w:t>
      </w:r>
      <w:r w:rsidRPr="00B230A1">
        <w:rPr>
          <w:rFonts w:ascii="Times New Roman" w:hAnsi="Times New Roman"/>
          <w:sz w:val="24"/>
          <w:szCs w:val="24"/>
          <w:lang w:val="ru-RU"/>
        </w:rPr>
        <w:t>й</w:t>
      </w:r>
      <w:r w:rsidRPr="00B230A1">
        <w:rPr>
          <w:rFonts w:ascii="Times New Roman" w:hAnsi="Times New Roman"/>
          <w:sz w:val="24"/>
          <w:szCs w:val="24"/>
          <w:lang w:val="x-none"/>
        </w:rPr>
        <w:t>, фотографи</w:t>
      </w:r>
      <w:r w:rsidRPr="00B230A1">
        <w:rPr>
          <w:rFonts w:ascii="Times New Roman" w:hAnsi="Times New Roman"/>
          <w:sz w:val="24"/>
          <w:szCs w:val="24"/>
          <w:lang w:val="ru-RU"/>
        </w:rPr>
        <w:t>й</w:t>
      </w:r>
      <w:r w:rsidRPr="00B230A1">
        <w:rPr>
          <w:rFonts w:ascii="Times New Roman" w:hAnsi="Times New Roman"/>
          <w:sz w:val="24"/>
          <w:szCs w:val="24"/>
          <w:lang w:val="x-none"/>
        </w:rPr>
        <w:t>.</w:t>
      </w:r>
    </w:p>
    <w:p w14:paraId="777173CB"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Объём монологического высказывания – 7–8 фраз.</w:t>
      </w:r>
    </w:p>
    <w:p w14:paraId="56742CA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136.4.1.2.</w:t>
      </w:r>
      <w:r w:rsidRPr="00B230A1">
        <w:rPr>
          <w:rFonts w:ascii="Times New Roman" w:hAnsi="Times New Roman"/>
          <w:sz w:val="24"/>
          <w:szCs w:val="24"/>
        </w:rPr>
        <w:t> </w:t>
      </w:r>
      <w:r w:rsidRPr="00B230A1">
        <w:rPr>
          <w:rFonts w:ascii="Times New Roman" w:hAnsi="Times New Roman"/>
          <w:sz w:val="24"/>
          <w:szCs w:val="24"/>
          <w:lang w:val="ru-RU"/>
        </w:rPr>
        <w:t>Аудирование.</w:t>
      </w:r>
    </w:p>
    <w:p w14:paraId="41E1F0E3"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При непосредственном общении: понимание на слух речи учителя и одноклассников и вербальная (невербальная) реакция на услышанное.</w:t>
      </w:r>
    </w:p>
    <w:p w14:paraId="13E315BA"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9C52B35"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6C17514A"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5967732"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0867A7FD"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Время звучания текста (текстов) для аудирования – до 1,5 минуты.</w:t>
      </w:r>
    </w:p>
    <w:p w14:paraId="0BA43AD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136.4.1.3.</w:t>
      </w:r>
      <w:r w:rsidRPr="00B230A1">
        <w:rPr>
          <w:rFonts w:ascii="Times New Roman" w:hAnsi="Times New Roman"/>
          <w:sz w:val="24"/>
          <w:szCs w:val="24"/>
        </w:rPr>
        <w:t> </w:t>
      </w:r>
      <w:r w:rsidRPr="00B230A1">
        <w:rPr>
          <w:rFonts w:ascii="Times New Roman" w:hAnsi="Times New Roman"/>
          <w:sz w:val="24"/>
          <w:szCs w:val="24"/>
          <w:lang w:val="ru-RU"/>
        </w:rPr>
        <w:t>Смысловое чтение.</w:t>
      </w:r>
    </w:p>
    <w:p w14:paraId="3671870C"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C569B65"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w:t>
      </w:r>
      <w:r w:rsidRPr="00B230A1">
        <w:rPr>
          <w:rFonts w:ascii="Times New Roman" w:hAnsi="Times New Roman"/>
          <w:sz w:val="24"/>
          <w:szCs w:val="24"/>
          <w:lang w:val="x-none"/>
        </w:rPr>
        <w:lastRenderedPageBreak/>
        <w:t>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619448D5"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Чтение несплошных текстов (таблиц) и понимание представленной в них информации.</w:t>
      </w:r>
    </w:p>
    <w:p w14:paraId="10BAF6BD"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6F985E97"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Объём текста (текстов) для чтения – 250–300 слов.</w:t>
      </w:r>
    </w:p>
    <w:p w14:paraId="4371ADF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136.4.1.4.</w:t>
      </w:r>
      <w:r w:rsidRPr="00B230A1">
        <w:rPr>
          <w:rFonts w:ascii="Times New Roman" w:hAnsi="Times New Roman"/>
          <w:sz w:val="24"/>
          <w:szCs w:val="24"/>
        </w:rPr>
        <w:t> </w:t>
      </w:r>
      <w:r w:rsidRPr="00B230A1">
        <w:rPr>
          <w:rFonts w:ascii="Times New Roman" w:hAnsi="Times New Roman"/>
          <w:sz w:val="24"/>
          <w:szCs w:val="24"/>
          <w:lang w:val="ru-RU"/>
        </w:rPr>
        <w:t>Письменная речь.</w:t>
      </w:r>
    </w:p>
    <w:p w14:paraId="7B2B6771"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Развитие умений письменной речи:</w:t>
      </w:r>
    </w:p>
    <w:p w14:paraId="4B2C5947"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списывание текста и выписывание из него слов, словосочетаний, предложений в соответствии с решаемой коммуникативной задачей;</w:t>
      </w:r>
    </w:p>
    <w:p w14:paraId="7F69E31D"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заполнение анкет и формуляров: сообщение о себе основных сведений в соответствии с нормами, принятыми в англоговорящих странах;</w:t>
      </w:r>
    </w:p>
    <w:p w14:paraId="1C3AC613"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написание электронного сообщения личного характера</w:t>
      </w:r>
      <w:r w:rsidRPr="00B230A1">
        <w:rPr>
          <w:rFonts w:ascii="Times New Roman" w:hAnsi="Times New Roman"/>
          <w:sz w:val="24"/>
          <w:szCs w:val="24"/>
          <w:lang w:val="ru-RU"/>
        </w:rPr>
        <w:t xml:space="preserve"> </w:t>
      </w:r>
      <w:r w:rsidRPr="00B230A1">
        <w:rPr>
          <w:rFonts w:ascii="Times New Roman" w:hAnsi="Times New Roman"/>
          <w:sz w:val="24"/>
          <w:szCs w:val="24"/>
          <w:lang w:val="x-none"/>
        </w:rPr>
        <w:t>в соответствии с нормами неофициального общения, принятыми в стране (странах) изучаемого языка. Объём письма – до 70 слов;</w:t>
      </w:r>
    </w:p>
    <w:p w14:paraId="15CD882B"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создание небольшого письменного высказывания с </w:t>
      </w:r>
      <w:r w:rsidRPr="00B230A1">
        <w:rPr>
          <w:rFonts w:ascii="Times New Roman" w:hAnsi="Times New Roman"/>
          <w:sz w:val="24"/>
          <w:szCs w:val="24"/>
          <w:lang w:val="ru-RU"/>
        </w:rPr>
        <w:t>использованием</w:t>
      </w:r>
      <w:r w:rsidRPr="00B230A1">
        <w:rPr>
          <w:rFonts w:ascii="Times New Roman" w:hAnsi="Times New Roman"/>
          <w:sz w:val="24"/>
          <w:szCs w:val="24"/>
          <w:lang w:val="x-none"/>
        </w:rPr>
        <w:t xml:space="preserve"> образц</w:t>
      </w:r>
      <w:r w:rsidRPr="00B230A1">
        <w:rPr>
          <w:rFonts w:ascii="Times New Roman" w:hAnsi="Times New Roman"/>
          <w:sz w:val="24"/>
          <w:szCs w:val="24"/>
          <w:lang w:val="ru-RU"/>
        </w:rPr>
        <w:t>а</w:t>
      </w:r>
      <w:r w:rsidRPr="00B230A1">
        <w:rPr>
          <w:rFonts w:ascii="Times New Roman" w:hAnsi="Times New Roman"/>
          <w:sz w:val="24"/>
          <w:szCs w:val="24"/>
          <w:lang w:val="x-none"/>
        </w:rPr>
        <w:t>, план</w:t>
      </w:r>
      <w:r w:rsidRPr="00B230A1">
        <w:rPr>
          <w:rFonts w:ascii="Times New Roman" w:hAnsi="Times New Roman"/>
          <w:sz w:val="24"/>
          <w:szCs w:val="24"/>
          <w:lang w:val="ru-RU"/>
        </w:rPr>
        <w:t>а</w:t>
      </w:r>
      <w:r w:rsidRPr="00B230A1">
        <w:rPr>
          <w:rFonts w:ascii="Times New Roman" w:hAnsi="Times New Roman"/>
          <w:sz w:val="24"/>
          <w:szCs w:val="24"/>
          <w:lang w:val="x-none"/>
        </w:rPr>
        <w:t>, иллюстраци</w:t>
      </w:r>
      <w:r w:rsidRPr="00B230A1">
        <w:rPr>
          <w:rFonts w:ascii="Times New Roman" w:hAnsi="Times New Roman"/>
          <w:sz w:val="24"/>
          <w:szCs w:val="24"/>
          <w:lang w:val="ru-RU"/>
        </w:rPr>
        <w:t>й</w:t>
      </w:r>
      <w:r w:rsidRPr="00B230A1">
        <w:rPr>
          <w:rFonts w:ascii="Times New Roman" w:hAnsi="Times New Roman"/>
          <w:sz w:val="24"/>
          <w:szCs w:val="24"/>
          <w:lang w:val="x-none"/>
        </w:rPr>
        <w:t>. Объём письменного высказывания – до 70 слов.</w:t>
      </w:r>
    </w:p>
    <w:p w14:paraId="08ED951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136.4.2.</w:t>
      </w:r>
      <w:r w:rsidRPr="00B230A1">
        <w:rPr>
          <w:rFonts w:ascii="Times New Roman" w:hAnsi="Times New Roman"/>
          <w:sz w:val="24"/>
          <w:szCs w:val="24"/>
        </w:rPr>
        <w:t> </w:t>
      </w:r>
      <w:r w:rsidRPr="00B230A1">
        <w:rPr>
          <w:rFonts w:ascii="Times New Roman" w:hAnsi="Times New Roman"/>
          <w:sz w:val="24"/>
          <w:szCs w:val="24"/>
          <w:lang w:val="x-none"/>
        </w:rPr>
        <w:t>Языковые знания и умения</w:t>
      </w:r>
      <w:r w:rsidRPr="00B230A1">
        <w:rPr>
          <w:rFonts w:ascii="Times New Roman" w:hAnsi="Times New Roman"/>
          <w:sz w:val="24"/>
          <w:szCs w:val="24"/>
          <w:lang w:val="ru-RU"/>
        </w:rPr>
        <w:t>.</w:t>
      </w:r>
    </w:p>
    <w:p w14:paraId="1D7E5BE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136.4.2.1.</w:t>
      </w:r>
      <w:r w:rsidRPr="00B230A1">
        <w:rPr>
          <w:rFonts w:ascii="Times New Roman" w:hAnsi="Times New Roman"/>
          <w:sz w:val="24"/>
          <w:szCs w:val="24"/>
        </w:rPr>
        <w:t> </w:t>
      </w:r>
      <w:r w:rsidRPr="00B230A1">
        <w:rPr>
          <w:rFonts w:ascii="Times New Roman" w:hAnsi="Times New Roman"/>
          <w:sz w:val="24"/>
          <w:szCs w:val="24"/>
          <w:lang w:val="ru-RU"/>
        </w:rPr>
        <w:t>Фонетическая сторона речи.</w:t>
      </w:r>
    </w:p>
    <w:p w14:paraId="13990CCF"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18D0AC8"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AE39397"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Тексты для чтения вслух: сообщение информационного характера, отрывок из статьи научно-популярного характера, рассказ, диалог (беседа).</w:t>
      </w:r>
    </w:p>
    <w:p w14:paraId="17A1E84A"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Объём текста для чтения вслух – до 95 слов.</w:t>
      </w:r>
    </w:p>
    <w:p w14:paraId="39592FF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136.4.2.2.</w:t>
      </w:r>
      <w:r w:rsidRPr="00B230A1">
        <w:rPr>
          <w:rFonts w:ascii="Times New Roman" w:hAnsi="Times New Roman"/>
          <w:sz w:val="24"/>
          <w:szCs w:val="24"/>
        </w:rPr>
        <w:t> </w:t>
      </w:r>
      <w:r w:rsidRPr="00B230A1">
        <w:rPr>
          <w:rFonts w:ascii="Times New Roman" w:hAnsi="Times New Roman"/>
          <w:sz w:val="24"/>
          <w:szCs w:val="24"/>
          <w:lang w:val="ru-RU"/>
        </w:rPr>
        <w:t>Графика, орфография и пунктуация.</w:t>
      </w:r>
    </w:p>
    <w:p w14:paraId="2D919203"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Правильное написание изученных слов.</w:t>
      </w:r>
    </w:p>
    <w:p w14:paraId="449B45EC"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3D6377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C1B9E90"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ru-RU"/>
        </w:rPr>
        <w:t>136.4.2.3.</w:t>
      </w:r>
      <w:r w:rsidRPr="00B230A1">
        <w:rPr>
          <w:rFonts w:ascii="Times New Roman" w:hAnsi="Times New Roman"/>
          <w:sz w:val="24"/>
          <w:szCs w:val="24"/>
        </w:rPr>
        <w:t> </w:t>
      </w:r>
      <w:r w:rsidRPr="00B230A1">
        <w:rPr>
          <w:rFonts w:ascii="Times New Roman" w:hAnsi="Times New Roman"/>
          <w:sz w:val="24"/>
          <w:szCs w:val="24"/>
          <w:lang w:val="ru-RU"/>
        </w:rPr>
        <w:t>Лексическая сторона речи.</w:t>
      </w:r>
    </w:p>
    <w:p w14:paraId="6A9EC038"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741103D"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Распознавание и употребление в устной и письменной речи различных средств связи для обеспечения логичности и целостности высказывания.</w:t>
      </w:r>
    </w:p>
    <w:p w14:paraId="4618E394"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Объём: около 750 лексических единиц для продуктивного использования (включая 650 </w:t>
      </w:r>
      <w:r w:rsidRPr="00B230A1">
        <w:rPr>
          <w:rFonts w:ascii="Times New Roman" w:hAnsi="Times New Roman"/>
          <w:sz w:val="24"/>
          <w:szCs w:val="24"/>
          <w:lang w:val="x-none"/>
        </w:rPr>
        <w:lastRenderedPageBreak/>
        <w:t>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43DF826D"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Основные способы словообразования:</w:t>
      </w:r>
    </w:p>
    <w:p w14:paraId="709B6B62"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аффиксация:</w:t>
      </w:r>
    </w:p>
    <w:p w14:paraId="15737C0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x-none"/>
        </w:rPr>
        <w:t>образование имён существительных при помощи суффикса</w:t>
      </w:r>
      <w:r w:rsidRPr="00B230A1">
        <w:rPr>
          <w:rFonts w:ascii="Times New Roman" w:hAnsi="Times New Roman"/>
          <w:sz w:val="24"/>
          <w:szCs w:val="24"/>
          <w:lang w:val="ru-RU"/>
        </w:rPr>
        <w:t xml:space="preserve"> </w:t>
      </w:r>
      <w:r w:rsidRPr="00B230A1">
        <w:rPr>
          <w:rFonts w:ascii="Times New Roman" w:hAnsi="Times New Roman"/>
          <w:sz w:val="24"/>
          <w:szCs w:val="24"/>
          <w:lang w:val="x-none"/>
        </w:rPr>
        <w:t>-ing (reading);</w:t>
      </w:r>
    </w:p>
    <w:p w14:paraId="0A68C6F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x-none"/>
        </w:rPr>
        <w:t>образование имён прилагательных при помощи суффиксов</w:t>
      </w:r>
      <w:r w:rsidRPr="00B230A1">
        <w:rPr>
          <w:rFonts w:ascii="Times New Roman" w:hAnsi="Times New Roman"/>
          <w:sz w:val="24"/>
          <w:szCs w:val="24"/>
          <w:lang w:val="ru-RU"/>
        </w:rPr>
        <w:t xml:space="preserve"> -</w:t>
      </w:r>
      <w:r w:rsidRPr="00B230A1">
        <w:rPr>
          <w:rFonts w:ascii="Times New Roman" w:hAnsi="Times New Roman"/>
          <w:sz w:val="24"/>
          <w:szCs w:val="24"/>
        </w:rPr>
        <w:t>al</w:t>
      </w:r>
      <w:r w:rsidRPr="00B230A1">
        <w:rPr>
          <w:rFonts w:ascii="Times New Roman" w:hAnsi="Times New Roman"/>
          <w:sz w:val="24"/>
          <w:szCs w:val="24"/>
          <w:lang w:val="ru-RU"/>
        </w:rPr>
        <w:t xml:space="preserve"> (</w:t>
      </w:r>
      <w:r w:rsidRPr="00B230A1">
        <w:rPr>
          <w:rFonts w:ascii="Times New Roman" w:hAnsi="Times New Roman"/>
          <w:sz w:val="24"/>
          <w:szCs w:val="24"/>
        </w:rPr>
        <w:t>typical</w:t>
      </w:r>
      <w:r w:rsidRPr="00B230A1">
        <w:rPr>
          <w:rFonts w:ascii="Times New Roman" w:hAnsi="Times New Roman"/>
          <w:sz w:val="24"/>
          <w:szCs w:val="24"/>
          <w:lang w:val="ru-RU"/>
        </w:rPr>
        <w:t>), -</w:t>
      </w:r>
      <w:r w:rsidRPr="00B230A1">
        <w:rPr>
          <w:rFonts w:ascii="Times New Roman" w:hAnsi="Times New Roman"/>
          <w:sz w:val="24"/>
          <w:szCs w:val="24"/>
        </w:rPr>
        <w:t>ing</w:t>
      </w:r>
      <w:r w:rsidRPr="00B230A1">
        <w:rPr>
          <w:rFonts w:ascii="Times New Roman" w:hAnsi="Times New Roman"/>
          <w:sz w:val="24"/>
          <w:szCs w:val="24"/>
          <w:lang w:val="ru-RU"/>
        </w:rPr>
        <w:t xml:space="preserve"> (</w:t>
      </w:r>
      <w:r w:rsidRPr="00B230A1">
        <w:rPr>
          <w:rFonts w:ascii="Times New Roman" w:hAnsi="Times New Roman"/>
          <w:sz w:val="24"/>
          <w:szCs w:val="24"/>
        </w:rPr>
        <w:t>amazing</w:t>
      </w:r>
      <w:r w:rsidRPr="00B230A1">
        <w:rPr>
          <w:rFonts w:ascii="Times New Roman" w:hAnsi="Times New Roman"/>
          <w:sz w:val="24"/>
          <w:szCs w:val="24"/>
          <w:lang w:val="ru-RU"/>
        </w:rPr>
        <w:t>), -</w:t>
      </w:r>
      <w:r w:rsidRPr="00B230A1">
        <w:rPr>
          <w:rFonts w:ascii="Times New Roman" w:hAnsi="Times New Roman"/>
          <w:sz w:val="24"/>
          <w:szCs w:val="24"/>
        </w:rPr>
        <w:t>less</w:t>
      </w:r>
      <w:r w:rsidRPr="00B230A1">
        <w:rPr>
          <w:rFonts w:ascii="Times New Roman" w:hAnsi="Times New Roman"/>
          <w:sz w:val="24"/>
          <w:szCs w:val="24"/>
          <w:lang w:val="ru-RU"/>
        </w:rPr>
        <w:t xml:space="preserve"> (</w:t>
      </w:r>
      <w:r w:rsidRPr="00B230A1">
        <w:rPr>
          <w:rFonts w:ascii="Times New Roman" w:hAnsi="Times New Roman"/>
          <w:sz w:val="24"/>
          <w:szCs w:val="24"/>
        </w:rPr>
        <w:t>useless</w:t>
      </w:r>
      <w:r w:rsidRPr="00B230A1">
        <w:rPr>
          <w:rFonts w:ascii="Times New Roman" w:hAnsi="Times New Roman"/>
          <w:sz w:val="24"/>
          <w:szCs w:val="24"/>
          <w:lang w:val="ru-RU"/>
        </w:rPr>
        <w:t>), -</w:t>
      </w:r>
      <w:r w:rsidRPr="00B230A1">
        <w:rPr>
          <w:rFonts w:ascii="Times New Roman" w:hAnsi="Times New Roman"/>
          <w:sz w:val="24"/>
          <w:szCs w:val="24"/>
        </w:rPr>
        <w:t>ive</w:t>
      </w:r>
      <w:r w:rsidRPr="00B230A1">
        <w:rPr>
          <w:rFonts w:ascii="Times New Roman" w:hAnsi="Times New Roman"/>
          <w:sz w:val="24"/>
          <w:szCs w:val="24"/>
          <w:lang w:val="ru-RU"/>
        </w:rPr>
        <w:t xml:space="preserve"> (</w:t>
      </w:r>
      <w:r w:rsidRPr="00B230A1">
        <w:rPr>
          <w:rFonts w:ascii="Times New Roman" w:hAnsi="Times New Roman"/>
          <w:sz w:val="24"/>
          <w:szCs w:val="24"/>
        </w:rPr>
        <w:t>impressive</w:t>
      </w:r>
      <w:r w:rsidRPr="00B230A1">
        <w:rPr>
          <w:rFonts w:ascii="Times New Roman" w:hAnsi="Times New Roman"/>
          <w:sz w:val="24"/>
          <w:szCs w:val="24"/>
          <w:lang w:val="ru-RU"/>
        </w:rPr>
        <w:t>).</w:t>
      </w:r>
    </w:p>
    <w:p w14:paraId="70A5F00F"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Синонимы. Антонимы. Интернациональные слова.</w:t>
      </w:r>
    </w:p>
    <w:p w14:paraId="28F752B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136.4.2.4.</w:t>
      </w:r>
      <w:r w:rsidRPr="00B230A1">
        <w:rPr>
          <w:rFonts w:ascii="Times New Roman" w:hAnsi="Times New Roman"/>
          <w:sz w:val="24"/>
          <w:szCs w:val="24"/>
        </w:rPr>
        <w:t> </w:t>
      </w:r>
      <w:r w:rsidRPr="00B230A1">
        <w:rPr>
          <w:rFonts w:ascii="Times New Roman" w:hAnsi="Times New Roman"/>
          <w:sz w:val="24"/>
          <w:szCs w:val="24"/>
          <w:lang w:val="ru-RU"/>
        </w:rPr>
        <w:t>Грамматическая сторона речи.</w:t>
      </w:r>
    </w:p>
    <w:p w14:paraId="332D9D56"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77F9B811"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Сложноподчинённые предложения с придаточными определительными с союзными словами who, which, that.</w:t>
      </w:r>
    </w:p>
    <w:p w14:paraId="42175D7C"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Сложноподчинённые предложения с придаточными времени с союзами for, since.</w:t>
      </w:r>
    </w:p>
    <w:p w14:paraId="156A3AE3"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Предложения с конструкциями as … as, not so … as.</w:t>
      </w:r>
    </w:p>
    <w:p w14:paraId="2761CBF7"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Все типы вопросительных предложений (общий, специальный, альтернативный, разделительный вопросы) в Present/Past Continuous Tense.</w:t>
      </w:r>
    </w:p>
    <w:p w14:paraId="6DDA90BA"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Глаголы в видо-временных формах действительного залога в изъявительном наклонении в Present/Past Continuous Tense.</w:t>
      </w:r>
    </w:p>
    <w:p w14:paraId="74EF3324"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lang w:val="x-none"/>
        </w:rPr>
        <w:t>Модальные</w:t>
      </w:r>
      <w:r w:rsidRPr="00B230A1">
        <w:rPr>
          <w:rFonts w:ascii="Times New Roman" w:hAnsi="Times New Roman"/>
          <w:sz w:val="24"/>
          <w:szCs w:val="24"/>
        </w:rPr>
        <w:t xml:space="preserve"> </w:t>
      </w:r>
      <w:r w:rsidRPr="00B230A1">
        <w:rPr>
          <w:rFonts w:ascii="Times New Roman" w:hAnsi="Times New Roman"/>
          <w:sz w:val="24"/>
          <w:szCs w:val="24"/>
          <w:lang w:val="x-none"/>
        </w:rPr>
        <w:t>глаголы</w:t>
      </w:r>
      <w:r w:rsidRPr="00B230A1">
        <w:rPr>
          <w:rFonts w:ascii="Times New Roman" w:hAnsi="Times New Roman"/>
          <w:sz w:val="24"/>
          <w:szCs w:val="24"/>
        </w:rPr>
        <w:t xml:space="preserve"> </w:t>
      </w:r>
      <w:r w:rsidRPr="00B230A1">
        <w:rPr>
          <w:rFonts w:ascii="Times New Roman" w:hAnsi="Times New Roman"/>
          <w:sz w:val="24"/>
          <w:szCs w:val="24"/>
          <w:lang w:val="x-none"/>
        </w:rPr>
        <w:t>и</w:t>
      </w:r>
      <w:r w:rsidRPr="00B230A1">
        <w:rPr>
          <w:rFonts w:ascii="Times New Roman" w:hAnsi="Times New Roman"/>
          <w:sz w:val="24"/>
          <w:szCs w:val="24"/>
        </w:rPr>
        <w:t xml:space="preserve"> </w:t>
      </w:r>
      <w:r w:rsidRPr="00B230A1">
        <w:rPr>
          <w:rFonts w:ascii="Times New Roman" w:hAnsi="Times New Roman"/>
          <w:sz w:val="24"/>
          <w:szCs w:val="24"/>
          <w:lang w:val="x-none"/>
        </w:rPr>
        <w:t>их</w:t>
      </w:r>
      <w:r w:rsidRPr="00B230A1">
        <w:rPr>
          <w:rFonts w:ascii="Times New Roman" w:hAnsi="Times New Roman"/>
          <w:sz w:val="24"/>
          <w:szCs w:val="24"/>
        </w:rPr>
        <w:t xml:space="preserve"> </w:t>
      </w:r>
      <w:r w:rsidRPr="00B230A1">
        <w:rPr>
          <w:rFonts w:ascii="Times New Roman" w:hAnsi="Times New Roman"/>
          <w:sz w:val="24"/>
          <w:szCs w:val="24"/>
          <w:lang w:val="x-none"/>
        </w:rPr>
        <w:t>эквиваленты</w:t>
      </w:r>
      <w:r w:rsidRPr="00B230A1">
        <w:rPr>
          <w:rFonts w:ascii="Times New Roman" w:hAnsi="Times New Roman"/>
          <w:sz w:val="24"/>
          <w:szCs w:val="24"/>
        </w:rPr>
        <w:t xml:space="preserve"> (can/be able to, must/have to, may, should, need).</w:t>
      </w:r>
    </w:p>
    <w:p w14:paraId="1789EAC9"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lang w:val="x-none"/>
        </w:rPr>
        <w:t>Слова</w:t>
      </w:r>
      <w:r w:rsidRPr="00B230A1">
        <w:rPr>
          <w:rFonts w:ascii="Times New Roman" w:hAnsi="Times New Roman"/>
          <w:sz w:val="24"/>
          <w:szCs w:val="24"/>
        </w:rPr>
        <w:t xml:space="preserve">, </w:t>
      </w:r>
      <w:r w:rsidRPr="00B230A1">
        <w:rPr>
          <w:rFonts w:ascii="Times New Roman" w:hAnsi="Times New Roman"/>
          <w:sz w:val="24"/>
          <w:szCs w:val="24"/>
          <w:lang w:val="x-none"/>
        </w:rPr>
        <w:t>выражающие</w:t>
      </w:r>
      <w:r w:rsidRPr="00B230A1">
        <w:rPr>
          <w:rFonts w:ascii="Times New Roman" w:hAnsi="Times New Roman"/>
          <w:sz w:val="24"/>
          <w:szCs w:val="24"/>
        </w:rPr>
        <w:t xml:space="preserve"> </w:t>
      </w:r>
      <w:r w:rsidRPr="00B230A1">
        <w:rPr>
          <w:rFonts w:ascii="Times New Roman" w:hAnsi="Times New Roman"/>
          <w:sz w:val="24"/>
          <w:szCs w:val="24"/>
          <w:lang w:val="x-none"/>
        </w:rPr>
        <w:t>количество</w:t>
      </w:r>
      <w:r w:rsidRPr="00B230A1">
        <w:rPr>
          <w:rFonts w:ascii="Times New Roman" w:hAnsi="Times New Roman"/>
          <w:sz w:val="24"/>
          <w:szCs w:val="24"/>
        </w:rPr>
        <w:t xml:space="preserve"> (little/a little, few/a few).</w:t>
      </w:r>
    </w:p>
    <w:p w14:paraId="2100DA7E"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Возвратные, неопределённые местоимения (some, any) и их производные (somebody, anybody; something, anything </w:t>
      </w:r>
      <w:r w:rsidRPr="00B230A1">
        <w:rPr>
          <w:rFonts w:ascii="Times New Roman" w:hAnsi="Times New Roman"/>
          <w:sz w:val="24"/>
          <w:szCs w:val="24"/>
          <w:lang w:val="ru-RU"/>
        </w:rPr>
        <w:t>и другие</w:t>
      </w:r>
      <w:r w:rsidRPr="00B230A1">
        <w:rPr>
          <w:rFonts w:ascii="Times New Roman" w:hAnsi="Times New Roman"/>
          <w:sz w:val="24"/>
          <w:szCs w:val="24"/>
          <w:lang w:val="x-none"/>
        </w:rPr>
        <w:t xml:space="preserve">) every и производные (everybody, everything </w:t>
      </w:r>
      <w:r w:rsidRPr="00B230A1">
        <w:rPr>
          <w:rFonts w:ascii="Times New Roman" w:hAnsi="Times New Roman"/>
          <w:sz w:val="24"/>
          <w:szCs w:val="24"/>
          <w:lang w:val="ru-RU"/>
        </w:rPr>
        <w:t>и другие</w:t>
      </w:r>
      <w:r w:rsidRPr="00B230A1">
        <w:rPr>
          <w:rFonts w:ascii="Times New Roman" w:hAnsi="Times New Roman"/>
          <w:sz w:val="24"/>
          <w:szCs w:val="24"/>
          <w:lang w:val="x-none"/>
        </w:rPr>
        <w:t>) в повествовательных (утвердительных и отрицательных) и вопросительных предложениях.</w:t>
      </w:r>
    </w:p>
    <w:p w14:paraId="38CAD377"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Числительные для обозначения дат и больших чисел (100–1000).</w:t>
      </w:r>
    </w:p>
    <w:p w14:paraId="581F3ED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136.4.3.</w:t>
      </w:r>
      <w:r w:rsidRPr="00B230A1">
        <w:rPr>
          <w:rFonts w:ascii="Times New Roman" w:hAnsi="Times New Roman"/>
          <w:sz w:val="24"/>
          <w:szCs w:val="24"/>
        </w:rPr>
        <w:t> </w:t>
      </w:r>
      <w:r w:rsidRPr="00B230A1">
        <w:rPr>
          <w:rFonts w:ascii="Times New Roman" w:hAnsi="Times New Roman"/>
          <w:sz w:val="24"/>
          <w:szCs w:val="24"/>
          <w:lang w:val="x-none"/>
        </w:rPr>
        <w:t>Социокультурные знания и умения</w:t>
      </w:r>
      <w:r w:rsidRPr="00B230A1">
        <w:rPr>
          <w:rFonts w:ascii="Times New Roman" w:hAnsi="Times New Roman"/>
          <w:sz w:val="24"/>
          <w:szCs w:val="24"/>
          <w:lang w:val="ru-RU"/>
        </w:rPr>
        <w:t>.</w:t>
      </w:r>
    </w:p>
    <w:p w14:paraId="41BAAA4D"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312430E7"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5474DB18"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B230A1">
        <w:rPr>
          <w:rFonts w:ascii="Times New Roman" w:hAnsi="Times New Roman"/>
          <w:sz w:val="24"/>
          <w:szCs w:val="24"/>
          <w:lang w:val="ru-RU"/>
        </w:rPr>
        <w:t>других праздников</w:t>
      </w:r>
      <w:r w:rsidRPr="00B230A1">
        <w:rPr>
          <w:rFonts w:ascii="Times New Roman" w:hAnsi="Times New Roman"/>
          <w:sz w:val="24"/>
          <w:szCs w:val="24"/>
          <w:lang w:val="x-none"/>
        </w:rPr>
        <w:t>), с особенностями образа жизни и культуры страны (стран) изучаемого языка (известными достопримечательностями, некоторыми выдающимися людьми)</w:t>
      </w:r>
      <w:r w:rsidRPr="00B230A1">
        <w:rPr>
          <w:rFonts w:ascii="Times New Roman" w:hAnsi="Times New Roman"/>
          <w:sz w:val="24"/>
          <w:szCs w:val="24"/>
          <w:lang w:val="ru-RU"/>
        </w:rPr>
        <w:t>,</w:t>
      </w:r>
      <w:r w:rsidRPr="00B230A1">
        <w:rPr>
          <w:rFonts w:ascii="Times New Roman" w:hAnsi="Times New Roman"/>
          <w:sz w:val="24"/>
          <w:szCs w:val="24"/>
          <w:lang w:val="x-none"/>
        </w:rPr>
        <w:t xml:space="preserve"> с доступными в языковом отношении образцами детской поэзии и прозы на английском языке.</w:t>
      </w:r>
    </w:p>
    <w:p w14:paraId="22060502"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Развитие умений:</w:t>
      </w:r>
    </w:p>
    <w:p w14:paraId="5BFAD6AC"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писать свои имя и фамилию, а также имена и фамилии своих родственников и друзей на английском языке;</w:t>
      </w:r>
    </w:p>
    <w:p w14:paraId="410A601F"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правильно оформлять свой адрес на английском языке (в анкете, формуляре);</w:t>
      </w:r>
    </w:p>
    <w:p w14:paraId="461664B8"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кратко представлять Россию и страну (страны) изучаемого языка;</w:t>
      </w:r>
    </w:p>
    <w:p w14:paraId="6422D06A"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w:t>
      </w:r>
      <w:r w:rsidRPr="00B230A1">
        <w:rPr>
          <w:rFonts w:ascii="Times New Roman" w:hAnsi="Times New Roman"/>
          <w:sz w:val="24"/>
          <w:szCs w:val="24"/>
          <w:lang w:val="x-none"/>
        </w:rPr>
        <w:lastRenderedPageBreak/>
        <w:t>питании), наиболее известные достопримечательности;</w:t>
      </w:r>
    </w:p>
    <w:p w14:paraId="26A27017"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кратко рассказывать о выдающихся людях родной страны и страны (стран) изучаемого языка (учёных, писателях, поэтах).</w:t>
      </w:r>
    </w:p>
    <w:p w14:paraId="40B2E65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w:t>
      </w:r>
      <w:r w:rsidRPr="00B230A1">
        <w:rPr>
          <w:rFonts w:ascii="Times New Roman" w:hAnsi="Times New Roman"/>
          <w:sz w:val="24"/>
          <w:szCs w:val="24"/>
          <w:lang w:val="x-none"/>
        </w:rPr>
        <w:t>4.4. Компенсаторные умения</w:t>
      </w:r>
      <w:r w:rsidRPr="00B230A1">
        <w:rPr>
          <w:rFonts w:ascii="Times New Roman" w:hAnsi="Times New Roman"/>
          <w:sz w:val="24"/>
          <w:szCs w:val="24"/>
          <w:lang w:val="ru-RU"/>
        </w:rPr>
        <w:t>.</w:t>
      </w:r>
    </w:p>
    <w:p w14:paraId="2A3A819A"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Использование при чтении и аудировании языковой догадки, в том числе контекстуальной.</w:t>
      </w:r>
    </w:p>
    <w:p w14:paraId="218AB20F"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Использование </w:t>
      </w:r>
      <w:r w:rsidRPr="00B230A1">
        <w:rPr>
          <w:rFonts w:ascii="Times New Roman" w:hAnsi="Times New Roman"/>
          <w:sz w:val="24"/>
          <w:szCs w:val="24"/>
          <w:lang w:val="ru-RU"/>
        </w:rPr>
        <w:t>при формулировании</w:t>
      </w:r>
      <w:r w:rsidRPr="00B230A1">
        <w:rPr>
          <w:rFonts w:ascii="Times New Roman" w:hAnsi="Times New Roman"/>
          <w:sz w:val="24"/>
          <w:szCs w:val="24"/>
          <w:lang w:val="x-none"/>
        </w:rPr>
        <w:t xml:space="preserve"> собственных высказываний</w:t>
      </w:r>
      <w:r w:rsidRPr="00B230A1">
        <w:rPr>
          <w:rFonts w:ascii="Times New Roman" w:hAnsi="Times New Roman"/>
          <w:sz w:val="24"/>
          <w:szCs w:val="24"/>
          <w:lang w:val="ru-RU"/>
        </w:rPr>
        <w:t>,</w:t>
      </w:r>
      <w:r w:rsidRPr="00B230A1">
        <w:rPr>
          <w:rFonts w:ascii="Times New Roman" w:hAnsi="Times New Roman"/>
          <w:sz w:val="24"/>
          <w:szCs w:val="24"/>
          <w:lang w:val="x-none"/>
        </w:rPr>
        <w:t xml:space="preserve"> ключевых слов, плана.</w:t>
      </w:r>
    </w:p>
    <w:p w14:paraId="60DDBD5E"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5B6A9C6"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B9BD69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136.5.</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7 классе.</w:t>
      </w:r>
    </w:p>
    <w:p w14:paraId="64851C0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136.5.1.</w:t>
      </w:r>
      <w:r w:rsidRPr="00B230A1">
        <w:rPr>
          <w:rFonts w:ascii="Times New Roman" w:hAnsi="Times New Roman"/>
          <w:sz w:val="24"/>
          <w:szCs w:val="24"/>
        </w:rPr>
        <w:t> </w:t>
      </w:r>
      <w:r w:rsidRPr="00B230A1">
        <w:rPr>
          <w:rFonts w:ascii="Times New Roman" w:hAnsi="Times New Roman"/>
          <w:sz w:val="24"/>
          <w:szCs w:val="24"/>
          <w:lang w:val="x-none"/>
        </w:rPr>
        <w:t>Коммуникативные умения</w:t>
      </w:r>
      <w:r w:rsidRPr="00B230A1">
        <w:rPr>
          <w:rFonts w:ascii="Times New Roman" w:hAnsi="Times New Roman"/>
          <w:sz w:val="24"/>
          <w:szCs w:val="24"/>
          <w:lang w:val="ru-RU"/>
        </w:rPr>
        <w:t>.</w:t>
      </w:r>
    </w:p>
    <w:p w14:paraId="61910DF6"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4D172E8"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Взаимоотношения в семье и с друзьями. Семейные праздники. Обязанности по дому.</w:t>
      </w:r>
    </w:p>
    <w:p w14:paraId="4231EE45"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Внешность и характер человека (литературного персонажа).</w:t>
      </w:r>
    </w:p>
    <w:p w14:paraId="108EAB8E"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Досуг и увлечения (хобби) современного подростка (чтение,</w:t>
      </w:r>
      <w:r w:rsidRPr="00B230A1">
        <w:rPr>
          <w:rFonts w:ascii="Times New Roman" w:hAnsi="Times New Roman"/>
          <w:sz w:val="24"/>
          <w:szCs w:val="24"/>
          <w:lang w:val="ru-RU"/>
        </w:rPr>
        <w:t xml:space="preserve"> </w:t>
      </w:r>
      <w:r w:rsidRPr="00B230A1">
        <w:rPr>
          <w:rFonts w:ascii="Times New Roman" w:hAnsi="Times New Roman"/>
          <w:sz w:val="24"/>
          <w:szCs w:val="24"/>
          <w:lang w:val="x-none"/>
        </w:rPr>
        <w:t>кино, театр, музей, спорт, музыка).</w:t>
      </w:r>
    </w:p>
    <w:p w14:paraId="4C581BEF"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Здоровый образ жизни: режим труда и отдыха, фитнес, сбалансированное питание.</w:t>
      </w:r>
    </w:p>
    <w:p w14:paraId="6B348640"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Покупки: одежда, обувь и продукты питания.</w:t>
      </w:r>
    </w:p>
    <w:p w14:paraId="590F2AB4"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B230A1">
        <w:rPr>
          <w:rFonts w:ascii="Times New Roman" w:hAnsi="Times New Roman"/>
          <w:sz w:val="24"/>
          <w:szCs w:val="24"/>
          <w:lang w:val="ru-RU"/>
        </w:rPr>
        <w:t>)</w:t>
      </w:r>
      <w:r w:rsidRPr="00B230A1">
        <w:rPr>
          <w:rFonts w:ascii="Times New Roman" w:hAnsi="Times New Roman"/>
          <w:sz w:val="24"/>
          <w:szCs w:val="24"/>
          <w:lang w:val="x-none"/>
        </w:rPr>
        <w:t>. Переписка с иностранными сверстниками.</w:t>
      </w:r>
    </w:p>
    <w:p w14:paraId="35E61322"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Каникулы в различное время года. Виды отдыха. Путешествия по России и иностранным странам.</w:t>
      </w:r>
    </w:p>
    <w:p w14:paraId="5678CDBA"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Природа: дикие и домашние животные. Климат, погода.</w:t>
      </w:r>
    </w:p>
    <w:p w14:paraId="73793242"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Жизнь в городе и сельской местности. Описание родного города (села). Транспорт.</w:t>
      </w:r>
    </w:p>
    <w:p w14:paraId="0B89F814"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Средства массовой информации (телевидение, журналы, Интернет).</w:t>
      </w:r>
    </w:p>
    <w:p w14:paraId="46FED289"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8DF9F3F"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Выдающиеся люди родной страны и страны (стран) изучаемого языка: учёные, писатели, поэты, спортсмены.</w:t>
      </w:r>
    </w:p>
    <w:p w14:paraId="75ED06A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136.5.1.1.</w:t>
      </w:r>
      <w:r w:rsidRPr="00B230A1">
        <w:rPr>
          <w:rFonts w:ascii="Times New Roman" w:hAnsi="Times New Roman"/>
          <w:sz w:val="24"/>
          <w:szCs w:val="24"/>
        </w:rPr>
        <w:t> </w:t>
      </w:r>
      <w:r w:rsidRPr="00B230A1">
        <w:rPr>
          <w:rFonts w:ascii="Times New Roman" w:hAnsi="Times New Roman"/>
          <w:sz w:val="24"/>
          <w:szCs w:val="24"/>
          <w:lang w:val="ru-RU"/>
        </w:rPr>
        <w:t>Говорение.</w:t>
      </w:r>
    </w:p>
    <w:p w14:paraId="21263667"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ru-RU"/>
        </w:rPr>
        <w:t>136.5.1.1.1.</w:t>
      </w:r>
      <w:r w:rsidRPr="00B230A1">
        <w:rPr>
          <w:rFonts w:ascii="Times New Roman" w:hAnsi="Times New Roman"/>
          <w:sz w:val="24"/>
          <w:szCs w:val="24"/>
        </w:rPr>
        <w:t> </w:t>
      </w:r>
      <w:r w:rsidRPr="00B230A1">
        <w:rPr>
          <w:rFonts w:ascii="Times New Roman" w:hAnsi="Times New Roman"/>
          <w:sz w:val="24"/>
          <w:szCs w:val="24"/>
          <w:lang w:val="x-none"/>
        </w:rPr>
        <w:t>Развитие коммуникативных умений диалогической речи, а именно умений вести: диалог этикетного характера, диалог</w:t>
      </w:r>
      <w:r w:rsidRPr="00B230A1">
        <w:rPr>
          <w:rFonts w:ascii="Times New Roman" w:hAnsi="Times New Roman"/>
          <w:sz w:val="24"/>
          <w:szCs w:val="24"/>
          <w:lang w:val="ru-RU"/>
        </w:rPr>
        <w:t>-</w:t>
      </w:r>
      <w:r w:rsidRPr="00B230A1">
        <w:rPr>
          <w:rFonts w:ascii="Times New Roman" w:hAnsi="Times New Roman"/>
          <w:sz w:val="24"/>
          <w:szCs w:val="24"/>
          <w:lang w:val="x-none"/>
        </w:rPr>
        <w:t>побуждение к действию, диалог-расспрос, комбинированный диалог, включающий различные виды диалогов:</w:t>
      </w:r>
    </w:p>
    <w:p w14:paraId="5201C431"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28D05D2D"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диалог</w:t>
      </w:r>
      <w:r w:rsidRPr="00B230A1">
        <w:rPr>
          <w:rFonts w:ascii="Times New Roman" w:hAnsi="Times New Roman"/>
          <w:sz w:val="24"/>
          <w:szCs w:val="24"/>
          <w:lang w:val="ru-RU"/>
        </w:rPr>
        <w:t>-</w:t>
      </w:r>
      <w:r w:rsidRPr="00B230A1">
        <w:rPr>
          <w:rFonts w:ascii="Times New Roman" w:hAnsi="Times New Roman"/>
          <w:sz w:val="24"/>
          <w:szCs w:val="24"/>
          <w:lang w:val="x-none"/>
        </w:rPr>
        <w:t xml:space="preserve">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w:t>
      </w:r>
      <w:r w:rsidRPr="00B230A1">
        <w:rPr>
          <w:rFonts w:ascii="Times New Roman" w:hAnsi="Times New Roman"/>
          <w:sz w:val="24"/>
          <w:szCs w:val="24"/>
          <w:lang w:val="x-none"/>
        </w:rPr>
        <w:lastRenderedPageBreak/>
        <w:t>решения;</w:t>
      </w:r>
    </w:p>
    <w:p w14:paraId="5C9344DD"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8C5B0FF"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ru-RU"/>
        </w:rPr>
        <w:t>Данные</w:t>
      </w:r>
      <w:r w:rsidRPr="00B230A1">
        <w:rPr>
          <w:rFonts w:ascii="Times New Roman" w:hAnsi="Times New Roman"/>
          <w:sz w:val="24"/>
          <w:szCs w:val="24"/>
          <w:lang w:val="x-none"/>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7323F0E3"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Объём диалога – до 6 реплик со стороны каждого собеседника.</w:t>
      </w:r>
    </w:p>
    <w:p w14:paraId="44DD34E4"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ru-RU"/>
        </w:rPr>
        <w:t>136.5.1.1.2.</w:t>
      </w:r>
      <w:r w:rsidRPr="00B230A1">
        <w:rPr>
          <w:rFonts w:ascii="Times New Roman" w:hAnsi="Times New Roman"/>
          <w:sz w:val="24"/>
          <w:szCs w:val="24"/>
        </w:rPr>
        <w:t> </w:t>
      </w:r>
      <w:r w:rsidRPr="00B230A1">
        <w:rPr>
          <w:rFonts w:ascii="Times New Roman" w:hAnsi="Times New Roman"/>
          <w:sz w:val="24"/>
          <w:szCs w:val="24"/>
          <w:lang w:val="x-none"/>
        </w:rPr>
        <w:t>Развитие коммуникативных умений монологической речи:</w:t>
      </w:r>
    </w:p>
    <w:p w14:paraId="7542F58D"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создание устных связных монологических высказываний с использованием основных коммуникативных типов речи:</w:t>
      </w:r>
    </w:p>
    <w:p w14:paraId="24D3238D"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3079F7B"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повествование (сообщение);</w:t>
      </w:r>
    </w:p>
    <w:p w14:paraId="667E018E"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изложение (пересказ) основного содержания, прочитанного (прослушанного) текста;</w:t>
      </w:r>
    </w:p>
    <w:p w14:paraId="0B0E968E"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краткое изложение результатов выполненной проектной работы.</w:t>
      </w:r>
    </w:p>
    <w:p w14:paraId="49B283A0"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B230A1">
        <w:rPr>
          <w:rFonts w:ascii="Times New Roman" w:hAnsi="Times New Roman"/>
          <w:sz w:val="24"/>
          <w:szCs w:val="24"/>
          <w:lang w:val="ru-RU"/>
        </w:rPr>
        <w:t>использованием</w:t>
      </w:r>
      <w:r w:rsidRPr="00B230A1">
        <w:rPr>
          <w:rFonts w:ascii="Times New Roman" w:hAnsi="Times New Roman"/>
          <w:sz w:val="24"/>
          <w:szCs w:val="24"/>
          <w:lang w:val="x-none"/>
        </w:rPr>
        <w:t xml:space="preserve"> ключевы</w:t>
      </w:r>
      <w:r w:rsidRPr="00B230A1">
        <w:rPr>
          <w:rFonts w:ascii="Times New Roman" w:hAnsi="Times New Roman"/>
          <w:sz w:val="24"/>
          <w:szCs w:val="24"/>
          <w:lang w:val="ru-RU"/>
        </w:rPr>
        <w:t>х</w:t>
      </w:r>
      <w:r w:rsidRPr="00B230A1">
        <w:rPr>
          <w:rFonts w:ascii="Times New Roman" w:hAnsi="Times New Roman"/>
          <w:sz w:val="24"/>
          <w:szCs w:val="24"/>
          <w:lang w:val="x-none"/>
        </w:rPr>
        <w:t>е слов, план</w:t>
      </w:r>
      <w:r w:rsidRPr="00B230A1">
        <w:rPr>
          <w:rFonts w:ascii="Times New Roman" w:hAnsi="Times New Roman"/>
          <w:sz w:val="24"/>
          <w:szCs w:val="24"/>
          <w:lang w:val="ru-RU"/>
        </w:rPr>
        <w:t>ов</w:t>
      </w:r>
      <w:r w:rsidRPr="00B230A1">
        <w:rPr>
          <w:rFonts w:ascii="Times New Roman" w:hAnsi="Times New Roman"/>
          <w:sz w:val="24"/>
          <w:szCs w:val="24"/>
          <w:lang w:val="x-none"/>
        </w:rPr>
        <w:t>, вопрос</w:t>
      </w:r>
      <w:r w:rsidRPr="00B230A1">
        <w:rPr>
          <w:rFonts w:ascii="Times New Roman" w:hAnsi="Times New Roman"/>
          <w:sz w:val="24"/>
          <w:szCs w:val="24"/>
          <w:lang w:val="ru-RU"/>
        </w:rPr>
        <w:t>ов</w:t>
      </w:r>
      <w:r w:rsidRPr="00B230A1">
        <w:rPr>
          <w:rFonts w:ascii="Times New Roman" w:hAnsi="Times New Roman"/>
          <w:sz w:val="24"/>
          <w:szCs w:val="24"/>
          <w:lang w:val="x-none"/>
        </w:rPr>
        <w:t xml:space="preserve"> и (или) иллюстраци</w:t>
      </w:r>
      <w:r w:rsidRPr="00B230A1">
        <w:rPr>
          <w:rFonts w:ascii="Times New Roman" w:hAnsi="Times New Roman"/>
          <w:sz w:val="24"/>
          <w:szCs w:val="24"/>
          <w:lang w:val="ru-RU"/>
        </w:rPr>
        <w:t>й</w:t>
      </w:r>
      <w:r w:rsidRPr="00B230A1">
        <w:rPr>
          <w:rFonts w:ascii="Times New Roman" w:hAnsi="Times New Roman"/>
          <w:sz w:val="24"/>
          <w:szCs w:val="24"/>
          <w:lang w:val="x-none"/>
        </w:rPr>
        <w:t>, фотографи</w:t>
      </w:r>
      <w:r w:rsidRPr="00B230A1">
        <w:rPr>
          <w:rFonts w:ascii="Times New Roman" w:hAnsi="Times New Roman"/>
          <w:sz w:val="24"/>
          <w:szCs w:val="24"/>
          <w:lang w:val="ru-RU"/>
        </w:rPr>
        <w:t>й</w:t>
      </w:r>
      <w:r w:rsidRPr="00B230A1">
        <w:rPr>
          <w:rFonts w:ascii="Times New Roman" w:hAnsi="Times New Roman"/>
          <w:sz w:val="24"/>
          <w:szCs w:val="24"/>
          <w:lang w:val="x-none"/>
        </w:rPr>
        <w:t>, таблиц.</w:t>
      </w:r>
    </w:p>
    <w:p w14:paraId="60707A3F"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Объём монологического высказывания – 8–9 фраз.</w:t>
      </w:r>
    </w:p>
    <w:p w14:paraId="560EBD0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136.5.1.2.</w:t>
      </w:r>
      <w:r w:rsidRPr="00B230A1">
        <w:rPr>
          <w:rFonts w:ascii="Times New Roman" w:hAnsi="Times New Roman"/>
          <w:sz w:val="24"/>
          <w:szCs w:val="24"/>
        </w:rPr>
        <w:t> </w:t>
      </w:r>
      <w:r w:rsidRPr="00B230A1">
        <w:rPr>
          <w:rFonts w:ascii="Times New Roman" w:hAnsi="Times New Roman"/>
          <w:sz w:val="24"/>
          <w:szCs w:val="24"/>
          <w:lang w:val="ru-RU"/>
        </w:rPr>
        <w:t>Аудирование.</w:t>
      </w:r>
    </w:p>
    <w:p w14:paraId="0E764582"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При непосредственном общении: понимание на слух речи учителя и одноклассников и вербальная (невербальная) реакция на услышанное.</w:t>
      </w:r>
    </w:p>
    <w:p w14:paraId="6A5533C9"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1B0A2A0"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505BB096"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689249E0"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F28F8FB"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Время звучания текста (текстов) для аудирования – до 1,5 минуты.</w:t>
      </w:r>
    </w:p>
    <w:p w14:paraId="71E4908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136.5.1.3.</w:t>
      </w:r>
      <w:r w:rsidRPr="00B230A1">
        <w:rPr>
          <w:rFonts w:ascii="Times New Roman" w:hAnsi="Times New Roman"/>
          <w:sz w:val="24"/>
          <w:szCs w:val="24"/>
        </w:rPr>
        <w:t> </w:t>
      </w:r>
      <w:r w:rsidRPr="00B230A1">
        <w:rPr>
          <w:rFonts w:ascii="Times New Roman" w:hAnsi="Times New Roman"/>
          <w:sz w:val="24"/>
          <w:szCs w:val="24"/>
          <w:lang w:val="ru-RU"/>
        </w:rPr>
        <w:t>Смысловое чтение.</w:t>
      </w:r>
    </w:p>
    <w:p w14:paraId="68892843"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70DA8C8C"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w:t>
      </w:r>
      <w:r w:rsidRPr="00B230A1">
        <w:rPr>
          <w:rFonts w:ascii="Times New Roman" w:hAnsi="Times New Roman"/>
          <w:sz w:val="24"/>
          <w:szCs w:val="24"/>
          <w:lang w:val="x-none"/>
        </w:rPr>
        <w:lastRenderedPageBreak/>
        <w:t>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0B4EBA84"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665623E8"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Чтение с полным пониманием предполагает полное и точное понимание информации, представленной в тексте, в эксплицитной (явной) форме.</w:t>
      </w:r>
    </w:p>
    <w:p w14:paraId="11AC5FD7"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Чтение несплошных текстов (таблиц, диаграмм) и понимание представленной в них информации.</w:t>
      </w:r>
    </w:p>
    <w:p w14:paraId="1CE56571"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27716B95"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Объём текста (текстов) для чтения – до 350 слов.</w:t>
      </w:r>
    </w:p>
    <w:p w14:paraId="4538EA3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136.5.1.4.</w:t>
      </w:r>
      <w:r w:rsidRPr="00B230A1">
        <w:rPr>
          <w:rFonts w:ascii="Times New Roman" w:hAnsi="Times New Roman"/>
          <w:sz w:val="24"/>
          <w:szCs w:val="24"/>
        </w:rPr>
        <w:t> </w:t>
      </w:r>
      <w:r w:rsidRPr="00B230A1">
        <w:rPr>
          <w:rFonts w:ascii="Times New Roman" w:hAnsi="Times New Roman"/>
          <w:sz w:val="24"/>
          <w:szCs w:val="24"/>
          <w:lang w:val="ru-RU"/>
        </w:rPr>
        <w:t>Письменная речь.</w:t>
      </w:r>
    </w:p>
    <w:p w14:paraId="337D93C6"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Развитие умений письменной речи:</w:t>
      </w:r>
    </w:p>
    <w:p w14:paraId="739AE652"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1882DE5D"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заполнение анкет и формуляров: сообщение о себе основных сведений в соответствии с нормами, принятыми в стране (странах) изучаемого языка;</w:t>
      </w:r>
    </w:p>
    <w:p w14:paraId="6F9951F3"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написание электронного сообщения личного характера</w:t>
      </w:r>
      <w:r w:rsidRPr="00B230A1">
        <w:rPr>
          <w:rFonts w:ascii="Times New Roman" w:hAnsi="Times New Roman"/>
          <w:sz w:val="24"/>
          <w:szCs w:val="24"/>
          <w:lang w:val="ru-RU"/>
        </w:rPr>
        <w:t xml:space="preserve"> </w:t>
      </w:r>
      <w:r w:rsidRPr="00B230A1">
        <w:rPr>
          <w:rFonts w:ascii="Times New Roman" w:hAnsi="Times New Roman"/>
          <w:sz w:val="24"/>
          <w:szCs w:val="24"/>
          <w:lang w:val="x-none"/>
        </w:rPr>
        <w:t>в соответствии с нормами неофициального общения, принятыми в стране (странах) изучаемого языка. Объём письма – до 90 слов;</w:t>
      </w:r>
    </w:p>
    <w:p w14:paraId="67E9D202"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создание небольшого письменного высказывания с </w:t>
      </w:r>
      <w:r w:rsidRPr="00B230A1">
        <w:rPr>
          <w:rFonts w:ascii="Times New Roman" w:hAnsi="Times New Roman"/>
          <w:sz w:val="24"/>
          <w:szCs w:val="24"/>
          <w:lang w:val="ru-RU"/>
        </w:rPr>
        <w:t xml:space="preserve">использованием </w:t>
      </w:r>
      <w:r w:rsidRPr="00B230A1">
        <w:rPr>
          <w:rFonts w:ascii="Times New Roman" w:hAnsi="Times New Roman"/>
          <w:sz w:val="24"/>
          <w:szCs w:val="24"/>
          <w:lang w:val="x-none"/>
        </w:rPr>
        <w:t>образц</w:t>
      </w:r>
      <w:r w:rsidRPr="00B230A1">
        <w:rPr>
          <w:rFonts w:ascii="Times New Roman" w:hAnsi="Times New Roman"/>
          <w:sz w:val="24"/>
          <w:szCs w:val="24"/>
          <w:lang w:val="ru-RU"/>
        </w:rPr>
        <w:t>а</w:t>
      </w:r>
      <w:r w:rsidRPr="00B230A1">
        <w:rPr>
          <w:rFonts w:ascii="Times New Roman" w:hAnsi="Times New Roman"/>
          <w:sz w:val="24"/>
          <w:szCs w:val="24"/>
          <w:lang w:val="x-none"/>
        </w:rPr>
        <w:t>, план</w:t>
      </w:r>
      <w:r w:rsidRPr="00B230A1">
        <w:rPr>
          <w:rFonts w:ascii="Times New Roman" w:hAnsi="Times New Roman"/>
          <w:sz w:val="24"/>
          <w:szCs w:val="24"/>
          <w:lang w:val="ru-RU"/>
        </w:rPr>
        <w:t>а</w:t>
      </w:r>
      <w:r w:rsidRPr="00B230A1">
        <w:rPr>
          <w:rFonts w:ascii="Times New Roman" w:hAnsi="Times New Roman"/>
          <w:sz w:val="24"/>
          <w:szCs w:val="24"/>
          <w:lang w:val="x-none"/>
        </w:rPr>
        <w:t>, таблиц</w:t>
      </w:r>
      <w:r w:rsidRPr="00B230A1">
        <w:rPr>
          <w:rFonts w:ascii="Times New Roman" w:hAnsi="Times New Roman"/>
          <w:sz w:val="24"/>
          <w:szCs w:val="24"/>
          <w:lang w:val="ru-RU"/>
        </w:rPr>
        <w:t>ы</w:t>
      </w:r>
      <w:r w:rsidRPr="00B230A1">
        <w:rPr>
          <w:rFonts w:ascii="Times New Roman" w:hAnsi="Times New Roman"/>
          <w:sz w:val="24"/>
          <w:szCs w:val="24"/>
          <w:lang w:val="x-none"/>
        </w:rPr>
        <w:t>. Объём письменного высказывания – до 90 слов.</w:t>
      </w:r>
    </w:p>
    <w:p w14:paraId="102A84F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136.5.2.</w:t>
      </w:r>
      <w:r w:rsidRPr="00B230A1">
        <w:rPr>
          <w:rFonts w:ascii="Times New Roman" w:hAnsi="Times New Roman"/>
          <w:sz w:val="24"/>
          <w:szCs w:val="24"/>
        </w:rPr>
        <w:t> </w:t>
      </w:r>
      <w:r w:rsidRPr="00B230A1">
        <w:rPr>
          <w:rFonts w:ascii="Times New Roman" w:hAnsi="Times New Roman"/>
          <w:sz w:val="24"/>
          <w:szCs w:val="24"/>
          <w:lang w:val="x-none"/>
        </w:rPr>
        <w:t>Языковые знания и умения</w:t>
      </w:r>
      <w:r w:rsidRPr="00B230A1">
        <w:rPr>
          <w:rFonts w:ascii="Times New Roman" w:hAnsi="Times New Roman"/>
          <w:sz w:val="24"/>
          <w:szCs w:val="24"/>
          <w:lang w:val="ru-RU"/>
        </w:rPr>
        <w:t>.</w:t>
      </w:r>
    </w:p>
    <w:p w14:paraId="4A3B192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136.5.2.1.</w:t>
      </w:r>
      <w:r w:rsidRPr="00B230A1">
        <w:rPr>
          <w:rFonts w:ascii="Times New Roman" w:hAnsi="Times New Roman"/>
          <w:sz w:val="24"/>
          <w:szCs w:val="24"/>
        </w:rPr>
        <w:t> </w:t>
      </w:r>
      <w:r w:rsidRPr="00B230A1">
        <w:rPr>
          <w:rFonts w:ascii="Times New Roman" w:hAnsi="Times New Roman"/>
          <w:sz w:val="24"/>
          <w:szCs w:val="24"/>
          <w:lang w:val="ru-RU"/>
        </w:rPr>
        <w:t>Фонетическая сторона речи.</w:t>
      </w:r>
    </w:p>
    <w:p w14:paraId="58417DFB"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38AED95"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3C96071"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Тексты для чтения вслух: диалог (беседа), рассказ, сообщение информационного характера, отрывок из статьи научно-популярного характера.</w:t>
      </w:r>
    </w:p>
    <w:p w14:paraId="3F85BDCC"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Объём текста для чтения вслух – до 100 слов.</w:t>
      </w:r>
    </w:p>
    <w:p w14:paraId="08CF006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136.5.2.2.</w:t>
      </w:r>
      <w:r w:rsidRPr="00B230A1">
        <w:rPr>
          <w:rFonts w:ascii="Times New Roman" w:hAnsi="Times New Roman"/>
          <w:sz w:val="24"/>
          <w:szCs w:val="24"/>
        </w:rPr>
        <w:t> </w:t>
      </w:r>
      <w:r w:rsidRPr="00B230A1">
        <w:rPr>
          <w:rFonts w:ascii="Times New Roman" w:hAnsi="Times New Roman"/>
          <w:sz w:val="24"/>
          <w:szCs w:val="24"/>
          <w:lang w:val="ru-RU"/>
        </w:rPr>
        <w:t>Графика, орфография и пунктуация.</w:t>
      </w:r>
    </w:p>
    <w:p w14:paraId="084FE363"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Правильное написание изученных слов.</w:t>
      </w:r>
    </w:p>
    <w:p w14:paraId="7BD3109F"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6B31A4C9"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A8BAB2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136.5.2.3.</w:t>
      </w:r>
      <w:r w:rsidRPr="00B230A1">
        <w:rPr>
          <w:rFonts w:ascii="Times New Roman" w:hAnsi="Times New Roman"/>
          <w:sz w:val="24"/>
          <w:szCs w:val="24"/>
        </w:rPr>
        <w:t> </w:t>
      </w:r>
      <w:r w:rsidRPr="00B230A1">
        <w:rPr>
          <w:rFonts w:ascii="Times New Roman" w:hAnsi="Times New Roman"/>
          <w:sz w:val="24"/>
          <w:szCs w:val="24"/>
          <w:lang w:val="ru-RU"/>
        </w:rPr>
        <w:t>Лексическая сторона речи.</w:t>
      </w:r>
    </w:p>
    <w:p w14:paraId="0B30F16D"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w:t>
      </w:r>
      <w:r w:rsidRPr="00B230A1">
        <w:rPr>
          <w:rFonts w:ascii="Times New Roman" w:hAnsi="Times New Roman"/>
          <w:sz w:val="24"/>
          <w:szCs w:val="24"/>
          <w:lang w:val="x-none"/>
        </w:rPr>
        <w:lastRenderedPageBreak/>
        <w:t>содержания речи, с соблюдением существующей в английском языке нормы лексической сочетаемости.</w:t>
      </w:r>
    </w:p>
    <w:p w14:paraId="6FAA8D4E"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Распознавание в </w:t>
      </w:r>
      <w:r w:rsidRPr="00B230A1">
        <w:rPr>
          <w:rFonts w:ascii="Times New Roman" w:hAnsi="Times New Roman"/>
          <w:sz w:val="24"/>
          <w:szCs w:val="24"/>
          <w:lang w:val="ru-RU"/>
        </w:rPr>
        <w:t>устной речи</w:t>
      </w:r>
      <w:r w:rsidRPr="00B230A1">
        <w:rPr>
          <w:rFonts w:ascii="Times New Roman" w:hAnsi="Times New Roman"/>
          <w:sz w:val="24"/>
          <w:szCs w:val="24"/>
          <w:lang w:val="x-none"/>
        </w:rPr>
        <w:t xml:space="preserve">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7CFBD7B4"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648F03A8"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Основные способы словообразования:</w:t>
      </w:r>
    </w:p>
    <w:p w14:paraId="5D8C3A31"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аффиксация:</w:t>
      </w:r>
    </w:p>
    <w:p w14:paraId="67A154CC"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образование имён существительных при помощи префикса un</w:t>
      </w:r>
      <w:r w:rsidRPr="00B230A1">
        <w:rPr>
          <w:rFonts w:ascii="Times New Roman" w:hAnsi="Times New Roman"/>
          <w:sz w:val="24"/>
          <w:szCs w:val="24"/>
          <w:lang w:val="ru-RU"/>
        </w:rPr>
        <w:t xml:space="preserve"> </w:t>
      </w:r>
      <w:r w:rsidRPr="00B230A1">
        <w:rPr>
          <w:rFonts w:ascii="Times New Roman" w:hAnsi="Times New Roman"/>
          <w:sz w:val="24"/>
          <w:szCs w:val="24"/>
          <w:lang w:val="x-none"/>
        </w:rPr>
        <w:t>(unreality) и при помощи суффиксов: -ment (development),</w:t>
      </w:r>
      <w:r w:rsidRPr="00B230A1">
        <w:rPr>
          <w:rFonts w:ascii="Times New Roman" w:hAnsi="Times New Roman"/>
          <w:sz w:val="24"/>
          <w:szCs w:val="24"/>
          <w:lang w:val="ru-RU"/>
        </w:rPr>
        <w:t xml:space="preserve"> </w:t>
      </w:r>
      <w:r w:rsidRPr="00B230A1">
        <w:rPr>
          <w:rFonts w:ascii="Times New Roman" w:hAnsi="Times New Roman"/>
          <w:sz w:val="24"/>
          <w:szCs w:val="24"/>
          <w:lang w:val="x-none"/>
        </w:rPr>
        <w:t>-ness (darkness);</w:t>
      </w:r>
    </w:p>
    <w:p w14:paraId="333EFEA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x-none"/>
        </w:rPr>
        <w:t>образование имён прилагательных при помощи суффиксов</w:t>
      </w:r>
      <w:r w:rsidRPr="00B230A1">
        <w:rPr>
          <w:rFonts w:ascii="Times New Roman" w:hAnsi="Times New Roman"/>
          <w:sz w:val="24"/>
          <w:szCs w:val="24"/>
          <w:lang w:val="ru-RU"/>
        </w:rPr>
        <w:t xml:space="preserve"> -</w:t>
      </w:r>
      <w:r w:rsidRPr="00B230A1">
        <w:rPr>
          <w:rFonts w:ascii="Times New Roman" w:hAnsi="Times New Roman"/>
          <w:sz w:val="24"/>
          <w:szCs w:val="24"/>
        </w:rPr>
        <w:t>ly</w:t>
      </w:r>
      <w:r w:rsidRPr="00B230A1">
        <w:rPr>
          <w:rFonts w:ascii="Times New Roman" w:hAnsi="Times New Roman"/>
          <w:sz w:val="24"/>
          <w:szCs w:val="24"/>
          <w:lang w:val="ru-RU"/>
        </w:rPr>
        <w:t xml:space="preserve"> (</w:t>
      </w:r>
      <w:r w:rsidRPr="00B230A1">
        <w:rPr>
          <w:rFonts w:ascii="Times New Roman" w:hAnsi="Times New Roman"/>
          <w:sz w:val="24"/>
          <w:szCs w:val="24"/>
        </w:rPr>
        <w:t>friendly</w:t>
      </w:r>
      <w:r w:rsidRPr="00B230A1">
        <w:rPr>
          <w:rFonts w:ascii="Times New Roman" w:hAnsi="Times New Roman"/>
          <w:sz w:val="24"/>
          <w:szCs w:val="24"/>
          <w:lang w:val="ru-RU"/>
        </w:rPr>
        <w:t>), -</w:t>
      </w:r>
      <w:r w:rsidRPr="00B230A1">
        <w:rPr>
          <w:rFonts w:ascii="Times New Roman" w:hAnsi="Times New Roman"/>
          <w:sz w:val="24"/>
          <w:szCs w:val="24"/>
        </w:rPr>
        <w:t>ous</w:t>
      </w:r>
      <w:r w:rsidRPr="00B230A1">
        <w:rPr>
          <w:rFonts w:ascii="Times New Roman" w:hAnsi="Times New Roman"/>
          <w:sz w:val="24"/>
          <w:szCs w:val="24"/>
          <w:lang w:val="ru-RU"/>
        </w:rPr>
        <w:t xml:space="preserve"> (</w:t>
      </w:r>
      <w:r w:rsidRPr="00B230A1">
        <w:rPr>
          <w:rFonts w:ascii="Times New Roman" w:hAnsi="Times New Roman"/>
          <w:sz w:val="24"/>
          <w:szCs w:val="24"/>
        </w:rPr>
        <w:t>famous</w:t>
      </w:r>
      <w:r w:rsidRPr="00B230A1">
        <w:rPr>
          <w:rFonts w:ascii="Times New Roman" w:hAnsi="Times New Roman"/>
          <w:sz w:val="24"/>
          <w:szCs w:val="24"/>
          <w:lang w:val="ru-RU"/>
        </w:rPr>
        <w:t>), -</w:t>
      </w:r>
      <w:r w:rsidRPr="00B230A1">
        <w:rPr>
          <w:rFonts w:ascii="Times New Roman" w:hAnsi="Times New Roman"/>
          <w:sz w:val="24"/>
          <w:szCs w:val="24"/>
        </w:rPr>
        <w:t>y</w:t>
      </w:r>
      <w:r w:rsidRPr="00B230A1">
        <w:rPr>
          <w:rFonts w:ascii="Times New Roman" w:hAnsi="Times New Roman"/>
          <w:sz w:val="24"/>
          <w:szCs w:val="24"/>
          <w:lang w:val="ru-RU"/>
        </w:rPr>
        <w:t xml:space="preserve"> (</w:t>
      </w:r>
      <w:r w:rsidRPr="00B230A1">
        <w:rPr>
          <w:rFonts w:ascii="Times New Roman" w:hAnsi="Times New Roman"/>
          <w:sz w:val="24"/>
          <w:szCs w:val="24"/>
        </w:rPr>
        <w:t>busy</w:t>
      </w:r>
      <w:r w:rsidRPr="00B230A1">
        <w:rPr>
          <w:rFonts w:ascii="Times New Roman" w:hAnsi="Times New Roman"/>
          <w:sz w:val="24"/>
          <w:szCs w:val="24"/>
          <w:lang w:val="ru-RU"/>
        </w:rPr>
        <w:t>);</w:t>
      </w:r>
    </w:p>
    <w:p w14:paraId="12BB759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x-none"/>
        </w:rPr>
        <w:t>образование</w:t>
      </w:r>
      <w:r w:rsidRPr="00B230A1">
        <w:rPr>
          <w:rFonts w:ascii="Times New Roman" w:hAnsi="Times New Roman"/>
          <w:sz w:val="24"/>
          <w:szCs w:val="24"/>
          <w:lang w:val="ru-RU"/>
        </w:rPr>
        <w:t xml:space="preserve"> </w:t>
      </w:r>
      <w:r w:rsidRPr="00B230A1">
        <w:rPr>
          <w:rFonts w:ascii="Times New Roman" w:hAnsi="Times New Roman"/>
          <w:sz w:val="24"/>
          <w:szCs w:val="24"/>
          <w:lang w:val="x-none"/>
        </w:rPr>
        <w:t>имён</w:t>
      </w:r>
      <w:r w:rsidRPr="00B230A1">
        <w:rPr>
          <w:rFonts w:ascii="Times New Roman" w:hAnsi="Times New Roman"/>
          <w:sz w:val="24"/>
          <w:szCs w:val="24"/>
          <w:lang w:val="ru-RU"/>
        </w:rPr>
        <w:t xml:space="preserve"> </w:t>
      </w:r>
      <w:r w:rsidRPr="00B230A1">
        <w:rPr>
          <w:rFonts w:ascii="Times New Roman" w:hAnsi="Times New Roman"/>
          <w:sz w:val="24"/>
          <w:szCs w:val="24"/>
          <w:lang w:val="x-none"/>
        </w:rPr>
        <w:t>прилагательных</w:t>
      </w:r>
      <w:r w:rsidRPr="00B230A1">
        <w:rPr>
          <w:rFonts w:ascii="Times New Roman" w:hAnsi="Times New Roman"/>
          <w:sz w:val="24"/>
          <w:szCs w:val="24"/>
          <w:lang w:val="ru-RU"/>
        </w:rPr>
        <w:t xml:space="preserve"> </w:t>
      </w:r>
      <w:r w:rsidRPr="00B230A1">
        <w:rPr>
          <w:rFonts w:ascii="Times New Roman" w:hAnsi="Times New Roman"/>
          <w:sz w:val="24"/>
          <w:szCs w:val="24"/>
          <w:lang w:val="x-none"/>
        </w:rPr>
        <w:t>и</w:t>
      </w:r>
      <w:r w:rsidRPr="00B230A1">
        <w:rPr>
          <w:rFonts w:ascii="Times New Roman" w:hAnsi="Times New Roman"/>
          <w:sz w:val="24"/>
          <w:szCs w:val="24"/>
          <w:lang w:val="ru-RU"/>
        </w:rPr>
        <w:t xml:space="preserve"> </w:t>
      </w:r>
      <w:r w:rsidRPr="00B230A1">
        <w:rPr>
          <w:rFonts w:ascii="Times New Roman" w:hAnsi="Times New Roman"/>
          <w:sz w:val="24"/>
          <w:szCs w:val="24"/>
          <w:lang w:val="x-none"/>
        </w:rPr>
        <w:t>наречий</w:t>
      </w:r>
      <w:r w:rsidRPr="00B230A1">
        <w:rPr>
          <w:rFonts w:ascii="Times New Roman" w:hAnsi="Times New Roman"/>
          <w:sz w:val="24"/>
          <w:szCs w:val="24"/>
          <w:lang w:val="ru-RU"/>
        </w:rPr>
        <w:t xml:space="preserve"> </w:t>
      </w:r>
      <w:r w:rsidRPr="00B230A1">
        <w:rPr>
          <w:rFonts w:ascii="Times New Roman" w:hAnsi="Times New Roman"/>
          <w:sz w:val="24"/>
          <w:szCs w:val="24"/>
          <w:lang w:val="x-none"/>
        </w:rPr>
        <w:t>при</w:t>
      </w:r>
      <w:r w:rsidRPr="00B230A1">
        <w:rPr>
          <w:rFonts w:ascii="Times New Roman" w:hAnsi="Times New Roman"/>
          <w:sz w:val="24"/>
          <w:szCs w:val="24"/>
          <w:lang w:val="ru-RU"/>
        </w:rPr>
        <w:t xml:space="preserve"> </w:t>
      </w:r>
      <w:r w:rsidRPr="00B230A1">
        <w:rPr>
          <w:rFonts w:ascii="Times New Roman" w:hAnsi="Times New Roman"/>
          <w:sz w:val="24"/>
          <w:szCs w:val="24"/>
          <w:lang w:val="x-none"/>
        </w:rPr>
        <w:t>помощи</w:t>
      </w:r>
      <w:r w:rsidRPr="00B230A1">
        <w:rPr>
          <w:rFonts w:ascii="Times New Roman" w:hAnsi="Times New Roman"/>
          <w:sz w:val="24"/>
          <w:szCs w:val="24"/>
          <w:lang w:val="ru-RU"/>
        </w:rPr>
        <w:t xml:space="preserve"> </w:t>
      </w:r>
      <w:r w:rsidRPr="00B230A1">
        <w:rPr>
          <w:rFonts w:ascii="Times New Roman" w:hAnsi="Times New Roman"/>
          <w:sz w:val="24"/>
          <w:szCs w:val="24"/>
          <w:lang w:val="x-none"/>
        </w:rPr>
        <w:t>префиксов</w:t>
      </w:r>
      <w:r w:rsidRPr="00B230A1">
        <w:rPr>
          <w:rFonts w:ascii="Times New Roman" w:hAnsi="Times New Roman"/>
          <w:sz w:val="24"/>
          <w:szCs w:val="24"/>
          <w:lang w:val="ru-RU"/>
        </w:rPr>
        <w:t xml:space="preserve"> </w:t>
      </w:r>
      <w:r w:rsidRPr="00B230A1">
        <w:rPr>
          <w:rFonts w:ascii="Times New Roman" w:hAnsi="Times New Roman"/>
          <w:sz w:val="24"/>
          <w:szCs w:val="24"/>
        </w:rPr>
        <w:t>in</w:t>
      </w:r>
      <w:r w:rsidRPr="00B230A1">
        <w:rPr>
          <w:rFonts w:ascii="Times New Roman" w:hAnsi="Times New Roman"/>
          <w:sz w:val="24"/>
          <w:szCs w:val="24"/>
          <w:lang w:val="ru-RU"/>
        </w:rPr>
        <w:t>-/</w:t>
      </w:r>
      <w:r w:rsidRPr="00B230A1">
        <w:rPr>
          <w:rFonts w:ascii="Times New Roman" w:hAnsi="Times New Roman"/>
          <w:sz w:val="24"/>
          <w:szCs w:val="24"/>
        </w:rPr>
        <w:t>im</w:t>
      </w:r>
      <w:r w:rsidRPr="00B230A1">
        <w:rPr>
          <w:rFonts w:ascii="Times New Roman" w:hAnsi="Times New Roman"/>
          <w:sz w:val="24"/>
          <w:szCs w:val="24"/>
          <w:lang w:val="ru-RU"/>
        </w:rPr>
        <w:t>- (</w:t>
      </w:r>
      <w:r w:rsidRPr="00B230A1">
        <w:rPr>
          <w:rFonts w:ascii="Times New Roman" w:hAnsi="Times New Roman"/>
          <w:sz w:val="24"/>
          <w:szCs w:val="24"/>
        </w:rPr>
        <w:t>informal</w:t>
      </w:r>
      <w:r w:rsidRPr="00B230A1">
        <w:rPr>
          <w:rFonts w:ascii="Times New Roman" w:hAnsi="Times New Roman"/>
          <w:sz w:val="24"/>
          <w:szCs w:val="24"/>
          <w:lang w:val="ru-RU"/>
        </w:rPr>
        <w:t xml:space="preserve">, </w:t>
      </w:r>
      <w:r w:rsidRPr="00B230A1">
        <w:rPr>
          <w:rFonts w:ascii="Times New Roman" w:hAnsi="Times New Roman"/>
          <w:sz w:val="24"/>
          <w:szCs w:val="24"/>
        </w:rPr>
        <w:t>independently</w:t>
      </w:r>
      <w:r w:rsidRPr="00B230A1">
        <w:rPr>
          <w:rFonts w:ascii="Times New Roman" w:hAnsi="Times New Roman"/>
          <w:sz w:val="24"/>
          <w:szCs w:val="24"/>
          <w:lang w:val="ru-RU"/>
        </w:rPr>
        <w:t xml:space="preserve">, </w:t>
      </w:r>
      <w:r w:rsidRPr="00B230A1">
        <w:rPr>
          <w:rFonts w:ascii="Times New Roman" w:hAnsi="Times New Roman"/>
          <w:sz w:val="24"/>
          <w:szCs w:val="24"/>
        </w:rPr>
        <w:t>impossible</w:t>
      </w:r>
      <w:r w:rsidRPr="00B230A1">
        <w:rPr>
          <w:rFonts w:ascii="Times New Roman" w:hAnsi="Times New Roman"/>
          <w:sz w:val="24"/>
          <w:szCs w:val="24"/>
          <w:lang w:val="ru-RU"/>
        </w:rPr>
        <w:t>);</w:t>
      </w:r>
    </w:p>
    <w:p w14:paraId="3C9B6C3D"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словосложение:</w:t>
      </w:r>
    </w:p>
    <w:p w14:paraId="31942B17"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образование сложных прилагательных путём соединения основы прилагательного с основой существительного с добавлением суффикса -ed (blue-eyed).</w:t>
      </w:r>
    </w:p>
    <w:p w14:paraId="1C45DD69"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Многозначные лексические единицы. Синонимы. Антонимы. Интернациональные слова. Наиболее частотные фразовые глаголы.</w:t>
      </w:r>
    </w:p>
    <w:p w14:paraId="3F4BC6A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136.5.2.4.</w:t>
      </w:r>
      <w:r w:rsidRPr="00B230A1">
        <w:rPr>
          <w:rFonts w:ascii="Times New Roman" w:hAnsi="Times New Roman"/>
          <w:sz w:val="24"/>
          <w:szCs w:val="24"/>
        </w:rPr>
        <w:t> </w:t>
      </w:r>
      <w:r w:rsidRPr="00B230A1">
        <w:rPr>
          <w:rFonts w:ascii="Times New Roman" w:hAnsi="Times New Roman"/>
          <w:sz w:val="24"/>
          <w:szCs w:val="24"/>
          <w:lang w:val="ru-RU"/>
        </w:rPr>
        <w:t>Грамматическая сторона речи.</w:t>
      </w:r>
    </w:p>
    <w:p w14:paraId="59100540"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56A63E44"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Предложения со сложным дополнением (Complex Object). Условные предложения реального (Conditional 0, Conditional I) характера.</w:t>
      </w:r>
    </w:p>
    <w:p w14:paraId="42AFA4A0"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Предложения с конструкцией to be going to + инфинитив и формы Future Simple Tense и Present Continuous Tense для выражения будущего действия.</w:t>
      </w:r>
    </w:p>
    <w:p w14:paraId="674B5382"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Конструкция used to + инфинитив глагола.</w:t>
      </w:r>
    </w:p>
    <w:p w14:paraId="4FCF83B5"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Глаголы в наиболее употребительных формах страдательного залога (Present/Past Simple Passive).</w:t>
      </w:r>
    </w:p>
    <w:p w14:paraId="66FC9CA8"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Предлоги, употребляемые с глаголами в страдательном залоге.</w:t>
      </w:r>
    </w:p>
    <w:p w14:paraId="0412B413"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Модальный глагол might.</w:t>
      </w:r>
    </w:p>
    <w:p w14:paraId="5C92E49D"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Наречия, совпадающие по форме с прилагательными (fast, high; early).</w:t>
      </w:r>
    </w:p>
    <w:p w14:paraId="0A593F38"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lang w:val="x-none"/>
        </w:rPr>
        <w:t>Местоимения</w:t>
      </w:r>
      <w:r w:rsidRPr="00B230A1">
        <w:rPr>
          <w:rFonts w:ascii="Times New Roman" w:hAnsi="Times New Roman"/>
          <w:sz w:val="24"/>
          <w:szCs w:val="24"/>
        </w:rPr>
        <w:t xml:space="preserve"> other/another, both, all, one.</w:t>
      </w:r>
    </w:p>
    <w:p w14:paraId="1CDAF534"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Количественные числительные для обозначения больших чисел (до 1 000 000).</w:t>
      </w:r>
    </w:p>
    <w:p w14:paraId="16FD85A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136.5.3.</w:t>
      </w:r>
      <w:r w:rsidRPr="00B230A1">
        <w:rPr>
          <w:rFonts w:ascii="Times New Roman" w:hAnsi="Times New Roman"/>
          <w:sz w:val="24"/>
          <w:szCs w:val="24"/>
        </w:rPr>
        <w:t> </w:t>
      </w:r>
      <w:r w:rsidRPr="00B230A1">
        <w:rPr>
          <w:rFonts w:ascii="Times New Roman" w:hAnsi="Times New Roman"/>
          <w:sz w:val="24"/>
          <w:szCs w:val="24"/>
          <w:lang w:val="x-none"/>
        </w:rPr>
        <w:t>Социокультурные знания и умения</w:t>
      </w:r>
      <w:r w:rsidRPr="00B230A1">
        <w:rPr>
          <w:rFonts w:ascii="Times New Roman" w:hAnsi="Times New Roman"/>
          <w:sz w:val="24"/>
          <w:szCs w:val="24"/>
          <w:lang w:val="ru-RU"/>
        </w:rPr>
        <w:t>.</w:t>
      </w:r>
    </w:p>
    <w:p w14:paraId="16FD7FF6"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1622B27F"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4C267978"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B230A1">
        <w:rPr>
          <w:rFonts w:ascii="Times New Roman" w:hAnsi="Times New Roman"/>
          <w:sz w:val="24"/>
          <w:szCs w:val="24"/>
          <w:lang w:val="ru-RU"/>
        </w:rPr>
        <w:t>других праздников</w:t>
      </w:r>
      <w:r w:rsidRPr="00B230A1">
        <w:rPr>
          <w:rFonts w:ascii="Times New Roman" w:hAnsi="Times New Roman"/>
          <w:sz w:val="24"/>
          <w:szCs w:val="24"/>
          <w:lang w:val="x-none"/>
        </w:rPr>
        <w:t xml:space="preserve">), с особенностями образа жизни и культуры страны </w:t>
      </w:r>
      <w:r w:rsidRPr="00B230A1">
        <w:rPr>
          <w:rFonts w:ascii="Times New Roman" w:hAnsi="Times New Roman"/>
          <w:sz w:val="24"/>
          <w:szCs w:val="24"/>
          <w:lang w:val="x-none"/>
        </w:rPr>
        <w:lastRenderedPageBreak/>
        <w:t>(стран)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B0EC76F"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Развитие умений:</w:t>
      </w:r>
    </w:p>
    <w:p w14:paraId="0105DB2C"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писать свои имя и фамилию, а также имена и фамилии своих родственников и друзей на английском языке;</w:t>
      </w:r>
    </w:p>
    <w:p w14:paraId="58B5E58C"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правильно оформлять свой адрес на английском языке (в анкете);</w:t>
      </w:r>
    </w:p>
    <w:p w14:paraId="55341F66"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4BA574CE"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кратко представлять Россию и страну (страны) изучаемого языка;</w:t>
      </w:r>
    </w:p>
    <w:p w14:paraId="257EDA21"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0E82EEEB"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кратко рассказывать о выдающихся людях родной страны и страны (стран) изучаемого языка (учёных, писателях, поэтах, спортсменах).</w:t>
      </w:r>
    </w:p>
    <w:p w14:paraId="5014796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136.5.4.</w:t>
      </w:r>
      <w:r w:rsidRPr="00B230A1">
        <w:rPr>
          <w:rFonts w:ascii="Times New Roman" w:hAnsi="Times New Roman"/>
          <w:sz w:val="24"/>
          <w:szCs w:val="24"/>
        </w:rPr>
        <w:t> </w:t>
      </w:r>
      <w:r w:rsidRPr="00B230A1">
        <w:rPr>
          <w:rFonts w:ascii="Times New Roman" w:hAnsi="Times New Roman"/>
          <w:sz w:val="24"/>
          <w:szCs w:val="24"/>
          <w:lang w:val="x-none"/>
        </w:rPr>
        <w:t>Компенсаторные умения</w:t>
      </w:r>
      <w:r w:rsidRPr="00B230A1">
        <w:rPr>
          <w:rFonts w:ascii="Times New Roman" w:hAnsi="Times New Roman"/>
          <w:sz w:val="24"/>
          <w:szCs w:val="24"/>
          <w:lang w:val="ru-RU"/>
        </w:rPr>
        <w:t>.</w:t>
      </w:r>
    </w:p>
    <w:p w14:paraId="3C830C16"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0A737865"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Переспрашивать, просить повторить, уточняя значение незнакомых слов.</w:t>
      </w:r>
    </w:p>
    <w:p w14:paraId="0ADE6A59"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Использование </w:t>
      </w:r>
      <w:r w:rsidRPr="00B230A1">
        <w:rPr>
          <w:rFonts w:ascii="Times New Roman" w:hAnsi="Times New Roman"/>
          <w:sz w:val="24"/>
          <w:szCs w:val="24"/>
          <w:lang w:val="ru-RU"/>
        </w:rPr>
        <w:t>при формулировании</w:t>
      </w:r>
      <w:r w:rsidRPr="00B230A1">
        <w:rPr>
          <w:rFonts w:ascii="Times New Roman" w:hAnsi="Times New Roman"/>
          <w:sz w:val="24"/>
          <w:szCs w:val="24"/>
          <w:lang w:val="x-none"/>
        </w:rPr>
        <w:t xml:space="preserve"> собственных высказываний</w:t>
      </w:r>
      <w:r w:rsidRPr="00B230A1">
        <w:rPr>
          <w:rFonts w:ascii="Times New Roman" w:hAnsi="Times New Roman"/>
          <w:sz w:val="24"/>
          <w:szCs w:val="24"/>
          <w:lang w:val="ru-RU"/>
        </w:rPr>
        <w:t>,</w:t>
      </w:r>
      <w:r w:rsidRPr="00B230A1">
        <w:rPr>
          <w:rFonts w:ascii="Times New Roman" w:hAnsi="Times New Roman"/>
          <w:sz w:val="24"/>
          <w:szCs w:val="24"/>
          <w:lang w:val="x-none"/>
        </w:rPr>
        <w:t xml:space="preserve"> ключевых слов, плана.</w:t>
      </w:r>
    </w:p>
    <w:p w14:paraId="11A29FE4"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6DCB337"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BD4001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136.6.</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8 классе.</w:t>
      </w:r>
    </w:p>
    <w:p w14:paraId="0F14A4F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136.6.1.</w:t>
      </w:r>
      <w:r w:rsidRPr="00B230A1">
        <w:rPr>
          <w:rFonts w:ascii="Times New Roman" w:hAnsi="Times New Roman"/>
          <w:sz w:val="24"/>
          <w:szCs w:val="24"/>
        </w:rPr>
        <w:t> </w:t>
      </w:r>
      <w:r w:rsidRPr="00B230A1">
        <w:rPr>
          <w:rFonts w:ascii="Times New Roman" w:hAnsi="Times New Roman"/>
          <w:sz w:val="24"/>
          <w:szCs w:val="24"/>
          <w:lang w:val="x-none"/>
        </w:rPr>
        <w:t>Коммуникативные умения</w:t>
      </w:r>
      <w:r w:rsidRPr="00B230A1">
        <w:rPr>
          <w:rFonts w:ascii="Times New Roman" w:hAnsi="Times New Roman"/>
          <w:sz w:val="24"/>
          <w:szCs w:val="24"/>
          <w:lang w:val="ru-RU"/>
        </w:rPr>
        <w:t>.</w:t>
      </w:r>
    </w:p>
    <w:p w14:paraId="260A3296"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0437291"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Взаимоотношения в семье и с друзьями.</w:t>
      </w:r>
    </w:p>
    <w:p w14:paraId="668F08DA"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Внешность и характер человека (литературного персонажа).</w:t>
      </w:r>
    </w:p>
    <w:p w14:paraId="18538DDB"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Досуг и увлечения (хобби) современного подростка (чтение,</w:t>
      </w:r>
      <w:r w:rsidRPr="00B230A1">
        <w:rPr>
          <w:rFonts w:ascii="Times New Roman" w:hAnsi="Times New Roman"/>
          <w:sz w:val="24"/>
          <w:szCs w:val="24"/>
          <w:lang w:val="ru-RU"/>
        </w:rPr>
        <w:t xml:space="preserve"> </w:t>
      </w:r>
      <w:r w:rsidRPr="00B230A1">
        <w:rPr>
          <w:rFonts w:ascii="Times New Roman" w:hAnsi="Times New Roman"/>
          <w:sz w:val="24"/>
          <w:szCs w:val="24"/>
          <w:lang w:val="x-none"/>
        </w:rPr>
        <w:t>кино, театр, музей, спорт, музыка).</w:t>
      </w:r>
    </w:p>
    <w:p w14:paraId="5875CB4C"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Здоровый образ жизни: режим труда и отдыха, фитнес, сбалансированное питание. Посещение врача.</w:t>
      </w:r>
    </w:p>
    <w:p w14:paraId="3A04FA0D"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Покупки: одежда, обувь и продукты питания. Карманные деньги.</w:t>
      </w:r>
    </w:p>
    <w:p w14:paraId="6BF99D96"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621F6DAA"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Виды отдыха в различное время года. Путешествия по России и иностранным странам.</w:t>
      </w:r>
    </w:p>
    <w:p w14:paraId="6ABEFB6E"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Природа: флора и фауна. Проблемы экологии. Климат, погода. Стихийные бедствия.</w:t>
      </w:r>
    </w:p>
    <w:p w14:paraId="3BC0A1A6"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Условия проживания в городской (сельской) местности.</w:t>
      </w:r>
      <w:r w:rsidRPr="00B230A1">
        <w:rPr>
          <w:rFonts w:ascii="Times New Roman" w:hAnsi="Times New Roman"/>
          <w:sz w:val="24"/>
          <w:szCs w:val="24"/>
          <w:lang w:val="ru-RU"/>
        </w:rPr>
        <w:t xml:space="preserve"> </w:t>
      </w:r>
      <w:r w:rsidRPr="00B230A1">
        <w:rPr>
          <w:rFonts w:ascii="Times New Roman" w:hAnsi="Times New Roman"/>
          <w:sz w:val="24"/>
          <w:szCs w:val="24"/>
          <w:lang w:val="x-none"/>
        </w:rPr>
        <w:t>Транспорт.</w:t>
      </w:r>
    </w:p>
    <w:p w14:paraId="68062C5A"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w:t>
      </w:r>
      <w:r w:rsidRPr="00B230A1">
        <w:rPr>
          <w:rFonts w:ascii="Times New Roman" w:hAnsi="Times New Roman"/>
          <w:sz w:val="24"/>
          <w:szCs w:val="24"/>
          <w:lang w:val="x-none"/>
        </w:rPr>
        <w:lastRenderedPageBreak/>
        <w:t>праздники, традиции, обычаи).</w:t>
      </w:r>
    </w:p>
    <w:p w14:paraId="4FE06ABC"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Выдающиеся люди родной страны и страны (стран) изучаемого языка: учёные, писатели, поэты, художники, музыканты, спортсмены.</w:t>
      </w:r>
    </w:p>
    <w:p w14:paraId="6F6B99A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136.6.1.1.</w:t>
      </w:r>
      <w:r w:rsidRPr="00B230A1">
        <w:rPr>
          <w:rFonts w:ascii="Times New Roman" w:hAnsi="Times New Roman"/>
          <w:sz w:val="24"/>
          <w:szCs w:val="24"/>
        </w:rPr>
        <w:t> </w:t>
      </w:r>
      <w:r w:rsidRPr="00B230A1">
        <w:rPr>
          <w:rFonts w:ascii="Times New Roman" w:hAnsi="Times New Roman"/>
          <w:sz w:val="24"/>
          <w:szCs w:val="24"/>
          <w:lang w:val="ru-RU"/>
        </w:rPr>
        <w:t>Говорение.</w:t>
      </w:r>
    </w:p>
    <w:p w14:paraId="0DF31A21"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ru-RU"/>
        </w:rPr>
        <w:t>136.6.1.1.1.</w:t>
      </w:r>
      <w:r w:rsidRPr="00B230A1">
        <w:rPr>
          <w:rFonts w:ascii="Times New Roman" w:hAnsi="Times New Roman"/>
          <w:sz w:val="24"/>
          <w:szCs w:val="24"/>
          <w:lang w:val="x-none"/>
        </w:rPr>
        <w:t>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423E11C5"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623C8BBB"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диалог</w:t>
      </w:r>
      <w:r w:rsidRPr="00B230A1">
        <w:rPr>
          <w:rFonts w:ascii="Times New Roman" w:hAnsi="Times New Roman"/>
          <w:sz w:val="24"/>
          <w:szCs w:val="24"/>
          <w:lang w:val="ru-RU"/>
        </w:rPr>
        <w:t>-</w:t>
      </w:r>
      <w:r w:rsidRPr="00B230A1">
        <w:rPr>
          <w:rFonts w:ascii="Times New Roman" w:hAnsi="Times New Roman"/>
          <w:sz w:val="24"/>
          <w:szCs w:val="24"/>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47C9649E"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425D984"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ru-RU"/>
        </w:rPr>
        <w:t>Данные</w:t>
      </w:r>
      <w:r w:rsidRPr="00B230A1">
        <w:rPr>
          <w:rFonts w:ascii="Times New Roman" w:hAnsi="Times New Roman"/>
          <w:sz w:val="24"/>
          <w:szCs w:val="24"/>
          <w:lang w:val="x-none"/>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0B1667CF"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Объём диалога – до 7 реплик со стороны каждого собеседника.</w:t>
      </w:r>
    </w:p>
    <w:p w14:paraId="7599354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136.6.1.1.2.</w:t>
      </w:r>
      <w:r w:rsidRPr="00B230A1">
        <w:rPr>
          <w:rFonts w:ascii="Times New Roman" w:hAnsi="Times New Roman"/>
          <w:sz w:val="24"/>
          <w:szCs w:val="24"/>
        </w:rPr>
        <w:t> </w:t>
      </w:r>
      <w:r w:rsidRPr="00B230A1">
        <w:rPr>
          <w:rFonts w:ascii="Times New Roman" w:hAnsi="Times New Roman"/>
          <w:sz w:val="24"/>
          <w:szCs w:val="24"/>
          <w:lang w:val="ru-RU"/>
        </w:rPr>
        <w:t>Развитие коммуникативных умений монологической речи:</w:t>
      </w:r>
    </w:p>
    <w:p w14:paraId="119DF722"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создание устных связных монологических высказываний с использованием основных коммуникативных типов речи:</w:t>
      </w:r>
    </w:p>
    <w:p w14:paraId="741E7D15"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0B19580"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повествование (сообщение);</w:t>
      </w:r>
    </w:p>
    <w:p w14:paraId="47C1278A"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выражение и аргументирование своего мнения по отношению к услышанному (прочитанному);</w:t>
      </w:r>
    </w:p>
    <w:p w14:paraId="5816C361"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изложение (пересказ) основного содержания, прочитанного (прослушанного) текста;</w:t>
      </w:r>
    </w:p>
    <w:p w14:paraId="7C524FCE"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составление рассказа по картинкам;</w:t>
      </w:r>
    </w:p>
    <w:p w14:paraId="7CCC7D6E"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изложение результатов выполненной проектной работы. </w:t>
      </w:r>
    </w:p>
    <w:p w14:paraId="4BF4DEDE"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B230A1">
        <w:rPr>
          <w:rFonts w:ascii="Times New Roman" w:hAnsi="Times New Roman"/>
          <w:sz w:val="24"/>
          <w:szCs w:val="24"/>
          <w:lang w:val="ru-RU"/>
        </w:rPr>
        <w:t>использованием</w:t>
      </w:r>
      <w:r w:rsidRPr="00B230A1">
        <w:rPr>
          <w:rFonts w:ascii="Times New Roman" w:hAnsi="Times New Roman"/>
          <w:sz w:val="24"/>
          <w:szCs w:val="24"/>
          <w:lang w:val="x-none"/>
        </w:rPr>
        <w:t xml:space="preserve"> вопрос</w:t>
      </w:r>
      <w:r w:rsidRPr="00B230A1">
        <w:rPr>
          <w:rFonts w:ascii="Times New Roman" w:hAnsi="Times New Roman"/>
          <w:sz w:val="24"/>
          <w:szCs w:val="24"/>
          <w:lang w:val="ru-RU"/>
        </w:rPr>
        <w:t>ов</w:t>
      </w:r>
      <w:r w:rsidRPr="00B230A1">
        <w:rPr>
          <w:rFonts w:ascii="Times New Roman" w:hAnsi="Times New Roman"/>
          <w:sz w:val="24"/>
          <w:szCs w:val="24"/>
          <w:lang w:val="x-none"/>
        </w:rPr>
        <w:t>, ключевы</w:t>
      </w:r>
      <w:r w:rsidRPr="00B230A1">
        <w:rPr>
          <w:rFonts w:ascii="Times New Roman" w:hAnsi="Times New Roman"/>
          <w:sz w:val="24"/>
          <w:szCs w:val="24"/>
          <w:lang w:val="ru-RU"/>
        </w:rPr>
        <w:t>х</w:t>
      </w:r>
      <w:r w:rsidRPr="00B230A1">
        <w:rPr>
          <w:rFonts w:ascii="Times New Roman" w:hAnsi="Times New Roman"/>
          <w:sz w:val="24"/>
          <w:szCs w:val="24"/>
          <w:lang w:val="x-none"/>
        </w:rPr>
        <w:t xml:space="preserve"> слов, план</w:t>
      </w:r>
      <w:r w:rsidRPr="00B230A1">
        <w:rPr>
          <w:rFonts w:ascii="Times New Roman" w:hAnsi="Times New Roman"/>
          <w:sz w:val="24"/>
          <w:szCs w:val="24"/>
          <w:lang w:val="ru-RU"/>
        </w:rPr>
        <w:t>ов</w:t>
      </w:r>
      <w:r w:rsidRPr="00B230A1">
        <w:rPr>
          <w:rFonts w:ascii="Times New Roman" w:hAnsi="Times New Roman"/>
          <w:sz w:val="24"/>
          <w:szCs w:val="24"/>
          <w:lang w:val="x-none"/>
        </w:rPr>
        <w:t xml:space="preserve"> и (или) иллюстраци</w:t>
      </w:r>
      <w:r w:rsidRPr="00B230A1">
        <w:rPr>
          <w:rFonts w:ascii="Times New Roman" w:hAnsi="Times New Roman"/>
          <w:sz w:val="24"/>
          <w:szCs w:val="24"/>
          <w:lang w:val="ru-RU"/>
        </w:rPr>
        <w:t>й</w:t>
      </w:r>
      <w:r w:rsidRPr="00B230A1">
        <w:rPr>
          <w:rFonts w:ascii="Times New Roman" w:hAnsi="Times New Roman"/>
          <w:sz w:val="24"/>
          <w:szCs w:val="24"/>
          <w:lang w:val="x-none"/>
        </w:rPr>
        <w:t>, фотографи</w:t>
      </w:r>
      <w:r w:rsidRPr="00B230A1">
        <w:rPr>
          <w:rFonts w:ascii="Times New Roman" w:hAnsi="Times New Roman"/>
          <w:sz w:val="24"/>
          <w:szCs w:val="24"/>
          <w:lang w:val="ru-RU"/>
        </w:rPr>
        <w:t>й</w:t>
      </w:r>
      <w:r w:rsidRPr="00B230A1">
        <w:rPr>
          <w:rFonts w:ascii="Times New Roman" w:hAnsi="Times New Roman"/>
          <w:sz w:val="24"/>
          <w:szCs w:val="24"/>
          <w:lang w:val="x-none"/>
        </w:rPr>
        <w:t>, таблиц.</w:t>
      </w:r>
    </w:p>
    <w:p w14:paraId="0C16D8DF"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Объём монологического высказывания – 9–10 фраз.</w:t>
      </w:r>
    </w:p>
    <w:p w14:paraId="638A9DE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136.6.1.2.</w:t>
      </w:r>
      <w:r w:rsidRPr="00B230A1">
        <w:rPr>
          <w:rFonts w:ascii="Times New Roman" w:hAnsi="Times New Roman"/>
          <w:sz w:val="24"/>
          <w:szCs w:val="24"/>
        </w:rPr>
        <w:t> </w:t>
      </w:r>
      <w:r w:rsidRPr="00B230A1">
        <w:rPr>
          <w:rFonts w:ascii="Times New Roman" w:hAnsi="Times New Roman"/>
          <w:sz w:val="24"/>
          <w:szCs w:val="24"/>
          <w:lang w:val="ru-RU"/>
        </w:rPr>
        <w:t>Аудирование.</w:t>
      </w:r>
    </w:p>
    <w:p w14:paraId="57D89E47"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2C3CF132"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w:t>
      </w:r>
      <w:r w:rsidRPr="00B230A1">
        <w:rPr>
          <w:rFonts w:ascii="Times New Roman" w:hAnsi="Times New Roman"/>
          <w:sz w:val="24"/>
          <w:szCs w:val="24"/>
          <w:lang w:val="x-none"/>
        </w:rPr>
        <w:lastRenderedPageBreak/>
        <w:t>(интересующей, запрашиваемой) информации.</w:t>
      </w:r>
    </w:p>
    <w:p w14:paraId="38FDD81E"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r w:rsidRPr="00B230A1">
        <w:rPr>
          <w:rFonts w:ascii="Times New Roman" w:hAnsi="Times New Roman"/>
          <w:sz w:val="24"/>
          <w:szCs w:val="24"/>
          <w:lang w:val="ru-RU"/>
        </w:rPr>
        <w:t>аудирования</w:t>
      </w:r>
      <w:r w:rsidRPr="00B230A1">
        <w:rPr>
          <w:rFonts w:ascii="Times New Roman" w:hAnsi="Times New Roman"/>
          <w:sz w:val="24"/>
          <w:szCs w:val="24"/>
          <w:lang w:val="x-none"/>
        </w:rPr>
        <w:t>, игнорировать незнакомые слова, не существенные для понимания основного содержания.</w:t>
      </w:r>
    </w:p>
    <w:p w14:paraId="7D58BF47"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Аудирование с пониманием нужной (интересующей, запрашиваемой) информации предполагает умение выделять нужную (интересующую, запрашиваемую</w:t>
      </w:r>
      <w:r w:rsidRPr="00B230A1">
        <w:rPr>
          <w:rFonts w:ascii="Times New Roman" w:hAnsi="Times New Roman"/>
          <w:sz w:val="24"/>
          <w:szCs w:val="24"/>
          <w:lang w:val="ru-RU"/>
        </w:rPr>
        <w:t>)</w:t>
      </w:r>
      <w:r w:rsidRPr="00B230A1">
        <w:rPr>
          <w:rFonts w:ascii="Times New Roman" w:hAnsi="Times New Roman"/>
          <w:sz w:val="24"/>
          <w:szCs w:val="24"/>
          <w:lang w:val="x-none"/>
        </w:rPr>
        <w:t xml:space="preserve"> информацию, представленную в эксплицитной (явной) форме, в воспринимаемом на слух тексте.</w:t>
      </w:r>
    </w:p>
    <w:p w14:paraId="50AEF277"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29899D1"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Время звучания текста (текстов) для аудирования – до 2 минут.</w:t>
      </w:r>
    </w:p>
    <w:p w14:paraId="1351D7E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136.6.1.3.</w:t>
      </w:r>
      <w:r w:rsidRPr="00B230A1">
        <w:rPr>
          <w:rFonts w:ascii="Times New Roman" w:hAnsi="Times New Roman"/>
          <w:sz w:val="24"/>
          <w:szCs w:val="24"/>
        </w:rPr>
        <w:t> </w:t>
      </w:r>
      <w:r w:rsidRPr="00B230A1">
        <w:rPr>
          <w:rFonts w:ascii="Times New Roman" w:hAnsi="Times New Roman"/>
          <w:sz w:val="24"/>
          <w:szCs w:val="24"/>
          <w:lang w:val="ru-RU"/>
        </w:rPr>
        <w:t>Смысловое чтение.</w:t>
      </w:r>
    </w:p>
    <w:p w14:paraId="45D528EA"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1D8F6AFB"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2207EE1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25457FBC"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Чтение несплошных текстов (таблиц, диаграмм, схем) и понимание представленной в них информации.</w:t>
      </w:r>
    </w:p>
    <w:p w14:paraId="76421C8C"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614E0B1D"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0A0D32E0"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Объём текста (текстов) для чтения – 350–500 слов.</w:t>
      </w:r>
    </w:p>
    <w:p w14:paraId="37657EF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136.6.1.4.</w:t>
      </w:r>
      <w:r w:rsidRPr="00B230A1">
        <w:rPr>
          <w:rFonts w:ascii="Times New Roman" w:hAnsi="Times New Roman"/>
          <w:sz w:val="24"/>
          <w:szCs w:val="24"/>
        </w:rPr>
        <w:t> </w:t>
      </w:r>
      <w:r w:rsidRPr="00B230A1">
        <w:rPr>
          <w:rFonts w:ascii="Times New Roman" w:hAnsi="Times New Roman"/>
          <w:sz w:val="24"/>
          <w:szCs w:val="24"/>
          <w:lang w:val="ru-RU"/>
        </w:rPr>
        <w:t>Письменная речь.</w:t>
      </w:r>
    </w:p>
    <w:p w14:paraId="4BC47710"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Развитие умений письменной речи:</w:t>
      </w:r>
    </w:p>
    <w:p w14:paraId="4B187688"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составление плана (тезисов) устного или письменного сообщения;</w:t>
      </w:r>
    </w:p>
    <w:p w14:paraId="04881175"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заполнение анкет и формуляров: сообщение о себе основных сведений в соответствии с нормами, принятыми в стране (странах) изучаемого языка;</w:t>
      </w:r>
    </w:p>
    <w:p w14:paraId="73126501"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написание электронного сообщения личного характера</w:t>
      </w:r>
      <w:r w:rsidRPr="00B230A1">
        <w:rPr>
          <w:rFonts w:ascii="Times New Roman" w:hAnsi="Times New Roman"/>
          <w:sz w:val="24"/>
          <w:szCs w:val="24"/>
          <w:lang w:val="ru-RU"/>
        </w:rPr>
        <w:t xml:space="preserve"> </w:t>
      </w:r>
      <w:r w:rsidRPr="00B230A1">
        <w:rPr>
          <w:rFonts w:ascii="Times New Roman" w:hAnsi="Times New Roman"/>
          <w:sz w:val="24"/>
          <w:szCs w:val="24"/>
          <w:lang w:val="x-none"/>
        </w:rPr>
        <w:t xml:space="preserve">в соответствии с нормами неофициального общения, принятыми в стране (странах) изучаемого языка. Объём письма – до </w:t>
      </w:r>
      <w:r w:rsidRPr="00B230A1">
        <w:rPr>
          <w:rFonts w:ascii="Times New Roman" w:hAnsi="Times New Roman"/>
          <w:sz w:val="24"/>
          <w:szCs w:val="24"/>
          <w:lang w:val="x-none"/>
        </w:rPr>
        <w:lastRenderedPageBreak/>
        <w:t>110 слов;</w:t>
      </w:r>
    </w:p>
    <w:p w14:paraId="23B9DDB6"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создание небольшого письменного высказывания с </w:t>
      </w:r>
      <w:r w:rsidRPr="00B230A1">
        <w:rPr>
          <w:rFonts w:ascii="Times New Roman" w:hAnsi="Times New Roman"/>
          <w:sz w:val="24"/>
          <w:szCs w:val="24"/>
          <w:lang w:val="ru-RU"/>
        </w:rPr>
        <w:t>использованием</w:t>
      </w:r>
      <w:r w:rsidRPr="00B230A1">
        <w:rPr>
          <w:rFonts w:ascii="Times New Roman" w:hAnsi="Times New Roman"/>
          <w:sz w:val="24"/>
          <w:szCs w:val="24"/>
          <w:lang w:val="x-none"/>
        </w:rPr>
        <w:t xml:space="preserve"> образц</w:t>
      </w:r>
      <w:r w:rsidRPr="00B230A1">
        <w:rPr>
          <w:rFonts w:ascii="Times New Roman" w:hAnsi="Times New Roman"/>
          <w:sz w:val="24"/>
          <w:szCs w:val="24"/>
          <w:lang w:val="ru-RU"/>
        </w:rPr>
        <w:t>а</w:t>
      </w:r>
      <w:r w:rsidRPr="00B230A1">
        <w:rPr>
          <w:rFonts w:ascii="Times New Roman" w:hAnsi="Times New Roman"/>
          <w:sz w:val="24"/>
          <w:szCs w:val="24"/>
          <w:lang w:val="x-none"/>
        </w:rPr>
        <w:t>, план</w:t>
      </w:r>
      <w:r w:rsidRPr="00B230A1">
        <w:rPr>
          <w:rFonts w:ascii="Times New Roman" w:hAnsi="Times New Roman"/>
          <w:sz w:val="24"/>
          <w:szCs w:val="24"/>
          <w:lang w:val="ru-RU"/>
        </w:rPr>
        <w:t>а</w:t>
      </w:r>
      <w:r w:rsidRPr="00B230A1">
        <w:rPr>
          <w:rFonts w:ascii="Times New Roman" w:hAnsi="Times New Roman"/>
          <w:sz w:val="24"/>
          <w:szCs w:val="24"/>
          <w:lang w:val="x-none"/>
        </w:rPr>
        <w:t>, таблиц</w:t>
      </w:r>
      <w:r w:rsidRPr="00B230A1">
        <w:rPr>
          <w:rFonts w:ascii="Times New Roman" w:hAnsi="Times New Roman"/>
          <w:sz w:val="24"/>
          <w:szCs w:val="24"/>
          <w:lang w:val="ru-RU"/>
        </w:rPr>
        <w:t>ы</w:t>
      </w:r>
      <w:r w:rsidRPr="00B230A1">
        <w:rPr>
          <w:rFonts w:ascii="Times New Roman" w:hAnsi="Times New Roman"/>
          <w:sz w:val="24"/>
          <w:szCs w:val="24"/>
          <w:lang w:val="x-none"/>
        </w:rPr>
        <w:t xml:space="preserve"> и (или) прочитанн</w:t>
      </w:r>
      <w:r w:rsidRPr="00B230A1">
        <w:rPr>
          <w:rFonts w:ascii="Times New Roman" w:hAnsi="Times New Roman"/>
          <w:sz w:val="24"/>
          <w:szCs w:val="24"/>
          <w:lang w:val="ru-RU"/>
        </w:rPr>
        <w:t>ого</w:t>
      </w:r>
      <w:r w:rsidRPr="00B230A1">
        <w:rPr>
          <w:rFonts w:ascii="Times New Roman" w:hAnsi="Times New Roman"/>
          <w:sz w:val="24"/>
          <w:szCs w:val="24"/>
          <w:lang w:val="x-none"/>
        </w:rPr>
        <w:t xml:space="preserve"> (прослушанн</w:t>
      </w:r>
      <w:r w:rsidRPr="00B230A1">
        <w:rPr>
          <w:rFonts w:ascii="Times New Roman" w:hAnsi="Times New Roman"/>
          <w:sz w:val="24"/>
          <w:szCs w:val="24"/>
          <w:lang w:val="ru-RU"/>
        </w:rPr>
        <w:t>ого)</w:t>
      </w:r>
      <w:r w:rsidRPr="00B230A1">
        <w:rPr>
          <w:rFonts w:ascii="Times New Roman" w:hAnsi="Times New Roman"/>
          <w:sz w:val="24"/>
          <w:szCs w:val="24"/>
          <w:lang w:val="x-none"/>
        </w:rPr>
        <w:t xml:space="preserve"> текст</w:t>
      </w:r>
      <w:r w:rsidRPr="00B230A1">
        <w:rPr>
          <w:rFonts w:ascii="Times New Roman" w:hAnsi="Times New Roman"/>
          <w:sz w:val="24"/>
          <w:szCs w:val="24"/>
          <w:lang w:val="ru-RU"/>
        </w:rPr>
        <w:t>а</w:t>
      </w:r>
      <w:r w:rsidRPr="00B230A1">
        <w:rPr>
          <w:rFonts w:ascii="Times New Roman" w:hAnsi="Times New Roman"/>
          <w:sz w:val="24"/>
          <w:szCs w:val="24"/>
          <w:lang w:val="x-none"/>
        </w:rPr>
        <w:t>. Объём письменного высказывания – до 110 слов.</w:t>
      </w:r>
    </w:p>
    <w:p w14:paraId="2C7B5CD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136.6.2.</w:t>
      </w:r>
      <w:r w:rsidRPr="00B230A1">
        <w:rPr>
          <w:rFonts w:ascii="Times New Roman" w:hAnsi="Times New Roman"/>
          <w:sz w:val="24"/>
          <w:szCs w:val="24"/>
        </w:rPr>
        <w:t> </w:t>
      </w:r>
      <w:r w:rsidRPr="00B230A1">
        <w:rPr>
          <w:rFonts w:ascii="Times New Roman" w:hAnsi="Times New Roman"/>
          <w:sz w:val="24"/>
          <w:szCs w:val="24"/>
          <w:lang w:val="x-none"/>
        </w:rPr>
        <w:t>Языковые знания и умения</w:t>
      </w:r>
      <w:r w:rsidRPr="00B230A1">
        <w:rPr>
          <w:rFonts w:ascii="Times New Roman" w:hAnsi="Times New Roman"/>
          <w:sz w:val="24"/>
          <w:szCs w:val="24"/>
          <w:lang w:val="ru-RU"/>
        </w:rPr>
        <w:t>.</w:t>
      </w:r>
    </w:p>
    <w:p w14:paraId="13A4A5A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136.6.2.1.</w:t>
      </w:r>
      <w:r w:rsidRPr="00B230A1">
        <w:rPr>
          <w:rFonts w:ascii="Times New Roman" w:hAnsi="Times New Roman"/>
          <w:sz w:val="24"/>
          <w:szCs w:val="24"/>
        </w:rPr>
        <w:t> </w:t>
      </w:r>
      <w:r w:rsidRPr="00B230A1">
        <w:rPr>
          <w:rFonts w:ascii="Times New Roman" w:hAnsi="Times New Roman"/>
          <w:sz w:val="24"/>
          <w:szCs w:val="24"/>
          <w:lang w:val="ru-RU"/>
        </w:rPr>
        <w:t>Фонетическая сторона речи.</w:t>
      </w:r>
    </w:p>
    <w:p w14:paraId="2E72D3F3"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639EF8A"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7A747F0"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Тексты для чтения вслух: сообщение информационного характера, отрывок из статьи научно-популярного характера, рассказ, диалог (беседа).</w:t>
      </w:r>
    </w:p>
    <w:p w14:paraId="677FB4FA"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Объём текста для чтения вслух – до 110 слов.</w:t>
      </w:r>
    </w:p>
    <w:p w14:paraId="294EBF2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136.6.2.2.</w:t>
      </w:r>
      <w:r w:rsidRPr="00B230A1">
        <w:rPr>
          <w:rFonts w:ascii="Times New Roman" w:hAnsi="Times New Roman"/>
          <w:sz w:val="24"/>
          <w:szCs w:val="24"/>
        </w:rPr>
        <w:t> </w:t>
      </w:r>
      <w:r w:rsidRPr="00B230A1">
        <w:rPr>
          <w:rFonts w:ascii="Times New Roman" w:hAnsi="Times New Roman"/>
          <w:sz w:val="24"/>
          <w:szCs w:val="24"/>
          <w:lang w:val="ru-RU"/>
        </w:rPr>
        <w:t>Графика, орфография и пунктуация.</w:t>
      </w:r>
    </w:p>
    <w:p w14:paraId="4D07F6F6"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Правильное написание изученных слов.</w:t>
      </w:r>
    </w:p>
    <w:p w14:paraId="459A1342"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230A1">
        <w:rPr>
          <w:rFonts w:ascii="Times New Roman" w:hAnsi="Times New Roman"/>
          <w:sz w:val="24"/>
          <w:szCs w:val="24"/>
        </w:rPr>
        <w:t>firstly</w:t>
      </w:r>
      <w:r w:rsidRPr="00B230A1">
        <w:rPr>
          <w:rFonts w:ascii="Times New Roman" w:hAnsi="Times New Roman"/>
          <w:sz w:val="24"/>
          <w:szCs w:val="24"/>
          <w:lang w:val="x-none"/>
        </w:rPr>
        <w:t>/</w:t>
      </w:r>
      <w:r w:rsidRPr="00B230A1">
        <w:rPr>
          <w:rFonts w:ascii="Times New Roman" w:hAnsi="Times New Roman"/>
          <w:sz w:val="24"/>
          <w:szCs w:val="24"/>
        </w:rPr>
        <w:t>first</w:t>
      </w:r>
      <w:r w:rsidRPr="00B230A1">
        <w:rPr>
          <w:rFonts w:ascii="Times New Roman" w:hAnsi="Times New Roman"/>
          <w:sz w:val="24"/>
          <w:szCs w:val="24"/>
          <w:lang w:val="x-none"/>
        </w:rPr>
        <w:t xml:space="preserve"> </w:t>
      </w:r>
      <w:r w:rsidRPr="00B230A1">
        <w:rPr>
          <w:rFonts w:ascii="Times New Roman" w:hAnsi="Times New Roman"/>
          <w:sz w:val="24"/>
          <w:szCs w:val="24"/>
        </w:rPr>
        <w:t>of</w:t>
      </w:r>
      <w:r w:rsidRPr="00B230A1">
        <w:rPr>
          <w:rFonts w:ascii="Times New Roman" w:hAnsi="Times New Roman"/>
          <w:sz w:val="24"/>
          <w:szCs w:val="24"/>
          <w:lang w:val="x-none"/>
        </w:rPr>
        <w:t xml:space="preserve"> </w:t>
      </w:r>
      <w:r w:rsidRPr="00B230A1">
        <w:rPr>
          <w:rFonts w:ascii="Times New Roman" w:hAnsi="Times New Roman"/>
          <w:sz w:val="24"/>
          <w:szCs w:val="24"/>
        </w:rPr>
        <w:t>all</w:t>
      </w:r>
      <w:r w:rsidRPr="00B230A1">
        <w:rPr>
          <w:rFonts w:ascii="Times New Roman" w:hAnsi="Times New Roman"/>
          <w:sz w:val="24"/>
          <w:szCs w:val="24"/>
          <w:lang w:val="x-none"/>
        </w:rPr>
        <w:t xml:space="preserve">, </w:t>
      </w:r>
      <w:r w:rsidRPr="00B230A1">
        <w:rPr>
          <w:rFonts w:ascii="Times New Roman" w:hAnsi="Times New Roman"/>
          <w:sz w:val="24"/>
          <w:szCs w:val="24"/>
        </w:rPr>
        <w:t>secondly</w:t>
      </w:r>
      <w:r w:rsidRPr="00B230A1">
        <w:rPr>
          <w:rFonts w:ascii="Times New Roman" w:hAnsi="Times New Roman"/>
          <w:sz w:val="24"/>
          <w:szCs w:val="24"/>
          <w:lang w:val="x-none"/>
        </w:rPr>
        <w:t xml:space="preserve">, </w:t>
      </w:r>
      <w:r w:rsidRPr="00B230A1">
        <w:rPr>
          <w:rFonts w:ascii="Times New Roman" w:hAnsi="Times New Roman"/>
          <w:sz w:val="24"/>
          <w:szCs w:val="24"/>
        </w:rPr>
        <w:t>finally</w:t>
      </w:r>
      <w:r w:rsidRPr="00B230A1">
        <w:rPr>
          <w:rFonts w:ascii="Times New Roman" w:hAnsi="Times New Roman"/>
          <w:sz w:val="24"/>
          <w:szCs w:val="24"/>
          <w:lang w:val="x-none"/>
        </w:rPr>
        <w:t xml:space="preserve">; </w:t>
      </w:r>
      <w:r w:rsidRPr="00B230A1">
        <w:rPr>
          <w:rFonts w:ascii="Times New Roman" w:hAnsi="Times New Roman"/>
          <w:sz w:val="24"/>
          <w:szCs w:val="24"/>
        </w:rPr>
        <w:t>on</w:t>
      </w:r>
      <w:r w:rsidRPr="00B230A1">
        <w:rPr>
          <w:rFonts w:ascii="Times New Roman" w:hAnsi="Times New Roman"/>
          <w:sz w:val="24"/>
          <w:szCs w:val="24"/>
          <w:lang w:val="x-none"/>
        </w:rPr>
        <w:t xml:space="preserve"> </w:t>
      </w:r>
      <w:r w:rsidRPr="00B230A1">
        <w:rPr>
          <w:rFonts w:ascii="Times New Roman" w:hAnsi="Times New Roman"/>
          <w:sz w:val="24"/>
          <w:szCs w:val="24"/>
        </w:rPr>
        <w:t>the</w:t>
      </w:r>
      <w:r w:rsidRPr="00B230A1">
        <w:rPr>
          <w:rFonts w:ascii="Times New Roman" w:hAnsi="Times New Roman"/>
          <w:sz w:val="24"/>
          <w:szCs w:val="24"/>
          <w:lang w:val="x-none"/>
        </w:rPr>
        <w:t xml:space="preserve"> </w:t>
      </w:r>
      <w:r w:rsidRPr="00B230A1">
        <w:rPr>
          <w:rFonts w:ascii="Times New Roman" w:hAnsi="Times New Roman"/>
          <w:sz w:val="24"/>
          <w:szCs w:val="24"/>
        </w:rPr>
        <w:t>one</w:t>
      </w:r>
      <w:r w:rsidRPr="00B230A1">
        <w:rPr>
          <w:rFonts w:ascii="Times New Roman" w:hAnsi="Times New Roman"/>
          <w:sz w:val="24"/>
          <w:szCs w:val="24"/>
          <w:lang w:val="x-none"/>
        </w:rPr>
        <w:t xml:space="preserve"> </w:t>
      </w:r>
      <w:r w:rsidRPr="00B230A1">
        <w:rPr>
          <w:rFonts w:ascii="Times New Roman" w:hAnsi="Times New Roman"/>
          <w:sz w:val="24"/>
          <w:szCs w:val="24"/>
        </w:rPr>
        <w:t>hand</w:t>
      </w:r>
      <w:r w:rsidRPr="00B230A1">
        <w:rPr>
          <w:rFonts w:ascii="Times New Roman" w:hAnsi="Times New Roman"/>
          <w:sz w:val="24"/>
          <w:szCs w:val="24"/>
          <w:lang w:val="x-none"/>
        </w:rPr>
        <w:t xml:space="preserve">, </w:t>
      </w:r>
      <w:r w:rsidRPr="00B230A1">
        <w:rPr>
          <w:rFonts w:ascii="Times New Roman" w:hAnsi="Times New Roman"/>
          <w:sz w:val="24"/>
          <w:szCs w:val="24"/>
        </w:rPr>
        <w:t>on</w:t>
      </w:r>
      <w:r w:rsidRPr="00B230A1">
        <w:rPr>
          <w:rFonts w:ascii="Times New Roman" w:hAnsi="Times New Roman"/>
          <w:sz w:val="24"/>
          <w:szCs w:val="24"/>
          <w:lang w:val="x-none"/>
        </w:rPr>
        <w:t xml:space="preserve"> </w:t>
      </w:r>
      <w:r w:rsidRPr="00B230A1">
        <w:rPr>
          <w:rFonts w:ascii="Times New Roman" w:hAnsi="Times New Roman"/>
          <w:sz w:val="24"/>
          <w:szCs w:val="24"/>
        </w:rPr>
        <w:t>the</w:t>
      </w:r>
      <w:r w:rsidRPr="00B230A1">
        <w:rPr>
          <w:rFonts w:ascii="Times New Roman" w:hAnsi="Times New Roman"/>
          <w:sz w:val="24"/>
          <w:szCs w:val="24"/>
          <w:lang w:val="x-none"/>
        </w:rPr>
        <w:t xml:space="preserve"> </w:t>
      </w:r>
      <w:r w:rsidRPr="00B230A1">
        <w:rPr>
          <w:rFonts w:ascii="Times New Roman" w:hAnsi="Times New Roman"/>
          <w:sz w:val="24"/>
          <w:szCs w:val="24"/>
        </w:rPr>
        <w:t>other</w:t>
      </w:r>
      <w:r w:rsidRPr="00B230A1">
        <w:rPr>
          <w:rFonts w:ascii="Times New Roman" w:hAnsi="Times New Roman"/>
          <w:sz w:val="24"/>
          <w:szCs w:val="24"/>
          <w:lang w:val="x-none"/>
        </w:rPr>
        <w:t xml:space="preserve"> </w:t>
      </w:r>
      <w:r w:rsidRPr="00B230A1">
        <w:rPr>
          <w:rFonts w:ascii="Times New Roman" w:hAnsi="Times New Roman"/>
          <w:sz w:val="24"/>
          <w:szCs w:val="24"/>
        </w:rPr>
        <w:t>hand</w:t>
      </w:r>
      <w:r w:rsidRPr="00B230A1">
        <w:rPr>
          <w:rFonts w:ascii="Times New Roman" w:hAnsi="Times New Roman"/>
          <w:sz w:val="24"/>
          <w:szCs w:val="24"/>
          <w:lang w:val="x-none"/>
        </w:rPr>
        <w:t>), апострофа.</w:t>
      </w:r>
    </w:p>
    <w:p w14:paraId="42E1A74A"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65DB935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136.6.2.3.</w:t>
      </w:r>
      <w:r w:rsidRPr="00B230A1">
        <w:rPr>
          <w:rFonts w:ascii="Times New Roman" w:hAnsi="Times New Roman"/>
          <w:sz w:val="24"/>
          <w:szCs w:val="24"/>
        </w:rPr>
        <w:t> </w:t>
      </w:r>
      <w:r w:rsidRPr="00B230A1">
        <w:rPr>
          <w:rFonts w:ascii="Times New Roman" w:hAnsi="Times New Roman"/>
          <w:sz w:val="24"/>
          <w:szCs w:val="24"/>
          <w:lang w:val="ru-RU"/>
        </w:rPr>
        <w:t>Лексическая сторона речи.</w:t>
      </w:r>
    </w:p>
    <w:p w14:paraId="33AFE85D"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E72125F"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7937B780"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Основные способы словообразования:</w:t>
      </w:r>
    </w:p>
    <w:p w14:paraId="6987A667"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аффиксация:</w:t>
      </w:r>
    </w:p>
    <w:p w14:paraId="1407B5D5"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образование имен существительных при помощи суффиксов:</w:t>
      </w:r>
      <w:r w:rsidRPr="00B230A1">
        <w:rPr>
          <w:rFonts w:ascii="Times New Roman" w:hAnsi="Times New Roman"/>
          <w:sz w:val="24"/>
          <w:szCs w:val="24"/>
        </w:rPr>
        <w:t xml:space="preserve"> -ance/-ence (performance/residence), -ity (activity); -ship (friendship);</w:t>
      </w:r>
    </w:p>
    <w:p w14:paraId="06D75BE3"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образование имен прилагательных при помощи префикса inter</w:t>
      </w:r>
      <w:r w:rsidRPr="00B230A1">
        <w:rPr>
          <w:rFonts w:ascii="Times New Roman" w:hAnsi="Times New Roman"/>
          <w:sz w:val="24"/>
          <w:szCs w:val="24"/>
          <w:lang w:val="ru-RU"/>
        </w:rPr>
        <w:t xml:space="preserve">- </w:t>
      </w:r>
      <w:r w:rsidRPr="00B230A1">
        <w:rPr>
          <w:rFonts w:ascii="Times New Roman" w:hAnsi="Times New Roman"/>
          <w:sz w:val="24"/>
          <w:szCs w:val="24"/>
          <w:lang w:val="x-none"/>
        </w:rPr>
        <w:t>(international);</w:t>
      </w:r>
    </w:p>
    <w:p w14:paraId="0EECCD17"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образование имен прилагательных при помощи -ed и -ing (interested/interesting);</w:t>
      </w:r>
    </w:p>
    <w:p w14:paraId="2D84929F"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конверсия:</w:t>
      </w:r>
    </w:p>
    <w:p w14:paraId="51F99821"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образование имени существительного от неопределённой формы глагола (to walk – a walk);</w:t>
      </w:r>
    </w:p>
    <w:p w14:paraId="6F4E16EE"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образование глагола от имени существительного (a present – to present);</w:t>
      </w:r>
    </w:p>
    <w:p w14:paraId="21D2ACB6"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образование имени существительного от прилагательного (rich – the rich);</w:t>
      </w:r>
    </w:p>
    <w:p w14:paraId="2A388C86"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5673B251"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Различные средства связи в тексте для обеспечения его целостности (firstly, however, finally, at last, etc.).</w:t>
      </w:r>
    </w:p>
    <w:p w14:paraId="2F8CABC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136.6.2.4.</w:t>
      </w:r>
      <w:r w:rsidRPr="00B230A1">
        <w:rPr>
          <w:rFonts w:ascii="Times New Roman" w:hAnsi="Times New Roman"/>
          <w:sz w:val="24"/>
          <w:szCs w:val="24"/>
        </w:rPr>
        <w:t> </w:t>
      </w:r>
      <w:r w:rsidRPr="00B230A1">
        <w:rPr>
          <w:rFonts w:ascii="Times New Roman" w:hAnsi="Times New Roman"/>
          <w:sz w:val="24"/>
          <w:szCs w:val="24"/>
          <w:lang w:val="ru-RU"/>
        </w:rPr>
        <w:t>Грамматическая сторона речи.</w:t>
      </w:r>
    </w:p>
    <w:p w14:paraId="42A6259E"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7AFDE6B3"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lang w:val="x-none"/>
        </w:rPr>
        <w:t>Предложения</w:t>
      </w:r>
      <w:r w:rsidRPr="00B230A1">
        <w:rPr>
          <w:rFonts w:ascii="Times New Roman" w:hAnsi="Times New Roman"/>
          <w:sz w:val="24"/>
          <w:szCs w:val="24"/>
        </w:rPr>
        <w:t xml:space="preserve"> </w:t>
      </w:r>
      <w:r w:rsidRPr="00B230A1">
        <w:rPr>
          <w:rFonts w:ascii="Times New Roman" w:hAnsi="Times New Roman"/>
          <w:sz w:val="24"/>
          <w:szCs w:val="24"/>
          <w:lang w:val="x-none"/>
        </w:rPr>
        <w:t>со</w:t>
      </w:r>
      <w:r w:rsidRPr="00B230A1">
        <w:rPr>
          <w:rFonts w:ascii="Times New Roman" w:hAnsi="Times New Roman"/>
          <w:sz w:val="24"/>
          <w:szCs w:val="24"/>
        </w:rPr>
        <w:t xml:space="preserve"> </w:t>
      </w:r>
      <w:r w:rsidRPr="00B230A1">
        <w:rPr>
          <w:rFonts w:ascii="Times New Roman" w:hAnsi="Times New Roman"/>
          <w:sz w:val="24"/>
          <w:szCs w:val="24"/>
          <w:lang w:val="x-none"/>
        </w:rPr>
        <w:t>сложным</w:t>
      </w:r>
      <w:r w:rsidRPr="00B230A1">
        <w:rPr>
          <w:rFonts w:ascii="Times New Roman" w:hAnsi="Times New Roman"/>
          <w:sz w:val="24"/>
          <w:szCs w:val="24"/>
        </w:rPr>
        <w:t xml:space="preserve"> </w:t>
      </w:r>
      <w:r w:rsidRPr="00B230A1">
        <w:rPr>
          <w:rFonts w:ascii="Times New Roman" w:hAnsi="Times New Roman"/>
          <w:sz w:val="24"/>
          <w:szCs w:val="24"/>
          <w:lang w:val="x-none"/>
        </w:rPr>
        <w:t>дополнением</w:t>
      </w:r>
      <w:r w:rsidRPr="00B230A1">
        <w:rPr>
          <w:rFonts w:ascii="Times New Roman" w:hAnsi="Times New Roman"/>
          <w:sz w:val="24"/>
          <w:szCs w:val="24"/>
        </w:rPr>
        <w:t xml:space="preserve"> (Complex Object) (I saw her cross/crossing the road.).</w:t>
      </w:r>
    </w:p>
    <w:p w14:paraId="79886C17"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01A7B35B"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Все типы вопросительных предложений в Past Perfect Tense. Согласование времен в рамках сложного предложения.</w:t>
      </w:r>
    </w:p>
    <w:p w14:paraId="19986D6C"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Согласование подлежащего, выраженного собирательным существительным (family, police) со сказуемым.</w:t>
      </w:r>
    </w:p>
    <w:p w14:paraId="07AA8707"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lang w:val="x-none"/>
        </w:rPr>
        <w:t>Конструкции</w:t>
      </w:r>
      <w:r w:rsidRPr="00B230A1">
        <w:rPr>
          <w:rFonts w:ascii="Times New Roman" w:hAnsi="Times New Roman"/>
          <w:sz w:val="24"/>
          <w:szCs w:val="24"/>
        </w:rPr>
        <w:t xml:space="preserve"> </w:t>
      </w:r>
      <w:r w:rsidRPr="00B230A1">
        <w:rPr>
          <w:rFonts w:ascii="Times New Roman" w:hAnsi="Times New Roman"/>
          <w:sz w:val="24"/>
          <w:szCs w:val="24"/>
          <w:lang w:val="x-none"/>
        </w:rPr>
        <w:t>с</w:t>
      </w:r>
      <w:r w:rsidRPr="00B230A1">
        <w:rPr>
          <w:rFonts w:ascii="Times New Roman" w:hAnsi="Times New Roman"/>
          <w:sz w:val="24"/>
          <w:szCs w:val="24"/>
        </w:rPr>
        <w:t xml:space="preserve"> </w:t>
      </w:r>
      <w:r w:rsidRPr="00B230A1">
        <w:rPr>
          <w:rFonts w:ascii="Times New Roman" w:hAnsi="Times New Roman"/>
          <w:sz w:val="24"/>
          <w:szCs w:val="24"/>
          <w:lang w:val="x-none"/>
        </w:rPr>
        <w:t>глаголами</w:t>
      </w:r>
      <w:r w:rsidRPr="00B230A1">
        <w:rPr>
          <w:rFonts w:ascii="Times New Roman" w:hAnsi="Times New Roman"/>
          <w:sz w:val="24"/>
          <w:szCs w:val="24"/>
        </w:rPr>
        <w:t xml:space="preserve"> </w:t>
      </w:r>
      <w:r w:rsidRPr="00B230A1">
        <w:rPr>
          <w:rFonts w:ascii="Times New Roman" w:hAnsi="Times New Roman"/>
          <w:sz w:val="24"/>
          <w:szCs w:val="24"/>
          <w:lang w:val="x-none"/>
        </w:rPr>
        <w:t>на</w:t>
      </w:r>
      <w:r w:rsidRPr="00B230A1">
        <w:rPr>
          <w:rFonts w:ascii="Times New Roman" w:hAnsi="Times New Roman"/>
          <w:sz w:val="24"/>
          <w:szCs w:val="24"/>
        </w:rPr>
        <w:t xml:space="preserve"> -ing: to love/hate doing something.</w:t>
      </w:r>
    </w:p>
    <w:p w14:paraId="340ADEC3"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lang w:val="x-none"/>
        </w:rPr>
        <w:t>Конструкции</w:t>
      </w:r>
      <w:r w:rsidRPr="00B230A1">
        <w:rPr>
          <w:rFonts w:ascii="Times New Roman" w:hAnsi="Times New Roman"/>
          <w:sz w:val="24"/>
          <w:szCs w:val="24"/>
        </w:rPr>
        <w:t xml:space="preserve">, </w:t>
      </w:r>
      <w:r w:rsidRPr="00B230A1">
        <w:rPr>
          <w:rFonts w:ascii="Times New Roman" w:hAnsi="Times New Roman"/>
          <w:sz w:val="24"/>
          <w:szCs w:val="24"/>
          <w:lang w:val="x-none"/>
        </w:rPr>
        <w:t>содержащие</w:t>
      </w:r>
      <w:r w:rsidRPr="00B230A1">
        <w:rPr>
          <w:rFonts w:ascii="Times New Roman" w:hAnsi="Times New Roman"/>
          <w:sz w:val="24"/>
          <w:szCs w:val="24"/>
        </w:rPr>
        <w:t xml:space="preserve"> </w:t>
      </w:r>
      <w:r w:rsidRPr="00B230A1">
        <w:rPr>
          <w:rFonts w:ascii="Times New Roman" w:hAnsi="Times New Roman"/>
          <w:sz w:val="24"/>
          <w:szCs w:val="24"/>
          <w:lang w:val="x-none"/>
        </w:rPr>
        <w:t>глаголы</w:t>
      </w:r>
      <w:r w:rsidRPr="00B230A1">
        <w:rPr>
          <w:rFonts w:ascii="Times New Roman" w:hAnsi="Times New Roman"/>
          <w:sz w:val="24"/>
          <w:szCs w:val="24"/>
        </w:rPr>
        <w:t>-</w:t>
      </w:r>
      <w:r w:rsidRPr="00B230A1">
        <w:rPr>
          <w:rFonts w:ascii="Times New Roman" w:hAnsi="Times New Roman"/>
          <w:sz w:val="24"/>
          <w:szCs w:val="24"/>
          <w:lang w:val="x-none"/>
        </w:rPr>
        <w:t>связки</w:t>
      </w:r>
      <w:r w:rsidRPr="00B230A1">
        <w:rPr>
          <w:rFonts w:ascii="Times New Roman" w:hAnsi="Times New Roman"/>
          <w:sz w:val="24"/>
          <w:szCs w:val="24"/>
        </w:rPr>
        <w:t xml:space="preserve"> to be/to look/to feel/to seem.</w:t>
      </w:r>
    </w:p>
    <w:p w14:paraId="2010BE6A"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lang w:val="x-none"/>
        </w:rPr>
        <w:t>Конструкции</w:t>
      </w:r>
      <w:r w:rsidRPr="00B230A1">
        <w:rPr>
          <w:rFonts w:ascii="Times New Roman" w:hAnsi="Times New Roman"/>
          <w:sz w:val="24"/>
          <w:szCs w:val="24"/>
        </w:rPr>
        <w:t xml:space="preserve"> be/get used to + </w:t>
      </w:r>
      <w:r w:rsidRPr="00B230A1">
        <w:rPr>
          <w:rFonts w:ascii="Times New Roman" w:hAnsi="Times New Roman"/>
          <w:sz w:val="24"/>
          <w:szCs w:val="24"/>
          <w:lang w:val="x-none"/>
        </w:rPr>
        <w:t>инфинитив</w:t>
      </w:r>
      <w:r w:rsidRPr="00B230A1">
        <w:rPr>
          <w:rFonts w:ascii="Times New Roman" w:hAnsi="Times New Roman"/>
          <w:sz w:val="24"/>
          <w:szCs w:val="24"/>
        </w:rPr>
        <w:t xml:space="preserve"> </w:t>
      </w:r>
      <w:r w:rsidRPr="00B230A1">
        <w:rPr>
          <w:rFonts w:ascii="Times New Roman" w:hAnsi="Times New Roman"/>
          <w:sz w:val="24"/>
          <w:szCs w:val="24"/>
          <w:lang w:val="x-none"/>
        </w:rPr>
        <w:t>глагола</w:t>
      </w:r>
      <w:r w:rsidRPr="00B230A1">
        <w:rPr>
          <w:rFonts w:ascii="Times New Roman" w:hAnsi="Times New Roman"/>
          <w:sz w:val="24"/>
          <w:szCs w:val="24"/>
        </w:rPr>
        <w:t xml:space="preserve">, be/get used to + </w:t>
      </w:r>
      <w:r w:rsidRPr="00B230A1">
        <w:rPr>
          <w:rFonts w:ascii="Times New Roman" w:hAnsi="Times New Roman"/>
          <w:sz w:val="24"/>
          <w:szCs w:val="24"/>
          <w:lang w:val="x-none"/>
        </w:rPr>
        <w:t>инфинитив</w:t>
      </w:r>
      <w:r w:rsidRPr="00B230A1">
        <w:rPr>
          <w:rFonts w:ascii="Times New Roman" w:hAnsi="Times New Roman"/>
          <w:sz w:val="24"/>
          <w:szCs w:val="24"/>
        </w:rPr>
        <w:t xml:space="preserve"> </w:t>
      </w:r>
      <w:r w:rsidRPr="00B230A1">
        <w:rPr>
          <w:rFonts w:ascii="Times New Roman" w:hAnsi="Times New Roman"/>
          <w:sz w:val="24"/>
          <w:szCs w:val="24"/>
          <w:lang w:val="x-none"/>
        </w:rPr>
        <w:t>глагол</w:t>
      </w:r>
      <w:r w:rsidRPr="00B230A1">
        <w:rPr>
          <w:rFonts w:ascii="Times New Roman" w:hAnsi="Times New Roman"/>
          <w:sz w:val="24"/>
          <w:szCs w:val="24"/>
        </w:rPr>
        <w:t>, be/get used to doing something, be/get used to something.</w:t>
      </w:r>
    </w:p>
    <w:p w14:paraId="3D65A2FD"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lang w:val="x-none"/>
        </w:rPr>
        <w:t>Конструкция</w:t>
      </w:r>
      <w:r w:rsidRPr="00B230A1">
        <w:rPr>
          <w:rFonts w:ascii="Times New Roman" w:hAnsi="Times New Roman"/>
          <w:sz w:val="24"/>
          <w:szCs w:val="24"/>
        </w:rPr>
        <w:t xml:space="preserve"> both … and ….</w:t>
      </w:r>
    </w:p>
    <w:p w14:paraId="7F2AA820"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lang w:val="x-none"/>
        </w:rPr>
        <w:t>Конструкции</w:t>
      </w:r>
      <w:r w:rsidRPr="00B230A1">
        <w:rPr>
          <w:rFonts w:ascii="Times New Roman" w:hAnsi="Times New Roman"/>
          <w:sz w:val="24"/>
          <w:szCs w:val="24"/>
        </w:rPr>
        <w:t xml:space="preserve"> c </w:t>
      </w:r>
      <w:r w:rsidRPr="00B230A1">
        <w:rPr>
          <w:rFonts w:ascii="Times New Roman" w:hAnsi="Times New Roman"/>
          <w:sz w:val="24"/>
          <w:szCs w:val="24"/>
          <w:lang w:val="x-none"/>
        </w:rPr>
        <w:t>глаголами</w:t>
      </w:r>
      <w:r w:rsidRPr="00B230A1">
        <w:rPr>
          <w:rFonts w:ascii="Times New Roman" w:hAnsi="Times New Roman"/>
          <w:sz w:val="24"/>
          <w:szCs w:val="24"/>
        </w:rPr>
        <w:t xml:space="preserve"> to stop, to remember, to forget (</w:t>
      </w:r>
      <w:r w:rsidRPr="00B230A1">
        <w:rPr>
          <w:rFonts w:ascii="Times New Roman" w:hAnsi="Times New Roman"/>
          <w:sz w:val="24"/>
          <w:szCs w:val="24"/>
          <w:lang w:val="x-none"/>
        </w:rPr>
        <w:t>разница</w:t>
      </w:r>
      <w:r w:rsidRPr="00B230A1">
        <w:rPr>
          <w:rFonts w:ascii="Times New Roman" w:hAnsi="Times New Roman"/>
          <w:sz w:val="24"/>
          <w:szCs w:val="24"/>
        </w:rPr>
        <w:t xml:space="preserve"> </w:t>
      </w:r>
      <w:r w:rsidRPr="00B230A1">
        <w:rPr>
          <w:rFonts w:ascii="Times New Roman" w:hAnsi="Times New Roman"/>
          <w:sz w:val="24"/>
          <w:szCs w:val="24"/>
          <w:lang w:val="x-none"/>
        </w:rPr>
        <w:t>в</w:t>
      </w:r>
      <w:r w:rsidRPr="00B230A1">
        <w:rPr>
          <w:rFonts w:ascii="Times New Roman" w:hAnsi="Times New Roman"/>
          <w:sz w:val="24"/>
          <w:szCs w:val="24"/>
        </w:rPr>
        <w:t xml:space="preserve"> </w:t>
      </w:r>
      <w:r w:rsidRPr="00B230A1">
        <w:rPr>
          <w:rFonts w:ascii="Times New Roman" w:hAnsi="Times New Roman"/>
          <w:sz w:val="24"/>
          <w:szCs w:val="24"/>
          <w:lang w:val="x-none"/>
        </w:rPr>
        <w:t>значении</w:t>
      </w:r>
      <w:r w:rsidRPr="00B230A1">
        <w:rPr>
          <w:rFonts w:ascii="Times New Roman" w:hAnsi="Times New Roman"/>
          <w:sz w:val="24"/>
          <w:szCs w:val="24"/>
        </w:rPr>
        <w:t xml:space="preserve"> to stop doing smth </w:t>
      </w:r>
      <w:r w:rsidRPr="00B230A1">
        <w:rPr>
          <w:rFonts w:ascii="Times New Roman" w:hAnsi="Times New Roman"/>
          <w:sz w:val="24"/>
          <w:szCs w:val="24"/>
          <w:lang w:val="x-none"/>
        </w:rPr>
        <w:t>и</w:t>
      </w:r>
      <w:r w:rsidRPr="00B230A1">
        <w:rPr>
          <w:rFonts w:ascii="Times New Roman" w:hAnsi="Times New Roman"/>
          <w:sz w:val="24"/>
          <w:szCs w:val="24"/>
        </w:rPr>
        <w:t xml:space="preserve"> to stop to do smth).</w:t>
      </w:r>
    </w:p>
    <w:p w14:paraId="2280BE7A"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lang w:val="x-none"/>
        </w:rPr>
        <w:t>Глаголы</w:t>
      </w:r>
      <w:r w:rsidRPr="00B230A1">
        <w:rPr>
          <w:rFonts w:ascii="Times New Roman" w:hAnsi="Times New Roman"/>
          <w:sz w:val="24"/>
          <w:szCs w:val="24"/>
        </w:rPr>
        <w:t xml:space="preserve"> </w:t>
      </w:r>
      <w:r w:rsidRPr="00B230A1">
        <w:rPr>
          <w:rFonts w:ascii="Times New Roman" w:hAnsi="Times New Roman"/>
          <w:sz w:val="24"/>
          <w:szCs w:val="24"/>
          <w:lang w:val="x-none"/>
        </w:rPr>
        <w:t>в</w:t>
      </w:r>
      <w:r w:rsidRPr="00B230A1">
        <w:rPr>
          <w:rFonts w:ascii="Times New Roman" w:hAnsi="Times New Roman"/>
          <w:sz w:val="24"/>
          <w:szCs w:val="24"/>
        </w:rPr>
        <w:t xml:space="preserve"> </w:t>
      </w:r>
      <w:r w:rsidRPr="00B230A1">
        <w:rPr>
          <w:rFonts w:ascii="Times New Roman" w:hAnsi="Times New Roman"/>
          <w:sz w:val="24"/>
          <w:szCs w:val="24"/>
          <w:lang w:val="x-none"/>
        </w:rPr>
        <w:t>видо</w:t>
      </w:r>
      <w:r w:rsidRPr="00B230A1">
        <w:rPr>
          <w:rFonts w:ascii="Times New Roman" w:hAnsi="Times New Roman"/>
          <w:sz w:val="24"/>
          <w:szCs w:val="24"/>
        </w:rPr>
        <w:t>-</w:t>
      </w:r>
      <w:r w:rsidRPr="00B230A1">
        <w:rPr>
          <w:rFonts w:ascii="Times New Roman" w:hAnsi="Times New Roman"/>
          <w:sz w:val="24"/>
          <w:szCs w:val="24"/>
          <w:lang w:val="x-none"/>
        </w:rPr>
        <w:t>временных</w:t>
      </w:r>
      <w:r w:rsidRPr="00B230A1">
        <w:rPr>
          <w:rFonts w:ascii="Times New Roman" w:hAnsi="Times New Roman"/>
          <w:sz w:val="24"/>
          <w:szCs w:val="24"/>
        </w:rPr>
        <w:t xml:space="preserve"> </w:t>
      </w:r>
      <w:r w:rsidRPr="00B230A1">
        <w:rPr>
          <w:rFonts w:ascii="Times New Roman" w:hAnsi="Times New Roman"/>
          <w:sz w:val="24"/>
          <w:szCs w:val="24"/>
          <w:lang w:val="x-none"/>
        </w:rPr>
        <w:t>формах</w:t>
      </w:r>
      <w:r w:rsidRPr="00B230A1">
        <w:rPr>
          <w:rFonts w:ascii="Times New Roman" w:hAnsi="Times New Roman"/>
          <w:sz w:val="24"/>
          <w:szCs w:val="24"/>
        </w:rPr>
        <w:t xml:space="preserve"> </w:t>
      </w:r>
      <w:r w:rsidRPr="00B230A1">
        <w:rPr>
          <w:rFonts w:ascii="Times New Roman" w:hAnsi="Times New Roman"/>
          <w:sz w:val="24"/>
          <w:szCs w:val="24"/>
          <w:lang w:val="x-none"/>
        </w:rPr>
        <w:t>действительного</w:t>
      </w:r>
      <w:r w:rsidRPr="00B230A1">
        <w:rPr>
          <w:rFonts w:ascii="Times New Roman" w:hAnsi="Times New Roman"/>
          <w:sz w:val="24"/>
          <w:szCs w:val="24"/>
        </w:rPr>
        <w:t xml:space="preserve"> </w:t>
      </w:r>
      <w:r w:rsidRPr="00B230A1">
        <w:rPr>
          <w:rFonts w:ascii="Times New Roman" w:hAnsi="Times New Roman"/>
          <w:sz w:val="24"/>
          <w:szCs w:val="24"/>
          <w:lang w:val="x-none"/>
        </w:rPr>
        <w:t>залога</w:t>
      </w:r>
      <w:r w:rsidRPr="00B230A1">
        <w:rPr>
          <w:rFonts w:ascii="Times New Roman" w:hAnsi="Times New Roman"/>
          <w:sz w:val="24"/>
          <w:szCs w:val="24"/>
        </w:rPr>
        <w:t xml:space="preserve"> </w:t>
      </w:r>
      <w:r w:rsidRPr="00B230A1">
        <w:rPr>
          <w:rFonts w:ascii="Times New Roman" w:hAnsi="Times New Roman"/>
          <w:sz w:val="24"/>
          <w:szCs w:val="24"/>
          <w:lang w:val="x-none"/>
        </w:rPr>
        <w:t>в</w:t>
      </w:r>
      <w:r w:rsidRPr="00B230A1">
        <w:rPr>
          <w:rFonts w:ascii="Times New Roman" w:hAnsi="Times New Roman"/>
          <w:sz w:val="24"/>
          <w:szCs w:val="24"/>
        </w:rPr>
        <w:t xml:space="preserve"> </w:t>
      </w:r>
      <w:r w:rsidRPr="00B230A1">
        <w:rPr>
          <w:rFonts w:ascii="Times New Roman" w:hAnsi="Times New Roman"/>
          <w:sz w:val="24"/>
          <w:szCs w:val="24"/>
          <w:lang w:val="x-none"/>
        </w:rPr>
        <w:t>изъявительном</w:t>
      </w:r>
      <w:r w:rsidRPr="00B230A1">
        <w:rPr>
          <w:rFonts w:ascii="Times New Roman" w:hAnsi="Times New Roman"/>
          <w:sz w:val="24"/>
          <w:szCs w:val="24"/>
        </w:rPr>
        <w:t xml:space="preserve"> </w:t>
      </w:r>
      <w:r w:rsidRPr="00B230A1">
        <w:rPr>
          <w:rFonts w:ascii="Times New Roman" w:hAnsi="Times New Roman"/>
          <w:sz w:val="24"/>
          <w:szCs w:val="24"/>
          <w:lang w:val="x-none"/>
        </w:rPr>
        <w:t>наклонении</w:t>
      </w:r>
      <w:r w:rsidRPr="00B230A1">
        <w:rPr>
          <w:rFonts w:ascii="Times New Roman" w:hAnsi="Times New Roman"/>
          <w:sz w:val="24"/>
          <w:szCs w:val="24"/>
        </w:rPr>
        <w:t xml:space="preserve"> (Past Perfect Tense, Present Perfect Continuous Tense, Future-in-the-Past).</w:t>
      </w:r>
    </w:p>
    <w:p w14:paraId="401802B2"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Модальные глаголы в косвенной речи в настоящем и прошедшем времени.</w:t>
      </w:r>
    </w:p>
    <w:p w14:paraId="742C3F3A"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Неличные формы глагола (инфинитив, герундий, причастия настоящего и прошедшего времени).</w:t>
      </w:r>
    </w:p>
    <w:p w14:paraId="608288BB"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Наречия too – enough.</w:t>
      </w:r>
    </w:p>
    <w:p w14:paraId="0AC46719"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Отрицательные местоимения no (и его производные nobody, nothing</w:t>
      </w:r>
      <w:r w:rsidRPr="00B230A1">
        <w:rPr>
          <w:rFonts w:ascii="Times New Roman" w:hAnsi="Times New Roman"/>
          <w:sz w:val="24"/>
          <w:szCs w:val="24"/>
          <w:lang w:val="ru-RU"/>
        </w:rPr>
        <w:t xml:space="preserve"> и другие</w:t>
      </w:r>
      <w:r w:rsidRPr="00B230A1">
        <w:rPr>
          <w:rFonts w:ascii="Times New Roman" w:hAnsi="Times New Roman"/>
          <w:sz w:val="24"/>
          <w:szCs w:val="24"/>
          <w:lang w:val="x-none"/>
        </w:rPr>
        <w:t>), none.</w:t>
      </w:r>
    </w:p>
    <w:p w14:paraId="2BB3D28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136.6.3.</w:t>
      </w:r>
      <w:r w:rsidRPr="00B230A1">
        <w:rPr>
          <w:rFonts w:ascii="Times New Roman" w:hAnsi="Times New Roman"/>
          <w:sz w:val="24"/>
          <w:szCs w:val="24"/>
        </w:rPr>
        <w:t> </w:t>
      </w:r>
      <w:r w:rsidRPr="00B230A1">
        <w:rPr>
          <w:rFonts w:ascii="Times New Roman" w:hAnsi="Times New Roman"/>
          <w:sz w:val="24"/>
          <w:szCs w:val="24"/>
          <w:lang w:val="x-none"/>
        </w:rPr>
        <w:t>Социокультурные знания и умения</w:t>
      </w:r>
      <w:r w:rsidRPr="00B230A1">
        <w:rPr>
          <w:rFonts w:ascii="Times New Roman" w:hAnsi="Times New Roman"/>
          <w:sz w:val="24"/>
          <w:szCs w:val="24"/>
          <w:lang w:val="ru-RU"/>
        </w:rPr>
        <w:t>.</w:t>
      </w:r>
    </w:p>
    <w:p w14:paraId="2CA0FBA2"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36E24739"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21D33997"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B230A1">
        <w:rPr>
          <w:rFonts w:ascii="Times New Roman" w:hAnsi="Times New Roman"/>
          <w:sz w:val="24"/>
          <w:szCs w:val="24"/>
          <w:lang w:val="ru-RU"/>
        </w:rPr>
        <w:t>других праздников</w:t>
      </w:r>
      <w:r w:rsidRPr="00B230A1">
        <w:rPr>
          <w:rFonts w:ascii="Times New Roman" w:hAnsi="Times New Roman"/>
          <w:sz w:val="24"/>
          <w:szCs w:val="24"/>
          <w:lang w:val="x-none"/>
        </w:rPr>
        <w:t>),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F550E34"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3D0EAB25"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Соблюдение нормы вежливости в межкультурном общении.</w:t>
      </w:r>
    </w:p>
    <w:p w14:paraId="76C88481"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05902F72"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Развитие умений:</w:t>
      </w:r>
    </w:p>
    <w:p w14:paraId="0778CF28"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lastRenderedPageBreak/>
        <w:t>кратко представлять Россию и страну (страны) изучаемого языка (культурные явления, события, достопримечательности);</w:t>
      </w:r>
    </w:p>
    <w:p w14:paraId="40AFE17C"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sidRPr="00B230A1">
        <w:rPr>
          <w:rFonts w:ascii="Times New Roman" w:hAnsi="Times New Roman"/>
          <w:sz w:val="24"/>
          <w:szCs w:val="24"/>
          <w:lang w:val="ru-RU"/>
        </w:rPr>
        <w:t>других людях</w:t>
      </w:r>
      <w:r w:rsidRPr="00B230A1">
        <w:rPr>
          <w:rFonts w:ascii="Times New Roman" w:hAnsi="Times New Roman"/>
          <w:sz w:val="24"/>
          <w:szCs w:val="24"/>
          <w:lang w:val="x-none"/>
        </w:rPr>
        <w:t>);</w:t>
      </w:r>
    </w:p>
    <w:p w14:paraId="366A357A"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оказывать помощь </w:t>
      </w:r>
      <w:r w:rsidRPr="00B230A1">
        <w:rPr>
          <w:rFonts w:ascii="Times New Roman" w:hAnsi="Times New Roman"/>
          <w:sz w:val="24"/>
          <w:szCs w:val="24"/>
          <w:lang w:val="ru-RU"/>
        </w:rPr>
        <w:t>иностранным</w:t>
      </w:r>
      <w:r w:rsidRPr="00B230A1">
        <w:rPr>
          <w:rFonts w:ascii="Times New Roman" w:hAnsi="Times New Roman"/>
          <w:sz w:val="24"/>
          <w:szCs w:val="24"/>
          <w:lang w:val="x-none"/>
        </w:rPr>
        <w:t xml:space="preserve"> гостям в ситуациях повседневного общения (объяснить местонахождение объекта, сообщить возможный маршрут</w:t>
      </w:r>
      <w:r w:rsidRPr="00B230A1">
        <w:rPr>
          <w:rFonts w:ascii="Times New Roman" w:hAnsi="Times New Roman"/>
          <w:sz w:val="24"/>
          <w:szCs w:val="24"/>
          <w:lang w:val="ru-RU"/>
        </w:rPr>
        <w:t xml:space="preserve"> и другие ситуации</w:t>
      </w:r>
      <w:r w:rsidRPr="00B230A1">
        <w:rPr>
          <w:rFonts w:ascii="Times New Roman" w:hAnsi="Times New Roman"/>
          <w:sz w:val="24"/>
          <w:szCs w:val="24"/>
          <w:lang w:val="x-none"/>
        </w:rPr>
        <w:t>).</w:t>
      </w:r>
    </w:p>
    <w:p w14:paraId="23926496"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ru-RU"/>
        </w:rPr>
        <w:t>136.</w:t>
      </w:r>
      <w:r w:rsidRPr="00B230A1">
        <w:rPr>
          <w:rFonts w:ascii="Times New Roman" w:hAnsi="Times New Roman"/>
          <w:sz w:val="24"/>
          <w:szCs w:val="24"/>
          <w:lang w:val="x-none"/>
        </w:rPr>
        <w:t>6.4. Компенсаторные умения.</w:t>
      </w:r>
    </w:p>
    <w:p w14:paraId="42298B1C"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4ECA88FD"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Переспрашивать, просить повторить, уточняя значение незнакомых слов.</w:t>
      </w:r>
    </w:p>
    <w:p w14:paraId="4AF62741"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Использование </w:t>
      </w:r>
      <w:r w:rsidRPr="00B230A1">
        <w:rPr>
          <w:rFonts w:ascii="Times New Roman" w:hAnsi="Times New Roman"/>
          <w:sz w:val="24"/>
          <w:szCs w:val="24"/>
          <w:lang w:val="ru-RU"/>
        </w:rPr>
        <w:t>при формулировании</w:t>
      </w:r>
      <w:r w:rsidRPr="00B230A1">
        <w:rPr>
          <w:rFonts w:ascii="Times New Roman" w:hAnsi="Times New Roman"/>
          <w:sz w:val="24"/>
          <w:szCs w:val="24"/>
          <w:lang w:val="x-none"/>
        </w:rPr>
        <w:t xml:space="preserve"> собственных высказываний</w:t>
      </w:r>
      <w:r w:rsidRPr="00B230A1">
        <w:rPr>
          <w:rFonts w:ascii="Times New Roman" w:hAnsi="Times New Roman"/>
          <w:sz w:val="24"/>
          <w:szCs w:val="24"/>
          <w:lang w:val="ru-RU"/>
        </w:rPr>
        <w:t>,</w:t>
      </w:r>
      <w:r w:rsidRPr="00B230A1">
        <w:rPr>
          <w:rFonts w:ascii="Times New Roman" w:hAnsi="Times New Roman"/>
          <w:sz w:val="24"/>
          <w:szCs w:val="24"/>
          <w:lang w:val="x-none"/>
        </w:rPr>
        <w:t xml:space="preserve"> ключевых слов, плана.</w:t>
      </w:r>
    </w:p>
    <w:p w14:paraId="604CBE2E"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B28D52E"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8874A2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136.7.</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9 классе.</w:t>
      </w:r>
    </w:p>
    <w:p w14:paraId="2935CC4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136.7.1.</w:t>
      </w:r>
      <w:r w:rsidRPr="00B230A1">
        <w:rPr>
          <w:rFonts w:ascii="Times New Roman" w:hAnsi="Times New Roman"/>
          <w:sz w:val="24"/>
          <w:szCs w:val="24"/>
        </w:rPr>
        <w:t> </w:t>
      </w:r>
      <w:r w:rsidRPr="00B230A1">
        <w:rPr>
          <w:rFonts w:ascii="Times New Roman" w:hAnsi="Times New Roman"/>
          <w:sz w:val="24"/>
          <w:szCs w:val="24"/>
          <w:lang w:val="x-none"/>
        </w:rPr>
        <w:t>Коммуникативные умения</w:t>
      </w:r>
      <w:r w:rsidRPr="00B230A1">
        <w:rPr>
          <w:rFonts w:ascii="Times New Roman" w:hAnsi="Times New Roman"/>
          <w:sz w:val="24"/>
          <w:szCs w:val="24"/>
          <w:lang w:val="ru-RU"/>
        </w:rPr>
        <w:t>.</w:t>
      </w:r>
    </w:p>
    <w:p w14:paraId="0FEBC75F"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34C44BA"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Взаимоотношения в семье и с друзьями. Конфликты и их разрешение.</w:t>
      </w:r>
    </w:p>
    <w:p w14:paraId="7FF57CC4"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Внешность и характер человека (литературного персонажа).</w:t>
      </w:r>
    </w:p>
    <w:p w14:paraId="07C06C4F"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Досуг и увлечения (хобби) современного подростка (чтение,</w:t>
      </w:r>
      <w:r w:rsidRPr="00B230A1">
        <w:rPr>
          <w:rFonts w:ascii="Times New Roman" w:hAnsi="Times New Roman"/>
          <w:sz w:val="24"/>
          <w:szCs w:val="24"/>
          <w:lang w:val="ru-RU"/>
        </w:rPr>
        <w:t xml:space="preserve"> </w:t>
      </w:r>
      <w:r w:rsidRPr="00B230A1">
        <w:rPr>
          <w:rFonts w:ascii="Times New Roman" w:hAnsi="Times New Roman"/>
          <w:sz w:val="24"/>
          <w:szCs w:val="24"/>
          <w:lang w:val="x-none"/>
        </w:rPr>
        <w:t>кино, театр, музыка, музей, спорт, живопись; компьютерные игры). Роль книги в жизни подростка.</w:t>
      </w:r>
    </w:p>
    <w:p w14:paraId="7C07C4F9"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Здоровый образ жизни: режим труда и отдыха, фитнес, сбалансированное питание. Посещение врача.</w:t>
      </w:r>
    </w:p>
    <w:p w14:paraId="511C8017"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Покупки: одежда, обувь и продукты питания. Карманные деньги. Молодёжная мода.</w:t>
      </w:r>
    </w:p>
    <w:p w14:paraId="4D6AC11B"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137EFEFB"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Виды отдыха в различное время года. Путешествия по России и иностранным странам. Транспорт.</w:t>
      </w:r>
    </w:p>
    <w:p w14:paraId="0A089251"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Природа: флора и фауна. Проблемы экологии. Защита окружающей среды. Климат, погода. Стихийные бедствия.</w:t>
      </w:r>
    </w:p>
    <w:p w14:paraId="05E1EA92"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Средства массовой информации (телевидение, радио, пресса, Интернет).</w:t>
      </w:r>
    </w:p>
    <w:p w14:paraId="46F09EE8"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180D0925"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4724824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136.7.1.2.</w:t>
      </w:r>
      <w:r w:rsidRPr="00B230A1">
        <w:rPr>
          <w:rFonts w:ascii="Times New Roman" w:hAnsi="Times New Roman"/>
          <w:sz w:val="24"/>
          <w:szCs w:val="24"/>
        </w:rPr>
        <w:t> </w:t>
      </w:r>
      <w:r w:rsidRPr="00B230A1">
        <w:rPr>
          <w:rFonts w:ascii="Times New Roman" w:hAnsi="Times New Roman"/>
          <w:sz w:val="24"/>
          <w:szCs w:val="24"/>
          <w:lang w:val="ru-RU"/>
        </w:rPr>
        <w:t>Говорение.</w:t>
      </w:r>
    </w:p>
    <w:p w14:paraId="5EA662E3"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ru-RU"/>
        </w:rPr>
        <w:lastRenderedPageBreak/>
        <w:t>136.7.1.2.1.</w:t>
      </w:r>
      <w:r w:rsidRPr="00B230A1">
        <w:rPr>
          <w:rFonts w:ascii="Times New Roman" w:hAnsi="Times New Roman"/>
          <w:sz w:val="24"/>
          <w:szCs w:val="24"/>
        </w:rPr>
        <w:t> </w:t>
      </w:r>
      <w:r w:rsidRPr="00B230A1">
        <w:rPr>
          <w:rFonts w:ascii="Times New Roman" w:hAnsi="Times New Roman"/>
          <w:sz w:val="24"/>
          <w:szCs w:val="24"/>
          <w:lang w:val="x-none"/>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w:t>
      </w:r>
      <w:r w:rsidRPr="00B230A1">
        <w:rPr>
          <w:rFonts w:ascii="Times New Roman" w:hAnsi="Times New Roman"/>
          <w:sz w:val="24"/>
          <w:szCs w:val="24"/>
          <w:lang w:val="ru-RU"/>
        </w:rPr>
        <w:t>-</w:t>
      </w:r>
      <w:r w:rsidRPr="00B230A1">
        <w:rPr>
          <w:rFonts w:ascii="Times New Roman" w:hAnsi="Times New Roman"/>
          <w:sz w:val="24"/>
          <w:szCs w:val="24"/>
          <w:lang w:val="x-none"/>
        </w:rPr>
        <w:t>побуждение к действию, диалог-расспрос), диалог</w:t>
      </w:r>
      <w:r w:rsidRPr="00B230A1">
        <w:rPr>
          <w:rFonts w:ascii="Times New Roman" w:hAnsi="Times New Roman"/>
          <w:sz w:val="24"/>
          <w:szCs w:val="24"/>
          <w:lang w:val="ru-RU"/>
        </w:rPr>
        <w:t>-</w:t>
      </w:r>
      <w:r w:rsidRPr="00B230A1">
        <w:rPr>
          <w:rFonts w:ascii="Times New Roman" w:hAnsi="Times New Roman"/>
          <w:sz w:val="24"/>
          <w:szCs w:val="24"/>
          <w:lang w:val="x-none"/>
        </w:rPr>
        <w:t>обмен мнениями:</w:t>
      </w:r>
    </w:p>
    <w:p w14:paraId="302C85CB"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71582BB"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диалог</w:t>
      </w:r>
      <w:r w:rsidRPr="00B230A1">
        <w:rPr>
          <w:rFonts w:ascii="Times New Roman" w:hAnsi="Times New Roman"/>
          <w:sz w:val="24"/>
          <w:szCs w:val="24"/>
          <w:lang w:val="ru-RU"/>
        </w:rPr>
        <w:t>-</w:t>
      </w:r>
      <w:r w:rsidRPr="00B230A1">
        <w:rPr>
          <w:rFonts w:ascii="Times New Roman" w:hAnsi="Times New Roman"/>
          <w:sz w:val="24"/>
          <w:szCs w:val="24"/>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4F450C6F"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6FAE9A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x-none"/>
        </w:rPr>
        <w:t>диалог</w:t>
      </w:r>
      <w:r w:rsidRPr="00B230A1">
        <w:rPr>
          <w:rFonts w:ascii="Times New Roman" w:hAnsi="Times New Roman"/>
          <w:sz w:val="24"/>
          <w:szCs w:val="24"/>
          <w:lang w:val="ru-RU"/>
        </w:rPr>
        <w:t>-</w:t>
      </w:r>
      <w:r w:rsidRPr="00B230A1">
        <w:rPr>
          <w:rFonts w:ascii="Times New Roman" w:hAnsi="Times New Roman"/>
          <w:sz w:val="24"/>
          <w:szCs w:val="24"/>
          <w:lang w:val="x-none"/>
        </w:rPr>
        <w:t xml:space="preserve">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B230A1">
        <w:rPr>
          <w:rFonts w:ascii="Times New Roman" w:hAnsi="Times New Roman"/>
          <w:sz w:val="24"/>
          <w:szCs w:val="24"/>
          <w:lang w:val="ru-RU"/>
        </w:rPr>
        <w:t>и так далее.</w:t>
      </w:r>
    </w:p>
    <w:p w14:paraId="02E156CD"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ru-RU"/>
        </w:rPr>
        <w:t>Данные</w:t>
      </w:r>
      <w:r w:rsidRPr="00B230A1">
        <w:rPr>
          <w:rFonts w:ascii="Times New Roman" w:hAnsi="Times New Roman"/>
          <w:sz w:val="24"/>
          <w:szCs w:val="24"/>
          <w:lang w:val="x-none"/>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w:t>
      </w:r>
      <w:r w:rsidRPr="00B230A1">
        <w:rPr>
          <w:rFonts w:ascii="Times New Roman" w:hAnsi="Times New Roman"/>
          <w:sz w:val="24"/>
          <w:szCs w:val="24"/>
          <w:lang w:val="ru-RU"/>
        </w:rPr>
        <w:t>их использования</w:t>
      </w:r>
      <w:r w:rsidRPr="00B230A1">
        <w:rPr>
          <w:rFonts w:ascii="Times New Roman" w:hAnsi="Times New Roman"/>
          <w:sz w:val="24"/>
          <w:szCs w:val="24"/>
          <w:lang w:val="x-none"/>
        </w:rPr>
        <w:t xml:space="preserve"> с соблюдением норм речевого этикета, принятых в стране (странах) изучаемого языка.</w:t>
      </w:r>
    </w:p>
    <w:p w14:paraId="19CBA861"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B230A1">
        <w:rPr>
          <w:rFonts w:ascii="Times New Roman" w:hAnsi="Times New Roman"/>
          <w:sz w:val="24"/>
          <w:szCs w:val="24"/>
          <w:lang w:val="ru-RU"/>
        </w:rPr>
        <w:t>-</w:t>
      </w:r>
      <w:r w:rsidRPr="00B230A1">
        <w:rPr>
          <w:rFonts w:ascii="Times New Roman" w:hAnsi="Times New Roman"/>
          <w:sz w:val="24"/>
          <w:szCs w:val="24"/>
          <w:lang w:val="x-none"/>
        </w:rPr>
        <w:t>обмена мнениями.</w:t>
      </w:r>
    </w:p>
    <w:p w14:paraId="350743AB"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ru-RU"/>
        </w:rPr>
        <w:t>136.7.1.2.2.</w:t>
      </w:r>
      <w:r w:rsidRPr="00B230A1">
        <w:rPr>
          <w:rFonts w:ascii="Times New Roman" w:hAnsi="Times New Roman"/>
          <w:sz w:val="24"/>
          <w:szCs w:val="24"/>
        </w:rPr>
        <w:t> </w:t>
      </w:r>
      <w:r w:rsidRPr="00B230A1">
        <w:rPr>
          <w:rFonts w:ascii="Times New Roman" w:hAnsi="Times New Roman"/>
          <w:sz w:val="24"/>
          <w:szCs w:val="24"/>
          <w:lang w:val="x-none"/>
        </w:rPr>
        <w:t>Развитие коммуникативных умений монологической речи: создание устных связных монологических высказываний</w:t>
      </w:r>
      <w:r w:rsidRPr="00B230A1">
        <w:rPr>
          <w:rFonts w:ascii="Times New Roman" w:hAnsi="Times New Roman"/>
          <w:sz w:val="24"/>
          <w:szCs w:val="24"/>
          <w:lang w:val="ru-RU"/>
        </w:rPr>
        <w:t xml:space="preserve"> </w:t>
      </w:r>
      <w:r w:rsidRPr="00B230A1">
        <w:rPr>
          <w:rFonts w:ascii="Times New Roman" w:hAnsi="Times New Roman"/>
          <w:sz w:val="24"/>
          <w:szCs w:val="24"/>
          <w:lang w:val="x-none"/>
        </w:rPr>
        <w:t>с использованием основных коммуникативных типов речи:</w:t>
      </w:r>
    </w:p>
    <w:p w14:paraId="72BBCAF7"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29664963"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повествование (сообщение);</w:t>
      </w:r>
    </w:p>
    <w:p w14:paraId="541A24EB"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рассуждение;</w:t>
      </w:r>
    </w:p>
    <w:p w14:paraId="0A072FEE"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выражение и краткое аргументирование своего мнения по отношению к услышанному (прочитанному);</w:t>
      </w:r>
    </w:p>
    <w:p w14:paraId="50C667CB"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6688C8A3"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составление рассказа по картинкам;</w:t>
      </w:r>
    </w:p>
    <w:p w14:paraId="2885F2A7"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изложение результатов выполненной проектной работы.</w:t>
      </w:r>
    </w:p>
    <w:p w14:paraId="35BAB78D"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B230A1">
        <w:rPr>
          <w:rFonts w:ascii="Times New Roman" w:hAnsi="Times New Roman"/>
          <w:sz w:val="24"/>
          <w:szCs w:val="24"/>
          <w:lang w:val="ru-RU"/>
        </w:rPr>
        <w:t>использованием</w:t>
      </w:r>
      <w:r w:rsidRPr="00B230A1">
        <w:rPr>
          <w:rFonts w:ascii="Times New Roman" w:hAnsi="Times New Roman"/>
          <w:sz w:val="24"/>
          <w:szCs w:val="24"/>
          <w:lang w:val="x-none"/>
        </w:rPr>
        <w:t xml:space="preserve"> вопрос</w:t>
      </w:r>
      <w:r w:rsidRPr="00B230A1">
        <w:rPr>
          <w:rFonts w:ascii="Times New Roman" w:hAnsi="Times New Roman"/>
          <w:sz w:val="24"/>
          <w:szCs w:val="24"/>
          <w:lang w:val="ru-RU"/>
        </w:rPr>
        <w:t>ов</w:t>
      </w:r>
      <w:r w:rsidRPr="00B230A1">
        <w:rPr>
          <w:rFonts w:ascii="Times New Roman" w:hAnsi="Times New Roman"/>
          <w:sz w:val="24"/>
          <w:szCs w:val="24"/>
          <w:lang w:val="x-none"/>
        </w:rPr>
        <w:t>, ключевы</w:t>
      </w:r>
      <w:r w:rsidRPr="00B230A1">
        <w:rPr>
          <w:rFonts w:ascii="Times New Roman" w:hAnsi="Times New Roman"/>
          <w:sz w:val="24"/>
          <w:szCs w:val="24"/>
          <w:lang w:val="ru-RU"/>
        </w:rPr>
        <w:t>х</w:t>
      </w:r>
      <w:r w:rsidRPr="00B230A1">
        <w:rPr>
          <w:rFonts w:ascii="Times New Roman" w:hAnsi="Times New Roman"/>
          <w:sz w:val="24"/>
          <w:szCs w:val="24"/>
          <w:lang w:val="x-none"/>
        </w:rPr>
        <w:t xml:space="preserve"> слов, план</w:t>
      </w:r>
      <w:r w:rsidRPr="00B230A1">
        <w:rPr>
          <w:rFonts w:ascii="Times New Roman" w:hAnsi="Times New Roman"/>
          <w:sz w:val="24"/>
          <w:szCs w:val="24"/>
          <w:lang w:val="ru-RU"/>
        </w:rPr>
        <w:t>а</w:t>
      </w:r>
      <w:r w:rsidRPr="00B230A1">
        <w:rPr>
          <w:rFonts w:ascii="Times New Roman" w:hAnsi="Times New Roman"/>
          <w:sz w:val="24"/>
          <w:szCs w:val="24"/>
          <w:lang w:val="x-none"/>
        </w:rPr>
        <w:t xml:space="preserve"> и (или) иллюстраци</w:t>
      </w:r>
      <w:r w:rsidRPr="00B230A1">
        <w:rPr>
          <w:rFonts w:ascii="Times New Roman" w:hAnsi="Times New Roman"/>
          <w:sz w:val="24"/>
          <w:szCs w:val="24"/>
          <w:lang w:val="ru-RU"/>
        </w:rPr>
        <w:t>й</w:t>
      </w:r>
      <w:r w:rsidRPr="00B230A1">
        <w:rPr>
          <w:rFonts w:ascii="Times New Roman" w:hAnsi="Times New Roman"/>
          <w:sz w:val="24"/>
          <w:szCs w:val="24"/>
          <w:lang w:val="x-none"/>
        </w:rPr>
        <w:t>, фотографи</w:t>
      </w:r>
      <w:r w:rsidRPr="00B230A1">
        <w:rPr>
          <w:rFonts w:ascii="Times New Roman" w:hAnsi="Times New Roman"/>
          <w:sz w:val="24"/>
          <w:szCs w:val="24"/>
          <w:lang w:val="ru-RU"/>
        </w:rPr>
        <w:t>й</w:t>
      </w:r>
      <w:r w:rsidRPr="00B230A1">
        <w:rPr>
          <w:rFonts w:ascii="Times New Roman" w:hAnsi="Times New Roman"/>
          <w:sz w:val="24"/>
          <w:szCs w:val="24"/>
          <w:lang w:val="x-none"/>
        </w:rPr>
        <w:t>, таблиц</w:t>
      </w:r>
      <w:r w:rsidRPr="00B230A1">
        <w:rPr>
          <w:rFonts w:ascii="Times New Roman" w:hAnsi="Times New Roman"/>
          <w:sz w:val="24"/>
          <w:szCs w:val="24"/>
          <w:lang w:val="ru-RU"/>
        </w:rPr>
        <w:t xml:space="preserve"> </w:t>
      </w:r>
      <w:r w:rsidRPr="00B230A1">
        <w:rPr>
          <w:rFonts w:ascii="Times New Roman" w:hAnsi="Times New Roman"/>
          <w:sz w:val="24"/>
          <w:szCs w:val="24"/>
          <w:lang w:val="x-none"/>
        </w:rPr>
        <w:t xml:space="preserve">или без </w:t>
      </w:r>
      <w:r w:rsidRPr="00B230A1">
        <w:rPr>
          <w:rFonts w:ascii="Times New Roman" w:hAnsi="Times New Roman"/>
          <w:sz w:val="24"/>
          <w:szCs w:val="24"/>
          <w:lang w:val="ru-RU"/>
        </w:rPr>
        <w:t>их использования</w:t>
      </w:r>
      <w:r w:rsidRPr="00B230A1">
        <w:rPr>
          <w:rFonts w:ascii="Times New Roman" w:hAnsi="Times New Roman"/>
          <w:sz w:val="24"/>
          <w:szCs w:val="24"/>
          <w:lang w:val="x-none"/>
        </w:rPr>
        <w:t>.</w:t>
      </w:r>
    </w:p>
    <w:p w14:paraId="57206F9E"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Объём монологического высказывания – 10–12 фраз.</w:t>
      </w:r>
    </w:p>
    <w:p w14:paraId="1266E09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136.7.1.3.</w:t>
      </w:r>
      <w:r w:rsidRPr="00B230A1">
        <w:rPr>
          <w:rFonts w:ascii="Times New Roman" w:hAnsi="Times New Roman"/>
          <w:sz w:val="24"/>
          <w:szCs w:val="24"/>
        </w:rPr>
        <w:t> </w:t>
      </w:r>
      <w:r w:rsidRPr="00B230A1">
        <w:rPr>
          <w:rFonts w:ascii="Times New Roman" w:hAnsi="Times New Roman"/>
          <w:sz w:val="24"/>
          <w:szCs w:val="24"/>
          <w:lang w:val="ru-RU"/>
        </w:rPr>
        <w:t>Аудирование.</w:t>
      </w:r>
    </w:p>
    <w:p w14:paraId="0FC37CD8"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w:t>
      </w:r>
      <w:r w:rsidRPr="00B230A1">
        <w:rPr>
          <w:rFonts w:ascii="Times New Roman" w:hAnsi="Times New Roman"/>
          <w:sz w:val="24"/>
          <w:szCs w:val="24"/>
          <w:lang w:val="x-none"/>
        </w:rPr>
        <w:lastRenderedPageBreak/>
        <w:t>повторить для уточнения отдельных деталей.</w:t>
      </w:r>
    </w:p>
    <w:p w14:paraId="59991879"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614CC806"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59A287DD"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Аудирование с пониманием нужной (интересующей, запрашиваемой) информации предполагает умение выделять нужную (интересующую, запрашиваемую</w:t>
      </w:r>
      <w:r w:rsidRPr="00B230A1">
        <w:rPr>
          <w:rFonts w:ascii="Times New Roman" w:hAnsi="Times New Roman"/>
          <w:sz w:val="24"/>
          <w:szCs w:val="24"/>
          <w:lang w:val="ru-RU"/>
        </w:rPr>
        <w:t>)</w:t>
      </w:r>
      <w:r w:rsidRPr="00B230A1">
        <w:rPr>
          <w:rFonts w:ascii="Times New Roman" w:hAnsi="Times New Roman"/>
          <w:sz w:val="24"/>
          <w:szCs w:val="24"/>
          <w:lang w:val="x-none"/>
        </w:rPr>
        <w:t xml:space="preserve"> информацию, представленную в эксплицитной (явной) форме, в воспринимаемом на слух тексте.</w:t>
      </w:r>
    </w:p>
    <w:p w14:paraId="4B430286"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4C4B554"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Языковая сложность текстов для аудирования должна соответствовать базовому уровню (А2 – допороговому уровню по общеевропейской шкале).</w:t>
      </w:r>
    </w:p>
    <w:p w14:paraId="696D51DF"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Время звучания текста (текстов) для аудирования – до 2 минут.</w:t>
      </w:r>
    </w:p>
    <w:p w14:paraId="21EAC99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136.7.1.4.</w:t>
      </w:r>
      <w:r w:rsidRPr="00B230A1">
        <w:rPr>
          <w:rFonts w:ascii="Times New Roman" w:hAnsi="Times New Roman"/>
          <w:sz w:val="24"/>
          <w:szCs w:val="24"/>
        </w:rPr>
        <w:t> </w:t>
      </w:r>
      <w:r w:rsidRPr="00B230A1">
        <w:rPr>
          <w:rFonts w:ascii="Times New Roman" w:hAnsi="Times New Roman"/>
          <w:sz w:val="24"/>
          <w:szCs w:val="24"/>
          <w:lang w:val="ru-RU"/>
        </w:rPr>
        <w:t>Смысловое чтение.</w:t>
      </w:r>
    </w:p>
    <w:p w14:paraId="474500DF"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3D3F4261"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3EE25523"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0BE8E7A6"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Чтение несплошных текстов (таблиц, диаграмм, схем) и понимание представленной в них информации.</w:t>
      </w:r>
    </w:p>
    <w:p w14:paraId="010B8D2C"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3337780"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w:t>
      </w:r>
      <w:r w:rsidRPr="00B230A1">
        <w:rPr>
          <w:rFonts w:ascii="Times New Roman" w:hAnsi="Times New Roman"/>
          <w:sz w:val="24"/>
          <w:szCs w:val="24"/>
          <w:lang w:val="x-none"/>
        </w:rPr>
        <w:lastRenderedPageBreak/>
        <w:t>объявление, памятка, инструкция, электронное сообщение личного характера, стихотворение; несплошной текст (таблица, диаграмма).</w:t>
      </w:r>
    </w:p>
    <w:p w14:paraId="587C2AEA"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Языковая сложность текстов для чтения должна соответствовать базовому уровню (А2 – допороговому уровню по общеевропейской шкале).</w:t>
      </w:r>
    </w:p>
    <w:p w14:paraId="2E8727F1"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Объём текста (текстов) для чтения – 500–600 слов.</w:t>
      </w:r>
    </w:p>
    <w:p w14:paraId="12140AF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136.7.1.5.</w:t>
      </w:r>
      <w:r w:rsidRPr="00B230A1">
        <w:rPr>
          <w:rFonts w:ascii="Times New Roman" w:hAnsi="Times New Roman"/>
          <w:sz w:val="24"/>
          <w:szCs w:val="24"/>
        </w:rPr>
        <w:t> </w:t>
      </w:r>
      <w:r w:rsidRPr="00B230A1">
        <w:rPr>
          <w:rFonts w:ascii="Times New Roman" w:hAnsi="Times New Roman"/>
          <w:sz w:val="24"/>
          <w:szCs w:val="24"/>
          <w:lang w:val="ru-RU"/>
        </w:rPr>
        <w:t>Письменная речь.</w:t>
      </w:r>
    </w:p>
    <w:p w14:paraId="25F4707B"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Развитие умений письменной речи:</w:t>
      </w:r>
    </w:p>
    <w:p w14:paraId="2D8BE99D"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составление плана (тезисов) устного или письменного сообщения;</w:t>
      </w:r>
    </w:p>
    <w:p w14:paraId="6B8DF816"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заполнение анкет и формуляров: сообщение о себе основных сведений в соответствии с нормами, принятыми в стране (странах) изучаемого языка;</w:t>
      </w:r>
    </w:p>
    <w:p w14:paraId="40734BD8"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написание электронного сообщения личного характера</w:t>
      </w:r>
      <w:r w:rsidRPr="00B230A1">
        <w:rPr>
          <w:rFonts w:ascii="Times New Roman" w:hAnsi="Times New Roman"/>
          <w:sz w:val="24"/>
          <w:szCs w:val="24"/>
          <w:lang w:val="ru-RU"/>
        </w:rPr>
        <w:t xml:space="preserve"> </w:t>
      </w:r>
      <w:r w:rsidRPr="00B230A1">
        <w:rPr>
          <w:rFonts w:ascii="Times New Roman" w:hAnsi="Times New Roman"/>
          <w:sz w:val="24"/>
          <w:szCs w:val="24"/>
          <w:lang w:val="x-none"/>
        </w:rPr>
        <w:t>в соответствии с нормами неофициального общения, принятыми в стране (странах) изучаемого языка (объём письма – до 120 слов</w:t>
      </w:r>
      <w:r w:rsidRPr="00B230A1">
        <w:rPr>
          <w:rFonts w:ascii="Times New Roman" w:hAnsi="Times New Roman"/>
          <w:sz w:val="24"/>
          <w:szCs w:val="24"/>
          <w:lang w:val="ru-RU"/>
        </w:rPr>
        <w:t>)</w:t>
      </w:r>
      <w:r w:rsidRPr="00B230A1">
        <w:rPr>
          <w:rFonts w:ascii="Times New Roman" w:hAnsi="Times New Roman"/>
          <w:sz w:val="24"/>
          <w:szCs w:val="24"/>
          <w:lang w:val="x-none"/>
        </w:rPr>
        <w:t>;</w:t>
      </w:r>
    </w:p>
    <w:p w14:paraId="22316E05"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создание небольшого письменного высказывания с </w:t>
      </w:r>
      <w:r w:rsidRPr="00B230A1">
        <w:rPr>
          <w:rFonts w:ascii="Times New Roman" w:hAnsi="Times New Roman"/>
          <w:sz w:val="24"/>
          <w:szCs w:val="24"/>
          <w:lang w:val="ru-RU"/>
        </w:rPr>
        <w:t>использованием</w:t>
      </w:r>
      <w:r w:rsidRPr="00B230A1">
        <w:rPr>
          <w:rFonts w:ascii="Times New Roman" w:hAnsi="Times New Roman"/>
          <w:sz w:val="24"/>
          <w:szCs w:val="24"/>
          <w:lang w:val="x-none"/>
        </w:rPr>
        <w:t xml:space="preserve"> образц</w:t>
      </w:r>
      <w:r w:rsidRPr="00B230A1">
        <w:rPr>
          <w:rFonts w:ascii="Times New Roman" w:hAnsi="Times New Roman"/>
          <w:sz w:val="24"/>
          <w:szCs w:val="24"/>
          <w:lang w:val="ru-RU"/>
        </w:rPr>
        <w:t>а</w:t>
      </w:r>
      <w:r w:rsidRPr="00B230A1">
        <w:rPr>
          <w:rFonts w:ascii="Times New Roman" w:hAnsi="Times New Roman"/>
          <w:sz w:val="24"/>
          <w:szCs w:val="24"/>
          <w:lang w:val="x-none"/>
        </w:rPr>
        <w:t>, план</w:t>
      </w:r>
      <w:r w:rsidRPr="00B230A1">
        <w:rPr>
          <w:rFonts w:ascii="Times New Roman" w:hAnsi="Times New Roman"/>
          <w:sz w:val="24"/>
          <w:szCs w:val="24"/>
          <w:lang w:val="ru-RU"/>
        </w:rPr>
        <w:t>а</w:t>
      </w:r>
      <w:r w:rsidRPr="00B230A1">
        <w:rPr>
          <w:rFonts w:ascii="Times New Roman" w:hAnsi="Times New Roman"/>
          <w:sz w:val="24"/>
          <w:szCs w:val="24"/>
          <w:lang w:val="x-none"/>
        </w:rPr>
        <w:t>, таблиц</w:t>
      </w:r>
      <w:r w:rsidRPr="00B230A1">
        <w:rPr>
          <w:rFonts w:ascii="Times New Roman" w:hAnsi="Times New Roman"/>
          <w:sz w:val="24"/>
          <w:szCs w:val="24"/>
          <w:lang w:val="ru-RU"/>
        </w:rPr>
        <w:t>ы</w:t>
      </w:r>
      <w:r w:rsidRPr="00B230A1">
        <w:rPr>
          <w:rFonts w:ascii="Times New Roman" w:hAnsi="Times New Roman"/>
          <w:sz w:val="24"/>
          <w:szCs w:val="24"/>
          <w:lang w:val="x-none"/>
        </w:rPr>
        <w:t xml:space="preserve"> и (или) прочитанн</w:t>
      </w:r>
      <w:r w:rsidRPr="00B230A1">
        <w:rPr>
          <w:rFonts w:ascii="Times New Roman" w:hAnsi="Times New Roman"/>
          <w:sz w:val="24"/>
          <w:szCs w:val="24"/>
          <w:lang w:val="ru-RU"/>
        </w:rPr>
        <w:t>ого</w:t>
      </w:r>
      <w:r w:rsidRPr="00B230A1">
        <w:rPr>
          <w:rFonts w:ascii="Times New Roman" w:hAnsi="Times New Roman"/>
          <w:sz w:val="24"/>
          <w:szCs w:val="24"/>
          <w:lang w:val="x-none"/>
        </w:rPr>
        <w:t>/прослушанн</w:t>
      </w:r>
      <w:r w:rsidRPr="00B230A1">
        <w:rPr>
          <w:rFonts w:ascii="Times New Roman" w:hAnsi="Times New Roman"/>
          <w:sz w:val="24"/>
          <w:szCs w:val="24"/>
          <w:lang w:val="ru-RU"/>
        </w:rPr>
        <w:t>ого</w:t>
      </w:r>
      <w:r w:rsidRPr="00B230A1">
        <w:rPr>
          <w:rFonts w:ascii="Times New Roman" w:hAnsi="Times New Roman"/>
          <w:sz w:val="24"/>
          <w:szCs w:val="24"/>
          <w:lang w:val="x-none"/>
        </w:rPr>
        <w:t xml:space="preserve"> текст</w:t>
      </w:r>
      <w:r w:rsidRPr="00B230A1">
        <w:rPr>
          <w:rFonts w:ascii="Times New Roman" w:hAnsi="Times New Roman"/>
          <w:sz w:val="24"/>
          <w:szCs w:val="24"/>
          <w:lang w:val="ru-RU"/>
        </w:rPr>
        <w:t>а</w:t>
      </w:r>
      <w:r w:rsidRPr="00B230A1">
        <w:rPr>
          <w:rFonts w:ascii="Times New Roman" w:hAnsi="Times New Roman"/>
          <w:sz w:val="24"/>
          <w:szCs w:val="24"/>
          <w:lang w:val="x-none"/>
        </w:rPr>
        <w:t xml:space="preserve"> </w:t>
      </w:r>
      <w:r w:rsidRPr="00B230A1">
        <w:rPr>
          <w:rFonts w:ascii="Times New Roman" w:hAnsi="Times New Roman"/>
          <w:sz w:val="24"/>
          <w:szCs w:val="24"/>
          <w:lang w:val="ru-RU"/>
        </w:rPr>
        <w:t>(о</w:t>
      </w:r>
      <w:r w:rsidRPr="00B230A1">
        <w:rPr>
          <w:rFonts w:ascii="Times New Roman" w:hAnsi="Times New Roman"/>
          <w:sz w:val="24"/>
          <w:szCs w:val="24"/>
          <w:lang w:val="x-none"/>
        </w:rPr>
        <w:t>бъём письменного высказывания – до 120 слов</w:t>
      </w:r>
      <w:r w:rsidRPr="00B230A1">
        <w:rPr>
          <w:rFonts w:ascii="Times New Roman" w:hAnsi="Times New Roman"/>
          <w:sz w:val="24"/>
          <w:szCs w:val="24"/>
          <w:lang w:val="ru-RU"/>
        </w:rPr>
        <w:t>)</w:t>
      </w:r>
      <w:r w:rsidRPr="00B230A1">
        <w:rPr>
          <w:rFonts w:ascii="Times New Roman" w:hAnsi="Times New Roman"/>
          <w:sz w:val="24"/>
          <w:szCs w:val="24"/>
          <w:lang w:val="x-none"/>
        </w:rPr>
        <w:t>;</w:t>
      </w:r>
    </w:p>
    <w:p w14:paraId="5D567368"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заполнение таблицы с краткой фиксацией содержания прочитанного (прослушанного) текста;</w:t>
      </w:r>
    </w:p>
    <w:p w14:paraId="58964275"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преобразование таблицы, схемы в текстовый вариант представления информации;</w:t>
      </w:r>
    </w:p>
    <w:p w14:paraId="17806F01"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письменное представление результатов выполненной проектной работы (объём – 100–120 слов).</w:t>
      </w:r>
    </w:p>
    <w:p w14:paraId="352F2D7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136.7.2.</w:t>
      </w:r>
      <w:r w:rsidRPr="00B230A1">
        <w:rPr>
          <w:rFonts w:ascii="Times New Roman" w:hAnsi="Times New Roman"/>
          <w:sz w:val="24"/>
          <w:szCs w:val="24"/>
        </w:rPr>
        <w:t> </w:t>
      </w:r>
      <w:r w:rsidRPr="00B230A1">
        <w:rPr>
          <w:rFonts w:ascii="Times New Roman" w:hAnsi="Times New Roman"/>
          <w:sz w:val="24"/>
          <w:szCs w:val="24"/>
          <w:lang w:val="x-none"/>
        </w:rPr>
        <w:t>Языковые знания и умения</w:t>
      </w:r>
      <w:r w:rsidRPr="00B230A1">
        <w:rPr>
          <w:rFonts w:ascii="Times New Roman" w:hAnsi="Times New Roman"/>
          <w:sz w:val="24"/>
          <w:szCs w:val="24"/>
          <w:lang w:val="ru-RU"/>
        </w:rPr>
        <w:t>.</w:t>
      </w:r>
    </w:p>
    <w:p w14:paraId="6DEF04B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136.7.2.1.</w:t>
      </w:r>
      <w:r w:rsidRPr="00B230A1">
        <w:rPr>
          <w:rFonts w:ascii="Times New Roman" w:hAnsi="Times New Roman"/>
          <w:sz w:val="24"/>
          <w:szCs w:val="24"/>
        </w:rPr>
        <w:t> </w:t>
      </w:r>
      <w:r w:rsidRPr="00B230A1">
        <w:rPr>
          <w:rFonts w:ascii="Times New Roman" w:hAnsi="Times New Roman"/>
          <w:sz w:val="24"/>
          <w:szCs w:val="24"/>
          <w:lang w:val="ru-RU"/>
        </w:rPr>
        <w:t>Фонетическая сторона речи.</w:t>
      </w:r>
    </w:p>
    <w:p w14:paraId="0595CBD0"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EB8957F"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Выражение модального значения, чувства и эмоции.</w:t>
      </w:r>
    </w:p>
    <w:p w14:paraId="6A4C060C"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Различение на слух британского и американского вариантов произношения в прослушанных текстах или услышанных высказываниях.</w:t>
      </w:r>
    </w:p>
    <w:p w14:paraId="0190DD32"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2D826AAE"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Тексты для чтения вслух: сообщение информационного характера, отрывок из статьи научно-популярного характера, рассказ, диалог (беседа).</w:t>
      </w:r>
    </w:p>
    <w:p w14:paraId="7F4372CB"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Объём текста для чтения вслух – до 110 слов.</w:t>
      </w:r>
    </w:p>
    <w:p w14:paraId="5997DC6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136.7.2.2.</w:t>
      </w:r>
      <w:r w:rsidRPr="00B230A1">
        <w:rPr>
          <w:rFonts w:ascii="Times New Roman" w:hAnsi="Times New Roman"/>
          <w:sz w:val="24"/>
          <w:szCs w:val="24"/>
        </w:rPr>
        <w:t> </w:t>
      </w:r>
      <w:r w:rsidRPr="00B230A1">
        <w:rPr>
          <w:rFonts w:ascii="Times New Roman" w:hAnsi="Times New Roman"/>
          <w:sz w:val="24"/>
          <w:szCs w:val="24"/>
          <w:lang w:val="ru-RU"/>
        </w:rPr>
        <w:t>Графика, орфография и пунктуация.</w:t>
      </w:r>
    </w:p>
    <w:p w14:paraId="31F041CD"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Правильное написание изученных слов.</w:t>
      </w:r>
    </w:p>
    <w:p w14:paraId="69192724"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Правильное использование знаков препинания: точки, вопросительного и восклицательного знаков в конце предложения</w:t>
      </w:r>
      <w:r w:rsidRPr="00B230A1">
        <w:rPr>
          <w:rFonts w:ascii="Times New Roman" w:hAnsi="Times New Roman"/>
          <w:sz w:val="24"/>
          <w:szCs w:val="24"/>
          <w:lang w:val="ru-RU"/>
        </w:rPr>
        <w:t>,</w:t>
      </w:r>
      <w:r w:rsidRPr="00B230A1">
        <w:rPr>
          <w:rFonts w:ascii="Times New Roman" w:hAnsi="Times New Roman"/>
          <w:sz w:val="24"/>
          <w:szCs w:val="24"/>
          <w:lang w:val="x-none"/>
        </w:rPr>
        <w:t xml:space="preserve">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04FF8FD6"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B3DAC9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136.7.2.3.</w:t>
      </w:r>
      <w:r w:rsidRPr="00B230A1">
        <w:rPr>
          <w:rFonts w:ascii="Times New Roman" w:hAnsi="Times New Roman"/>
          <w:sz w:val="24"/>
          <w:szCs w:val="24"/>
        </w:rPr>
        <w:t> </w:t>
      </w:r>
      <w:r w:rsidRPr="00B230A1">
        <w:rPr>
          <w:rFonts w:ascii="Times New Roman" w:hAnsi="Times New Roman"/>
          <w:sz w:val="24"/>
          <w:szCs w:val="24"/>
          <w:lang w:val="ru-RU"/>
        </w:rPr>
        <w:t>Лексическая сторона речи.</w:t>
      </w:r>
    </w:p>
    <w:p w14:paraId="6813820F"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w:t>
      </w:r>
      <w:r w:rsidRPr="00B230A1">
        <w:rPr>
          <w:rFonts w:ascii="Times New Roman" w:hAnsi="Times New Roman"/>
          <w:sz w:val="24"/>
          <w:szCs w:val="24"/>
          <w:lang w:val="x-none"/>
        </w:rPr>
        <w:lastRenderedPageBreak/>
        <w:t>содержания речи, с соблюдением существующей в английском языке нормы лексической сочетаемости.</w:t>
      </w:r>
    </w:p>
    <w:p w14:paraId="4F716BCA"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Распознавание и употребление в устной и письменной речи различных средств связи для обеспечения логичности и целостности высказывания.</w:t>
      </w:r>
    </w:p>
    <w:p w14:paraId="4D410544"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5273D639"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Основные способы словообразования:</w:t>
      </w:r>
    </w:p>
    <w:p w14:paraId="40EE1E5A"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аффиксация:</w:t>
      </w:r>
    </w:p>
    <w:p w14:paraId="0A0F2DC7"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глаголов с помощью префиксов under-, over-, dis-, mis-;</w:t>
      </w:r>
    </w:p>
    <w:p w14:paraId="035BDEEC"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имён прилагательных с помощью суффиксов -able/-ible;</w:t>
      </w:r>
    </w:p>
    <w:p w14:paraId="7683BCFA"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имён существительных с помощью отрицательных префиксов in-/im-;</w:t>
      </w:r>
    </w:p>
    <w:p w14:paraId="36F5BA55"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словосложение:</w:t>
      </w:r>
    </w:p>
    <w:p w14:paraId="0BFA1DEF"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образование сложных существительных путём соединения основы числительного с основой существительного с добавлением суффикса -ed</w:t>
      </w:r>
      <w:r w:rsidRPr="00B230A1">
        <w:rPr>
          <w:rFonts w:ascii="Times New Roman" w:hAnsi="Times New Roman"/>
          <w:sz w:val="24"/>
          <w:szCs w:val="24"/>
          <w:lang w:val="ru-RU"/>
        </w:rPr>
        <w:t xml:space="preserve"> </w:t>
      </w:r>
      <w:r w:rsidRPr="00B230A1">
        <w:rPr>
          <w:rFonts w:ascii="Times New Roman" w:hAnsi="Times New Roman"/>
          <w:sz w:val="24"/>
          <w:szCs w:val="24"/>
          <w:lang w:val="x-none"/>
        </w:rPr>
        <w:t>(eight-legged);</w:t>
      </w:r>
    </w:p>
    <w:p w14:paraId="155AFF24"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образование сложных существительных путём соединения основ существительных с предлогом (father-in-law);</w:t>
      </w:r>
    </w:p>
    <w:p w14:paraId="5EFACD16"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образование сложных прилагательных путём соединения основы прилагательного с основой причастия настоящего времени (nice-looking);</w:t>
      </w:r>
    </w:p>
    <w:p w14:paraId="569AA9FF"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образование сложных прилагательных путём соединения основы прилагательного с основой причастия прошедшего времени (well-behaved);</w:t>
      </w:r>
    </w:p>
    <w:p w14:paraId="06786FC9"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конверсия:</w:t>
      </w:r>
    </w:p>
    <w:p w14:paraId="556524D2"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r w:rsidRPr="00B230A1">
        <w:rPr>
          <w:rFonts w:ascii="Times New Roman" w:hAnsi="Times New Roman"/>
          <w:sz w:val="24"/>
          <w:szCs w:val="24"/>
          <w:lang w:val="ru-RU"/>
        </w:rPr>
        <w:t xml:space="preserve"> </w:t>
      </w:r>
      <w:r w:rsidRPr="00B230A1">
        <w:rPr>
          <w:rFonts w:ascii="Times New Roman" w:hAnsi="Times New Roman"/>
          <w:sz w:val="24"/>
          <w:szCs w:val="24"/>
          <w:lang w:val="x-none"/>
        </w:rPr>
        <w:t>глаголы. Сокращения и аббревиатуры.</w:t>
      </w:r>
    </w:p>
    <w:p w14:paraId="24426BF9"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Различные средства связи в тексте для обеспечения его целостности (firstly, however, finally, at last, etc.).</w:t>
      </w:r>
    </w:p>
    <w:p w14:paraId="2335079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136.7.2.4.</w:t>
      </w:r>
      <w:r w:rsidRPr="00B230A1">
        <w:rPr>
          <w:rFonts w:ascii="Times New Roman" w:hAnsi="Times New Roman"/>
          <w:sz w:val="24"/>
          <w:szCs w:val="24"/>
        </w:rPr>
        <w:t> </w:t>
      </w:r>
      <w:r w:rsidRPr="00B230A1">
        <w:rPr>
          <w:rFonts w:ascii="Times New Roman" w:hAnsi="Times New Roman"/>
          <w:sz w:val="24"/>
          <w:szCs w:val="24"/>
          <w:lang w:val="ru-RU"/>
        </w:rPr>
        <w:t>Грамматическая сторона речи.</w:t>
      </w:r>
    </w:p>
    <w:p w14:paraId="44705D41"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25B67210"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Предложения</w:t>
      </w:r>
      <w:r w:rsidRPr="00B230A1">
        <w:rPr>
          <w:rFonts w:ascii="Times New Roman" w:hAnsi="Times New Roman"/>
          <w:sz w:val="24"/>
          <w:szCs w:val="24"/>
        </w:rPr>
        <w:t xml:space="preserve"> </w:t>
      </w:r>
      <w:r w:rsidRPr="00B230A1">
        <w:rPr>
          <w:rFonts w:ascii="Times New Roman" w:hAnsi="Times New Roman"/>
          <w:sz w:val="24"/>
          <w:szCs w:val="24"/>
          <w:lang w:val="x-none"/>
        </w:rPr>
        <w:t>со</w:t>
      </w:r>
      <w:r w:rsidRPr="00B230A1">
        <w:rPr>
          <w:rFonts w:ascii="Times New Roman" w:hAnsi="Times New Roman"/>
          <w:sz w:val="24"/>
          <w:szCs w:val="24"/>
        </w:rPr>
        <w:t xml:space="preserve"> </w:t>
      </w:r>
      <w:r w:rsidRPr="00B230A1">
        <w:rPr>
          <w:rFonts w:ascii="Times New Roman" w:hAnsi="Times New Roman"/>
          <w:sz w:val="24"/>
          <w:szCs w:val="24"/>
          <w:lang w:val="x-none"/>
        </w:rPr>
        <w:t>сложным дополнением (Complex Object) (I want to have my hair cut.).</w:t>
      </w:r>
    </w:p>
    <w:p w14:paraId="6342956B"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Условные предложения нереального характера (Conditional II).</w:t>
      </w:r>
    </w:p>
    <w:p w14:paraId="0C6B2043"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Конструкции для выражения предпочтения I prefer …/I’d prefer …/I’d rather ….</w:t>
      </w:r>
    </w:p>
    <w:p w14:paraId="04C15D85"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Конструкция I wish ….</w:t>
      </w:r>
    </w:p>
    <w:p w14:paraId="092D6D1E"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Предложения с конструкцией either … or, neither … nor.</w:t>
      </w:r>
    </w:p>
    <w:p w14:paraId="2EBFDB69"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14:paraId="115117E0"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Порядок следования имён прилагательных (nice long blond hair).</w:t>
      </w:r>
    </w:p>
    <w:p w14:paraId="6F0D9FD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136.7.3.</w:t>
      </w:r>
      <w:r w:rsidRPr="00B230A1">
        <w:rPr>
          <w:rFonts w:ascii="Times New Roman" w:hAnsi="Times New Roman"/>
          <w:sz w:val="24"/>
          <w:szCs w:val="24"/>
        </w:rPr>
        <w:t> </w:t>
      </w:r>
      <w:r w:rsidRPr="00B230A1">
        <w:rPr>
          <w:rFonts w:ascii="Times New Roman" w:hAnsi="Times New Roman"/>
          <w:sz w:val="24"/>
          <w:szCs w:val="24"/>
          <w:lang w:val="x-none"/>
        </w:rPr>
        <w:t>Социокультурные знания и умения</w:t>
      </w:r>
      <w:r w:rsidRPr="00B230A1">
        <w:rPr>
          <w:rFonts w:ascii="Times New Roman" w:hAnsi="Times New Roman"/>
          <w:sz w:val="24"/>
          <w:szCs w:val="24"/>
          <w:lang w:val="ru-RU"/>
        </w:rPr>
        <w:t>.</w:t>
      </w:r>
    </w:p>
    <w:p w14:paraId="78BA3FDD"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w:t>
      </w:r>
      <w:r w:rsidRPr="00B230A1">
        <w:rPr>
          <w:rFonts w:ascii="Times New Roman" w:hAnsi="Times New Roman"/>
          <w:sz w:val="24"/>
          <w:szCs w:val="24"/>
          <w:lang w:val="ru-RU"/>
        </w:rPr>
        <w:t>,</w:t>
      </w:r>
      <w:r w:rsidRPr="00B230A1">
        <w:rPr>
          <w:rFonts w:ascii="Times New Roman" w:hAnsi="Times New Roman"/>
          <w:sz w:val="24"/>
          <w:szCs w:val="24"/>
          <w:lang w:val="x-none"/>
        </w:rPr>
        <w:t xml:space="preserve"> традиции в питании и проведении досуга, система образования).</w:t>
      </w:r>
    </w:p>
    <w:p w14:paraId="1C310131"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lastRenderedPageBreak/>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B230A1">
        <w:rPr>
          <w:rFonts w:ascii="Times New Roman" w:hAnsi="Times New Roman"/>
          <w:sz w:val="24"/>
          <w:szCs w:val="24"/>
          <w:lang w:val="ru-RU"/>
        </w:rPr>
        <w:t>и других праздников</w:t>
      </w:r>
      <w:r w:rsidRPr="00B230A1">
        <w:rPr>
          <w:rFonts w:ascii="Times New Roman" w:hAnsi="Times New Roman"/>
          <w:sz w:val="24"/>
          <w:szCs w:val="24"/>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1F076AAD"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Формирование элементарного представление о различных вариантах английского языка.</w:t>
      </w:r>
    </w:p>
    <w:p w14:paraId="7A943953"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2368142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x-none"/>
        </w:rPr>
        <w:t xml:space="preserve">Соблюдение норм вежливости в межкультурном общении. </w:t>
      </w:r>
    </w:p>
    <w:p w14:paraId="6AD8C38C"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Развитие умений:</w:t>
      </w:r>
    </w:p>
    <w:p w14:paraId="18D2CD58"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писать свои имя и фамилию, а также имена и фамилии своих родственников и друзей на английском языке;</w:t>
      </w:r>
    </w:p>
    <w:p w14:paraId="6A1C69A1"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правильно оформлять свой адрес на английском языке (в анкете);</w:t>
      </w:r>
    </w:p>
    <w:p w14:paraId="5F0D3C53"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19D01924"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кратко представлять Россию и страну (страны) изучаемого языка;</w:t>
      </w:r>
    </w:p>
    <w:p w14:paraId="5F613D83"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3081B6B6"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w:t>
      </w:r>
      <w:r w:rsidRPr="00B230A1">
        <w:rPr>
          <w:rFonts w:ascii="Times New Roman" w:hAnsi="Times New Roman"/>
          <w:sz w:val="24"/>
          <w:szCs w:val="24"/>
          <w:lang w:val="ru-RU"/>
        </w:rPr>
        <w:t>и других людей</w:t>
      </w:r>
      <w:r w:rsidRPr="00B230A1">
        <w:rPr>
          <w:rFonts w:ascii="Times New Roman" w:hAnsi="Times New Roman"/>
          <w:sz w:val="24"/>
          <w:szCs w:val="24"/>
          <w:lang w:val="x-none"/>
        </w:rPr>
        <w:t>);</w:t>
      </w:r>
    </w:p>
    <w:p w14:paraId="7B4B421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x-none"/>
        </w:rPr>
        <w:t xml:space="preserve">оказывать помощь </w:t>
      </w:r>
      <w:r w:rsidRPr="00B230A1">
        <w:rPr>
          <w:rFonts w:ascii="Times New Roman" w:hAnsi="Times New Roman"/>
          <w:sz w:val="24"/>
          <w:szCs w:val="24"/>
          <w:lang w:val="ru-RU"/>
        </w:rPr>
        <w:t>иностранным</w:t>
      </w:r>
      <w:r w:rsidRPr="00B230A1">
        <w:rPr>
          <w:rFonts w:ascii="Times New Roman" w:hAnsi="Times New Roman"/>
          <w:sz w:val="24"/>
          <w:szCs w:val="24"/>
          <w:lang w:val="x-none"/>
        </w:rPr>
        <w:t xml:space="preserve"> гостям в ситуациях повседневного общения (объяснить местонахождение объекта, сообщить возможный маршрут, уточнить часы работы</w:t>
      </w:r>
      <w:r w:rsidRPr="00B230A1">
        <w:rPr>
          <w:rFonts w:ascii="Times New Roman" w:hAnsi="Times New Roman"/>
          <w:sz w:val="24"/>
          <w:szCs w:val="24"/>
          <w:lang w:val="ru-RU"/>
        </w:rPr>
        <w:t xml:space="preserve"> и другие ситуации).</w:t>
      </w:r>
    </w:p>
    <w:p w14:paraId="1132CA9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136.7.4.</w:t>
      </w:r>
      <w:r w:rsidRPr="00B230A1">
        <w:rPr>
          <w:rFonts w:ascii="Times New Roman" w:hAnsi="Times New Roman"/>
          <w:sz w:val="24"/>
          <w:szCs w:val="24"/>
        </w:rPr>
        <w:t> </w:t>
      </w:r>
      <w:r w:rsidRPr="00B230A1">
        <w:rPr>
          <w:rFonts w:ascii="Times New Roman" w:hAnsi="Times New Roman"/>
          <w:sz w:val="24"/>
          <w:szCs w:val="24"/>
          <w:lang w:val="x-none"/>
        </w:rPr>
        <w:t>Компенсаторные умения</w:t>
      </w:r>
      <w:r w:rsidRPr="00B230A1">
        <w:rPr>
          <w:rFonts w:ascii="Times New Roman" w:hAnsi="Times New Roman"/>
          <w:sz w:val="24"/>
          <w:szCs w:val="24"/>
          <w:lang w:val="ru-RU"/>
        </w:rPr>
        <w:t>.</w:t>
      </w:r>
    </w:p>
    <w:p w14:paraId="6491D34C"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Использование при чтении и аудировании языковой, в том числе контекстуальной, догадки; при говорении и письме – перифраза (толкования</w:t>
      </w:r>
      <w:r w:rsidRPr="00B230A1">
        <w:rPr>
          <w:rFonts w:ascii="Times New Roman" w:hAnsi="Times New Roman"/>
          <w:sz w:val="24"/>
          <w:szCs w:val="24"/>
          <w:lang w:val="ru-RU"/>
        </w:rPr>
        <w:t>)</w:t>
      </w:r>
      <w:r w:rsidRPr="00B230A1">
        <w:rPr>
          <w:rFonts w:ascii="Times New Roman" w:hAnsi="Times New Roman"/>
          <w:sz w:val="24"/>
          <w:szCs w:val="24"/>
          <w:lang w:val="x-none"/>
        </w:rPr>
        <w:t>,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4963F468"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Переспрашивать, просить повторить, уточняя значение незнакомых слов.</w:t>
      </w:r>
    </w:p>
    <w:p w14:paraId="1AA425E8"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Использование </w:t>
      </w:r>
      <w:r w:rsidRPr="00B230A1">
        <w:rPr>
          <w:rFonts w:ascii="Times New Roman" w:hAnsi="Times New Roman"/>
          <w:sz w:val="24"/>
          <w:szCs w:val="24"/>
          <w:lang w:val="ru-RU"/>
        </w:rPr>
        <w:t>при формулировании</w:t>
      </w:r>
      <w:r w:rsidRPr="00B230A1">
        <w:rPr>
          <w:rFonts w:ascii="Times New Roman" w:hAnsi="Times New Roman"/>
          <w:sz w:val="24"/>
          <w:szCs w:val="24"/>
          <w:lang w:val="x-none"/>
        </w:rPr>
        <w:t xml:space="preserve"> собственных высказываний</w:t>
      </w:r>
      <w:r w:rsidRPr="00B230A1">
        <w:rPr>
          <w:rFonts w:ascii="Times New Roman" w:hAnsi="Times New Roman"/>
          <w:sz w:val="24"/>
          <w:szCs w:val="24"/>
          <w:lang w:val="ru-RU"/>
        </w:rPr>
        <w:t>,</w:t>
      </w:r>
      <w:r w:rsidRPr="00B230A1">
        <w:rPr>
          <w:rFonts w:ascii="Times New Roman" w:hAnsi="Times New Roman"/>
          <w:sz w:val="24"/>
          <w:szCs w:val="24"/>
          <w:lang w:val="x-none"/>
        </w:rPr>
        <w:t xml:space="preserve"> ключевых слов, плана.</w:t>
      </w:r>
    </w:p>
    <w:p w14:paraId="264EECE1"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CE24509"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F7F472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136.8.</w:t>
      </w:r>
      <w:r w:rsidRPr="00B230A1">
        <w:rPr>
          <w:rFonts w:ascii="Times New Roman" w:hAnsi="Times New Roman"/>
          <w:sz w:val="24"/>
          <w:szCs w:val="24"/>
        </w:rPr>
        <w:t> </w:t>
      </w:r>
      <w:r w:rsidRPr="00B230A1">
        <w:rPr>
          <w:rFonts w:ascii="Times New Roman" w:hAnsi="Times New Roman"/>
          <w:sz w:val="24"/>
          <w:szCs w:val="24"/>
          <w:lang w:val="ru-RU"/>
        </w:rPr>
        <w:t>Планируемые результаты освоения программы по иностранному (английскому) языку на уровне основного общего образования.</w:t>
      </w:r>
    </w:p>
    <w:p w14:paraId="60DA928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136.8.1.</w:t>
      </w:r>
      <w:r w:rsidRPr="00B230A1">
        <w:rPr>
          <w:rFonts w:ascii="Times New Roman" w:hAnsi="Times New Roman"/>
          <w:sz w:val="24"/>
          <w:szCs w:val="24"/>
        </w:rPr>
        <w:t> </w:t>
      </w:r>
      <w:r w:rsidRPr="00B230A1">
        <w:rPr>
          <w:rFonts w:ascii="Times New Roman" w:hAnsi="Times New Roman"/>
          <w:sz w:val="24"/>
          <w:szCs w:val="24"/>
          <w:lang w:val="ru-RU"/>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3C34A860"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ru-RU"/>
        </w:rPr>
        <w:t>136.8.2.</w:t>
      </w:r>
      <w:r w:rsidRPr="00B230A1">
        <w:rPr>
          <w:rFonts w:ascii="Times New Roman" w:hAnsi="Times New Roman"/>
          <w:sz w:val="24"/>
          <w:szCs w:val="24"/>
        </w:rPr>
        <w:t> </w:t>
      </w:r>
      <w:r w:rsidRPr="00B230A1">
        <w:rPr>
          <w:rFonts w:ascii="Times New Roman" w:hAnsi="Times New Roman"/>
          <w:sz w:val="24"/>
          <w:szCs w:val="24"/>
          <w:lang w:val="x-none"/>
        </w:rPr>
        <w:t xml:space="preserve">Личностные результаты освоения программы основного общего образования </w:t>
      </w:r>
      <w:r w:rsidRPr="00B230A1">
        <w:rPr>
          <w:rFonts w:ascii="Times New Roman" w:hAnsi="Times New Roman"/>
          <w:sz w:val="24"/>
          <w:szCs w:val="24"/>
          <w:lang w:val="x-none"/>
        </w:rPr>
        <w:lastRenderedPageBreak/>
        <w:t xml:space="preserve">достигаются в единстве учебной и воспитательной деятельности </w:t>
      </w:r>
      <w:r w:rsidRPr="00B230A1">
        <w:rPr>
          <w:rFonts w:ascii="Times New Roman" w:hAnsi="Times New Roman"/>
          <w:sz w:val="24"/>
          <w:szCs w:val="24"/>
          <w:lang w:val="ru-RU"/>
        </w:rPr>
        <w:t>о</w:t>
      </w:r>
      <w:r w:rsidRPr="00B230A1">
        <w:rPr>
          <w:rFonts w:ascii="Times New Roman" w:hAnsi="Times New Roman"/>
          <w:sz w:val="24"/>
          <w:szCs w:val="24"/>
          <w:lang w:val="x-none"/>
        </w:rPr>
        <w:t>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B2C4876"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Личностные результаты освоения программы основного общего образования отража</w:t>
      </w:r>
      <w:r w:rsidRPr="00B230A1">
        <w:rPr>
          <w:rFonts w:ascii="Times New Roman" w:hAnsi="Times New Roman"/>
          <w:sz w:val="24"/>
          <w:szCs w:val="24"/>
          <w:lang w:val="ru-RU"/>
        </w:rPr>
        <w:t>ю</w:t>
      </w:r>
      <w:r w:rsidRPr="00B230A1">
        <w:rPr>
          <w:rFonts w:ascii="Times New Roman" w:hAnsi="Times New Roman"/>
          <w:sz w:val="24"/>
          <w:szCs w:val="24"/>
          <w:lang w:val="x-none"/>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r w:rsidRPr="00B230A1">
        <w:rPr>
          <w:rFonts w:ascii="Times New Roman" w:hAnsi="Times New Roman"/>
          <w:sz w:val="24"/>
          <w:szCs w:val="24"/>
          <w:lang w:val="ru-RU"/>
        </w:rPr>
        <w:t xml:space="preserve"> в части</w:t>
      </w:r>
      <w:r w:rsidRPr="00B230A1">
        <w:rPr>
          <w:rFonts w:ascii="Times New Roman" w:hAnsi="Times New Roman"/>
          <w:sz w:val="24"/>
          <w:szCs w:val="24"/>
          <w:lang w:val="x-none"/>
        </w:rPr>
        <w:t>:</w:t>
      </w:r>
    </w:p>
    <w:p w14:paraId="7CE4ABAF" w14:textId="77777777" w:rsidR="00F2434A" w:rsidRPr="00B230A1" w:rsidRDefault="00F2434A" w:rsidP="00B230A1">
      <w:pPr>
        <w:numPr>
          <w:ilvl w:val="0"/>
          <w:numId w:val="8"/>
        </w:numPr>
        <w:spacing w:after="0"/>
        <w:jc w:val="both"/>
        <w:rPr>
          <w:rFonts w:ascii="Times New Roman" w:hAnsi="Times New Roman"/>
          <w:sz w:val="24"/>
          <w:szCs w:val="24"/>
        </w:rPr>
      </w:pPr>
      <w:r w:rsidRPr="00B230A1">
        <w:rPr>
          <w:rFonts w:ascii="Times New Roman" w:hAnsi="Times New Roman"/>
          <w:sz w:val="24"/>
          <w:szCs w:val="24"/>
        </w:rPr>
        <w:t>гражданского воспитания:</w:t>
      </w:r>
    </w:p>
    <w:p w14:paraId="6B9B4A17"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готовность к выполнению обязанностей гражданина и реализации его прав, уважение прав, свобод и законных интересов других людей;</w:t>
      </w:r>
    </w:p>
    <w:p w14:paraId="3F763563"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активное участие в жизни семьи, организации, местного сообщества, родного края, страны;</w:t>
      </w:r>
    </w:p>
    <w:p w14:paraId="34EAF97F"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неприятие любых форм экстремизма, дискриминации;</w:t>
      </w:r>
    </w:p>
    <w:p w14:paraId="35725182"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понимание роли различных социальных институтов в жизни человека;</w:t>
      </w:r>
    </w:p>
    <w:p w14:paraId="7DADAFEE"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0B433726"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представление о способах противодействия коррупции;</w:t>
      </w:r>
    </w:p>
    <w:p w14:paraId="2CA75FAF"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2C0E7CDD"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готовность к участию в гуманитарной деятельности (волонтёрство, помощь людям, нуждающимся в ней);</w:t>
      </w:r>
    </w:p>
    <w:p w14:paraId="42D8FE48" w14:textId="77777777" w:rsidR="00F2434A" w:rsidRPr="00B230A1" w:rsidRDefault="00F2434A" w:rsidP="00B230A1">
      <w:pPr>
        <w:numPr>
          <w:ilvl w:val="0"/>
          <w:numId w:val="8"/>
        </w:numPr>
        <w:spacing w:after="0"/>
        <w:jc w:val="both"/>
        <w:rPr>
          <w:rFonts w:ascii="Times New Roman" w:hAnsi="Times New Roman"/>
          <w:sz w:val="24"/>
          <w:szCs w:val="24"/>
          <w:lang w:val="x-none"/>
        </w:rPr>
      </w:pPr>
      <w:r w:rsidRPr="00B230A1">
        <w:rPr>
          <w:rFonts w:ascii="Times New Roman" w:hAnsi="Times New Roman"/>
          <w:sz w:val="24"/>
          <w:szCs w:val="24"/>
          <w:lang w:val="x-none"/>
        </w:rPr>
        <w:t>патриотическо</w:t>
      </w:r>
      <w:r w:rsidRPr="00B230A1">
        <w:rPr>
          <w:rFonts w:ascii="Times New Roman" w:hAnsi="Times New Roman"/>
          <w:sz w:val="24"/>
          <w:szCs w:val="24"/>
        </w:rPr>
        <w:t>го</w:t>
      </w:r>
      <w:r w:rsidRPr="00B230A1">
        <w:rPr>
          <w:rFonts w:ascii="Times New Roman" w:hAnsi="Times New Roman"/>
          <w:sz w:val="24"/>
          <w:szCs w:val="24"/>
          <w:lang w:val="x-none"/>
        </w:rPr>
        <w:t xml:space="preserve"> воспитани</w:t>
      </w:r>
      <w:r w:rsidRPr="00B230A1">
        <w:rPr>
          <w:rFonts w:ascii="Times New Roman" w:hAnsi="Times New Roman"/>
          <w:sz w:val="24"/>
          <w:szCs w:val="24"/>
        </w:rPr>
        <w:t>я</w:t>
      </w:r>
      <w:r w:rsidRPr="00B230A1">
        <w:rPr>
          <w:rFonts w:ascii="Times New Roman" w:hAnsi="Times New Roman"/>
          <w:sz w:val="24"/>
          <w:szCs w:val="24"/>
          <w:lang w:val="x-none"/>
        </w:rPr>
        <w:t>:</w:t>
      </w:r>
    </w:p>
    <w:p w14:paraId="199FDB63"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24B02687"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14C2E06A"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327EE0B" w14:textId="77777777" w:rsidR="00F2434A" w:rsidRPr="00B230A1" w:rsidRDefault="00F2434A" w:rsidP="00B230A1">
      <w:pPr>
        <w:numPr>
          <w:ilvl w:val="0"/>
          <w:numId w:val="8"/>
        </w:numPr>
        <w:spacing w:after="0"/>
        <w:jc w:val="both"/>
        <w:rPr>
          <w:rFonts w:ascii="Times New Roman" w:hAnsi="Times New Roman"/>
          <w:sz w:val="24"/>
          <w:szCs w:val="24"/>
          <w:lang w:val="x-none"/>
        </w:rPr>
      </w:pPr>
      <w:r w:rsidRPr="00B230A1">
        <w:rPr>
          <w:rFonts w:ascii="Times New Roman" w:hAnsi="Times New Roman"/>
          <w:sz w:val="24"/>
          <w:szCs w:val="24"/>
          <w:lang w:val="x-none"/>
        </w:rPr>
        <w:t>духовно-нравственно</w:t>
      </w:r>
      <w:r w:rsidRPr="00B230A1">
        <w:rPr>
          <w:rFonts w:ascii="Times New Roman" w:hAnsi="Times New Roman"/>
          <w:sz w:val="24"/>
          <w:szCs w:val="24"/>
        </w:rPr>
        <w:t xml:space="preserve">го </w:t>
      </w:r>
      <w:r w:rsidRPr="00B230A1">
        <w:rPr>
          <w:rFonts w:ascii="Times New Roman" w:hAnsi="Times New Roman"/>
          <w:sz w:val="24"/>
          <w:szCs w:val="24"/>
          <w:lang w:val="x-none"/>
        </w:rPr>
        <w:t>воспитани</w:t>
      </w:r>
      <w:r w:rsidRPr="00B230A1">
        <w:rPr>
          <w:rFonts w:ascii="Times New Roman" w:hAnsi="Times New Roman"/>
          <w:sz w:val="24"/>
          <w:szCs w:val="24"/>
        </w:rPr>
        <w:t>я</w:t>
      </w:r>
      <w:r w:rsidRPr="00B230A1">
        <w:rPr>
          <w:rFonts w:ascii="Times New Roman" w:hAnsi="Times New Roman"/>
          <w:sz w:val="24"/>
          <w:szCs w:val="24"/>
          <w:lang w:val="x-none"/>
        </w:rPr>
        <w:t>:</w:t>
      </w:r>
    </w:p>
    <w:p w14:paraId="7DE3E3EC"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ориентация на моральные ценности и нормы в ситуациях нравственного выбора;</w:t>
      </w:r>
    </w:p>
    <w:p w14:paraId="2AABE353"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1F3CB41B"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активное неприятие асоциальных поступков, свобода и ответственность личности в условиях индивидуального и общественного пространства;</w:t>
      </w:r>
    </w:p>
    <w:p w14:paraId="76D63830" w14:textId="77777777" w:rsidR="00F2434A" w:rsidRPr="00B230A1" w:rsidRDefault="00F2434A" w:rsidP="00B230A1">
      <w:pPr>
        <w:numPr>
          <w:ilvl w:val="0"/>
          <w:numId w:val="8"/>
        </w:numPr>
        <w:spacing w:after="0"/>
        <w:jc w:val="both"/>
        <w:rPr>
          <w:rFonts w:ascii="Times New Roman" w:hAnsi="Times New Roman"/>
          <w:sz w:val="24"/>
          <w:szCs w:val="24"/>
          <w:lang w:val="x-none"/>
        </w:rPr>
      </w:pPr>
      <w:r w:rsidRPr="00B230A1">
        <w:rPr>
          <w:rFonts w:ascii="Times New Roman" w:hAnsi="Times New Roman"/>
          <w:sz w:val="24"/>
          <w:szCs w:val="24"/>
          <w:lang w:val="x-none"/>
        </w:rPr>
        <w:t>эстетическо</w:t>
      </w:r>
      <w:r w:rsidRPr="00B230A1">
        <w:rPr>
          <w:rFonts w:ascii="Times New Roman" w:hAnsi="Times New Roman"/>
          <w:sz w:val="24"/>
          <w:szCs w:val="24"/>
        </w:rPr>
        <w:t>го</w:t>
      </w:r>
      <w:r w:rsidRPr="00B230A1">
        <w:rPr>
          <w:rFonts w:ascii="Times New Roman" w:hAnsi="Times New Roman"/>
          <w:sz w:val="24"/>
          <w:szCs w:val="24"/>
          <w:lang w:val="x-none"/>
        </w:rPr>
        <w:t xml:space="preserve"> воспитани</w:t>
      </w:r>
      <w:r w:rsidRPr="00B230A1">
        <w:rPr>
          <w:rFonts w:ascii="Times New Roman" w:hAnsi="Times New Roman"/>
          <w:sz w:val="24"/>
          <w:szCs w:val="24"/>
        </w:rPr>
        <w:t>я</w:t>
      </w:r>
      <w:r w:rsidRPr="00B230A1">
        <w:rPr>
          <w:rFonts w:ascii="Times New Roman" w:hAnsi="Times New Roman"/>
          <w:sz w:val="24"/>
          <w:szCs w:val="24"/>
          <w:lang w:val="x-none"/>
        </w:rPr>
        <w:t>:</w:t>
      </w:r>
    </w:p>
    <w:p w14:paraId="1336751D"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2B378DC3"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осознание важности художественной культуры как средства коммуникации и самовыражения;</w:t>
      </w:r>
    </w:p>
    <w:p w14:paraId="0D463C79"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понимание ценности отечественного и мирового искусства, роли этнических культурных традиций и народного творчества;</w:t>
      </w:r>
    </w:p>
    <w:p w14:paraId="5A8A9E22"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стремление к самовыражению в разных видах искусства;</w:t>
      </w:r>
    </w:p>
    <w:p w14:paraId="12E176B1" w14:textId="77777777" w:rsidR="00F2434A" w:rsidRPr="00B230A1" w:rsidRDefault="00F2434A" w:rsidP="00B230A1">
      <w:pPr>
        <w:numPr>
          <w:ilvl w:val="0"/>
          <w:numId w:val="8"/>
        </w:num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физическо</w:t>
      </w:r>
      <w:r w:rsidRPr="00B230A1">
        <w:rPr>
          <w:rFonts w:ascii="Times New Roman" w:hAnsi="Times New Roman"/>
          <w:sz w:val="24"/>
          <w:szCs w:val="24"/>
          <w:lang w:val="ru-RU"/>
        </w:rPr>
        <w:t>го</w:t>
      </w:r>
      <w:r w:rsidRPr="00B230A1">
        <w:rPr>
          <w:rFonts w:ascii="Times New Roman" w:hAnsi="Times New Roman"/>
          <w:sz w:val="24"/>
          <w:szCs w:val="24"/>
          <w:lang w:val="x-none"/>
        </w:rPr>
        <w:t xml:space="preserve"> воспитания, формировани</w:t>
      </w:r>
      <w:r w:rsidRPr="00B230A1">
        <w:rPr>
          <w:rFonts w:ascii="Times New Roman" w:hAnsi="Times New Roman"/>
          <w:sz w:val="24"/>
          <w:szCs w:val="24"/>
          <w:lang w:val="ru-RU"/>
        </w:rPr>
        <w:t>я</w:t>
      </w:r>
      <w:r w:rsidRPr="00B230A1">
        <w:rPr>
          <w:rFonts w:ascii="Times New Roman" w:hAnsi="Times New Roman"/>
          <w:sz w:val="24"/>
          <w:szCs w:val="24"/>
          <w:lang w:val="x-none"/>
        </w:rPr>
        <w:t xml:space="preserve"> культуры здоровья и </w:t>
      </w:r>
      <w:r w:rsidRPr="00B230A1">
        <w:rPr>
          <w:rFonts w:ascii="Times New Roman" w:hAnsi="Times New Roman"/>
          <w:sz w:val="24"/>
          <w:szCs w:val="24"/>
          <w:lang w:val="x-none"/>
        </w:rPr>
        <w:lastRenderedPageBreak/>
        <w:t>эмоционального благополучия:</w:t>
      </w:r>
    </w:p>
    <w:p w14:paraId="6E930CD6"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осознание ценности жизни;</w:t>
      </w:r>
    </w:p>
    <w:p w14:paraId="1A6051D9"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C30BF14"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751F6CE1"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соблюдение правил безопасности, в том числе навыков безопасного поведения в </w:t>
      </w:r>
      <w:r w:rsidRPr="00B230A1">
        <w:rPr>
          <w:rFonts w:ascii="Times New Roman" w:hAnsi="Times New Roman"/>
          <w:sz w:val="24"/>
          <w:szCs w:val="24"/>
          <w:lang w:val="ru-RU"/>
        </w:rPr>
        <w:t>Интернет-среде</w:t>
      </w:r>
      <w:r w:rsidRPr="00B230A1">
        <w:rPr>
          <w:rFonts w:ascii="Times New Roman" w:hAnsi="Times New Roman"/>
          <w:sz w:val="24"/>
          <w:szCs w:val="24"/>
          <w:lang w:val="x-none"/>
        </w:rPr>
        <w:t>;</w:t>
      </w:r>
    </w:p>
    <w:p w14:paraId="51A0F570"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26F4B3B6"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умение принимать себя и других, не осуждая;</w:t>
      </w:r>
    </w:p>
    <w:p w14:paraId="149F27C9"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умение осознавать эмоциональное состояние себя и других, умение управлять собственным эмоциональным состоянием;</w:t>
      </w:r>
    </w:p>
    <w:p w14:paraId="38C5F541"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сформированность навыка рефлексии, признание своего права на ошибку и такого же права другого человека;</w:t>
      </w:r>
    </w:p>
    <w:p w14:paraId="1D5E9109" w14:textId="77777777" w:rsidR="00F2434A" w:rsidRPr="00B230A1" w:rsidRDefault="00F2434A" w:rsidP="00B230A1">
      <w:pPr>
        <w:numPr>
          <w:ilvl w:val="0"/>
          <w:numId w:val="8"/>
        </w:numPr>
        <w:spacing w:after="0"/>
        <w:jc w:val="both"/>
        <w:rPr>
          <w:rFonts w:ascii="Times New Roman" w:hAnsi="Times New Roman"/>
          <w:sz w:val="24"/>
          <w:szCs w:val="24"/>
          <w:lang w:val="x-none"/>
        </w:rPr>
      </w:pPr>
      <w:r w:rsidRPr="00B230A1">
        <w:rPr>
          <w:rFonts w:ascii="Times New Roman" w:hAnsi="Times New Roman"/>
          <w:sz w:val="24"/>
          <w:szCs w:val="24"/>
          <w:lang w:val="x-none"/>
        </w:rPr>
        <w:t>трудово</w:t>
      </w:r>
      <w:r w:rsidRPr="00B230A1">
        <w:rPr>
          <w:rFonts w:ascii="Times New Roman" w:hAnsi="Times New Roman"/>
          <w:sz w:val="24"/>
          <w:szCs w:val="24"/>
        </w:rPr>
        <w:t>го</w:t>
      </w:r>
      <w:r w:rsidRPr="00B230A1">
        <w:rPr>
          <w:rFonts w:ascii="Times New Roman" w:hAnsi="Times New Roman"/>
          <w:sz w:val="24"/>
          <w:szCs w:val="24"/>
          <w:lang w:val="x-none"/>
        </w:rPr>
        <w:t xml:space="preserve"> воспитани</w:t>
      </w:r>
      <w:r w:rsidRPr="00B230A1">
        <w:rPr>
          <w:rFonts w:ascii="Times New Roman" w:hAnsi="Times New Roman"/>
          <w:sz w:val="24"/>
          <w:szCs w:val="24"/>
        </w:rPr>
        <w:t>я</w:t>
      </w:r>
      <w:r w:rsidRPr="00B230A1">
        <w:rPr>
          <w:rFonts w:ascii="Times New Roman" w:hAnsi="Times New Roman"/>
          <w:sz w:val="24"/>
          <w:szCs w:val="24"/>
          <w:lang w:val="x-none"/>
        </w:rPr>
        <w:t>:</w:t>
      </w:r>
    </w:p>
    <w:p w14:paraId="4FEED89D"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установка на активное участие в решении практических задач (в рамках семьи, организации, </w:t>
      </w:r>
      <w:r w:rsidRPr="00B230A1">
        <w:rPr>
          <w:rFonts w:ascii="Times New Roman" w:eastAsia="SchoolBookSanPin" w:hAnsi="Times New Roman"/>
          <w:sz w:val="24"/>
          <w:szCs w:val="24"/>
          <w:lang w:val="ru-RU"/>
        </w:rPr>
        <w:t>населенного пункта, родного края)</w:t>
      </w:r>
      <w:r w:rsidRPr="00B230A1">
        <w:rPr>
          <w:rFonts w:ascii="Times New Roman" w:hAnsi="Times New Roman"/>
          <w:sz w:val="24"/>
          <w:szCs w:val="24"/>
          <w:lang w:val="x-none"/>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18F8F0C7"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интерес к практическому изучению профессий и труда различного рода, в том числе на основе применения изучаемого предметного знания;</w:t>
      </w:r>
    </w:p>
    <w:p w14:paraId="2139D1CB"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423227DF"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готовность адаптироваться в профессиональной среде;</w:t>
      </w:r>
    </w:p>
    <w:p w14:paraId="193068A9"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уважение к труду и результатам трудовой деятельности;</w:t>
      </w:r>
    </w:p>
    <w:p w14:paraId="712BDC48"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осознанный выбор и построение индивидуальной траектории</w:t>
      </w:r>
      <w:r w:rsidRPr="00B230A1">
        <w:rPr>
          <w:rFonts w:ascii="Times New Roman" w:hAnsi="Times New Roman"/>
          <w:sz w:val="24"/>
          <w:szCs w:val="24"/>
          <w:lang w:val="ru-RU"/>
        </w:rPr>
        <w:t xml:space="preserve"> </w:t>
      </w:r>
      <w:r w:rsidRPr="00B230A1">
        <w:rPr>
          <w:rFonts w:ascii="Times New Roman" w:hAnsi="Times New Roman"/>
          <w:sz w:val="24"/>
          <w:szCs w:val="24"/>
          <w:lang w:val="x-none"/>
        </w:rPr>
        <w:t>образования и жизненных планов с учётом личных и общественных интересов, и потребностей;</w:t>
      </w:r>
    </w:p>
    <w:p w14:paraId="3AAE9B89" w14:textId="77777777" w:rsidR="00F2434A" w:rsidRPr="00B230A1" w:rsidRDefault="00F2434A" w:rsidP="00B230A1">
      <w:pPr>
        <w:numPr>
          <w:ilvl w:val="0"/>
          <w:numId w:val="8"/>
        </w:numPr>
        <w:spacing w:after="0"/>
        <w:jc w:val="both"/>
        <w:rPr>
          <w:rFonts w:ascii="Times New Roman" w:hAnsi="Times New Roman"/>
          <w:sz w:val="24"/>
          <w:szCs w:val="24"/>
          <w:lang w:val="x-none"/>
        </w:rPr>
      </w:pPr>
      <w:r w:rsidRPr="00B230A1">
        <w:rPr>
          <w:rFonts w:ascii="Times New Roman" w:hAnsi="Times New Roman"/>
          <w:sz w:val="24"/>
          <w:szCs w:val="24"/>
          <w:lang w:val="x-none"/>
        </w:rPr>
        <w:t>экологическо</w:t>
      </w:r>
      <w:r w:rsidRPr="00B230A1">
        <w:rPr>
          <w:rFonts w:ascii="Times New Roman" w:hAnsi="Times New Roman"/>
          <w:sz w:val="24"/>
          <w:szCs w:val="24"/>
        </w:rPr>
        <w:t>го</w:t>
      </w:r>
      <w:r w:rsidRPr="00B230A1">
        <w:rPr>
          <w:rFonts w:ascii="Times New Roman" w:hAnsi="Times New Roman"/>
          <w:sz w:val="24"/>
          <w:szCs w:val="24"/>
          <w:lang w:val="x-none"/>
        </w:rPr>
        <w:t xml:space="preserve"> воспитани</w:t>
      </w:r>
      <w:r w:rsidRPr="00B230A1">
        <w:rPr>
          <w:rFonts w:ascii="Times New Roman" w:hAnsi="Times New Roman"/>
          <w:sz w:val="24"/>
          <w:szCs w:val="24"/>
        </w:rPr>
        <w:t>я</w:t>
      </w:r>
      <w:r w:rsidRPr="00B230A1">
        <w:rPr>
          <w:rFonts w:ascii="Times New Roman" w:hAnsi="Times New Roman"/>
          <w:sz w:val="24"/>
          <w:szCs w:val="24"/>
          <w:lang w:val="x-none"/>
        </w:rPr>
        <w:t>:</w:t>
      </w:r>
    </w:p>
    <w:p w14:paraId="5791A777"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09D27220"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6970ECB2"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осознание своей роли как гражданина и потребителя в условиях взаимосвязи природной, технологической и социальной сред;</w:t>
      </w:r>
    </w:p>
    <w:p w14:paraId="2C3555E9"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готовность к участию в практической деятельности экологической направленности;</w:t>
      </w:r>
    </w:p>
    <w:p w14:paraId="152D9F0B" w14:textId="77777777" w:rsidR="00F2434A" w:rsidRPr="00B230A1" w:rsidRDefault="00F2434A" w:rsidP="00B230A1">
      <w:pPr>
        <w:numPr>
          <w:ilvl w:val="0"/>
          <w:numId w:val="8"/>
        </w:numPr>
        <w:spacing w:after="0"/>
        <w:jc w:val="both"/>
        <w:rPr>
          <w:rFonts w:ascii="Times New Roman" w:hAnsi="Times New Roman"/>
          <w:sz w:val="24"/>
          <w:szCs w:val="24"/>
          <w:lang w:val="x-none"/>
        </w:rPr>
      </w:pPr>
      <w:r w:rsidRPr="00B230A1">
        <w:rPr>
          <w:rFonts w:ascii="Times New Roman" w:hAnsi="Times New Roman"/>
          <w:sz w:val="24"/>
          <w:szCs w:val="24"/>
          <w:lang w:val="x-none"/>
        </w:rPr>
        <w:t>ценности научного познания:</w:t>
      </w:r>
    </w:p>
    <w:p w14:paraId="123B22D8"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1B474A4"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овладение языковой и читательской культурой как средством познания мира;</w:t>
      </w:r>
    </w:p>
    <w:p w14:paraId="02EB6597"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w:t>
      </w:r>
      <w:r w:rsidRPr="00B230A1">
        <w:rPr>
          <w:rFonts w:ascii="Times New Roman" w:hAnsi="Times New Roman"/>
          <w:sz w:val="24"/>
          <w:szCs w:val="24"/>
          <w:lang w:val="x-none"/>
        </w:rPr>
        <w:lastRenderedPageBreak/>
        <w:t>индивидуального и коллективного благополучия.</w:t>
      </w:r>
    </w:p>
    <w:p w14:paraId="1BA4F334" w14:textId="77777777" w:rsidR="00F2434A" w:rsidRPr="00B230A1" w:rsidRDefault="00F2434A" w:rsidP="00B230A1">
      <w:pPr>
        <w:numPr>
          <w:ilvl w:val="0"/>
          <w:numId w:val="8"/>
        </w:num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адаптаци</w:t>
      </w:r>
      <w:r w:rsidRPr="00B230A1">
        <w:rPr>
          <w:rFonts w:ascii="Times New Roman" w:hAnsi="Times New Roman"/>
          <w:sz w:val="24"/>
          <w:szCs w:val="24"/>
          <w:lang w:val="ru-RU"/>
        </w:rPr>
        <w:t>и</w:t>
      </w:r>
      <w:r w:rsidRPr="00B230A1">
        <w:rPr>
          <w:rFonts w:ascii="Times New Roman" w:hAnsi="Times New Roman"/>
          <w:sz w:val="24"/>
          <w:szCs w:val="24"/>
          <w:lang w:val="x-none"/>
        </w:rPr>
        <w:t xml:space="preserve"> обучающегося к изменяющимся условиям социальной и природной среды:</w:t>
      </w:r>
    </w:p>
    <w:p w14:paraId="2212D5D9"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7A2AE5D"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способность обучающихся взаимодействовать в условиях неопределённости, открытость опыту и знаниям других;</w:t>
      </w:r>
    </w:p>
    <w:p w14:paraId="4707F908"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7E97A2E"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7300FB1E"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7AEA7E3"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умение анализировать и выявлять взаимосвязи природы, общества и экономики;</w:t>
      </w:r>
    </w:p>
    <w:p w14:paraId="526B57DA"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7B161C5C"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способность обучающихся осознавать стрессовую ситуацию, оценивать происходящие изменения и их последствия;</w:t>
      </w:r>
    </w:p>
    <w:p w14:paraId="1A4AF148"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воспринимать стрессовую ситуацию как вызов, требующий контрмер;</w:t>
      </w:r>
    </w:p>
    <w:p w14:paraId="4817145F"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оценивать ситуацию стресса, корректировать принимаемые решения и действия;</w:t>
      </w:r>
    </w:p>
    <w:p w14:paraId="387569B6"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формулировать и оценивать риски и последствия, формировать опыт, находить позитивное в произошедшей ситуации;</w:t>
      </w:r>
    </w:p>
    <w:p w14:paraId="0B6545DC"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быть готовым действовать в отсутствие гарантий успеха.</w:t>
      </w:r>
    </w:p>
    <w:p w14:paraId="4735BB2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136.8.3.</w:t>
      </w:r>
      <w:r w:rsidRPr="00B230A1">
        <w:rPr>
          <w:rFonts w:ascii="Times New Roman" w:hAnsi="Times New Roman"/>
          <w:sz w:val="24"/>
          <w:szCs w:val="24"/>
        </w:rPr>
        <w:t> </w:t>
      </w:r>
      <w:r w:rsidRPr="00B230A1">
        <w:rPr>
          <w:rFonts w:ascii="Times New Roman" w:hAnsi="Times New Roman"/>
          <w:sz w:val="24"/>
          <w:szCs w:val="24"/>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735888E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136.8.3.1.</w:t>
      </w:r>
      <w:r w:rsidRPr="00B230A1">
        <w:rPr>
          <w:rFonts w:ascii="Times New Roman" w:hAnsi="Times New Roman"/>
          <w:sz w:val="24"/>
          <w:szCs w:val="24"/>
        </w:rPr>
        <w:t> </w:t>
      </w:r>
      <w:r w:rsidRPr="00B230A1">
        <w:rPr>
          <w:rFonts w:ascii="Times New Roman" w:hAnsi="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14:paraId="2689BED2"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выявлять и характеризовать существенные признаки объектов (явлений);</w:t>
      </w:r>
    </w:p>
    <w:p w14:paraId="0D6A4626"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устанавливать существенный признак классификации, основания для обобщения и сравнения, критерии проводимого анализа;</w:t>
      </w:r>
    </w:p>
    <w:p w14:paraId="4111DAB3"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с учётом предложенной задачи выявлять закономерности и противоречия в рассматриваемых фактах, данных и наблюдениях;</w:t>
      </w:r>
    </w:p>
    <w:p w14:paraId="64FFD606"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предлагать критерии для выявления закономерностей и противоречий;</w:t>
      </w:r>
    </w:p>
    <w:p w14:paraId="45C28B95"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выявлять дефицит информации, данных, необходимых для решения поставленной задачи;</w:t>
      </w:r>
    </w:p>
    <w:p w14:paraId="5371A014"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выявлять причинно-следственные связи при изучении явлений и процессов;</w:t>
      </w:r>
    </w:p>
    <w:p w14:paraId="49170E02"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lastRenderedPageBreak/>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4814E6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x-none"/>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B230A1">
        <w:rPr>
          <w:rFonts w:ascii="Times New Roman" w:hAnsi="Times New Roman"/>
          <w:sz w:val="24"/>
          <w:szCs w:val="24"/>
          <w:lang w:val="ru-RU"/>
        </w:rPr>
        <w:t>.</w:t>
      </w:r>
    </w:p>
    <w:p w14:paraId="3FA9799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136.8.3.2.</w:t>
      </w:r>
      <w:r w:rsidRPr="00B230A1">
        <w:rPr>
          <w:rFonts w:ascii="Times New Roman" w:hAnsi="Times New Roman"/>
          <w:sz w:val="24"/>
          <w:szCs w:val="24"/>
        </w:rPr>
        <w:t> </w:t>
      </w:r>
      <w:r w:rsidRPr="00B230A1">
        <w:rPr>
          <w:rFonts w:ascii="Times New Roman" w:hAnsi="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3A999B3"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использовать вопросы как исследовательский инструмент познания;</w:t>
      </w:r>
    </w:p>
    <w:p w14:paraId="7C7A42B0"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95D51E5"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формулировать гипотезу об истинности собственных суждений и суждений других, аргументировать свою позицию, мнение;</w:t>
      </w:r>
    </w:p>
    <w:p w14:paraId="0C1BB70E"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1E4A471D"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оценивать на применимость и достоверность информацию, полученную в ходе исследования (эксперимента);</w:t>
      </w:r>
    </w:p>
    <w:p w14:paraId="2296F1C3"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13C5919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x-none"/>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sidRPr="00B230A1">
        <w:rPr>
          <w:rFonts w:ascii="Times New Roman" w:hAnsi="Times New Roman"/>
          <w:sz w:val="24"/>
          <w:szCs w:val="24"/>
          <w:lang w:val="ru-RU"/>
        </w:rPr>
        <w:t>.</w:t>
      </w:r>
    </w:p>
    <w:p w14:paraId="1D6F403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136.8.3.3.</w:t>
      </w:r>
      <w:r w:rsidRPr="00B230A1">
        <w:rPr>
          <w:rFonts w:ascii="Times New Roman" w:hAnsi="Times New Roman"/>
          <w:sz w:val="24"/>
          <w:szCs w:val="24"/>
        </w:rPr>
        <w:t> </w:t>
      </w:r>
      <w:r w:rsidRPr="00B230A1">
        <w:rPr>
          <w:rFonts w:ascii="Times New Roman" w:hAnsi="Times New Roman"/>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14:paraId="4FFE9F0C"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62863E0"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выбирать, анализировать, систематизировать и интерпретировать информацию различных видов и форм представления;</w:t>
      </w:r>
    </w:p>
    <w:p w14:paraId="068C8463"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находить сходные аргументы (подтверждающие или опровергающие одну и ту же идею, версию) в различных информационных источниках;</w:t>
      </w:r>
    </w:p>
    <w:p w14:paraId="57BF6EC1"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608C312"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оценивать надёжность информации по критериям, предложенным педагогическим работником или сформулированным самостоятельно;</w:t>
      </w:r>
    </w:p>
    <w:p w14:paraId="79306506"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эффективно запоминать и систематизировать информацию.</w:t>
      </w:r>
    </w:p>
    <w:p w14:paraId="50A08F10"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Овладение системой универсальных учебных познавательных действий обеспечивает сформированность когнитивных навыков у обучающихся.</w:t>
      </w:r>
    </w:p>
    <w:p w14:paraId="3A9D4AA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136.8.3.4.</w:t>
      </w:r>
      <w:r w:rsidRPr="00B230A1">
        <w:rPr>
          <w:rFonts w:ascii="Times New Roman" w:hAnsi="Times New Roman"/>
          <w:sz w:val="24"/>
          <w:szCs w:val="24"/>
        </w:rPr>
        <w:t> </w:t>
      </w:r>
      <w:r w:rsidRPr="00B230A1">
        <w:rPr>
          <w:rFonts w:ascii="Times New Roman" w:hAnsi="Times New Roman"/>
          <w:sz w:val="24"/>
          <w:szCs w:val="24"/>
          <w:lang w:val="ru-RU"/>
        </w:rPr>
        <w:t>У обучающегося будут сформированы умения общения как часть коммуникативных универсальных учебных действий:</w:t>
      </w:r>
    </w:p>
    <w:p w14:paraId="3F44D8F5"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воспринимать и формулировать суждения, выражать эмоции в соответствии с целями и условиями общения;</w:t>
      </w:r>
    </w:p>
    <w:p w14:paraId="4F43FA02"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выражать себя (свою точку зрения) в устных и письменных текстах;</w:t>
      </w:r>
    </w:p>
    <w:p w14:paraId="7DDAF1BE"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5379101E"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понимать намерения других, проявлять уважительное отношение к собеседнику и в </w:t>
      </w:r>
      <w:r w:rsidRPr="00B230A1">
        <w:rPr>
          <w:rFonts w:ascii="Times New Roman" w:hAnsi="Times New Roman"/>
          <w:sz w:val="24"/>
          <w:szCs w:val="24"/>
          <w:lang w:val="x-none"/>
        </w:rPr>
        <w:lastRenderedPageBreak/>
        <w:t>корректной форме формулировать свои возражения;</w:t>
      </w:r>
    </w:p>
    <w:p w14:paraId="666C1FBE"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в ходе диалога и</w:t>
      </w:r>
      <w:r w:rsidRPr="00B230A1">
        <w:rPr>
          <w:rFonts w:ascii="Times New Roman" w:hAnsi="Times New Roman"/>
          <w:sz w:val="24"/>
          <w:szCs w:val="24"/>
          <w:lang w:val="ru-RU"/>
        </w:rPr>
        <w:t xml:space="preserve"> </w:t>
      </w:r>
      <w:r w:rsidRPr="00B230A1">
        <w:rPr>
          <w:rFonts w:ascii="Times New Roman" w:hAnsi="Times New Roman"/>
          <w:sz w:val="24"/>
          <w:szCs w:val="24"/>
          <w:lang w:val="x-none"/>
        </w:rPr>
        <w:t>(или) дискуссии задавать вопросы по существу обсуждаемой темы и высказывать идеи, нацеленные на решение задачи и поддержание общения;</w:t>
      </w:r>
    </w:p>
    <w:p w14:paraId="5D0ABBDA"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сопоставлять свои суждения с суждениями других участников диалога, обнаруживать различие и сходство позиций;</w:t>
      </w:r>
    </w:p>
    <w:p w14:paraId="7FD56F63"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публично представлять результаты выполненного опыта (эксперимента, исследования, проекта);</w:t>
      </w:r>
    </w:p>
    <w:p w14:paraId="3A1F16F6"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5C0A7B8"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ru-RU"/>
        </w:rPr>
        <w:t>136.8.3.5.</w:t>
      </w:r>
      <w:r w:rsidRPr="00B230A1">
        <w:rPr>
          <w:rFonts w:ascii="Times New Roman" w:hAnsi="Times New Roman"/>
          <w:sz w:val="24"/>
          <w:szCs w:val="24"/>
        </w:rPr>
        <w:t> </w:t>
      </w:r>
      <w:r w:rsidRPr="00B230A1">
        <w:rPr>
          <w:rFonts w:ascii="Times New Roman" w:hAnsi="Times New Roman"/>
          <w:sz w:val="24"/>
          <w:szCs w:val="24"/>
          <w:lang w:val="ru-RU"/>
        </w:rPr>
        <w:t>У обучающегося будут сформированы умения совместной деятельности как часть коммуникативных универсальных учебных действий:</w:t>
      </w:r>
    </w:p>
    <w:p w14:paraId="5AEF1B34"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1F3802B"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588C924"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обобщать мнения нескольких </w:t>
      </w:r>
      <w:r w:rsidRPr="00B230A1">
        <w:rPr>
          <w:rFonts w:ascii="Times New Roman" w:hAnsi="Times New Roman"/>
          <w:sz w:val="24"/>
          <w:szCs w:val="24"/>
          <w:lang w:val="ru-RU"/>
        </w:rPr>
        <w:t>человек</w:t>
      </w:r>
      <w:r w:rsidRPr="00B230A1">
        <w:rPr>
          <w:rFonts w:ascii="Times New Roman" w:hAnsi="Times New Roman"/>
          <w:sz w:val="24"/>
          <w:szCs w:val="24"/>
          <w:lang w:val="x-none"/>
        </w:rPr>
        <w:t>, проявлять готовность руководить, выполнять поручения, подчиняться;</w:t>
      </w:r>
    </w:p>
    <w:p w14:paraId="3B99238C"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7CF597E9"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4D1AE9E"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оценивать качество своего вклада в общий продукт по критериям, самостоятельно сформулированным участниками взаимодействия;</w:t>
      </w:r>
    </w:p>
    <w:p w14:paraId="2B24CFAC"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E3FBF18"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2E92CBB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136.8.3.6.</w:t>
      </w:r>
      <w:r w:rsidRPr="00B230A1">
        <w:rPr>
          <w:rFonts w:ascii="Times New Roman" w:hAnsi="Times New Roman"/>
          <w:sz w:val="24"/>
          <w:szCs w:val="24"/>
        </w:rPr>
        <w:t> </w:t>
      </w:r>
      <w:r w:rsidRPr="00B230A1">
        <w:rPr>
          <w:rFonts w:ascii="Times New Roman" w:hAnsi="Times New Roman"/>
          <w:sz w:val="24"/>
          <w:szCs w:val="24"/>
          <w:lang w:val="ru-RU"/>
        </w:rPr>
        <w:t>У обучающегося будут сформированы умения самоорганизации как часть регулятивных универсальных учебных действий:</w:t>
      </w:r>
    </w:p>
    <w:p w14:paraId="509F119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выявлять проблемы для решения в жизненных и учебных ситуациях;</w:t>
      </w:r>
    </w:p>
    <w:p w14:paraId="01719D7A"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ориентироваться в различных подходах принятия решений (индивидуальное, принятие решения в группе, принятие решений группой);</w:t>
      </w:r>
    </w:p>
    <w:p w14:paraId="7EB314D4"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732FC1C"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39FE7D30"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проводить выбор и брать ответственность за решение.</w:t>
      </w:r>
    </w:p>
    <w:p w14:paraId="73156B0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136.8.3.7.</w:t>
      </w:r>
      <w:r w:rsidRPr="00B230A1">
        <w:rPr>
          <w:rFonts w:ascii="Times New Roman" w:hAnsi="Times New Roman"/>
          <w:sz w:val="24"/>
          <w:szCs w:val="24"/>
        </w:rPr>
        <w:t> </w:t>
      </w:r>
      <w:r w:rsidRPr="00B230A1">
        <w:rPr>
          <w:rFonts w:ascii="Times New Roman" w:hAnsi="Times New Roman"/>
          <w:sz w:val="24"/>
          <w:szCs w:val="24"/>
          <w:lang w:val="ru-RU"/>
        </w:rPr>
        <w:t>У обучающегося будут сформированы умения самоконтроля как часть регулятивных универсальных учебных действий:</w:t>
      </w:r>
    </w:p>
    <w:p w14:paraId="17B9096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владеть способами самоконтроля, самомотивации и рефлексии;</w:t>
      </w:r>
    </w:p>
    <w:p w14:paraId="30A96325"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давать оценку ситуации и предлагать план её изменения;</w:t>
      </w:r>
    </w:p>
    <w:p w14:paraId="6D4D4FEA"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9FFBD2B"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7308E985"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вносить коррективы в деятельность на основе новых обстоятельств, изменившихся ситуаций, установленных ошибок, возникших трудностей;</w:t>
      </w:r>
    </w:p>
    <w:p w14:paraId="37F3776C"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оценивать соответствие результата цели и условиям.</w:t>
      </w:r>
    </w:p>
    <w:p w14:paraId="1239377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136.8.3.8.</w:t>
      </w:r>
      <w:r w:rsidRPr="00B230A1">
        <w:rPr>
          <w:rFonts w:ascii="Times New Roman" w:hAnsi="Times New Roman"/>
          <w:sz w:val="24"/>
          <w:szCs w:val="24"/>
        </w:rPr>
        <w:t> </w:t>
      </w:r>
      <w:r w:rsidRPr="00B230A1">
        <w:rPr>
          <w:rFonts w:ascii="Times New Roman" w:hAnsi="Times New Roman"/>
          <w:sz w:val="24"/>
          <w:szCs w:val="24"/>
          <w:lang w:val="ru-RU"/>
        </w:rPr>
        <w:t>У обучающегося будут сформированы умения эмоционального интеллекта как часть регулятивных универсальных учебных действий:</w:t>
      </w:r>
    </w:p>
    <w:p w14:paraId="3812744D"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различать, называть и управлять собственными эмоциями и эмоциями других;</w:t>
      </w:r>
    </w:p>
    <w:p w14:paraId="37048929"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выявлять и анализировать причины эмоций;</w:t>
      </w:r>
    </w:p>
    <w:p w14:paraId="440EC5E8"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ставить себя на место другого человека, понимать мотивы и намерения другого;</w:t>
      </w:r>
    </w:p>
    <w:p w14:paraId="05CB3139"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регулировать способ выражения эмоций.</w:t>
      </w:r>
    </w:p>
    <w:p w14:paraId="5F2C065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136.8.3.9.</w:t>
      </w:r>
      <w:r w:rsidRPr="00B230A1">
        <w:rPr>
          <w:rFonts w:ascii="Times New Roman" w:hAnsi="Times New Roman"/>
          <w:sz w:val="24"/>
          <w:szCs w:val="24"/>
        </w:rPr>
        <w:t> </w:t>
      </w:r>
      <w:r w:rsidRPr="00B230A1">
        <w:rPr>
          <w:rFonts w:ascii="Times New Roman" w:hAnsi="Times New Roman"/>
          <w:sz w:val="24"/>
          <w:szCs w:val="24"/>
          <w:lang w:val="ru-RU"/>
        </w:rPr>
        <w:t>У обучающегося будут сформированы умения принимать себя и других как часть регулятивных универсальных учебных действий:</w:t>
      </w:r>
    </w:p>
    <w:p w14:paraId="36FB0427"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осознанно относиться к другому человеку, его мнению; признавать своё право на ошибку и такое же право другого;</w:t>
      </w:r>
    </w:p>
    <w:p w14:paraId="56DB24E2"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принимать себя и других, не осуждая;</w:t>
      </w:r>
    </w:p>
    <w:p w14:paraId="3022CE57"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открытость себе и другим;</w:t>
      </w:r>
    </w:p>
    <w:p w14:paraId="4252AA16"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осознавать невозможность контролировать всё вокруг.</w:t>
      </w:r>
    </w:p>
    <w:p w14:paraId="7853D698"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35C85CC"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ru-RU"/>
        </w:rPr>
        <w:t>136.8.4.</w:t>
      </w:r>
      <w:r w:rsidRPr="00B230A1">
        <w:rPr>
          <w:rFonts w:ascii="Times New Roman" w:hAnsi="Times New Roman"/>
          <w:sz w:val="24"/>
          <w:szCs w:val="24"/>
        </w:rPr>
        <w:t> </w:t>
      </w:r>
      <w:r w:rsidRPr="00B230A1">
        <w:rPr>
          <w:rFonts w:ascii="Times New Roman" w:hAnsi="Times New Roman"/>
          <w:sz w:val="24"/>
          <w:szCs w:val="24"/>
          <w:lang w:val="x-none"/>
        </w:rPr>
        <w:t xml:space="preserve">Предметные результаты </w:t>
      </w:r>
      <w:r w:rsidRPr="00B230A1">
        <w:rPr>
          <w:rFonts w:ascii="Times New Roman" w:hAnsi="Times New Roman"/>
          <w:sz w:val="24"/>
          <w:szCs w:val="24"/>
          <w:lang w:val="ru-RU"/>
        </w:rPr>
        <w:t>освоения программы по и</w:t>
      </w:r>
      <w:r w:rsidRPr="00B230A1">
        <w:rPr>
          <w:rFonts w:ascii="Times New Roman" w:hAnsi="Times New Roman"/>
          <w:sz w:val="24"/>
          <w:szCs w:val="24"/>
          <w:lang w:val="x-none"/>
        </w:rPr>
        <w:t>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4F85B14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136.8.4.1.</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по иностранному (английскому) языку к концу обучения в 5 классе:</w:t>
      </w:r>
    </w:p>
    <w:p w14:paraId="56EE1C1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w:t>
      </w:r>
      <w:r w:rsidRPr="00B230A1">
        <w:rPr>
          <w:rFonts w:ascii="Times New Roman" w:hAnsi="Times New Roman"/>
          <w:sz w:val="24"/>
          <w:szCs w:val="24"/>
        </w:rPr>
        <w:t> </w:t>
      </w:r>
      <w:r w:rsidRPr="00B230A1">
        <w:rPr>
          <w:rFonts w:ascii="Times New Roman" w:hAnsi="Times New Roman"/>
          <w:sz w:val="24"/>
          <w:szCs w:val="24"/>
          <w:lang w:val="ru-RU"/>
        </w:rPr>
        <w:t>владеть основными видами речевой деятельности:</w:t>
      </w:r>
    </w:p>
    <w:p w14:paraId="07B9C7BA"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говорение: вести разные виды диалогов (диалог этикетного характера, диалог</w:t>
      </w:r>
      <w:r w:rsidRPr="00B230A1">
        <w:rPr>
          <w:rFonts w:ascii="Times New Roman" w:hAnsi="Times New Roman"/>
          <w:sz w:val="24"/>
          <w:szCs w:val="24"/>
          <w:lang w:val="ru-RU"/>
        </w:rPr>
        <w:t>-</w:t>
      </w:r>
      <w:r w:rsidRPr="00B230A1">
        <w:rPr>
          <w:rFonts w:ascii="Times New Roman" w:hAnsi="Times New Roman"/>
          <w:sz w:val="24"/>
          <w:szCs w:val="24"/>
          <w:lang w:val="x-none"/>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7D2FE4B6"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31661886"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w:t>
      </w:r>
      <w:r w:rsidRPr="00B230A1">
        <w:rPr>
          <w:rFonts w:ascii="Times New Roman" w:hAnsi="Times New Roman"/>
          <w:sz w:val="24"/>
          <w:szCs w:val="24"/>
          <w:lang w:val="x-none"/>
        </w:rPr>
        <w:lastRenderedPageBreak/>
        <w:t>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34C790A4"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6704B3C0"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3A70B43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2)</w:t>
      </w:r>
      <w:r w:rsidRPr="00B230A1">
        <w:rPr>
          <w:rFonts w:ascii="Times New Roman" w:hAnsi="Times New Roman"/>
          <w:sz w:val="24"/>
          <w:szCs w:val="24"/>
        </w:rPr>
        <w:t> </w:t>
      </w:r>
      <w:r w:rsidRPr="00B230A1">
        <w:rPr>
          <w:rFonts w:ascii="Times New Roman" w:hAnsi="Times New Roman"/>
          <w:sz w:val="24"/>
          <w:szCs w:val="24"/>
          <w:lang w:val="ru-RU"/>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0BEE8F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орфографическими навыками: правильно писать изученные слова;</w:t>
      </w:r>
    </w:p>
    <w:p w14:paraId="06FD1C89"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373C7974"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ru-RU"/>
        </w:rPr>
        <w:t>3)</w:t>
      </w:r>
      <w:r w:rsidRPr="00B230A1">
        <w:rPr>
          <w:rFonts w:ascii="Times New Roman" w:hAnsi="Times New Roman"/>
          <w:sz w:val="24"/>
          <w:szCs w:val="24"/>
        </w:rPr>
        <w:t> </w:t>
      </w:r>
      <w:r w:rsidRPr="00B230A1">
        <w:rPr>
          <w:rFonts w:ascii="Times New Roman" w:hAnsi="Times New Roman"/>
          <w:sz w:val="24"/>
          <w:szCs w:val="24"/>
          <w:lang w:val="ru-RU"/>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260C2E22"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w:t>
      </w:r>
      <w:r w:rsidRPr="00B230A1">
        <w:rPr>
          <w:rFonts w:ascii="Times New Roman" w:hAnsi="Times New Roman"/>
          <w:sz w:val="24"/>
          <w:szCs w:val="24"/>
          <w:lang w:val="ru-RU"/>
        </w:rPr>
        <w:t>-</w:t>
      </w:r>
      <w:r w:rsidRPr="00B230A1">
        <w:rPr>
          <w:rFonts w:ascii="Times New Roman" w:hAnsi="Times New Roman"/>
          <w:sz w:val="24"/>
          <w:szCs w:val="24"/>
          <w:lang w:val="x-none"/>
        </w:rPr>
        <w:t xml:space="preserve">tion, имена прилагательные с суффиксами -ful, -ian/-an, наречия с суффиксом </w:t>
      </w:r>
      <w:r w:rsidRPr="00B230A1">
        <w:rPr>
          <w:rFonts w:ascii="Times New Roman" w:hAnsi="Times New Roman"/>
          <w:sz w:val="24"/>
          <w:szCs w:val="24"/>
          <w:lang w:val="ru-RU"/>
        </w:rPr>
        <w:t>-</w:t>
      </w:r>
      <w:r w:rsidRPr="00B230A1">
        <w:rPr>
          <w:rFonts w:ascii="Times New Roman" w:hAnsi="Times New Roman"/>
          <w:sz w:val="24"/>
          <w:szCs w:val="24"/>
          <w:lang w:val="x-none"/>
        </w:rPr>
        <w:t>ly, имена прилагательные, имена существительные и наречия с отрицательным префиксом un-;</w:t>
      </w:r>
    </w:p>
    <w:p w14:paraId="3C52A3C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и употреблять в устной и письменной речи изученные синонимы и интернациональные слова;</w:t>
      </w:r>
    </w:p>
    <w:p w14:paraId="4961991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4)</w:t>
      </w:r>
      <w:r w:rsidRPr="00B230A1">
        <w:rPr>
          <w:rFonts w:ascii="Times New Roman" w:hAnsi="Times New Roman"/>
          <w:sz w:val="24"/>
          <w:szCs w:val="24"/>
        </w:rPr>
        <w:t> </w:t>
      </w:r>
      <w:r w:rsidRPr="00B230A1">
        <w:rPr>
          <w:rFonts w:ascii="Times New Roman" w:hAnsi="Times New Roman"/>
          <w:sz w:val="24"/>
          <w:szCs w:val="24"/>
          <w:lang w:val="ru-RU"/>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403B60CC"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распознавать и употреблять в устной и письменной речи:</w:t>
      </w:r>
    </w:p>
    <w:p w14:paraId="40FD5098"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предложения с несколькими обстоятельствами, следующими в определённом порядке;</w:t>
      </w:r>
    </w:p>
    <w:p w14:paraId="5109B2EE"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вопросительные предложения (альтернативный и разделительный вопросы в Present/Past/Future Simple Tense);</w:t>
      </w:r>
    </w:p>
    <w:p w14:paraId="7C223AE2"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4839FBEB"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имена существительные во множественном числе, в том числе имена существительные, имеющие форму только множественного числа;</w:t>
      </w:r>
    </w:p>
    <w:p w14:paraId="73823E1C"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имена существительные с причастиями настоящего и прошедшего времени;</w:t>
      </w:r>
    </w:p>
    <w:p w14:paraId="6695ACE8"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lastRenderedPageBreak/>
        <w:t>наречия в положительной, сравнительной и превосходной степенях, образованные по правилу, и исключения;</w:t>
      </w:r>
    </w:p>
    <w:p w14:paraId="1717407D"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ru-RU"/>
        </w:rPr>
        <w:t>5)</w:t>
      </w:r>
      <w:r w:rsidRPr="00B230A1">
        <w:rPr>
          <w:rFonts w:ascii="Times New Roman" w:hAnsi="Times New Roman"/>
          <w:sz w:val="24"/>
          <w:szCs w:val="24"/>
        </w:rPr>
        <w:t> </w:t>
      </w:r>
      <w:r w:rsidRPr="00B230A1">
        <w:rPr>
          <w:rFonts w:ascii="Times New Roman" w:hAnsi="Times New Roman"/>
          <w:sz w:val="24"/>
          <w:szCs w:val="24"/>
          <w:lang w:val="ru-RU"/>
        </w:rPr>
        <w:t>владеть социокультурными знаниями и умениями:</w:t>
      </w:r>
    </w:p>
    <w:p w14:paraId="7211A6B7"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2A35BA3C"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6A365E18"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правильно оформлять адрес, писать фамилии и имена (свои, родственников и друзей) на английском языке (в анкете, формуляре);</w:t>
      </w:r>
    </w:p>
    <w:p w14:paraId="42C4B7CE"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обладать базовыми знаниями о социокультурном портрете родной страны и страны (стран) изучаемого языка;</w:t>
      </w:r>
    </w:p>
    <w:p w14:paraId="0FCC21B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x-none"/>
        </w:rPr>
        <w:t>кратко представлять Ро</w:t>
      </w:r>
      <w:r w:rsidRPr="00B230A1">
        <w:rPr>
          <w:rFonts w:ascii="Times New Roman" w:hAnsi="Times New Roman"/>
          <w:sz w:val="24"/>
          <w:szCs w:val="24"/>
          <w:lang w:val="ru-RU"/>
        </w:rPr>
        <w:t>ссию и страны (стран) изучаемого языка;</w:t>
      </w:r>
    </w:p>
    <w:p w14:paraId="2535648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6)</w:t>
      </w:r>
      <w:r w:rsidRPr="00B230A1">
        <w:rPr>
          <w:rFonts w:ascii="Times New Roman" w:hAnsi="Times New Roman"/>
          <w:sz w:val="24"/>
          <w:szCs w:val="24"/>
        </w:rPr>
        <w:t> </w:t>
      </w:r>
      <w:r w:rsidRPr="00B230A1">
        <w:rPr>
          <w:rFonts w:ascii="Times New Roman" w:hAnsi="Times New Roman"/>
          <w:sz w:val="24"/>
          <w:szCs w:val="24"/>
          <w:lang w:val="ru-RU"/>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C5F92F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7)</w:t>
      </w:r>
      <w:r w:rsidRPr="00B230A1">
        <w:rPr>
          <w:rFonts w:ascii="Times New Roman" w:hAnsi="Times New Roman"/>
          <w:sz w:val="24"/>
          <w:szCs w:val="24"/>
        </w:rPr>
        <w:t> </w:t>
      </w:r>
      <w:r w:rsidRPr="00B230A1">
        <w:rPr>
          <w:rFonts w:ascii="Times New Roman" w:hAnsi="Times New Roman"/>
          <w:sz w:val="24"/>
          <w:szCs w:val="24"/>
          <w:lang w:val="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4995355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8)</w:t>
      </w:r>
      <w:r w:rsidRPr="00B230A1">
        <w:rPr>
          <w:rFonts w:ascii="Times New Roman" w:hAnsi="Times New Roman"/>
          <w:sz w:val="24"/>
          <w:szCs w:val="24"/>
        </w:rPr>
        <w:t> </w:t>
      </w:r>
      <w:r w:rsidRPr="00B230A1">
        <w:rPr>
          <w:rFonts w:ascii="Times New Roman" w:hAnsi="Times New Roman"/>
          <w:sz w:val="24"/>
          <w:szCs w:val="24"/>
          <w:lang w:val="ru-RU"/>
        </w:rPr>
        <w:t>использовать иноязычные словари и справочники, в том числе информационно-справочные системы в электронной форме.</w:t>
      </w:r>
    </w:p>
    <w:p w14:paraId="7C2B316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136.8.4.2.</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по иностранному (английскому) языку к концу обучения в 6 классе:</w:t>
      </w:r>
    </w:p>
    <w:p w14:paraId="20121E9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w:t>
      </w:r>
      <w:r w:rsidRPr="00B230A1">
        <w:rPr>
          <w:rFonts w:ascii="Times New Roman" w:hAnsi="Times New Roman"/>
          <w:sz w:val="24"/>
          <w:szCs w:val="24"/>
        </w:rPr>
        <w:t> </w:t>
      </w:r>
      <w:r w:rsidRPr="00B230A1">
        <w:rPr>
          <w:rFonts w:ascii="Times New Roman" w:hAnsi="Times New Roman"/>
          <w:sz w:val="24"/>
          <w:szCs w:val="24"/>
          <w:lang w:val="ru-RU"/>
        </w:rPr>
        <w:t>владеть основными видами речевой деятельности:</w:t>
      </w:r>
    </w:p>
    <w:p w14:paraId="722D7F38"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говорение: вести разные виды диалогов (диалог этикетного характера, диалог</w:t>
      </w:r>
      <w:r w:rsidRPr="00B230A1">
        <w:rPr>
          <w:rFonts w:ascii="Times New Roman" w:hAnsi="Times New Roman"/>
          <w:sz w:val="24"/>
          <w:szCs w:val="24"/>
          <w:lang w:val="ru-RU"/>
        </w:rPr>
        <w:t>-</w:t>
      </w:r>
      <w:r w:rsidRPr="00B230A1">
        <w:rPr>
          <w:rFonts w:ascii="Times New Roman" w:hAnsi="Times New Roman"/>
          <w:sz w:val="24"/>
          <w:szCs w:val="24"/>
          <w:lang w:val="x-none"/>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56766FCB"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w:t>
      </w:r>
      <w:r w:rsidRPr="00B230A1">
        <w:rPr>
          <w:rFonts w:ascii="Times New Roman" w:hAnsi="Times New Roman"/>
          <w:sz w:val="24"/>
          <w:szCs w:val="24"/>
          <w:lang w:val="ru-RU"/>
        </w:rPr>
        <w:t xml:space="preserve"> </w:t>
      </w:r>
      <w:r w:rsidRPr="00B230A1">
        <w:rPr>
          <w:rFonts w:ascii="Times New Roman" w:hAnsi="Times New Roman"/>
          <w:sz w:val="24"/>
          <w:szCs w:val="24"/>
          <w:lang w:val="x-none"/>
        </w:rPr>
        <w:t>7–8 фраз); кратко излагать результаты выполненной проектной работы (объём –</w:t>
      </w:r>
      <w:r w:rsidRPr="00B230A1">
        <w:rPr>
          <w:rFonts w:ascii="Times New Roman" w:hAnsi="Times New Roman"/>
          <w:sz w:val="24"/>
          <w:szCs w:val="24"/>
          <w:lang w:val="ru-RU"/>
        </w:rPr>
        <w:t xml:space="preserve"> </w:t>
      </w:r>
      <w:r w:rsidRPr="00B230A1">
        <w:rPr>
          <w:rFonts w:ascii="Times New Roman" w:hAnsi="Times New Roman"/>
          <w:sz w:val="24"/>
          <w:szCs w:val="24"/>
          <w:lang w:val="x-none"/>
        </w:rPr>
        <w:t>7–8 фраз);</w:t>
      </w:r>
    </w:p>
    <w:p w14:paraId="18ABA0AE"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0B3FF633"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2FD4C4D7"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lastRenderedPageBreak/>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w:t>
      </w:r>
      <w:r w:rsidRPr="00B230A1">
        <w:rPr>
          <w:rFonts w:ascii="Times New Roman" w:hAnsi="Times New Roman"/>
          <w:sz w:val="24"/>
          <w:szCs w:val="24"/>
          <w:lang w:val="ru-RU"/>
        </w:rPr>
        <w:t>использованием</w:t>
      </w:r>
      <w:r w:rsidRPr="00B230A1">
        <w:rPr>
          <w:rFonts w:ascii="Times New Roman" w:hAnsi="Times New Roman"/>
          <w:sz w:val="24"/>
          <w:szCs w:val="24"/>
          <w:lang w:val="x-none"/>
        </w:rPr>
        <w:t xml:space="preserve"> образц</w:t>
      </w:r>
      <w:r w:rsidRPr="00B230A1">
        <w:rPr>
          <w:rFonts w:ascii="Times New Roman" w:hAnsi="Times New Roman"/>
          <w:sz w:val="24"/>
          <w:szCs w:val="24"/>
          <w:lang w:val="ru-RU"/>
        </w:rPr>
        <w:t>а</w:t>
      </w:r>
      <w:r w:rsidRPr="00B230A1">
        <w:rPr>
          <w:rFonts w:ascii="Times New Roman" w:hAnsi="Times New Roman"/>
          <w:sz w:val="24"/>
          <w:szCs w:val="24"/>
          <w:lang w:val="x-none"/>
        </w:rPr>
        <w:t>, план</w:t>
      </w:r>
      <w:r w:rsidRPr="00B230A1">
        <w:rPr>
          <w:rFonts w:ascii="Times New Roman" w:hAnsi="Times New Roman"/>
          <w:sz w:val="24"/>
          <w:szCs w:val="24"/>
          <w:lang w:val="ru-RU"/>
        </w:rPr>
        <w:t>а</w:t>
      </w:r>
      <w:r w:rsidRPr="00B230A1">
        <w:rPr>
          <w:rFonts w:ascii="Times New Roman" w:hAnsi="Times New Roman"/>
          <w:sz w:val="24"/>
          <w:szCs w:val="24"/>
          <w:lang w:val="x-none"/>
        </w:rPr>
        <w:t>, ключевы</w:t>
      </w:r>
      <w:r w:rsidRPr="00B230A1">
        <w:rPr>
          <w:rFonts w:ascii="Times New Roman" w:hAnsi="Times New Roman"/>
          <w:sz w:val="24"/>
          <w:szCs w:val="24"/>
          <w:lang w:val="ru-RU"/>
        </w:rPr>
        <w:t>х</w:t>
      </w:r>
      <w:r w:rsidRPr="00B230A1">
        <w:rPr>
          <w:rFonts w:ascii="Times New Roman" w:hAnsi="Times New Roman"/>
          <w:sz w:val="24"/>
          <w:szCs w:val="24"/>
          <w:lang w:val="x-none"/>
        </w:rPr>
        <w:t xml:space="preserve"> слов, картин</w:t>
      </w:r>
      <w:r w:rsidRPr="00B230A1">
        <w:rPr>
          <w:rFonts w:ascii="Times New Roman" w:hAnsi="Times New Roman"/>
          <w:sz w:val="24"/>
          <w:szCs w:val="24"/>
          <w:lang w:val="ru-RU"/>
        </w:rPr>
        <w:t>ок</w:t>
      </w:r>
      <w:r w:rsidRPr="00B230A1">
        <w:rPr>
          <w:rFonts w:ascii="Times New Roman" w:hAnsi="Times New Roman"/>
          <w:sz w:val="24"/>
          <w:szCs w:val="24"/>
          <w:lang w:val="x-none"/>
        </w:rPr>
        <w:t xml:space="preserve"> (объём высказывания – до 70 слов);</w:t>
      </w:r>
    </w:p>
    <w:p w14:paraId="10903C6F"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ru-RU"/>
        </w:rPr>
        <w:t>2)</w:t>
      </w:r>
      <w:r w:rsidRPr="00B230A1">
        <w:rPr>
          <w:rFonts w:ascii="Times New Roman" w:hAnsi="Times New Roman"/>
          <w:sz w:val="24"/>
          <w:szCs w:val="24"/>
        </w:rPr>
        <w:t> </w:t>
      </w:r>
      <w:r w:rsidRPr="00B230A1">
        <w:rPr>
          <w:rFonts w:ascii="Times New Roman" w:hAnsi="Times New Roman"/>
          <w:sz w:val="24"/>
          <w:szCs w:val="24"/>
          <w:lang w:val="ru-RU"/>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86B1704"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ru-RU"/>
        </w:rPr>
        <w:t xml:space="preserve">владеть </w:t>
      </w:r>
      <w:r w:rsidRPr="00B230A1">
        <w:rPr>
          <w:rFonts w:ascii="Times New Roman" w:hAnsi="Times New Roman"/>
          <w:sz w:val="24"/>
          <w:szCs w:val="24"/>
          <w:lang w:val="x-none"/>
        </w:rPr>
        <w:t>орфографическими навыками: правильно писать</w:t>
      </w:r>
      <w:r w:rsidRPr="00B230A1">
        <w:rPr>
          <w:rFonts w:ascii="Times New Roman" w:hAnsi="Times New Roman"/>
          <w:sz w:val="24"/>
          <w:szCs w:val="24"/>
          <w:lang w:val="ru-RU"/>
        </w:rPr>
        <w:t xml:space="preserve"> </w:t>
      </w:r>
      <w:r w:rsidRPr="00B230A1">
        <w:rPr>
          <w:rFonts w:ascii="Times New Roman" w:hAnsi="Times New Roman"/>
          <w:sz w:val="24"/>
          <w:szCs w:val="24"/>
          <w:lang w:val="x-none"/>
        </w:rPr>
        <w:t>изученные слова;</w:t>
      </w:r>
    </w:p>
    <w:p w14:paraId="0F5E99C5"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3B3DDF93"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ru-RU"/>
        </w:rPr>
        <w:t>3)</w:t>
      </w:r>
      <w:r w:rsidRPr="00B230A1">
        <w:rPr>
          <w:rFonts w:ascii="Times New Roman" w:hAnsi="Times New Roman"/>
          <w:sz w:val="24"/>
          <w:szCs w:val="24"/>
        </w:rPr>
        <w:t> </w:t>
      </w:r>
      <w:r w:rsidRPr="00B230A1">
        <w:rPr>
          <w:rFonts w:ascii="Times New Roman" w:hAnsi="Times New Roman"/>
          <w:sz w:val="24"/>
          <w:szCs w:val="24"/>
          <w:lang w:val="ru-RU"/>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4FB6EF68"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14:paraId="380B3CE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и употреблять в устной и письменной речи изученные синонимы, антонимы и интернациональные слова;</w:t>
      </w:r>
    </w:p>
    <w:p w14:paraId="222D294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14:paraId="3994CF0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4)</w:t>
      </w:r>
      <w:r w:rsidRPr="00B230A1">
        <w:rPr>
          <w:rFonts w:ascii="Times New Roman" w:hAnsi="Times New Roman"/>
          <w:sz w:val="24"/>
          <w:szCs w:val="24"/>
        </w:rPr>
        <w:t> </w:t>
      </w:r>
      <w:r w:rsidRPr="00B230A1">
        <w:rPr>
          <w:rFonts w:ascii="Times New Roman" w:hAnsi="Times New Roman"/>
          <w:sz w:val="24"/>
          <w:szCs w:val="24"/>
          <w:lang w:val="ru-RU"/>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1CD6F14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и употреблять в устной и письменной речи:</w:t>
      </w:r>
    </w:p>
    <w:p w14:paraId="7CF3BB76"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сложноподчинённые предложения с придаточными определительными с союзными словами who, which, that;</w:t>
      </w:r>
    </w:p>
    <w:p w14:paraId="2D6B8951"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сложноподчинённые предложения с придаточными времени с союзами for, since;</w:t>
      </w:r>
    </w:p>
    <w:p w14:paraId="117FAE30"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предложения с конструкциями as … as, not so … as;</w:t>
      </w:r>
    </w:p>
    <w:p w14:paraId="6A4A1F08"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глаголы в видовременных формах действительного залога в изъявительном наклонении в Present/Past Continuous Tense;</w:t>
      </w:r>
    </w:p>
    <w:p w14:paraId="38956D91"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все типы вопросительных предложений (общий, специальный, альтернативный, разделительный вопросы) в Present/ Past Continuous Tense;</w:t>
      </w:r>
    </w:p>
    <w:p w14:paraId="57993096"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модальные глаголы и их эквиваленты (can/be able to, must/ have to, may, should, need);</w:t>
      </w:r>
    </w:p>
    <w:p w14:paraId="2AE9CD53"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cлова, выражающие количество (little/a little, few/a few);</w:t>
      </w:r>
    </w:p>
    <w:p w14:paraId="6676B308"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возвратные, неопределённые местоимения some, any и их производные (somebody, anybody; something, anything, etc.)</w:t>
      </w:r>
      <w:r w:rsidRPr="00B230A1">
        <w:rPr>
          <w:rFonts w:ascii="Times New Roman" w:hAnsi="Times New Roman"/>
          <w:sz w:val="24"/>
          <w:szCs w:val="24"/>
          <w:lang w:val="ru-RU"/>
        </w:rPr>
        <w:t>,</w:t>
      </w:r>
      <w:r w:rsidRPr="00B230A1">
        <w:rPr>
          <w:rFonts w:ascii="Times New Roman" w:hAnsi="Times New Roman"/>
          <w:sz w:val="24"/>
          <w:szCs w:val="24"/>
          <w:lang w:val="x-none"/>
        </w:rPr>
        <w:t xml:space="preserve"> every и производные (everybody, everything</w:t>
      </w:r>
      <w:r w:rsidRPr="00B230A1">
        <w:rPr>
          <w:rFonts w:ascii="Times New Roman" w:hAnsi="Times New Roman"/>
          <w:sz w:val="24"/>
          <w:szCs w:val="24"/>
          <w:lang w:val="ru-RU"/>
        </w:rPr>
        <w:t xml:space="preserve"> и другие</w:t>
      </w:r>
      <w:r w:rsidRPr="00B230A1">
        <w:rPr>
          <w:rFonts w:ascii="Times New Roman" w:hAnsi="Times New Roman"/>
          <w:sz w:val="24"/>
          <w:szCs w:val="24"/>
          <w:lang w:val="x-none"/>
        </w:rPr>
        <w:t>) в повествовательных (утвердительных и отрицательных) и вопросительных предложениях;</w:t>
      </w:r>
    </w:p>
    <w:p w14:paraId="72BF177D"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числительные для обозначения дат и больших чисел (100</w:t>
      </w:r>
      <w:r w:rsidRPr="00B230A1">
        <w:rPr>
          <w:rFonts w:ascii="Times New Roman" w:hAnsi="Times New Roman"/>
          <w:sz w:val="24"/>
          <w:szCs w:val="24"/>
          <w:lang w:val="ru-RU"/>
        </w:rPr>
        <w:t>–</w:t>
      </w:r>
      <w:r w:rsidRPr="00B230A1">
        <w:rPr>
          <w:rFonts w:ascii="Times New Roman" w:hAnsi="Times New Roman"/>
          <w:sz w:val="24"/>
          <w:szCs w:val="24"/>
          <w:lang w:val="x-none"/>
        </w:rPr>
        <w:t>1000);</w:t>
      </w:r>
    </w:p>
    <w:p w14:paraId="27F51198"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ru-RU"/>
        </w:rPr>
        <w:t>5)</w:t>
      </w:r>
      <w:r w:rsidRPr="00B230A1">
        <w:rPr>
          <w:rFonts w:ascii="Times New Roman" w:hAnsi="Times New Roman"/>
          <w:sz w:val="24"/>
          <w:szCs w:val="24"/>
        </w:rPr>
        <w:t> </w:t>
      </w:r>
      <w:r w:rsidRPr="00B230A1">
        <w:rPr>
          <w:rFonts w:ascii="Times New Roman" w:hAnsi="Times New Roman"/>
          <w:sz w:val="24"/>
          <w:szCs w:val="24"/>
          <w:lang w:val="ru-RU"/>
        </w:rPr>
        <w:t>владеть социокультурными знаниями и умениями:</w:t>
      </w:r>
    </w:p>
    <w:p w14:paraId="7FB0BF5E"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lastRenderedPageBreak/>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3AAA8078"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понимать и использовать в устной и письменной речи наиболее употребительную лексику</w:t>
      </w:r>
      <w:r w:rsidRPr="00B230A1">
        <w:rPr>
          <w:rFonts w:ascii="Times New Roman" w:hAnsi="Times New Roman"/>
          <w:sz w:val="24"/>
          <w:szCs w:val="24"/>
          <w:lang w:val="ru-RU"/>
        </w:rPr>
        <w:t xml:space="preserve"> </w:t>
      </w:r>
      <w:r w:rsidRPr="00B230A1">
        <w:rPr>
          <w:rFonts w:ascii="Times New Roman" w:hAnsi="Times New Roman"/>
          <w:sz w:val="24"/>
          <w:szCs w:val="24"/>
          <w:lang w:val="x-none"/>
        </w:rPr>
        <w:t>страны (стран) изучаемого языка в рамках тематического содержания речи;</w:t>
      </w:r>
    </w:p>
    <w:p w14:paraId="3A0F573B"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обладать базовыми знаниями о социокультурном портрете родной страны и страны (стран) изучаемого языка;</w:t>
      </w:r>
    </w:p>
    <w:p w14:paraId="799251E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x-none"/>
        </w:rPr>
        <w:t>кратко предс</w:t>
      </w:r>
      <w:r w:rsidRPr="00B230A1">
        <w:rPr>
          <w:rFonts w:ascii="Times New Roman" w:hAnsi="Times New Roman"/>
          <w:sz w:val="24"/>
          <w:szCs w:val="24"/>
          <w:lang w:val="ru-RU"/>
        </w:rPr>
        <w:t>тавлять Россию и страну (страны) изучаемого языка;</w:t>
      </w:r>
    </w:p>
    <w:p w14:paraId="7D5C816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6)</w:t>
      </w:r>
      <w:r w:rsidRPr="00B230A1">
        <w:rPr>
          <w:rFonts w:ascii="Times New Roman" w:hAnsi="Times New Roman"/>
          <w:sz w:val="24"/>
          <w:szCs w:val="24"/>
        </w:rPr>
        <w:t> </w:t>
      </w:r>
      <w:r w:rsidRPr="00B230A1">
        <w:rPr>
          <w:rFonts w:ascii="Times New Roman" w:hAnsi="Times New Roman"/>
          <w:sz w:val="24"/>
          <w:szCs w:val="24"/>
          <w:lang w:val="ru-RU"/>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0DD23B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7)</w:t>
      </w:r>
      <w:r w:rsidRPr="00B230A1">
        <w:rPr>
          <w:rFonts w:ascii="Times New Roman" w:hAnsi="Times New Roman"/>
          <w:sz w:val="24"/>
          <w:szCs w:val="24"/>
        </w:rPr>
        <w:t> </w:t>
      </w:r>
      <w:r w:rsidRPr="00B230A1">
        <w:rPr>
          <w:rFonts w:ascii="Times New Roman" w:hAnsi="Times New Roman"/>
          <w:sz w:val="24"/>
          <w:szCs w:val="24"/>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1EAFC81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8)</w:t>
      </w:r>
      <w:r w:rsidRPr="00B230A1">
        <w:rPr>
          <w:rFonts w:ascii="Times New Roman" w:hAnsi="Times New Roman"/>
          <w:sz w:val="24"/>
          <w:szCs w:val="24"/>
        </w:rPr>
        <w:t> </w:t>
      </w:r>
      <w:r w:rsidRPr="00B230A1">
        <w:rPr>
          <w:rFonts w:ascii="Times New Roman" w:hAnsi="Times New Roman"/>
          <w:sz w:val="24"/>
          <w:szCs w:val="24"/>
          <w:lang w:val="ru-RU"/>
        </w:rPr>
        <w:t>использовать иноязычные словари и справочники, в том числе информационно-справочные системы в электронной форме;</w:t>
      </w:r>
    </w:p>
    <w:p w14:paraId="589D204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9)</w:t>
      </w:r>
      <w:r w:rsidRPr="00B230A1">
        <w:rPr>
          <w:rFonts w:ascii="Times New Roman" w:hAnsi="Times New Roman"/>
          <w:sz w:val="24"/>
          <w:szCs w:val="24"/>
        </w:rPr>
        <w:t> </w:t>
      </w:r>
      <w:r w:rsidRPr="00B230A1">
        <w:rPr>
          <w:rFonts w:ascii="Times New Roman" w:hAnsi="Times New Roman"/>
          <w:sz w:val="24"/>
          <w:szCs w:val="24"/>
          <w:lang w:val="ru-RU"/>
        </w:rPr>
        <w:t>достигать взаимопонимания в процессе устного и письменного общения с носителями иностранного языка, с людьми другой культуры;</w:t>
      </w:r>
    </w:p>
    <w:p w14:paraId="1EEC4DE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10)</w:t>
      </w:r>
      <w:r w:rsidRPr="00B230A1">
        <w:rPr>
          <w:rFonts w:ascii="Times New Roman" w:hAnsi="Times New Roman"/>
          <w:sz w:val="24"/>
          <w:szCs w:val="24"/>
        </w:rPr>
        <w:t> </w:t>
      </w:r>
      <w:r w:rsidRPr="00B230A1">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A74CE3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136.8.4.3.</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по иностранному (английскому) языку к концу обучения в 7 классе:</w:t>
      </w:r>
    </w:p>
    <w:p w14:paraId="1E18CCA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w:t>
      </w:r>
      <w:r w:rsidRPr="00B230A1">
        <w:rPr>
          <w:rFonts w:ascii="Times New Roman" w:hAnsi="Times New Roman"/>
          <w:sz w:val="24"/>
          <w:szCs w:val="24"/>
        </w:rPr>
        <w:t> </w:t>
      </w:r>
      <w:r w:rsidRPr="00B230A1">
        <w:rPr>
          <w:rFonts w:ascii="Times New Roman" w:hAnsi="Times New Roman"/>
          <w:sz w:val="24"/>
          <w:szCs w:val="24"/>
          <w:lang w:val="ru-RU"/>
        </w:rPr>
        <w:t>владеть основными видами речевой деятельности:</w:t>
      </w:r>
    </w:p>
    <w:p w14:paraId="38702259"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40E2779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4B12ABBB"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w:t>
      </w:r>
      <w:r w:rsidRPr="00B230A1">
        <w:rPr>
          <w:rFonts w:ascii="Times New Roman" w:hAnsi="Times New Roman"/>
          <w:sz w:val="24"/>
          <w:szCs w:val="24"/>
          <w:lang w:val="ru-RU"/>
        </w:rPr>
        <w:t xml:space="preserve"> </w:t>
      </w:r>
      <w:r w:rsidRPr="00B230A1">
        <w:rPr>
          <w:rFonts w:ascii="Times New Roman" w:hAnsi="Times New Roman"/>
          <w:sz w:val="24"/>
          <w:szCs w:val="24"/>
          <w:lang w:val="x-none"/>
        </w:rPr>
        <w:t>до 1,5 минут);</w:t>
      </w:r>
    </w:p>
    <w:p w14:paraId="2652F08A"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B230A1">
        <w:rPr>
          <w:rFonts w:ascii="Times New Roman" w:hAnsi="Times New Roman"/>
          <w:sz w:val="24"/>
          <w:szCs w:val="24"/>
          <w:lang w:val="ru-RU"/>
        </w:rPr>
        <w:t>)</w:t>
      </w:r>
      <w:r w:rsidRPr="00B230A1">
        <w:rPr>
          <w:rFonts w:ascii="Times New Roman" w:hAnsi="Times New Roman"/>
          <w:sz w:val="24"/>
          <w:szCs w:val="24"/>
          <w:lang w:val="x-none"/>
        </w:rPr>
        <w:t xml:space="preserve"> форме (объём текста (текстов) для чтения –</w:t>
      </w:r>
      <w:r w:rsidRPr="00B230A1">
        <w:rPr>
          <w:rFonts w:ascii="Times New Roman" w:hAnsi="Times New Roman"/>
          <w:sz w:val="24"/>
          <w:szCs w:val="24"/>
          <w:lang w:val="ru-RU"/>
        </w:rPr>
        <w:t xml:space="preserve"> </w:t>
      </w:r>
      <w:r w:rsidRPr="00B230A1">
        <w:rPr>
          <w:rFonts w:ascii="Times New Roman" w:hAnsi="Times New Roman"/>
          <w:sz w:val="24"/>
          <w:szCs w:val="24"/>
          <w:lang w:val="x-none"/>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56E29C2C"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lastRenderedPageBreak/>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Pr="00B230A1">
        <w:rPr>
          <w:rFonts w:ascii="Times New Roman" w:hAnsi="Times New Roman"/>
          <w:sz w:val="24"/>
          <w:szCs w:val="24"/>
          <w:lang w:val="ru-RU"/>
        </w:rPr>
        <w:t xml:space="preserve"> </w:t>
      </w:r>
      <w:r w:rsidRPr="00B230A1">
        <w:rPr>
          <w:rFonts w:ascii="Times New Roman" w:hAnsi="Times New Roman"/>
          <w:sz w:val="24"/>
          <w:szCs w:val="24"/>
          <w:lang w:val="x-none"/>
        </w:rPr>
        <w:t xml:space="preserve">до 90 слов), создавать небольшое письменное высказывание с </w:t>
      </w:r>
      <w:r w:rsidRPr="00B230A1">
        <w:rPr>
          <w:rFonts w:ascii="Times New Roman" w:hAnsi="Times New Roman"/>
          <w:sz w:val="24"/>
          <w:szCs w:val="24"/>
          <w:lang w:val="ru-RU"/>
        </w:rPr>
        <w:t>использованием</w:t>
      </w:r>
      <w:r w:rsidRPr="00B230A1">
        <w:rPr>
          <w:rFonts w:ascii="Times New Roman" w:hAnsi="Times New Roman"/>
          <w:sz w:val="24"/>
          <w:szCs w:val="24"/>
          <w:lang w:val="x-none"/>
        </w:rPr>
        <w:t xml:space="preserve"> образц</w:t>
      </w:r>
      <w:r w:rsidRPr="00B230A1">
        <w:rPr>
          <w:rFonts w:ascii="Times New Roman" w:hAnsi="Times New Roman"/>
          <w:sz w:val="24"/>
          <w:szCs w:val="24"/>
          <w:lang w:val="ru-RU"/>
        </w:rPr>
        <w:t>а</w:t>
      </w:r>
      <w:r w:rsidRPr="00B230A1">
        <w:rPr>
          <w:rFonts w:ascii="Times New Roman" w:hAnsi="Times New Roman"/>
          <w:sz w:val="24"/>
          <w:szCs w:val="24"/>
          <w:lang w:val="x-none"/>
        </w:rPr>
        <w:t>, план</w:t>
      </w:r>
      <w:r w:rsidRPr="00B230A1">
        <w:rPr>
          <w:rFonts w:ascii="Times New Roman" w:hAnsi="Times New Roman"/>
          <w:sz w:val="24"/>
          <w:szCs w:val="24"/>
          <w:lang w:val="ru-RU"/>
        </w:rPr>
        <w:t>а</w:t>
      </w:r>
      <w:r w:rsidRPr="00B230A1">
        <w:rPr>
          <w:rFonts w:ascii="Times New Roman" w:hAnsi="Times New Roman"/>
          <w:sz w:val="24"/>
          <w:szCs w:val="24"/>
          <w:lang w:val="x-none"/>
        </w:rPr>
        <w:t>, ключевы</w:t>
      </w:r>
      <w:r w:rsidRPr="00B230A1">
        <w:rPr>
          <w:rFonts w:ascii="Times New Roman" w:hAnsi="Times New Roman"/>
          <w:sz w:val="24"/>
          <w:szCs w:val="24"/>
          <w:lang w:val="ru-RU"/>
        </w:rPr>
        <w:t>х</w:t>
      </w:r>
      <w:r w:rsidRPr="00B230A1">
        <w:rPr>
          <w:rFonts w:ascii="Times New Roman" w:hAnsi="Times New Roman"/>
          <w:sz w:val="24"/>
          <w:szCs w:val="24"/>
          <w:lang w:val="x-none"/>
        </w:rPr>
        <w:t xml:space="preserve"> слов, таблиц</w:t>
      </w:r>
      <w:r w:rsidRPr="00B230A1">
        <w:rPr>
          <w:rFonts w:ascii="Times New Roman" w:hAnsi="Times New Roman"/>
          <w:sz w:val="24"/>
          <w:szCs w:val="24"/>
          <w:lang w:val="ru-RU"/>
        </w:rPr>
        <w:t xml:space="preserve">ы </w:t>
      </w:r>
      <w:r w:rsidRPr="00B230A1">
        <w:rPr>
          <w:rFonts w:ascii="Times New Roman" w:hAnsi="Times New Roman"/>
          <w:sz w:val="24"/>
          <w:szCs w:val="24"/>
          <w:lang w:val="x-none"/>
        </w:rPr>
        <w:t>(объём высказывания – до 90 слов);</w:t>
      </w:r>
    </w:p>
    <w:p w14:paraId="4E8E2D1C"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ru-RU"/>
        </w:rPr>
        <w:t>2)</w:t>
      </w:r>
      <w:r w:rsidRPr="00B230A1">
        <w:rPr>
          <w:rFonts w:ascii="Times New Roman" w:hAnsi="Times New Roman"/>
          <w:sz w:val="24"/>
          <w:szCs w:val="24"/>
        </w:rPr>
        <w:t> </w:t>
      </w:r>
      <w:r w:rsidRPr="00B230A1">
        <w:rPr>
          <w:rFonts w:ascii="Times New Roman" w:hAnsi="Times New Roman"/>
          <w:sz w:val="24"/>
          <w:szCs w:val="24"/>
          <w:lang w:val="ru-RU"/>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3F655EF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орфографическими навыками: правильно писать изученные слова;</w:t>
      </w:r>
    </w:p>
    <w:p w14:paraId="2EF8203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FF9921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3)</w:t>
      </w:r>
      <w:r w:rsidRPr="00B230A1">
        <w:rPr>
          <w:rFonts w:ascii="Times New Roman" w:hAnsi="Times New Roman"/>
          <w:sz w:val="24"/>
          <w:szCs w:val="24"/>
        </w:rPr>
        <w:t> </w:t>
      </w:r>
      <w:r w:rsidRPr="00B230A1">
        <w:rPr>
          <w:rFonts w:ascii="Times New Roman" w:hAnsi="Times New Roman"/>
          <w:sz w:val="24"/>
          <w:szCs w:val="24"/>
          <w:lang w:val="ru-RU"/>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24662C3D"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sidRPr="00B230A1">
        <w:rPr>
          <w:rFonts w:ascii="Times New Roman" w:hAnsi="Times New Roman"/>
          <w:sz w:val="24"/>
          <w:szCs w:val="24"/>
          <w:lang w:val="ru-RU"/>
        </w:rPr>
        <w:t xml:space="preserve"> </w:t>
      </w:r>
      <w:r w:rsidRPr="00B230A1">
        <w:rPr>
          <w:rFonts w:ascii="Times New Roman" w:hAnsi="Times New Roman"/>
          <w:sz w:val="24"/>
          <w:szCs w:val="24"/>
          <w:lang w:val="x-none"/>
        </w:rPr>
        <w:t>-ment, имена прилагательные с помощью суффиксов -ous, -ly,</w:t>
      </w:r>
      <w:r w:rsidRPr="00B230A1">
        <w:rPr>
          <w:rFonts w:ascii="Times New Roman" w:hAnsi="Times New Roman"/>
          <w:sz w:val="24"/>
          <w:szCs w:val="24"/>
          <w:lang w:val="ru-RU"/>
        </w:rPr>
        <w:t xml:space="preserve"> </w:t>
      </w:r>
      <w:r w:rsidRPr="00B230A1">
        <w:rPr>
          <w:rFonts w:ascii="Times New Roman" w:hAnsi="Times New Roman"/>
          <w:sz w:val="24"/>
          <w:szCs w:val="24"/>
          <w:lang w:val="x-none"/>
        </w:rPr>
        <w:t>-y,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14:paraId="7EBBD654"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071A613C"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1A10F312"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ru-RU"/>
        </w:rPr>
        <w:t>4)</w:t>
      </w:r>
      <w:r w:rsidRPr="00B230A1">
        <w:rPr>
          <w:rFonts w:ascii="Times New Roman" w:hAnsi="Times New Roman"/>
          <w:sz w:val="24"/>
          <w:szCs w:val="24"/>
        </w:rPr>
        <w:t> </w:t>
      </w:r>
      <w:r w:rsidRPr="00B230A1">
        <w:rPr>
          <w:rFonts w:ascii="Times New Roman" w:hAnsi="Times New Roman"/>
          <w:sz w:val="24"/>
          <w:szCs w:val="24"/>
          <w:lang w:val="ru-RU"/>
        </w:rPr>
        <w:t>понимать особенности структуры простых и сложных предложений и различных коммуникативных типов предложений английского языка;</w:t>
      </w:r>
    </w:p>
    <w:p w14:paraId="1749BCD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и употреблять в устной и письменной речи:</w:t>
      </w:r>
    </w:p>
    <w:p w14:paraId="02DDC8D7"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предложения со сложным дополнением (Complex Object);</w:t>
      </w:r>
    </w:p>
    <w:p w14:paraId="116E9FF3"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условные предложения реального (Conditional 0, Conditional I) характера;</w:t>
      </w:r>
    </w:p>
    <w:p w14:paraId="5BFAD777"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предложения с конструкцией to be going to + инфинитив и формы Future Simple Tense и Present Continuous Tense для выражения будущего действия;</w:t>
      </w:r>
    </w:p>
    <w:p w14:paraId="4128C4D3"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конструкцию used to + инфинитив глагола;</w:t>
      </w:r>
    </w:p>
    <w:p w14:paraId="5413AF43"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глаголы в наиболее употребительных формах страдательного залога (Present/Past Simple Passive);</w:t>
      </w:r>
    </w:p>
    <w:p w14:paraId="12378AAA"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предлоги, употребляемые с глаголами в страдательном залоге;</w:t>
      </w:r>
    </w:p>
    <w:p w14:paraId="77CF4FC1"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модальный глагол might;</w:t>
      </w:r>
    </w:p>
    <w:p w14:paraId="6733A190"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наречия, совпадающие по форме с прилагательными (fast, high; early);</w:t>
      </w:r>
    </w:p>
    <w:p w14:paraId="42C9F44B"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местоимения other/another, both, all, one;</w:t>
      </w:r>
    </w:p>
    <w:p w14:paraId="58ADB910"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количественные числительные для обозначения больших чисел (до 1 000 000);</w:t>
      </w:r>
    </w:p>
    <w:p w14:paraId="1BA17029"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ru-RU"/>
        </w:rPr>
        <w:t>5)</w:t>
      </w:r>
      <w:r w:rsidRPr="00B230A1">
        <w:rPr>
          <w:rFonts w:ascii="Times New Roman" w:hAnsi="Times New Roman"/>
          <w:sz w:val="24"/>
          <w:szCs w:val="24"/>
        </w:rPr>
        <w:t> </w:t>
      </w:r>
      <w:r w:rsidRPr="00B230A1">
        <w:rPr>
          <w:rFonts w:ascii="Times New Roman" w:hAnsi="Times New Roman"/>
          <w:sz w:val="24"/>
          <w:szCs w:val="24"/>
          <w:lang w:val="ru-RU"/>
        </w:rPr>
        <w:t>владеть социокультурными знаниями и умениями:</w:t>
      </w:r>
    </w:p>
    <w:p w14:paraId="1B58841A"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lastRenderedPageBreak/>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2DD09D8E"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37392EB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14:paraId="27C141E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представлять Россию и страну (страны) изучаемого языка;</w:t>
      </w:r>
    </w:p>
    <w:p w14:paraId="3C09E93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6)</w:t>
      </w:r>
      <w:r w:rsidRPr="00B230A1">
        <w:rPr>
          <w:rFonts w:ascii="Times New Roman" w:hAnsi="Times New Roman"/>
          <w:sz w:val="24"/>
          <w:szCs w:val="24"/>
        </w:rPr>
        <w:t> </w:t>
      </w:r>
      <w:r w:rsidRPr="00B230A1">
        <w:rPr>
          <w:rFonts w:ascii="Times New Roman" w:hAnsi="Times New Roman"/>
          <w:sz w:val="24"/>
          <w:szCs w:val="24"/>
          <w:lang w:val="ru-RU"/>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345134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7)</w:t>
      </w:r>
      <w:r w:rsidRPr="00B230A1">
        <w:rPr>
          <w:rFonts w:ascii="Times New Roman" w:hAnsi="Times New Roman"/>
          <w:sz w:val="24"/>
          <w:szCs w:val="24"/>
        </w:rPr>
        <w:t> </w:t>
      </w:r>
      <w:r w:rsidRPr="00B230A1">
        <w:rPr>
          <w:rFonts w:ascii="Times New Roman" w:hAnsi="Times New Roman"/>
          <w:sz w:val="24"/>
          <w:szCs w:val="24"/>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C01C0B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8)</w:t>
      </w:r>
      <w:r w:rsidRPr="00B230A1">
        <w:rPr>
          <w:rFonts w:ascii="Times New Roman" w:hAnsi="Times New Roman"/>
          <w:sz w:val="24"/>
          <w:szCs w:val="24"/>
        </w:rPr>
        <w:t> </w:t>
      </w:r>
      <w:r w:rsidRPr="00B230A1">
        <w:rPr>
          <w:rFonts w:ascii="Times New Roman" w:hAnsi="Times New Roman"/>
          <w:sz w:val="24"/>
          <w:szCs w:val="24"/>
          <w:lang w:val="ru-RU"/>
        </w:rPr>
        <w:t>использовать иноязычные словари и справочники, в том числе информационно-справочные системы в электронной форме;</w:t>
      </w:r>
    </w:p>
    <w:p w14:paraId="1A4B2D9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9)</w:t>
      </w:r>
      <w:r w:rsidRPr="00B230A1">
        <w:rPr>
          <w:rFonts w:ascii="Times New Roman" w:hAnsi="Times New Roman"/>
          <w:sz w:val="24"/>
          <w:szCs w:val="24"/>
        </w:rPr>
        <w:t> </w:t>
      </w:r>
      <w:r w:rsidRPr="00B230A1">
        <w:rPr>
          <w:rFonts w:ascii="Times New Roman" w:hAnsi="Times New Roman"/>
          <w:sz w:val="24"/>
          <w:szCs w:val="24"/>
          <w:lang w:val="ru-RU"/>
        </w:rPr>
        <w:t>достигать взаимопонимания в процессе устного и письменного общения с носителями иностранного языка, с людьми другой культуры;</w:t>
      </w:r>
    </w:p>
    <w:p w14:paraId="512085C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10)</w:t>
      </w:r>
      <w:r w:rsidRPr="00B230A1">
        <w:rPr>
          <w:rFonts w:ascii="Times New Roman" w:hAnsi="Times New Roman"/>
          <w:sz w:val="24"/>
          <w:szCs w:val="24"/>
        </w:rPr>
        <w:t> </w:t>
      </w:r>
      <w:r w:rsidRPr="00B230A1">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7B8ABD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136.8.4.4.</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по иностранному (английскому) языку к концу обучения в 8 классе:</w:t>
      </w:r>
    </w:p>
    <w:p w14:paraId="32A4FF5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w:t>
      </w:r>
      <w:r w:rsidRPr="00B230A1">
        <w:rPr>
          <w:rFonts w:ascii="Times New Roman" w:hAnsi="Times New Roman"/>
          <w:sz w:val="24"/>
          <w:szCs w:val="24"/>
        </w:rPr>
        <w:t> </w:t>
      </w:r>
      <w:r w:rsidRPr="00B230A1">
        <w:rPr>
          <w:rFonts w:ascii="Times New Roman" w:hAnsi="Times New Roman"/>
          <w:sz w:val="24"/>
          <w:szCs w:val="24"/>
          <w:lang w:val="ru-RU"/>
        </w:rPr>
        <w:t>владеть основными видами речевой деятельности:</w:t>
      </w:r>
    </w:p>
    <w:p w14:paraId="7EE49B3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2322D14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09C2DA2D"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133893DE"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w:t>
      </w:r>
      <w:r w:rsidRPr="00B230A1">
        <w:rPr>
          <w:rFonts w:ascii="Times New Roman" w:hAnsi="Times New Roman"/>
          <w:sz w:val="24"/>
          <w:szCs w:val="24"/>
          <w:lang w:val="x-none"/>
        </w:rPr>
        <w:lastRenderedPageBreak/>
        <w:t>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7C8D62DE"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B230A1">
        <w:rPr>
          <w:rFonts w:ascii="Times New Roman" w:hAnsi="Times New Roman"/>
          <w:sz w:val="24"/>
          <w:szCs w:val="24"/>
          <w:lang w:val="ru-RU"/>
        </w:rPr>
        <w:t xml:space="preserve"> </w:t>
      </w:r>
      <w:r w:rsidRPr="00B230A1">
        <w:rPr>
          <w:rFonts w:ascii="Times New Roman" w:hAnsi="Times New Roman"/>
          <w:sz w:val="24"/>
          <w:szCs w:val="24"/>
          <w:lang w:val="x-none"/>
        </w:rPr>
        <w:t xml:space="preserve">110 слов), создавать небольшое письменное высказывание с </w:t>
      </w:r>
      <w:r w:rsidRPr="00B230A1">
        <w:rPr>
          <w:rFonts w:ascii="Times New Roman" w:hAnsi="Times New Roman"/>
          <w:sz w:val="24"/>
          <w:szCs w:val="24"/>
          <w:lang w:val="ru-RU"/>
        </w:rPr>
        <w:t>использованием</w:t>
      </w:r>
      <w:r w:rsidRPr="00B230A1">
        <w:rPr>
          <w:rFonts w:ascii="Times New Roman" w:hAnsi="Times New Roman"/>
          <w:sz w:val="24"/>
          <w:szCs w:val="24"/>
          <w:lang w:val="x-none"/>
        </w:rPr>
        <w:t xml:space="preserve"> образц</w:t>
      </w:r>
      <w:r w:rsidRPr="00B230A1">
        <w:rPr>
          <w:rFonts w:ascii="Times New Roman" w:hAnsi="Times New Roman"/>
          <w:sz w:val="24"/>
          <w:szCs w:val="24"/>
          <w:lang w:val="ru-RU"/>
        </w:rPr>
        <w:t>а</w:t>
      </w:r>
      <w:r w:rsidRPr="00B230A1">
        <w:rPr>
          <w:rFonts w:ascii="Times New Roman" w:hAnsi="Times New Roman"/>
          <w:sz w:val="24"/>
          <w:szCs w:val="24"/>
          <w:lang w:val="x-none"/>
        </w:rPr>
        <w:t>, план</w:t>
      </w:r>
      <w:r w:rsidRPr="00B230A1">
        <w:rPr>
          <w:rFonts w:ascii="Times New Roman" w:hAnsi="Times New Roman"/>
          <w:sz w:val="24"/>
          <w:szCs w:val="24"/>
          <w:lang w:val="ru-RU"/>
        </w:rPr>
        <w:t>а</w:t>
      </w:r>
      <w:r w:rsidRPr="00B230A1">
        <w:rPr>
          <w:rFonts w:ascii="Times New Roman" w:hAnsi="Times New Roman"/>
          <w:sz w:val="24"/>
          <w:szCs w:val="24"/>
          <w:lang w:val="x-none"/>
        </w:rPr>
        <w:t>, таблиц</w:t>
      </w:r>
      <w:r w:rsidRPr="00B230A1">
        <w:rPr>
          <w:rFonts w:ascii="Times New Roman" w:hAnsi="Times New Roman"/>
          <w:sz w:val="24"/>
          <w:szCs w:val="24"/>
          <w:lang w:val="ru-RU"/>
        </w:rPr>
        <w:t>ы</w:t>
      </w:r>
      <w:r w:rsidRPr="00B230A1">
        <w:rPr>
          <w:rFonts w:ascii="Times New Roman" w:hAnsi="Times New Roman"/>
          <w:sz w:val="24"/>
          <w:szCs w:val="24"/>
          <w:lang w:val="x-none"/>
        </w:rPr>
        <w:t xml:space="preserve"> и (или) прочитанн</w:t>
      </w:r>
      <w:r w:rsidRPr="00B230A1">
        <w:rPr>
          <w:rFonts w:ascii="Times New Roman" w:hAnsi="Times New Roman"/>
          <w:sz w:val="24"/>
          <w:szCs w:val="24"/>
          <w:lang w:val="ru-RU"/>
        </w:rPr>
        <w:t>ого</w:t>
      </w:r>
      <w:r w:rsidRPr="00B230A1">
        <w:rPr>
          <w:rFonts w:ascii="Times New Roman" w:hAnsi="Times New Roman"/>
          <w:sz w:val="24"/>
          <w:szCs w:val="24"/>
          <w:lang w:val="x-none"/>
        </w:rPr>
        <w:t xml:space="preserve"> (прослушанн</w:t>
      </w:r>
      <w:r w:rsidRPr="00B230A1">
        <w:rPr>
          <w:rFonts w:ascii="Times New Roman" w:hAnsi="Times New Roman"/>
          <w:sz w:val="24"/>
          <w:szCs w:val="24"/>
          <w:lang w:val="ru-RU"/>
        </w:rPr>
        <w:t>ого)</w:t>
      </w:r>
      <w:r w:rsidRPr="00B230A1">
        <w:rPr>
          <w:rFonts w:ascii="Times New Roman" w:hAnsi="Times New Roman"/>
          <w:sz w:val="24"/>
          <w:szCs w:val="24"/>
          <w:lang w:val="x-none"/>
        </w:rPr>
        <w:t xml:space="preserve"> текст</w:t>
      </w:r>
      <w:r w:rsidRPr="00B230A1">
        <w:rPr>
          <w:rFonts w:ascii="Times New Roman" w:hAnsi="Times New Roman"/>
          <w:sz w:val="24"/>
          <w:szCs w:val="24"/>
          <w:lang w:val="ru-RU"/>
        </w:rPr>
        <w:t>а</w:t>
      </w:r>
      <w:r w:rsidRPr="00B230A1">
        <w:rPr>
          <w:rFonts w:ascii="Times New Roman" w:hAnsi="Times New Roman"/>
          <w:sz w:val="24"/>
          <w:szCs w:val="24"/>
          <w:lang w:val="x-none"/>
        </w:rPr>
        <w:t xml:space="preserve"> (объём высказывания – до 110 слов);</w:t>
      </w:r>
    </w:p>
    <w:p w14:paraId="5716D9D4"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ru-RU"/>
        </w:rPr>
        <w:t>2)</w:t>
      </w:r>
      <w:r w:rsidRPr="00B230A1">
        <w:rPr>
          <w:rFonts w:ascii="Times New Roman" w:hAnsi="Times New Roman"/>
          <w:sz w:val="24"/>
          <w:szCs w:val="24"/>
        </w:rPr>
        <w:t> </w:t>
      </w:r>
      <w:r w:rsidRPr="00B230A1">
        <w:rPr>
          <w:rFonts w:ascii="Times New Roman" w:hAnsi="Times New Roman"/>
          <w:sz w:val="24"/>
          <w:szCs w:val="24"/>
          <w:lang w:val="ru-RU"/>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22AF8B89"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4388C15D"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ru-RU"/>
        </w:rPr>
        <w:t>3)</w:t>
      </w:r>
      <w:r w:rsidRPr="00B230A1">
        <w:rPr>
          <w:rFonts w:ascii="Times New Roman" w:hAnsi="Times New Roman"/>
          <w:sz w:val="24"/>
          <w:szCs w:val="24"/>
        </w:rPr>
        <w:t> </w:t>
      </w:r>
      <w:r w:rsidRPr="00B230A1">
        <w:rPr>
          <w:rFonts w:ascii="Times New Roman" w:hAnsi="Times New Roman"/>
          <w:sz w:val="24"/>
          <w:szCs w:val="24"/>
          <w:lang w:val="ru-RU"/>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706EE845"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sidRPr="00B230A1">
        <w:rPr>
          <w:rFonts w:ascii="Times New Roman" w:hAnsi="Times New Roman"/>
          <w:sz w:val="24"/>
          <w:szCs w:val="24"/>
          <w:lang w:val="ru-RU"/>
        </w:rPr>
        <w:t xml:space="preserve"> </w:t>
      </w:r>
      <w:r w:rsidRPr="00B230A1">
        <w:rPr>
          <w:rFonts w:ascii="Times New Roman" w:hAnsi="Times New Roman"/>
          <w:sz w:val="24"/>
          <w:szCs w:val="24"/>
          <w:lang w:val="x-none"/>
        </w:rPr>
        <w:t>-ance/-ence, имена прилагательные с помощью префикса inter-;</w:t>
      </w:r>
    </w:p>
    <w:p w14:paraId="69D196F3"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14:paraId="2898DA18"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0AF3A131"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3F7B7971"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ru-RU"/>
        </w:rPr>
        <w:t>4)</w:t>
      </w:r>
      <w:r w:rsidRPr="00B230A1">
        <w:rPr>
          <w:rFonts w:ascii="Times New Roman" w:hAnsi="Times New Roman"/>
          <w:sz w:val="24"/>
          <w:szCs w:val="24"/>
        </w:rPr>
        <w:t> </w:t>
      </w:r>
      <w:r w:rsidRPr="00B230A1">
        <w:rPr>
          <w:rFonts w:ascii="Times New Roman" w:hAnsi="Times New Roman"/>
          <w:sz w:val="24"/>
          <w:szCs w:val="24"/>
          <w:lang w:val="ru-RU"/>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7EEEB711"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распознавать и употреблять в устной и письменной речи:</w:t>
      </w:r>
    </w:p>
    <w:p w14:paraId="26F21145"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предложения со сложным дополнением (Complex Object);</w:t>
      </w:r>
    </w:p>
    <w:p w14:paraId="2F8D54EA"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все типы вопросительных предложений в Past Perfect Tense;</w:t>
      </w:r>
    </w:p>
    <w:p w14:paraId="5BFF6E79"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713DED26"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согласование времён в рамках сложного предложения;</w:t>
      </w:r>
    </w:p>
    <w:p w14:paraId="6FBFB8CC"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согласование подлежащего, выраженного собирательным существительным (family, police), со сказуемым;</w:t>
      </w:r>
    </w:p>
    <w:p w14:paraId="29215CD4"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конструкции с глаголами на -ing: to love/hate doing something;</w:t>
      </w:r>
    </w:p>
    <w:p w14:paraId="7FF2E816"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lastRenderedPageBreak/>
        <w:t>конструкции, содержащие глаголы-связки to be/to look/to feel/to seem;</w:t>
      </w:r>
    </w:p>
    <w:p w14:paraId="24BE813D"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конструкции be/get used to do something; be/get used doing something;</w:t>
      </w:r>
    </w:p>
    <w:p w14:paraId="3B70D4B5"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конструкцию both … and …;</w:t>
      </w:r>
    </w:p>
    <w:p w14:paraId="729CEB88"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конструкции c глаголами to stop, to remember, to forget (разница в значении to stop doing smth и to stop to do smth);</w:t>
      </w:r>
    </w:p>
    <w:p w14:paraId="0904C110"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глаголы в видовременных формах действительного залога в изъявительном наклонении (Past Perfect Tense, Present Perfect Continuous Tense, Future-in-the-Past);</w:t>
      </w:r>
    </w:p>
    <w:p w14:paraId="166F31A5"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модальные глаголы в косвенной речи в настоящем и прошедшем времени;</w:t>
      </w:r>
    </w:p>
    <w:p w14:paraId="42D04E93"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неличные формы глагола (инфинитив, герундий, причастия настоящего и прошедшего времени);</w:t>
      </w:r>
    </w:p>
    <w:p w14:paraId="4C6329C1"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наречия too – enough;</w:t>
      </w:r>
    </w:p>
    <w:p w14:paraId="1345AE7A"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отрицательные местоимения no (и его производные nobody, nothing, etc.), none;</w:t>
      </w:r>
    </w:p>
    <w:p w14:paraId="73433E3B"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ru-RU"/>
        </w:rPr>
        <w:t>5)</w:t>
      </w:r>
      <w:r w:rsidRPr="00B230A1">
        <w:rPr>
          <w:rFonts w:ascii="Times New Roman" w:hAnsi="Times New Roman"/>
          <w:sz w:val="24"/>
          <w:szCs w:val="24"/>
        </w:rPr>
        <w:t> </w:t>
      </w:r>
      <w:r w:rsidRPr="00B230A1">
        <w:rPr>
          <w:rFonts w:ascii="Times New Roman" w:hAnsi="Times New Roman"/>
          <w:sz w:val="24"/>
          <w:szCs w:val="24"/>
          <w:lang w:val="ru-RU"/>
        </w:rPr>
        <w:t>владеть социокультурными знаниями и умениями:</w:t>
      </w:r>
    </w:p>
    <w:p w14:paraId="75B75B4F"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1636EBE6"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54049651"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оказывать помощь иностранным гостям в ситуациях повседневного общения (объяснить местонахождение объекта, сообщить возможный маршрут);</w:t>
      </w:r>
    </w:p>
    <w:p w14:paraId="4F07915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6)</w:t>
      </w:r>
      <w:r w:rsidRPr="00B230A1">
        <w:rPr>
          <w:rFonts w:ascii="Times New Roman" w:hAnsi="Times New Roman"/>
          <w:sz w:val="24"/>
          <w:szCs w:val="24"/>
        </w:rPr>
        <w:t> </w:t>
      </w:r>
      <w:r w:rsidRPr="00B230A1">
        <w:rPr>
          <w:rFonts w:ascii="Times New Roman" w:hAnsi="Times New Roman"/>
          <w:sz w:val="24"/>
          <w:szCs w:val="24"/>
          <w:lang w:val="ru-RU"/>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060AB3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7)</w:t>
      </w:r>
      <w:r w:rsidRPr="00B230A1">
        <w:rPr>
          <w:rFonts w:ascii="Times New Roman" w:hAnsi="Times New Roman"/>
          <w:sz w:val="24"/>
          <w:szCs w:val="24"/>
        </w:rPr>
        <w:t> </w:t>
      </w:r>
      <w:r w:rsidRPr="00B230A1">
        <w:rPr>
          <w:rFonts w:ascii="Times New Roman" w:hAnsi="Times New Roman"/>
          <w:sz w:val="24"/>
          <w:szCs w:val="24"/>
          <w:lang w:val="ru-RU"/>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47958F0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8)</w:t>
      </w:r>
      <w:r w:rsidRPr="00B230A1">
        <w:rPr>
          <w:rFonts w:ascii="Times New Roman" w:hAnsi="Times New Roman"/>
          <w:sz w:val="24"/>
          <w:szCs w:val="24"/>
        </w:rPr>
        <w:t> </w:t>
      </w:r>
      <w:r w:rsidRPr="00B230A1">
        <w:rPr>
          <w:rFonts w:ascii="Times New Roman" w:hAnsi="Times New Roman"/>
          <w:sz w:val="24"/>
          <w:szCs w:val="24"/>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4F9C2FB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9)</w:t>
      </w:r>
      <w:r w:rsidRPr="00B230A1">
        <w:rPr>
          <w:rFonts w:ascii="Times New Roman" w:hAnsi="Times New Roman"/>
          <w:sz w:val="24"/>
          <w:szCs w:val="24"/>
        </w:rPr>
        <w:t> </w:t>
      </w:r>
      <w:r w:rsidRPr="00B230A1">
        <w:rPr>
          <w:rFonts w:ascii="Times New Roman" w:hAnsi="Times New Roman"/>
          <w:sz w:val="24"/>
          <w:szCs w:val="24"/>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35E07B1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10)</w:t>
      </w:r>
      <w:r w:rsidRPr="00B230A1">
        <w:rPr>
          <w:rFonts w:ascii="Times New Roman" w:hAnsi="Times New Roman"/>
          <w:sz w:val="24"/>
          <w:szCs w:val="24"/>
        </w:rPr>
        <w:t> </w:t>
      </w:r>
      <w:r w:rsidRPr="00B230A1">
        <w:rPr>
          <w:rFonts w:ascii="Times New Roman" w:hAnsi="Times New Roman"/>
          <w:sz w:val="24"/>
          <w:szCs w:val="24"/>
          <w:lang w:val="ru-RU"/>
        </w:rPr>
        <w:t>использовать иноязычные словари и справочники, в том числе информационно-справочные системы в электронной форме;</w:t>
      </w:r>
    </w:p>
    <w:p w14:paraId="7FDE1C5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11)</w:t>
      </w:r>
      <w:r w:rsidRPr="00B230A1">
        <w:rPr>
          <w:rFonts w:ascii="Times New Roman" w:hAnsi="Times New Roman"/>
          <w:sz w:val="24"/>
          <w:szCs w:val="24"/>
        </w:rPr>
        <w:t> </w:t>
      </w:r>
      <w:r w:rsidRPr="00B230A1">
        <w:rPr>
          <w:rFonts w:ascii="Times New Roman" w:hAnsi="Times New Roman"/>
          <w:sz w:val="24"/>
          <w:szCs w:val="24"/>
          <w:lang w:val="ru-RU"/>
        </w:rPr>
        <w:t>достигать взаимопонимания в процессе устного и письменного общения с носителями иностранного языка, людьми другой культуры;</w:t>
      </w:r>
    </w:p>
    <w:p w14:paraId="06F2BF7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12)</w:t>
      </w:r>
      <w:r w:rsidRPr="00B230A1">
        <w:rPr>
          <w:rFonts w:ascii="Times New Roman" w:hAnsi="Times New Roman"/>
          <w:sz w:val="24"/>
          <w:szCs w:val="24"/>
        </w:rPr>
        <w:t> </w:t>
      </w:r>
      <w:r w:rsidRPr="00B230A1">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9A78A4D"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ru-RU"/>
        </w:rPr>
        <w:t>136.8.4.5.</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по иностранному (английскому) языку к концу обучения в 9 классе:</w:t>
      </w:r>
    </w:p>
    <w:p w14:paraId="1B71788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w:t>
      </w:r>
      <w:r w:rsidRPr="00B230A1">
        <w:rPr>
          <w:rFonts w:ascii="Times New Roman" w:hAnsi="Times New Roman"/>
          <w:sz w:val="24"/>
          <w:szCs w:val="24"/>
        </w:rPr>
        <w:t> </w:t>
      </w:r>
      <w:r w:rsidRPr="00B230A1">
        <w:rPr>
          <w:rFonts w:ascii="Times New Roman" w:hAnsi="Times New Roman"/>
          <w:sz w:val="24"/>
          <w:szCs w:val="24"/>
          <w:lang w:val="ru-RU"/>
        </w:rPr>
        <w:t>владеть основными видами речевой деятельности:</w:t>
      </w:r>
    </w:p>
    <w:p w14:paraId="6B2A851F"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говорение: вести комбинированный диалог, включающий различные виды диалогов (диалог этикетного характера, диалог</w:t>
      </w:r>
      <w:r w:rsidRPr="00B230A1">
        <w:rPr>
          <w:rFonts w:ascii="Times New Roman" w:hAnsi="Times New Roman"/>
          <w:sz w:val="24"/>
          <w:szCs w:val="24"/>
          <w:lang w:val="ru-RU"/>
        </w:rPr>
        <w:t>-</w:t>
      </w:r>
      <w:r w:rsidRPr="00B230A1">
        <w:rPr>
          <w:rFonts w:ascii="Times New Roman" w:hAnsi="Times New Roman"/>
          <w:sz w:val="24"/>
          <w:szCs w:val="24"/>
          <w:lang w:val="x-none"/>
        </w:rPr>
        <w:t>побуждение к действию, диалог-расспрос), диалог</w:t>
      </w:r>
      <w:r w:rsidRPr="00B230A1">
        <w:rPr>
          <w:rFonts w:ascii="Times New Roman" w:hAnsi="Times New Roman"/>
          <w:sz w:val="24"/>
          <w:szCs w:val="24"/>
          <w:lang w:val="ru-RU"/>
        </w:rPr>
        <w:t>-</w:t>
      </w:r>
      <w:r w:rsidRPr="00B230A1">
        <w:rPr>
          <w:rFonts w:ascii="Times New Roman" w:hAnsi="Times New Roman"/>
          <w:sz w:val="24"/>
          <w:szCs w:val="24"/>
          <w:lang w:val="x-none"/>
        </w:rPr>
        <w:t xml:space="preserve">обмен мнениями в рамках тематического содержания речи в стандартных ситуациях неофициального </w:t>
      </w:r>
      <w:r w:rsidRPr="00B230A1">
        <w:rPr>
          <w:rFonts w:ascii="Times New Roman" w:hAnsi="Times New Roman"/>
          <w:sz w:val="24"/>
          <w:szCs w:val="24"/>
          <w:lang w:val="x-none"/>
        </w:rPr>
        <w:lastRenderedPageBreak/>
        <w:t>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5941F68A"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529BE4C6"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41A45533"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58655420"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B230A1">
        <w:rPr>
          <w:rFonts w:ascii="Times New Roman" w:hAnsi="Times New Roman"/>
          <w:sz w:val="24"/>
          <w:szCs w:val="24"/>
          <w:lang w:val="ru-RU"/>
        </w:rPr>
        <w:t xml:space="preserve"> </w:t>
      </w:r>
      <w:r w:rsidRPr="00B230A1">
        <w:rPr>
          <w:rFonts w:ascii="Times New Roman" w:hAnsi="Times New Roman"/>
          <w:sz w:val="24"/>
          <w:szCs w:val="24"/>
          <w:lang w:val="x-none"/>
        </w:rPr>
        <w:t xml:space="preserve">120 слов), создавать небольшое письменное высказывание с </w:t>
      </w:r>
      <w:r w:rsidRPr="00B230A1">
        <w:rPr>
          <w:rFonts w:ascii="Times New Roman" w:hAnsi="Times New Roman"/>
          <w:sz w:val="24"/>
          <w:szCs w:val="24"/>
          <w:lang w:val="ru-RU"/>
        </w:rPr>
        <w:t>использованием</w:t>
      </w:r>
      <w:r w:rsidRPr="00B230A1">
        <w:rPr>
          <w:rFonts w:ascii="Times New Roman" w:hAnsi="Times New Roman"/>
          <w:sz w:val="24"/>
          <w:szCs w:val="24"/>
          <w:lang w:val="x-none"/>
        </w:rPr>
        <w:t xml:space="preserve"> образц</w:t>
      </w:r>
      <w:r w:rsidRPr="00B230A1">
        <w:rPr>
          <w:rFonts w:ascii="Times New Roman" w:hAnsi="Times New Roman"/>
          <w:sz w:val="24"/>
          <w:szCs w:val="24"/>
          <w:lang w:val="ru-RU"/>
        </w:rPr>
        <w:t>а</w:t>
      </w:r>
      <w:r w:rsidRPr="00B230A1">
        <w:rPr>
          <w:rFonts w:ascii="Times New Roman" w:hAnsi="Times New Roman"/>
          <w:sz w:val="24"/>
          <w:szCs w:val="24"/>
          <w:lang w:val="x-none"/>
        </w:rPr>
        <w:t>, план</w:t>
      </w:r>
      <w:r w:rsidRPr="00B230A1">
        <w:rPr>
          <w:rFonts w:ascii="Times New Roman" w:hAnsi="Times New Roman"/>
          <w:sz w:val="24"/>
          <w:szCs w:val="24"/>
          <w:lang w:val="ru-RU"/>
        </w:rPr>
        <w:t>а</w:t>
      </w:r>
      <w:r w:rsidRPr="00B230A1">
        <w:rPr>
          <w:rFonts w:ascii="Times New Roman" w:hAnsi="Times New Roman"/>
          <w:sz w:val="24"/>
          <w:szCs w:val="24"/>
          <w:lang w:val="x-none"/>
        </w:rPr>
        <w:t>, таблиц</w:t>
      </w:r>
      <w:r w:rsidRPr="00B230A1">
        <w:rPr>
          <w:rFonts w:ascii="Times New Roman" w:hAnsi="Times New Roman"/>
          <w:sz w:val="24"/>
          <w:szCs w:val="24"/>
          <w:lang w:val="ru-RU"/>
        </w:rPr>
        <w:t>ы</w:t>
      </w:r>
      <w:r w:rsidRPr="00B230A1">
        <w:rPr>
          <w:rFonts w:ascii="Times New Roman" w:hAnsi="Times New Roman"/>
          <w:sz w:val="24"/>
          <w:szCs w:val="24"/>
          <w:lang w:val="x-none"/>
        </w:rPr>
        <w:t>, прочитанн</w:t>
      </w:r>
      <w:r w:rsidRPr="00B230A1">
        <w:rPr>
          <w:rFonts w:ascii="Times New Roman" w:hAnsi="Times New Roman"/>
          <w:sz w:val="24"/>
          <w:szCs w:val="24"/>
          <w:lang w:val="ru-RU"/>
        </w:rPr>
        <w:t>ого</w:t>
      </w:r>
      <w:r w:rsidRPr="00B230A1">
        <w:rPr>
          <w:rFonts w:ascii="Times New Roman" w:hAnsi="Times New Roman"/>
          <w:sz w:val="24"/>
          <w:szCs w:val="24"/>
          <w:lang w:val="x-none"/>
        </w:rPr>
        <w:t xml:space="preserve"> (прослушанн</w:t>
      </w:r>
      <w:r w:rsidRPr="00B230A1">
        <w:rPr>
          <w:rFonts w:ascii="Times New Roman" w:hAnsi="Times New Roman"/>
          <w:sz w:val="24"/>
          <w:szCs w:val="24"/>
          <w:lang w:val="ru-RU"/>
        </w:rPr>
        <w:t>ого)</w:t>
      </w:r>
      <w:r w:rsidRPr="00B230A1">
        <w:rPr>
          <w:rFonts w:ascii="Times New Roman" w:hAnsi="Times New Roman"/>
          <w:sz w:val="24"/>
          <w:szCs w:val="24"/>
          <w:lang w:val="x-none"/>
        </w:rPr>
        <w:t xml:space="preserve"> текст</w:t>
      </w:r>
      <w:r w:rsidRPr="00B230A1">
        <w:rPr>
          <w:rFonts w:ascii="Times New Roman" w:hAnsi="Times New Roman"/>
          <w:sz w:val="24"/>
          <w:szCs w:val="24"/>
          <w:lang w:val="ru-RU"/>
        </w:rPr>
        <w:t>а</w:t>
      </w:r>
      <w:r w:rsidRPr="00B230A1">
        <w:rPr>
          <w:rFonts w:ascii="Times New Roman" w:hAnsi="Times New Roman"/>
          <w:sz w:val="24"/>
          <w:szCs w:val="24"/>
          <w:lang w:val="x-none"/>
        </w:rPr>
        <w:t xml:space="preserve">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42593E38"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ru-RU"/>
        </w:rPr>
        <w:t>2)</w:t>
      </w:r>
      <w:r w:rsidRPr="00B230A1">
        <w:rPr>
          <w:rFonts w:ascii="Times New Roman" w:hAnsi="Times New Roman"/>
          <w:sz w:val="24"/>
          <w:szCs w:val="24"/>
        </w:rPr>
        <w:t> </w:t>
      </w:r>
      <w:r w:rsidRPr="00B230A1">
        <w:rPr>
          <w:rFonts w:ascii="Times New Roman" w:hAnsi="Times New Roman"/>
          <w:sz w:val="24"/>
          <w:szCs w:val="24"/>
          <w:lang w:val="ru-RU"/>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74B4C81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орфографическими навыками: правильно писать изученные слова;</w:t>
      </w:r>
    </w:p>
    <w:p w14:paraId="566C8A05"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CF7CB3E"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ru-RU"/>
        </w:rPr>
        <w:t>3)</w:t>
      </w:r>
      <w:r w:rsidRPr="00B230A1">
        <w:rPr>
          <w:rFonts w:ascii="Times New Roman" w:hAnsi="Times New Roman"/>
          <w:sz w:val="24"/>
          <w:szCs w:val="24"/>
        </w:rPr>
        <w:t> </w:t>
      </w:r>
      <w:r w:rsidRPr="00B230A1">
        <w:rPr>
          <w:rFonts w:ascii="Times New Roman" w:hAnsi="Times New Roman"/>
          <w:sz w:val="24"/>
          <w:szCs w:val="24"/>
          <w:lang w:val="ru-RU"/>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693CD2CD"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w:t>
      </w:r>
      <w:r w:rsidRPr="00B230A1">
        <w:rPr>
          <w:rFonts w:ascii="Times New Roman" w:hAnsi="Times New Roman"/>
          <w:sz w:val="24"/>
          <w:szCs w:val="24"/>
          <w:lang w:val="x-none"/>
        </w:rPr>
        <w:lastRenderedPageBreak/>
        <w:t>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w:t>
      </w:r>
      <w:r w:rsidRPr="00B230A1">
        <w:rPr>
          <w:rFonts w:ascii="Times New Roman" w:hAnsi="Times New Roman"/>
          <w:sz w:val="24"/>
          <w:szCs w:val="24"/>
          <w:lang w:val="ru-RU"/>
        </w:rPr>
        <w:t xml:space="preserve"> </w:t>
      </w:r>
      <w:r w:rsidRPr="00B230A1">
        <w:rPr>
          <w:rFonts w:ascii="Times New Roman" w:hAnsi="Times New Roman"/>
          <w:sz w:val="24"/>
          <w:szCs w:val="24"/>
          <w:lang w:val="x-none"/>
        </w:rPr>
        <w:t>(mother-in-law),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14:paraId="5D6FF509"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2B18500F"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распознавать и употреблять в устной и письменной речи различные средства связи в тексте для обеспечения логичности</w:t>
      </w:r>
      <w:r w:rsidRPr="00B230A1">
        <w:rPr>
          <w:rFonts w:ascii="Times New Roman" w:hAnsi="Times New Roman"/>
          <w:sz w:val="24"/>
          <w:szCs w:val="24"/>
          <w:lang w:val="ru-RU"/>
        </w:rPr>
        <w:t xml:space="preserve"> </w:t>
      </w:r>
      <w:r w:rsidRPr="00B230A1">
        <w:rPr>
          <w:rFonts w:ascii="Times New Roman" w:hAnsi="Times New Roman"/>
          <w:sz w:val="24"/>
          <w:szCs w:val="24"/>
          <w:lang w:val="x-none"/>
        </w:rPr>
        <w:t>и целостности высказывания;</w:t>
      </w:r>
    </w:p>
    <w:p w14:paraId="5EC4179B"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ru-RU"/>
        </w:rPr>
        <w:t>4)</w:t>
      </w:r>
      <w:r w:rsidRPr="00B230A1">
        <w:rPr>
          <w:rFonts w:ascii="Times New Roman" w:hAnsi="Times New Roman"/>
          <w:sz w:val="24"/>
          <w:szCs w:val="24"/>
        </w:rPr>
        <w:t> </w:t>
      </w:r>
      <w:r w:rsidRPr="00B230A1">
        <w:rPr>
          <w:rFonts w:ascii="Times New Roman" w:hAnsi="Times New Roman"/>
          <w:sz w:val="24"/>
          <w:szCs w:val="24"/>
          <w:lang w:val="ru-RU"/>
        </w:rPr>
        <w:t>понимать особенности структуры простых и сложных предложений и различных коммуникативных типов предложений английского языка;</w:t>
      </w:r>
    </w:p>
    <w:p w14:paraId="23CA6C14"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распознавать и употреблять в устной и письменной речи:</w:t>
      </w:r>
    </w:p>
    <w:p w14:paraId="27A0FBC8"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предложения со сложным дополнением (Complex Object) (I want to have my hair cut.);</w:t>
      </w:r>
    </w:p>
    <w:p w14:paraId="65E7EA31"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предложения с I wish;</w:t>
      </w:r>
    </w:p>
    <w:p w14:paraId="0D103F08"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условные предложения нереального характера (Conditional II);</w:t>
      </w:r>
    </w:p>
    <w:p w14:paraId="434ED898"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конструкцию для выражения предпочтения I prefer …/I’d prefer …/I’d rather…;</w:t>
      </w:r>
    </w:p>
    <w:p w14:paraId="42D80C05"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предложения с конструкцией either … or, neither … nor;</w:t>
      </w:r>
    </w:p>
    <w:p w14:paraId="7551FC9F"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формы страдательного залога Present Perfect Passive;</w:t>
      </w:r>
    </w:p>
    <w:p w14:paraId="655553AD"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порядок следования имён прилагательных (nice long blond hair);</w:t>
      </w:r>
    </w:p>
    <w:p w14:paraId="1577EDB1"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ru-RU"/>
        </w:rPr>
        <w:t>5)</w:t>
      </w:r>
      <w:r w:rsidRPr="00B230A1">
        <w:rPr>
          <w:rFonts w:ascii="Times New Roman" w:hAnsi="Times New Roman"/>
          <w:sz w:val="24"/>
          <w:szCs w:val="24"/>
        </w:rPr>
        <w:t> </w:t>
      </w:r>
      <w:r w:rsidRPr="00B230A1">
        <w:rPr>
          <w:rFonts w:ascii="Times New Roman" w:hAnsi="Times New Roman"/>
          <w:sz w:val="24"/>
          <w:szCs w:val="24"/>
          <w:lang w:val="ru-RU"/>
        </w:rPr>
        <w:t>владеть социокультурными знаниями и умениями:</w:t>
      </w:r>
    </w:p>
    <w:p w14:paraId="34E64A9C"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01C91C11"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выражать модальные значения, чувства и эмоции;</w:t>
      </w:r>
    </w:p>
    <w:p w14:paraId="1B46600A"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иметь элементарные представления о различных вариантах английского языка;</w:t>
      </w:r>
    </w:p>
    <w:p w14:paraId="75DF2B62"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x-none"/>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0D9057F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6)</w:t>
      </w:r>
      <w:r w:rsidRPr="00B230A1">
        <w:rPr>
          <w:rFonts w:ascii="Times New Roman" w:hAnsi="Times New Roman"/>
          <w:sz w:val="24"/>
          <w:szCs w:val="24"/>
        </w:rPr>
        <w:t> </w:t>
      </w:r>
      <w:r w:rsidRPr="00B230A1">
        <w:rPr>
          <w:rFonts w:ascii="Times New Roman" w:hAnsi="Times New Roman"/>
          <w:sz w:val="24"/>
          <w:szCs w:val="24"/>
          <w:lang w:val="ru-RU"/>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58AB6C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7)</w:t>
      </w:r>
      <w:r w:rsidRPr="00B230A1">
        <w:rPr>
          <w:rFonts w:ascii="Times New Roman" w:hAnsi="Times New Roman"/>
          <w:sz w:val="24"/>
          <w:szCs w:val="24"/>
        </w:rPr>
        <w:t> </w:t>
      </w:r>
      <w:r w:rsidRPr="00B230A1">
        <w:rPr>
          <w:rFonts w:ascii="Times New Roman" w:hAnsi="Times New Roman"/>
          <w:sz w:val="24"/>
          <w:szCs w:val="24"/>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6593D92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8)</w:t>
      </w:r>
      <w:r w:rsidRPr="00B230A1">
        <w:rPr>
          <w:rFonts w:ascii="Times New Roman" w:hAnsi="Times New Roman"/>
          <w:sz w:val="24"/>
          <w:szCs w:val="24"/>
        </w:rPr>
        <w:t> </w:t>
      </w:r>
      <w:r w:rsidRPr="00B230A1">
        <w:rPr>
          <w:rFonts w:ascii="Times New Roman" w:hAnsi="Times New Roman"/>
          <w:sz w:val="24"/>
          <w:szCs w:val="24"/>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73FE584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9)</w:t>
      </w:r>
      <w:r w:rsidRPr="00B230A1">
        <w:rPr>
          <w:rFonts w:ascii="Times New Roman" w:hAnsi="Times New Roman"/>
          <w:sz w:val="24"/>
          <w:szCs w:val="24"/>
        </w:rPr>
        <w:t> </w:t>
      </w:r>
      <w:r w:rsidRPr="00B230A1">
        <w:rPr>
          <w:rFonts w:ascii="Times New Roman" w:hAnsi="Times New Roman"/>
          <w:sz w:val="24"/>
          <w:szCs w:val="24"/>
          <w:lang w:val="ru-RU"/>
        </w:rPr>
        <w:t>использовать иноязычные словари и справочники, в том числе информационно-справочные системы в электронной форме;</w:t>
      </w:r>
    </w:p>
    <w:p w14:paraId="7F8C7A1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10)</w:t>
      </w:r>
      <w:r w:rsidRPr="00B230A1">
        <w:rPr>
          <w:rFonts w:ascii="Times New Roman" w:hAnsi="Times New Roman"/>
          <w:sz w:val="24"/>
          <w:szCs w:val="24"/>
        </w:rPr>
        <w:t> </w:t>
      </w:r>
      <w:r w:rsidRPr="00B230A1">
        <w:rPr>
          <w:rFonts w:ascii="Times New Roman" w:hAnsi="Times New Roman"/>
          <w:sz w:val="24"/>
          <w:szCs w:val="24"/>
          <w:lang w:val="ru-RU"/>
        </w:rPr>
        <w:t>достигать взаимопонимания в процессе устного и письменного общения с носителями иностранного языка, людьми другой культуры;</w:t>
      </w:r>
    </w:p>
    <w:p w14:paraId="4B34EBD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11)</w:t>
      </w:r>
      <w:r w:rsidRPr="00B230A1">
        <w:rPr>
          <w:rFonts w:ascii="Times New Roman" w:hAnsi="Times New Roman"/>
          <w:sz w:val="24"/>
          <w:szCs w:val="24"/>
        </w:rPr>
        <w:t> </w:t>
      </w:r>
      <w:r w:rsidRPr="00B230A1">
        <w:rPr>
          <w:rFonts w:ascii="Times New Roman" w:hAnsi="Times New Roman"/>
          <w:sz w:val="24"/>
          <w:szCs w:val="24"/>
          <w:lang w:val="ru-RU"/>
        </w:rPr>
        <w:t xml:space="preserve">сравнивать (в том числе устанавливать основания для сравнения) объекты, явления, </w:t>
      </w:r>
      <w:r w:rsidRPr="00B230A1">
        <w:rPr>
          <w:rFonts w:ascii="Times New Roman" w:hAnsi="Times New Roman"/>
          <w:sz w:val="24"/>
          <w:szCs w:val="24"/>
          <w:lang w:val="ru-RU"/>
        </w:rPr>
        <w:lastRenderedPageBreak/>
        <w:t>процессы, их элементы и основные функции в рамках изученной тематики.</w:t>
      </w:r>
    </w:p>
    <w:p w14:paraId="4847AFEE" w14:textId="77777777" w:rsidR="00F2434A" w:rsidRPr="00B230A1" w:rsidRDefault="00F2434A" w:rsidP="00B230A1">
      <w:pPr>
        <w:rPr>
          <w:rFonts w:ascii="Times New Roman" w:hAnsi="Times New Roman"/>
          <w:sz w:val="24"/>
          <w:szCs w:val="24"/>
          <w:lang w:val="ru-RU"/>
        </w:rPr>
      </w:pPr>
    </w:p>
    <w:p w14:paraId="3BF96483" w14:textId="77777777" w:rsidR="00F2434A" w:rsidRPr="00B230A1" w:rsidRDefault="00F2434A" w:rsidP="00B230A1">
      <w:pPr>
        <w:keepNext/>
        <w:keepLines/>
        <w:spacing w:after="0"/>
        <w:ind w:firstLine="708"/>
        <w:jc w:val="both"/>
        <w:outlineLvl w:val="0"/>
        <w:rPr>
          <w:rFonts w:ascii="Times New Roman" w:eastAsia="Times New Roman" w:hAnsi="Times New Roman"/>
          <w:sz w:val="24"/>
          <w:szCs w:val="24"/>
          <w:lang w:val="ru-RU" w:eastAsia="x-none"/>
        </w:rPr>
      </w:pPr>
      <w:r w:rsidRPr="00B230A1">
        <w:rPr>
          <w:rFonts w:ascii="Times New Roman" w:eastAsia="Times New Roman" w:hAnsi="Times New Roman"/>
          <w:sz w:val="24"/>
          <w:szCs w:val="24"/>
          <w:lang w:val="ru-RU" w:eastAsia="x-none"/>
        </w:rPr>
        <w:t>137.</w:t>
      </w:r>
      <w:r w:rsidRPr="00B230A1">
        <w:rPr>
          <w:rFonts w:ascii="Times New Roman" w:eastAsia="Times New Roman" w:hAnsi="Times New Roman"/>
          <w:sz w:val="24"/>
          <w:szCs w:val="24"/>
          <w:lang w:eastAsia="x-none"/>
        </w:rPr>
        <w:t> </w:t>
      </w:r>
      <w:r w:rsidRPr="00B230A1">
        <w:rPr>
          <w:rFonts w:ascii="Times New Roman" w:eastAsia="Times New Roman" w:hAnsi="Times New Roman"/>
          <w:sz w:val="24"/>
          <w:szCs w:val="24"/>
          <w:lang w:val="ru-RU" w:eastAsia="x-none"/>
        </w:rPr>
        <w:t>Федеральная рабочая программа по учебному предмету «Иностранный (немецкий) язык».</w:t>
      </w:r>
    </w:p>
    <w:p w14:paraId="6991C4F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137.1.</w:t>
      </w:r>
      <w:r w:rsidRPr="00B230A1">
        <w:rPr>
          <w:rFonts w:ascii="Times New Roman" w:hAnsi="Times New Roman"/>
          <w:sz w:val="24"/>
          <w:szCs w:val="24"/>
        </w:rPr>
        <w:t> </w:t>
      </w:r>
      <w:r w:rsidRPr="00B230A1">
        <w:rPr>
          <w:rFonts w:ascii="Times New Roman" w:hAnsi="Times New Roman"/>
          <w:sz w:val="24"/>
          <w:szCs w:val="24"/>
          <w:lang w:val="ru-RU"/>
        </w:rPr>
        <w:t>Федеральная рабочая программа по учебному предмету «Иностранный (немецкий) язык» (предметная область «Иностранные языки»)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14:paraId="183D12B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137.2.</w:t>
      </w:r>
      <w:r w:rsidRPr="00B230A1">
        <w:rPr>
          <w:rFonts w:ascii="Times New Roman" w:hAnsi="Times New Roman"/>
          <w:sz w:val="24"/>
          <w:szCs w:val="24"/>
        </w:rPr>
        <w:t> </w:t>
      </w:r>
      <w:r w:rsidRPr="00B230A1">
        <w:rPr>
          <w:rFonts w:ascii="Times New Roman" w:hAnsi="Times New Roman"/>
          <w:sz w:val="24"/>
          <w:szCs w:val="24"/>
          <w:lang w:val="ru-RU"/>
        </w:rPr>
        <w:t>Пояснительная записка.</w:t>
      </w:r>
    </w:p>
    <w:p w14:paraId="7A04B78C" w14:textId="77777777" w:rsidR="00F2434A" w:rsidRPr="00B230A1" w:rsidRDefault="00F2434A" w:rsidP="00B230A1">
      <w:pPr>
        <w:spacing w:after="0"/>
        <w:ind w:firstLine="709"/>
        <w:jc w:val="both"/>
        <w:rPr>
          <w:rFonts w:ascii="Times New Roman" w:hAnsi="Times New Roman"/>
          <w:sz w:val="24"/>
          <w:szCs w:val="24"/>
          <w:lang w:val="x-none"/>
        </w:rPr>
      </w:pPr>
      <w:r w:rsidRPr="00B230A1">
        <w:rPr>
          <w:rFonts w:ascii="Times New Roman" w:hAnsi="Times New Roman"/>
          <w:sz w:val="24"/>
          <w:szCs w:val="24"/>
          <w:lang w:val="ru-RU"/>
        </w:rPr>
        <w:t>137.2.1.</w:t>
      </w:r>
      <w:r w:rsidRPr="00B230A1">
        <w:rPr>
          <w:rFonts w:ascii="Times New Roman" w:hAnsi="Times New Roman"/>
          <w:sz w:val="24"/>
          <w:szCs w:val="24"/>
        </w:rPr>
        <w:t> </w:t>
      </w:r>
      <w:r w:rsidRPr="00B230A1">
        <w:rPr>
          <w:rFonts w:ascii="Times New Roman" w:hAnsi="Times New Roman"/>
          <w:sz w:val="24"/>
          <w:szCs w:val="24"/>
          <w:lang w:val="ru-RU"/>
        </w:rPr>
        <w:t>П</w:t>
      </w:r>
      <w:r w:rsidRPr="00B230A1">
        <w:rPr>
          <w:rFonts w:ascii="Times New Roman" w:hAnsi="Times New Roman"/>
          <w:sz w:val="24"/>
          <w:szCs w:val="24"/>
          <w:lang w:val="x-none"/>
        </w:rPr>
        <w:t xml:space="preserve">рограмма по </w:t>
      </w:r>
      <w:r w:rsidRPr="00B230A1">
        <w:rPr>
          <w:rFonts w:ascii="Times New Roman" w:hAnsi="Times New Roman"/>
          <w:sz w:val="24"/>
          <w:szCs w:val="24"/>
          <w:lang w:val="ru-RU"/>
        </w:rPr>
        <w:t>иностранному (</w:t>
      </w:r>
      <w:r w:rsidRPr="00B230A1">
        <w:rPr>
          <w:rFonts w:ascii="Times New Roman" w:hAnsi="Times New Roman"/>
          <w:sz w:val="24"/>
          <w:szCs w:val="24"/>
          <w:lang w:val="x-none"/>
        </w:rPr>
        <w:t>немецкому</w:t>
      </w:r>
      <w:r w:rsidRPr="00B230A1">
        <w:rPr>
          <w:rFonts w:ascii="Times New Roman" w:hAnsi="Times New Roman"/>
          <w:sz w:val="24"/>
          <w:szCs w:val="24"/>
          <w:lang w:val="ru-RU"/>
        </w:rPr>
        <w:t>)</w:t>
      </w:r>
      <w:r w:rsidRPr="00B230A1">
        <w:rPr>
          <w:rFonts w:ascii="Times New Roman" w:hAnsi="Times New Roman"/>
          <w:sz w:val="24"/>
          <w:szCs w:val="24"/>
          <w:lang w:val="x-none"/>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w:t>
      </w:r>
      <w:r w:rsidRPr="00B230A1">
        <w:rPr>
          <w:rFonts w:ascii="Times New Roman" w:hAnsi="Times New Roman"/>
          <w:sz w:val="24"/>
          <w:szCs w:val="24"/>
          <w:lang w:val="ru-RU"/>
        </w:rPr>
        <w:t>ФГОС ООО</w:t>
      </w:r>
      <w:r w:rsidRPr="00B230A1">
        <w:rPr>
          <w:rFonts w:ascii="Times New Roman" w:hAnsi="Times New Roman"/>
          <w:sz w:val="24"/>
          <w:szCs w:val="24"/>
          <w:lang w:val="x-none"/>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B230A1">
        <w:rPr>
          <w:rFonts w:ascii="Times New Roman" w:hAnsi="Times New Roman"/>
          <w:sz w:val="24"/>
          <w:szCs w:val="24"/>
          <w:lang w:val="ru-RU"/>
        </w:rPr>
        <w:t>федеральной</w:t>
      </w:r>
      <w:r w:rsidRPr="00B230A1">
        <w:rPr>
          <w:rFonts w:ascii="Times New Roman" w:hAnsi="Times New Roman"/>
          <w:sz w:val="24"/>
          <w:szCs w:val="24"/>
          <w:lang w:val="x-none"/>
        </w:rPr>
        <w:t xml:space="preserve"> </w:t>
      </w:r>
      <w:r w:rsidRPr="00B230A1">
        <w:rPr>
          <w:rFonts w:ascii="Times New Roman" w:hAnsi="Times New Roman"/>
          <w:sz w:val="24"/>
          <w:szCs w:val="24"/>
          <w:lang w:val="ru-RU"/>
        </w:rPr>
        <w:t xml:space="preserve">рабочей </w:t>
      </w:r>
      <w:r w:rsidRPr="00B230A1">
        <w:rPr>
          <w:rFonts w:ascii="Times New Roman" w:hAnsi="Times New Roman"/>
          <w:sz w:val="24"/>
          <w:szCs w:val="24"/>
          <w:lang w:val="x-none"/>
        </w:rPr>
        <w:t>программе воспитания.</w:t>
      </w:r>
    </w:p>
    <w:p w14:paraId="22025C5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137.2.2.</w:t>
      </w:r>
      <w:r w:rsidRPr="00B230A1">
        <w:rPr>
          <w:rFonts w:ascii="Times New Roman" w:hAnsi="Times New Roman"/>
          <w:sz w:val="24"/>
          <w:szCs w:val="24"/>
        </w:rPr>
        <w:t> </w:t>
      </w:r>
      <w:r w:rsidRPr="00B230A1">
        <w:rPr>
          <w:rFonts w:ascii="Times New Roman" w:hAnsi="Times New Roman"/>
          <w:sz w:val="24"/>
          <w:szCs w:val="24"/>
          <w:lang w:val="ru-RU"/>
        </w:rPr>
        <w:t xml:space="preserve">Программа </w:t>
      </w:r>
      <w:r w:rsidRPr="00B230A1">
        <w:rPr>
          <w:rFonts w:ascii="Times New Roman" w:hAnsi="Times New Roman"/>
          <w:sz w:val="24"/>
          <w:szCs w:val="24"/>
          <w:lang w:val="x-none"/>
        </w:rPr>
        <w:t xml:space="preserve">по </w:t>
      </w:r>
      <w:r w:rsidRPr="00B230A1">
        <w:rPr>
          <w:rFonts w:ascii="Times New Roman" w:hAnsi="Times New Roman"/>
          <w:sz w:val="24"/>
          <w:szCs w:val="24"/>
          <w:lang w:val="ru-RU"/>
        </w:rPr>
        <w:t>иностранному (немецкому)</w:t>
      </w:r>
      <w:r w:rsidRPr="00B230A1">
        <w:rPr>
          <w:rFonts w:ascii="Times New Roman" w:hAnsi="Times New Roman"/>
          <w:sz w:val="24"/>
          <w:szCs w:val="24"/>
          <w:lang w:val="x-none"/>
        </w:rPr>
        <w:t xml:space="preserve"> языку разработана с целью оказания методической помощи учителю в создании рабочей программы по учебному предмету</w:t>
      </w:r>
      <w:r w:rsidRPr="00B230A1">
        <w:rPr>
          <w:rFonts w:ascii="Times New Roman" w:hAnsi="Times New Roman"/>
          <w:sz w:val="24"/>
          <w:szCs w:val="24"/>
          <w:lang w:val="ru-RU"/>
        </w:rPr>
        <w:t xml:space="preserve">,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Программа </w:t>
      </w:r>
      <w:r w:rsidRPr="00B230A1">
        <w:rPr>
          <w:rFonts w:ascii="Times New Roman" w:hAnsi="Times New Roman"/>
          <w:sz w:val="24"/>
          <w:szCs w:val="24"/>
          <w:lang w:val="x-none"/>
        </w:rPr>
        <w:t xml:space="preserve">по </w:t>
      </w:r>
      <w:r w:rsidRPr="00B230A1">
        <w:rPr>
          <w:rFonts w:ascii="Times New Roman" w:hAnsi="Times New Roman"/>
          <w:sz w:val="24"/>
          <w:szCs w:val="24"/>
          <w:lang w:val="ru-RU"/>
        </w:rPr>
        <w:t>иностранному (немецкому)</w:t>
      </w:r>
      <w:r w:rsidRPr="00B230A1">
        <w:rPr>
          <w:rFonts w:ascii="Times New Roman" w:hAnsi="Times New Roman"/>
          <w:sz w:val="24"/>
          <w:szCs w:val="24"/>
          <w:lang w:val="x-none"/>
        </w:rPr>
        <w:t xml:space="preserve"> языку </w:t>
      </w:r>
      <w:r w:rsidRPr="00B230A1">
        <w:rPr>
          <w:rFonts w:ascii="Times New Roman" w:hAnsi="Times New Roman"/>
          <w:sz w:val="24"/>
          <w:szCs w:val="24"/>
          <w:lang w:val="ru-RU"/>
        </w:rPr>
        <w:t xml:space="preserve">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(немецкому) языку для основного общего образования предусмотрено развитие речевых умений и </w:t>
      </w:r>
      <w:r w:rsidRPr="00B230A1">
        <w:rPr>
          <w:rFonts w:ascii="Times New Roman" w:eastAsia="Times New Roman" w:hAnsi="Times New Roman"/>
          <w:sz w:val="24"/>
          <w:szCs w:val="24"/>
          <w:lang w:val="ru-RU" w:eastAsia="ru-RU"/>
        </w:rPr>
        <w:t>языковых навыков</w:t>
      </w:r>
      <w:r w:rsidRPr="00B230A1">
        <w:rPr>
          <w:rFonts w:ascii="Times New Roman" w:hAnsi="Times New Roman"/>
          <w:sz w:val="24"/>
          <w:szCs w:val="24"/>
          <w:lang w:val="ru-RU"/>
        </w:rPr>
        <w:t>, представленных в федеральной рабочей программе по иностранному (немецкому) языку начального общего образования, что обеспечивает преемственность между уровнями общего образования.</w:t>
      </w:r>
    </w:p>
    <w:p w14:paraId="4F9E21D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137.2.3.</w:t>
      </w:r>
      <w:r w:rsidRPr="00B230A1">
        <w:rPr>
          <w:rFonts w:ascii="Times New Roman" w:hAnsi="Times New Roman"/>
          <w:sz w:val="24"/>
          <w:szCs w:val="24"/>
        </w:rPr>
        <w:t> </w:t>
      </w:r>
      <w:r w:rsidRPr="00B230A1">
        <w:rPr>
          <w:rFonts w:ascii="Times New Roman" w:hAnsi="Times New Roman"/>
          <w:sz w:val="24"/>
          <w:szCs w:val="24"/>
          <w:lang w:val="ru-RU"/>
        </w:rPr>
        <w:t xml:space="preserve">Изучение иностранного (немецкого)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 </w:t>
      </w:r>
    </w:p>
    <w:p w14:paraId="00852EF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137.2.4.</w:t>
      </w:r>
      <w:r w:rsidRPr="00B230A1">
        <w:rPr>
          <w:rFonts w:ascii="Times New Roman" w:hAnsi="Times New Roman"/>
          <w:sz w:val="24"/>
          <w:szCs w:val="24"/>
        </w:rPr>
        <w:t> </w:t>
      </w:r>
      <w:r w:rsidRPr="00B230A1">
        <w:rPr>
          <w:rFonts w:ascii="Times New Roman" w:hAnsi="Times New Roman"/>
          <w:sz w:val="24"/>
          <w:szCs w:val="24"/>
          <w:lang w:val="ru-RU"/>
        </w:rPr>
        <w:t>Построение программы по иностранному (немецкому) языку</w:t>
      </w:r>
      <w:r w:rsidRPr="00B230A1">
        <w:rPr>
          <w:rFonts w:ascii="Times New Roman" w:hAnsi="Times New Roman"/>
          <w:sz w:val="24"/>
          <w:szCs w:val="24"/>
          <w:lang w:val="x-none"/>
        </w:rPr>
        <w:t xml:space="preserve"> </w:t>
      </w:r>
      <w:r w:rsidRPr="00B230A1">
        <w:rPr>
          <w:rFonts w:ascii="Times New Roman" w:hAnsi="Times New Roman"/>
          <w:sz w:val="24"/>
          <w:szCs w:val="24"/>
          <w:lang w:val="ru-RU"/>
        </w:rPr>
        <w:t>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1066945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Возрастание значимости владения иностранными языками приводит к переосмыслению целей и содержания обучения иностранному (немецкому) языку</w:t>
      </w:r>
      <w:r w:rsidRPr="00B230A1">
        <w:rPr>
          <w:rFonts w:ascii="Times New Roman" w:hAnsi="Times New Roman"/>
          <w:sz w:val="24"/>
          <w:szCs w:val="24"/>
          <w:lang w:val="x-none"/>
        </w:rPr>
        <w:t>.</w:t>
      </w:r>
    </w:p>
    <w:p w14:paraId="4A56923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137.2.5.</w:t>
      </w:r>
      <w:r w:rsidRPr="00B230A1">
        <w:rPr>
          <w:rFonts w:ascii="Times New Roman" w:hAnsi="Times New Roman"/>
          <w:sz w:val="24"/>
          <w:szCs w:val="24"/>
        </w:rPr>
        <w:t> </w:t>
      </w:r>
      <w:r w:rsidRPr="00B230A1">
        <w:rPr>
          <w:rFonts w:ascii="Times New Roman" w:hAnsi="Times New Roman"/>
          <w:sz w:val="24"/>
          <w:szCs w:val="24"/>
          <w:lang w:val="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7633686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137.2.6.</w:t>
      </w:r>
      <w:r w:rsidRPr="00B230A1">
        <w:rPr>
          <w:rFonts w:ascii="Times New Roman" w:hAnsi="Times New Roman"/>
          <w:sz w:val="24"/>
          <w:szCs w:val="24"/>
        </w:rPr>
        <w:t> </w:t>
      </w:r>
      <w:r w:rsidRPr="00B230A1">
        <w:rPr>
          <w:rFonts w:ascii="Times New Roman" w:hAnsi="Times New Roman"/>
          <w:sz w:val="24"/>
          <w:szCs w:val="24"/>
          <w:lang w:val="ru-RU"/>
        </w:rPr>
        <w:t>Целью иноязычного образования является формирование коммуникативной компетенции обучающихся в единстве таких её составляющих, как:</w:t>
      </w:r>
    </w:p>
    <w:p w14:paraId="2D39570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0BCC0A6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sidRPr="00B230A1">
        <w:rPr>
          <w:rFonts w:ascii="Times New Roman" w:hAnsi="Times New Roman"/>
          <w:sz w:val="24"/>
          <w:szCs w:val="24"/>
        </w:rPr>
        <w:t>c</w:t>
      </w:r>
      <w:r w:rsidRPr="00B230A1">
        <w:rPr>
          <w:rFonts w:ascii="Times New Roman" w:hAnsi="Times New Roman"/>
          <w:sz w:val="24"/>
          <w:szCs w:val="24"/>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2DB7ABA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7A40A27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1CA4D08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137.2.7.</w:t>
      </w:r>
      <w:r w:rsidRPr="00B230A1">
        <w:rPr>
          <w:rFonts w:ascii="Times New Roman" w:hAnsi="Times New Roman"/>
          <w:sz w:val="24"/>
          <w:szCs w:val="24"/>
        </w:rPr>
        <w:t> </w:t>
      </w:r>
      <w:r w:rsidRPr="00B230A1">
        <w:rPr>
          <w:rFonts w:ascii="Times New Roman" w:hAnsi="Times New Roman"/>
          <w:sz w:val="24"/>
          <w:szCs w:val="24"/>
          <w:lang w:val="ru-RU"/>
        </w:rPr>
        <w:t xml:space="preserve">Наряду с иноязычной коммуникативной компетенцией средствами иностранного (немецкого) языка </w:t>
      </w:r>
      <w:r w:rsidRPr="00B230A1">
        <w:rPr>
          <w:rFonts w:ascii="Times New Roman" w:hAnsi="Times New Roman"/>
          <w:sz w:val="24"/>
          <w:szCs w:val="24"/>
          <w:lang w:val="x-none"/>
        </w:rPr>
        <w:t>формируются компетенции</w:t>
      </w:r>
      <w:r w:rsidRPr="00B230A1">
        <w:rPr>
          <w:rFonts w:ascii="Times New Roman" w:hAnsi="Times New Roman"/>
          <w:sz w:val="24"/>
          <w:szCs w:val="24"/>
          <w:lang w:val="ru-RU"/>
        </w:rPr>
        <w:t>:</w:t>
      </w:r>
      <w:r w:rsidRPr="00B230A1">
        <w:rPr>
          <w:rFonts w:ascii="Times New Roman" w:hAnsi="Times New Roman"/>
          <w:sz w:val="24"/>
          <w:szCs w:val="24"/>
          <w:lang w:val="x-none"/>
        </w:rPr>
        <w:t xml:space="preserve"> образовательн</w:t>
      </w:r>
      <w:r w:rsidRPr="00B230A1">
        <w:rPr>
          <w:rFonts w:ascii="Times New Roman" w:hAnsi="Times New Roman"/>
          <w:sz w:val="24"/>
          <w:szCs w:val="24"/>
          <w:lang w:val="ru-RU"/>
        </w:rPr>
        <w:t>ая</w:t>
      </w:r>
      <w:r w:rsidRPr="00B230A1">
        <w:rPr>
          <w:rFonts w:ascii="Times New Roman" w:hAnsi="Times New Roman"/>
          <w:sz w:val="24"/>
          <w:szCs w:val="24"/>
          <w:lang w:val="x-none"/>
        </w:rPr>
        <w:t>, ценностно-ориентационн</w:t>
      </w:r>
      <w:r w:rsidRPr="00B230A1">
        <w:rPr>
          <w:rFonts w:ascii="Times New Roman" w:hAnsi="Times New Roman"/>
          <w:sz w:val="24"/>
          <w:szCs w:val="24"/>
          <w:lang w:val="ru-RU"/>
        </w:rPr>
        <w:t>ая</w:t>
      </w:r>
      <w:r w:rsidRPr="00B230A1">
        <w:rPr>
          <w:rFonts w:ascii="Times New Roman" w:hAnsi="Times New Roman"/>
          <w:sz w:val="24"/>
          <w:szCs w:val="24"/>
          <w:lang w:val="x-none"/>
        </w:rPr>
        <w:t>, общекультурн</w:t>
      </w:r>
      <w:r w:rsidRPr="00B230A1">
        <w:rPr>
          <w:rFonts w:ascii="Times New Roman" w:hAnsi="Times New Roman"/>
          <w:sz w:val="24"/>
          <w:szCs w:val="24"/>
          <w:lang w:val="ru-RU"/>
        </w:rPr>
        <w:t>ая</w:t>
      </w:r>
      <w:r w:rsidRPr="00B230A1">
        <w:rPr>
          <w:rFonts w:ascii="Times New Roman" w:hAnsi="Times New Roman"/>
          <w:sz w:val="24"/>
          <w:szCs w:val="24"/>
          <w:lang w:val="x-none"/>
        </w:rPr>
        <w:t>, учебно-познавательн</w:t>
      </w:r>
      <w:r w:rsidRPr="00B230A1">
        <w:rPr>
          <w:rFonts w:ascii="Times New Roman" w:hAnsi="Times New Roman"/>
          <w:sz w:val="24"/>
          <w:szCs w:val="24"/>
          <w:lang w:val="ru-RU"/>
        </w:rPr>
        <w:t>ая</w:t>
      </w:r>
      <w:r w:rsidRPr="00B230A1">
        <w:rPr>
          <w:rFonts w:ascii="Times New Roman" w:hAnsi="Times New Roman"/>
          <w:sz w:val="24"/>
          <w:szCs w:val="24"/>
          <w:lang w:val="x-none"/>
        </w:rPr>
        <w:t>, информационн</w:t>
      </w:r>
      <w:r w:rsidRPr="00B230A1">
        <w:rPr>
          <w:rFonts w:ascii="Times New Roman" w:hAnsi="Times New Roman"/>
          <w:sz w:val="24"/>
          <w:szCs w:val="24"/>
          <w:lang w:val="ru-RU"/>
        </w:rPr>
        <w:t>ая</w:t>
      </w:r>
      <w:r w:rsidRPr="00B230A1">
        <w:rPr>
          <w:rFonts w:ascii="Times New Roman" w:hAnsi="Times New Roman"/>
          <w:sz w:val="24"/>
          <w:szCs w:val="24"/>
          <w:lang w:val="x-none"/>
        </w:rPr>
        <w:t>, социально-трудов</w:t>
      </w:r>
      <w:r w:rsidRPr="00B230A1">
        <w:rPr>
          <w:rFonts w:ascii="Times New Roman" w:hAnsi="Times New Roman"/>
          <w:sz w:val="24"/>
          <w:szCs w:val="24"/>
          <w:lang w:val="ru-RU"/>
        </w:rPr>
        <w:t>ая</w:t>
      </w:r>
      <w:r w:rsidRPr="00B230A1">
        <w:rPr>
          <w:rFonts w:ascii="Times New Roman" w:hAnsi="Times New Roman"/>
          <w:sz w:val="24"/>
          <w:szCs w:val="24"/>
          <w:lang w:val="x-none"/>
        </w:rPr>
        <w:t xml:space="preserve"> и компетенци</w:t>
      </w:r>
      <w:r w:rsidRPr="00B230A1">
        <w:rPr>
          <w:rFonts w:ascii="Times New Roman" w:hAnsi="Times New Roman"/>
          <w:sz w:val="24"/>
          <w:szCs w:val="24"/>
          <w:lang w:val="ru-RU"/>
        </w:rPr>
        <w:t>я</w:t>
      </w:r>
      <w:r w:rsidRPr="00B230A1">
        <w:rPr>
          <w:rFonts w:ascii="Times New Roman" w:hAnsi="Times New Roman"/>
          <w:sz w:val="24"/>
          <w:szCs w:val="24"/>
          <w:lang w:val="x-none"/>
        </w:rPr>
        <w:t xml:space="preserve"> личностного самосовершенствования.</w:t>
      </w:r>
    </w:p>
    <w:p w14:paraId="79E067B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137.2.8.</w:t>
      </w:r>
      <w:r w:rsidRPr="00B230A1">
        <w:rPr>
          <w:rFonts w:ascii="Times New Roman" w:hAnsi="Times New Roman"/>
          <w:sz w:val="24"/>
          <w:szCs w:val="24"/>
        </w:rPr>
        <w:t> </w:t>
      </w:r>
      <w:r w:rsidRPr="00B230A1">
        <w:rPr>
          <w:rFonts w:ascii="Times New Roman" w:hAnsi="Times New Roman"/>
          <w:sz w:val="24"/>
          <w:szCs w:val="24"/>
          <w:lang w:val="ru-RU"/>
        </w:rPr>
        <w:t>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30F8AD4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137.2.9.</w:t>
      </w:r>
      <w:r w:rsidRPr="00B230A1">
        <w:rPr>
          <w:rFonts w:ascii="Times New Roman" w:hAnsi="Times New Roman"/>
          <w:sz w:val="24"/>
          <w:szCs w:val="24"/>
        </w:rPr>
        <w:t> </w:t>
      </w:r>
      <w:r w:rsidRPr="00B230A1">
        <w:rPr>
          <w:rFonts w:ascii="Times New Roman" w:hAnsi="Times New Roman"/>
          <w:sz w:val="24"/>
          <w:szCs w:val="24"/>
          <w:lang w:val="ru-RU"/>
        </w:rPr>
        <w:t>Общее число часов, рекомендованных для изучения иностранного (немецкого) языка, – 510 часов: в 5 классе – 102 часа (3 часа в неделю), в 6 классе – 102 часа (3 часа неделю), в 7 классе – 102 часа (3 часа в неделю), в 8 классе –102 часа (3 часа в неделю), в 9 классе – 102 часа (3 часа в неделю).</w:t>
      </w:r>
    </w:p>
    <w:p w14:paraId="4F1D55B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137.2.10.</w:t>
      </w:r>
      <w:r w:rsidRPr="00B230A1">
        <w:rPr>
          <w:rFonts w:ascii="Times New Roman" w:hAnsi="Times New Roman"/>
          <w:sz w:val="24"/>
          <w:szCs w:val="24"/>
        </w:rPr>
        <w:t> </w:t>
      </w:r>
      <w:r w:rsidRPr="00B230A1">
        <w:rPr>
          <w:rFonts w:ascii="Times New Roman" w:hAnsi="Times New Roman"/>
          <w:sz w:val="24"/>
          <w:szCs w:val="24"/>
          <w:lang w:val="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обучающимся использовать иностранный (немецкий) язык для продолжения образования на уровне среднего общего образования и для дальнейшего самообразования.</w:t>
      </w:r>
    </w:p>
    <w:p w14:paraId="336D1E4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137.3.</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5 классе.</w:t>
      </w:r>
    </w:p>
    <w:p w14:paraId="7C302FE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137.3.1.</w:t>
      </w:r>
      <w:r w:rsidRPr="00B230A1">
        <w:rPr>
          <w:rFonts w:ascii="Times New Roman" w:hAnsi="Times New Roman"/>
          <w:sz w:val="24"/>
          <w:szCs w:val="24"/>
        </w:rPr>
        <w:t> </w:t>
      </w:r>
      <w:r w:rsidRPr="00B230A1">
        <w:rPr>
          <w:rFonts w:ascii="Times New Roman" w:hAnsi="Times New Roman"/>
          <w:sz w:val="24"/>
          <w:szCs w:val="24"/>
          <w:lang w:val="ru-RU"/>
        </w:rPr>
        <w:t>Коммуникативные умения.</w:t>
      </w:r>
    </w:p>
    <w:p w14:paraId="5FA9EEF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541F30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Моя семья. Мои друзья. Семейные праздники: день рождения, Новый год.</w:t>
      </w:r>
    </w:p>
    <w:p w14:paraId="1E14C68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Внешность и характер человека (литературного персонажа).  Досуг и увлечения (хобби) современного подростка (чтение, кино, спорт).</w:t>
      </w:r>
    </w:p>
    <w:p w14:paraId="1E102BD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Здоровый образ жизни: режим труда и отдыха, здоровое питание.</w:t>
      </w:r>
    </w:p>
    <w:p w14:paraId="6D6E9CF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Покупки: продукты питания.</w:t>
      </w:r>
    </w:p>
    <w:p w14:paraId="4787881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Школа, школьная жизнь, школьная форма, изучаемые предметы. Переписка с </w:t>
      </w:r>
      <w:r w:rsidRPr="00B230A1">
        <w:rPr>
          <w:rFonts w:ascii="Times New Roman" w:hAnsi="Times New Roman"/>
          <w:sz w:val="24"/>
          <w:szCs w:val="24"/>
          <w:lang w:val="ru-RU"/>
        </w:rPr>
        <w:lastRenderedPageBreak/>
        <w:t>иностранными сверстниками.</w:t>
      </w:r>
    </w:p>
    <w:p w14:paraId="357DB42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Каникулы в различное время года. Виды отдыха.</w:t>
      </w:r>
    </w:p>
    <w:p w14:paraId="3274FA0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Природа: дикие и домашние животные. Погода.</w:t>
      </w:r>
    </w:p>
    <w:p w14:paraId="4CA9ECA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Родной город (село). Транспорт.</w:t>
      </w:r>
    </w:p>
    <w:p w14:paraId="2DE8053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391D5E0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Выдающиеся люди родной страны и страны (стран) изучаемого языка: писатели, поэты.</w:t>
      </w:r>
    </w:p>
    <w:p w14:paraId="36AC47B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137.3.1.1.</w:t>
      </w:r>
      <w:r w:rsidRPr="00B230A1">
        <w:rPr>
          <w:rFonts w:ascii="Times New Roman" w:hAnsi="Times New Roman"/>
          <w:sz w:val="24"/>
          <w:szCs w:val="24"/>
        </w:rPr>
        <w:t> </w:t>
      </w:r>
      <w:r w:rsidRPr="00B230A1">
        <w:rPr>
          <w:rFonts w:ascii="Times New Roman" w:hAnsi="Times New Roman"/>
          <w:sz w:val="24"/>
          <w:szCs w:val="24"/>
          <w:lang w:val="ru-RU"/>
        </w:rPr>
        <w:t>Говорение.</w:t>
      </w:r>
    </w:p>
    <w:p w14:paraId="0A4750C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137.3.1.1.1.</w:t>
      </w:r>
      <w:r w:rsidRPr="00B230A1">
        <w:rPr>
          <w:rFonts w:ascii="Times New Roman" w:hAnsi="Times New Roman"/>
          <w:sz w:val="24"/>
          <w:szCs w:val="24"/>
        </w:rPr>
        <w:t> </w:t>
      </w:r>
      <w:r w:rsidRPr="00B230A1">
        <w:rPr>
          <w:rFonts w:ascii="Times New Roman" w:hAnsi="Times New Roman"/>
          <w:sz w:val="24"/>
          <w:szCs w:val="24"/>
          <w:lang w:val="ru-RU"/>
        </w:rPr>
        <w:t>Развитие коммуникативных умений диалогической речи на базе умений, сформированных на уровне начального общего образования:</w:t>
      </w:r>
    </w:p>
    <w:p w14:paraId="6CF1D4D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47EA54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5996792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диалог-расспрос: сообщать фактическую информацию, отвечая на вопросы разных видов, запрашивать интересующую информацию.</w:t>
      </w:r>
    </w:p>
    <w:p w14:paraId="7CB3363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0232F24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диалога – до 5 реплик со стороны каждого собеседника.</w:t>
      </w:r>
    </w:p>
    <w:p w14:paraId="77849C9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137.3.1.1.2.</w:t>
      </w:r>
      <w:r w:rsidRPr="00B230A1">
        <w:rPr>
          <w:rFonts w:ascii="Times New Roman" w:hAnsi="Times New Roman"/>
          <w:sz w:val="24"/>
          <w:szCs w:val="24"/>
        </w:rPr>
        <w:t> </w:t>
      </w:r>
      <w:r w:rsidRPr="00B230A1">
        <w:rPr>
          <w:rFonts w:ascii="Times New Roman" w:hAnsi="Times New Roman"/>
          <w:sz w:val="24"/>
          <w:szCs w:val="24"/>
          <w:lang w:val="ru-RU"/>
        </w:rPr>
        <w:t>Развитие коммуникативных умений монологической речи, на базе умений, сформированных на уровне начального общего образования:</w:t>
      </w:r>
    </w:p>
    <w:p w14:paraId="3577A20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14:paraId="498EA87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00E1247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повествование или сообщение;</w:t>
      </w:r>
    </w:p>
    <w:p w14:paraId="583F9C4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изложение (пересказ) основного содержания прочитанного текста;</w:t>
      </w:r>
    </w:p>
    <w:p w14:paraId="1B5C17F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краткое изложение результатов выполненной проектной работы.</w:t>
      </w:r>
    </w:p>
    <w:p w14:paraId="3710CD9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14:paraId="1AAC697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монологического высказывания – 5–6 фраз.</w:t>
      </w:r>
    </w:p>
    <w:p w14:paraId="63577A0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137.3.1.2.</w:t>
      </w:r>
      <w:r w:rsidRPr="00B230A1">
        <w:rPr>
          <w:rFonts w:ascii="Times New Roman" w:hAnsi="Times New Roman"/>
          <w:sz w:val="24"/>
          <w:szCs w:val="24"/>
        </w:rPr>
        <w:t> </w:t>
      </w:r>
      <w:r w:rsidRPr="00B230A1">
        <w:rPr>
          <w:rFonts w:ascii="Times New Roman" w:hAnsi="Times New Roman"/>
          <w:sz w:val="24"/>
          <w:szCs w:val="24"/>
          <w:lang w:val="ru-RU"/>
        </w:rPr>
        <w:t>Аудирование.</w:t>
      </w:r>
    </w:p>
    <w:p w14:paraId="2DF189C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коммуникативных умений аудирования на базе умений, сформированных на уровне начального общего образования:</w:t>
      </w:r>
    </w:p>
    <w:p w14:paraId="263E8CD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14:paraId="48AD611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w:t>
      </w:r>
      <w:r w:rsidRPr="00B230A1">
        <w:rPr>
          <w:rFonts w:ascii="Times New Roman" w:hAnsi="Times New Roman"/>
          <w:sz w:val="24"/>
          <w:szCs w:val="24"/>
          <w:lang w:val="ru-RU"/>
        </w:rPr>
        <w:lastRenderedPageBreak/>
        <w:t>информации с использованием и без использования иллюстраций.</w:t>
      </w:r>
    </w:p>
    <w:p w14:paraId="3E7221B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3B84676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6180F42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B22518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Время звучания текста (текстов) для аудирования – до 1 минуты.</w:t>
      </w:r>
    </w:p>
    <w:p w14:paraId="5E9F9DE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137.3.1.3.</w:t>
      </w:r>
      <w:r w:rsidRPr="00B230A1">
        <w:rPr>
          <w:rFonts w:ascii="Times New Roman" w:hAnsi="Times New Roman"/>
          <w:sz w:val="24"/>
          <w:szCs w:val="24"/>
        </w:rPr>
        <w:t> </w:t>
      </w:r>
      <w:r w:rsidRPr="00B230A1">
        <w:rPr>
          <w:rFonts w:ascii="Times New Roman" w:hAnsi="Times New Roman"/>
          <w:sz w:val="24"/>
          <w:szCs w:val="24"/>
          <w:lang w:val="ru-RU"/>
        </w:rPr>
        <w:t>Смысловое чтение.</w:t>
      </w:r>
    </w:p>
    <w:p w14:paraId="2C7AC28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C8478D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011C05B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2B13962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несплошных текстов (таблиц) и понимание представленной в них информации.</w:t>
      </w:r>
    </w:p>
    <w:p w14:paraId="2973D56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5BCF564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текста (текстов) для чтения – 180–200 слов.</w:t>
      </w:r>
    </w:p>
    <w:p w14:paraId="3C2CDEC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137.3.1.4.</w:t>
      </w:r>
      <w:r w:rsidRPr="00B230A1">
        <w:rPr>
          <w:rFonts w:ascii="Times New Roman" w:hAnsi="Times New Roman"/>
          <w:sz w:val="24"/>
          <w:szCs w:val="24"/>
        </w:rPr>
        <w:t> </w:t>
      </w:r>
      <w:r w:rsidRPr="00B230A1">
        <w:rPr>
          <w:rFonts w:ascii="Times New Roman" w:hAnsi="Times New Roman"/>
          <w:sz w:val="24"/>
          <w:szCs w:val="24"/>
          <w:lang w:val="ru-RU"/>
        </w:rPr>
        <w:t>Письменная речь.</w:t>
      </w:r>
    </w:p>
    <w:p w14:paraId="206B74A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умений письменной речи на базе умений, сформированных на уровне начального общего образования:</w:t>
      </w:r>
    </w:p>
    <w:p w14:paraId="5567D86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14:paraId="0BE5D32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написание коротких поздравлений с праздниками (с Новым годом, Рождеством, днём рождения);</w:t>
      </w:r>
    </w:p>
    <w:p w14:paraId="0AE2D3B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14:paraId="3AE1DF9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14:paraId="064A725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137.3.2.</w:t>
      </w:r>
      <w:r w:rsidRPr="00B230A1">
        <w:rPr>
          <w:rFonts w:ascii="Times New Roman" w:hAnsi="Times New Roman"/>
          <w:sz w:val="24"/>
          <w:szCs w:val="24"/>
        </w:rPr>
        <w:t> </w:t>
      </w:r>
      <w:r w:rsidRPr="00B230A1">
        <w:rPr>
          <w:rFonts w:ascii="Times New Roman" w:hAnsi="Times New Roman"/>
          <w:sz w:val="24"/>
          <w:szCs w:val="24"/>
          <w:lang w:val="ru-RU"/>
        </w:rPr>
        <w:t>Языковые знания и умения.</w:t>
      </w:r>
    </w:p>
    <w:p w14:paraId="7111B4C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137.3.2.1.</w:t>
      </w:r>
      <w:r w:rsidRPr="00B230A1">
        <w:rPr>
          <w:rFonts w:ascii="Times New Roman" w:hAnsi="Times New Roman"/>
          <w:sz w:val="24"/>
          <w:szCs w:val="24"/>
        </w:rPr>
        <w:t> </w:t>
      </w:r>
      <w:r w:rsidRPr="00B230A1">
        <w:rPr>
          <w:rFonts w:ascii="Times New Roman" w:hAnsi="Times New Roman"/>
          <w:sz w:val="24"/>
          <w:szCs w:val="24"/>
          <w:lang w:val="ru-RU"/>
        </w:rPr>
        <w:t>Фонетическая сторона речи.</w:t>
      </w:r>
    </w:p>
    <w:p w14:paraId="4F50CDB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9F1ECA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Чтение вслух небольших адаптированных аутентичных текстов, построенных на </w:t>
      </w:r>
      <w:r w:rsidRPr="00B230A1">
        <w:rPr>
          <w:rFonts w:ascii="Times New Roman" w:hAnsi="Times New Roman"/>
          <w:sz w:val="24"/>
          <w:szCs w:val="24"/>
          <w:lang w:val="ru-RU"/>
        </w:rPr>
        <w:lastRenderedPageBreak/>
        <w:t>изученном языковом материале, с соблюдением правил чтения и соответствующей интонации, демонстрирующее понимание текста.</w:t>
      </w:r>
    </w:p>
    <w:p w14:paraId="0111B65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Тексты для чтения вслух: беседа (диалог), рассказ, отрывок из статьи научно-популярного характера, сообщение информационного характера.</w:t>
      </w:r>
    </w:p>
    <w:p w14:paraId="1F8BF28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текста для чтения вслух – до 90 слов.</w:t>
      </w:r>
    </w:p>
    <w:p w14:paraId="56E317B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137.3.2.2.</w:t>
      </w:r>
      <w:r w:rsidRPr="00B230A1">
        <w:rPr>
          <w:rFonts w:ascii="Times New Roman" w:hAnsi="Times New Roman"/>
          <w:sz w:val="24"/>
          <w:szCs w:val="24"/>
        </w:rPr>
        <w:t> </w:t>
      </w:r>
      <w:r w:rsidRPr="00B230A1">
        <w:rPr>
          <w:rFonts w:ascii="Times New Roman" w:hAnsi="Times New Roman"/>
          <w:sz w:val="24"/>
          <w:szCs w:val="24"/>
          <w:lang w:val="ru-RU"/>
        </w:rPr>
        <w:t>Орфография и пунктуация.</w:t>
      </w:r>
    </w:p>
    <w:p w14:paraId="6112303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Правильное написание изученных слов.</w:t>
      </w:r>
    </w:p>
    <w:p w14:paraId="11D1B1D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349F32A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A6641E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137.3.2.3.</w:t>
      </w:r>
      <w:r w:rsidRPr="00B230A1">
        <w:rPr>
          <w:rFonts w:ascii="Times New Roman" w:hAnsi="Times New Roman"/>
          <w:sz w:val="24"/>
          <w:szCs w:val="24"/>
        </w:rPr>
        <w:t> </w:t>
      </w:r>
      <w:r w:rsidRPr="00B230A1">
        <w:rPr>
          <w:rFonts w:ascii="Times New Roman" w:hAnsi="Times New Roman"/>
          <w:sz w:val="24"/>
          <w:szCs w:val="24"/>
          <w:lang w:val="ru-RU"/>
        </w:rPr>
        <w:t>Лексическая сторона речи.</w:t>
      </w:r>
    </w:p>
    <w:p w14:paraId="1FFBE91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1E2A79A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14:paraId="5E89515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Основные способы словообразования:</w:t>
      </w:r>
    </w:p>
    <w:p w14:paraId="5502120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аффиксация:</w:t>
      </w:r>
    </w:p>
    <w:p w14:paraId="4B7A82D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образование имён существительных при помощи суффиксов -</w:t>
      </w:r>
      <w:r w:rsidRPr="00B230A1">
        <w:rPr>
          <w:rFonts w:ascii="Times New Roman" w:hAnsi="Times New Roman"/>
          <w:sz w:val="24"/>
          <w:szCs w:val="24"/>
        </w:rPr>
        <w:t>er</w:t>
      </w:r>
      <w:r w:rsidRPr="00B230A1">
        <w:rPr>
          <w:rFonts w:ascii="Times New Roman" w:hAnsi="Times New Roman"/>
          <w:sz w:val="24"/>
          <w:szCs w:val="24"/>
          <w:lang w:val="ru-RU"/>
        </w:rPr>
        <w:t xml:space="preserve"> (</w:t>
      </w:r>
      <w:r w:rsidRPr="00B230A1">
        <w:rPr>
          <w:rFonts w:ascii="Times New Roman" w:hAnsi="Times New Roman"/>
          <w:sz w:val="24"/>
          <w:szCs w:val="24"/>
        </w:rPr>
        <w:t>der</w:t>
      </w:r>
      <w:r w:rsidRPr="00B230A1">
        <w:rPr>
          <w:rFonts w:ascii="Times New Roman" w:hAnsi="Times New Roman"/>
          <w:sz w:val="24"/>
          <w:szCs w:val="24"/>
          <w:lang w:val="ru-RU"/>
        </w:rPr>
        <w:t xml:space="preserve"> </w:t>
      </w:r>
      <w:r w:rsidRPr="00B230A1">
        <w:rPr>
          <w:rFonts w:ascii="Times New Roman" w:hAnsi="Times New Roman"/>
          <w:sz w:val="24"/>
          <w:szCs w:val="24"/>
        </w:rPr>
        <w:t>Lehrer</w:t>
      </w:r>
      <w:r w:rsidRPr="00B230A1">
        <w:rPr>
          <w:rFonts w:ascii="Times New Roman" w:hAnsi="Times New Roman"/>
          <w:sz w:val="24"/>
          <w:szCs w:val="24"/>
          <w:lang w:val="ru-RU"/>
        </w:rPr>
        <w:t>), -</w:t>
      </w:r>
      <w:r w:rsidRPr="00B230A1">
        <w:rPr>
          <w:rFonts w:ascii="Times New Roman" w:hAnsi="Times New Roman"/>
          <w:sz w:val="24"/>
          <w:szCs w:val="24"/>
        </w:rPr>
        <w:t>ler</w:t>
      </w:r>
      <w:r w:rsidRPr="00B230A1">
        <w:rPr>
          <w:rFonts w:ascii="Times New Roman" w:hAnsi="Times New Roman"/>
          <w:sz w:val="24"/>
          <w:szCs w:val="24"/>
          <w:lang w:val="ru-RU"/>
        </w:rPr>
        <w:t xml:space="preserve"> (</w:t>
      </w:r>
      <w:r w:rsidRPr="00B230A1">
        <w:rPr>
          <w:rFonts w:ascii="Times New Roman" w:hAnsi="Times New Roman"/>
          <w:sz w:val="24"/>
          <w:szCs w:val="24"/>
        </w:rPr>
        <w:t>der</w:t>
      </w:r>
      <w:r w:rsidRPr="00B230A1">
        <w:rPr>
          <w:rFonts w:ascii="Times New Roman" w:hAnsi="Times New Roman"/>
          <w:sz w:val="24"/>
          <w:szCs w:val="24"/>
          <w:lang w:val="ru-RU"/>
        </w:rPr>
        <w:t xml:space="preserve"> </w:t>
      </w:r>
      <w:r w:rsidRPr="00B230A1">
        <w:rPr>
          <w:rFonts w:ascii="Times New Roman" w:hAnsi="Times New Roman"/>
          <w:sz w:val="24"/>
          <w:szCs w:val="24"/>
        </w:rPr>
        <w:t>Sportler</w:t>
      </w:r>
      <w:r w:rsidRPr="00B230A1">
        <w:rPr>
          <w:rFonts w:ascii="Times New Roman" w:hAnsi="Times New Roman"/>
          <w:sz w:val="24"/>
          <w:szCs w:val="24"/>
          <w:lang w:val="ru-RU"/>
        </w:rPr>
        <w:t>), -</w:t>
      </w:r>
      <w:r w:rsidRPr="00B230A1">
        <w:rPr>
          <w:rFonts w:ascii="Times New Roman" w:hAnsi="Times New Roman"/>
          <w:sz w:val="24"/>
          <w:szCs w:val="24"/>
        </w:rPr>
        <w:t>in</w:t>
      </w:r>
      <w:r w:rsidRPr="00B230A1">
        <w:rPr>
          <w:rFonts w:ascii="Times New Roman" w:hAnsi="Times New Roman"/>
          <w:sz w:val="24"/>
          <w:szCs w:val="24"/>
          <w:lang w:val="ru-RU"/>
        </w:rPr>
        <w:t xml:space="preserve"> (</w:t>
      </w:r>
      <w:r w:rsidRPr="00B230A1">
        <w:rPr>
          <w:rFonts w:ascii="Times New Roman" w:hAnsi="Times New Roman"/>
          <w:sz w:val="24"/>
          <w:szCs w:val="24"/>
        </w:rPr>
        <w:t>die</w:t>
      </w:r>
      <w:r w:rsidRPr="00B230A1">
        <w:rPr>
          <w:rFonts w:ascii="Times New Roman" w:hAnsi="Times New Roman"/>
          <w:sz w:val="24"/>
          <w:szCs w:val="24"/>
          <w:lang w:val="ru-RU"/>
        </w:rPr>
        <w:t xml:space="preserve"> </w:t>
      </w:r>
      <w:r w:rsidRPr="00B230A1">
        <w:rPr>
          <w:rFonts w:ascii="Times New Roman" w:hAnsi="Times New Roman"/>
          <w:sz w:val="24"/>
          <w:szCs w:val="24"/>
        </w:rPr>
        <w:t>Lehrerin</w:t>
      </w:r>
      <w:r w:rsidRPr="00B230A1">
        <w:rPr>
          <w:rFonts w:ascii="Times New Roman" w:hAnsi="Times New Roman"/>
          <w:sz w:val="24"/>
          <w:szCs w:val="24"/>
          <w:lang w:val="ru-RU"/>
        </w:rPr>
        <w:t>), -</w:t>
      </w:r>
      <w:r w:rsidRPr="00B230A1">
        <w:rPr>
          <w:rFonts w:ascii="Times New Roman" w:hAnsi="Times New Roman"/>
          <w:sz w:val="24"/>
          <w:szCs w:val="24"/>
        </w:rPr>
        <w:t>chen</w:t>
      </w:r>
      <w:r w:rsidRPr="00B230A1">
        <w:rPr>
          <w:rFonts w:ascii="Times New Roman" w:hAnsi="Times New Roman"/>
          <w:sz w:val="24"/>
          <w:szCs w:val="24"/>
          <w:lang w:val="ru-RU"/>
        </w:rPr>
        <w:t xml:space="preserve"> (</w:t>
      </w:r>
      <w:r w:rsidRPr="00B230A1">
        <w:rPr>
          <w:rFonts w:ascii="Times New Roman" w:hAnsi="Times New Roman"/>
          <w:sz w:val="24"/>
          <w:szCs w:val="24"/>
        </w:rPr>
        <w:t>das</w:t>
      </w:r>
      <w:r w:rsidRPr="00B230A1">
        <w:rPr>
          <w:rFonts w:ascii="Times New Roman" w:hAnsi="Times New Roman"/>
          <w:sz w:val="24"/>
          <w:szCs w:val="24"/>
          <w:lang w:val="ru-RU"/>
        </w:rPr>
        <w:t xml:space="preserve"> </w:t>
      </w:r>
      <w:r w:rsidRPr="00B230A1">
        <w:rPr>
          <w:rFonts w:ascii="Times New Roman" w:hAnsi="Times New Roman"/>
          <w:sz w:val="24"/>
          <w:szCs w:val="24"/>
        </w:rPr>
        <w:t>Tischchen</w:t>
      </w:r>
      <w:r w:rsidRPr="00B230A1">
        <w:rPr>
          <w:rFonts w:ascii="Times New Roman" w:hAnsi="Times New Roman"/>
          <w:sz w:val="24"/>
          <w:szCs w:val="24"/>
          <w:lang w:val="ru-RU"/>
        </w:rPr>
        <w:t>);</w:t>
      </w:r>
    </w:p>
    <w:p w14:paraId="35F9517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образование имен прилагательных при помощи суффиксов -</w:t>
      </w:r>
      <w:r w:rsidRPr="00B230A1">
        <w:rPr>
          <w:rFonts w:ascii="Times New Roman" w:hAnsi="Times New Roman"/>
          <w:sz w:val="24"/>
          <w:szCs w:val="24"/>
        </w:rPr>
        <w:t>ig</w:t>
      </w:r>
      <w:r w:rsidRPr="00B230A1">
        <w:rPr>
          <w:rFonts w:ascii="Times New Roman" w:hAnsi="Times New Roman"/>
          <w:sz w:val="24"/>
          <w:szCs w:val="24"/>
          <w:lang w:val="ru-RU"/>
        </w:rPr>
        <w:t xml:space="preserve"> (</w:t>
      </w:r>
      <w:r w:rsidRPr="00B230A1">
        <w:rPr>
          <w:rFonts w:ascii="Times New Roman" w:hAnsi="Times New Roman"/>
          <w:sz w:val="24"/>
          <w:szCs w:val="24"/>
        </w:rPr>
        <w:t>sonnig</w:t>
      </w:r>
      <w:r w:rsidRPr="00B230A1">
        <w:rPr>
          <w:rFonts w:ascii="Times New Roman" w:hAnsi="Times New Roman"/>
          <w:sz w:val="24"/>
          <w:szCs w:val="24"/>
          <w:lang w:val="ru-RU"/>
        </w:rPr>
        <w:t>), -</w:t>
      </w:r>
      <w:r w:rsidRPr="00B230A1">
        <w:rPr>
          <w:rFonts w:ascii="Times New Roman" w:hAnsi="Times New Roman"/>
          <w:sz w:val="24"/>
          <w:szCs w:val="24"/>
        </w:rPr>
        <w:t>lich</w:t>
      </w:r>
      <w:r w:rsidRPr="00B230A1">
        <w:rPr>
          <w:rFonts w:ascii="Times New Roman" w:hAnsi="Times New Roman"/>
          <w:sz w:val="24"/>
          <w:szCs w:val="24"/>
          <w:lang w:val="ru-RU"/>
        </w:rPr>
        <w:t xml:space="preserve"> (</w:t>
      </w:r>
      <w:r w:rsidRPr="00B230A1">
        <w:rPr>
          <w:rFonts w:ascii="Times New Roman" w:hAnsi="Times New Roman"/>
          <w:sz w:val="24"/>
          <w:szCs w:val="24"/>
        </w:rPr>
        <w:t>freundlich</w:t>
      </w:r>
      <w:r w:rsidRPr="00B230A1">
        <w:rPr>
          <w:rFonts w:ascii="Times New Roman" w:hAnsi="Times New Roman"/>
          <w:sz w:val="24"/>
          <w:szCs w:val="24"/>
          <w:lang w:val="ru-RU"/>
        </w:rPr>
        <w:t>);</w:t>
      </w:r>
    </w:p>
    <w:p w14:paraId="38B6E4E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образование числительных при помощи суффиксов -</w:t>
      </w:r>
      <w:r w:rsidRPr="00B230A1">
        <w:rPr>
          <w:rFonts w:ascii="Times New Roman" w:hAnsi="Times New Roman"/>
          <w:sz w:val="24"/>
          <w:szCs w:val="24"/>
        </w:rPr>
        <w:t>zehn</w:t>
      </w:r>
      <w:r w:rsidRPr="00B230A1">
        <w:rPr>
          <w:rFonts w:ascii="Times New Roman" w:hAnsi="Times New Roman"/>
          <w:sz w:val="24"/>
          <w:szCs w:val="24"/>
          <w:lang w:val="ru-RU"/>
        </w:rPr>
        <w:t>, -</w:t>
      </w:r>
      <w:r w:rsidRPr="00B230A1">
        <w:rPr>
          <w:rFonts w:ascii="Times New Roman" w:hAnsi="Times New Roman"/>
          <w:sz w:val="24"/>
          <w:szCs w:val="24"/>
        </w:rPr>
        <w:t>zig</w:t>
      </w:r>
      <w:r w:rsidRPr="00B230A1">
        <w:rPr>
          <w:rFonts w:ascii="Times New Roman" w:hAnsi="Times New Roman"/>
          <w:sz w:val="24"/>
          <w:szCs w:val="24"/>
          <w:lang w:val="ru-RU"/>
        </w:rPr>
        <w:t>, -</w:t>
      </w:r>
      <w:r w:rsidRPr="00B230A1">
        <w:rPr>
          <w:rFonts w:ascii="Times New Roman" w:hAnsi="Times New Roman"/>
          <w:sz w:val="24"/>
          <w:szCs w:val="24"/>
        </w:rPr>
        <w:t>te</w:t>
      </w:r>
      <w:r w:rsidRPr="00B230A1">
        <w:rPr>
          <w:rFonts w:ascii="Times New Roman" w:hAnsi="Times New Roman"/>
          <w:sz w:val="24"/>
          <w:szCs w:val="24"/>
          <w:lang w:val="ru-RU"/>
        </w:rPr>
        <w:t>, -</w:t>
      </w:r>
      <w:r w:rsidRPr="00B230A1">
        <w:rPr>
          <w:rFonts w:ascii="Times New Roman" w:hAnsi="Times New Roman"/>
          <w:sz w:val="24"/>
          <w:szCs w:val="24"/>
        </w:rPr>
        <w:t>ste</w:t>
      </w:r>
      <w:r w:rsidRPr="00B230A1">
        <w:rPr>
          <w:rFonts w:ascii="Times New Roman" w:hAnsi="Times New Roman"/>
          <w:sz w:val="24"/>
          <w:szCs w:val="24"/>
          <w:lang w:val="ru-RU"/>
        </w:rPr>
        <w:t xml:space="preserve"> (</w:t>
      </w:r>
      <w:r w:rsidRPr="00B230A1">
        <w:rPr>
          <w:rFonts w:ascii="Times New Roman" w:hAnsi="Times New Roman"/>
          <w:sz w:val="24"/>
          <w:szCs w:val="24"/>
        </w:rPr>
        <w:t>f</w:t>
      </w:r>
      <w:r w:rsidRPr="00B230A1">
        <w:rPr>
          <w:rFonts w:ascii="Times New Roman" w:hAnsi="Times New Roman"/>
          <w:sz w:val="24"/>
          <w:szCs w:val="24"/>
          <w:lang w:val="ru-RU"/>
        </w:rPr>
        <w:t>ü</w:t>
      </w:r>
      <w:r w:rsidRPr="00B230A1">
        <w:rPr>
          <w:rFonts w:ascii="Times New Roman" w:hAnsi="Times New Roman"/>
          <w:sz w:val="24"/>
          <w:szCs w:val="24"/>
        </w:rPr>
        <w:t>nfzehn</w:t>
      </w:r>
      <w:r w:rsidRPr="00B230A1">
        <w:rPr>
          <w:rFonts w:ascii="Times New Roman" w:hAnsi="Times New Roman"/>
          <w:sz w:val="24"/>
          <w:szCs w:val="24"/>
          <w:lang w:val="ru-RU"/>
        </w:rPr>
        <w:t xml:space="preserve">, </w:t>
      </w:r>
      <w:r w:rsidRPr="00B230A1">
        <w:rPr>
          <w:rFonts w:ascii="Times New Roman" w:hAnsi="Times New Roman"/>
          <w:sz w:val="24"/>
          <w:szCs w:val="24"/>
        </w:rPr>
        <w:t>f</w:t>
      </w:r>
      <w:r w:rsidRPr="00B230A1">
        <w:rPr>
          <w:rFonts w:ascii="Times New Roman" w:hAnsi="Times New Roman"/>
          <w:sz w:val="24"/>
          <w:szCs w:val="24"/>
          <w:lang w:val="ru-RU"/>
        </w:rPr>
        <w:t>ü</w:t>
      </w:r>
      <w:r w:rsidRPr="00B230A1">
        <w:rPr>
          <w:rFonts w:ascii="Times New Roman" w:hAnsi="Times New Roman"/>
          <w:sz w:val="24"/>
          <w:szCs w:val="24"/>
        </w:rPr>
        <w:t>nfzig</w:t>
      </w:r>
      <w:r w:rsidRPr="00B230A1">
        <w:rPr>
          <w:rFonts w:ascii="Times New Roman" w:hAnsi="Times New Roman"/>
          <w:sz w:val="24"/>
          <w:szCs w:val="24"/>
          <w:lang w:val="ru-RU"/>
        </w:rPr>
        <w:t xml:space="preserve">, </w:t>
      </w:r>
      <w:r w:rsidRPr="00B230A1">
        <w:rPr>
          <w:rFonts w:ascii="Times New Roman" w:hAnsi="Times New Roman"/>
          <w:sz w:val="24"/>
          <w:szCs w:val="24"/>
        </w:rPr>
        <w:t>f</w:t>
      </w:r>
      <w:r w:rsidRPr="00B230A1">
        <w:rPr>
          <w:rFonts w:ascii="Times New Roman" w:hAnsi="Times New Roman"/>
          <w:sz w:val="24"/>
          <w:szCs w:val="24"/>
          <w:lang w:val="ru-RU"/>
        </w:rPr>
        <w:t>ü</w:t>
      </w:r>
      <w:r w:rsidRPr="00B230A1">
        <w:rPr>
          <w:rFonts w:ascii="Times New Roman" w:hAnsi="Times New Roman"/>
          <w:sz w:val="24"/>
          <w:szCs w:val="24"/>
        </w:rPr>
        <w:t>nfte</w:t>
      </w:r>
      <w:r w:rsidRPr="00B230A1">
        <w:rPr>
          <w:rFonts w:ascii="Times New Roman" w:hAnsi="Times New Roman"/>
          <w:sz w:val="24"/>
          <w:szCs w:val="24"/>
          <w:lang w:val="ru-RU"/>
        </w:rPr>
        <w:t xml:space="preserve">, </w:t>
      </w:r>
      <w:r w:rsidRPr="00B230A1">
        <w:rPr>
          <w:rFonts w:ascii="Times New Roman" w:hAnsi="Times New Roman"/>
          <w:sz w:val="24"/>
          <w:szCs w:val="24"/>
        </w:rPr>
        <w:t>f</w:t>
      </w:r>
      <w:r w:rsidRPr="00B230A1">
        <w:rPr>
          <w:rFonts w:ascii="Times New Roman" w:hAnsi="Times New Roman"/>
          <w:sz w:val="24"/>
          <w:szCs w:val="24"/>
          <w:lang w:val="ru-RU"/>
        </w:rPr>
        <w:t>ü</w:t>
      </w:r>
      <w:r w:rsidRPr="00B230A1">
        <w:rPr>
          <w:rFonts w:ascii="Times New Roman" w:hAnsi="Times New Roman"/>
          <w:sz w:val="24"/>
          <w:szCs w:val="24"/>
        </w:rPr>
        <w:t>nfzigste</w:t>
      </w:r>
      <w:r w:rsidRPr="00B230A1">
        <w:rPr>
          <w:rFonts w:ascii="Times New Roman" w:hAnsi="Times New Roman"/>
          <w:sz w:val="24"/>
          <w:szCs w:val="24"/>
          <w:lang w:val="ru-RU"/>
        </w:rPr>
        <w:t>);</w:t>
      </w:r>
    </w:p>
    <w:p w14:paraId="5B790F6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словосложение: образование сложных существительных путём соединения основ существительных (</w:t>
      </w:r>
      <w:r w:rsidRPr="00B230A1">
        <w:rPr>
          <w:rFonts w:ascii="Times New Roman" w:hAnsi="Times New Roman"/>
          <w:sz w:val="24"/>
          <w:szCs w:val="24"/>
        </w:rPr>
        <w:t>das</w:t>
      </w:r>
      <w:r w:rsidRPr="00B230A1">
        <w:rPr>
          <w:rFonts w:ascii="Times New Roman" w:hAnsi="Times New Roman"/>
          <w:sz w:val="24"/>
          <w:szCs w:val="24"/>
          <w:lang w:val="ru-RU"/>
        </w:rPr>
        <w:t xml:space="preserve"> </w:t>
      </w:r>
      <w:r w:rsidRPr="00B230A1">
        <w:rPr>
          <w:rFonts w:ascii="Times New Roman" w:hAnsi="Times New Roman"/>
          <w:sz w:val="24"/>
          <w:szCs w:val="24"/>
        </w:rPr>
        <w:t>Klassenzimmer</w:t>
      </w:r>
      <w:r w:rsidRPr="00B230A1">
        <w:rPr>
          <w:rFonts w:ascii="Times New Roman" w:hAnsi="Times New Roman"/>
          <w:sz w:val="24"/>
          <w:szCs w:val="24"/>
          <w:lang w:val="ru-RU"/>
        </w:rPr>
        <w:t>).</w:t>
      </w:r>
    </w:p>
    <w:p w14:paraId="4E50717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Синонимы. Интернациональные слова.</w:t>
      </w:r>
    </w:p>
    <w:p w14:paraId="7F1E42B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137.3.2.4.</w:t>
      </w:r>
      <w:r w:rsidRPr="00B230A1">
        <w:rPr>
          <w:rFonts w:ascii="Times New Roman" w:hAnsi="Times New Roman"/>
          <w:sz w:val="24"/>
          <w:szCs w:val="24"/>
        </w:rPr>
        <w:t> </w:t>
      </w:r>
      <w:r w:rsidRPr="00B230A1">
        <w:rPr>
          <w:rFonts w:ascii="Times New Roman" w:hAnsi="Times New Roman"/>
          <w:sz w:val="24"/>
          <w:szCs w:val="24"/>
          <w:lang w:val="ru-RU"/>
        </w:rPr>
        <w:t>Грамматическая сторона речи.</w:t>
      </w:r>
    </w:p>
    <w:p w14:paraId="46F247D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14:paraId="57B9CE9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0E37D43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Нераспространённые и распространённые простые предложения: с простым (</w:t>
      </w:r>
      <w:r w:rsidRPr="00B230A1">
        <w:rPr>
          <w:rFonts w:ascii="Times New Roman" w:hAnsi="Times New Roman"/>
          <w:sz w:val="24"/>
          <w:szCs w:val="24"/>
        </w:rPr>
        <w:t>Er</w:t>
      </w:r>
      <w:r w:rsidRPr="00B230A1">
        <w:rPr>
          <w:rFonts w:ascii="Times New Roman" w:hAnsi="Times New Roman"/>
          <w:sz w:val="24"/>
          <w:szCs w:val="24"/>
          <w:lang w:val="ru-RU"/>
        </w:rPr>
        <w:t xml:space="preserve"> </w:t>
      </w:r>
      <w:r w:rsidRPr="00B230A1">
        <w:rPr>
          <w:rFonts w:ascii="Times New Roman" w:hAnsi="Times New Roman"/>
          <w:sz w:val="24"/>
          <w:szCs w:val="24"/>
        </w:rPr>
        <w:t>liest</w:t>
      </w:r>
      <w:r w:rsidRPr="00B230A1">
        <w:rPr>
          <w:rFonts w:ascii="Times New Roman" w:hAnsi="Times New Roman"/>
          <w:sz w:val="24"/>
          <w:szCs w:val="24"/>
          <w:lang w:val="ru-RU"/>
        </w:rPr>
        <w:t>.) и составным глагольным сказуемым (</w:t>
      </w:r>
      <w:r w:rsidRPr="00B230A1">
        <w:rPr>
          <w:rFonts w:ascii="Times New Roman" w:hAnsi="Times New Roman"/>
          <w:sz w:val="24"/>
          <w:szCs w:val="24"/>
        </w:rPr>
        <w:t>Er</w:t>
      </w:r>
      <w:r w:rsidRPr="00B230A1">
        <w:rPr>
          <w:rFonts w:ascii="Times New Roman" w:hAnsi="Times New Roman"/>
          <w:sz w:val="24"/>
          <w:szCs w:val="24"/>
          <w:lang w:val="ru-RU"/>
        </w:rPr>
        <w:t xml:space="preserve"> </w:t>
      </w:r>
      <w:r w:rsidRPr="00B230A1">
        <w:rPr>
          <w:rFonts w:ascii="Times New Roman" w:hAnsi="Times New Roman"/>
          <w:sz w:val="24"/>
          <w:szCs w:val="24"/>
        </w:rPr>
        <w:t>kann</w:t>
      </w:r>
      <w:r w:rsidRPr="00B230A1">
        <w:rPr>
          <w:rFonts w:ascii="Times New Roman" w:hAnsi="Times New Roman"/>
          <w:sz w:val="24"/>
          <w:szCs w:val="24"/>
          <w:lang w:val="ru-RU"/>
        </w:rPr>
        <w:t xml:space="preserve"> </w:t>
      </w:r>
      <w:r w:rsidRPr="00B230A1">
        <w:rPr>
          <w:rFonts w:ascii="Times New Roman" w:hAnsi="Times New Roman"/>
          <w:sz w:val="24"/>
          <w:szCs w:val="24"/>
        </w:rPr>
        <w:t>lesen</w:t>
      </w:r>
      <w:r w:rsidRPr="00B230A1">
        <w:rPr>
          <w:rFonts w:ascii="Times New Roman" w:hAnsi="Times New Roman"/>
          <w:sz w:val="24"/>
          <w:szCs w:val="24"/>
          <w:lang w:val="ru-RU"/>
        </w:rPr>
        <w:t>.), с составным именным сказуемым (</w:t>
      </w:r>
      <w:r w:rsidRPr="00B230A1">
        <w:rPr>
          <w:rFonts w:ascii="Times New Roman" w:hAnsi="Times New Roman"/>
          <w:sz w:val="24"/>
          <w:szCs w:val="24"/>
        </w:rPr>
        <w:t>Der</w:t>
      </w:r>
      <w:r w:rsidRPr="00B230A1">
        <w:rPr>
          <w:rFonts w:ascii="Times New Roman" w:hAnsi="Times New Roman"/>
          <w:sz w:val="24"/>
          <w:szCs w:val="24"/>
          <w:lang w:val="ru-RU"/>
        </w:rPr>
        <w:t xml:space="preserve"> </w:t>
      </w:r>
      <w:r w:rsidRPr="00B230A1">
        <w:rPr>
          <w:rFonts w:ascii="Times New Roman" w:hAnsi="Times New Roman"/>
          <w:sz w:val="24"/>
          <w:szCs w:val="24"/>
        </w:rPr>
        <w:t>Tisch</w:t>
      </w:r>
      <w:r w:rsidRPr="00B230A1">
        <w:rPr>
          <w:rFonts w:ascii="Times New Roman" w:hAnsi="Times New Roman"/>
          <w:sz w:val="24"/>
          <w:szCs w:val="24"/>
          <w:lang w:val="ru-RU"/>
        </w:rPr>
        <w:t xml:space="preserve"> </w:t>
      </w:r>
      <w:r w:rsidRPr="00B230A1">
        <w:rPr>
          <w:rFonts w:ascii="Times New Roman" w:hAnsi="Times New Roman"/>
          <w:sz w:val="24"/>
          <w:szCs w:val="24"/>
        </w:rPr>
        <w:t>ist</w:t>
      </w:r>
      <w:r w:rsidRPr="00B230A1">
        <w:rPr>
          <w:rFonts w:ascii="Times New Roman" w:hAnsi="Times New Roman"/>
          <w:sz w:val="24"/>
          <w:szCs w:val="24"/>
          <w:lang w:val="ru-RU"/>
        </w:rPr>
        <w:t xml:space="preserve"> </w:t>
      </w:r>
      <w:r w:rsidRPr="00B230A1">
        <w:rPr>
          <w:rFonts w:ascii="Times New Roman" w:hAnsi="Times New Roman"/>
          <w:sz w:val="24"/>
          <w:szCs w:val="24"/>
        </w:rPr>
        <w:t>blau</w:t>
      </w:r>
      <w:r w:rsidRPr="00B230A1">
        <w:rPr>
          <w:rFonts w:ascii="Times New Roman" w:hAnsi="Times New Roman"/>
          <w:sz w:val="24"/>
          <w:szCs w:val="24"/>
          <w:lang w:val="ru-RU"/>
        </w:rPr>
        <w:t>.), в том числе с дополнениями в дательном и винительном падежах (</w:t>
      </w:r>
      <w:r w:rsidRPr="00B230A1">
        <w:rPr>
          <w:rFonts w:ascii="Times New Roman" w:hAnsi="Times New Roman"/>
          <w:sz w:val="24"/>
          <w:szCs w:val="24"/>
        </w:rPr>
        <w:t>Er</w:t>
      </w:r>
      <w:r w:rsidRPr="00B230A1">
        <w:rPr>
          <w:rFonts w:ascii="Times New Roman" w:hAnsi="Times New Roman"/>
          <w:sz w:val="24"/>
          <w:szCs w:val="24"/>
          <w:lang w:val="ru-RU"/>
        </w:rPr>
        <w:t xml:space="preserve"> </w:t>
      </w:r>
      <w:r w:rsidRPr="00B230A1">
        <w:rPr>
          <w:rFonts w:ascii="Times New Roman" w:hAnsi="Times New Roman"/>
          <w:sz w:val="24"/>
          <w:szCs w:val="24"/>
        </w:rPr>
        <w:t>liest</w:t>
      </w:r>
      <w:r w:rsidRPr="00B230A1">
        <w:rPr>
          <w:rFonts w:ascii="Times New Roman" w:hAnsi="Times New Roman"/>
          <w:sz w:val="24"/>
          <w:szCs w:val="24"/>
          <w:lang w:val="ru-RU"/>
        </w:rPr>
        <w:t xml:space="preserve"> </w:t>
      </w:r>
      <w:r w:rsidRPr="00B230A1">
        <w:rPr>
          <w:rFonts w:ascii="Times New Roman" w:hAnsi="Times New Roman"/>
          <w:sz w:val="24"/>
          <w:szCs w:val="24"/>
        </w:rPr>
        <w:t>ein</w:t>
      </w:r>
      <w:r w:rsidRPr="00B230A1">
        <w:rPr>
          <w:rFonts w:ascii="Times New Roman" w:hAnsi="Times New Roman"/>
          <w:sz w:val="24"/>
          <w:szCs w:val="24"/>
          <w:lang w:val="ru-RU"/>
        </w:rPr>
        <w:t xml:space="preserve"> </w:t>
      </w:r>
      <w:r w:rsidRPr="00B230A1">
        <w:rPr>
          <w:rFonts w:ascii="Times New Roman" w:hAnsi="Times New Roman"/>
          <w:sz w:val="24"/>
          <w:szCs w:val="24"/>
        </w:rPr>
        <w:t>Buch</w:t>
      </w:r>
      <w:r w:rsidRPr="00B230A1">
        <w:rPr>
          <w:rFonts w:ascii="Times New Roman" w:hAnsi="Times New Roman"/>
          <w:sz w:val="24"/>
          <w:szCs w:val="24"/>
          <w:lang w:val="ru-RU"/>
        </w:rPr>
        <w:t xml:space="preserve">. </w:t>
      </w:r>
      <w:r w:rsidRPr="00B230A1">
        <w:rPr>
          <w:rFonts w:ascii="Times New Roman" w:hAnsi="Times New Roman"/>
          <w:sz w:val="24"/>
          <w:szCs w:val="24"/>
        </w:rPr>
        <w:t>Sie</w:t>
      </w:r>
      <w:r w:rsidRPr="00B230A1">
        <w:rPr>
          <w:rFonts w:ascii="Times New Roman" w:hAnsi="Times New Roman"/>
          <w:sz w:val="24"/>
          <w:szCs w:val="24"/>
          <w:lang w:val="ru-RU"/>
        </w:rPr>
        <w:t xml:space="preserve"> </w:t>
      </w:r>
      <w:r w:rsidRPr="00B230A1">
        <w:rPr>
          <w:rFonts w:ascii="Times New Roman" w:hAnsi="Times New Roman"/>
          <w:sz w:val="24"/>
          <w:szCs w:val="24"/>
        </w:rPr>
        <w:t>hilft</w:t>
      </w:r>
      <w:r w:rsidRPr="00B230A1">
        <w:rPr>
          <w:rFonts w:ascii="Times New Roman" w:hAnsi="Times New Roman"/>
          <w:sz w:val="24"/>
          <w:szCs w:val="24"/>
          <w:lang w:val="ru-RU"/>
        </w:rPr>
        <w:t xml:space="preserve"> </w:t>
      </w:r>
      <w:r w:rsidRPr="00B230A1">
        <w:rPr>
          <w:rFonts w:ascii="Times New Roman" w:hAnsi="Times New Roman"/>
          <w:sz w:val="24"/>
          <w:szCs w:val="24"/>
        </w:rPr>
        <w:t>der</w:t>
      </w:r>
      <w:r w:rsidRPr="00B230A1">
        <w:rPr>
          <w:rFonts w:ascii="Times New Roman" w:hAnsi="Times New Roman"/>
          <w:sz w:val="24"/>
          <w:szCs w:val="24"/>
          <w:lang w:val="ru-RU"/>
        </w:rPr>
        <w:t xml:space="preserve"> </w:t>
      </w:r>
      <w:r w:rsidRPr="00B230A1">
        <w:rPr>
          <w:rFonts w:ascii="Times New Roman" w:hAnsi="Times New Roman"/>
          <w:sz w:val="24"/>
          <w:szCs w:val="24"/>
        </w:rPr>
        <w:t>Mutter</w:t>
      </w:r>
      <w:r w:rsidRPr="00B230A1">
        <w:rPr>
          <w:rFonts w:ascii="Times New Roman" w:hAnsi="Times New Roman"/>
          <w:sz w:val="24"/>
          <w:szCs w:val="24"/>
          <w:lang w:val="ru-RU"/>
        </w:rPr>
        <w:t>.).</w:t>
      </w:r>
    </w:p>
    <w:p w14:paraId="0ED44B5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Побудительные предложения, в том числе в отрицательной форме (</w:t>
      </w:r>
      <w:r w:rsidRPr="00B230A1">
        <w:rPr>
          <w:rFonts w:ascii="Times New Roman" w:hAnsi="Times New Roman"/>
          <w:sz w:val="24"/>
          <w:szCs w:val="24"/>
        </w:rPr>
        <w:t>Schreib</w:t>
      </w:r>
      <w:r w:rsidRPr="00B230A1">
        <w:rPr>
          <w:rFonts w:ascii="Times New Roman" w:hAnsi="Times New Roman"/>
          <w:sz w:val="24"/>
          <w:szCs w:val="24"/>
          <w:lang w:val="ru-RU"/>
        </w:rPr>
        <w:t xml:space="preserve"> </w:t>
      </w:r>
      <w:r w:rsidRPr="00B230A1">
        <w:rPr>
          <w:rFonts w:ascii="Times New Roman" w:hAnsi="Times New Roman"/>
          <w:sz w:val="24"/>
          <w:szCs w:val="24"/>
        </w:rPr>
        <w:t>den</w:t>
      </w:r>
      <w:r w:rsidRPr="00B230A1">
        <w:rPr>
          <w:rFonts w:ascii="Times New Roman" w:hAnsi="Times New Roman"/>
          <w:sz w:val="24"/>
          <w:szCs w:val="24"/>
          <w:lang w:val="ru-RU"/>
        </w:rPr>
        <w:t xml:space="preserve"> </w:t>
      </w:r>
      <w:r w:rsidRPr="00B230A1">
        <w:rPr>
          <w:rFonts w:ascii="Times New Roman" w:hAnsi="Times New Roman"/>
          <w:sz w:val="24"/>
          <w:szCs w:val="24"/>
        </w:rPr>
        <w:t>Satz</w:t>
      </w:r>
      <w:r w:rsidRPr="00B230A1">
        <w:rPr>
          <w:rFonts w:ascii="Times New Roman" w:hAnsi="Times New Roman"/>
          <w:sz w:val="24"/>
          <w:szCs w:val="24"/>
          <w:lang w:val="ru-RU"/>
        </w:rPr>
        <w:t>! Ö</w:t>
      </w:r>
      <w:r w:rsidRPr="00B230A1">
        <w:rPr>
          <w:rFonts w:ascii="Times New Roman" w:hAnsi="Times New Roman"/>
          <w:sz w:val="24"/>
          <w:szCs w:val="24"/>
        </w:rPr>
        <w:t>ffne</w:t>
      </w:r>
      <w:r w:rsidRPr="00B230A1">
        <w:rPr>
          <w:rFonts w:ascii="Times New Roman" w:hAnsi="Times New Roman"/>
          <w:sz w:val="24"/>
          <w:szCs w:val="24"/>
          <w:lang w:val="ru-RU"/>
        </w:rPr>
        <w:t xml:space="preserve"> </w:t>
      </w:r>
      <w:r w:rsidRPr="00B230A1">
        <w:rPr>
          <w:rFonts w:ascii="Times New Roman" w:hAnsi="Times New Roman"/>
          <w:sz w:val="24"/>
          <w:szCs w:val="24"/>
        </w:rPr>
        <w:t>die</w:t>
      </w:r>
      <w:r w:rsidRPr="00B230A1">
        <w:rPr>
          <w:rFonts w:ascii="Times New Roman" w:hAnsi="Times New Roman"/>
          <w:sz w:val="24"/>
          <w:szCs w:val="24"/>
          <w:lang w:val="ru-RU"/>
        </w:rPr>
        <w:t xml:space="preserve"> </w:t>
      </w:r>
      <w:r w:rsidRPr="00B230A1">
        <w:rPr>
          <w:rFonts w:ascii="Times New Roman" w:hAnsi="Times New Roman"/>
          <w:sz w:val="24"/>
          <w:szCs w:val="24"/>
        </w:rPr>
        <w:t>T</w:t>
      </w:r>
      <w:r w:rsidRPr="00B230A1">
        <w:rPr>
          <w:rFonts w:ascii="Times New Roman" w:hAnsi="Times New Roman"/>
          <w:sz w:val="24"/>
          <w:szCs w:val="24"/>
          <w:lang w:val="ru-RU"/>
        </w:rPr>
        <w:t>ü</w:t>
      </w:r>
      <w:r w:rsidRPr="00B230A1">
        <w:rPr>
          <w:rFonts w:ascii="Times New Roman" w:hAnsi="Times New Roman"/>
          <w:sz w:val="24"/>
          <w:szCs w:val="24"/>
        </w:rPr>
        <w:t>r</w:t>
      </w:r>
      <w:r w:rsidRPr="00B230A1">
        <w:rPr>
          <w:rFonts w:ascii="Times New Roman" w:hAnsi="Times New Roman"/>
          <w:sz w:val="24"/>
          <w:szCs w:val="24"/>
          <w:lang w:val="ru-RU"/>
        </w:rPr>
        <w:t xml:space="preserve"> </w:t>
      </w:r>
      <w:r w:rsidRPr="00B230A1">
        <w:rPr>
          <w:rFonts w:ascii="Times New Roman" w:hAnsi="Times New Roman"/>
          <w:sz w:val="24"/>
          <w:szCs w:val="24"/>
        </w:rPr>
        <w:t>nicht</w:t>
      </w:r>
      <w:r w:rsidRPr="00B230A1">
        <w:rPr>
          <w:rFonts w:ascii="Times New Roman" w:hAnsi="Times New Roman"/>
          <w:sz w:val="24"/>
          <w:szCs w:val="24"/>
          <w:lang w:val="ru-RU"/>
        </w:rPr>
        <w:t>!).</w:t>
      </w:r>
    </w:p>
    <w:p w14:paraId="015C40C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B230A1">
        <w:rPr>
          <w:rFonts w:ascii="Times New Roman" w:hAnsi="Times New Roman"/>
          <w:sz w:val="24"/>
          <w:szCs w:val="24"/>
        </w:rPr>
        <w:t>Futur</w:t>
      </w:r>
      <w:r w:rsidRPr="00B230A1">
        <w:rPr>
          <w:rFonts w:ascii="Times New Roman" w:hAnsi="Times New Roman"/>
          <w:sz w:val="24"/>
          <w:szCs w:val="24"/>
          <w:lang w:val="ru-RU"/>
        </w:rPr>
        <w:t xml:space="preserve"> </w:t>
      </w:r>
      <w:r w:rsidRPr="00B230A1">
        <w:rPr>
          <w:rFonts w:ascii="Times New Roman" w:hAnsi="Times New Roman"/>
          <w:sz w:val="24"/>
          <w:szCs w:val="24"/>
        </w:rPr>
        <w:t>I</w:t>
      </w:r>
      <w:r w:rsidRPr="00B230A1">
        <w:rPr>
          <w:rFonts w:ascii="Times New Roman" w:hAnsi="Times New Roman"/>
          <w:sz w:val="24"/>
          <w:szCs w:val="24"/>
          <w:lang w:val="ru-RU"/>
        </w:rPr>
        <w:t>.</w:t>
      </w:r>
    </w:p>
    <w:p w14:paraId="4B2CB2E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Модальный глагол </w:t>
      </w:r>
      <w:r w:rsidRPr="00B230A1">
        <w:rPr>
          <w:rFonts w:ascii="Times New Roman" w:hAnsi="Times New Roman"/>
          <w:sz w:val="24"/>
          <w:szCs w:val="24"/>
        </w:rPr>
        <w:t>d</w:t>
      </w:r>
      <w:r w:rsidRPr="00B230A1">
        <w:rPr>
          <w:rFonts w:ascii="Times New Roman" w:hAnsi="Times New Roman"/>
          <w:sz w:val="24"/>
          <w:szCs w:val="24"/>
          <w:lang w:val="ru-RU"/>
        </w:rPr>
        <w:t>ü</w:t>
      </w:r>
      <w:r w:rsidRPr="00B230A1">
        <w:rPr>
          <w:rFonts w:ascii="Times New Roman" w:hAnsi="Times New Roman"/>
          <w:sz w:val="24"/>
          <w:szCs w:val="24"/>
        </w:rPr>
        <w:t>rfen</w:t>
      </w:r>
      <w:r w:rsidRPr="00B230A1">
        <w:rPr>
          <w:rFonts w:ascii="Times New Roman" w:hAnsi="Times New Roman"/>
          <w:sz w:val="24"/>
          <w:szCs w:val="24"/>
          <w:lang w:val="ru-RU"/>
        </w:rPr>
        <w:t xml:space="preserve"> (в </w:t>
      </w:r>
      <w:r w:rsidRPr="00B230A1">
        <w:rPr>
          <w:rFonts w:ascii="Times New Roman" w:hAnsi="Times New Roman"/>
          <w:sz w:val="24"/>
          <w:szCs w:val="24"/>
        </w:rPr>
        <w:t>Pr</w:t>
      </w:r>
      <w:r w:rsidRPr="00B230A1">
        <w:rPr>
          <w:rFonts w:ascii="Times New Roman" w:hAnsi="Times New Roman"/>
          <w:sz w:val="24"/>
          <w:szCs w:val="24"/>
          <w:lang w:val="ru-RU"/>
        </w:rPr>
        <w:t>ä</w:t>
      </w:r>
      <w:r w:rsidRPr="00B230A1">
        <w:rPr>
          <w:rFonts w:ascii="Times New Roman" w:hAnsi="Times New Roman"/>
          <w:sz w:val="24"/>
          <w:szCs w:val="24"/>
        </w:rPr>
        <w:t>sens</w:t>
      </w:r>
      <w:r w:rsidRPr="00B230A1">
        <w:rPr>
          <w:rFonts w:ascii="Times New Roman" w:hAnsi="Times New Roman"/>
          <w:sz w:val="24"/>
          <w:szCs w:val="24"/>
          <w:lang w:val="ru-RU"/>
        </w:rPr>
        <w:t>).</w:t>
      </w:r>
    </w:p>
    <w:p w14:paraId="0CD9429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Наречия в положительной, сравнительной и превосходной степенях сравнения, образованные по правилу и исключения (</w:t>
      </w:r>
      <w:r w:rsidRPr="00B230A1">
        <w:rPr>
          <w:rFonts w:ascii="Times New Roman" w:hAnsi="Times New Roman"/>
          <w:sz w:val="24"/>
          <w:szCs w:val="24"/>
        </w:rPr>
        <w:t>sch</w:t>
      </w:r>
      <w:r w:rsidRPr="00B230A1">
        <w:rPr>
          <w:rFonts w:ascii="Times New Roman" w:hAnsi="Times New Roman"/>
          <w:sz w:val="24"/>
          <w:szCs w:val="24"/>
          <w:lang w:val="ru-RU"/>
        </w:rPr>
        <w:t>ö</w:t>
      </w:r>
      <w:r w:rsidRPr="00B230A1">
        <w:rPr>
          <w:rFonts w:ascii="Times New Roman" w:hAnsi="Times New Roman"/>
          <w:sz w:val="24"/>
          <w:szCs w:val="24"/>
        </w:rPr>
        <w:t>n</w:t>
      </w:r>
      <w:r w:rsidRPr="00B230A1">
        <w:rPr>
          <w:rFonts w:ascii="Times New Roman" w:hAnsi="Times New Roman"/>
          <w:sz w:val="24"/>
          <w:szCs w:val="24"/>
          <w:lang w:val="ru-RU"/>
        </w:rPr>
        <w:t xml:space="preserve"> – </w:t>
      </w:r>
      <w:r w:rsidRPr="00B230A1">
        <w:rPr>
          <w:rFonts w:ascii="Times New Roman" w:hAnsi="Times New Roman"/>
          <w:sz w:val="24"/>
          <w:szCs w:val="24"/>
        </w:rPr>
        <w:t>sch</w:t>
      </w:r>
      <w:r w:rsidRPr="00B230A1">
        <w:rPr>
          <w:rFonts w:ascii="Times New Roman" w:hAnsi="Times New Roman"/>
          <w:sz w:val="24"/>
          <w:szCs w:val="24"/>
          <w:lang w:val="ru-RU"/>
        </w:rPr>
        <w:t>ö</w:t>
      </w:r>
      <w:r w:rsidRPr="00B230A1">
        <w:rPr>
          <w:rFonts w:ascii="Times New Roman" w:hAnsi="Times New Roman"/>
          <w:sz w:val="24"/>
          <w:szCs w:val="24"/>
        </w:rPr>
        <w:t>ner</w:t>
      </w:r>
      <w:r w:rsidRPr="00B230A1">
        <w:rPr>
          <w:rFonts w:ascii="Times New Roman" w:hAnsi="Times New Roman"/>
          <w:sz w:val="24"/>
          <w:szCs w:val="24"/>
          <w:lang w:val="ru-RU"/>
        </w:rPr>
        <w:t xml:space="preserve"> – </w:t>
      </w:r>
      <w:r w:rsidRPr="00B230A1">
        <w:rPr>
          <w:rFonts w:ascii="Times New Roman" w:hAnsi="Times New Roman"/>
          <w:sz w:val="24"/>
          <w:szCs w:val="24"/>
        </w:rPr>
        <w:t>am</w:t>
      </w:r>
      <w:r w:rsidRPr="00B230A1">
        <w:rPr>
          <w:rFonts w:ascii="Times New Roman" w:hAnsi="Times New Roman"/>
          <w:sz w:val="24"/>
          <w:szCs w:val="24"/>
          <w:lang w:val="ru-RU"/>
        </w:rPr>
        <w:t xml:space="preserve"> </w:t>
      </w:r>
      <w:r w:rsidRPr="00B230A1">
        <w:rPr>
          <w:rFonts w:ascii="Times New Roman" w:hAnsi="Times New Roman"/>
          <w:sz w:val="24"/>
          <w:szCs w:val="24"/>
        </w:rPr>
        <w:t>sch</w:t>
      </w:r>
      <w:r w:rsidRPr="00B230A1">
        <w:rPr>
          <w:rFonts w:ascii="Times New Roman" w:hAnsi="Times New Roman"/>
          <w:sz w:val="24"/>
          <w:szCs w:val="24"/>
          <w:lang w:val="ru-RU"/>
        </w:rPr>
        <w:t>ö</w:t>
      </w:r>
      <w:r w:rsidRPr="00B230A1">
        <w:rPr>
          <w:rFonts w:ascii="Times New Roman" w:hAnsi="Times New Roman"/>
          <w:sz w:val="24"/>
          <w:szCs w:val="24"/>
        </w:rPr>
        <w:t>nsten</w:t>
      </w:r>
      <w:r w:rsidRPr="00B230A1">
        <w:rPr>
          <w:rFonts w:ascii="Times New Roman" w:hAnsi="Times New Roman"/>
          <w:sz w:val="24"/>
          <w:szCs w:val="24"/>
          <w:lang w:val="ru-RU"/>
        </w:rPr>
        <w:t>/</w:t>
      </w:r>
      <w:r w:rsidRPr="00B230A1">
        <w:rPr>
          <w:rFonts w:ascii="Times New Roman" w:hAnsi="Times New Roman"/>
          <w:sz w:val="24"/>
          <w:szCs w:val="24"/>
        </w:rPr>
        <w:t>der</w:t>
      </w:r>
      <w:r w:rsidRPr="00B230A1">
        <w:rPr>
          <w:rFonts w:ascii="Times New Roman" w:hAnsi="Times New Roman"/>
          <w:sz w:val="24"/>
          <w:szCs w:val="24"/>
          <w:lang w:val="ru-RU"/>
        </w:rPr>
        <w:t xml:space="preserve">, </w:t>
      </w:r>
      <w:r w:rsidRPr="00B230A1">
        <w:rPr>
          <w:rFonts w:ascii="Times New Roman" w:hAnsi="Times New Roman"/>
          <w:sz w:val="24"/>
          <w:szCs w:val="24"/>
        </w:rPr>
        <w:t>die</w:t>
      </w:r>
      <w:r w:rsidRPr="00B230A1">
        <w:rPr>
          <w:rFonts w:ascii="Times New Roman" w:hAnsi="Times New Roman"/>
          <w:sz w:val="24"/>
          <w:szCs w:val="24"/>
          <w:lang w:val="ru-RU"/>
        </w:rPr>
        <w:t xml:space="preserve">, </w:t>
      </w:r>
      <w:r w:rsidRPr="00B230A1">
        <w:rPr>
          <w:rFonts w:ascii="Times New Roman" w:hAnsi="Times New Roman"/>
          <w:sz w:val="24"/>
          <w:szCs w:val="24"/>
        </w:rPr>
        <w:t>das</w:t>
      </w:r>
      <w:r w:rsidRPr="00B230A1">
        <w:rPr>
          <w:rFonts w:ascii="Times New Roman" w:hAnsi="Times New Roman"/>
          <w:sz w:val="24"/>
          <w:szCs w:val="24"/>
          <w:lang w:val="ru-RU"/>
        </w:rPr>
        <w:t xml:space="preserve"> </w:t>
      </w:r>
      <w:r w:rsidRPr="00B230A1">
        <w:rPr>
          <w:rFonts w:ascii="Times New Roman" w:hAnsi="Times New Roman"/>
          <w:sz w:val="24"/>
          <w:szCs w:val="24"/>
        </w:rPr>
        <w:t>sch</w:t>
      </w:r>
      <w:r w:rsidRPr="00B230A1">
        <w:rPr>
          <w:rFonts w:ascii="Times New Roman" w:hAnsi="Times New Roman"/>
          <w:sz w:val="24"/>
          <w:szCs w:val="24"/>
          <w:lang w:val="ru-RU"/>
        </w:rPr>
        <w:t>ö</w:t>
      </w:r>
      <w:r w:rsidRPr="00B230A1">
        <w:rPr>
          <w:rFonts w:ascii="Times New Roman" w:hAnsi="Times New Roman"/>
          <w:sz w:val="24"/>
          <w:szCs w:val="24"/>
        </w:rPr>
        <w:t>nste</w:t>
      </w:r>
      <w:r w:rsidRPr="00B230A1">
        <w:rPr>
          <w:rFonts w:ascii="Times New Roman" w:hAnsi="Times New Roman"/>
          <w:sz w:val="24"/>
          <w:szCs w:val="24"/>
          <w:lang w:val="ru-RU"/>
        </w:rPr>
        <w:t xml:space="preserve">, </w:t>
      </w:r>
      <w:r w:rsidRPr="00B230A1">
        <w:rPr>
          <w:rFonts w:ascii="Times New Roman" w:hAnsi="Times New Roman"/>
          <w:sz w:val="24"/>
          <w:szCs w:val="24"/>
        </w:rPr>
        <w:lastRenderedPageBreak/>
        <w:t>gut</w:t>
      </w:r>
      <w:r w:rsidRPr="00B230A1">
        <w:rPr>
          <w:rFonts w:ascii="Times New Roman" w:hAnsi="Times New Roman"/>
          <w:sz w:val="24"/>
          <w:szCs w:val="24"/>
          <w:lang w:val="ru-RU"/>
        </w:rPr>
        <w:t xml:space="preserve"> – </w:t>
      </w:r>
      <w:r w:rsidRPr="00B230A1">
        <w:rPr>
          <w:rFonts w:ascii="Times New Roman" w:hAnsi="Times New Roman"/>
          <w:sz w:val="24"/>
          <w:szCs w:val="24"/>
        </w:rPr>
        <w:t>besser</w:t>
      </w:r>
      <w:r w:rsidRPr="00B230A1">
        <w:rPr>
          <w:rFonts w:ascii="Times New Roman" w:hAnsi="Times New Roman"/>
          <w:sz w:val="24"/>
          <w:szCs w:val="24"/>
          <w:lang w:val="ru-RU"/>
        </w:rPr>
        <w:t xml:space="preserve"> – </w:t>
      </w:r>
      <w:r w:rsidRPr="00B230A1">
        <w:rPr>
          <w:rFonts w:ascii="Times New Roman" w:hAnsi="Times New Roman"/>
          <w:sz w:val="24"/>
          <w:szCs w:val="24"/>
        </w:rPr>
        <w:t>am</w:t>
      </w:r>
      <w:r w:rsidRPr="00B230A1">
        <w:rPr>
          <w:rFonts w:ascii="Times New Roman" w:hAnsi="Times New Roman"/>
          <w:sz w:val="24"/>
          <w:szCs w:val="24"/>
          <w:lang w:val="ru-RU"/>
        </w:rPr>
        <w:t xml:space="preserve"> </w:t>
      </w:r>
      <w:r w:rsidRPr="00B230A1">
        <w:rPr>
          <w:rFonts w:ascii="Times New Roman" w:hAnsi="Times New Roman"/>
          <w:sz w:val="24"/>
          <w:szCs w:val="24"/>
        </w:rPr>
        <w:t>besten</w:t>
      </w:r>
      <w:r w:rsidRPr="00B230A1">
        <w:rPr>
          <w:rFonts w:ascii="Times New Roman" w:hAnsi="Times New Roman"/>
          <w:sz w:val="24"/>
          <w:szCs w:val="24"/>
          <w:lang w:val="ru-RU"/>
        </w:rPr>
        <w:t>/</w:t>
      </w:r>
      <w:r w:rsidRPr="00B230A1">
        <w:rPr>
          <w:rFonts w:ascii="Times New Roman" w:hAnsi="Times New Roman"/>
          <w:sz w:val="24"/>
          <w:szCs w:val="24"/>
        </w:rPr>
        <w:t>der</w:t>
      </w:r>
      <w:r w:rsidRPr="00B230A1">
        <w:rPr>
          <w:rFonts w:ascii="Times New Roman" w:hAnsi="Times New Roman"/>
          <w:sz w:val="24"/>
          <w:szCs w:val="24"/>
          <w:lang w:val="ru-RU"/>
        </w:rPr>
        <w:t xml:space="preserve">, </w:t>
      </w:r>
      <w:r w:rsidRPr="00B230A1">
        <w:rPr>
          <w:rFonts w:ascii="Times New Roman" w:hAnsi="Times New Roman"/>
          <w:sz w:val="24"/>
          <w:szCs w:val="24"/>
        </w:rPr>
        <w:t>die</w:t>
      </w:r>
      <w:r w:rsidRPr="00B230A1">
        <w:rPr>
          <w:rFonts w:ascii="Times New Roman" w:hAnsi="Times New Roman"/>
          <w:sz w:val="24"/>
          <w:szCs w:val="24"/>
          <w:lang w:val="ru-RU"/>
        </w:rPr>
        <w:t xml:space="preserve">, </w:t>
      </w:r>
      <w:r w:rsidRPr="00B230A1">
        <w:rPr>
          <w:rFonts w:ascii="Times New Roman" w:hAnsi="Times New Roman"/>
          <w:sz w:val="24"/>
          <w:szCs w:val="24"/>
        </w:rPr>
        <w:t>das</w:t>
      </w:r>
      <w:r w:rsidRPr="00B230A1">
        <w:rPr>
          <w:rFonts w:ascii="Times New Roman" w:hAnsi="Times New Roman"/>
          <w:sz w:val="24"/>
          <w:szCs w:val="24"/>
          <w:lang w:val="ru-RU"/>
        </w:rPr>
        <w:t xml:space="preserve"> </w:t>
      </w:r>
      <w:r w:rsidRPr="00B230A1">
        <w:rPr>
          <w:rFonts w:ascii="Times New Roman" w:hAnsi="Times New Roman"/>
          <w:sz w:val="24"/>
          <w:szCs w:val="24"/>
        </w:rPr>
        <w:t>beste</w:t>
      </w:r>
      <w:r w:rsidRPr="00B230A1">
        <w:rPr>
          <w:rFonts w:ascii="Times New Roman" w:hAnsi="Times New Roman"/>
          <w:sz w:val="24"/>
          <w:szCs w:val="24"/>
          <w:lang w:val="ru-RU"/>
        </w:rPr>
        <w:t>).</w:t>
      </w:r>
    </w:p>
    <w:p w14:paraId="05DD1A1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Указательные местоимения (</w:t>
      </w:r>
      <w:r w:rsidRPr="00B230A1">
        <w:rPr>
          <w:rFonts w:ascii="Times New Roman" w:hAnsi="Times New Roman"/>
          <w:sz w:val="24"/>
          <w:szCs w:val="24"/>
        </w:rPr>
        <w:t>jener</w:t>
      </w:r>
      <w:r w:rsidRPr="00B230A1">
        <w:rPr>
          <w:rFonts w:ascii="Times New Roman" w:hAnsi="Times New Roman"/>
          <w:sz w:val="24"/>
          <w:szCs w:val="24"/>
          <w:lang w:val="ru-RU"/>
        </w:rPr>
        <w:t>).</w:t>
      </w:r>
    </w:p>
    <w:p w14:paraId="0E3DA4E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Вопросительные местоимения (</w:t>
      </w:r>
      <w:r w:rsidRPr="00B230A1">
        <w:rPr>
          <w:rFonts w:ascii="Times New Roman" w:hAnsi="Times New Roman"/>
          <w:sz w:val="24"/>
          <w:szCs w:val="24"/>
        </w:rPr>
        <w:t>wer</w:t>
      </w:r>
      <w:r w:rsidRPr="00B230A1">
        <w:rPr>
          <w:rFonts w:ascii="Times New Roman" w:hAnsi="Times New Roman"/>
          <w:sz w:val="24"/>
          <w:szCs w:val="24"/>
          <w:lang w:val="ru-RU"/>
        </w:rPr>
        <w:t xml:space="preserve">, </w:t>
      </w:r>
      <w:r w:rsidRPr="00B230A1">
        <w:rPr>
          <w:rFonts w:ascii="Times New Roman" w:hAnsi="Times New Roman"/>
          <w:sz w:val="24"/>
          <w:szCs w:val="24"/>
        </w:rPr>
        <w:t>was</w:t>
      </w:r>
      <w:r w:rsidRPr="00B230A1">
        <w:rPr>
          <w:rFonts w:ascii="Times New Roman" w:hAnsi="Times New Roman"/>
          <w:sz w:val="24"/>
          <w:szCs w:val="24"/>
          <w:lang w:val="ru-RU"/>
        </w:rPr>
        <w:t xml:space="preserve">, </w:t>
      </w:r>
      <w:r w:rsidRPr="00B230A1">
        <w:rPr>
          <w:rFonts w:ascii="Times New Roman" w:hAnsi="Times New Roman"/>
          <w:sz w:val="24"/>
          <w:szCs w:val="24"/>
        </w:rPr>
        <w:t>wohin</w:t>
      </w:r>
      <w:r w:rsidRPr="00B230A1">
        <w:rPr>
          <w:rFonts w:ascii="Times New Roman" w:hAnsi="Times New Roman"/>
          <w:sz w:val="24"/>
          <w:szCs w:val="24"/>
          <w:lang w:val="ru-RU"/>
        </w:rPr>
        <w:t xml:space="preserve">, </w:t>
      </w:r>
      <w:r w:rsidRPr="00B230A1">
        <w:rPr>
          <w:rFonts w:ascii="Times New Roman" w:hAnsi="Times New Roman"/>
          <w:sz w:val="24"/>
          <w:szCs w:val="24"/>
        </w:rPr>
        <w:t>wo</w:t>
      </w:r>
      <w:r w:rsidRPr="00B230A1">
        <w:rPr>
          <w:rFonts w:ascii="Times New Roman" w:hAnsi="Times New Roman"/>
          <w:sz w:val="24"/>
          <w:szCs w:val="24"/>
          <w:lang w:val="ru-RU"/>
        </w:rPr>
        <w:t xml:space="preserve">, </w:t>
      </w:r>
      <w:r w:rsidRPr="00B230A1">
        <w:rPr>
          <w:rFonts w:ascii="Times New Roman" w:hAnsi="Times New Roman"/>
          <w:sz w:val="24"/>
          <w:szCs w:val="24"/>
        </w:rPr>
        <w:t>warum</w:t>
      </w:r>
      <w:r w:rsidRPr="00B230A1">
        <w:rPr>
          <w:rFonts w:ascii="Times New Roman" w:hAnsi="Times New Roman"/>
          <w:sz w:val="24"/>
          <w:szCs w:val="24"/>
          <w:lang w:val="ru-RU"/>
        </w:rPr>
        <w:t>).</w:t>
      </w:r>
    </w:p>
    <w:p w14:paraId="6DEC7B5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Количественные и порядковые числительные (до 100).</w:t>
      </w:r>
    </w:p>
    <w:p w14:paraId="2444029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137.3.3.</w:t>
      </w:r>
      <w:r w:rsidRPr="00B230A1">
        <w:rPr>
          <w:rFonts w:ascii="Times New Roman" w:hAnsi="Times New Roman"/>
          <w:sz w:val="24"/>
          <w:szCs w:val="24"/>
        </w:rPr>
        <w:t> </w:t>
      </w:r>
      <w:r w:rsidRPr="00B230A1">
        <w:rPr>
          <w:rFonts w:ascii="Times New Roman" w:hAnsi="Times New Roman"/>
          <w:sz w:val="24"/>
          <w:szCs w:val="24"/>
          <w:lang w:val="ru-RU"/>
        </w:rPr>
        <w:t>Социокультурные знания и умения.</w:t>
      </w:r>
    </w:p>
    <w:p w14:paraId="6023E97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5CC0642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5BD00C6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14:paraId="5778C78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умений:</w:t>
      </w:r>
    </w:p>
    <w:p w14:paraId="4F8A4B8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писать своё имя и фамилию, а также имена и фамилии своих родственников и друзей на немецком языке;</w:t>
      </w:r>
    </w:p>
    <w:p w14:paraId="07810FB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 оформлять свой адрес на немецком языке (в анкете, формуляре);</w:t>
      </w:r>
    </w:p>
    <w:p w14:paraId="7D45328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представлять Россию и страну (страны) изучаемого языка;</w:t>
      </w:r>
    </w:p>
    <w:p w14:paraId="62B13F3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44D2DB5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137.3.4.</w:t>
      </w:r>
      <w:r w:rsidRPr="00B230A1">
        <w:rPr>
          <w:rFonts w:ascii="Times New Roman" w:hAnsi="Times New Roman"/>
          <w:sz w:val="24"/>
          <w:szCs w:val="24"/>
        </w:rPr>
        <w:t> </w:t>
      </w:r>
      <w:r w:rsidRPr="00B230A1">
        <w:rPr>
          <w:rFonts w:ascii="Times New Roman" w:hAnsi="Times New Roman"/>
          <w:sz w:val="24"/>
          <w:szCs w:val="24"/>
          <w:lang w:val="ru-RU"/>
        </w:rPr>
        <w:t>Компенсаторные умения.</w:t>
      </w:r>
    </w:p>
    <w:p w14:paraId="6835D24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Использование при чтении и аудировании языковой, в том числе контекстуальной, догадки.</w:t>
      </w:r>
    </w:p>
    <w:p w14:paraId="73D0CBA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Использование при формулировании собственных высказываний, ключевых слов, плана.</w:t>
      </w:r>
    </w:p>
    <w:p w14:paraId="2C229C8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46DC3B2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9D69CB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137.4.</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6 классе.</w:t>
      </w:r>
    </w:p>
    <w:p w14:paraId="0946E5E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137.4.1.</w:t>
      </w:r>
      <w:r w:rsidRPr="00B230A1">
        <w:rPr>
          <w:rFonts w:ascii="Times New Roman" w:hAnsi="Times New Roman"/>
          <w:sz w:val="24"/>
          <w:szCs w:val="24"/>
        </w:rPr>
        <w:t> </w:t>
      </w:r>
      <w:r w:rsidRPr="00B230A1">
        <w:rPr>
          <w:rFonts w:ascii="Times New Roman" w:hAnsi="Times New Roman"/>
          <w:sz w:val="24"/>
          <w:szCs w:val="24"/>
          <w:lang w:val="ru-RU"/>
        </w:rPr>
        <w:t>Коммуникативные умения.</w:t>
      </w:r>
    </w:p>
    <w:p w14:paraId="7FEDDAE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2F4AF6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Взаимоотношения в семье и с друзьями. Семейные праздники.</w:t>
      </w:r>
    </w:p>
    <w:p w14:paraId="5FFA059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Внешность и характер человека (литературного персонажа). </w:t>
      </w:r>
    </w:p>
    <w:p w14:paraId="15B65A4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Досуг и увлечения (хобби) современного подростка (чтение, кино, театр, спорт).</w:t>
      </w:r>
    </w:p>
    <w:p w14:paraId="0FB18A5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Здоровый образ жизни: режим труда и отдыха, фитнес, сбалансированное питание.</w:t>
      </w:r>
    </w:p>
    <w:p w14:paraId="291508D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Покупки: продукты питания.</w:t>
      </w:r>
    </w:p>
    <w:p w14:paraId="2700124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Школа, школьная жизнь, изучаемые предметы, любимый предмет, правила поведения в школе.</w:t>
      </w:r>
    </w:p>
    <w:p w14:paraId="48C99A7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Переписка с иностранными сверстниками.</w:t>
      </w:r>
    </w:p>
    <w:p w14:paraId="79377FF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Каникулы в различное время года. Виды отдыха. </w:t>
      </w:r>
    </w:p>
    <w:p w14:paraId="61347A5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Путешествия по России и иностранным странам.</w:t>
      </w:r>
    </w:p>
    <w:p w14:paraId="35477A5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Природа: дикие и домашние животные. Климат, погода.</w:t>
      </w:r>
    </w:p>
    <w:p w14:paraId="122CF75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Жизнь в городе и сельской местности. Описание родного города (села). Транспорт.</w:t>
      </w:r>
    </w:p>
    <w:p w14:paraId="6219334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7BD1C60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Выдающиеся люди родной страны и страны (стран) изучаемого языка: писатели, поэты.</w:t>
      </w:r>
    </w:p>
    <w:p w14:paraId="39A69EB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137.4.1.1.</w:t>
      </w:r>
      <w:r w:rsidRPr="00B230A1">
        <w:rPr>
          <w:rFonts w:ascii="Times New Roman" w:hAnsi="Times New Roman"/>
          <w:sz w:val="24"/>
          <w:szCs w:val="24"/>
        </w:rPr>
        <w:t> </w:t>
      </w:r>
      <w:r w:rsidRPr="00B230A1">
        <w:rPr>
          <w:rFonts w:ascii="Times New Roman" w:hAnsi="Times New Roman"/>
          <w:sz w:val="24"/>
          <w:szCs w:val="24"/>
          <w:lang w:val="ru-RU"/>
        </w:rPr>
        <w:t>Говорение.</w:t>
      </w:r>
    </w:p>
    <w:p w14:paraId="482461F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137.4.1.1.1.</w:t>
      </w:r>
      <w:r w:rsidRPr="00B230A1">
        <w:rPr>
          <w:rFonts w:ascii="Times New Roman" w:hAnsi="Times New Roman"/>
          <w:sz w:val="24"/>
          <w:szCs w:val="24"/>
        </w:rPr>
        <w:t> </w:t>
      </w:r>
      <w:r w:rsidRPr="00B230A1">
        <w:rPr>
          <w:rFonts w:ascii="Times New Roman" w:hAnsi="Times New Roman"/>
          <w:sz w:val="24"/>
          <w:szCs w:val="24"/>
          <w:lang w:val="ru-RU"/>
        </w:rPr>
        <w:t>Развитие коммуникативных умений диалогической речи, а именно умений вести:</w:t>
      </w:r>
    </w:p>
    <w:p w14:paraId="36CE5DF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25F80A3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37AD14B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600421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52F43A2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диалога – до 5 реплик со стороны каждого собеседника.</w:t>
      </w:r>
    </w:p>
    <w:p w14:paraId="7E66F2A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137.4.1.1.2.</w:t>
      </w:r>
      <w:r w:rsidRPr="00B230A1">
        <w:rPr>
          <w:rFonts w:ascii="Times New Roman" w:hAnsi="Times New Roman"/>
          <w:sz w:val="24"/>
          <w:szCs w:val="24"/>
        </w:rPr>
        <w:t> </w:t>
      </w:r>
      <w:r w:rsidRPr="00B230A1">
        <w:rPr>
          <w:rFonts w:ascii="Times New Roman" w:hAnsi="Times New Roman"/>
          <w:sz w:val="24"/>
          <w:szCs w:val="24"/>
          <w:lang w:val="ru-RU"/>
        </w:rPr>
        <w:t>Развитие коммуникативных умений монологической речи:</w:t>
      </w:r>
    </w:p>
    <w:p w14:paraId="4E77FBB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14:paraId="6C0139E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0618491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повествование или сообщение;</w:t>
      </w:r>
    </w:p>
    <w:p w14:paraId="6CB9958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изложение (пересказ) основного содержания прочитанного текста;</w:t>
      </w:r>
    </w:p>
    <w:p w14:paraId="26A96A0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краткое изложение результатов выполненной проектной работы.</w:t>
      </w:r>
    </w:p>
    <w:p w14:paraId="4C5470D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5E78F49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монологического высказывания – 7–8 фраз.</w:t>
      </w:r>
    </w:p>
    <w:p w14:paraId="614B351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137.4.1.2.</w:t>
      </w:r>
      <w:r w:rsidRPr="00B230A1">
        <w:rPr>
          <w:rFonts w:ascii="Times New Roman" w:hAnsi="Times New Roman"/>
          <w:sz w:val="24"/>
          <w:szCs w:val="24"/>
        </w:rPr>
        <w:t> </w:t>
      </w:r>
      <w:r w:rsidRPr="00B230A1">
        <w:rPr>
          <w:rFonts w:ascii="Times New Roman" w:hAnsi="Times New Roman"/>
          <w:sz w:val="24"/>
          <w:szCs w:val="24"/>
          <w:lang w:val="ru-RU"/>
        </w:rPr>
        <w:t>Аудирование.</w:t>
      </w:r>
    </w:p>
    <w:p w14:paraId="1D3FB79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14:paraId="3072598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DE20CD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14:paraId="5413DB7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8D8318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38F0460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Время звучания текста (текстов) для аудирования – до 1 минуты.</w:t>
      </w:r>
    </w:p>
    <w:p w14:paraId="74BB79C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137.4.1.3.</w:t>
      </w:r>
      <w:r w:rsidRPr="00B230A1">
        <w:rPr>
          <w:rFonts w:ascii="Times New Roman" w:hAnsi="Times New Roman"/>
          <w:sz w:val="24"/>
          <w:szCs w:val="24"/>
        </w:rPr>
        <w:t> </w:t>
      </w:r>
      <w:r w:rsidRPr="00B230A1">
        <w:rPr>
          <w:rFonts w:ascii="Times New Roman" w:hAnsi="Times New Roman"/>
          <w:sz w:val="24"/>
          <w:szCs w:val="24"/>
          <w:lang w:val="ru-RU"/>
        </w:rPr>
        <w:t>Смысловое чтение.</w:t>
      </w:r>
    </w:p>
    <w:p w14:paraId="573B64B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C948F5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0A4BA69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w:t>
      </w:r>
    </w:p>
    <w:p w14:paraId="1341D7B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несплошных текстов (таблиц) и понимание представленной в них информации.</w:t>
      </w:r>
    </w:p>
    <w:p w14:paraId="5FFDC63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25AB4A4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текста (текстов) для чтения – 250–300 слов.</w:t>
      </w:r>
    </w:p>
    <w:p w14:paraId="374CAAF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137.4.1.4.</w:t>
      </w:r>
      <w:r w:rsidRPr="00B230A1">
        <w:rPr>
          <w:rFonts w:ascii="Times New Roman" w:hAnsi="Times New Roman"/>
          <w:sz w:val="24"/>
          <w:szCs w:val="24"/>
        </w:rPr>
        <w:t> </w:t>
      </w:r>
      <w:r w:rsidRPr="00B230A1">
        <w:rPr>
          <w:rFonts w:ascii="Times New Roman" w:hAnsi="Times New Roman"/>
          <w:sz w:val="24"/>
          <w:szCs w:val="24"/>
          <w:lang w:val="ru-RU"/>
        </w:rPr>
        <w:t>Письменная речь.</w:t>
      </w:r>
    </w:p>
    <w:p w14:paraId="1348335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умений письменной речи:</w:t>
      </w:r>
    </w:p>
    <w:p w14:paraId="53E5F6A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14:paraId="383550E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14:paraId="706D394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14:paraId="293C568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создание небольшого письменного высказывания с использованием образца, плана, иллюстраций. Объём письменного высказывания – до 70 слов.</w:t>
      </w:r>
    </w:p>
    <w:p w14:paraId="0AD14AC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137.4.2.</w:t>
      </w:r>
      <w:r w:rsidRPr="00B230A1">
        <w:rPr>
          <w:rFonts w:ascii="Times New Roman" w:hAnsi="Times New Roman"/>
          <w:sz w:val="24"/>
          <w:szCs w:val="24"/>
        </w:rPr>
        <w:t> </w:t>
      </w:r>
      <w:r w:rsidRPr="00B230A1">
        <w:rPr>
          <w:rFonts w:ascii="Times New Roman" w:hAnsi="Times New Roman"/>
          <w:sz w:val="24"/>
          <w:szCs w:val="24"/>
          <w:lang w:val="ru-RU"/>
        </w:rPr>
        <w:t>Языковые знания и умения.</w:t>
      </w:r>
    </w:p>
    <w:p w14:paraId="1A2D4DF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137.4.2.1.</w:t>
      </w:r>
      <w:r w:rsidRPr="00B230A1">
        <w:rPr>
          <w:rFonts w:ascii="Times New Roman" w:hAnsi="Times New Roman"/>
          <w:sz w:val="24"/>
          <w:szCs w:val="24"/>
        </w:rPr>
        <w:t> </w:t>
      </w:r>
      <w:r w:rsidRPr="00B230A1">
        <w:rPr>
          <w:rFonts w:ascii="Times New Roman" w:hAnsi="Times New Roman"/>
          <w:sz w:val="24"/>
          <w:szCs w:val="24"/>
          <w:lang w:val="ru-RU"/>
        </w:rPr>
        <w:t>Фонетическая сторона речи.</w:t>
      </w:r>
    </w:p>
    <w:p w14:paraId="5714C8A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361C8C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695FDFD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Тексты для чтения вслух: сообщение информационного характера, отрывок из статьи научно-популярного характера, рассказ, диалог (беседа).</w:t>
      </w:r>
    </w:p>
    <w:p w14:paraId="1E1B36B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текста для чтения вслух – до 95 слов.</w:t>
      </w:r>
    </w:p>
    <w:p w14:paraId="150FBF4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137.4.2.2.</w:t>
      </w:r>
      <w:r w:rsidRPr="00B230A1">
        <w:rPr>
          <w:rFonts w:ascii="Times New Roman" w:hAnsi="Times New Roman"/>
          <w:sz w:val="24"/>
          <w:szCs w:val="24"/>
        </w:rPr>
        <w:t> </w:t>
      </w:r>
      <w:r w:rsidRPr="00B230A1">
        <w:rPr>
          <w:rFonts w:ascii="Times New Roman" w:hAnsi="Times New Roman"/>
          <w:sz w:val="24"/>
          <w:szCs w:val="24"/>
          <w:lang w:val="ru-RU"/>
        </w:rPr>
        <w:t>Орфография и пунктуация.</w:t>
      </w:r>
    </w:p>
    <w:p w14:paraId="1829359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Правильное написание изученных слов.</w:t>
      </w:r>
    </w:p>
    <w:p w14:paraId="7FF8FFC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E7931B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A73EFF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137.4.2.3.</w:t>
      </w:r>
      <w:r w:rsidRPr="00B230A1">
        <w:rPr>
          <w:rFonts w:ascii="Times New Roman" w:hAnsi="Times New Roman"/>
          <w:sz w:val="24"/>
          <w:szCs w:val="24"/>
        </w:rPr>
        <w:t> </w:t>
      </w:r>
      <w:r w:rsidRPr="00B230A1">
        <w:rPr>
          <w:rFonts w:ascii="Times New Roman" w:hAnsi="Times New Roman"/>
          <w:sz w:val="24"/>
          <w:szCs w:val="24"/>
          <w:lang w:val="ru-RU"/>
        </w:rPr>
        <w:t>Лексическая сторона речи.</w:t>
      </w:r>
    </w:p>
    <w:p w14:paraId="2CCAF94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01CA0B5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3F2297D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Основные способы словообразования:</w:t>
      </w:r>
    </w:p>
    <w:p w14:paraId="2D2827F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аффиксация:</w:t>
      </w:r>
    </w:p>
    <w:p w14:paraId="789302A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образование имён существительных при помощи суффиксов -</w:t>
      </w:r>
      <w:r w:rsidRPr="00B230A1">
        <w:rPr>
          <w:rFonts w:ascii="Times New Roman" w:hAnsi="Times New Roman"/>
          <w:sz w:val="24"/>
          <w:szCs w:val="24"/>
        </w:rPr>
        <w:t>keit</w:t>
      </w:r>
      <w:r w:rsidRPr="00B230A1">
        <w:rPr>
          <w:rFonts w:ascii="Times New Roman" w:hAnsi="Times New Roman"/>
          <w:sz w:val="24"/>
          <w:szCs w:val="24"/>
          <w:lang w:val="ru-RU"/>
        </w:rPr>
        <w:t>, (</w:t>
      </w:r>
      <w:r w:rsidRPr="00B230A1">
        <w:rPr>
          <w:rFonts w:ascii="Times New Roman" w:hAnsi="Times New Roman"/>
          <w:sz w:val="24"/>
          <w:szCs w:val="24"/>
        </w:rPr>
        <w:t>die</w:t>
      </w:r>
      <w:r w:rsidRPr="00B230A1">
        <w:rPr>
          <w:rFonts w:ascii="Times New Roman" w:hAnsi="Times New Roman"/>
          <w:sz w:val="24"/>
          <w:szCs w:val="24"/>
          <w:lang w:val="ru-RU"/>
        </w:rPr>
        <w:t xml:space="preserve"> </w:t>
      </w:r>
      <w:r w:rsidRPr="00B230A1">
        <w:rPr>
          <w:rFonts w:ascii="Times New Roman" w:hAnsi="Times New Roman"/>
          <w:sz w:val="24"/>
          <w:szCs w:val="24"/>
        </w:rPr>
        <w:t>M</w:t>
      </w:r>
      <w:r w:rsidRPr="00B230A1">
        <w:rPr>
          <w:rFonts w:ascii="Times New Roman" w:hAnsi="Times New Roman"/>
          <w:sz w:val="24"/>
          <w:szCs w:val="24"/>
          <w:lang w:val="ru-RU"/>
        </w:rPr>
        <w:t>ö</w:t>
      </w:r>
      <w:r w:rsidRPr="00B230A1">
        <w:rPr>
          <w:rFonts w:ascii="Times New Roman" w:hAnsi="Times New Roman"/>
          <w:sz w:val="24"/>
          <w:szCs w:val="24"/>
        </w:rPr>
        <w:t>glichkeit</w:t>
      </w:r>
      <w:r w:rsidRPr="00B230A1">
        <w:rPr>
          <w:rFonts w:ascii="Times New Roman" w:hAnsi="Times New Roman"/>
          <w:sz w:val="24"/>
          <w:szCs w:val="24"/>
          <w:lang w:val="ru-RU"/>
        </w:rPr>
        <w:t>), -</w:t>
      </w:r>
      <w:r w:rsidRPr="00B230A1">
        <w:rPr>
          <w:rFonts w:ascii="Times New Roman" w:hAnsi="Times New Roman"/>
          <w:sz w:val="24"/>
          <w:szCs w:val="24"/>
        </w:rPr>
        <w:t>heit</w:t>
      </w:r>
      <w:r w:rsidRPr="00B230A1">
        <w:rPr>
          <w:rFonts w:ascii="Times New Roman" w:hAnsi="Times New Roman"/>
          <w:sz w:val="24"/>
          <w:szCs w:val="24"/>
          <w:lang w:val="ru-RU"/>
        </w:rPr>
        <w:t xml:space="preserve"> (</w:t>
      </w:r>
      <w:r w:rsidRPr="00B230A1">
        <w:rPr>
          <w:rFonts w:ascii="Times New Roman" w:hAnsi="Times New Roman"/>
          <w:sz w:val="24"/>
          <w:szCs w:val="24"/>
        </w:rPr>
        <w:t>die</w:t>
      </w:r>
      <w:r w:rsidRPr="00B230A1">
        <w:rPr>
          <w:rFonts w:ascii="Times New Roman" w:hAnsi="Times New Roman"/>
          <w:sz w:val="24"/>
          <w:szCs w:val="24"/>
          <w:lang w:val="ru-RU"/>
        </w:rPr>
        <w:t xml:space="preserve"> </w:t>
      </w:r>
      <w:r w:rsidRPr="00B230A1">
        <w:rPr>
          <w:rFonts w:ascii="Times New Roman" w:hAnsi="Times New Roman"/>
          <w:sz w:val="24"/>
          <w:szCs w:val="24"/>
        </w:rPr>
        <w:t>Sch</w:t>
      </w:r>
      <w:r w:rsidRPr="00B230A1">
        <w:rPr>
          <w:rFonts w:ascii="Times New Roman" w:hAnsi="Times New Roman"/>
          <w:sz w:val="24"/>
          <w:szCs w:val="24"/>
          <w:lang w:val="ru-RU"/>
        </w:rPr>
        <w:t>ö</w:t>
      </w:r>
      <w:r w:rsidRPr="00B230A1">
        <w:rPr>
          <w:rFonts w:ascii="Times New Roman" w:hAnsi="Times New Roman"/>
          <w:sz w:val="24"/>
          <w:szCs w:val="24"/>
        </w:rPr>
        <w:t>nheit</w:t>
      </w:r>
      <w:r w:rsidRPr="00B230A1">
        <w:rPr>
          <w:rFonts w:ascii="Times New Roman" w:hAnsi="Times New Roman"/>
          <w:sz w:val="24"/>
          <w:szCs w:val="24"/>
          <w:lang w:val="ru-RU"/>
        </w:rPr>
        <w:t>), -</w:t>
      </w:r>
      <w:r w:rsidRPr="00B230A1">
        <w:rPr>
          <w:rFonts w:ascii="Times New Roman" w:hAnsi="Times New Roman"/>
          <w:sz w:val="24"/>
          <w:szCs w:val="24"/>
        </w:rPr>
        <w:t>ung</w:t>
      </w:r>
      <w:r w:rsidRPr="00B230A1">
        <w:rPr>
          <w:rFonts w:ascii="Times New Roman" w:hAnsi="Times New Roman"/>
          <w:sz w:val="24"/>
          <w:szCs w:val="24"/>
          <w:lang w:val="ru-RU"/>
        </w:rPr>
        <w:t xml:space="preserve"> (</w:t>
      </w:r>
      <w:r w:rsidRPr="00B230A1">
        <w:rPr>
          <w:rFonts w:ascii="Times New Roman" w:hAnsi="Times New Roman"/>
          <w:sz w:val="24"/>
          <w:szCs w:val="24"/>
        </w:rPr>
        <w:t>die</w:t>
      </w:r>
      <w:r w:rsidRPr="00B230A1">
        <w:rPr>
          <w:rFonts w:ascii="Times New Roman" w:hAnsi="Times New Roman"/>
          <w:sz w:val="24"/>
          <w:szCs w:val="24"/>
          <w:lang w:val="ru-RU"/>
        </w:rPr>
        <w:t xml:space="preserve"> </w:t>
      </w:r>
      <w:r w:rsidRPr="00B230A1">
        <w:rPr>
          <w:rFonts w:ascii="Times New Roman" w:hAnsi="Times New Roman"/>
          <w:sz w:val="24"/>
          <w:szCs w:val="24"/>
        </w:rPr>
        <w:t>Erz</w:t>
      </w:r>
      <w:r w:rsidRPr="00B230A1">
        <w:rPr>
          <w:rFonts w:ascii="Times New Roman" w:hAnsi="Times New Roman"/>
          <w:sz w:val="24"/>
          <w:szCs w:val="24"/>
          <w:lang w:val="ru-RU"/>
        </w:rPr>
        <w:t>ä</w:t>
      </w:r>
      <w:r w:rsidRPr="00B230A1">
        <w:rPr>
          <w:rFonts w:ascii="Times New Roman" w:hAnsi="Times New Roman"/>
          <w:sz w:val="24"/>
          <w:szCs w:val="24"/>
        </w:rPr>
        <w:t>hlung</w:t>
      </w:r>
      <w:r w:rsidRPr="00B230A1">
        <w:rPr>
          <w:rFonts w:ascii="Times New Roman" w:hAnsi="Times New Roman"/>
          <w:sz w:val="24"/>
          <w:szCs w:val="24"/>
          <w:lang w:val="ru-RU"/>
        </w:rPr>
        <w:t>);</w:t>
      </w:r>
    </w:p>
    <w:p w14:paraId="3ADAAB0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образование имен прилагательных при помощи суффикса -</w:t>
      </w:r>
      <w:r w:rsidRPr="00B230A1">
        <w:rPr>
          <w:rFonts w:ascii="Times New Roman" w:hAnsi="Times New Roman"/>
          <w:sz w:val="24"/>
          <w:szCs w:val="24"/>
        </w:rPr>
        <w:t>isch</w:t>
      </w:r>
      <w:r w:rsidRPr="00B230A1">
        <w:rPr>
          <w:rFonts w:ascii="Times New Roman" w:hAnsi="Times New Roman"/>
          <w:sz w:val="24"/>
          <w:szCs w:val="24"/>
          <w:lang w:val="ru-RU"/>
        </w:rPr>
        <w:t xml:space="preserve"> (</w:t>
      </w:r>
      <w:r w:rsidRPr="00B230A1">
        <w:rPr>
          <w:rFonts w:ascii="Times New Roman" w:hAnsi="Times New Roman"/>
          <w:sz w:val="24"/>
          <w:szCs w:val="24"/>
        </w:rPr>
        <w:t>dramatisch</w:t>
      </w:r>
      <w:r w:rsidRPr="00B230A1">
        <w:rPr>
          <w:rFonts w:ascii="Times New Roman" w:hAnsi="Times New Roman"/>
          <w:sz w:val="24"/>
          <w:szCs w:val="24"/>
          <w:lang w:val="ru-RU"/>
        </w:rPr>
        <w:t>);</w:t>
      </w:r>
    </w:p>
    <w:p w14:paraId="71DFC88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образование имён прилагательных и наречий при помощи отрицательного префикса </w:t>
      </w:r>
      <w:r w:rsidRPr="00B230A1">
        <w:rPr>
          <w:rFonts w:ascii="Times New Roman" w:hAnsi="Times New Roman"/>
          <w:sz w:val="24"/>
          <w:szCs w:val="24"/>
        </w:rPr>
        <w:t>un</w:t>
      </w:r>
      <w:r w:rsidRPr="00B230A1">
        <w:rPr>
          <w:rFonts w:ascii="Times New Roman" w:hAnsi="Times New Roman"/>
          <w:sz w:val="24"/>
          <w:szCs w:val="24"/>
          <w:lang w:val="ru-RU"/>
        </w:rPr>
        <w:t>-;</w:t>
      </w:r>
    </w:p>
    <w:p w14:paraId="311D3B4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конверсия: образование имён существительных от глагола (</w:t>
      </w:r>
      <w:r w:rsidRPr="00B230A1">
        <w:rPr>
          <w:rFonts w:ascii="Times New Roman" w:hAnsi="Times New Roman"/>
          <w:sz w:val="24"/>
          <w:szCs w:val="24"/>
        </w:rPr>
        <w:t>das</w:t>
      </w:r>
      <w:r w:rsidRPr="00B230A1">
        <w:rPr>
          <w:rFonts w:ascii="Times New Roman" w:hAnsi="Times New Roman"/>
          <w:sz w:val="24"/>
          <w:szCs w:val="24"/>
          <w:lang w:val="ru-RU"/>
        </w:rPr>
        <w:t xml:space="preserve"> </w:t>
      </w:r>
      <w:r w:rsidRPr="00B230A1">
        <w:rPr>
          <w:rFonts w:ascii="Times New Roman" w:hAnsi="Times New Roman"/>
          <w:sz w:val="24"/>
          <w:szCs w:val="24"/>
        </w:rPr>
        <w:t>Lesen</w:t>
      </w:r>
      <w:r w:rsidRPr="00B230A1">
        <w:rPr>
          <w:rFonts w:ascii="Times New Roman" w:hAnsi="Times New Roman"/>
          <w:sz w:val="24"/>
          <w:szCs w:val="24"/>
          <w:lang w:val="ru-RU"/>
        </w:rPr>
        <w:t>);</w:t>
      </w:r>
    </w:p>
    <w:p w14:paraId="497841C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словосложение: образование сложных существительных путём соединения глагола и существительного (</w:t>
      </w:r>
      <w:r w:rsidRPr="00B230A1">
        <w:rPr>
          <w:rFonts w:ascii="Times New Roman" w:hAnsi="Times New Roman"/>
          <w:sz w:val="24"/>
          <w:szCs w:val="24"/>
        </w:rPr>
        <w:t>der</w:t>
      </w:r>
      <w:r w:rsidRPr="00B230A1">
        <w:rPr>
          <w:rFonts w:ascii="Times New Roman" w:hAnsi="Times New Roman"/>
          <w:sz w:val="24"/>
          <w:szCs w:val="24"/>
          <w:lang w:val="ru-RU"/>
        </w:rPr>
        <w:t xml:space="preserve"> </w:t>
      </w:r>
      <w:r w:rsidRPr="00B230A1">
        <w:rPr>
          <w:rFonts w:ascii="Times New Roman" w:hAnsi="Times New Roman"/>
          <w:sz w:val="24"/>
          <w:szCs w:val="24"/>
        </w:rPr>
        <w:t>Schreibtisch</w:t>
      </w:r>
      <w:r w:rsidRPr="00B230A1">
        <w:rPr>
          <w:rFonts w:ascii="Times New Roman" w:hAnsi="Times New Roman"/>
          <w:sz w:val="24"/>
          <w:szCs w:val="24"/>
          <w:lang w:val="ru-RU"/>
        </w:rPr>
        <w:t>).</w:t>
      </w:r>
    </w:p>
    <w:p w14:paraId="257F419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137.4.2.4.</w:t>
      </w:r>
      <w:r w:rsidRPr="00B230A1">
        <w:rPr>
          <w:rFonts w:ascii="Times New Roman" w:hAnsi="Times New Roman"/>
          <w:sz w:val="24"/>
          <w:szCs w:val="24"/>
        </w:rPr>
        <w:t> </w:t>
      </w:r>
      <w:r w:rsidRPr="00B230A1">
        <w:rPr>
          <w:rFonts w:ascii="Times New Roman" w:hAnsi="Times New Roman"/>
          <w:sz w:val="24"/>
          <w:szCs w:val="24"/>
          <w:lang w:val="ru-RU"/>
        </w:rPr>
        <w:t>Грамматическая сторона речи.</w:t>
      </w:r>
    </w:p>
    <w:p w14:paraId="1E04D5D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14:paraId="3A8D511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5A6D602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Сложносочинённые предложения с союзом </w:t>
      </w:r>
      <w:r w:rsidRPr="00B230A1">
        <w:rPr>
          <w:rFonts w:ascii="Times New Roman" w:hAnsi="Times New Roman"/>
          <w:sz w:val="24"/>
          <w:szCs w:val="24"/>
        </w:rPr>
        <w:t>denn</w:t>
      </w:r>
      <w:r w:rsidRPr="00B230A1">
        <w:rPr>
          <w:rFonts w:ascii="Times New Roman" w:hAnsi="Times New Roman"/>
          <w:sz w:val="24"/>
          <w:szCs w:val="24"/>
          <w:lang w:val="ru-RU"/>
        </w:rPr>
        <w:t>.</w:t>
      </w:r>
    </w:p>
    <w:p w14:paraId="310DE4B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B230A1">
        <w:rPr>
          <w:rFonts w:ascii="Times New Roman" w:hAnsi="Times New Roman"/>
          <w:sz w:val="24"/>
          <w:szCs w:val="24"/>
        </w:rPr>
        <w:t>Pr</w:t>
      </w:r>
      <w:r w:rsidRPr="00B230A1">
        <w:rPr>
          <w:rFonts w:ascii="Times New Roman" w:hAnsi="Times New Roman"/>
          <w:sz w:val="24"/>
          <w:szCs w:val="24"/>
          <w:lang w:val="ru-RU"/>
        </w:rPr>
        <w:t>ä</w:t>
      </w:r>
      <w:r w:rsidRPr="00B230A1">
        <w:rPr>
          <w:rFonts w:ascii="Times New Roman" w:hAnsi="Times New Roman"/>
          <w:sz w:val="24"/>
          <w:szCs w:val="24"/>
        </w:rPr>
        <w:t>teritum</w:t>
      </w:r>
      <w:r w:rsidRPr="00B230A1">
        <w:rPr>
          <w:rFonts w:ascii="Times New Roman" w:hAnsi="Times New Roman"/>
          <w:sz w:val="24"/>
          <w:szCs w:val="24"/>
          <w:lang w:val="ru-RU"/>
        </w:rPr>
        <w:t>.</w:t>
      </w:r>
    </w:p>
    <w:p w14:paraId="7D0B738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Глаголы с отделяемыми и неотделяемыми приставками. Глаголы с возвратным местоимением </w:t>
      </w:r>
      <w:r w:rsidRPr="00B230A1">
        <w:rPr>
          <w:rFonts w:ascii="Times New Roman" w:hAnsi="Times New Roman"/>
          <w:sz w:val="24"/>
          <w:szCs w:val="24"/>
        </w:rPr>
        <w:t>sich</w:t>
      </w:r>
      <w:r w:rsidRPr="00B230A1">
        <w:rPr>
          <w:rFonts w:ascii="Times New Roman" w:hAnsi="Times New Roman"/>
          <w:sz w:val="24"/>
          <w:szCs w:val="24"/>
          <w:lang w:val="ru-RU"/>
        </w:rPr>
        <w:t>.</w:t>
      </w:r>
    </w:p>
    <w:p w14:paraId="3B5BED57"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rPr>
        <w:t>Глаголы sitzen – setzen, liegen – legen, stehen – stellen, hängen.</w:t>
      </w:r>
    </w:p>
    <w:p w14:paraId="50AD00A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Модальный глагол </w:t>
      </w:r>
      <w:r w:rsidRPr="00B230A1">
        <w:rPr>
          <w:rFonts w:ascii="Times New Roman" w:hAnsi="Times New Roman"/>
          <w:sz w:val="24"/>
          <w:szCs w:val="24"/>
        </w:rPr>
        <w:t>sollen</w:t>
      </w:r>
      <w:r w:rsidRPr="00B230A1">
        <w:rPr>
          <w:rFonts w:ascii="Times New Roman" w:hAnsi="Times New Roman"/>
          <w:sz w:val="24"/>
          <w:szCs w:val="24"/>
          <w:lang w:val="ru-RU"/>
        </w:rPr>
        <w:t xml:space="preserve"> (в </w:t>
      </w:r>
      <w:r w:rsidRPr="00B230A1">
        <w:rPr>
          <w:rFonts w:ascii="Times New Roman" w:hAnsi="Times New Roman"/>
          <w:sz w:val="24"/>
          <w:szCs w:val="24"/>
        </w:rPr>
        <w:t>Pr</w:t>
      </w:r>
      <w:r w:rsidRPr="00B230A1">
        <w:rPr>
          <w:rFonts w:ascii="Times New Roman" w:hAnsi="Times New Roman"/>
          <w:sz w:val="24"/>
          <w:szCs w:val="24"/>
          <w:lang w:val="ru-RU"/>
        </w:rPr>
        <w:t>ä</w:t>
      </w:r>
      <w:r w:rsidRPr="00B230A1">
        <w:rPr>
          <w:rFonts w:ascii="Times New Roman" w:hAnsi="Times New Roman"/>
          <w:sz w:val="24"/>
          <w:szCs w:val="24"/>
        </w:rPr>
        <w:t>sens</w:t>
      </w:r>
      <w:r w:rsidRPr="00B230A1">
        <w:rPr>
          <w:rFonts w:ascii="Times New Roman" w:hAnsi="Times New Roman"/>
          <w:sz w:val="24"/>
          <w:szCs w:val="24"/>
          <w:lang w:val="ru-RU"/>
        </w:rPr>
        <w:t>).</w:t>
      </w:r>
    </w:p>
    <w:p w14:paraId="17FE6BD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Склонение имён существительных в единственном и множественном числе в родительном падеже.</w:t>
      </w:r>
    </w:p>
    <w:p w14:paraId="167C164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Личные местоимения в винительном и дательном падежах (в некоторых речевых образцах).</w:t>
      </w:r>
    </w:p>
    <w:p w14:paraId="316EC52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Вопросительное местоимение (</w:t>
      </w:r>
      <w:r w:rsidRPr="00B230A1">
        <w:rPr>
          <w:rFonts w:ascii="Times New Roman" w:hAnsi="Times New Roman"/>
          <w:sz w:val="24"/>
          <w:szCs w:val="24"/>
        </w:rPr>
        <w:t>welch</w:t>
      </w:r>
      <w:r w:rsidRPr="00B230A1">
        <w:rPr>
          <w:rFonts w:ascii="Times New Roman" w:hAnsi="Times New Roman"/>
          <w:sz w:val="24"/>
          <w:szCs w:val="24"/>
          <w:lang w:val="ru-RU"/>
        </w:rPr>
        <w:t>-).</w:t>
      </w:r>
    </w:p>
    <w:p w14:paraId="018F627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Числительные для обозначения дат и больших чисел (100–1000).</w:t>
      </w:r>
    </w:p>
    <w:p w14:paraId="74C0054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Предлоги, требующие дательного падежа при ответе на вопрос </w:t>
      </w:r>
      <w:r w:rsidRPr="00B230A1">
        <w:rPr>
          <w:rFonts w:ascii="Times New Roman" w:hAnsi="Times New Roman"/>
          <w:sz w:val="24"/>
          <w:szCs w:val="24"/>
        </w:rPr>
        <w:t>Wo</w:t>
      </w:r>
      <w:r w:rsidRPr="00B230A1">
        <w:rPr>
          <w:rFonts w:ascii="Times New Roman" w:hAnsi="Times New Roman"/>
          <w:sz w:val="24"/>
          <w:szCs w:val="24"/>
          <w:lang w:val="ru-RU"/>
        </w:rPr>
        <w:t xml:space="preserve">? и винительного при </w:t>
      </w:r>
      <w:r w:rsidRPr="00B230A1">
        <w:rPr>
          <w:rFonts w:ascii="Times New Roman" w:hAnsi="Times New Roman"/>
          <w:sz w:val="24"/>
          <w:szCs w:val="24"/>
          <w:lang w:val="ru-RU"/>
        </w:rPr>
        <w:lastRenderedPageBreak/>
        <w:t xml:space="preserve">ответе на вопрос </w:t>
      </w:r>
      <w:r w:rsidRPr="00B230A1">
        <w:rPr>
          <w:rFonts w:ascii="Times New Roman" w:hAnsi="Times New Roman"/>
          <w:sz w:val="24"/>
          <w:szCs w:val="24"/>
        </w:rPr>
        <w:t>Wohin</w:t>
      </w:r>
      <w:r w:rsidRPr="00B230A1">
        <w:rPr>
          <w:rFonts w:ascii="Times New Roman" w:hAnsi="Times New Roman"/>
          <w:sz w:val="24"/>
          <w:szCs w:val="24"/>
          <w:lang w:val="ru-RU"/>
        </w:rPr>
        <w:t>?</w:t>
      </w:r>
    </w:p>
    <w:p w14:paraId="0598580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137.4.3.</w:t>
      </w:r>
      <w:r w:rsidRPr="00B230A1">
        <w:rPr>
          <w:rFonts w:ascii="Times New Roman" w:hAnsi="Times New Roman"/>
          <w:sz w:val="24"/>
          <w:szCs w:val="24"/>
        </w:rPr>
        <w:t> </w:t>
      </w:r>
      <w:r w:rsidRPr="00B230A1">
        <w:rPr>
          <w:rFonts w:ascii="Times New Roman" w:hAnsi="Times New Roman"/>
          <w:sz w:val="24"/>
          <w:szCs w:val="24"/>
          <w:lang w:val="ru-RU"/>
        </w:rPr>
        <w:t>Социокультурные знания и умения.</w:t>
      </w:r>
    </w:p>
    <w:p w14:paraId="4075F01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078788C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7596200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14:paraId="1B57135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умений:</w:t>
      </w:r>
    </w:p>
    <w:p w14:paraId="768ED5C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писать своё имя и фамилию, а также имена и фамилии своих родственников и друзей на немецком языке;</w:t>
      </w:r>
    </w:p>
    <w:p w14:paraId="60AC7BA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 оформлять свой адрес на немецком языке (в анкете, формуляре);</w:t>
      </w:r>
    </w:p>
    <w:p w14:paraId="5410846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представлять Россию и страну (страны) изучаемого языка;</w:t>
      </w:r>
    </w:p>
    <w:p w14:paraId="18B4D30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6C10FC2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w:t>
      </w:r>
    </w:p>
    <w:p w14:paraId="62A53B2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137.4.4.</w:t>
      </w:r>
      <w:r w:rsidRPr="00B230A1">
        <w:rPr>
          <w:rFonts w:ascii="Times New Roman" w:hAnsi="Times New Roman"/>
          <w:sz w:val="24"/>
          <w:szCs w:val="24"/>
        </w:rPr>
        <w:t> </w:t>
      </w:r>
      <w:r w:rsidRPr="00B230A1">
        <w:rPr>
          <w:rFonts w:ascii="Times New Roman" w:hAnsi="Times New Roman"/>
          <w:sz w:val="24"/>
          <w:szCs w:val="24"/>
          <w:lang w:val="ru-RU"/>
        </w:rPr>
        <w:t>Компенсаторные умения.</w:t>
      </w:r>
    </w:p>
    <w:p w14:paraId="77DA433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Использование при чтении и аудировании языковой догадки, в том числе контекстуальной.</w:t>
      </w:r>
    </w:p>
    <w:p w14:paraId="0B519A3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Использование при формулировании собственных высказываний, ключевых слов, плана.</w:t>
      </w:r>
    </w:p>
    <w:p w14:paraId="5495953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98AD83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E94AEE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137.5.</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7 классе.</w:t>
      </w:r>
    </w:p>
    <w:p w14:paraId="1906013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137.5.1.</w:t>
      </w:r>
      <w:r w:rsidRPr="00B230A1">
        <w:rPr>
          <w:rFonts w:ascii="Times New Roman" w:hAnsi="Times New Roman"/>
          <w:sz w:val="24"/>
          <w:szCs w:val="24"/>
        </w:rPr>
        <w:t> </w:t>
      </w:r>
      <w:r w:rsidRPr="00B230A1">
        <w:rPr>
          <w:rFonts w:ascii="Times New Roman" w:hAnsi="Times New Roman"/>
          <w:sz w:val="24"/>
          <w:szCs w:val="24"/>
          <w:lang w:val="ru-RU"/>
        </w:rPr>
        <w:t>Коммуникативные умения.</w:t>
      </w:r>
    </w:p>
    <w:p w14:paraId="1668C6F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CA699F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Взаимоотношения в семье и с друзьями. Семейные праздники. Обязанности по дому.</w:t>
      </w:r>
    </w:p>
    <w:p w14:paraId="2E6EAD6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Внешность и характер человека (литературного персонажа). </w:t>
      </w:r>
    </w:p>
    <w:p w14:paraId="66FFBD4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Досуг и увлечения (хобби) современного подростка (чтение, кино, театр, музей, спорт, музыка).</w:t>
      </w:r>
    </w:p>
    <w:p w14:paraId="7C0D641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14:paraId="28C4FC7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Покупки: продукты питания.</w:t>
      </w:r>
    </w:p>
    <w:p w14:paraId="2816AA9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Школа, школьная жизнь, изучаемые предметы, любимый предмет, правила поведения в школе. Переписка с иностранными сверстниками.</w:t>
      </w:r>
    </w:p>
    <w:p w14:paraId="089A32C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Каникулы в различное время года. Виды отдыха. Путешествия по России и иностранным странам.</w:t>
      </w:r>
    </w:p>
    <w:p w14:paraId="1E9AB55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Природа: дикие и домашние животные. Проблемы экологии. Климат, погода.</w:t>
      </w:r>
    </w:p>
    <w:p w14:paraId="302AA0A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Жизнь в городе и сельской местности. Описание родного города (села). Транспорт.</w:t>
      </w:r>
    </w:p>
    <w:p w14:paraId="6E629B7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Средства массовой информации (телевидение, журналы, Интернет).</w:t>
      </w:r>
    </w:p>
    <w:p w14:paraId="57F2C17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6F452F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Выдающиеся люди родной страны и страны (стран) изучаемого языка: учёные, писатели, поэты, спортсмены.</w:t>
      </w:r>
    </w:p>
    <w:p w14:paraId="3620713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137.5.1.1.</w:t>
      </w:r>
      <w:r w:rsidRPr="00B230A1">
        <w:rPr>
          <w:rFonts w:ascii="Times New Roman" w:hAnsi="Times New Roman"/>
          <w:sz w:val="24"/>
          <w:szCs w:val="24"/>
        </w:rPr>
        <w:t> </w:t>
      </w:r>
      <w:r w:rsidRPr="00B230A1">
        <w:rPr>
          <w:rFonts w:ascii="Times New Roman" w:hAnsi="Times New Roman"/>
          <w:sz w:val="24"/>
          <w:szCs w:val="24"/>
          <w:lang w:val="ru-RU"/>
        </w:rPr>
        <w:t>Говорение.</w:t>
      </w:r>
    </w:p>
    <w:p w14:paraId="15A3A1B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137.5.1.1.1.</w:t>
      </w:r>
      <w:r w:rsidRPr="00B230A1">
        <w:rPr>
          <w:rFonts w:ascii="Times New Roman" w:hAnsi="Times New Roman"/>
          <w:sz w:val="24"/>
          <w:szCs w:val="24"/>
        </w:rPr>
        <w:t> </w:t>
      </w:r>
      <w:r w:rsidRPr="00B230A1">
        <w:rPr>
          <w:rFonts w:ascii="Times New Roman" w:hAnsi="Times New Roman"/>
          <w:sz w:val="24"/>
          <w:szCs w:val="24"/>
          <w:lang w:val="ru-RU"/>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417F004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03AA31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248FC0D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9E69C6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14:paraId="5F0AE52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диалога – до 6 реплик со стороны каждого собеседника.</w:t>
      </w:r>
    </w:p>
    <w:p w14:paraId="4005B27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137.5.1.1.2.</w:t>
      </w:r>
      <w:r w:rsidRPr="00B230A1">
        <w:rPr>
          <w:rFonts w:ascii="Times New Roman" w:hAnsi="Times New Roman"/>
          <w:sz w:val="24"/>
          <w:szCs w:val="24"/>
        </w:rPr>
        <w:t> </w:t>
      </w:r>
      <w:r w:rsidRPr="00B230A1">
        <w:rPr>
          <w:rFonts w:ascii="Times New Roman" w:hAnsi="Times New Roman"/>
          <w:sz w:val="24"/>
          <w:szCs w:val="24"/>
          <w:lang w:val="ru-RU"/>
        </w:rPr>
        <w:t>Развитие коммуникативных умений монологической речи:</w:t>
      </w:r>
    </w:p>
    <w:p w14:paraId="359BE93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14:paraId="394E3A4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091F374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повествование или сообщение;</w:t>
      </w:r>
    </w:p>
    <w:p w14:paraId="0D974A3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изложение (пересказ) основного содержания, прочитанного (прослушанного) текста;</w:t>
      </w:r>
    </w:p>
    <w:p w14:paraId="00073A7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краткое изложение результатов выполненной проектной работы.</w:t>
      </w:r>
    </w:p>
    <w:p w14:paraId="305B6F5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14:paraId="3ECBB46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монологического высказывания – 8–9 фраз.</w:t>
      </w:r>
    </w:p>
    <w:p w14:paraId="27D4995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137.5.1.2.</w:t>
      </w:r>
      <w:r w:rsidRPr="00B230A1">
        <w:rPr>
          <w:rFonts w:ascii="Times New Roman" w:hAnsi="Times New Roman"/>
          <w:sz w:val="24"/>
          <w:szCs w:val="24"/>
        </w:rPr>
        <w:t> </w:t>
      </w:r>
      <w:r w:rsidRPr="00B230A1">
        <w:rPr>
          <w:rFonts w:ascii="Times New Roman" w:hAnsi="Times New Roman"/>
          <w:sz w:val="24"/>
          <w:szCs w:val="24"/>
          <w:lang w:val="ru-RU"/>
        </w:rPr>
        <w:t>Аудирование.</w:t>
      </w:r>
    </w:p>
    <w:p w14:paraId="220AF10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14:paraId="18CE48C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CCAD7F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4CCB876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37174DF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1417EA9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Время звучания текста (текстов) для аудирования – до 1,5 минуты.</w:t>
      </w:r>
    </w:p>
    <w:p w14:paraId="7490144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137.5.1.3.</w:t>
      </w:r>
      <w:r w:rsidRPr="00B230A1">
        <w:rPr>
          <w:rFonts w:ascii="Times New Roman" w:hAnsi="Times New Roman"/>
          <w:sz w:val="24"/>
          <w:szCs w:val="24"/>
        </w:rPr>
        <w:t> </w:t>
      </w:r>
      <w:r w:rsidRPr="00B230A1">
        <w:rPr>
          <w:rFonts w:ascii="Times New Roman" w:hAnsi="Times New Roman"/>
          <w:sz w:val="24"/>
          <w:szCs w:val="24"/>
          <w:lang w:val="ru-RU"/>
        </w:rPr>
        <w:t>Смысловое чтение.</w:t>
      </w:r>
    </w:p>
    <w:p w14:paraId="5666A4B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3AC9A78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652C652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73310F6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с полным пониманием предполагает полное и точное понимание информации, представленной в тексте в эксплицитной (явной) форме.</w:t>
      </w:r>
    </w:p>
    <w:p w14:paraId="3C2825B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несплошных текстов (таблиц, диаграмм) и понимание представленной в них информации.</w:t>
      </w:r>
    </w:p>
    <w:p w14:paraId="6B3C259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D7BD81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текста (текстов) для чтения – до 350 слов.</w:t>
      </w:r>
    </w:p>
    <w:p w14:paraId="131DE57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137.5.1.4.</w:t>
      </w:r>
      <w:r w:rsidRPr="00B230A1">
        <w:rPr>
          <w:rFonts w:ascii="Times New Roman" w:hAnsi="Times New Roman"/>
          <w:sz w:val="24"/>
          <w:szCs w:val="24"/>
        </w:rPr>
        <w:t> </w:t>
      </w:r>
      <w:r w:rsidRPr="00B230A1">
        <w:rPr>
          <w:rFonts w:ascii="Times New Roman" w:hAnsi="Times New Roman"/>
          <w:sz w:val="24"/>
          <w:szCs w:val="24"/>
          <w:lang w:val="ru-RU"/>
        </w:rPr>
        <w:t>Письменная речь.</w:t>
      </w:r>
    </w:p>
    <w:p w14:paraId="7CF8CA7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умений письменной речи:</w:t>
      </w:r>
    </w:p>
    <w:p w14:paraId="6F7D097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2AE0A4A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0719316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14:paraId="6C87E4C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создание небольшого письменного высказывания с использованием образца, плана, </w:t>
      </w:r>
      <w:r w:rsidRPr="00B230A1">
        <w:rPr>
          <w:rFonts w:ascii="Times New Roman" w:hAnsi="Times New Roman"/>
          <w:sz w:val="24"/>
          <w:szCs w:val="24"/>
          <w:lang w:val="ru-RU"/>
        </w:rPr>
        <w:lastRenderedPageBreak/>
        <w:t>таблицы. Объём письменного высказывания – до 90 слов.</w:t>
      </w:r>
    </w:p>
    <w:p w14:paraId="346062E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137.5.2.</w:t>
      </w:r>
      <w:r w:rsidRPr="00B230A1">
        <w:rPr>
          <w:rFonts w:ascii="Times New Roman" w:hAnsi="Times New Roman"/>
          <w:sz w:val="24"/>
          <w:szCs w:val="24"/>
        </w:rPr>
        <w:t> </w:t>
      </w:r>
      <w:r w:rsidRPr="00B230A1">
        <w:rPr>
          <w:rFonts w:ascii="Times New Roman" w:hAnsi="Times New Roman"/>
          <w:sz w:val="24"/>
          <w:szCs w:val="24"/>
          <w:lang w:val="ru-RU"/>
        </w:rPr>
        <w:t>Языковые знания и умения.</w:t>
      </w:r>
    </w:p>
    <w:p w14:paraId="70BF5C8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137.5.2.1.</w:t>
      </w:r>
      <w:r w:rsidRPr="00B230A1">
        <w:rPr>
          <w:rFonts w:ascii="Times New Roman" w:hAnsi="Times New Roman"/>
          <w:sz w:val="24"/>
          <w:szCs w:val="24"/>
        </w:rPr>
        <w:t> </w:t>
      </w:r>
      <w:r w:rsidRPr="00B230A1">
        <w:rPr>
          <w:rFonts w:ascii="Times New Roman" w:hAnsi="Times New Roman"/>
          <w:sz w:val="24"/>
          <w:szCs w:val="24"/>
          <w:lang w:val="ru-RU"/>
        </w:rPr>
        <w:t>Фонетическая сторона речи.</w:t>
      </w:r>
    </w:p>
    <w:p w14:paraId="784DD01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C34871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662ECED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Тексты для чтения вслух: диалог (беседа), рассказ, сообщение информационного характера, отрывок из статьи научно-популярного характера.</w:t>
      </w:r>
    </w:p>
    <w:p w14:paraId="2CC1563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текста для чтения вслух – до 100 слов.</w:t>
      </w:r>
    </w:p>
    <w:p w14:paraId="10151C2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137.5.2.2.</w:t>
      </w:r>
      <w:r w:rsidRPr="00B230A1">
        <w:rPr>
          <w:rFonts w:ascii="Times New Roman" w:hAnsi="Times New Roman"/>
          <w:sz w:val="24"/>
          <w:szCs w:val="24"/>
        </w:rPr>
        <w:t> </w:t>
      </w:r>
      <w:r w:rsidRPr="00B230A1">
        <w:rPr>
          <w:rFonts w:ascii="Times New Roman" w:hAnsi="Times New Roman"/>
          <w:sz w:val="24"/>
          <w:szCs w:val="24"/>
          <w:lang w:val="ru-RU"/>
        </w:rPr>
        <w:t>Орфография и пунктуация.</w:t>
      </w:r>
    </w:p>
    <w:p w14:paraId="14E4CE8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Правильное написание изученных слов.</w:t>
      </w:r>
    </w:p>
    <w:p w14:paraId="28D478F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7A30BC9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3ABF130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137.5.2.3.</w:t>
      </w:r>
      <w:r w:rsidRPr="00B230A1">
        <w:rPr>
          <w:rFonts w:ascii="Times New Roman" w:hAnsi="Times New Roman"/>
          <w:sz w:val="24"/>
          <w:szCs w:val="24"/>
        </w:rPr>
        <w:t> </w:t>
      </w:r>
      <w:r w:rsidRPr="00B230A1">
        <w:rPr>
          <w:rFonts w:ascii="Times New Roman" w:hAnsi="Times New Roman"/>
          <w:sz w:val="24"/>
          <w:szCs w:val="24"/>
          <w:lang w:val="ru-RU"/>
        </w:rPr>
        <w:t>Лексическая сторона речи.</w:t>
      </w:r>
    </w:p>
    <w:p w14:paraId="4F49628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4D55F2B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754C50B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Основные способы словообразования:</w:t>
      </w:r>
    </w:p>
    <w:p w14:paraId="0BC20D5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аффиксация:</w:t>
      </w:r>
    </w:p>
    <w:p w14:paraId="2E87BDA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образование глаголов при помощи суффикса -</w:t>
      </w:r>
      <w:r w:rsidRPr="00B230A1">
        <w:rPr>
          <w:rFonts w:ascii="Times New Roman" w:hAnsi="Times New Roman"/>
          <w:sz w:val="24"/>
          <w:szCs w:val="24"/>
        </w:rPr>
        <w:t>ieren</w:t>
      </w:r>
      <w:r w:rsidRPr="00B230A1">
        <w:rPr>
          <w:rFonts w:ascii="Times New Roman" w:hAnsi="Times New Roman"/>
          <w:sz w:val="24"/>
          <w:szCs w:val="24"/>
          <w:lang w:val="ru-RU"/>
        </w:rPr>
        <w:t xml:space="preserve"> (</w:t>
      </w:r>
      <w:r w:rsidRPr="00B230A1">
        <w:rPr>
          <w:rFonts w:ascii="Times New Roman" w:hAnsi="Times New Roman"/>
          <w:sz w:val="24"/>
          <w:szCs w:val="24"/>
        </w:rPr>
        <w:t>interessieren</w:t>
      </w:r>
      <w:r w:rsidRPr="00B230A1">
        <w:rPr>
          <w:rFonts w:ascii="Times New Roman" w:hAnsi="Times New Roman"/>
          <w:sz w:val="24"/>
          <w:szCs w:val="24"/>
          <w:lang w:val="ru-RU"/>
        </w:rPr>
        <w:t>);</w:t>
      </w:r>
    </w:p>
    <w:p w14:paraId="28841FE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образование имен существительных при помощи суффиксов -</w:t>
      </w:r>
      <w:r w:rsidRPr="00B230A1">
        <w:rPr>
          <w:rFonts w:ascii="Times New Roman" w:hAnsi="Times New Roman"/>
          <w:sz w:val="24"/>
          <w:szCs w:val="24"/>
        </w:rPr>
        <w:t>schaft</w:t>
      </w:r>
      <w:r w:rsidRPr="00B230A1">
        <w:rPr>
          <w:rFonts w:ascii="Times New Roman" w:hAnsi="Times New Roman"/>
          <w:sz w:val="24"/>
          <w:szCs w:val="24"/>
          <w:lang w:val="ru-RU"/>
        </w:rPr>
        <w:t xml:space="preserve"> (</w:t>
      </w:r>
      <w:r w:rsidRPr="00B230A1">
        <w:rPr>
          <w:rFonts w:ascii="Times New Roman" w:hAnsi="Times New Roman"/>
          <w:sz w:val="24"/>
          <w:szCs w:val="24"/>
        </w:rPr>
        <w:t>die</w:t>
      </w:r>
      <w:r w:rsidRPr="00B230A1">
        <w:rPr>
          <w:rFonts w:ascii="Times New Roman" w:hAnsi="Times New Roman"/>
          <w:sz w:val="24"/>
          <w:szCs w:val="24"/>
          <w:lang w:val="ru-RU"/>
        </w:rPr>
        <w:t xml:space="preserve"> </w:t>
      </w:r>
      <w:r w:rsidRPr="00B230A1">
        <w:rPr>
          <w:rFonts w:ascii="Times New Roman" w:hAnsi="Times New Roman"/>
          <w:sz w:val="24"/>
          <w:szCs w:val="24"/>
        </w:rPr>
        <w:t>Freundschaft</w:t>
      </w:r>
      <w:r w:rsidRPr="00B230A1">
        <w:rPr>
          <w:rFonts w:ascii="Times New Roman" w:hAnsi="Times New Roman"/>
          <w:sz w:val="24"/>
          <w:szCs w:val="24"/>
          <w:lang w:val="ru-RU"/>
        </w:rPr>
        <w:t>), -</w:t>
      </w:r>
      <w:r w:rsidRPr="00B230A1">
        <w:rPr>
          <w:rFonts w:ascii="Times New Roman" w:hAnsi="Times New Roman"/>
          <w:sz w:val="24"/>
          <w:szCs w:val="24"/>
        </w:rPr>
        <w:t>tion</w:t>
      </w:r>
      <w:r w:rsidRPr="00B230A1">
        <w:rPr>
          <w:rFonts w:ascii="Times New Roman" w:hAnsi="Times New Roman"/>
          <w:sz w:val="24"/>
          <w:szCs w:val="24"/>
          <w:lang w:val="ru-RU"/>
        </w:rPr>
        <w:t xml:space="preserve"> (</w:t>
      </w:r>
      <w:r w:rsidRPr="00B230A1">
        <w:rPr>
          <w:rFonts w:ascii="Times New Roman" w:hAnsi="Times New Roman"/>
          <w:sz w:val="24"/>
          <w:szCs w:val="24"/>
        </w:rPr>
        <w:t>die</w:t>
      </w:r>
      <w:r w:rsidRPr="00B230A1">
        <w:rPr>
          <w:rFonts w:ascii="Times New Roman" w:hAnsi="Times New Roman"/>
          <w:sz w:val="24"/>
          <w:szCs w:val="24"/>
          <w:lang w:val="ru-RU"/>
        </w:rPr>
        <w:t xml:space="preserve"> </w:t>
      </w:r>
      <w:r w:rsidRPr="00B230A1">
        <w:rPr>
          <w:rFonts w:ascii="Times New Roman" w:hAnsi="Times New Roman"/>
          <w:sz w:val="24"/>
          <w:szCs w:val="24"/>
        </w:rPr>
        <w:t>Organisation</w:t>
      </w:r>
      <w:r w:rsidRPr="00B230A1">
        <w:rPr>
          <w:rFonts w:ascii="Times New Roman" w:hAnsi="Times New Roman"/>
          <w:sz w:val="24"/>
          <w:szCs w:val="24"/>
          <w:lang w:val="ru-RU"/>
        </w:rPr>
        <w:t xml:space="preserve">), префикса </w:t>
      </w:r>
      <w:r w:rsidRPr="00B230A1">
        <w:rPr>
          <w:rFonts w:ascii="Times New Roman" w:hAnsi="Times New Roman"/>
          <w:sz w:val="24"/>
          <w:szCs w:val="24"/>
        </w:rPr>
        <w:t>un</w:t>
      </w:r>
      <w:r w:rsidRPr="00B230A1">
        <w:rPr>
          <w:rFonts w:ascii="Times New Roman" w:hAnsi="Times New Roman"/>
          <w:sz w:val="24"/>
          <w:szCs w:val="24"/>
          <w:lang w:val="ru-RU"/>
        </w:rPr>
        <w:t>- (</w:t>
      </w:r>
      <w:r w:rsidRPr="00B230A1">
        <w:rPr>
          <w:rFonts w:ascii="Times New Roman" w:hAnsi="Times New Roman"/>
          <w:sz w:val="24"/>
          <w:szCs w:val="24"/>
        </w:rPr>
        <w:t>das</w:t>
      </w:r>
      <w:r w:rsidRPr="00B230A1">
        <w:rPr>
          <w:rFonts w:ascii="Times New Roman" w:hAnsi="Times New Roman"/>
          <w:sz w:val="24"/>
          <w:szCs w:val="24"/>
          <w:lang w:val="ru-RU"/>
        </w:rPr>
        <w:t xml:space="preserve"> </w:t>
      </w:r>
      <w:r w:rsidRPr="00B230A1">
        <w:rPr>
          <w:rFonts w:ascii="Times New Roman" w:hAnsi="Times New Roman"/>
          <w:sz w:val="24"/>
          <w:szCs w:val="24"/>
        </w:rPr>
        <w:t>Ungl</w:t>
      </w:r>
      <w:r w:rsidRPr="00B230A1">
        <w:rPr>
          <w:rFonts w:ascii="Times New Roman" w:hAnsi="Times New Roman"/>
          <w:sz w:val="24"/>
          <w:szCs w:val="24"/>
          <w:lang w:val="ru-RU"/>
        </w:rPr>
        <w:t>ü</w:t>
      </w:r>
      <w:r w:rsidRPr="00B230A1">
        <w:rPr>
          <w:rFonts w:ascii="Times New Roman" w:hAnsi="Times New Roman"/>
          <w:sz w:val="24"/>
          <w:szCs w:val="24"/>
        </w:rPr>
        <w:t>ck</w:t>
      </w:r>
      <w:r w:rsidRPr="00B230A1">
        <w:rPr>
          <w:rFonts w:ascii="Times New Roman" w:hAnsi="Times New Roman"/>
          <w:sz w:val="24"/>
          <w:szCs w:val="24"/>
          <w:lang w:val="ru-RU"/>
        </w:rPr>
        <w:t>);</w:t>
      </w:r>
    </w:p>
    <w:p w14:paraId="6FC82E5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конверсия: имён существительных от прилагательных (</w:t>
      </w:r>
      <w:r w:rsidRPr="00B230A1">
        <w:rPr>
          <w:rFonts w:ascii="Times New Roman" w:hAnsi="Times New Roman"/>
          <w:sz w:val="24"/>
          <w:szCs w:val="24"/>
        </w:rPr>
        <w:t>das</w:t>
      </w:r>
      <w:r w:rsidRPr="00B230A1">
        <w:rPr>
          <w:rFonts w:ascii="Times New Roman" w:hAnsi="Times New Roman"/>
          <w:sz w:val="24"/>
          <w:szCs w:val="24"/>
          <w:lang w:val="ru-RU"/>
        </w:rPr>
        <w:t xml:space="preserve"> </w:t>
      </w:r>
      <w:r w:rsidRPr="00B230A1">
        <w:rPr>
          <w:rFonts w:ascii="Times New Roman" w:hAnsi="Times New Roman"/>
          <w:sz w:val="24"/>
          <w:szCs w:val="24"/>
        </w:rPr>
        <w:t>Gr</w:t>
      </w:r>
      <w:r w:rsidRPr="00B230A1">
        <w:rPr>
          <w:rFonts w:ascii="Times New Roman" w:hAnsi="Times New Roman"/>
          <w:sz w:val="24"/>
          <w:szCs w:val="24"/>
          <w:lang w:val="ru-RU"/>
        </w:rPr>
        <w:t>ü</w:t>
      </w:r>
      <w:r w:rsidRPr="00B230A1">
        <w:rPr>
          <w:rFonts w:ascii="Times New Roman" w:hAnsi="Times New Roman"/>
          <w:sz w:val="24"/>
          <w:szCs w:val="24"/>
        </w:rPr>
        <w:t>n</w:t>
      </w:r>
      <w:r w:rsidRPr="00B230A1">
        <w:rPr>
          <w:rFonts w:ascii="Times New Roman" w:hAnsi="Times New Roman"/>
          <w:sz w:val="24"/>
          <w:szCs w:val="24"/>
          <w:lang w:val="ru-RU"/>
        </w:rPr>
        <w:t>);</w:t>
      </w:r>
    </w:p>
    <w:p w14:paraId="6DA6A88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словосложение: образование сложных существительных путём соединения прилагательного и существительного (</w:t>
      </w:r>
      <w:r w:rsidRPr="00B230A1">
        <w:rPr>
          <w:rFonts w:ascii="Times New Roman" w:hAnsi="Times New Roman"/>
          <w:sz w:val="24"/>
          <w:szCs w:val="24"/>
        </w:rPr>
        <w:t>die</w:t>
      </w:r>
      <w:r w:rsidRPr="00B230A1">
        <w:rPr>
          <w:rFonts w:ascii="Times New Roman" w:hAnsi="Times New Roman"/>
          <w:sz w:val="24"/>
          <w:szCs w:val="24"/>
          <w:lang w:val="ru-RU"/>
        </w:rPr>
        <w:t xml:space="preserve"> </w:t>
      </w:r>
      <w:r w:rsidRPr="00B230A1">
        <w:rPr>
          <w:rFonts w:ascii="Times New Roman" w:hAnsi="Times New Roman"/>
          <w:sz w:val="24"/>
          <w:szCs w:val="24"/>
        </w:rPr>
        <w:t>Kleinstadt</w:t>
      </w:r>
      <w:r w:rsidRPr="00B230A1">
        <w:rPr>
          <w:rFonts w:ascii="Times New Roman" w:hAnsi="Times New Roman"/>
          <w:sz w:val="24"/>
          <w:szCs w:val="24"/>
          <w:lang w:val="ru-RU"/>
        </w:rPr>
        <w:t>).</w:t>
      </w:r>
    </w:p>
    <w:p w14:paraId="2D9B421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Многозначные лексические единицы. Синонимы. Антонимы.</w:t>
      </w:r>
    </w:p>
    <w:p w14:paraId="3843557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Различные средства связи в тексте для обеспечения его целостности (</w:t>
      </w:r>
      <w:r w:rsidRPr="00B230A1">
        <w:rPr>
          <w:rFonts w:ascii="Times New Roman" w:hAnsi="Times New Roman"/>
          <w:sz w:val="24"/>
          <w:szCs w:val="24"/>
        </w:rPr>
        <w:t>zuerst</w:t>
      </w:r>
      <w:r w:rsidRPr="00B230A1">
        <w:rPr>
          <w:rFonts w:ascii="Times New Roman" w:hAnsi="Times New Roman"/>
          <w:sz w:val="24"/>
          <w:szCs w:val="24"/>
          <w:lang w:val="ru-RU"/>
        </w:rPr>
        <w:t xml:space="preserve">, </w:t>
      </w:r>
      <w:r w:rsidRPr="00B230A1">
        <w:rPr>
          <w:rFonts w:ascii="Times New Roman" w:hAnsi="Times New Roman"/>
          <w:sz w:val="24"/>
          <w:szCs w:val="24"/>
        </w:rPr>
        <w:t>denn</w:t>
      </w:r>
      <w:r w:rsidRPr="00B230A1">
        <w:rPr>
          <w:rFonts w:ascii="Times New Roman" w:hAnsi="Times New Roman"/>
          <w:sz w:val="24"/>
          <w:szCs w:val="24"/>
          <w:lang w:val="ru-RU"/>
        </w:rPr>
        <w:t xml:space="preserve">, </w:t>
      </w:r>
      <w:r w:rsidRPr="00B230A1">
        <w:rPr>
          <w:rFonts w:ascii="Times New Roman" w:hAnsi="Times New Roman"/>
          <w:sz w:val="24"/>
          <w:szCs w:val="24"/>
        </w:rPr>
        <w:t>zum</w:t>
      </w:r>
      <w:r w:rsidRPr="00B230A1">
        <w:rPr>
          <w:rFonts w:ascii="Times New Roman" w:hAnsi="Times New Roman"/>
          <w:sz w:val="24"/>
          <w:szCs w:val="24"/>
          <w:lang w:val="ru-RU"/>
        </w:rPr>
        <w:t xml:space="preserve"> </w:t>
      </w:r>
      <w:r w:rsidRPr="00B230A1">
        <w:rPr>
          <w:rFonts w:ascii="Times New Roman" w:hAnsi="Times New Roman"/>
          <w:sz w:val="24"/>
          <w:szCs w:val="24"/>
        </w:rPr>
        <w:t>Schluss</w:t>
      </w:r>
      <w:r w:rsidRPr="00B230A1">
        <w:rPr>
          <w:rFonts w:ascii="Times New Roman" w:hAnsi="Times New Roman"/>
          <w:sz w:val="24"/>
          <w:szCs w:val="24"/>
          <w:lang w:val="ru-RU"/>
        </w:rPr>
        <w:t xml:space="preserve"> </w:t>
      </w:r>
      <w:r w:rsidRPr="00B230A1">
        <w:rPr>
          <w:rFonts w:ascii="Times New Roman" w:hAnsi="Times New Roman"/>
          <w:sz w:val="24"/>
          <w:szCs w:val="24"/>
        </w:rPr>
        <w:t>usw</w:t>
      </w:r>
      <w:r w:rsidRPr="00B230A1">
        <w:rPr>
          <w:rFonts w:ascii="Times New Roman" w:hAnsi="Times New Roman"/>
          <w:sz w:val="24"/>
          <w:szCs w:val="24"/>
          <w:lang w:val="ru-RU"/>
        </w:rPr>
        <w:t>).</w:t>
      </w:r>
    </w:p>
    <w:p w14:paraId="0A33237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137.5.2.4.</w:t>
      </w:r>
      <w:r w:rsidRPr="00B230A1">
        <w:rPr>
          <w:rFonts w:ascii="Times New Roman" w:hAnsi="Times New Roman"/>
          <w:sz w:val="24"/>
          <w:szCs w:val="24"/>
        </w:rPr>
        <w:t> </w:t>
      </w:r>
      <w:r w:rsidRPr="00B230A1">
        <w:rPr>
          <w:rFonts w:ascii="Times New Roman" w:hAnsi="Times New Roman"/>
          <w:sz w:val="24"/>
          <w:szCs w:val="24"/>
          <w:lang w:val="ru-RU"/>
        </w:rPr>
        <w:t>Грамматическая сторона речи.</w:t>
      </w:r>
    </w:p>
    <w:p w14:paraId="66E3F5D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14:paraId="525A93F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77EA5AC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Сложносочинённые предложения с наречием </w:t>
      </w:r>
      <w:r w:rsidRPr="00B230A1">
        <w:rPr>
          <w:rFonts w:ascii="Times New Roman" w:hAnsi="Times New Roman"/>
          <w:sz w:val="24"/>
          <w:szCs w:val="24"/>
        </w:rPr>
        <w:t>darum</w:t>
      </w:r>
      <w:r w:rsidRPr="00B230A1">
        <w:rPr>
          <w:rFonts w:ascii="Times New Roman" w:hAnsi="Times New Roman"/>
          <w:sz w:val="24"/>
          <w:szCs w:val="24"/>
          <w:lang w:val="ru-RU"/>
        </w:rPr>
        <w:t>.</w:t>
      </w:r>
    </w:p>
    <w:p w14:paraId="74A9FA3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Сложноподчинённые предложения: дополнительные (с союзом </w:t>
      </w:r>
      <w:r w:rsidRPr="00B230A1">
        <w:rPr>
          <w:rFonts w:ascii="Times New Roman" w:hAnsi="Times New Roman"/>
          <w:sz w:val="24"/>
          <w:szCs w:val="24"/>
        </w:rPr>
        <w:t>dass</w:t>
      </w:r>
      <w:r w:rsidRPr="00B230A1">
        <w:rPr>
          <w:rFonts w:ascii="Times New Roman" w:hAnsi="Times New Roman"/>
          <w:sz w:val="24"/>
          <w:szCs w:val="24"/>
          <w:lang w:val="ru-RU"/>
        </w:rPr>
        <w:t xml:space="preserve">), причины (с союзом </w:t>
      </w:r>
      <w:r w:rsidRPr="00B230A1">
        <w:rPr>
          <w:rFonts w:ascii="Times New Roman" w:hAnsi="Times New Roman"/>
          <w:sz w:val="24"/>
          <w:szCs w:val="24"/>
        </w:rPr>
        <w:t>weil</w:t>
      </w:r>
      <w:r w:rsidRPr="00B230A1">
        <w:rPr>
          <w:rFonts w:ascii="Times New Roman" w:hAnsi="Times New Roman"/>
          <w:sz w:val="24"/>
          <w:szCs w:val="24"/>
          <w:lang w:val="ru-RU"/>
        </w:rPr>
        <w:t xml:space="preserve">), условия (с союзом </w:t>
      </w:r>
      <w:r w:rsidRPr="00B230A1">
        <w:rPr>
          <w:rFonts w:ascii="Times New Roman" w:hAnsi="Times New Roman"/>
          <w:sz w:val="24"/>
          <w:szCs w:val="24"/>
        </w:rPr>
        <w:t>wenn</w:t>
      </w:r>
      <w:r w:rsidRPr="00B230A1">
        <w:rPr>
          <w:rFonts w:ascii="Times New Roman" w:hAnsi="Times New Roman"/>
          <w:sz w:val="24"/>
          <w:szCs w:val="24"/>
          <w:lang w:val="ru-RU"/>
        </w:rPr>
        <w:t>).</w:t>
      </w:r>
    </w:p>
    <w:p w14:paraId="37F0A2C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 xml:space="preserve">Предложения с глаголами, требующими употребления после них частицы </w:t>
      </w:r>
      <w:r w:rsidRPr="00B230A1">
        <w:rPr>
          <w:rFonts w:ascii="Times New Roman" w:hAnsi="Times New Roman"/>
          <w:sz w:val="24"/>
          <w:szCs w:val="24"/>
        </w:rPr>
        <w:t>zu</w:t>
      </w:r>
      <w:r w:rsidRPr="00B230A1">
        <w:rPr>
          <w:rFonts w:ascii="Times New Roman" w:hAnsi="Times New Roman"/>
          <w:sz w:val="24"/>
          <w:szCs w:val="24"/>
          <w:lang w:val="ru-RU"/>
        </w:rPr>
        <w:t xml:space="preserve"> и инфинитива.</w:t>
      </w:r>
    </w:p>
    <w:p w14:paraId="25A1E9A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Предложения с неопределённо-личным местоимением </w:t>
      </w:r>
      <w:r w:rsidRPr="00B230A1">
        <w:rPr>
          <w:rFonts w:ascii="Times New Roman" w:hAnsi="Times New Roman"/>
          <w:sz w:val="24"/>
          <w:szCs w:val="24"/>
        </w:rPr>
        <w:t>man</w:t>
      </w:r>
      <w:r w:rsidRPr="00B230A1">
        <w:rPr>
          <w:rFonts w:ascii="Times New Roman" w:hAnsi="Times New Roman"/>
          <w:sz w:val="24"/>
          <w:szCs w:val="24"/>
          <w:lang w:val="ru-RU"/>
        </w:rPr>
        <w:t>, в том числе с модальными глаголами (</w:t>
      </w:r>
      <w:r w:rsidRPr="00B230A1">
        <w:rPr>
          <w:rFonts w:ascii="Times New Roman" w:hAnsi="Times New Roman"/>
          <w:sz w:val="24"/>
          <w:szCs w:val="24"/>
        </w:rPr>
        <w:t>Man</w:t>
      </w:r>
      <w:r w:rsidRPr="00B230A1">
        <w:rPr>
          <w:rFonts w:ascii="Times New Roman" w:hAnsi="Times New Roman"/>
          <w:sz w:val="24"/>
          <w:szCs w:val="24"/>
          <w:lang w:val="ru-RU"/>
        </w:rPr>
        <w:t xml:space="preserve"> </w:t>
      </w:r>
      <w:r w:rsidRPr="00B230A1">
        <w:rPr>
          <w:rFonts w:ascii="Times New Roman" w:hAnsi="Times New Roman"/>
          <w:sz w:val="24"/>
          <w:szCs w:val="24"/>
        </w:rPr>
        <w:t>spricht</w:t>
      </w:r>
      <w:r w:rsidRPr="00B230A1">
        <w:rPr>
          <w:rFonts w:ascii="Times New Roman" w:hAnsi="Times New Roman"/>
          <w:sz w:val="24"/>
          <w:szCs w:val="24"/>
          <w:lang w:val="ru-RU"/>
        </w:rPr>
        <w:t xml:space="preserve"> </w:t>
      </w:r>
      <w:r w:rsidRPr="00B230A1">
        <w:rPr>
          <w:rFonts w:ascii="Times New Roman" w:hAnsi="Times New Roman"/>
          <w:sz w:val="24"/>
          <w:szCs w:val="24"/>
        </w:rPr>
        <w:t>Deutsch</w:t>
      </w:r>
      <w:r w:rsidRPr="00B230A1">
        <w:rPr>
          <w:rFonts w:ascii="Times New Roman" w:hAnsi="Times New Roman"/>
          <w:sz w:val="24"/>
          <w:szCs w:val="24"/>
          <w:lang w:val="ru-RU"/>
        </w:rPr>
        <w:t xml:space="preserve">. </w:t>
      </w:r>
      <w:r w:rsidRPr="00B230A1">
        <w:rPr>
          <w:rFonts w:ascii="Times New Roman" w:hAnsi="Times New Roman"/>
          <w:sz w:val="24"/>
          <w:szCs w:val="24"/>
        </w:rPr>
        <w:t>Man</w:t>
      </w:r>
      <w:r w:rsidRPr="00B230A1">
        <w:rPr>
          <w:rFonts w:ascii="Times New Roman" w:hAnsi="Times New Roman"/>
          <w:sz w:val="24"/>
          <w:szCs w:val="24"/>
          <w:lang w:val="ru-RU"/>
        </w:rPr>
        <w:t xml:space="preserve"> </w:t>
      </w:r>
      <w:r w:rsidRPr="00B230A1">
        <w:rPr>
          <w:rFonts w:ascii="Times New Roman" w:hAnsi="Times New Roman"/>
          <w:sz w:val="24"/>
          <w:szCs w:val="24"/>
        </w:rPr>
        <w:t>darf</w:t>
      </w:r>
      <w:r w:rsidRPr="00B230A1">
        <w:rPr>
          <w:rFonts w:ascii="Times New Roman" w:hAnsi="Times New Roman"/>
          <w:sz w:val="24"/>
          <w:szCs w:val="24"/>
          <w:lang w:val="ru-RU"/>
        </w:rPr>
        <w:t xml:space="preserve"> </w:t>
      </w:r>
      <w:r w:rsidRPr="00B230A1">
        <w:rPr>
          <w:rFonts w:ascii="Times New Roman" w:hAnsi="Times New Roman"/>
          <w:sz w:val="24"/>
          <w:szCs w:val="24"/>
        </w:rPr>
        <w:t>hier</w:t>
      </w:r>
      <w:r w:rsidRPr="00B230A1">
        <w:rPr>
          <w:rFonts w:ascii="Times New Roman" w:hAnsi="Times New Roman"/>
          <w:sz w:val="24"/>
          <w:szCs w:val="24"/>
          <w:lang w:val="ru-RU"/>
        </w:rPr>
        <w:t xml:space="preserve"> </w:t>
      </w:r>
      <w:r w:rsidRPr="00B230A1">
        <w:rPr>
          <w:rFonts w:ascii="Times New Roman" w:hAnsi="Times New Roman"/>
          <w:sz w:val="24"/>
          <w:szCs w:val="24"/>
        </w:rPr>
        <w:t>Ball</w:t>
      </w:r>
      <w:r w:rsidRPr="00B230A1">
        <w:rPr>
          <w:rFonts w:ascii="Times New Roman" w:hAnsi="Times New Roman"/>
          <w:sz w:val="24"/>
          <w:szCs w:val="24"/>
          <w:lang w:val="ru-RU"/>
        </w:rPr>
        <w:t xml:space="preserve"> </w:t>
      </w:r>
      <w:r w:rsidRPr="00B230A1">
        <w:rPr>
          <w:rFonts w:ascii="Times New Roman" w:hAnsi="Times New Roman"/>
          <w:sz w:val="24"/>
          <w:szCs w:val="24"/>
        </w:rPr>
        <w:t>spielen</w:t>
      </w:r>
      <w:r w:rsidRPr="00B230A1">
        <w:rPr>
          <w:rFonts w:ascii="Times New Roman" w:hAnsi="Times New Roman"/>
          <w:sz w:val="24"/>
          <w:szCs w:val="24"/>
          <w:lang w:val="ru-RU"/>
        </w:rPr>
        <w:t>.).</w:t>
      </w:r>
    </w:p>
    <w:p w14:paraId="4F8CEC4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Модальные глаголы в </w:t>
      </w:r>
      <w:r w:rsidRPr="00B230A1">
        <w:rPr>
          <w:rFonts w:ascii="Times New Roman" w:hAnsi="Times New Roman"/>
          <w:sz w:val="24"/>
          <w:szCs w:val="24"/>
        </w:rPr>
        <w:t>Pr</w:t>
      </w:r>
      <w:r w:rsidRPr="00B230A1">
        <w:rPr>
          <w:rFonts w:ascii="Times New Roman" w:hAnsi="Times New Roman"/>
          <w:sz w:val="24"/>
          <w:szCs w:val="24"/>
          <w:lang w:val="ru-RU"/>
        </w:rPr>
        <w:t>ä</w:t>
      </w:r>
      <w:r w:rsidRPr="00B230A1">
        <w:rPr>
          <w:rFonts w:ascii="Times New Roman" w:hAnsi="Times New Roman"/>
          <w:sz w:val="24"/>
          <w:szCs w:val="24"/>
        </w:rPr>
        <w:t>teritum</w:t>
      </w:r>
      <w:r w:rsidRPr="00B230A1">
        <w:rPr>
          <w:rFonts w:ascii="Times New Roman" w:hAnsi="Times New Roman"/>
          <w:sz w:val="24"/>
          <w:szCs w:val="24"/>
          <w:lang w:val="ru-RU"/>
        </w:rPr>
        <w:t xml:space="preserve">. </w:t>
      </w:r>
    </w:p>
    <w:p w14:paraId="6C51465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rPr>
        <w:t>O</w:t>
      </w:r>
      <w:r w:rsidRPr="00B230A1">
        <w:rPr>
          <w:rFonts w:ascii="Times New Roman" w:hAnsi="Times New Roman"/>
          <w:sz w:val="24"/>
          <w:szCs w:val="24"/>
          <w:lang w:val="ru-RU"/>
        </w:rPr>
        <w:t xml:space="preserve">трицания </w:t>
      </w:r>
      <w:r w:rsidRPr="00B230A1">
        <w:rPr>
          <w:rFonts w:ascii="Times New Roman" w:hAnsi="Times New Roman"/>
          <w:sz w:val="24"/>
          <w:szCs w:val="24"/>
        </w:rPr>
        <w:t>kein</w:t>
      </w:r>
      <w:r w:rsidRPr="00B230A1">
        <w:rPr>
          <w:rFonts w:ascii="Times New Roman" w:hAnsi="Times New Roman"/>
          <w:sz w:val="24"/>
          <w:szCs w:val="24"/>
          <w:lang w:val="ru-RU"/>
        </w:rPr>
        <w:t xml:space="preserve">, </w:t>
      </w:r>
      <w:r w:rsidRPr="00B230A1">
        <w:rPr>
          <w:rFonts w:ascii="Times New Roman" w:hAnsi="Times New Roman"/>
          <w:sz w:val="24"/>
          <w:szCs w:val="24"/>
        </w:rPr>
        <w:t>nicht</w:t>
      </w:r>
      <w:r w:rsidRPr="00B230A1">
        <w:rPr>
          <w:rFonts w:ascii="Times New Roman" w:hAnsi="Times New Roman"/>
          <w:sz w:val="24"/>
          <w:szCs w:val="24"/>
          <w:lang w:val="ru-RU"/>
        </w:rPr>
        <w:t xml:space="preserve">, </w:t>
      </w:r>
      <w:r w:rsidRPr="00B230A1">
        <w:rPr>
          <w:rFonts w:ascii="Times New Roman" w:hAnsi="Times New Roman"/>
          <w:sz w:val="24"/>
          <w:szCs w:val="24"/>
        </w:rPr>
        <w:t>doch</w:t>
      </w:r>
      <w:r w:rsidRPr="00B230A1">
        <w:rPr>
          <w:rFonts w:ascii="Times New Roman" w:hAnsi="Times New Roman"/>
          <w:sz w:val="24"/>
          <w:szCs w:val="24"/>
          <w:lang w:val="ru-RU"/>
        </w:rPr>
        <w:t>.</w:t>
      </w:r>
    </w:p>
    <w:p w14:paraId="0505778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Числительные для обозначения дат и больших чисел (до 1 000 000).</w:t>
      </w:r>
    </w:p>
    <w:p w14:paraId="3DC7B87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137.5.3.</w:t>
      </w:r>
      <w:r w:rsidRPr="00B230A1">
        <w:rPr>
          <w:rFonts w:ascii="Times New Roman" w:hAnsi="Times New Roman"/>
          <w:sz w:val="24"/>
          <w:szCs w:val="24"/>
        </w:rPr>
        <w:t> </w:t>
      </w:r>
      <w:r w:rsidRPr="00B230A1">
        <w:rPr>
          <w:rFonts w:ascii="Times New Roman" w:hAnsi="Times New Roman"/>
          <w:sz w:val="24"/>
          <w:szCs w:val="24"/>
          <w:lang w:val="ru-RU"/>
        </w:rPr>
        <w:t>Социокультурные знания и умения.</w:t>
      </w:r>
    </w:p>
    <w:p w14:paraId="31FD2E3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58E38EA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2CE5B61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14:paraId="0386E35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умений:</w:t>
      </w:r>
    </w:p>
    <w:p w14:paraId="68CBBA9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писать своё имя и фамилию, а также имена и фамилии своих родственников и друзей на немецком языке;</w:t>
      </w:r>
    </w:p>
    <w:p w14:paraId="6AC34CF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 оформлять свой адрес на немецком языке (в анкете);</w:t>
      </w:r>
    </w:p>
    <w:p w14:paraId="616B719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71F1CF5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представлять Россию и страну (страны) изучаемого языка;</w:t>
      </w:r>
    </w:p>
    <w:p w14:paraId="64AB8DB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2467F14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 спортсменах).</w:t>
      </w:r>
    </w:p>
    <w:p w14:paraId="429F33A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137.5.4.</w:t>
      </w:r>
      <w:r w:rsidRPr="00B230A1">
        <w:rPr>
          <w:rFonts w:ascii="Times New Roman" w:hAnsi="Times New Roman"/>
          <w:sz w:val="24"/>
          <w:szCs w:val="24"/>
        </w:rPr>
        <w:t> </w:t>
      </w:r>
      <w:r w:rsidRPr="00B230A1">
        <w:rPr>
          <w:rFonts w:ascii="Times New Roman" w:hAnsi="Times New Roman"/>
          <w:sz w:val="24"/>
          <w:szCs w:val="24"/>
          <w:lang w:val="ru-RU"/>
        </w:rPr>
        <w:t>Компенсаторные умения.</w:t>
      </w:r>
    </w:p>
    <w:p w14:paraId="708DCD8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0B13C7C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Переспрашивание, просьба повторить, уточняя значение незнакомых слов.</w:t>
      </w:r>
    </w:p>
    <w:p w14:paraId="10E32B0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Использование при формулировании собственных высказываний, ключевых слов, плана.</w:t>
      </w:r>
    </w:p>
    <w:p w14:paraId="75F6854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D64F26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4B4370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137.6.</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8 классе.</w:t>
      </w:r>
    </w:p>
    <w:p w14:paraId="40AEF62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137.6.1.</w:t>
      </w:r>
      <w:r w:rsidRPr="00B230A1">
        <w:rPr>
          <w:rFonts w:ascii="Times New Roman" w:hAnsi="Times New Roman"/>
          <w:sz w:val="24"/>
          <w:szCs w:val="24"/>
        </w:rPr>
        <w:t> </w:t>
      </w:r>
      <w:r w:rsidRPr="00B230A1">
        <w:rPr>
          <w:rFonts w:ascii="Times New Roman" w:hAnsi="Times New Roman"/>
          <w:sz w:val="24"/>
          <w:szCs w:val="24"/>
          <w:lang w:val="ru-RU"/>
        </w:rPr>
        <w:t>Коммуникативные умения.</w:t>
      </w:r>
    </w:p>
    <w:p w14:paraId="1327343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20B760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Взаимоотношения в семье и с друзьями.</w:t>
      </w:r>
    </w:p>
    <w:p w14:paraId="6CBBC60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Внешность и характер человека (литературного персонажа).</w:t>
      </w:r>
    </w:p>
    <w:p w14:paraId="7AA8F26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Досуг и увлечения (хобби) современного подростка (чтение, кино, театр, музей, спорт, музыка).</w:t>
      </w:r>
    </w:p>
    <w:p w14:paraId="3E69316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14:paraId="6499860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Покупки: одежда, обувь и продукты питания. Карманные деньги.</w:t>
      </w:r>
    </w:p>
    <w:p w14:paraId="70B872B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6F14E59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Виды отдыха в различное время года. Путешествия по России и иностранным странам.</w:t>
      </w:r>
    </w:p>
    <w:p w14:paraId="0FB7A97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Природа: флора и фауна. Климат, погода.</w:t>
      </w:r>
    </w:p>
    <w:p w14:paraId="13EE1B1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Условия проживания в городской (сельской) местности. Транспорт.</w:t>
      </w:r>
    </w:p>
    <w:p w14:paraId="3091424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Средства массовой информации (телевидение, радио, пресса, Интернет).</w:t>
      </w:r>
    </w:p>
    <w:p w14:paraId="4FA8753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CA657A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Выдающиеся люди родной страны и страны (стран) изучаемого языка: писатели, художники, музыканты.</w:t>
      </w:r>
    </w:p>
    <w:p w14:paraId="647DD89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137.6.1.1.</w:t>
      </w:r>
      <w:r w:rsidRPr="00B230A1">
        <w:rPr>
          <w:rFonts w:ascii="Times New Roman" w:hAnsi="Times New Roman"/>
          <w:sz w:val="24"/>
          <w:szCs w:val="24"/>
        </w:rPr>
        <w:t> </w:t>
      </w:r>
      <w:r w:rsidRPr="00B230A1">
        <w:rPr>
          <w:rFonts w:ascii="Times New Roman" w:hAnsi="Times New Roman"/>
          <w:sz w:val="24"/>
          <w:szCs w:val="24"/>
          <w:lang w:val="ru-RU"/>
        </w:rPr>
        <w:t>Говорение.</w:t>
      </w:r>
    </w:p>
    <w:p w14:paraId="4AEA1B4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137.6.1.1.1.</w:t>
      </w:r>
      <w:r w:rsidRPr="00B230A1">
        <w:rPr>
          <w:rFonts w:ascii="Times New Roman" w:hAnsi="Times New Roman"/>
          <w:sz w:val="24"/>
          <w:szCs w:val="24"/>
        </w:rPr>
        <w:t> </w:t>
      </w:r>
      <w:r w:rsidRPr="00B230A1">
        <w:rPr>
          <w:rFonts w:ascii="Times New Roman" w:hAnsi="Times New Roman"/>
          <w:sz w:val="24"/>
          <w:szCs w:val="24"/>
          <w:lang w:val="ru-RU"/>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12253C2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98150F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310C522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0B75E2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55A3F7C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диалога – до 7 реплик со стороны каждого собеседника.</w:t>
      </w:r>
    </w:p>
    <w:p w14:paraId="0E655F9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137.6.1.1.2.</w:t>
      </w:r>
      <w:r w:rsidRPr="00B230A1">
        <w:rPr>
          <w:rFonts w:ascii="Times New Roman" w:hAnsi="Times New Roman"/>
          <w:sz w:val="24"/>
          <w:szCs w:val="24"/>
        </w:rPr>
        <w:t> </w:t>
      </w:r>
      <w:r w:rsidRPr="00B230A1">
        <w:rPr>
          <w:rFonts w:ascii="Times New Roman" w:hAnsi="Times New Roman"/>
          <w:sz w:val="24"/>
          <w:szCs w:val="24"/>
          <w:lang w:val="ru-RU"/>
        </w:rPr>
        <w:t>Развитие коммуникативных умений монологической речи:</w:t>
      </w:r>
    </w:p>
    <w:p w14:paraId="6210021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14:paraId="1B2CD99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22A52AC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повествование или сообщение;</w:t>
      </w:r>
    </w:p>
    <w:p w14:paraId="3567373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выражение и аргументирование своего мнения по отношению к услышанному (прочитанному);</w:t>
      </w:r>
    </w:p>
    <w:p w14:paraId="53BD01E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изложение (пересказ) основного содержания, прочитанного (прослушанного) текста;</w:t>
      </w:r>
    </w:p>
    <w:p w14:paraId="14FFEAF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составление рассказа по картинкам;</w:t>
      </w:r>
    </w:p>
    <w:p w14:paraId="38E5E7F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изложение результатов выполненной проектной работы. </w:t>
      </w:r>
    </w:p>
    <w:p w14:paraId="6700A73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14:paraId="1F1C344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монологического высказывания – 9–10 фраз.</w:t>
      </w:r>
    </w:p>
    <w:p w14:paraId="180DC02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137.6.1.2.</w:t>
      </w:r>
      <w:r w:rsidRPr="00B230A1">
        <w:rPr>
          <w:rFonts w:ascii="Times New Roman" w:hAnsi="Times New Roman"/>
          <w:sz w:val="24"/>
          <w:szCs w:val="24"/>
        </w:rPr>
        <w:t> </w:t>
      </w:r>
      <w:r w:rsidRPr="00B230A1">
        <w:rPr>
          <w:rFonts w:ascii="Times New Roman" w:hAnsi="Times New Roman"/>
          <w:sz w:val="24"/>
          <w:szCs w:val="24"/>
          <w:lang w:val="ru-RU"/>
        </w:rPr>
        <w:t>Аудирование.</w:t>
      </w:r>
    </w:p>
    <w:p w14:paraId="6291CC3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14:paraId="0E546CB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57DA8EC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76A539C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3BA6189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E0AA44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Время звучания текста (текстов) для аудирования – до 2 минут.</w:t>
      </w:r>
    </w:p>
    <w:p w14:paraId="294D644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137.6.1.3.</w:t>
      </w:r>
      <w:r w:rsidRPr="00B230A1">
        <w:rPr>
          <w:rFonts w:ascii="Times New Roman" w:hAnsi="Times New Roman"/>
          <w:sz w:val="24"/>
          <w:szCs w:val="24"/>
        </w:rPr>
        <w:t> </w:t>
      </w:r>
      <w:r w:rsidRPr="00B230A1">
        <w:rPr>
          <w:rFonts w:ascii="Times New Roman" w:hAnsi="Times New Roman"/>
          <w:sz w:val="24"/>
          <w:szCs w:val="24"/>
          <w:lang w:val="ru-RU"/>
        </w:rPr>
        <w:t>Смысловое чтение.</w:t>
      </w:r>
    </w:p>
    <w:p w14:paraId="190CD70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1CA1FC3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0D55873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2530725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14:paraId="4EA0348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730BD13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27672C3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текста (текстов) для чтения – 350–500 слов.</w:t>
      </w:r>
    </w:p>
    <w:p w14:paraId="3C17003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137.6.1.4.</w:t>
      </w:r>
      <w:r w:rsidRPr="00B230A1">
        <w:rPr>
          <w:rFonts w:ascii="Times New Roman" w:hAnsi="Times New Roman"/>
          <w:sz w:val="24"/>
          <w:szCs w:val="24"/>
        </w:rPr>
        <w:t> </w:t>
      </w:r>
      <w:r w:rsidRPr="00B230A1">
        <w:rPr>
          <w:rFonts w:ascii="Times New Roman" w:hAnsi="Times New Roman"/>
          <w:sz w:val="24"/>
          <w:szCs w:val="24"/>
          <w:lang w:val="ru-RU"/>
        </w:rPr>
        <w:t>Письменная речь.</w:t>
      </w:r>
    </w:p>
    <w:p w14:paraId="5970CC9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умений письменной речи:</w:t>
      </w:r>
    </w:p>
    <w:p w14:paraId="5766CCE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составление плана (тезисов) устного или письменного сообщения;</w:t>
      </w:r>
    </w:p>
    <w:p w14:paraId="1DCF64E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385FBBF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14:paraId="4BBB448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14:paraId="6A40DFA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137.6.2.</w:t>
      </w:r>
      <w:r w:rsidRPr="00B230A1">
        <w:rPr>
          <w:rFonts w:ascii="Times New Roman" w:hAnsi="Times New Roman"/>
          <w:sz w:val="24"/>
          <w:szCs w:val="24"/>
        </w:rPr>
        <w:t> </w:t>
      </w:r>
      <w:r w:rsidRPr="00B230A1">
        <w:rPr>
          <w:rFonts w:ascii="Times New Roman" w:hAnsi="Times New Roman"/>
          <w:sz w:val="24"/>
          <w:szCs w:val="24"/>
          <w:lang w:val="ru-RU"/>
        </w:rPr>
        <w:t>Языковые знания и умения.</w:t>
      </w:r>
    </w:p>
    <w:p w14:paraId="55D1307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137.6.2.1.</w:t>
      </w:r>
      <w:r w:rsidRPr="00B230A1">
        <w:rPr>
          <w:rFonts w:ascii="Times New Roman" w:hAnsi="Times New Roman"/>
          <w:sz w:val="24"/>
          <w:szCs w:val="24"/>
        </w:rPr>
        <w:t> </w:t>
      </w:r>
      <w:r w:rsidRPr="00B230A1">
        <w:rPr>
          <w:rFonts w:ascii="Times New Roman" w:hAnsi="Times New Roman"/>
          <w:sz w:val="24"/>
          <w:szCs w:val="24"/>
          <w:lang w:val="ru-RU"/>
        </w:rPr>
        <w:t>Фонетическая сторона речи.</w:t>
      </w:r>
    </w:p>
    <w:p w14:paraId="553CDF1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B46F5A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0C4AFD6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14:paraId="33E759C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текста для чтения вслух – до 110 слов.</w:t>
      </w:r>
    </w:p>
    <w:p w14:paraId="4D6C754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137.6.2.2.</w:t>
      </w:r>
      <w:r w:rsidRPr="00B230A1">
        <w:rPr>
          <w:rFonts w:ascii="Times New Roman" w:hAnsi="Times New Roman"/>
          <w:sz w:val="24"/>
          <w:szCs w:val="24"/>
        </w:rPr>
        <w:t> </w:t>
      </w:r>
      <w:r w:rsidRPr="00B230A1">
        <w:rPr>
          <w:rFonts w:ascii="Times New Roman" w:hAnsi="Times New Roman"/>
          <w:sz w:val="24"/>
          <w:szCs w:val="24"/>
          <w:lang w:val="ru-RU"/>
        </w:rPr>
        <w:t>Орфография и пунктуация.</w:t>
      </w:r>
    </w:p>
    <w:p w14:paraId="54DBBE9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Правильное написание изученных слов.</w:t>
      </w:r>
    </w:p>
    <w:p w14:paraId="0D2AAD1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393F6B8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510DE76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137.6.2.3.</w:t>
      </w:r>
      <w:r w:rsidRPr="00B230A1">
        <w:rPr>
          <w:rFonts w:ascii="Times New Roman" w:hAnsi="Times New Roman"/>
          <w:sz w:val="24"/>
          <w:szCs w:val="24"/>
        </w:rPr>
        <w:t> </w:t>
      </w:r>
      <w:r w:rsidRPr="00B230A1">
        <w:rPr>
          <w:rFonts w:ascii="Times New Roman" w:hAnsi="Times New Roman"/>
          <w:sz w:val="24"/>
          <w:szCs w:val="24"/>
          <w:lang w:val="ru-RU"/>
        </w:rPr>
        <w:t>Лексическая сторона речи.</w:t>
      </w:r>
    </w:p>
    <w:p w14:paraId="1D73127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629833F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14:paraId="040EC20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Основные способы словообразования:</w:t>
      </w:r>
    </w:p>
    <w:p w14:paraId="4535857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аффиксация:</w:t>
      </w:r>
    </w:p>
    <w:p w14:paraId="314D1B2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образование имён существительных при помощи суффикса -</w:t>
      </w:r>
      <w:r w:rsidRPr="00B230A1">
        <w:rPr>
          <w:rFonts w:ascii="Times New Roman" w:hAnsi="Times New Roman"/>
          <w:sz w:val="24"/>
          <w:szCs w:val="24"/>
        </w:rPr>
        <w:t>ik</w:t>
      </w:r>
      <w:r w:rsidRPr="00B230A1">
        <w:rPr>
          <w:rFonts w:ascii="Times New Roman" w:hAnsi="Times New Roman"/>
          <w:sz w:val="24"/>
          <w:szCs w:val="24"/>
          <w:lang w:val="ru-RU"/>
        </w:rPr>
        <w:t xml:space="preserve"> (</w:t>
      </w:r>
      <w:r w:rsidRPr="00B230A1">
        <w:rPr>
          <w:rFonts w:ascii="Times New Roman" w:hAnsi="Times New Roman"/>
          <w:sz w:val="24"/>
          <w:szCs w:val="24"/>
        </w:rPr>
        <w:t>Grammatik</w:t>
      </w:r>
      <w:r w:rsidRPr="00B230A1">
        <w:rPr>
          <w:rFonts w:ascii="Times New Roman" w:hAnsi="Times New Roman"/>
          <w:sz w:val="24"/>
          <w:szCs w:val="24"/>
          <w:lang w:val="ru-RU"/>
        </w:rPr>
        <w:t>);</w:t>
      </w:r>
    </w:p>
    <w:p w14:paraId="7617EF4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образование имён прилагательных при помощи суффикса -</w:t>
      </w:r>
      <w:r w:rsidRPr="00B230A1">
        <w:rPr>
          <w:rFonts w:ascii="Times New Roman" w:hAnsi="Times New Roman"/>
          <w:sz w:val="24"/>
          <w:szCs w:val="24"/>
        </w:rPr>
        <w:t>los</w:t>
      </w:r>
      <w:r w:rsidRPr="00B230A1">
        <w:rPr>
          <w:rFonts w:ascii="Times New Roman" w:hAnsi="Times New Roman"/>
          <w:sz w:val="24"/>
          <w:szCs w:val="24"/>
          <w:lang w:val="ru-RU"/>
        </w:rPr>
        <w:t xml:space="preserve"> (</w:t>
      </w:r>
      <w:r w:rsidRPr="00B230A1">
        <w:rPr>
          <w:rFonts w:ascii="Times New Roman" w:hAnsi="Times New Roman"/>
          <w:sz w:val="24"/>
          <w:szCs w:val="24"/>
        </w:rPr>
        <w:t>geschmacklos</w:t>
      </w:r>
      <w:r w:rsidRPr="00B230A1">
        <w:rPr>
          <w:rFonts w:ascii="Times New Roman" w:hAnsi="Times New Roman"/>
          <w:sz w:val="24"/>
          <w:szCs w:val="24"/>
          <w:lang w:val="ru-RU"/>
        </w:rPr>
        <w:t>);</w:t>
      </w:r>
    </w:p>
    <w:p w14:paraId="0F443D0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словосложение: образование сложных прилагательных путём соединения двух прилагательных (</w:t>
      </w:r>
      <w:r w:rsidRPr="00B230A1">
        <w:rPr>
          <w:rFonts w:ascii="Times New Roman" w:hAnsi="Times New Roman"/>
          <w:sz w:val="24"/>
          <w:szCs w:val="24"/>
        </w:rPr>
        <w:t>dunkelblau</w:t>
      </w:r>
      <w:r w:rsidRPr="00B230A1">
        <w:rPr>
          <w:rFonts w:ascii="Times New Roman" w:hAnsi="Times New Roman"/>
          <w:sz w:val="24"/>
          <w:szCs w:val="24"/>
          <w:lang w:val="ru-RU"/>
        </w:rPr>
        <w:t>).</w:t>
      </w:r>
    </w:p>
    <w:p w14:paraId="47E630A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Многозначные лексические единицы. Синонимы. Антонимы.</w:t>
      </w:r>
    </w:p>
    <w:p w14:paraId="64E53AD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Различные средства связи в тексте для обеспечения его целостности (</w:t>
      </w:r>
      <w:r w:rsidRPr="00B230A1">
        <w:rPr>
          <w:rFonts w:ascii="Times New Roman" w:hAnsi="Times New Roman"/>
          <w:sz w:val="24"/>
          <w:szCs w:val="24"/>
        </w:rPr>
        <w:t>zuerst</w:t>
      </w:r>
      <w:r w:rsidRPr="00B230A1">
        <w:rPr>
          <w:rFonts w:ascii="Times New Roman" w:hAnsi="Times New Roman"/>
          <w:sz w:val="24"/>
          <w:szCs w:val="24"/>
          <w:lang w:val="ru-RU"/>
        </w:rPr>
        <w:t xml:space="preserve">, </w:t>
      </w:r>
      <w:r w:rsidRPr="00B230A1">
        <w:rPr>
          <w:rFonts w:ascii="Times New Roman" w:hAnsi="Times New Roman"/>
          <w:sz w:val="24"/>
          <w:szCs w:val="24"/>
        </w:rPr>
        <w:t>denn</w:t>
      </w:r>
      <w:r w:rsidRPr="00B230A1">
        <w:rPr>
          <w:rFonts w:ascii="Times New Roman" w:hAnsi="Times New Roman"/>
          <w:sz w:val="24"/>
          <w:szCs w:val="24"/>
          <w:lang w:val="ru-RU"/>
        </w:rPr>
        <w:t xml:space="preserve">, </w:t>
      </w:r>
      <w:r w:rsidRPr="00B230A1">
        <w:rPr>
          <w:rFonts w:ascii="Times New Roman" w:hAnsi="Times New Roman"/>
          <w:sz w:val="24"/>
          <w:szCs w:val="24"/>
        </w:rPr>
        <w:t>zum</w:t>
      </w:r>
      <w:r w:rsidRPr="00B230A1">
        <w:rPr>
          <w:rFonts w:ascii="Times New Roman" w:hAnsi="Times New Roman"/>
          <w:sz w:val="24"/>
          <w:szCs w:val="24"/>
          <w:lang w:val="ru-RU"/>
        </w:rPr>
        <w:t xml:space="preserve"> </w:t>
      </w:r>
      <w:r w:rsidRPr="00B230A1">
        <w:rPr>
          <w:rFonts w:ascii="Times New Roman" w:hAnsi="Times New Roman"/>
          <w:sz w:val="24"/>
          <w:szCs w:val="24"/>
        </w:rPr>
        <w:t>Schluss</w:t>
      </w:r>
      <w:r w:rsidRPr="00B230A1">
        <w:rPr>
          <w:rFonts w:ascii="Times New Roman" w:hAnsi="Times New Roman"/>
          <w:sz w:val="24"/>
          <w:szCs w:val="24"/>
          <w:lang w:val="ru-RU"/>
        </w:rPr>
        <w:t xml:space="preserve"> </w:t>
      </w:r>
      <w:r w:rsidRPr="00B230A1">
        <w:rPr>
          <w:rFonts w:ascii="Times New Roman" w:hAnsi="Times New Roman"/>
          <w:sz w:val="24"/>
          <w:szCs w:val="24"/>
        </w:rPr>
        <w:t>usw</w:t>
      </w:r>
      <w:r w:rsidRPr="00B230A1">
        <w:rPr>
          <w:rFonts w:ascii="Times New Roman" w:hAnsi="Times New Roman"/>
          <w:sz w:val="24"/>
          <w:szCs w:val="24"/>
          <w:lang w:val="ru-RU"/>
        </w:rPr>
        <w:t>.).</w:t>
      </w:r>
    </w:p>
    <w:p w14:paraId="490FA24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137.6.2.4.</w:t>
      </w:r>
      <w:r w:rsidRPr="00B230A1">
        <w:rPr>
          <w:rFonts w:ascii="Times New Roman" w:hAnsi="Times New Roman"/>
          <w:sz w:val="24"/>
          <w:szCs w:val="24"/>
        </w:rPr>
        <w:t> </w:t>
      </w:r>
      <w:r w:rsidRPr="00B230A1">
        <w:rPr>
          <w:rFonts w:ascii="Times New Roman" w:hAnsi="Times New Roman"/>
          <w:sz w:val="24"/>
          <w:szCs w:val="24"/>
          <w:lang w:val="ru-RU"/>
        </w:rPr>
        <w:t>Грамматическая сторона речи.</w:t>
      </w:r>
    </w:p>
    <w:p w14:paraId="77D1328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14:paraId="2F8CD38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489C354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Сложноподчинённые предложения времени с союзами </w:t>
      </w:r>
      <w:r w:rsidRPr="00B230A1">
        <w:rPr>
          <w:rFonts w:ascii="Times New Roman" w:hAnsi="Times New Roman"/>
          <w:sz w:val="24"/>
          <w:szCs w:val="24"/>
        </w:rPr>
        <w:t>wenn</w:t>
      </w:r>
      <w:r w:rsidRPr="00B230A1">
        <w:rPr>
          <w:rFonts w:ascii="Times New Roman" w:hAnsi="Times New Roman"/>
          <w:sz w:val="24"/>
          <w:szCs w:val="24"/>
          <w:lang w:val="ru-RU"/>
        </w:rPr>
        <w:t xml:space="preserve">, </w:t>
      </w:r>
      <w:r w:rsidRPr="00B230A1">
        <w:rPr>
          <w:rFonts w:ascii="Times New Roman" w:hAnsi="Times New Roman"/>
          <w:sz w:val="24"/>
          <w:szCs w:val="24"/>
        </w:rPr>
        <w:t>als</w:t>
      </w:r>
      <w:r w:rsidRPr="00B230A1">
        <w:rPr>
          <w:rFonts w:ascii="Times New Roman" w:hAnsi="Times New Roman"/>
          <w:sz w:val="24"/>
          <w:szCs w:val="24"/>
          <w:lang w:val="ru-RU"/>
        </w:rPr>
        <w:t>.</w:t>
      </w:r>
    </w:p>
    <w:p w14:paraId="2BB44D4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Глаголы в видовременных формах страдательного наклонения (</w:t>
      </w:r>
      <w:r w:rsidRPr="00B230A1">
        <w:rPr>
          <w:rFonts w:ascii="Times New Roman" w:hAnsi="Times New Roman"/>
          <w:sz w:val="24"/>
          <w:szCs w:val="24"/>
        </w:rPr>
        <w:t>Pr</w:t>
      </w:r>
      <w:r w:rsidRPr="00B230A1">
        <w:rPr>
          <w:rFonts w:ascii="Times New Roman" w:hAnsi="Times New Roman"/>
          <w:sz w:val="24"/>
          <w:szCs w:val="24"/>
          <w:lang w:val="ru-RU"/>
        </w:rPr>
        <w:t>ä</w:t>
      </w:r>
      <w:r w:rsidRPr="00B230A1">
        <w:rPr>
          <w:rFonts w:ascii="Times New Roman" w:hAnsi="Times New Roman"/>
          <w:sz w:val="24"/>
          <w:szCs w:val="24"/>
        </w:rPr>
        <w:t>sens</w:t>
      </w:r>
      <w:r w:rsidRPr="00B230A1">
        <w:rPr>
          <w:rFonts w:ascii="Times New Roman" w:hAnsi="Times New Roman"/>
          <w:sz w:val="24"/>
          <w:szCs w:val="24"/>
          <w:lang w:val="ru-RU"/>
        </w:rPr>
        <w:t xml:space="preserve">, </w:t>
      </w:r>
      <w:r w:rsidRPr="00B230A1">
        <w:rPr>
          <w:rFonts w:ascii="Times New Roman" w:hAnsi="Times New Roman"/>
          <w:sz w:val="24"/>
          <w:szCs w:val="24"/>
        </w:rPr>
        <w:t>Pr</w:t>
      </w:r>
      <w:r w:rsidRPr="00B230A1">
        <w:rPr>
          <w:rFonts w:ascii="Times New Roman" w:hAnsi="Times New Roman"/>
          <w:sz w:val="24"/>
          <w:szCs w:val="24"/>
          <w:lang w:val="ru-RU"/>
        </w:rPr>
        <w:t>ä</w:t>
      </w:r>
      <w:r w:rsidRPr="00B230A1">
        <w:rPr>
          <w:rFonts w:ascii="Times New Roman" w:hAnsi="Times New Roman"/>
          <w:sz w:val="24"/>
          <w:szCs w:val="24"/>
        </w:rPr>
        <w:t>teritum</w:t>
      </w:r>
      <w:r w:rsidRPr="00B230A1">
        <w:rPr>
          <w:rFonts w:ascii="Times New Roman" w:hAnsi="Times New Roman"/>
          <w:sz w:val="24"/>
          <w:szCs w:val="24"/>
          <w:lang w:val="ru-RU"/>
        </w:rPr>
        <w:t>).</w:t>
      </w:r>
    </w:p>
    <w:p w14:paraId="3F05023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Наиболее распространённые глаголы с управлением и местоимённые наречия.</w:t>
      </w:r>
    </w:p>
    <w:p w14:paraId="3E31FF7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Склонение прилагательных.</w:t>
      </w:r>
    </w:p>
    <w:p w14:paraId="1F2381F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Предлоги, используемые с дательным падежом. </w:t>
      </w:r>
    </w:p>
    <w:p w14:paraId="303E41A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Предлоги, используемые с винительным падежом.</w:t>
      </w:r>
    </w:p>
    <w:p w14:paraId="5F69FB8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137.6.3.</w:t>
      </w:r>
      <w:r w:rsidRPr="00B230A1">
        <w:rPr>
          <w:rFonts w:ascii="Times New Roman" w:hAnsi="Times New Roman"/>
          <w:sz w:val="24"/>
          <w:szCs w:val="24"/>
        </w:rPr>
        <w:t> </w:t>
      </w:r>
      <w:r w:rsidRPr="00B230A1">
        <w:rPr>
          <w:rFonts w:ascii="Times New Roman" w:hAnsi="Times New Roman"/>
          <w:sz w:val="24"/>
          <w:szCs w:val="24"/>
          <w:lang w:val="ru-RU"/>
        </w:rPr>
        <w:t>Социокультурные знания и умения.</w:t>
      </w:r>
    </w:p>
    <w:p w14:paraId="7FE39C5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59F2CE0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52D7344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Соблюдение норм вежливости в межкультурном общении. </w:t>
      </w:r>
    </w:p>
    <w:p w14:paraId="24FCFE5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14:paraId="18B6A0E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умений:</w:t>
      </w:r>
    </w:p>
    <w:p w14:paraId="3146BDF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представлять Россию и страну (страны) изучаемого языка.</w:t>
      </w:r>
    </w:p>
    <w:p w14:paraId="01F1971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w:t>
      </w:r>
    </w:p>
    <w:p w14:paraId="2C3E7E0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14:paraId="747604F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14:paraId="6EA8BB6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137.6.4.</w:t>
      </w:r>
      <w:r w:rsidRPr="00B230A1">
        <w:rPr>
          <w:rFonts w:ascii="Times New Roman" w:hAnsi="Times New Roman"/>
          <w:sz w:val="24"/>
          <w:szCs w:val="24"/>
        </w:rPr>
        <w:t> </w:t>
      </w:r>
      <w:r w:rsidRPr="00B230A1">
        <w:rPr>
          <w:rFonts w:ascii="Times New Roman" w:hAnsi="Times New Roman"/>
          <w:sz w:val="24"/>
          <w:szCs w:val="24"/>
          <w:lang w:val="ru-RU"/>
        </w:rPr>
        <w:t>Компенсаторные умения.</w:t>
      </w:r>
    </w:p>
    <w:p w14:paraId="5A2AA2F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Использование при чтении и аудировании языковой, в том числе контекстуальной, </w:t>
      </w:r>
      <w:r w:rsidRPr="00B230A1">
        <w:rPr>
          <w:rFonts w:ascii="Times New Roman" w:hAnsi="Times New Roman"/>
          <w:sz w:val="24"/>
          <w:szCs w:val="24"/>
          <w:lang w:val="ru-RU"/>
        </w:rPr>
        <w:lastRenderedPageBreak/>
        <w:t>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30BA559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Переспрашивать, просить повторить, уточняя значения незнакомых слов.</w:t>
      </w:r>
    </w:p>
    <w:p w14:paraId="777156D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Использование при формулировании собственных высказываний, ключевых слов, плана.</w:t>
      </w:r>
    </w:p>
    <w:p w14:paraId="521E6F8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4A9184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616641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137.7.</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9 классе.</w:t>
      </w:r>
    </w:p>
    <w:p w14:paraId="740BAF6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137.7.1.</w:t>
      </w:r>
      <w:r w:rsidRPr="00B230A1">
        <w:rPr>
          <w:rFonts w:ascii="Times New Roman" w:hAnsi="Times New Roman"/>
          <w:sz w:val="24"/>
          <w:szCs w:val="24"/>
        </w:rPr>
        <w:t> </w:t>
      </w:r>
      <w:r w:rsidRPr="00B230A1">
        <w:rPr>
          <w:rFonts w:ascii="Times New Roman" w:hAnsi="Times New Roman"/>
          <w:sz w:val="24"/>
          <w:szCs w:val="24"/>
          <w:lang w:val="ru-RU"/>
        </w:rPr>
        <w:t>Коммуникативные умения.</w:t>
      </w:r>
    </w:p>
    <w:p w14:paraId="7F561BA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5709A7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Взаимоотношения в семье и с друзьями. Конфликты и их решения.</w:t>
      </w:r>
    </w:p>
    <w:p w14:paraId="6BE34A6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Внешность и характер человека (литературного персонажа).</w:t>
      </w:r>
    </w:p>
    <w:p w14:paraId="09AA5CF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67BC1F0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14:paraId="37003AF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Покупки: одежда, обувь и продукты питания. Карманные деньги. Молодёжная мода.</w:t>
      </w:r>
    </w:p>
    <w:p w14:paraId="1EE22E1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660F93A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Виды отдыха в различное время года. Путешествия по России и иностранным странам. Транспорт.</w:t>
      </w:r>
    </w:p>
    <w:p w14:paraId="7E9F6ED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Природа: флора и фауна. Проблемы экологии. Защита окружающей среды. Климат, погода. Стихийные бедствия.</w:t>
      </w:r>
    </w:p>
    <w:p w14:paraId="456B0DE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Средства массовой информации (телевидение, радио, пресса, Интернет).</w:t>
      </w:r>
    </w:p>
    <w:p w14:paraId="3701704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4D3DE67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5ABFD27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137.7.1.1.</w:t>
      </w:r>
      <w:r w:rsidRPr="00B230A1">
        <w:rPr>
          <w:rFonts w:ascii="Times New Roman" w:hAnsi="Times New Roman"/>
          <w:sz w:val="24"/>
          <w:szCs w:val="24"/>
        </w:rPr>
        <w:t> </w:t>
      </w:r>
      <w:r w:rsidRPr="00B230A1">
        <w:rPr>
          <w:rFonts w:ascii="Times New Roman" w:hAnsi="Times New Roman"/>
          <w:sz w:val="24"/>
          <w:szCs w:val="24"/>
          <w:lang w:val="ru-RU"/>
        </w:rPr>
        <w:t>Говорение.</w:t>
      </w:r>
    </w:p>
    <w:p w14:paraId="0BFA6B5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137.7.1.1.1.</w:t>
      </w:r>
      <w:r w:rsidRPr="00B230A1">
        <w:rPr>
          <w:rFonts w:ascii="Times New Roman" w:hAnsi="Times New Roman"/>
          <w:sz w:val="24"/>
          <w:szCs w:val="24"/>
        </w:rPr>
        <w:t> </w:t>
      </w:r>
      <w:r w:rsidRPr="00B230A1">
        <w:rPr>
          <w:rFonts w:ascii="Times New Roman" w:hAnsi="Times New Roman"/>
          <w:sz w:val="24"/>
          <w:szCs w:val="24"/>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20F493F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61DE314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w:t>
      </w:r>
      <w:r w:rsidRPr="00B230A1">
        <w:rPr>
          <w:rFonts w:ascii="Times New Roman" w:hAnsi="Times New Roman"/>
          <w:sz w:val="24"/>
          <w:szCs w:val="24"/>
          <w:lang w:val="ru-RU"/>
        </w:rPr>
        <w:lastRenderedPageBreak/>
        <w:t>вежливо соглашаться (не соглашаться) на предложение собеседника, объясняя причину своего решения;</w:t>
      </w:r>
    </w:p>
    <w:p w14:paraId="2414EE2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201DA1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2C1952F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14:paraId="6291A68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08AF459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137.7.1.1.2.</w:t>
      </w:r>
      <w:r w:rsidRPr="00B230A1">
        <w:rPr>
          <w:rFonts w:ascii="Times New Roman" w:hAnsi="Times New Roman"/>
          <w:sz w:val="24"/>
          <w:szCs w:val="24"/>
        </w:rPr>
        <w:t> </w:t>
      </w:r>
      <w:r w:rsidRPr="00B230A1">
        <w:rPr>
          <w:rFonts w:ascii="Times New Roman" w:hAnsi="Times New Roman"/>
          <w:sz w:val="24"/>
          <w:szCs w:val="24"/>
          <w:lang w:val="ru-RU"/>
        </w:rP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14:paraId="470E826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2AEB37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повествование или сообщение; </w:t>
      </w:r>
    </w:p>
    <w:p w14:paraId="5327BF9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рассуждение;</w:t>
      </w:r>
    </w:p>
    <w:p w14:paraId="36EDB1C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выражение и краткое аргументирование своего мнения по отношению к услышанному (прочитанному);</w:t>
      </w:r>
    </w:p>
    <w:p w14:paraId="57CA531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07E3A3B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составление рассказа по картинкам;</w:t>
      </w:r>
    </w:p>
    <w:p w14:paraId="430C094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изложение результатов выполненной проектной работы. </w:t>
      </w:r>
    </w:p>
    <w:p w14:paraId="3FCBECC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0D47C39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монологического высказывания – 10–12 фраз.</w:t>
      </w:r>
    </w:p>
    <w:p w14:paraId="1528741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137.7.1.2.</w:t>
      </w:r>
      <w:r w:rsidRPr="00B230A1">
        <w:rPr>
          <w:rFonts w:ascii="Times New Roman" w:hAnsi="Times New Roman"/>
          <w:sz w:val="24"/>
          <w:szCs w:val="24"/>
        </w:rPr>
        <w:t> </w:t>
      </w:r>
      <w:r w:rsidRPr="00B230A1">
        <w:rPr>
          <w:rFonts w:ascii="Times New Roman" w:hAnsi="Times New Roman"/>
          <w:sz w:val="24"/>
          <w:szCs w:val="24"/>
          <w:lang w:val="ru-RU"/>
        </w:rPr>
        <w:t>Аудирование.</w:t>
      </w:r>
    </w:p>
    <w:p w14:paraId="4BFB761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14:paraId="08ED5BD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14E9360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w:t>
      </w:r>
      <w:r w:rsidRPr="00B230A1">
        <w:rPr>
          <w:rFonts w:ascii="Times New Roman" w:hAnsi="Times New Roman"/>
          <w:sz w:val="24"/>
          <w:szCs w:val="24"/>
          <w:lang w:val="ru-RU"/>
        </w:rPr>
        <w:lastRenderedPageBreak/>
        <w:t>по началу сообщения, игнорировать незнакомые слова, не существенные для понимания основного содержания.</w:t>
      </w:r>
    </w:p>
    <w:p w14:paraId="51C9713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380A502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EB1F94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14:paraId="0CB5F8F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Время звучания текста (текстов) для аудирования – до 2 минут.</w:t>
      </w:r>
    </w:p>
    <w:p w14:paraId="3C1C9DC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137.7.1.3.</w:t>
      </w:r>
      <w:r w:rsidRPr="00B230A1">
        <w:rPr>
          <w:rFonts w:ascii="Times New Roman" w:hAnsi="Times New Roman"/>
          <w:sz w:val="24"/>
          <w:szCs w:val="24"/>
        </w:rPr>
        <w:t> </w:t>
      </w:r>
      <w:r w:rsidRPr="00B230A1">
        <w:rPr>
          <w:rFonts w:ascii="Times New Roman" w:hAnsi="Times New Roman"/>
          <w:sz w:val="24"/>
          <w:szCs w:val="24"/>
          <w:lang w:val="ru-RU"/>
        </w:rPr>
        <w:t>Смысловое чтение.</w:t>
      </w:r>
    </w:p>
    <w:p w14:paraId="30DCCB4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14:paraId="216F5EA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488EE9C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2DAC8C6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14:paraId="4F9436D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0407EE7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3F54B68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Языковая сложность текстов для чтения должна соответствовать базовому уровню (А2 – допороговому уровню по общеевропейской шкале).</w:t>
      </w:r>
    </w:p>
    <w:p w14:paraId="2FEA5A3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текста (текстов) для чтения – 500–600 слов.</w:t>
      </w:r>
    </w:p>
    <w:p w14:paraId="4C92CFC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137.7.1.4.</w:t>
      </w:r>
      <w:r w:rsidRPr="00B230A1">
        <w:rPr>
          <w:rFonts w:ascii="Times New Roman" w:hAnsi="Times New Roman"/>
          <w:sz w:val="24"/>
          <w:szCs w:val="24"/>
        </w:rPr>
        <w:t> </w:t>
      </w:r>
      <w:r w:rsidRPr="00B230A1">
        <w:rPr>
          <w:rFonts w:ascii="Times New Roman" w:hAnsi="Times New Roman"/>
          <w:sz w:val="24"/>
          <w:szCs w:val="24"/>
          <w:lang w:val="ru-RU"/>
        </w:rPr>
        <w:t>Письменная речь.</w:t>
      </w:r>
    </w:p>
    <w:p w14:paraId="373A1E8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умений письменной речи:</w:t>
      </w:r>
    </w:p>
    <w:p w14:paraId="4BB1BF9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составление плана/тезисов устного или письменного сообщения;</w:t>
      </w:r>
    </w:p>
    <w:p w14:paraId="7D10C81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заполнение анкет и формуляров: сообщать о себе основные сведения (имя, фамилия, </w:t>
      </w:r>
      <w:r w:rsidRPr="00B230A1">
        <w:rPr>
          <w:rFonts w:ascii="Times New Roman" w:hAnsi="Times New Roman"/>
          <w:sz w:val="24"/>
          <w:szCs w:val="24"/>
          <w:lang w:val="ru-RU"/>
        </w:rPr>
        <w:lastRenderedPageBreak/>
        <w:t>пол, возраст, гражданство, адрес, увлечения) в соответствии с нормами, принятыми в стране (странах) изучаемого языка;</w:t>
      </w:r>
    </w:p>
    <w:p w14:paraId="07D832C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14:paraId="0C21E1C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14:paraId="0ADF5A1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заполнение таблицы с краткой фиксацией содержания прочитанного (прослушанного) текста;</w:t>
      </w:r>
    </w:p>
    <w:p w14:paraId="358F490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преобразование таблицы, схемы в текстовый вариант представления информации;</w:t>
      </w:r>
    </w:p>
    <w:p w14:paraId="54F10E8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письменное представление результатов выполненной проектной работы (объём – 100–120 слов).</w:t>
      </w:r>
    </w:p>
    <w:p w14:paraId="3EC7E08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137.7.2.</w:t>
      </w:r>
      <w:r w:rsidRPr="00B230A1">
        <w:rPr>
          <w:rFonts w:ascii="Times New Roman" w:hAnsi="Times New Roman"/>
          <w:sz w:val="24"/>
          <w:szCs w:val="24"/>
        </w:rPr>
        <w:t> </w:t>
      </w:r>
      <w:r w:rsidRPr="00B230A1">
        <w:rPr>
          <w:rFonts w:ascii="Times New Roman" w:hAnsi="Times New Roman"/>
          <w:sz w:val="24"/>
          <w:szCs w:val="24"/>
          <w:lang w:val="ru-RU"/>
        </w:rPr>
        <w:t>Языковые знания и умения.</w:t>
      </w:r>
    </w:p>
    <w:p w14:paraId="14FCB84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137.7.2.1.</w:t>
      </w:r>
      <w:r w:rsidRPr="00B230A1">
        <w:rPr>
          <w:rFonts w:ascii="Times New Roman" w:hAnsi="Times New Roman"/>
          <w:sz w:val="24"/>
          <w:szCs w:val="24"/>
        </w:rPr>
        <w:t> </w:t>
      </w:r>
      <w:r w:rsidRPr="00B230A1">
        <w:rPr>
          <w:rFonts w:ascii="Times New Roman" w:hAnsi="Times New Roman"/>
          <w:sz w:val="24"/>
          <w:szCs w:val="24"/>
          <w:lang w:val="ru-RU"/>
        </w:rPr>
        <w:t>Фонетическая сторона речи.</w:t>
      </w:r>
    </w:p>
    <w:p w14:paraId="3E36B94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46F0D8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Выражение модального значения, чувства и эмоции. </w:t>
      </w:r>
    </w:p>
    <w:p w14:paraId="436685A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4F22257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14:paraId="6C034EB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текста для чтения вслух – до 110 слов.</w:t>
      </w:r>
    </w:p>
    <w:p w14:paraId="55EFCD8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137.7.2.2.</w:t>
      </w:r>
      <w:r w:rsidRPr="00B230A1">
        <w:rPr>
          <w:rFonts w:ascii="Times New Roman" w:hAnsi="Times New Roman"/>
          <w:sz w:val="24"/>
          <w:szCs w:val="24"/>
        </w:rPr>
        <w:t> </w:t>
      </w:r>
      <w:r w:rsidRPr="00B230A1">
        <w:rPr>
          <w:rFonts w:ascii="Times New Roman" w:hAnsi="Times New Roman"/>
          <w:sz w:val="24"/>
          <w:szCs w:val="24"/>
          <w:lang w:val="ru-RU"/>
        </w:rPr>
        <w:t>Орфография и пунктуация.</w:t>
      </w:r>
    </w:p>
    <w:p w14:paraId="6BAD527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Правильное написание изученных слов.</w:t>
      </w:r>
    </w:p>
    <w:p w14:paraId="7342956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5C6B2E9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6E664E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137.7.2.3.</w:t>
      </w:r>
      <w:r w:rsidRPr="00B230A1">
        <w:rPr>
          <w:rFonts w:ascii="Times New Roman" w:hAnsi="Times New Roman"/>
          <w:sz w:val="24"/>
          <w:szCs w:val="24"/>
        </w:rPr>
        <w:t> </w:t>
      </w:r>
      <w:r w:rsidRPr="00B230A1">
        <w:rPr>
          <w:rFonts w:ascii="Times New Roman" w:hAnsi="Times New Roman"/>
          <w:sz w:val="24"/>
          <w:szCs w:val="24"/>
          <w:lang w:val="ru-RU"/>
        </w:rPr>
        <w:t>Лексическая сторона речи.</w:t>
      </w:r>
    </w:p>
    <w:p w14:paraId="1FB94E1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22F61C0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569E178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Основные способы словообразования:</w:t>
      </w:r>
    </w:p>
    <w:p w14:paraId="09FA625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аффиксация:</w:t>
      </w:r>
    </w:p>
    <w:p w14:paraId="659BE04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образование имён существительных при помощи суффиксов -</w:t>
      </w:r>
      <w:r w:rsidRPr="00B230A1">
        <w:rPr>
          <w:rFonts w:ascii="Times New Roman" w:hAnsi="Times New Roman"/>
          <w:sz w:val="24"/>
          <w:szCs w:val="24"/>
        </w:rPr>
        <w:t>ie</w:t>
      </w:r>
      <w:r w:rsidRPr="00B230A1">
        <w:rPr>
          <w:rFonts w:ascii="Times New Roman" w:hAnsi="Times New Roman"/>
          <w:sz w:val="24"/>
          <w:szCs w:val="24"/>
          <w:lang w:val="ru-RU"/>
        </w:rPr>
        <w:t xml:space="preserve"> (</w:t>
      </w:r>
      <w:r w:rsidRPr="00B230A1">
        <w:rPr>
          <w:rFonts w:ascii="Times New Roman" w:hAnsi="Times New Roman"/>
          <w:sz w:val="24"/>
          <w:szCs w:val="24"/>
        </w:rPr>
        <w:t>die</w:t>
      </w:r>
      <w:r w:rsidRPr="00B230A1">
        <w:rPr>
          <w:rFonts w:ascii="Times New Roman" w:hAnsi="Times New Roman"/>
          <w:sz w:val="24"/>
          <w:szCs w:val="24"/>
          <w:lang w:val="ru-RU"/>
        </w:rPr>
        <w:t xml:space="preserve"> </w:t>
      </w:r>
      <w:r w:rsidRPr="00B230A1">
        <w:rPr>
          <w:rFonts w:ascii="Times New Roman" w:hAnsi="Times New Roman"/>
          <w:sz w:val="24"/>
          <w:szCs w:val="24"/>
        </w:rPr>
        <w:t>Biologie</w:t>
      </w:r>
      <w:r w:rsidRPr="00B230A1">
        <w:rPr>
          <w:rFonts w:ascii="Times New Roman" w:hAnsi="Times New Roman"/>
          <w:sz w:val="24"/>
          <w:szCs w:val="24"/>
          <w:lang w:val="ru-RU"/>
        </w:rPr>
        <w:t>), -</w:t>
      </w:r>
      <w:r w:rsidRPr="00B230A1">
        <w:rPr>
          <w:rFonts w:ascii="Times New Roman" w:hAnsi="Times New Roman"/>
          <w:sz w:val="24"/>
          <w:szCs w:val="24"/>
        </w:rPr>
        <w:t>um</w:t>
      </w:r>
      <w:r w:rsidRPr="00B230A1">
        <w:rPr>
          <w:rFonts w:ascii="Times New Roman" w:hAnsi="Times New Roman"/>
          <w:sz w:val="24"/>
          <w:szCs w:val="24"/>
          <w:lang w:val="ru-RU"/>
        </w:rPr>
        <w:t xml:space="preserve"> (</w:t>
      </w:r>
      <w:r w:rsidRPr="00B230A1">
        <w:rPr>
          <w:rFonts w:ascii="Times New Roman" w:hAnsi="Times New Roman"/>
          <w:sz w:val="24"/>
          <w:szCs w:val="24"/>
        </w:rPr>
        <w:t>das</w:t>
      </w:r>
      <w:r w:rsidRPr="00B230A1">
        <w:rPr>
          <w:rFonts w:ascii="Times New Roman" w:hAnsi="Times New Roman"/>
          <w:sz w:val="24"/>
          <w:szCs w:val="24"/>
          <w:lang w:val="ru-RU"/>
        </w:rPr>
        <w:t xml:space="preserve"> </w:t>
      </w:r>
      <w:r w:rsidRPr="00B230A1">
        <w:rPr>
          <w:rFonts w:ascii="Times New Roman" w:hAnsi="Times New Roman"/>
          <w:sz w:val="24"/>
          <w:szCs w:val="24"/>
        </w:rPr>
        <w:t>Museum</w:t>
      </w:r>
      <w:r w:rsidRPr="00B230A1">
        <w:rPr>
          <w:rFonts w:ascii="Times New Roman" w:hAnsi="Times New Roman"/>
          <w:sz w:val="24"/>
          <w:szCs w:val="24"/>
          <w:lang w:val="ru-RU"/>
        </w:rPr>
        <w:t>);</w:t>
      </w:r>
    </w:p>
    <w:p w14:paraId="27F7C58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образование имён прилагательных при помощи суффиксов -</w:t>
      </w:r>
      <w:r w:rsidRPr="00B230A1">
        <w:rPr>
          <w:rFonts w:ascii="Times New Roman" w:hAnsi="Times New Roman"/>
          <w:sz w:val="24"/>
          <w:szCs w:val="24"/>
        </w:rPr>
        <w:t>sam</w:t>
      </w:r>
      <w:r w:rsidRPr="00B230A1">
        <w:rPr>
          <w:rFonts w:ascii="Times New Roman" w:hAnsi="Times New Roman"/>
          <w:sz w:val="24"/>
          <w:szCs w:val="24"/>
          <w:lang w:val="ru-RU"/>
        </w:rPr>
        <w:t xml:space="preserve"> (</w:t>
      </w:r>
      <w:r w:rsidRPr="00B230A1">
        <w:rPr>
          <w:rFonts w:ascii="Times New Roman" w:hAnsi="Times New Roman"/>
          <w:sz w:val="24"/>
          <w:szCs w:val="24"/>
        </w:rPr>
        <w:t>erholsam</w:t>
      </w:r>
      <w:r w:rsidRPr="00B230A1">
        <w:rPr>
          <w:rFonts w:ascii="Times New Roman" w:hAnsi="Times New Roman"/>
          <w:sz w:val="24"/>
          <w:szCs w:val="24"/>
          <w:lang w:val="ru-RU"/>
        </w:rPr>
        <w:t>), -</w:t>
      </w:r>
      <w:r w:rsidRPr="00B230A1">
        <w:rPr>
          <w:rFonts w:ascii="Times New Roman" w:hAnsi="Times New Roman"/>
          <w:sz w:val="24"/>
          <w:szCs w:val="24"/>
        </w:rPr>
        <w:t>bar</w:t>
      </w:r>
      <w:r w:rsidRPr="00B230A1">
        <w:rPr>
          <w:rFonts w:ascii="Times New Roman" w:hAnsi="Times New Roman"/>
          <w:sz w:val="24"/>
          <w:szCs w:val="24"/>
          <w:lang w:val="ru-RU"/>
        </w:rPr>
        <w:t xml:space="preserve"> (</w:t>
      </w:r>
      <w:r w:rsidRPr="00B230A1">
        <w:rPr>
          <w:rFonts w:ascii="Times New Roman" w:hAnsi="Times New Roman"/>
          <w:sz w:val="24"/>
          <w:szCs w:val="24"/>
        </w:rPr>
        <w:t>lesbar</w:t>
      </w:r>
      <w:r w:rsidRPr="00B230A1">
        <w:rPr>
          <w:rFonts w:ascii="Times New Roman" w:hAnsi="Times New Roman"/>
          <w:sz w:val="24"/>
          <w:szCs w:val="24"/>
          <w:lang w:val="ru-RU"/>
        </w:rPr>
        <w:t>);</w:t>
      </w:r>
    </w:p>
    <w:p w14:paraId="6760CB2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Многозначность лексических единиц. Синонимы. Антонимы. Сокращения и аббревиатуры.</w:t>
      </w:r>
    </w:p>
    <w:p w14:paraId="075EFA4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Различные средства связи в тексте для обеспечения его целостности (</w:t>
      </w:r>
      <w:r w:rsidRPr="00B230A1">
        <w:rPr>
          <w:rFonts w:ascii="Times New Roman" w:hAnsi="Times New Roman"/>
          <w:sz w:val="24"/>
          <w:szCs w:val="24"/>
        </w:rPr>
        <w:t>zuerst</w:t>
      </w:r>
      <w:r w:rsidRPr="00B230A1">
        <w:rPr>
          <w:rFonts w:ascii="Times New Roman" w:hAnsi="Times New Roman"/>
          <w:sz w:val="24"/>
          <w:szCs w:val="24"/>
          <w:lang w:val="ru-RU"/>
        </w:rPr>
        <w:t xml:space="preserve">, </w:t>
      </w:r>
      <w:r w:rsidRPr="00B230A1">
        <w:rPr>
          <w:rFonts w:ascii="Times New Roman" w:hAnsi="Times New Roman"/>
          <w:sz w:val="24"/>
          <w:szCs w:val="24"/>
        </w:rPr>
        <w:t>denn</w:t>
      </w:r>
      <w:r w:rsidRPr="00B230A1">
        <w:rPr>
          <w:rFonts w:ascii="Times New Roman" w:hAnsi="Times New Roman"/>
          <w:sz w:val="24"/>
          <w:szCs w:val="24"/>
          <w:lang w:val="ru-RU"/>
        </w:rPr>
        <w:t xml:space="preserve">, </w:t>
      </w:r>
      <w:r w:rsidRPr="00B230A1">
        <w:rPr>
          <w:rFonts w:ascii="Times New Roman" w:hAnsi="Times New Roman"/>
          <w:sz w:val="24"/>
          <w:szCs w:val="24"/>
        </w:rPr>
        <w:t>zum</w:t>
      </w:r>
      <w:r w:rsidRPr="00B230A1">
        <w:rPr>
          <w:rFonts w:ascii="Times New Roman" w:hAnsi="Times New Roman"/>
          <w:sz w:val="24"/>
          <w:szCs w:val="24"/>
          <w:lang w:val="ru-RU"/>
        </w:rPr>
        <w:t xml:space="preserve"> </w:t>
      </w:r>
      <w:r w:rsidRPr="00B230A1">
        <w:rPr>
          <w:rFonts w:ascii="Times New Roman" w:hAnsi="Times New Roman"/>
          <w:sz w:val="24"/>
          <w:szCs w:val="24"/>
        </w:rPr>
        <w:t>Schluss</w:t>
      </w:r>
      <w:r w:rsidRPr="00B230A1">
        <w:rPr>
          <w:rFonts w:ascii="Times New Roman" w:hAnsi="Times New Roman"/>
          <w:sz w:val="24"/>
          <w:szCs w:val="24"/>
          <w:lang w:val="ru-RU"/>
        </w:rPr>
        <w:t xml:space="preserve"> </w:t>
      </w:r>
      <w:r w:rsidRPr="00B230A1">
        <w:rPr>
          <w:rFonts w:ascii="Times New Roman" w:hAnsi="Times New Roman"/>
          <w:sz w:val="24"/>
          <w:szCs w:val="24"/>
        </w:rPr>
        <w:t>usw</w:t>
      </w:r>
      <w:r w:rsidRPr="00B230A1">
        <w:rPr>
          <w:rFonts w:ascii="Times New Roman" w:hAnsi="Times New Roman"/>
          <w:sz w:val="24"/>
          <w:szCs w:val="24"/>
          <w:lang w:val="ru-RU"/>
        </w:rPr>
        <w:t>).</w:t>
      </w:r>
    </w:p>
    <w:p w14:paraId="61B43E7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137.7.2.4.</w:t>
      </w:r>
      <w:r w:rsidRPr="00B230A1">
        <w:rPr>
          <w:rFonts w:ascii="Times New Roman" w:hAnsi="Times New Roman"/>
          <w:sz w:val="24"/>
          <w:szCs w:val="24"/>
        </w:rPr>
        <w:t> </w:t>
      </w:r>
      <w:r w:rsidRPr="00B230A1">
        <w:rPr>
          <w:rFonts w:ascii="Times New Roman" w:hAnsi="Times New Roman"/>
          <w:sz w:val="24"/>
          <w:szCs w:val="24"/>
          <w:lang w:val="ru-RU"/>
        </w:rPr>
        <w:t>Грамматическая сторона речи.</w:t>
      </w:r>
    </w:p>
    <w:p w14:paraId="5ACD892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14:paraId="1A12F41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642B9B5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Сложносочинённые предложения с наречием </w:t>
      </w:r>
      <w:r w:rsidRPr="00B230A1">
        <w:rPr>
          <w:rFonts w:ascii="Times New Roman" w:hAnsi="Times New Roman"/>
          <w:sz w:val="24"/>
          <w:szCs w:val="24"/>
        </w:rPr>
        <w:t>deshalb</w:t>
      </w:r>
      <w:r w:rsidRPr="00B230A1">
        <w:rPr>
          <w:rFonts w:ascii="Times New Roman" w:hAnsi="Times New Roman"/>
          <w:sz w:val="24"/>
          <w:szCs w:val="24"/>
          <w:lang w:val="ru-RU"/>
        </w:rPr>
        <w:t>.</w:t>
      </w:r>
    </w:p>
    <w:p w14:paraId="77F2D87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Сложноподчинённые предложения: времени с союзом </w:t>
      </w:r>
      <w:r w:rsidRPr="00B230A1">
        <w:rPr>
          <w:rFonts w:ascii="Times New Roman" w:hAnsi="Times New Roman"/>
          <w:sz w:val="24"/>
          <w:szCs w:val="24"/>
        </w:rPr>
        <w:t>nachdem</w:t>
      </w:r>
      <w:r w:rsidRPr="00B230A1">
        <w:rPr>
          <w:rFonts w:ascii="Times New Roman" w:hAnsi="Times New Roman"/>
          <w:sz w:val="24"/>
          <w:szCs w:val="24"/>
          <w:lang w:val="ru-RU"/>
        </w:rPr>
        <w:t xml:space="preserve">, цели с союзом </w:t>
      </w:r>
      <w:r w:rsidRPr="00B230A1">
        <w:rPr>
          <w:rFonts w:ascii="Times New Roman" w:hAnsi="Times New Roman"/>
          <w:sz w:val="24"/>
          <w:szCs w:val="24"/>
        </w:rPr>
        <w:t>damit</w:t>
      </w:r>
      <w:r w:rsidRPr="00B230A1">
        <w:rPr>
          <w:rFonts w:ascii="Times New Roman" w:hAnsi="Times New Roman"/>
          <w:sz w:val="24"/>
          <w:szCs w:val="24"/>
          <w:lang w:val="ru-RU"/>
        </w:rPr>
        <w:t>.</w:t>
      </w:r>
    </w:p>
    <w:p w14:paraId="3A66CC6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Формы сослагательного наклонения от глаголов </w:t>
      </w:r>
      <w:r w:rsidRPr="00B230A1">
        <w:rPr>
          <w:rFonts w:ascii="Times New Roman" w:hAnsi="Times New Roman"/>
          <w:sz w:val="24"/>
          <w:szCs w:val="24"/>
        </w:rPr>
        <w:t>haben</w:t>
      </w:r>
      <w:r w:rsidRPr="00B230A1">
        <w:rPr>
          <w:rFonts w:ascii="Times New Roman" w:hAnsi="Times New Roman"/>
          <w:sz w:val="24"/>
          <w:szCs w:val="24"/>
          <w:lang w:val="ru-RU"/>
        </w:rPr>
        <w:t xml:space="preserve">, </w:t>
      </w:r>
      <w:r w:rsidRPr="00B230A1">
        <w:rPr>
          <w:rFonts w:ascii="Times New Roman" w:hAnsi="Times New Roman"/>
          <w:sz w:val="24"/>
          <w:szCs w:val="24"/>
        </w:rPr>
        <w:t>sein</w:t>
      </w:r>
      <w:r w:rsidRPr="00B230A1">
        <w:rPr>
          <w:rFonts w:ascii="Times New Roman" w:hAnsi="Times New Roman"/>
          <w:sz w:val="24"/>
          <w:szCs w:val="24"/>
          <w:lang w:val="ru-RU"/>
        </w:rPr>
        <w:t xml:space="preserve">, </w:t>
      </w:r>
      <w:r w:rsidRPr="00B230A1">
        <w:rPr>
          <w:rFonts w:ascii="Times New Roman" w:hAnsi="Times New Roman"/>
          <w:sz w:val="24"/>
          <w:szCs w:val="24"/>
        </w:rPr>
        <w:t>werden</w:t>
      </w:r>
      <w:r w:rsidRPr="00B230A1">
        <w:rPr>
          <w:rFonts w:ascii="Times New Roman" w:hAnsi="Times New Roman"/>
          <w:sz w:val="24"/>
          <w:szCs w:val="24"/>
          <w:lang w:val="ru-RU"/>
        </w:rPr>
        <w:t xml:space="preserve">, </w:t>
      </w:r>
      <w:r w:rsidRPr="00B230A1">
        <w:rPr>
          <w:rFonts w:ascii="Times New Roman" w:hAnsi="Times New Roman"/>
          <w:sz w:val="24"/>
          <w:szCs w:val="24"/>
        </w:rPr>
        <w:t>k</w:t>
      </w:r>
      <w:r w:rsidRPr="00B230A1">
        <w:rPr>
          <w:rFonts w:ascii="Times New Roman" w:hAnsi="Times New Roman"/>
          <w:sz w:val="24"/>
          <w:szCs w:val="24"/>
          <w:lang w:val="ru-RU"/>
        </w:rPr>
        <w:t>ö</w:t>
      </w:r>
      <w:r w:rsidRPr="00B230A1">
        <w:rPr>
          <w:rFonts w:ascii="Times New Roman" w:hAnsi="Times New Roman"/>
          <w:sz w:val="24"/>
          <w:szCs w:val="24"/>
        </w:rPr>
        <w:t>nnen</w:t>
      </w:r>
      <w:r w:rsidRPr="00B230A1">
        <w:rPr>
          <w:rFonts w:ascii="Times New Roman" w:hAnsi="Times New Roman"/>
          <w:sz w:val="24"/>
          <w:szCs w:val="24"/>
          <w:lang w:val="ru-RU"/>
        </w:rPr>
        <w:t xml:space="preserve">, </w:t>
      </w:r>
      <w:r w:rsidRPr="00B230A1">
        <w:rPr>
          <w:rFonts w:ascii="Times New Roman" w:hAnsi="Times New Roman"/>
          <w:sz w:val="24"/>
          <w:szCs w:val="24"/>
        </w:rPr>
        <w:t>m</w:t>
      </w:r>
      <w:r w:rsidRPr="00B230A1">
        <w:rPr>
          <w:rFonts w:ascii="Times New Roman" w:hAnsi="Times New Roman"/>
          <w:sz w:val="24"/>
          <w:szCs w:val="24"/>
          <w:lang w:val="ru-RU"/>
        </w:rPr>
        <w:t>ö</w:t>
      </w:r>
      <w:r w:rsidRPr="00B230A1">
        <w:rPr>
          <w:rFonts w:ascii="Times New Roman" w:hAnsi="Times New Roman"/>
          <w:sz w:val="24"/>
          <w:szCs w:val="24"/>
        </w:rPr>
        <w:t>gen</w:t>
      </w:r>
      <w:r w:rsidRPr="00B230A1">
        <w:rPr>
          <w:rFonts w:ascii="Times New Roman" w:hAnsi="Times New Roman"/>
          <w:sz w:val="24"/>
          <w:szCs w:val="24"/>
          <w:lang w:val="ru-RU"/>
        </w:rPr>
        <w:t xml:space="preserve">, сочетание </w:t>
      </w:r>
      <w:r w:rsidRPr="00B230A1">
        <w:rPr>
          <w:rFonts w:ascii="Times New Roman" w:hAnsi="Times New Roman"/>
          <w:sz w:val="24"/>
          <w:szCs w:val="24"/>
        </w:rPr>
        <w:t>w</w:t>
      </w:r>
      <w:r w:rsidRPr="00B230A1">
        <w:rPr>
          <w:rFonts w:ascii="Times New Roman" w:hAnsi="Times New Roman"/>
          <w:sz w:val="24"/>
          <w:szCs w:val="24"/>
          <w:lang w:val="ru-RU"/>
        </w:rPr>
        <w:t>ü</w:t>
      </w:r>
      <w:r w:rsidRPr="00B230A1">
        <w:rPr>
          <w:rFonts w:ascii="Times New Roman" w:hAnsi="Times New Roman"/>
          <w:sz w:val="24"/>
          <w:szCs w:val="24"/>
        </w:rPr>
        <w:t>rde</w:t>
      </w:r>
      <w:r w:rsidRPr="00B230A1">
        <w:rPr>
          <w:rFonts w:ascii="Times New Roman" w:hAnsi="Times New Roman"/>
          <w:sz w:val="24"/>
          <w:szCs w:val="24"/>
          <w:lang w:val="ru-RU"/>
        </w:rPr>
        <w:t xml:space="preserve"> + </w:t>
      </w:r>
      <w:r w:rsidRPr="00B230A1">
        <w:rPr>
          <w:rFonts w:ascii="Times New Roman" w:hAnsi="Times New Roman"/>
          <w:sz w:val="24"/>
          <w:szCs w:val="24"/>
        </w:rPr>
        <w:t>Infinitiv</w:t>
      </w:r>
      <w:r w:rsidRPr="00B230A1">
        <w:rPr>
          <w:rFonts w:ascii="Times New Roman" w:hAnsi="Times New Roman"/>
          <w:sz w:val="24"/>
          <w:szCs w:val="24"/>
          <w:lang w:val="ru-RU"/>
        </w:rPr>
        <w:t>.</w:t>
      </w:r>
    </w:p>
    <w:p w14:paraId="14BC8BC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137.7.3.</w:t>
      </w:r>
      <w:r w:rsidRPr="00B230A1">
        <w:rPr>
          <w:rFonts w:ascii="Times New Roman" w:hAnsi="Times New Roman"/>
          <w:sz w:val="24"/>
          <w:szCs w:val="24"/>
        </w:rPr>
        <w:t> </w:t>
      </w:r>
      <w:r w:rsidRPr="00B230A1">
        <w:rPr>
          <w:rFonts w:ascii="Times New Roman" w:hAnsi="Times New Roman"/>
          <w:sz w:val="24"/>
          <w:szCs w:val="24"/>
          <w:lang w:val="ru-RU"/>
        </w:rPr>
        <w:t>Социокультурные знания и умения.</w:t>
      </w:r>
    </w:p>
    <w:p w14:paraId="204AE42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14:paraId="7420637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1995CE1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элементарного представления о различных вариантах немецкого языка.</w:t>
      </w:r>
    </w:p>
    <w:p w14:paraId="2310F36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5C5640C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Соблюдение норм вежливости в межкультурном общении. </w:t>
      </w:r>
    </w:p>
    <w:p w14:paraId="73FF2ED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умений:</w:t>
      </w:r>
    </w:p>
    <w:p w14:paraId="1FB5ACB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писать своё имя и фамилию, а также имена и фамилии своих родственников и друзей на немецком языке;</w:t>
      </w:r>
    </w:p>
    <w:p w14:paraId="17AF35C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 оформлять свой адрес на немецком языке (в анкете);</w:t>
      </w:r>
    </w:p>
    <w:p w14:paraId="37AE081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2A78AE6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представлять Россию и страну (страны) изучаемого языка;</w:t>
      </w:r>
    </w:p>
    <w:p w14:paraId="72C65AC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14:paraId="3E96B16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14:paraId="3620C68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14:paraId="226C605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137.7.4.</w:t>
      </w:r>
      <w:r w:rsidRPr="00B230A1">
        <w:rPr>
          <w:rFonts w:ascii="Times New Roman" w:hAnsi="Times New Roman"/>
          <w:sz w:val="24"/>
          <w:szCs w:val="24"/>
        </w:rPr>
        <w:t> </w:t>
      </w:r>
      <w:r w:rsidRPr="00B230A1">
        <w:rPr>
          <w:rFonts w:ascii="Times New Roman" w:hAnsi="Times New Roman"/>
          <w:sz w:val="24"/>
          <w:szCs w:val="24"/>
          <w:lang w:val="ru-RU"/>
        </w:rPr>
        <w:t>Компенсаторные умения.</w:t>
      </w:r>
    </w:p>
    <w:p w14:paraId="32B9A24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16937D7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Переспрашивать, просить повторить, уточняя значение незнакомых слов.</w:t>
      </w:r>
    </w:p>
    <w:p w14:paraId="3341523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Использование при формулировании собственных высказываний ключевых слов, плана.</w:t>
      </w:r>
    </w:p>
    <w:p w14:paraId="6BFBD7D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794B82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14:paraId="5F69E15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137.8.</w:t>
      </w:r>
      <w:r w:rsidRPr="00B230A1">
        <w:rPr>
          <w:rFonts w:ascii="Times New Roman" w:hAnsi="Times New Roman"/>
          <w:sz w:val="24"/>
          <w:szCs w:val="24"/>
        </w:rPr>
        <w:t> </w:t>
      </w:r>
      <w:r w:rsidRPr="00B230A1">
        <w:rPr>
          <w:rFonts w:ascii="Times New Roman" w:hAnsi="Times New Roman"/>
          <w:sz w:val="24"/>
          <w:szCs w:val="24"/>
          <w:lang w:val="ru-RU"/>
        </w:rPr>
        <w:t>Планируемые результаты освоения программы по иностранному (немецкому) языку на уровне основного общего образования.</w:t>
      </w:r>
    </w:p>
    <w:p w14:paraId="7BF7E99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137.8.1.</w:t>
      </w:r>
      <w:r w:rsidRPr="00B230A1">
        <w:rPr>
          <w:rFonts w:ascii="Times New Roman" w:hAnsi="Times New Roman"/>
          <w:sz w:val="24"/>
          <w:szCs w:val="24"/>
        </w:rPr>
        <w:t> </w:t>
      </w:r>
      <w:r w:rsidRPr="00B230A1">
        <w:rPr>
          <w:rFonts w:ascii="Times New Roman" w:hAnsi="Times New Roman"/>
          <w:sz w:val="24"/>
          <w:szCs w:val="24"/>
          <w:lang w:val="ru-RU"/>
        </w:rPr>
        <w:t>В результате изучения иностранного (немецкого)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70C9AEF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0449CA2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DDC988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137.8.2.</w:t>
      </w:r>
      <w:r w:rsidRPr="00B230A1">
        <w:rPr>
          <w:rFonts w:ascii="Times New Roman" w:hAnsi="Times New Roman"/>
          <w:sz w:val="24"/>
          <w:szCs w:val="24"/>
        </w:rPr>
        <w:t> </w:t>
      </w:r>
      <w:r w:rsidRPr="00B230A1">
        <w:rPr>
          <w:rFonts w:ascii="Times New Roman" w:hAnsi="Times New Roman"/>
          <w:sz w:val="24"/>
          <w:szCs w:val="24"/>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32D4378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w:t>
      </w:r>
      <w:r w:rsidRPr="00B230A1">
        <w:rPr>
          <w:rFonts w:ascii="Times New Roman" w:hAnsi="Times New Roman"/>
          <w:sz w:val="24"/>
          <w:szCs w:val="24"/>
        </w:rPr>
        <w:t> </w:t>
      </w:r>
      <w:r w:rsidRPr="00B230A1">
        <w:rPr>
          <w:rFonts w:ascii="Times New Roman" w:hAnsi="Times New Roman"/>
          <w:sz w:val="24"/>
          <w:szCs w:val="24"/>
          <w:lang w:val="ru-RU"/>
        </w:rPr>
        <w:t>гражданского воспитания:</w:t>
      </w:r>
    </w:p>
    <w:p w14:paraId="126310A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14:paraId="7D81E17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активное участие в жизни семьи, организации, местного сообщества, родного края, страны;</w:t>
      </w:r>
    </w:p>
    <w:p w14:paraId="7AB4023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неприятие любых форм экстремизма, дискриминации, понимание роли различных социальных институтов в жизни человека;</w:t>
      </w:r>
    </w:p>
    <w:p w14:paraId="66C63D1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5E237DD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129F880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2)</w:t>
      </w:r>
      <w:r w:rsidRPr="00B230A1">
        <w:rPr>
          <w:rFonts w:ascii="Times New Roman" w:hAnsi="Times New Roman"/>
          <w:sz w:val="24"/>
          <w:szCs w:val="24"/>
        </w:rPr>
        <w:t> </w:t>
      </w:r>
      <w:r w:rsidRPr="00B230A1">
        <w:rPr>
          <w:rFonts w:ascii="Times New Roman" w:hAnsi="Times New Roman"/>
          <w:sz w:val="24"/>
          <w:szCs w:val="24"/>
          <w:lang w:val="ru-RU"/>
        </w:rPr>
        <w:t>патриотического воспитания:</w:t>
      </w:r>
    </w:p>
    <w:p w14:paraId="0D3370F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098121C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39F885D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w:t>
      </w:r>
      <w:r w:rsidRPr="00B230A1">
        <w:rPr>
          <w:rFonts w:ascii="Times New Roman" w:hAnsi="Times New Roman"/>
          <w:sz w:val="24"/>
          <w:szCs w:val="24"/>
          <w:lang w:val="ru-RU"/>
        </w:rPr>
        <w:lastRenderedPageBreak/>
        <w:t>стране;</w:t>
      </w:r>
    </w:p>
    <w:p w14:paraId="0E3245D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3)</w:t>
      </w:r>
      <w:r w:rsidRPr="00B230A1">
        <w:rPr>
          <w:rFonts w:ascii="Times New Roman" w:hAnsi="Times New Roman"/>
          <w:sz w:val="24"/>
          <w:szCs w:val="24"/>
        </w:rPr>
        <w:t> </w:t>
      </w:r>
      <w:r w:rsidRPr="00B230A1">
        <w:rPr>
          <w:rFonts w:ascii="Times New Roman" w:hAnsi="Times New Roman"/>
          <w:sz w:val="24"/>
          <w:szCs w:val="24"/>
          <w:lang w:val="ru-RU"/>
        </w:rPr>
        <w:t>духовно-нравственного воспитания:</w:t>
      </w:r>
    </w:p>
    <w:p w14:paraId="39AE3BA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ориентация на моральные ценности и нормы в ситуациях нравственного выбора;</w:t>
      </w:r>
    </w:p>
    <w:p w14:paraId="6C3404E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22AD26C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67B65D5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4)</w:t>
      </w:r>
      <w:r w:rsidRPr="00B230A1">
        <w:rPr>
          <w:rFonts w:ascii="Times New Roman" w:hAnsi="Times New Roman"/>
          <w:sz w:val="24"/>
          <w:szCs w:val="24"/>
        </w:rPr>
        <w:t> </w:t>
      </w:r>
      <w:r w:rsidRPr="00B230A1">
        <w:rPr>
          <w:rFonts w:ascii="Times New Roman" w:hAnsi="Times New Roman"/>
          <w:sz w:val="24"/>
          <w:szCs w:val="24"/>
          <w:lang w:val="ru-RU"/>
        </w:rPr>
        <w:t>эстетического воспитания:</w:t>
      </w:r>
    </w:p>
    <w:p w14:paraId="5A26B3E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19D0B01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5FF150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5)</w:t>
      </w:r>
      <w:r w:rsidRPr="00B230A1">
        <w:rPr>
          <w:rFonts w:ascii="Times New Roman" w:hAnsi="Times New Roman"/>
          <w:sz w:val="24"/>
          <w:szCs w:val="24"/>
        </w:rPr>
        <w:t> </w:t>
      </w:r>
      <w:r w:rsidRPr="00B230A1">
        <w:rPr>
          <w:rFonts w:ascii="Times New Roman" w:hAnsi="Times New Roman"/>
          <w:sz w:val="24"/>
          <w:szCs w:val="24"/>
          <w:lang w:val="ru-RU"/>
        </w:rPr>
        <w:t>физического воспитания, формирования культуры здоровья и эмоционального благополучия:</w:t>
      </w:r>
    </w:p>
    <w:p w14:paraId="55D7794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осознание ценности жизни;</w:t>
      </w:r>
    </w:p>
    <w:p w14:paraId="46536AE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093849C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F7228E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соблюдение правил безопасности, в том числе навыков безопасного поведения в Интернет-среде;</w:t>
      </w:r>
    </w:p>
    <w:p w14:paraId="69993F0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3713C01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принимать себя и других, не осуждая;</w:t>
      </w:r>
    </w:p>
    <w:p w14:paraId="0BBD165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осознавать эмоциональное состояние себя и других, умение управлять собственным эмоциональным состоянием;</w:t>
      </w:r>
    </w:p>
    <w:p w14:paraId="700DBA6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сформированность навыка рефлексии, признание своего права на ошибку и такого же права другого человека;</w:t>
      </w:r>
    </w:p>
    <w:p w14:paraId="59B3E15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6)</w:t>
      </w:r>
      <w:r w:rsidRPr="00B230A1">
        <w:rPr>
          <w:rFonts w:ascii="Times New Roman" w:hAnsi="Times New Roman"/>
          <w:sz w:val="24"/>
          <w:szCs w:val="24"/>
        </w:rPr>
        <w:t> </w:t>
      </w:r>
      <w:r w:rsidRPr="00B230A1">
        <w:rPr>
          <w:rFonts w:ascii="Times New Roman" w:hAnsi="Times New Roman"/>
          <w:sz w:val="24"/>
          <w:szCs w:val="24"/>
          <w:lang w:val="ru-RU"/>
        </w:rPr>
        <w:t>трудового воспитания:</w:t>
      </w:r>
    </w:p>
    <w:p w14:paraId="64D9D3F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установка на активное участие в решении практических задач (в рамках семьи, организации, </w:t>
      </w:r>
      <w:r w:rsidRPr="00B230A1">
        <w:rPr>
          <w:rFonts w:ascii="Times New Roman" w:eastAsia="SchoolBookSanPin" w:hAnsi="Times New Roman"/>
          <w:sz w:val="24"/>
          <w:szCs w:val="24"/>
          <w:lang w:val="ru-RU"/>
        </w:rPr>
        <w:t>населенного пункта, родного края)</w:t>
      </w:r>
      <w:r w:rsidRPr="00B230A1">
        <w:rPr>
          <w:rFonts w:ascii="Times New Roman" w:hAnsi="Times New Roman"/>
          <w:sz w:val="24"/>
          <w:szCs w:val="24"/>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13A4F45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w:t>
      </w:r>
    </w:p>
    <w:p w14:paraId="3A3E3FA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011D2DF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779CC2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7)</w:t>
      </w:r>
      <w:r w:rsidRPr="00B230A1">
        <w:rPr>
          <w:rFonts w:ascii="Times New Roman" w:hAnsi="Times New Roman"/>
          <w:sz w:val="24"/>
          <w:szCs w:val="24"/>
        </w:rPr>
        <w:t> </w:t>
      </w:r>
      <w:r w:rsidRPr="00B230A1">
        <w:rPr>
          <w:rFonts w:ascii="Times New Roman" w:hAnsi="Times New Roman"/>
          <w:sz w:val="24"/>
          <w:szCs w:val="24"/>
          <w:lang w:val="ru-RU"/>
        </w:rPr>
        <w:t>экологического воспитания:</w:t>
      </w:r>
    </w:p>
    <w:p w14:paraId="7698CE9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w:t>
      </w:r>
      <w:r w:rsidRPr="00B230A1">
        <w:rPr>
          <w:rFonts w:ascii="Times New Roman" w:hAnsi="Times New Roman"/>
          <w:sz w:val="24"/>
          <w:szCs w:val="24"/>
          <w:lang w:val="ru-RU"/>
        </w:rPr>
        <w:lastRenderedPageBreak/>
        <w:t>последствий для окружающей среды;</w:t>
      </w:r>
    </w:p>
    <w:p w14:paraId="5F39D8B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14:paraId="493C7D8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активное неприятие действий, приносящих вред окружающей среде;</w:t>
      </w:r>
    </w:p>
    <w:p w14:paraId="30A8D76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85D1E3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8)</w:t>
      </w:r>
      <w:r w:rsidRPr="00B230A1">
        <w:rPr>
          <w:rFonts w:ascii="Times New Roman" w:hAnsi="Times New Roman"/>
          <w:sz w:val="24"/>
          <w:szCs w:val="24"/>
        </w:rPr>
        <w:t> </w:t>
      </w:r>
      <w:r w:rsidRPr="00B230A1">
        <w:rPr>
          <w:rFonts w:ascii="Times New Roman" w:hAnsi="Times New Roman"/>
          <w:sz w:val="24"/>
          <w:szCs w:val="24"/>
          <w:lang w:val="ru-RU"/>
        </w:rPr>
        <w:t>ценности научного познания:</w:t>
      </w:r>
    </w:p>
    <w:p w14:paraId="075D88A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2A50A35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овладение языковой и читательской культурой как средством познания мира;</w:t>
      </w:r>
    </w:p>
    <w:p w14:paraId="7296582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CC0C86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9)</w:t>
      </w:r>
      <w:r w:rsidRPr="00B230A1">
        <w:rPr>
          <w:rFonts w:ascii="Times New Roman" w:hAnsi="Times New Roman"/>
          <w:sz w:val="24"/>
          <w:szCs w:val="24"/>
        </w:rPr>
        <w:t> </w:t>
      </w:r>
      <w:r w:rsidRPr="00B230A1">
        <w:rPr>
          <w:rFonts w:ascii="Times New Roman" w:hAnsi="Times New Roman"/>
          <w:sz w:val="24"/>
          <w:szCs w:val="24"/>
          <w:lang w:val="ru-RU"/>
        </w:rPr>
        <w:t>адаптации обучающегося к изменяющимся условиям социальной и природной среды:</w:t>
      </w:r>
    </w:p>
    <w:p w14:paraId="5AD5EBF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BCA51E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способность обучающихся во взаимодействии в условиях неопределенности, открытость опыту и знаниям других;</w:t>
      </w:r>
    </w:p>
    <w:p w14:paraId="7BB5B9D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05A7C85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10BDC46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B2403C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анализировать и выявлять взаимосвязи природы, общества и экономики;</w:t>
      </w:r>
    </w:p>
    <w:p w14:paraId="0FB2904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50561EE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способность обучающихся осознавать стрессовую ситуацию, оценивать происходящие изменения и их последствия;</w:t>
      </w:r>
    </w:p>
    <w:p w14:paraId="12ED653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воспринимать стрессовую ситуацию как вызов, требующий контрмер;</w:t>
      </w:r>
    </w:p>
    <w:p w14:paraId="3850667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оценивать ситуацию стресса, корректировать принимаемые решения и действия;</w:t>
      </w:r>
    </w:p>
    <w:p w14:paraId="7F76BBC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14:paraId="090E295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137.8.3.</w:t>
      </w:r>
      <w:r w:rsidRPr="00B230A1">
        <w:rPr>
          <w:rFonts w:ascii="Times New Roman" w:hAnsi="Times New Roman"/>
          <w:sz w:val="24"/>
          <w:szCs w:val="24"/>
        </w:rPr>
        <w:t> </w:t>
      </w:r>
      <w:r w:rsidRPr="00B230A1">
        <w:rPr>
          <w:rFonts w:ascii="Times New Roman" w:hAnsi="Times New Roman"/>
          <w:sz w:val="24"/>
          <w:szCs w:val="24"/>
          <w:lang w:val="ru-RU"/>
        </w:rPr>
        <w:t xml:space="preserve">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w:t>
      </w:r>
      <w:r w:rsidRPr="00B230A1">
        <w:rPr>
          <w:rFonts w:ascii="Times New Roman" w:hAnsi="Times New Roman"/>
          <w:sz w:val="24"/>
          <w:szCs w:val="24"/>
          <w:lang w:val="ru-RU"/>
        </w:rPr>
        <w:lastRenderedPageBreak/>
        <w:t>учебные действия, коммуникативные универсальные учебные действия, регулятивные универсальные учебные действия.</w:t>
      </w:r>
    </w:p>
    <w:p w14:paraId="7F53DD7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137.8.3.1.</w:t>
      </w:r>
      <w:r w:rsidRPr="00B230A1">
        <w:rPr>
          <w:rFonts w:ascii="Times New Roman" w:hAnsi="Times New Roman"/>
          <w:sz w:val="24"/>
          <w:szCs w:val="24"/>
        </w:rPr>
        <w:t> </w:t>
      </w:r>
      <w:r w:rsidRPr="00B230A1">
        <w:rPr>
          <w:rFonts w:ascii="Times New Roman" w:hAnsi="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14:paraId="4F6424A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выявлять и характеризовать существенные признаки объектов (явлений);</w:t>
      </w:r>
    </w:p>
    <w:p w14:paraId="4FDEEF6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устанавливать существенный признак классификации, основания для обобщения и сравнения, критерии проводимого анализа;</w:t>
      </w:r>
    </w:p>
    <w:p w14:paraId="369379B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 учётом предложенной задачи выявлять закономерности и противоречия в рассматриваемых фактах, данных и наблюдениях;</w:t>
      </w:r>
    </w:p>
    <w:p w14:paraId="52B0606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предлагать критерии для выявления закономерностей и противоречий;</w:t>
      </w:r>
    </w:p>
    <w:p w14:paraId="536E445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выявлять дефициты информации, данных, необходимых для решения поставленной задачи;</w:t>
      </w:r>
    </w:p>
    <w:p w14:paraId="484105B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выявлять причинно-следственные связи при изучении явлений и процессов;</w:t>
      </w:r>
    </w:p>
    <w:p w14:paraId="018603B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0D497E7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7846B4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137.8.3.2.</w:t>
      </w:r>
      <w:r w:rsidRPr="00B230A1">
        <w:rPr>
          <w:rFonts w:ascii="Times New Roman" w:hAnsi="Times New Roman"/>
          <w:sz w:val="24"/>
          <w:szCs w:val="24"/>
        </w:rPr>
        <w:t> </w:t>
      </w:r>
      <w:r w:rsidRPr="00B230A1">
        <w:rPr>
          <w:rFonts w:ascii="Times New Roman" w:hAnsi="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E153B6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вопросы как исследовательский инструмент познания;</w:t>
      </w:r>
    </w:p>
    <w:p w14:paraId="5F95D40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1F343E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формулировать гипотезу об истинности собственных суждений и суждений других, аргументировать свою позицию, мнение;</w:t>
      </w:r>
    </w:p>
    <w:p w14:paraId="3C8062A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2454D4C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оценивать на применимость и достоверность информации, полученной в ходе исследования (эксперимента);</w:t>
      </w:r>
    </w:p>
    <w:p w14:paraId="65733CF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0F6C0C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54F2F9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137.8.3.3.</w:t>
      </w:r>
      <w:r w:rsidRPr="00B230A1">
        <w:rPr>
          <w:rFonts w:ascii="Times New Roman" w:hAnsi="Times New Roman"/>
          <w:sz w:val="24"/>
          <w:szCs w:val="24"/>
        </w:rPr>
        <w:t> </w:t>
      </w:r>
      <w:r w:rsidRPr="00B230A1">
        <w:rPr>
          <w:rFonts w:ascii="Times New Roman" w:hAnsi="Times New Roman"/>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14:paraId="29E2B49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7937BA4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14:paraId="69F3494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54F2E3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оценивать надежность информации по критериям, предложенным педагогическим </w:t>
      </w:r>
      <w:r w:rsidRPr="00B230A1">
        <w:rPr>
          <w:rFonts w:ascii="Times New Roman" w:hAnsi="Times New Roman"/>
          <w:sz w:val="24"/>
          <w:szCs w:val="24"/>
          <w:lang w:val="ru-RU"/>
        </w:rPr>
        <w:lastRenderedPageBreak/>
        <w:t>работником или сформулированным самостоятельно;</w:t>
      </w:r>
    </w:p>
    <w:p w14:paraId="39ADC74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эффективно запоминать и систематизировать информацию. </w:t>
      </w:r>
    </w:p>
    <w:p w14:paraId="5AC1F46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14:paraId="5DCB2EC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137.8.3.4.</w:t>
      </w:r>
      <w:r w:rsidRPr="00B230A1">
        <w:rPr>
          <w:rFonts w:ascii="Times New Roman" w:hAnsi="Times New Roman"/>
          <w:sz w:val="24"/>
          <w:szCs w:val="24"/>
        </w:rPr>
        <w:t> </w:t>
      </w:r>
      <w:r w:rsidRPr="00B230A1">
        <w:rPr>
          <w:rFonts w:ascii="Times New Roman" w:hAnsi="Times New Roman"/>
          <w:sz w:val="24"/>
          <w:szCs w:val="24"/>
          <w:lang w:val="ru-RU"/>
        </w:rPr>
        <w:t>У обучающегося будут сформированы умения общения как часть коммуникативных универсальных учебных действий:</w:t>
      </w:r>
    </w:p>
    <w:p w14:paraId="56CE43B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воспринимать и формулировать суждения, выражать эмоции в соответствии с целями и условиями общения;</w:t>
      </w:r>
    </w:p>
    <w:p w14:paraId="4208788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выражать свою точку зрения в устной и письменной речи;</w:t>
      </w:r>
    </w:p>
    <w:p w14:paraId="5A04C3F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03DE83F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14:paraId="0A788AA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D6BAA7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14:paraId="36777ED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14A796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137.8.3.5.</w:t>
      </w:r>
      <w:r w:rsidRPr="00B230A1">
        <w:rPr>
          <w:rFonts w:ascii="Times New Roman" w:hAnsi="Times New Roman"/>
          <w:sz w:val="24"/>
          <w:szCs w:val="24"/>
        </w:rPr>
        <w:t> </w:t>
      </w:r>
      <w:r w:rsidRPr="00B230A1">
        <w:rPr>
          <w:rFonts w:ascii="Times New Roman" w:hAnsi="Times New Roman"/>
          <w:sz w:val="24"/>
          <w:szCs w:val="24"/>
          <w:lang w:val="ru-RU"/>
        </w:rPr>
        <w:t>У обучающегося будут сформированы умения совместной деятельности как часть коммуникативных универсальных учебных действий:</w:t>
      </w:r>
    </w:p>
    <w:p w14:paraId="4120B9E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F88264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530A84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обобщать мнения нескольких человек, проявлять готовность руководить, выполнять поручения, подчиняться;</w:t>
      </w:r>
    </w:p>
    <w:p w14:paraId="76B4F17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169FCF6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BE54BD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14:paraId="769A1B6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111A9BD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44D90AA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137.8.3.6.</w:t>
      </w:r>
      <w:r w:rsidRPr="00B230A1">
        <w:rPr>
          <w:rFonts w:ascii="Times New Roman" w:hAnsi="Times New Roman"/>
          <w:sz w:val="24"/>
          <w:szCs w:val="24"/>
        </w:rPr>
        <w:t> </w:t>
      </w:r>
      <w:r w:rsidRPr="00B230A1">
        <w:rPr>
          <w:rFonts w:ascii="Times New Roman" w:hAnsi="Times New Roman"/>
          <w:sz w:val="24"/>
          <w:szCs w:val="24"/>
          <w:lang w:val="ru-RU"/>
        </w:rPr>
        <w:t>У обучающегося будут сформированы умения самоорганизации как часть регулятивных универсальных учебных действий:</w:t>
      </w:r>
    </w:p>
    <w:p w14:paraId="55798A9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выявлять проблемы для решения в жизненных и учебных ситуациях;</w:t>
      </w:r>
    </w:p>
    <w:p w14:paraId="32C5D2D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14:paraId="6A3646B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F44A92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14:paraId="481B58D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137.8.3.7.</w:t>
      </w:r>
      <w:r w:rsidRPr="00B230A1">
        <w:rPr>
          <w:rFonts w:ascii="Times New Roman" w:hAnsi="Times New Roman"/>
          <w:sz w:val="24"/>
          <w:szCs w:val="24"/>
        </w:rPr>
        <w:t> </w:t>
      </w:r>
      <w:r w:rsidRPr="00B230A1">
        <w:rPr>
          <w:rFonts w:ascii="Times New Roman" w:hAnsi="Times New Roman"/>
          <w:sz w:val="24"/>
          <w:szCs w:val="24"/>
          <w:lang w:val="ru-RU"/>
        </w:rPr>
        <w:t>У обучающегося будут сформированы умения самоконтроля как часть регулятивных универсальных учебных действий:</w:t>
      </w:r>
    </w:p>
    <w:p w14:paraId="5C2B6DF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способами самоконтроля, самомотивации и рефлексии;</w:t>
      </w:r>
    </w:p>
    <w:p w14:paraId="0925A7D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4A4D58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w:t>
      </w:r>
    </w:p>
    <w:p w14:paraId="42A0372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17713D0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137.8.3.8.</w:t>
      </w:r>
      <w:r w:rsidRPr="00B230A1">
        <w:rPr>
          <w:rFonts w:ascii="Times New Roman" w:hAnsi="Times New Roman"/>
          <w:sz w:val="24"/>
          <w:szCs w:val="24"/>
        </w:rPr>
        <w:t> </w:t>
      </w:r>
      <w:r w:rsidRPr="00B230A1">
        <w:rPr>
          <w:rFonts w:ascii="Times New Roman" w:hAnsi="Times New Roman"/>
          <w:sz w:val="24"/>
          <w:szCs w:val="24"/>
          <w:lang w:val="ru-RU"/>
        </w:rPr>
        <w:t>У обучающегося будут сформированы умения эмоционального интеллекта как часть регулятивных универсальных учебных действий:</w:t>
      </w:r>
    </w:p>
    <w:p w14:paraId="6E3EBED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различать, называть и управлять собственными эмоциями и эмоциями других;</w:t>
      </w:r>
    </w:p>
    <w:p w14:paraId="782BDF4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выявлять и анализировать причины эмоций;</w:t>
      </w:r>
    </w:p>
    <w:p w14:paraId="4622526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ставить себя на место другого человека, понимать мотивы и намерения другого, регулировать способ выражения эмоций.</w:t>
      </w:r>
    </w:p>
    <w:p w14:paraId="2DC12E7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137.8.3.9.</w:t>
      </w:r>
      <w:r w:rsidRPr="00B230A1">
        <w:rPr>
          <w:rFonts w:ascii="Times New Roman" w:hAnsi="Times New Roman"/>
          <w:sz w:val="24"/>
          <w:szCs w:val="24"/>
        </w:rPr>
        <w:t> </w:t>
      </w:r>
      <w:r w:rsidRPr="00B230A1">
        <w:rPr>
          <w:rFonts w:ascii="Times New Roman" w:hAnsi="Times New Roman"/>
          <w:sz w:val="24"/>
          <w:szCs w:val="24"/>
          <w:lang w:val="ru-RU"/>
        </w:rPr>
        <w:t>У обучающегося будут сформированы умения принимать себя и других как часть регулятивных универсальных учебных действий:</w:t>
      </w:r>
    </w:p>
    <w:p w14:paraId="672133C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осознанно относиться к другому человеку, его мнению; </w:t>
      </w:r>
    </w:p>
    <w:p w14:paraId="7FCCF06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признавать свое право на ошибку и такое же право другого; </w:t>
      </w:r>
    </w:p>
    <w:p w14:paraId="742F6A5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принимать себя и других, не осуждая; </w:t>
      </w:r>
    </w:p>
    <w:p w14:paraId="5A0FA46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открытость себе и другим; </w:t>
      </w:r>
    </w:p>
    <w:p w14:paraId="25222B8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осознавать невозможность контролировать все вокруг.</w:t>
      </w:r>
    </w:p>
    <w:p w14:paraId="2AECB16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55EDB0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137.8.4.</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по иностранному (немецкому) языку для основного общего образования с учётом уровня владения немецким языком, достигнутого на уровне начального общего образования (2–4 классы).</w:t>
      </w:r>
    </w:p>
    <w:p w14:paraId="3305FCE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137.8.4.1.</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по иностранному (немецкому) языку к концу обучения в 5 классе.</w:t>
      </w:r>
    </w:p>
    <w:p w14:paraId="07C4F85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w:t>
      </w:r>
      <w:r w:rsidRPr="00B230A1">
        <w:rPr>
          <w:rFonts w:ascii="Times New Roman" w:hAnsi="Times New Roman"/>
          <w:sz w:val="24"/>
          <w:szCs w:val="24"/>
        </w:rPr>
        <w:t> </w:t>
      </w:r>
      <w:r w:rsidRPr="00B230A1">
        <w:rPr>
          <w:rFonts w:ascii="Times New Roman" w:hAnsi="Times New Roman"/>
          <w:sz w:val="24"/>
          <w:szCs w:val="24"/>
          <w:lang w:val="ru-RU"/>
        </w:rPr>
        <w:t>Коммуникативные умения.</w:t>
      </w:r>
    </w:p>
    <w:p w14:paraId="2A77550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Говорение:</w:t>
      </w:r>
    </w:p>
    <w:p w14:paraId="3F05D55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w:t>
      </w:r>
      <w:r w:rsidRPr="00B230A1">
        <w:rPr>
          <w:rFonts w:ascii="Times New Roman" w:hAnsi="Times New Roman"/>
          <w:sz w:val="24"/>
          <w:szCs w:val="24"/>
          <w:lang w:val="ru-RU"/>
        </w:rPr>
        <w:lastRenderedPageBreak/>
        <w:t>языка (до пяти реплик со стороны каждого собеседника);</w:t>
      </w:r>
    </w:p>
    <w:p w14:paraId="5DD5743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60D8627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Аудирование:</w:t>
      </w:r>
    </w:p>
    <w:p w14:paraId="6846F63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0560FE5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Смысловое чтение:</w:t>
      </w:r>
    </w:p>
    <w:p w14:paraId="750A1F5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2060BD8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Письменная речь:</w:t>
      </w:r>
    </w:p>
    <w:p w14:paraId="3A546A3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писать короткие поздравления с праздниками; </w:t>
      </w:r>
    </w:p>
    <w:p w14:paraId="537BAF5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заполнять анкеты и формуляры, сообщая о себе основные сведения, в соответствии с нормами, принятыми в стране (странах) изучаемого языка; </w:t>
      </w:r>
    </w:p>
    <w:p w14:paraId="4B01D9D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210F136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2)</w:t>
      </w:r>
      <w:r w:rsidRPr="00B230A1">
        <w:rPr>
          <w:rFonts w:ascii="Times New Roman" w:hAnsi="Times New Roman"/>
          <w:sz w:val="24"/>
          <w:szCs w:val="24"/>
        </w:rPr>
        <w:t> </w:t>
      </w:r>
      <w:r w:rsidRPr="00B230A1">
        <w:rPr>
          <w:rFonts w:ascii="Times New Roman" w:hAnsi="Times New Roman"/>
          <w:sz w:val="24"/>
          <w:szCs w:val="24"/>
          <w:lang w:val="ru-RU"/>
        </w:rPr>
        <w:t>Языковые знания и умения.</w:t>
      </w:r>
    </w:p>
    <w:p w14:paraId="5A6736E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Фонетическая сторона речи:</w:t>
      </w:r>
    </w:p>
    <w:p w14:paraId="44B1D40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p>
    <w:p w14:paraId="7520969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7E3D1A1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Графика, орфография и пунктуация:</w:t>
      </w:r>
    </w:p>
    <w:p w14:paraId="091E769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правильно писать изученные слова; </w:t>
      </w:r>
    </w:p>
    <w:p w14:paraId="70B7518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использовать точку, вопросительный и восклицательный знаки в конце предложения, запятую при перечислении; </w:t>
      </w:r>
    </w:p>
    <w:p w14:paraId="43C03C8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пунктуационно правильно оформлять электронное сообщение личного характера.</w:t>
      </w:r>
    </w:p>
    <w:p w14:paraId="40DEEAC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Лексическая сторона речи:</w:t>
      </w:r>
    </w:p>
    <w:p w14:paraId="42E17EB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 </w:t>
      </w:r>
    </w:p>
    <w:p w14:paraId="5FC691E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B230A1">
        <w:rPr>
          <w:rFonts w:ascii="Times New Roman" w:hAnsi="Times New Roman"/>
          <w:sz w:val="24"/>
          <w:szCs w:val="24"/>
        </w:rPr>
        <w:t>er</w:t>
      </w:r>
      <w:r w:rsidRPr="00B230A1">
        <w:rPr>
          <w:rFonts w:ascii="Times New Roman" w:hAnsi="Times New Roman"/>
          <w:sz w:val="24"/>
          <w:szCs w:val="24"/>
          <w:lang w:val="ru-RU"/>
        </w:rPr>
        <w:t>, -</w:t>
      </w:r>
      <w:r w:rsidRPr="00B230A1">
        <w:rPr>
          <w:rFonts w:ascii="Times New Roman" w:hAnsi="Times New Roman"/>
          <w:sz w:val="24"/>
          <w:szCs w:val="24"/>
        </w:rPr>
        <w:t>ler</w:t>
      </w:r>
      <w:r w:rsidRPr="00B230A1">
        <w:rPr>
          <w:rFonts w:ascii="Times New Roman" w:hAnsi="Times New Roman"/>
          <w:sz w:val="24"/>
          <w:szCs w:val="24"/>
          <w:lang w:val="ru-RU"/>
        </w:rPr>
        <w:t>, -</w:t>
      </w:r>
      <w:r w:rsidRPr="00B230A1">
        <w:rPr>
          <w:rFonts w:ascii="Times New Roman" w:hAnsi="Times New Roman"/>
          <w:sz w:val="24"/>
          <w:szCs w:val="24"/>
        </w:rPr>
        <w:lastRenderedPageBreak/>
        <w:t>in</w:t>
      </w:r>
      <w:r w:rsidRPr="00B230A1">
        <w:rPr>
          <w:rFonts w:ascii="Times New Roman" w:hAnsi="Times New Roman"/>
          <w:sz w:val="24"/>
          <w:szCs w:val="24"/>
          <w:lang w:val="ru-RU"/>
        </w:rPr>
        <w:t>, -</w:t>
      </w:r>
      <w:r w:rsidRPr="00B230A1">
        <w:rPr>
          <w:rFonts w:ascii="Times New Roman" w:hAnsi="Times New Roman"/>
          <w:sz w:val="24"/>
          <w:szCs w:val="24"/>
        </w:rPr>
        <w:t>chen</w:t>
      </w:r>
      <w:r w:rsidRPr="00B230A1">
        <w:rPr>
          <w:rFonts w:ascii="Times New Roman" w:hAnsi="Times New Roman"/>
          <w:sz w:val="24"/>
          <w:szCs w:val="24"/>
          <w:lang w:val="ru-RU"/>
        </w:rPr>
        <w:t>, имена прилагательные с суффиксами -</w:t>
      </w:r>
      <w:r w:rsidRPr="00B230A1">
        <w:rPr>
          <w:rFonts w:ascii="Times New Roman" w:hAnsi="Times New Roman"/>
          <w:sz w:val="24"/>
          <w:szCs w:val="24"/>
        </w:rPr>
        <w:t>ig</w:t>
      </w:r>
      <w:r w:rsidRPr="00B230A1">
        <w:rPr>
          <w:rFonts w:ascii="Times New Roman" w:hAnsi="Times New Roman"/>
          <w:sz w:val="24"/>
          <w:szCs w:val="24"/>
          <w:lang w:val="ru-RU"/>
        </w:rPr>
        <w:t>, -</w:t>
      </w:r>
      <w:r w:rsidRPr="00B230A1">
        <w:rPr>
          <w:rFonts w:ascii="Times New Roman" w:hAnsi="Times New Roman"/>
          <w:sz w:val="24"/>
          <w:szCs w:val="24"/>
        </w:rPr>
        <w:t>lich</w:t>
      </w:r>
      <w:r w:rsidRPr="00B230A1">
        <w:rPr>
          <w:rFonts w:ascii="Times New Roman" w:hAnsi="Times New Roman"/>
          <w:sz w:val="24"/>
          <w:szCs w:val="24"/>
          <w:lang w:val="ru-RU"/>
        </w:rPr>
        <w:t>, числительные образованные при помощи суффиксов -</w:t>
      </w:r>
      <w:r w:rsidRPr="00B230A1">
        <w:rPr>
          <w:rFonts w:ascii="Times New Roman" w:hAnsi="Times New Roman"/>
          <w:sz w:val="24"/>
          <w:szCs w:val="24"/>
        </w:rPr>
        <w:t>zehn</w:t>
      </w:r>
      <w:r w:rsidRPr="00B230A1">
        <w:rPr>
          <w:rFonts w:ascii="Times New Roman" w:hAnsi="Times New Roman"/>
          <w:sz w:val="24"/>
          <w:szCs w:val="24"/>
          <w:lang w:val="ru-RU"/>
        </w:rPr>
        <w:t>, -</w:t>
      </w:r>
      <w:r w:rsidRPr="00B230A1">
        <w:rPr>
          <w:rFonts w:ascii="Times New Roman" w:hAnsi="Times New Roman"/>
          <w:sz w:val="24"/>
          <w:szCs w:val="24"/>
        </w:rPr>
        <w:t>zig</w:t>
      </w:r>
      <w:r w:rsidRPr="00B230A1">
        <w:rPr>
          <w:rFonts w:ascii="Times New Roman" w:hAnsi="Times New Roman"/>
          <w:sz w:val="24"/>
          <w:szCs w:val="24"/>
          <w:lang w:val="ru-RU"/>
        </w:rPr>
        <w:t>, -</w:t>
      </w:r>
      <w:r w:rsidRPr="00B230A1">
        <w:rPr>
          <w:rFonts w:ascii="Times New Roman" w:hAnsi="Times New Roman"/>
          <w:sz w:val="24"/>
          <w:szCs w:val="24"/>
        </w:rPr>
        <w:t>te</w:t>
      </w:r>
      <w:r w:rsidRPr="00B230A1">
        <w:rPr>
          <w:rFonts w:ascii="Times New Roman" w:hAnsi="Times New Roman"/>
          <w:sz w:val="24"/>
          <w:szCs w:val="24"/>
          <w:lang w:val="ru-RU"/>
        </w:rPr>
        <w:t>, -</w:t>
      </w:r>
      <w:r w:rsidRPr="00B230A1">
        <w:rPr>
          <w:rFonts w:ascii="Times New Roman" w:hAnsi="Times New Roman"/>
          <w:sz w:val="24"/>
          <w:szCs w:val="24"/>
        </w:rPr>
        <w:t>ste</w:t>
      </w:r>
      <w:r w:rsidRPr="00B230A1">
        <w:rPr>
          <w:rFonts w:ascii="Times New Roman" w:hAnsi="Times New Roman"/>
          <w:sz w:val="24"/>
          <w:szCs w:val="24"/>
          <w:lang w:val="ru-RU"/>
        </w:rPr>
        <w:t>, имена существительные, образованные путём соединения основ существительных (</w:t>
      </w:r>
      <w:r w:rsidRPr="00B230A1">
        <w:rPr>
          <w:rFonts w:ascii="Times New Roman" w:hAnsi="Times New Roman"/>
          <w:sz w:val="24"/>
          <w:szCs w:val="24"/>
        </w:rPr>
        <w:t>das</w:t>
      </w:r>
      <w:r w:rsidRPr="00B230A1">
        <w:rPr>
          <w:rFonts w:ascii="Times New Roman" w:hAnsi="Times New Roman"/>
          <w:sz w:val="24"/>
          <w:szCs w:val="24"/>
          <w:lang w:val="ru-RU"/>
        </w:rPr>
        <w:t xml:space="preserve"> </w:t>
      </w:r>
      <w:r w:rsidRPr="00B230A1">
        <w:rPr>
          <w:rFonts w:ascii="Times New Roman" w:hAnsi="Times New Roman"/>
          <w:sz w:val="24"/>
          <w:szCs w:val="24"/>
        </w:rPr>
        <w:t>Klassenzimmer</w:t>
      </w:r>
      <w:r w:rsidRPr="00B230A1">
        <w:rPr>
          <w:rFonts w:ascii="Times New Roman" w:hAnsi="Times New Roman"/>
          <w:sz w:val="24"/>
          <w:szCs w:val="24"/>
          <w:lang w:val="ru-RU"/>
        </w:rPr>
        <w:t>), распознавать и употреблять в устной и письменной речи изученные синонимы и интернациональные слова.</w:t>
      </w:r>
    </w:p>
    <w:p w14:paraId="5FD78AC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Грамматическая сторона речи:</w:t>
      </w:r>
    </w:p>
    <w:p w14:paraId="6AF3E1E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14:paraId="292E9DE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и употреблять в устной и письменной речи:</w:t>
      </w:r>
    </w:p>
    <w:p w14:paraId="7C6BB2D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14:paraId="4AB9478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побудительные предложения (в том числе в отрицательной форме);</w:t>
      </w:r>
    </w:p>
    <w:p w14:paraId="40FA33C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B230A1">
        <w:rPr>
          <w:rFonts w:ascii="Times New Roman" w:hAnsi="Times New Roman"/>
          <w:sz w:val="24"/>
          <w:szCs w:val="24"/>
        </w:rPr>
        <w:t>Futur</w:t>
      </w:r>
      <w:r w:rsidRPr="00B230A1">
        <w:rPr>
          <w:rFonts w:ascii="Times New Roman" w:hAnsi="Times New Roman"/>
          <w:sz w:val="24"/>
          <w:szCs w:val="24"/>
          <w:lang w:val="ru-RU"/>
        </w:rPr>
        <w:t xml:space="preserve"> </w:t>
      </w:r>
      <w:r w:rsidRPr="00B230A1">
        <w:rPr>
          <w:rFonts w:ascii="Times New Roman" w:hAnsi="Times New Roman"/>
          <w:sz w:val="24"/>
          <w:szCs w:val="24"/>
        </w:rPr>
        <w:t>I</w:t>
      </w:r>
      <w:r w:rsidRPr="00B230A1">
        <w:rPr>
          <w:rFonts w:ascii="Times New Roman" w:hAnsi="Times New Roman"/>
          <w:sz w:val="24"/>
          <w:szCs w:val="24"/>
          <w:lang w:val="ru-RU"/>
        </w:rPr>
        <w:t>;</w:t>
      </w:r>
    </w:p>
    <w:p w14:paraId="59A221E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модальный глагол </w:t>
      </w:r>
      <w:r w:rsidRPr="00B230A1">
        <w:rPr>
          <w:rFonts w:ascii="Times New Roman" w:hAnsi="Times New Roman"/>
          <w:sz w:val="24"/>
          <w:szCs w:val="24"/>
        </w:rPr>
        <w:t>d</w:t>
      </w:r>
      <w:r w:rsidRPr="00B230A1">
        <w:rPr>
          <w:rFonts w:ascii="Times New Roman" w:hAnsi="Times New Roman"/>
          <w:sz w:val="24"/>
          <w:szCs w:val="24"/>
          <w:lang w:val="ru-RU"/>
        </w:rPr>
        <w:t>ü</w:t>
      </w:r>
      <w:r w:rsidRPr="00B230A1">
        <w:rPr>
          <w:rFonts w:ascii="Times New Roman" w:hAnsi="Times New Roman"/>
          <w:sz w:val="24"/>
          <w:szCs w:val="24"/>
        </w:rPr>
        <w:t>rfen</w:t>
      </w:r>
      <w:r w:rsidRPr="00B230A1">
        <w:rPr>
          <w:rFonts w:ascii="Times New Roman" w:hAnsi="Times New Roman"/>
          <w:sz w:val="24"/>
          <w:szCs w:val="24"/>
          <w:lang w:val="ru-RU"/>
        </w:rPr>
        <w:t xml:space="preserve"> (в </w:t>
      </w:r>
      <w:r w:rsidRPr="00B230A1">
        <w:rPr>
          <w:rFonts w:ascii="Times New Roman" w:hAnsi="Times New Roman"/>
          <w:sz w:val="24"/>
          <w:szCs w:val="24"/>
        </w:rPr>
        <w:t>Pr</w:t>
      </w:r>
      <w:r w:rsidRPr="00B230A1">
        <w:rPr>
          <w:rFonts w:ascii="Times New Roman" w:hAnsi="Times New Roman"/>
          <w:sz w:val="24"/>
          <w:szCs w:val="24"/>
          <w:lang w:val="ru-RU"/>
        </w:rPr>
        <w:t>ä</w:t>
      </w:r>
      <w:r w:rsidRPr="00B230A1">
        <w:rPr>
          <w:rFonts w:ascii="Times New Roman" w:hAnsi="Times New Roman"/>
          <w:sz w:val="24"/>
          <w:szCs w:val="24"/>
        </w:rPr>
        <w:t>sens</w:t>
      </w:r>
      <w:r w:rsidRPr="00B230A1">
        <w:rPr>
          <w:rFonts w:ascii="Times New Roman" w:hAnsi="Times New Roman"/>
          <w:sz w:val="24"/>
          <w:szCs w:val="24"/>
          <w:lang w:val="ru-RU"/>
        </w:rPr>
        <w:t>);</w:t>
      </w:r>
    </w:p>
    <w:p w14:paraId="3BFC74D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наречия в положительной, сравнительной и превосходной степенях сравнения, образованные по правилу и исключения;</w:t>
      </w:r>
    </w:p>
    <w:p w14:paraId="5F1C0E1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указательное местоимение </w:t>
      </w:r>
      <w:r w:rsidRPr="00B230A1">
        <w:rPr>
          <w:rFonts w:ascii="Times New Roman" w:hAnsi="Times New Roman"/>
          <w:sz w:val="24"/>
          <w:szCs w:val="24"/>
        </w:rPr>
        <w:t>jener</w:t>
      </w:r>
      <w:r w:rsidRPr="00B230A1">
        <w:rPr>
          <w:rFonts w:ascii="Times New Roman" w:hAnsi="Times New Roman"/>
          <w:sz w:val="24"/>
          <w:szCs w:val="24"/>
          <w:lang w:val="ru-RU"/>
        </w:rPr>
        <w:t>;</w:t>
      </w:r>
    </w:p>
    <w:p w14:paraId="5256417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вопросительные местоимения (</w:t>
      </w:r>
      <w:r w:rsidRPr="00B230A1">
        <w:rPr>
          <w:rFonts w:ascii="Times New Roman" w:hAnsi="Times New Roman"/>
          <w:sz w:val="24"/>
          <w:szCs w:val="24"/>
        </w:rPr>
        <w:t>wer</w:t>
      </w:r>
      <w:r w:rsidRPr="00B230A1">
        <w:rPr>
          <w:rFonts w:ascii="Times New Roman" w:hAnsi="Times New Roman"/>
          <w:sz w:val="24"/>
          <w:szCs w:val="24"/>
          <w:lang w:val="ru-RU"/>
        </w:rPr>
        <w:t xml:space="preserve">, </w:t>
      </w:r>
      <w:r w:rsidRPr="00B230A1">
        <w:rPr>
          <w:rFonts w:ascii="Times New Roman" w:hAnsi="Times New Roman"/>
          <w:sz w:val="24"/>
          <w:szCs w:val="24"/>
        </w:rPr>
        <w:t>was</w:t>
      </w:r>
      <w:r w:rsidRPr="00B230A1">
        <w:rPr>
          <w:rFonts w:ascii="Times New Roman" w:hAnsi="Times New Roman"/>
          <w:sz w:val="24"/>
          <w:szCs w:val="24"/>
          <w:lang w:val="ru-RU"/>
        </w:rPr>
        <w:t xml:space="preserve">, </w:t>
      </w:r>
      <w:r w:rsidRPr="00B230A1">
        <w:rPr>
          <w:rFonts w:ascii="Times New Roman" w:hAnsi="Times New Roman"/>
          <w:sz w:val="24"/>
          <w:szCs w:val="24"/>
        </w:rPr>
        <w:t>wohin</w:t>
      </w:r>
      <w:r w:rsidRPr="00B230A1">
        <w:rPr>
          <w:rFonts w:ascii="Times New Roman" w:hAnsi="Times New Roman"/>
          <w:sz w:val="24"/>
          <w:szCs w:val="24"/>
          <w:lang w:val="ru-RU"/>
        </w:rPr>
        <w:t xml:space="preserve">, </w:t>
      </w:r>
      <w:r w:rsidRPr="00B230A1">
        <w:rPr>
          <w:rFonts w:ascii="Times New Roman" w:hAnsi="Times New Roman"/>
          <w:sz w:val="24"/>
          <w:szCs w:val="24"/>
        </w:rPr>
        <w:t>wo</w:t>
      </w:r>
      <w:r w:rsidRPr="00B230A1">
        <w:rPr>
          <w:rFonts w:ascii="Times New Roman" w:hAnsi="Times New Roman"/>
          <w:sz w:val="24"/>
          <w:szCs w:val="24"/>
          <w:lang w:val="ru-RU"/>
        </w:rPr>
        <w:t xml:space="preserve">, </w:t>
      </w:r>
      <w:r w:rsidRPr="00B230A1">
        <w:rPr>
          <w:rFonts w:ascii="Times New Roman" w:hAnsi="Times New Roman"/>
          <w:sz w:val="24"/>
          <w:szCs w:val="24"/>
        </w:rPr>
        <w:t>warum</w:t>
      </w:r>
      <w:r w:rsidRPr="00B230A1">
        <w:rPr>
          <w:rFonts w:ascii="Times New Roman" w:hAnsi="Times New Roman"/>
          <w:sz w:val="24"/>
          <w:szCs w:val="24"/>
          <w:lang w:val="ru-RU"/>
        </w:rPr>
        <w:t>);</w:t>
      </w:r>
    </w:p>
    <w:p w14:paraId="521AE87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количественные и порядковые числительные (до 100).</w:t>
      </w:r>
    </w:p>
    <w:p w14:paraId="6D54324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3)</w:t>
      </w:r>
      <w:r w:rsidRPr="00B230A1">
        <w:rPr>
          <w:rFonts w:ascii="Times New Roman" w:hAnsi="Times New Roman"/>
          <w:sz w:val="24"/>
          <w:szCs w:val="24"/>
        </w:rPr>
        <w:t> </w:t>
      </w:r>
      <w:r w:rsidRPr="00B230A1">
        <w:rPr>
          <w:rFonts w:ascii="Times New Roman" w:hAnsi="Times New Roman"/>
          <w:sz w:val="24"/>
          <w:szCs w:val="24"/>
          <w:lang w:val="ru-RU"/>
        </w:rPr>
        <w:t>Социокультурные знания и умения:</w:t>
      </w:r>
    </w:p>
    <w:p w14:paraId="521AD2D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6A169F1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00E36A7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 оформлять адрес, писать фамилии и имена (свои, родственников и друзей) на немецком языке (в анкете, формуляре);</w:t>
      </w:r>
    </w:p>
    <w:p w14:paraId="2F790B6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обладать базовыми знаниями о социокультурном портрете родной страны и страны (стран) изучаемого языка;</w:t>
      </w:r>
    </w:p>
    <w:p w14:paraId="51B7985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представлять Россию и страны (стран)у изучаемого языка.</w:t>
      </w:r>
    </w:p>
    <w:p w14:paraId="0B5CBEE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4)</w:t>
      </w:r>
      <w:r w:rsidRPr="00B230A1">
        <w:rPr>
          <w:rFonts w:ascii="Times New Roman" w:hAnsi="Times New Roman"/>
          <w:sz w:val="24"/>
          <w:szCs w:val="24"/>
        </w:rPr>
        <w:t> </w:t>
      </w:r>
      <w:r w:rsidRPr="00B230A1">
        <w:rPr>
          <w:rFonts w:ascii="Times New Roman" w:hAnsi="Times New Roman"/>
          <w:sz w:val="24"/>
          <w:szCs w:val="24"/>
          <w:lang w:val="ru-RU"/>
        </w:rPr>
        <w:t>Компенсаторные умения:</w:t>
      </w:r>
    </w:p>
    <w:p w14:paraId="00146C0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2A800BC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начальными умениями классифицировать лексические единицы по темам в рамках тематического содержания речи;</w:t>
      </w:r>
    </w:p>
    <w:p w14:paraId="0D517C1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14:paraId="0A130DF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иноязычные словари и справочники, в том числе информационно-справочные системы в электронной форме;</w:t>
      </w:r>
    </w:p>
    <w:p w14:paraId="180BCE1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7EE30E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137.8.4.2.</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по иностранному (немецкому) языку к концу обучения в 6 классе.</w:t>
      </w:r>
    </w:p>
    <w:p w14:paraId="27D6107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1)</w:t>
      </w:r>
      <w:r w:rsidRPr="00B230A1">
        <w:rPr>
          <w:rFonts w:ascii="Times New Roman" w:hAnsi="Times New Roman"/>
          <w:sz w:val="24"/>
          <w:szCs w:val="24"/>
        </w:rPr>
        <w:t> </w:t>
      </w:r>
      <w:r w:rsidRPr="00B230A1">
        <w:rPr>
          <w:rFonts w:ascii="Times New Roman" w:hAnsi="Times New Roman"/>
          <w:sz w:val="24"/>
          <w:szCs w:val="24"/>
          <w:lang w:val="ru-RU"/>
        </w:rPr>
        <w:t>Коммуникативные умения.</w:t>
      </w:r>
    </w:p>
    <w:p w14:paraId="5A4362B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Говорение:</w:t>
      </w:r>
    </w:p>
    <w:p w14:paraId="662E5E5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14:paraId="1BE53BD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44358EF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Аудирование:</w:t>
      </w:r>
    </w:p>
    <w:p w14:paraId="55BA1D6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6006CE6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Смысловое чтение:</w:t>
      </w:r>
    </w:p>
    <w:p w14:paraId="002A664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14:paraId="75A1444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Письменная речь:</w:t>
      </w:r>
    </w:p>
    <w:p w14:paraId="46C4EC8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0BB3AB3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2)</w:t>
      </w:r>
      <w:r w:rsidRPr="00B230A1">
        <w:rPr>
          <w:rFonts w:ascii="Times New Roman" w:hAnsi="Times New Roman"/>
          <w:sz w:val="24"/>
          <w:szCs w:val="24"/>
        </w:rPr>
        <w:t> </w:t>
      </w:r>
      <w:r w:rsidRPr="00B230A1">
        <w:rPr>
          <w:rFonts w:ascii="Times New Roman" w:hAnsi="Times New Roman"/>
          <w:sz w:val="24"/>
          <w:szCs w:val="24"/>
          <w:lang w:val="ru-RU"/>
        </w:rPr>
        <w:t>Языковые знания и умения.</w:t>
      </w:r>
    </w:p>
    <w:p w14:paraId="06BC86E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Фонетическая сторона речи:</w:t>
      </w:r>
    </w:p>
    <w:p w14:paraId="0990BDB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14:paraId="10CACEE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Графика, орфография и пунктуация:</w:t>
      </w:r>
    </w:p>
    <w:p w14:paraId="4F6F467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 писать изученные слова;</w:t>
      </w:r>
    </w:p>
    <w:p w14:paraId="7AEEE39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использовать точку, вопросительный и восклицательный знаки в конце предложения, запятую при перечислении; </w:t>
      </w:r>
    </w:p>
    <w:p w14:paraId="399E506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пунктуационно правильно оформлять электронное сообщение личного характера.</w:t>
      </w:r>
    </w:p>
    <w:p w14:paraId="097F67F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Лексическая сторона речи:</w:t>
      </w:r>
    </w:p>
    <w:p w14:paraId="77C3714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распознавать в устной речи и письменном тексте 800 лексических единиц (слов, </w:t>
      </w:r>
      <w:r w:rsidRPr="00B230A1">
        <w:rPr>
          <w:rFonts w:ascii="Times New Roman" w:hAnsi="Times New Roman"/>
          <w:sz w:val="24"/>
          <w:szCs w:val="24"/>
          <w:lang w:val="ru-RU"/>
        </w:rPr>
        <w:lastRenderedPageBreak/>
        <w:t>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1FDE6E4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B230A1">
        <w:rPr>
          <w:rFonts w:ascii="Times New Roman" w:hAnsi="Times New Roman"/>
          <w:sz w:val="24"/>
          <w:szCs w:val="24"/>
        </w:rPr>
        <w:t>keit</w:t>
      </w:r>
      <w:r w:rsidRPr="00B230A1">
        <w:rPr>
          <w:rFonts w:ascii="Times New Roman" w:hAnsi="Times New Roman"/>
          <w:sz w:val="24"/>
          <w:szCs w:val="24"/>
          <w:lang w:val="ru-RU"/>
        </w:rPr>
        <w:t>, -</w:t>
      </w:r>
      <w:r w:rsidRPr="00B230A1">
        <w:rPr>
          <w:rFonts w:ascii="Times New Roman" w:hAnsi="Times New Roman"/>
          <w:sz w:val="24"/>
          <w:szCs w:val="24"/>
        </w:rPr>
        <w:t>heit</w:t>
      </w:r>
      <w:r w:rsidRPr="00B230A1">
        <w:rPr>
          <w:rFonts w:ascii="Times New Roman" w:hAnsi="Times New Roman"/>
          <w:sz w:val="24"/>
          <w:szCs w:val="24"/>
          <w:lang w:val="ru-RU"/>
        </w:rPr>
        <w:t>, -</w:t>
      </w:r>
      <w:r w:rsidRPr="00B230A1">
        <w:rPr>
          <w:rFonts w:ascii="Times New Roman" w:hAnsi="Times New Roman"/>
          <w:sz w:val="24"/>
          <w:szCs w:val="24"/>
        </w:rPr>
        <w:t>ung</w:t>
      </w:r>
      <w:r w:rsidRPr="00B230A1">
        <w:rPr>
          <w:rFonts w:ascii="Times New Roman" w:hAnsi="Times New Roman"/>
          <w:sz w:val="24"/>
          <w:szCs w:val="24"/>
          <w:lang w:val="ru-RU"/>
        </w:rPr>
        <w:t>, имена прилагательные при помощи суффикса -</w:t>
      </w:r>
      <w:r w:rsidRPr="00B230A1">
        <w:rPr>
          <w:rFonts w:ascii="Times New Roman" w:hAnsi="Times New Roman"/>
          <w:sz w:val="24"/>
          <w:szCs w:val="24"/>
        </w:rPr>
        <w:t>isch</w:t>
      </w:r>
      <w:r w:rsidRPr="00B230A1">
        <w:rPr>
          <w:rFonts w:ascii="Times New Roman" w:hAnsi="Times New Roman"/>
          <w:sz w:val="24"/>
          <w:szCs w:val="24"/>
          <w:lang w:val="ru-RU"/>
        </w:rPr>
        <w:t xml:space="preserve">, имена прилагательные и наречия при помощи отрицательного префикса </w:t>
      </w:r>
      <w:r w:rsidRPr="00B230A1">
        <w:rPr>
          <w:rFonts w:ascii="Times New Roman" w:hAnsi="Times New Roman"/>
          <w:sz w:val="24"/>
          <w:szCs w:val="24"/>
        </w:rPr>
        <w:t>un</w:t>
      </w:r>
      <w:r w:rsidRPr="00B230A1">
        <w:rPr>
          <w:rFonts w:ascii="Times New Roman" w:hAnsi="Times New Roman"/>
          <w:sz w:val="24"/>
          <w:szCs w:val="24"/>
          <w:lang w:val="ru-RU"/>
        </w:rPr>
        <w:t>-, при помощи конверсии: имена существительные от глагола (</w:t>
      </w:r>
      <w:r w:rsidRPr="00B230A1">
        <w:rPr>
          <w:rFonts w:ascii="Times New Roman" w:hAnsi="Times New Roman"/>
          <w:sz w:val="24"/>
          <w:szCs w:val="24"/>
        </w:rPr>
        <w:t>das</w:t>
      </w:r>
      <w:r w:rsidRPr="00B230A1">
        <w:rPr>
          <w:rFonts w:ascii="Times New Roman" w:hAnsi="Times New Roman"/>
          <w:sz w:val="24"/>
          <w:szCs w:val="24"/>
          <w:lang w:val="ru-RU"/>
        </w:rPr>
        <w:t xml:space="preserve"> </w:t>
      </w:r>
      <w:r w:rsidRPr="00B230A1">
        <w:rPr>
          <w:rFonts w:ascii="Times New Roman" w:hAnsi="Times New Roman"/>
          <w:sz w:val="24"/>
          <w:szCs w:val="24"/>
        </w:rPr>
        <w:t>Lesen</w:t>
      </w:r>
      <w:r w:rsidRPr="00B230A1">
        <w:rPr>
          <w:rFonts w:ascii="Times New Roman" w:hAnsi="Times New Roman"/>
          <w:sz w:val="24"/>
          <w:szCs w:val="24"/>
          <w:lang w:val="ru-RU"/>
        </w:rPr>
        <w:t>), при помощи словосложения: соединения глагола и существительного (</w:t>
      </w:r>
      <w:r w:rsidRPr="00B230A1">
        <w:rPr>
          <w:rFonts w:ascii="Times New Roman" w:hAnsi="Times New Roman"/>
          <w:sz w:val="24"/>
          <w:szCs w:val="24"/>
        </w:rPr>
        <w:t>der</w:t>
      </w:r>
      <w:r w:rsidRPr="00B230A1">
        <w:rPr>
          <w:rFonts w:ascii="Times New Roman" w:hAnsi="Times New Roman"/>
          <w:sz w:val="24"/>
          <w:szCs w:val="24"/>
          <w:lang w:val="ru-RU"/>
        </w:rPr>
        <w:t xml:space="preserve"> </w:t>
      </w:r>
      <w:r w:rsidRPr="00B230A1">
        <w:rPr>
          <w:rFonts w:ascii="Times New Roman" w:hAnsi="Times New Roman"/>
          <w:sz w:val="24"/>
          <w:szCs w:val="24"/>
        </w:rPr>
        <w:t>Schreibtisch</w:t>
      </w:r>
      <w:r w:rsidRPr="00B230A1">
        <w:rPr>
          <w:rFonts w:ascii="Times New Roman" w:hAnsi="Times New Roman"/>
          <w:sz w:val="24"/>
          <w:szCs w:val="24"/>
          <w:lang w:val="ru-RU"/>
        </w:rPr>
        <w:t>);</w:t>
      </w:r>
    </w:p>
    <w:p w14:paraId="3338F1B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и употреблять в устной и письменной речи изученные синонимы, антонимы и интернациональные слова;</w:t>
      </w:r>
    </w:p>
    <w:p w14:paraId="2A9D7FC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14:paraId="773BB2A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Грамматическая сторона речи:</w:t>
      </w:r>
    </w:p>
    <w:p w14:paraId="4841CE2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14:paraId="1F8F1A4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и употреблять в устной и письменной речи:</w:t>
      </w:r>
    </w:p>
    <w:p w14:paraId="4FEF89F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сложносочинённые предложения с союзом </w:t>
      </w:r>
      <w:r w:rsidRPr="00B230A1">
        <w:rPr>
          <w:rFonts w:ascii="Times New Roman" w:hAnsi="Times New Roman"/>
          <w:sz w:val="24"/>
          <w:szCs w:val="24"/>
        </w:rPr>
        <w:t>denn</w:t>
      </w:r>
      <w:r w:rsidRPr="00B230A1">
        <w:rPr>
          <w:rFonts w:ascii="Times New Roman" w:hAnsi="Times New Roman"/>
          <w:sz w:val="24"/>
          <w:szCs w:val="24"/>
          <w:lang w:val="ru-RU"/>
        </w:rPr>
        <w:t>;</w:t>
      </w:r>
    </w:p>
    <w:p w14:paraId="338C3B0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B230A1">
        <w:rPr>
          <w:rFonts w:ascii="Times New Roman" w:hAnsi="Times New Roman"/>
          <w:sz w:val="24"/>
          <w:szCs w:val="24"/>
        </w:rPr>
        <w:t>Pr</w:t>
      </w:r>
      <w:r w:rsidRPr="00B230A1">
        <w:rPr>
          <w:rFonts w:ascii="Times New Roman" w:hAnsi="Times New Roman"/>
          <w:sz w:val="24"/>
          <w:szCs w:val="24"/>
          <w:lang w:val="ru-RU"/>
        </w:rPr>
        <w:t>ä</w:t>
      </w:r>
      <w:r w:rsidRPr="00B230A1">
        <w:rPr>
          <w:rFonts w:ascii="Times New Roman" w:hAnsi="Times New Roman"/>
          <w:sz w:val="24"/>
          <w:szCs w:val="24"/>
        </w:rPr>
        <w:t>teritum</w:t>
      </w:r>
      <w:r w:rsidRPr="00B230A1">
        <w:rPr>
          <w:rFonts w:ascii="Times New Roman" w:hAnsi="Times New Roman"/>
          <w:sz w:val="24"/>
          <w:szCs w:val="24"/>
          <w:lang w:val="ru-RU"/>
        </w:rPr>
        <w:t>;</w:t>
      </w:r>
    </w:p>
    <w:p w14:paraId="25C0FF7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глаголы с отделяемыми и неотделяемыми приставками;</w:t>
      </w:r>
    </w:p>
    <w:p w14:paraId="7814569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глаголы с возвратным местоимением </w:t>
      </w:r>
      <w:r w:rsidRPr="00B230A1">
        <w:rPr>
          <w:rFonts w:ascii="Times New Roman" w:hAnsi="Times New Roman"/>
          <w:sz w:val="24"/>
          <w:szCs w:val="24"/>
        </w:rPr>
        <w:t>sich</w:t>
      </w:r>
      <w:r w:rsidRPr="00B230A1">
        <w:rPr>
          <w:rFonts w:ascii="Times New Roman" w:hAnsi="Times New Roman"/>
          <w:sz w:val="24"/>
          <w:szCs w:val="24"/>
          <w:lang w:val="ru-RU"/>
        </w:rPr>
        <w:t>;</w:t>
      </w:r>
    </w:p>
    <w:p w14:paraId="3F4B803B"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rPr>
        <w:t>глаголы sitzen – setzen, liegen – legen, stehen – stellen, hängen;</w:t>
      </w:r>
    </w:p>
    <w:p w14:paraId="4E831E1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модальный глагол </w:t>
      </w:r>
      <w:r w:rsidRPr="00B230A1">
        <w:rPr>
          <w:rFonts w:ascii="Times New Roman" w:hAnsi="Times New Roman"/>
          <w:sz w:val="24"/>
          <w:szCs w:val="24"/>
        </w:rPr>
        <w:t>sollen</w:t>
      </w:r>
      <w:r w:rsidRPr="00B230A1">
        <w:rPr>
          <w:rFonts w:ascii="Times New Roman" w:hAnsi="Times New Roman"/>
          <w:sz w:val="24"/>
          <w:szCs w:val="24"/>
          <w:lang w:val="ru-RU"/>
        </w:rPr>
        <w:t xml:space="preserve"> (в </w:t>
      </w:r>
      <w:r w:rsidRPr="00B230A1">
        <w:rPr>
          <w:rFonts w:ascii="Times New Roman" w:hAnsi="Times New Roman"/>
          <w:sz w:val="24"/>
          <w:szCs w:val="24"/>
        </w:rPr>
        <w:t>Pr</w:t>
      </w:r>
      <w:r w:rsidRPr="00B230A1">
        <w:rPr>
          <w:rFonts w:ascii="Times New Roman" w:hAnsi="Times New Roman"/>
          <w:sz w:val="24"/>
          <w:szCs w:val="24"/>
          <w:lang w:val="ru-RU"/>
        </w:rPr>
        <w:t>ä</w:t>
      </w:r>
      <w:r w:rsidRPr="00B230A1">
        <w:rPr>
          <w:rFonts w:ascii="Times New Roman" w:hAnsi="Times New Roman"/>
          <w:sz w:val="24"/>
          <w:szCs w:val="24"/>
        </w:rPr>
        <w:t>sens</w:t>
      </w:r>
      <w:r w:rsidRPr="00B230A1">
        <w:rPr>
          <w:rFonts w:ascii="Times New Roman" w:hAnsi="Times New Roman"/>
          <w:sz w:val="24"/>
          <w:szCs w:val="24"/>
          <w:lang w:val="ru-RU"/>
        </w:rPr>
        <w:t>);</w:t>
      </w:r>
    </w:p>
    <w:p w14:paraId="17263D3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склонение имён существительных в единственном и множественном числе в родительном падеже;</w:t>
      </w:r>
    </w:p>
    <w:p w14:paraId="310706D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личные местоимения в винительном и дательном падежах;</w:t>
      </w:r>
    </w:p>
    <w:p w14:paraId="759DAE0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вопросительное местоимение </w:t>
      </w:r>
      <w:r w:rsidRPr="00B230A1">
        <w:rPr>
          <w:rFonts w:ascii="Times New Roman" w:hAnsi="Times New Roman"/>
          <w:sz w:val="24"/>
          <w:szCs w:val="24"/>
        </w:rPr>
        <w:t>welch</w:t>
      </w:r>
      <w:r w:rsidRPr="00B230A1">
        <w:rPr>
          <w:rFonts w:ascii="Times New Roman" w:hAnsi="Times New Roman"/>
          <w:sz w:val="24"/>
          <w:szCs w:val="24"/>
          <w:lang w:val="ru-RU"/>
        </w:rPr>
        <w:t>-;</w:t>
      </w:r>
    </w:p>
    <w:p w14:paraId="3D2B546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числительные для обозначения дат и больших чисел (100–1000);</w:t>
      </w:r>
    </w:p>
    <w:p w14:paraId="425112D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предлоги, требующие дательного падежа при ответе на вопрос </w:t>
      </w:r>
      <w:r w:rsidRPr="00B230A1">
        <w:rPr>
          <w:rFonts w:ascii="Times New Roman" w:hAnsi="Times New Roman"/>
          <w:sz w:val="24"/>
          <w:szCs w:val="24"/>
        </w:rPr>
        <w:t>Wo</w:t>
      </w:r>
      <w:r w:rsidRPr="00B230A1">
        <w:rPr>
          <w:rFonts w:ascii="Times New Roman" w:hAnsi="Times New Roman"/>
          <w:sz w:val="24"/>
          <w:szCs w:val="24"/>
          <w:lang w:val="ru-RU"/>
        </w:rPr>
        <w:t xml:space="preserve">? и винительного при ответе на вопрос </w:t>
      </w:r>
      <w:r w:rsidRPr="00B230A1">
        <w:rPr>
          <w:rFonts w:ascii="Times New Roman" w:hAnsi="Times New Roman"/>
          <w:sz w:val="24"/>
          <w:szCs w:val="24"/>
        </w:rPr>
        <w:t>Wohin</w:t>
      </w:r>
      <w:r w:rsidRPr="00B230A1">
        <w:rPr>
          <w:rFonts w:ascii="Times New Roman" w:hAnsi="Times New Roman"/>
          <w:sz w:val="24"/>
          <w:szCs w:val="24"/>
          <w:lang w:val="ru-RU"/>
        </w:rPr>
        <w:t>?.</w:t>
      </w:r>
    </w:p>
    <w:p w14:paraId="3B4C706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3)</w:t>
      </w:r>
      <w:r w:rsidRPr="00B230A1">
        <w:rPr>
          <w:rFonts w:ascii="Times New Roman" w:hAnsi="Times New Roman"/>
          <w:sz w:val="24"/>
          <w:szCs w:val="24"/>
        </w:rPr>
        <w:t> </w:t>
      </w:r>
      <w:r w:rsidRPr="00B230A1">
        <w:rPr>
          <w:rFonts w:ascii="Times New Roman" w:hAnsi="Times New Roman"/>
          <w:sz w:val="24"/>
          <w:szCs w:val="24"/>
          <w:lang w:val="ru-RU"/>
        </w:rPr>
        <w:t>Социокультурные знания и умения:</w:t>
      </w:r>
    </w:p>
    <w:p w14:paraId="7E814FB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41DC556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3CC5518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обладать базовыми знаниями о социокультурном портрете родной страны и страны (стран) изучаемого языка;</w:t>
      </w:r>
    </w:p>
    <w:p w14:paraId="78D533E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представлять Россию и страну (страны) изучаемого языка.</w:t>
      </w:r>
    </w:p>
    <w:p w14:paraId="2634336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4)</w:t>
      </w:r>
      <w:r w:rsidRPr="00B230A1">
        <w:rPr>
          <w:rFonts w:ascii="Times New Roman" w:hAnsi="Times New Roman"/>
          <w:sz w:val="24"/>
          <w:szCs w:val="24"/>
        </w:rPr>
        <w:t> </w:t>
      </w:r>
      <w:r w:rsidRPr="00B230A1">
        <w:rPr>
          <w:rFonts w:ascii="Times New Roman" w:hAnsi="Times New Roman"/>
          <w:sz w:val="24"/>
          <w:szCs w:val="24"/>
          <w:lang w:val="ru-RU"/>
        </w:rPr>
        <w:t>Компенсаторные умения:</w:t>
      </w:r>
    </w:p>
    <w:p w14:paraId="3BA4C93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BC811C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055FE8F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14:paraId="4B7969D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иноязычные словари и справочники, в том числе информационно-справочные системы в электронной форме;</w:t>
      </w:r>
    </w:p>
    <w:p w14:paraId="0BDDCDE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достигать взаимопонимания в процессе устного и письменного общения с носителями иностранного языка, с людьми другой культуры;</w:t>
      </w:r>
    </w:p>
    <w:p w14:paraId="5730A8E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0CC702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137.8.4.3.</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по иностранному (немецкому) языку к концу обучения в 7 классе.</w:t>
      </w:r>
    </w:p>
    <w:p w14:paraId="3DF8220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w:t>
      </w:r>
      <w:r w:rsidRPr="00B230A1">
        <w:rPr>
          <w:rFonts w:ascii="Times New Roman" w:hAnsi="Times New Roman"/>
          <w:sz w:val="24"/>
          <w:szCs w:val="24"/>
        </w:rPr>
        <w:t> </w:t>
      </w:r>
      <w:r w:rsidRPr="00B230A1">
        <w:rPr>
          <w:rFonts w:ascii="Times New Roman" w:hAnsi="Times New Roman"/>
          <w:sz w:val="24"/>
          <w:szCs w:val="24"/>
          <w:lang w:val="ru-RU"/>
        </w:rPr>
        <w:t>Коммуникативные умения.</w:t>
      </w:r>
    </w:p>
    <w:p w14:paraId="733F0CE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Говорение:</w:t>
      </w:r>
    </w:p>
    <w:p w14:paraId="54E02BA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36F8799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755E803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Аудирование:</w:t>
      </w:r>
    </w:p>
    <w:p w14:paraId="45695AF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75D40E0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Смысловое чтение:</w:t>
      </w:r>
    </w:p>
    <w:p w14:paraId="632BCB6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14:paraId="2227481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Письменная речь:</w:t>
      </w:r>
    </w:p>
    <w:p w14:paraId="5805AF7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14:paraId="6D292D8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2)</w:t>
      </w:r>
      <w:r w:rsidRPr="00B230A1">
        <w:rPr>
          <w:rFonts w:ascii="Times New Roman" w:hAnsi="Times New Roman"/>
          <w:sz w:val="24"/>
          <w:szCs w:val="24"/>
        </w:rPr>
        <w:t> </w:t>
      </w:r>
      <w:r w:rsidRPr="00B230A1">
        <w:rPr>
          <w:rFonts w:ascii="Times New Roman" w:hAnsi="Times New Roman"/>
          <w:sz w:val="24"/>
          <w:szCs w:val="24"/>
          <w:lang w:val="ru-RU"/>
        </w:rPr>
        <w:t>Языковые знания и умения.</w:t>
      </w:r>
    </w:p>
    <w:p w14:paraId="5FC4E1A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Фонетическая сторона речи:</w:t>
      </w:r>
    </w:p>
    <w:p w14:paraId="1F1160F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w:t>
      </w:r>
      <w:r w:rsidRPr="00B230A1">
        <w:rPr>
          <w:rFonts w:ascii="Times New Roman" w:hAnsi="Times New Roman"/>
          <w:sz w:val="24"/>
          <w:szCs w:val="24"/>
          <w:lang w:val="ru-RU"/>
        </w:rPr>
        <w:lastRenderedPageBreak/>
        <w:t>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78C1BE6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Графика, орфография и пунктуация:</w:t>
      </w:r>
    </w:p>
    <w:p w14:paraId="3BB1FA4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 писать изученные слова;</w:t>
      </w:r>
    </w:p>
    <w:p w14:paraId="35DBBB6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49B0518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Лексическая сторона речи:</w:t>
      </w:r>
    </w:p>
    <w:p w14:paraId="0C357BD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распознавать </w:t>
      </w:r>
      <w:r w:rsidRPr="00B230A1">
        <w:rPr>
          <w:rFonts w:ascii="Times New Roman" w:eastAsia="SchoolBookSanPin" w:hAnsi="Times New Roman"/>
          <w:bCs/>
          <w:sz w:val="24"/>
          <w:szCs w:val="24"/>
          <w:lang w:val="ru-RU"/>
        </w:rPr>
        <w:t xml:space="preserve">в устной речи и письменном тексте </w:t>
      </w:r>
      <w:r w:rsidRPr="00B230A1">
        <w:rPr>
          <w:rFonts w:ascii="Times New Roman" w:hAnsi="Times New Roman"/>
          <w:sz w:val="24"/>
          <w:szCs w:val="24"/>
          <w:lang w:val="ru-RU"/>
        </w:rPr>
        <w:t>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7ADCDD5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глаголы при помощи суффикса -</w:t>
      </w:r>
      <w:r w:rsidRPr="00B230A1">
        <w:rPr>
          <w:rFonts w:ascii="Times New Roman" w:hAnsi="Times New Roman"/>
          <w:sz w:val="24"/>
          <w:szCs w:val="24"/>
        </w:rPr>
        <w:t>ieren</w:t>
      </w:r>
      <w:r w:rsidRPr="00B230A1">
        <w:rPr>
          <w:rFonts w:ascii="Times New Roman" w:hAnsi="Times New Roman"/>
          <w:sz w:val="24"/>
          <w:szCs w:val="24"/>
          <w:lang w:val="ru-RU"/>
        </w:rPr>
        <w:t>, имена существительные при помощи суффиксов -</w:t>
      </w:r>
      <w:r w:rsidRPr="00B230A1">
        <w:rPr>
          <w:rFonts w:ascii="Times New Roman" w:hAnsi="Times New Roman"/>
          <w:sz w:val="24"/>
          <w:szCs w:val="24"/>
        </w:rPr>
        <w:t>schaft</w:t>
      </w:r>
      <w:r w:rsidRPr="00B230A1">
        <w:rPr>
          <w:rFonts w:ascii="Times New Roman" w:hAnsi="Times New Roman"/>
          <w:sz w:val="24"/>
          <w:szCs w:val="24"/>
          <w:lang w:val="ru-RU"/>
        </w:rPr>
        <w:t>, -</w:t>
      </w:r>
      <w:r w:rsidRPr="00B230A1">
        <w:rPr>
          <w:rFonts w:ascii="Times New Roman" w:hAnsi="Times New Roman"/>
          <w:sz w:val="24"/>
          <w:szCs w:val="24"/>
        </w:rPr>
        <w:t>tion</w:t>
      </w:r>
      <w:r w:rsidRPr="00B230A1">
        <w:rPr>
          <w:rFonts w:ascii="Times New Roman" w:hAnsi="Times New Roman"/>
          <w:sz w:val="24"/>
          <w:szCs w:val="24"/>
          <w:lang w:val="ru-RU"/>
        </w:rPr>
        <w:t xml:space="preserve">, префикса </w:t>
      </w:r>
      <w:r w:rsidRPr="00B230A1">
        <w:rPr>
          <w:rFonts w:ascii="Times New Roman" w:hAnsi="Times New Roman"/>
          <w:sz w:val="24"/>
          <w:szCs w:val="24"/>
        </w:rPr>
        <w:t>un</w:t>
      </w:r>
      <w:r w:rsidRPr="00B230A1">
        <w:rPr>
          <w:rFonts w:ascii="Times New Roman" w:hAnsi="Times New Roman"/>
          <w:sz w:val="24"/>
          <w:szCs w:val="24"/>
          <w:lang w:val="ru-RU"/>
        </w:rPr>
        <w:t>-, при помощи конверсии: имена существительные от прилагательных (</w:t>
      </w:r>
      <w:r w:rsidRPr="00B230A1">
        <w:rPr>
          <w:rFonts w:ascii="Times New Roman" w:hAnsi="Times New Roman"/>
          <w:sz w:val="24"/>
          <w:szCs w:val="24"/>
        </w:rPr>
        <w:t>das</w:t>
      </w:r>
      <w:r w:rsidRPr="00B230A1">
        <w:rPr>
          <w:rFonts w:ascii="Times New Roman" w:hAnsi="Times New Roman"/>
          <w:sz w:val="24"/>
          <w:szCs w:val="24"/>
          <w:lang w:val="ru-RU"/>
        </w:rPr>
        <w:t xml:space="preserve"> </w:t>
      </w:r>
      <w:r w:rsidRPr="00B230A1">
        <w:rPr>
          <w:rFonts w:ascii="Times New Roman" w:hAnsi="Times New Roman"/>
          <w:sz w:val="24"/>
          <w:szCs w:val="24"/>
        </w:rPr>
        <w:t>Gr</w:t>
      </w:r>
      <w:r w:rsidRPr="00B230A1">
        <w:rPr>
          <w:rFonts w:ascii="Times New Roman" w:hAnsi="Times New Roman"/>
          <w:sz w:val="24"/>
          <w:szCs w:val="24"/>
          <w:lang w:val="ru-RU"/>
        </w:rPr>
        <w:t>ü</w:t>
      </w:r>
      <w:r w:rsidRPr="00B230A1">
        <w:rPr>
          <w:rFonts w:ascii="Times New Roman" w:hAnsi="Times New Roman"/>
          <w:sz w:val="24"/>
          <w:szCs w:val="24"/>
        </w:rPr>
        <w:t>n</w:t>
      </w:r>
      <w:r w:rsidRPr="00B230A1">
        <w:rPr>
          <w:rFonts w:ascii="Times New Roman" w:hAnsi="Times New Roman"/>
          <w:sz w:val="24"/>
          <w:szCs w:val="24"/>
          <w:lang w:val="ru-RU"/>
        </w:rPr>
        <w:t>), при помощи словосложения: соединения прилагательного и существительного (</w:t>
      </w:r>
      <w:r w:rsidRPr="00B230A1">
        <w:rPr>
          <w:rFonts w:ascii="Times New Roman" w:hAnsi="Times New Roman"/>
          <w:sz w:val="24"/>
          <w:szCs w:val="24"/>
        </w:rPr>
        <w:t>die</w:t>
      </w:r>
      <w:r w:rsidRPr="00B230A1">
        <w:rPr>
          <w:rFonts w:ascii="Times New Roman" w:hAnsi="Times New Roman"/>
          <w:sz w:val="24"/>
          <w:szCs w:val="24"/>
          <w:lang w:val="ru-RU"/>
        </w:rPr>
        <w:t xml:space="preserve"> </w:t>
      </w:r>
      <w:r w:rsidRPr="00B230A1">
        <w:rPr>
          <w:rFonts w:ascii="Times New Roman" w:hAnsi="Times New Roman"/>
          <w:sz w:val="24"/>
          <w:szCs w:val="24"/>
        </w:rPr>
        <w:t>Kleinstadt</w:t>
      </w:r>
      <w:r w:rsidRPr="00B230A1">
        <w:rPr>
          <w:rFonts w:ascii="Times New Roman" w:hAnsi="Times New Roman"/>
          <w:sz w:val="24"/>
          <w:szCs w:val="24"/>
          <w:lang w:val="ru-RU"/>
        </w:rPr>
        <w:t>);</w:t>
      </w:r>
    </w:p>
    <w:p w14:paraId="0624449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и употреблять в устной и письменной речи изученные синонимы, антонимы;</w:t>
      </w:r>
    </w:p>
    <w:p w14:paraId="3867798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74ADAD0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Грамматическая сторона речи:</w:t>
      </w:r>
    </w:p>
    <w:p w14:paraId="45D4750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особенности структуры простых и сложных предложений и различных коммуникативных типов предложений немецкого языка;</w:t>
      </w:r>
    </w:p>
    <w:p w14:paraId="0299AAD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и употреблять в устной и письменной речи:</w:t>
      </w:r>
    </w:p>
    <w:p w14:paraId="5C3CB1A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сложносочинённые предложения с наречием </w:t>
      </w:r>
      <w:r w:rsidRPr="00B230A1">
        <w:rPr>
          <w:rFonts w:ascii="Times New Roman" w:hAnsi="Times New Roman"/>
          <w:sz w:val="24"/>
          <w:szCs w:val="24"/>
        </w:rPr>
        <w:t>darum</w:t>
      </w:r>
      <w:r w:rsidRPr="00B230A1">
        <w:rPr>
          <w:rFonts w:ascii="Times New Roman" w:hAnsi="Times New Roman"/>
          <w:sz w:val="24"/>
          <w:szCs w:val="24"/>
          <w:lang w:val="ru-RU"/>
        </w:rPr>
        <w:t>;</w:t>
      </w:r>
    </w:p>
    <w:p w14:paraId="1F785DE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сложноподчинённые предложения: дополнительные (с союзом </w:t>
      </w:r>
      <w:r w:rsidRPr="00B230A1">
        <w:rPr>
          <w:rFonts w:ascii="Times New Roman" w:hAnsi="Times New Roman"/>
          <w:sz w:val="24"/>
          <w:szCs w:val="24"/>
        </w:rPr>
        <w:t>dass</w:t>
      </w:r>
      <w:r w:rsidRPr="00B230A1">
        <w:rPr>
          <w:rFonts w:ascii="Times New Roman" w:hAnsi="Times New Roman"/>
          <w:sz w:val="24"/>
          <w:szCs w:val="24"/>
          <w:lang w:val="ru-RU"/>
        </w:rPr>
        <w:t xml:space="preserve">), причины (с союзом </w:t>
      </w:r>
      <w:r w:rsidRPr="00B230A1">
        <w:rPr>
          <w:rFonts w:ascii="Times New Roman" w:hAnsi="Times New Roman"/>
          <w:sz w:val="24"/>
          <w:szCs w:val="24"/>
        </w:rPr>
        <w:t>weil</w:t>
      </w:r>
      <w:r w:rsidRPr="00B230A1">
        <w:rPr>
          <w:rFonts w:ascii="Times New Roman" w:hAnsi="Times New Roman"/>
          <w:sz w:val="24"/>
          <w:szCs w:val="24"/>
          <w:lang w:val="ru-RU"/>
        </w:rPr>
        <w:t xml:space="preserve">), условия (с союзом </w:t>
      </w:r>
      <w:r w:rsidRPr="00B230A1">
        <w:rPr>
          <w:rFonts w:ascii="Times New Roman" w:hAnsi="Times New Roman"/>
          <w:sz w:val="24"/>
          <w:szCs w:val="24"/>
        </w:rPr>
        <w:t>wenn</w:t>
      </w:r>
      <w:r w:rsidRPr="00B230A1">
        <w:rPr>
          <w:rFonts w:ascii="Times New Roman" w:hAnsi="Times New Roman"/>
          <w:sz w:val="24"/>
          <w:szCs w:val="24"/>
          <w:lang w:val="ru-RU"/>
        </w:rPr>
        <w:t>);</w:t>
      </w:r>
    </w:p>
    <w:p w14:paraId="67B7A95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предложения с глаголами, требующими употребления после них частицы </w:t>
      </w:r>
      <w:r w:rsidRPr="00B230A1">
        <w:rPr>
          <w:rFonts w:ascii="Times New Roman" w:hAnsi="Times New Roman"/>
          <w:sz w:val="24"/>
          <w:szCs w:val="24"/>
        </w:rPr>
        <w:t>zu</w:t>
      </w:r>
      <w:r w:rsidRPr="00B230A1">
        <w:rPr>
          <w:rFonts w:ascii="Times New Roman" w:hAnsi="Times New Roman"/>
          <w:sz w:val="24"/>
          <w:szCs w:val="24"/>
          <w:lang w:val="ru-RU"/>
        </w:rPr>
        <w:t xml:space="preserve"> и инфинитива;</w:t>
      </w:r>
    </w:p>
    <w:p w14:paraId="0BE8EF9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предложения с неопределённо-личным местоимением </w:t>
      </w:r>
      <w:r w:rsidRPr="00B230A1">
        <w:rPr>
          <w:rFonts w:ascii="Times New Roman" w:hAnsi="Times New Roman"/>
          <w:sz w:val="24"/>
          <w:szCs w:val="24"/>
        </w:rPr>
        <w:t>man</w:t>
      </w:r>
      <w:r w:rsidRPr="00B230A1">
        <w:rPr>
          <w:rFonts w:ascii="Times New Roman" w:hAnsi="Times New Roman"/>
          <w:sz w:val="24"/>
          <w:szCs w:val="24"/>
          <w:lang w:val="ru-RU"/>
        </w:rPr>
        <w:t>, в том числе с модальными глаголами;</w:t>
      </w:r>
    </w:p>
    <w:p w14:paraId="023D0E9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модальные глаголы в </w:t>
      </w:r>
      <w:r w:rsidRPr="00B230A1">
        <w:rPr>
          <w:rFonts w:ascii="Times New Roman" w:hAnsi="Times New Roman"/>
          <w:sz w:val="24"/>
          <w:szCs w:val="24"/>
        </w:rPr>
        <w:t>Pr</w:t>
      </w:r>
      <w:r w:rsidRPr="00B230A1">
        <w:rPr>
          <w:rFonts w:ascii="Times New Roman" w:hAnsi="Times New Roman"/>
          <w:sz w:val="24"/>
          <w:szCs w:val="24"/>
          <w:lang w:val="ru-RU"/>
        </w:rPr>
        <w:t>ä</w:t>
      </w:r>
      <w:r w:rsidRPr="00B230A1">
        <w:rPr>
          <w:rFonts w:ascii="Times New Roman" w:hAnsi="Times New Roman"/>
          <w:sz w:val="24"/>
          <w:szCs w:val="24"/>
        </w:rPr>
        <w:t>teritum</w:t>
      </w:r>
      <w:r w:rsidRPr="00B230A1">
        <w:rPr>
          <w:rFonts w:ascii="Times New Roman" w:hAnsi="Times New Roman"/>
          <w:sz w:val="24"/>
          <w:szCs w:val="24"/>
          <w:lang w:val="ru-RU"/>
        </w:rPr>
        <w:t>;</w:t>
      </w:r>
    </w:p>
    <w:p w14:paraId="7B646A7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отрицания </w:t>
      </w:r>
      <w:r w:rsidRPr="00B230A1">
        <w:rPr>
          <w:rFonts w:ascii="Times New Roman" w:hAnsi="Times New Roman"/>
          <w:sz w:val="24"/>
          <w:szCs w:val="24"/>
        </w:rPr>
        <w:t>kein</w:t>
      </w:r>
      <w:r w:rsidRPr="00B230A1">
        <w:rPr>
          <w:rFonts w:ascii="Times New Roman" w:hAnsi="Times New Roman"/>
          <w:sz w:val="24"/>
          <w:szCs w:val="24"/>
          <w:lang w:val="ru-RU"/>
        </w:rPr>
        <w:t xml:space="preserve">, </w:t>
      </w:r>
      <w:r w:rsidRPr="00B230A1">
        <w:rPr>
          <w:rFonts w:ascii="Times New Roman" w:hAnsi="Times New Roman"/>
          <w:sz w:val="24"/>
          <w:szCs w:val="24"/>
        </w:rPr>
        <w:t>nicht</w:t>
      </w:r>
      <w:r w:rsidRPr="00B230A1">
        <w:rPr>
          <w:rFonts w:ascii="Times New Roman" w:hAnsi="Times New Roman"/>
          <w:sz w:val="24"/>
          <w:szCs w:val="24"/>
          <w:lang w:val="ru-RU"/>
        </w:rPr>
        <w:t xml:space="preserve">, </w:t>
      </w:r>
      <w:r w:rsidRPr="00B230A1">
        <w:rPr>
          <w:rFonts w:ascii="Times New Roman" w:hAnsi="Times New Roman"/>
          <w:sz w:val="24"/>
          <w:szCs w:val="24"/>
        </w:rPr>
        <w:t>doch</w:t>
      </w:r>
      <w:r w:rsidRPr="00B230A1">
        <w:rPr>
          <w:rFonts w:ascii="Times New Roman" w:hAnsi="Times New Roman"/>
          <w:sz w:val="24"/>
          <w:szCs w:val="24"/>
          <w:lang w:val="ru-RU"/>
        </w:rPr>
        <w:t>;</w:t>
      </w:r>
    </w:p>
    <w:p w14:paraId="5654AA3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числительные для обозначения дат и больших чисел (до 1 000 000).</w:t>
      </w:r>
    </w:p>
    <w:p w14:paraId="0912510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3)</w:t>
      </w:r>
      <w:r w:rsidRPr="00B230A1">
        <w:rPr>
          <w:rFonts w:ascii="Times New Roman" w:hAnsi="Times New Roman"/>
          <w:sz w:val="24"/>
          <w:szCs w:val="24"/>
        </w:rPr>
        <w:t> </w:t>
      </w:r>
      <w:r w:rsidRPr="00B230A1">
        <w:rPr>
          <w:rFonts w:ascii="Times New Roman" w:hAnsi="Times New Roman"/>
          <w:sz w:val="24"/>
          <w:szCs w:val="24"/>
          <w:lang w:val="ru-RU"/>
        </w:rPr>
        <w:t>Социокультурные знания и умения:</w:t>
      </w:r>
    </w:p>
    <w:p w14:paraId="1EBA4B1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6BE0506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17797A7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14:paraId="2A5B718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представлять Россию и страну (страны) изучаемого языка.</w:t>
      </w:r>
    </w:p>
    <w:p w14:paraId="111E590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4)</w:t>
      </w:r>
      <w:r w:rsidRPr="00B230A1">
        <w:rPr>
          <w:rFonts w:ascii="Times New Roman" w:hAnsi="Times New Roman"/>
          <w:sz w:val="24"/>
          <w:szCs w:val="24"/>
        </w:rPr>
        <w:t> </w:t>
      </w:r>
      <w:r w:rsidRPr="00B230A1">
        <w:rPr>
          <w:rFonts w:ascii="Times New Roman" w:hAnsi="Times New Roman"/>
          <w:sz w:val="24"/>
          <w:szCs w:val="24"/>
          <w:lang w:val="ru-RU"/>
        </w:rPr>
        <w:t>Компенсаторные умения:</w:t>
      </w:r>
    </w:p>
    <w:p w14:paraId="5449277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57D0C7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7953856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14:paraId="143169E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иноязычные словари и справочники, в том числе информационно-справочные системы в электронной форме;</w:t>
      </w:r>
    </w:p>
    <w:p w14:paraId="46B99B3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достигать взаимопонимания в процессе устного и письменного общения с носителями иностранного языка, с людьми другой культуры;</w:t>
      </w:r>
    </w:p>
    <w:p w14:paraId="598458F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5558FE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137.8.4.4.</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по иностранному (немецкому) языку к концу обучения в 8 классе.</w:t>
      </w:r>
    </w:p>
    <w:p w14:paraId="7E7DCBF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w:t>
      </w:r>
      <w:r w:rsidRPr="00B230A1">
        <w:rPr>
          <w:rFonts w:ascii="Times New Roman" w:hAnsi="Times New Roman"/>
          <w:sz w:val="24"/>
          <w:szCs w:val="24"/>
        </w:rPr>
        <w:t> </w:t>
      </w:r>
      <w:r w:rsidRPr="00B230A1">
        <w:rPr>
          <w:rFonts w:ascii="Times New Roman" w:hAnsi="Times New Roman"/>
          <w:sz w:val="24"/>
          <w:szCs w:val="24"/>
          <w:lang w:val="ru-RU"/>
        </w:rPr>
        <w:t>Коммуникативные умения.</w:t>
      </w:r>
    </w:p>
    <w:p w14:paraId="3B07583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Говорение:</w:t>
      </w:r>
    </w:p>
    <w:p w14:paraId="23CF1AF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14:paraId="5B49E39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3CAD401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Аудирование:</w:t>
      </w:r>
    </w:p>
    <w:p w14:paraId="5D7FC40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0991654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Смысловое чтение:</w:t>
      </w:r>
    </w:p>
    <w:p w14:paraId="29E6B82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14:paraId="13343AF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Письменная речь:</w:t>
      </w:r>
    </w:p>
    <w:p w14:paraId="55C7CEE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w:t>
      </w:r>
      <w:r w:rsidRPr="00B230A1">
        <w:rPr>
          <w:rFonts w:ascii="Times New Roman" w:hAnsi="Times New Roman"/>
          <w:sz w:val="24"/>
          <w:szCs w:val="24"/>
          <w:lang w:val="ru-RU"/>
        </w:rPr>
        <w:lastRenderedPageBreak/>
        <w:t>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14:paraId="6D5A643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2)</w:t>
      </w:r>
      <w:r w:rsidRPr="00B230A1">
        <w:rPr>
          <w:rFonts w:ascii="Times New Roman" w:hAnsi="Times New Roman"/>
          <w:sz w:val="24"/>
          <w:szCs w:val="24"/>
        </w:rPr>
        <w:t> </w:t>
      </w:r>
      <w:r w:rsidRPr="00B230A1">
        <w:rPr>
          <w:rFonts w:ascii="Times New Roman" w:hAnsi="Times New Roman"/>
          <w:sz w:val="24"/>
          <w:szCs w:val="24"/>
          <w:lang w:val="ru-RU"/>
        </w:rPr>
        <w:t>Языковые знания и умения.</w:t>
      </w:r>
    </w:p>
    <w:p w14:paraId="3FC27C9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Фонетическая сторона речи:</w:t>
      </w:r>
    </w:p>
    <w:p w14:paraId="2331E60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14:paraId="4C53419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Графика, орфография и пунктуация:</w:t>
      </w:r>
    </w:p>
    <w:p w14:paraId="3108E30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 писать изученные слова;</w:t>
      </w:r>
    </w:p>
    <w:p w14:paraId="3CFB3A5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0CFA2CE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Лексическая сторона речи:</w:t>
      </w:r>
    </w:p>
    <w:p w14:paraId="7499086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распознавать </w:t>
      </w:r>
      <w:r w:rsidRPr="00B230A1">
        <w:rPr>
          <w:rFonts w:ascii="Times New Roman" w:eastAsia="SchoolBookSanPin" w:hAnsi="Times New Roman"/>
          <w:bCs/>
          <w:sz w:val="24"/>
          <w:szCs w:val="24"/>
          <w:lang w:val="ru-RU"/>
        </w:rPr>
        <w:t xml:space="preserve">в устной речи и письменном тексте </w:t>
      </w:r>
      <w:r w:rsidRPr="00B230A1">
        <w:rPr>
          <w:rFonts w:ascii="Times New Roman" w:hAnsi="Times New Roman"/>
          <w:sz w:val="24"/>
          <w:szCs w:val="24"/>
          <w:lang w:val="ru-RU"/>
        </w:rPr>
        <w:t>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2DE3847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Pr="00B230A1">
        <w:rPr>
          <w:rFonts w:ascii="Times New Roman" w:hAnsi="Times New Roman"/>
          <w:sz w:val="24"/>
          <w:szCs w:val="24"/>
        </w:rPr>
        <w:t>ik</w:t>
      </w:r>
      <w:r w:rsidRPr="00B230A1">
        <w:rPr>
          <w:rFonts w:ascii="Times New Roman" w:hAnsi="Times New Roman"/>
          <w:sz w:val="24"/>
          <w:szCs w:val="24"/>
          <w:lang w:val="ru-RU"/>
        </w:rPr>
        <w:t>, имена прилагательные при помощи суффикса -</w:t>
      </w:r>
      <w:r w:rsidRPr="00B230A1">
        <w:rPr>
          <w:rFonts w:ascii="Times New Roman" w:hAnsi="Times New Roman"/>
          <w:sz w:val="24"/>
          <w:szCs w:val="24"/>
        </w:rPr>
        <w:t>los</w:t>
      </w:r>
      <w:r w:rsidRPr="00B230A1">
        <w:rPr>
          <w:rFonts w:ascii="Times New Roman" w:hAnsi="Times New Roman"/>
          <w:sz w:val="24"/>
          <w:szCs w:val="24"/>
          <w:lang w:val="ru-RU"/>
        </w:rPr>
        <w:t>, имена прилагательные путём соединения двух прилагательных (</w:t>
      </w:r>
      <w:r w:rsidRPr="00B230A1">
        <w:rPr>
          <w:rFonts w:ascii="Times New Roman" w:hAnsi="Times New Roman"/>
          <w:sz w:val="24"/>
          <w:szCs w:val="24"/>
        </w:rPr>
        <w:t>dunkelblau</w:t>
      </w:r>
      <w:r w:rsidRPr="00B230A1">
        <w:rPr>
          <w:rFonts w:ascii="Times New Roman" w:hAnsi="Times New Roman"/>
          <w:sz w:val="24"/>
          <w:szCs w:val="24"/>
          <w:lang w:val="ru-RU"/>
        </w:rPr>
        <w:t>);</w:t>
      </w:r>
    </w:p>
    <w:p w14:paraId="0C5DECF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и употреблять в устной и письменной речи изученные многозначные слова, синонимы, антонимы, сокращения и аббревиатуры;</w:t>
      </w:r>
    </w:p>
    <w:p w14:paraId="0A57FBB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6C5FB83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Грамматическая сторона речи:</w:t>
      </w:r>
    </w:p>
    <w:p w14:paraId="2F2A62E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14:paraId="0820306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и употреблять в устной и письменной речи:</w:t>
      </w:r>
    </w:p>
    <w:p w14:paraId="55EC962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сложноподчинённые предложения времени с союзами </w:t>
      </w:r>
      <w:r w:rsidRPr="00B230A1">
        <w:rPr>
          <w:rFonts w:ascii="Times New Roman" w:hAnsi="Times New Roman"/>
          <w:sz w:val="24"/>
          <w:szCs w:val="24"/>
        </w:rPr>
        <w:t>wenn</w:t>
      </w:r>
      <w:r w:rsidRPr="00B230A1">
        <w:rPr>
          <w:rFonts w:ascii="Times New Roman" w:hAnsi="Times New Roman"/>
          <w:sz w:val="24"/>
          <w:szCs w:val="24"/>
          <w:lang w:val="ru-RU"/>
        </w:rPr>
        <w:t xml:space="preserve">, </w:t>
      </w:r>
      <w:r w:rsidRPr="00B230A1">
        <w:rPr>
          <w:rFonts w:ascii="Times New Roman" w:hAnsi="Times New Roman"/>
          <w:sz w:val="24"/>
          <w:szCs w:val="24"/>
        </w:rPr>
        <w:t>als</w:t>
      </w:r>
      <w:r w:rsidRPr="00B230A1">
        <w:rPr>
          <w:rFonts w:ascii="Times New Roman" w:hAnsi="Times New Roman"/>
          <w:sz w:val="24"/>
          <w:szCs w:val="24"/>
          <w:lang w:val="ru-RU"/>
        </w:rPr>
        <w:t>;</w:t>
      </w:r>
    </w:p>
    <w:p w14:paraId="7049811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глаголы в видовременных формах страдательного залога (</w:t>
      </w:r>
      <w:r w:rsidRPr="00B230A1">
        <w:rPr>
          <w:rFonts w:ascii="Times New Roman" w:hAnsi="Times New Roman"/>
          <w:sz w:val="24"/>
          <w:szCs w:val="24"/>
        </w:rPr>
        <w:t>Pr</w:t>
      </w:r>
      <w:r w:rsidRPr="00B230A1">
        <w:rPr>
          <w:rFonts w:ascii="Times New Roman" w:hAnsi="Times New Roman"/>
          <w:sz w:val="24"/>
          <w:szCs w:val="24"/>
          <w:lang w:val="ru-RU"/>
        </w:rPr>
        <w:t>ä</w:t>
      </w:r>
      <w:r w:rsidRPr="00B230A1">
        <w:rPr>
          <w:rFonts w:ascii="Times New Roman" w:hAnsi="Times New Roman"/>
          <w:sz w:val="24"/>
          <w:szCs w:val="24"/>
        </w:rPr>
        <w:t>sens</w:t>
      </w:r>
      <w:r w:rsidRPr="00B230A1">
        <w:rPr>
          <w:rFonts w:ascii="Times New Roman" w:hAnsi="Times New Roman"/>
          <w:sz w:val="24"/>
          <w:szCs w:val="24"/>
          <w:lang w:val="ru-RU"/>
        </w:rPr>
        <w:t xml:space="preserve">, </w:t>
      </w:r>
      <w:r w:rsidRPr="00B230A1">
        <w:rPr>
          <w:rFonts w:ascii="Times New Roman" w:hAnsi="Times New Roman"/>
          <w:sz w:val="24"/>
          <w:szCs w:val="24"/>
        </w:rPr>
        <w:t>Pr</w:t>
      </w:r>
      <w:r w:rsidRPr="00B230A1">
        <w:rPr>
          <w:rFonts w:ascii="Times New Roman" w:hAnsi="Times New Roman"/>
          <w:sz w:val="24"/>
          <w:szCs w:val="24"/>
          <w:lang w:val="ru-RU"/>
        </w:rPr>
        <w:t>ä</w:t>
      </w:r>
      <w:r w:rsidRPr="00B230A1">
        <w:rPr>
          <w:rFonts w:ascii="Times New Roman" w:hAnsi="Times New Roman"/>
          <w:sz w:val="24"/>
          <w:szCs w:val="24"/>
        </w:rPr>
        <w:t>steritum</w:t>
      </w:r>
      <w:r w:rsidRPr="00B230A1">
        <w:rPr>
          <w:rFonts w:ascii="Times New Roman" w:hAnsi="Times New Roman"/>
          <w:sz w:val="24"/>
          <w:szCs w:val="24"/>
          <w:lang w:val="ru-RU"/>
        </w:rPr>
        <w:t>);</w:t>
      </w:r>
    </w:p>
    <w:p w14:paraId="4EE9C27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наиболее распространённые глаголы с управлением и местоимённые наречия;</w:t>
      </w:r>
    </w:p>
    <w:p w14:paraId="78D6462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склонение прилагательных;</w:t>
      </w:r>
    </w:p>
    <w:p w14:paraId="4F4DB70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предлоги, используемые с дательным падежом;</w:t>
      </w:r>
    </w:p>
    <w:p w14:paraId="737393B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предлоги, используемые с винительным падежом.</w:t>
      </w:r>
    </w:p>
    <w:p w14:paraId="33F7675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3)</w:t>
      </w:r>
      <w:r w:rsidRPr="00B230A1">
        <w:rPr>
          <w:rFonts w:ascii="Times New Roman" w:hAnsi="Times New Roman"/>
          <w:sz w:val="24"/>
          <w:szCs w:val="24"/>
        </w:rPr>
        <w:t> </w:t>
      </w:r>
      <w:r w:rsidRPr="00B230A1">
        <w:rPr>
          <w:rFonts w:ascii="Times New Roman" w:hAnsi="Times New Roman"/>
          <w:sz w:val="24"/>
          <w:szCs w:val="24"/>
          <w:lang w:val="ru-RU"/>
        </w:rPr>
        <w:t>Социокультурные знания:</w:t>
      </w:r>
    </w:p>
    <w:p w14:paraId="3545537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3FA0FA8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кратко представлять родную страну (малую родину) и страну (страны) изучаемого языка </w:t>
      </w:r>
      <w:r w:rsidRPr="00B230A1">
        <w:rPr>
          <w:rFonts w:ascii="Times New Roman" w:hAnsi="Times New Roman"/>
          <w:sz w:val="24"/>
          <w:szCs w:val="24"/>
          <w:lang w:val="ru-RU"/>
        </w:rPr>
        <w:lastRenderedPageBreak/>
        <w:t>(культурные явления и события, достопримечательности, выдающиеся люди);</w:t>
      </w:r>
    </w:p>
    <w:p w14:paraId="1DB7697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14:paraId="2055564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4)</w:t>
      </w:r>
      <w:r w:rsidRPr="00B230A1">
        <w:rPr>
          <w:rFonts w:ascii="Times New Roman" w:hAnsi="Times New Roman"/>
          <w:sz w:val="24"/>
          <w:szCs w:val="24"/>
        </w:rPr>
        <w:t> </w:t>
      </w:r>
      <w:r w:rsidRPr="00B230A1">
        <w:rPr>
          <w:rFonts w:ascii="Times New Roman" w:hAnsi="Times New Roman"/>
          <w:sz w:val="24"/>
          <w:szCs w:val="24"/>
          <w:lang w:val="ru-RU"/>
        </w:rPr>
        <w:t>Компенсаторные умения:</w:t>
      </w:r>
    </w:p>
    <w:p w14:paraId="04DB415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A66DA9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06DC6B8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51152AD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14:paraId="3419B1C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иноязычные словари и справочники, в том числе информационно-справочные системы в электронной форме;</w:t>
      </w:r>
    </w:p>
    <w:p w14:paraId="58C51AA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достигать взаимопонимания в процессе устного и письменного общения с носителями иностранного языка, людьми другой культуры;</w:t>
      </w:r>
    </w:p>
    <w:p w14:paraId="1C9CFEF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DEF2D3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137.8.4.5.</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по иностранному (немецкому) языку к концу обучения в 9 классе.</w:t>
      </w:r>
    </w:p>
    <w:p w14:paraId="6BA57F4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w:t>
      </w:r>
      <w:r w:rsidRPr="00B230A1">
        <w:rPr>
          <w:rFonts w:ascii="Times New Roman" w:hAnsi="Times New Roman"/>
          <w:sz w:val="24"/>
          <w:szCs w:val="24"/>
        </w:rPr>
        <w:t> </w:t>
      </w:r>
      <w:r w:rsidRPr="00B230A1">
        <w:rPr>
          <w:rFonts w:ascii="Times New Roman" w:hAnsi="Times New Roman"/>
          <w:sz w:val="24"/>
          <w:szCs w:val="24"/>
          <w:lang w:val="ru-RU"/>
        </w:rPr>
        <w:t>Коммуникативные умения.</w:t>
      </w:r>
    </w:p>
    <w:p w14:paraId="470F9AE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Говорение:</w:t>
      </w:r>
    </w:p>
    <w:p w14:paraId="3CB69C6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449B31B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10CF6E4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Аудирование:</w:t>
      </w:r>
    </w:p>
    <w:p w14:paraId="00C6A57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5FC6698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Смысловое чтение: </w:t>
      </w:r>
    </w:p>
    <w:p w14:paraId="59CB025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w:t>
      </w:r>
      <w:r w:rsidRPr="00B230A1">
        <w:rPr>
          <w:rFonts w:ascii="Times New Roman" w:hAnsi="Times New Roman"/>
          <w:sz w:val="24"/>
          <w:szCs w:val="24"/>
          <w:lang w:val="ru-RU"/>
        </w:rPr>
        <w:lastRenderedPageBreak/>
        <w:t>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14:paraId="5C26701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Письменная речь:</w:t>
      </w:r>
    </w:p>
    <w:p w14:paraId="49A6248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14:paraId="05D5100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2)</w:t>
      </w:r>
      <w:r w:rsidRPr="00B230A1">
        <w:rPr>
          <w:rFonts w:ascii="Times New Roman" w:hAnsi="Times New Roman"/>
          <w:sz w:val="24"/>
          <w:szCs w:val="24"/>
        </w:rPr>
        <w:t> </w:t>
      </w:r>
      <w:r w:rsidRPr="00B230A1">
        <w:rPr>
          <w:rFonts w:ascii="Times New Roman" w:hAnsi="Times New Roman"/>
          <w:sz w:val="24"/>
          <w:szCs w:val="24"/>
          <w:lang w:val="ru-RU"/>
        </w:rPr>
        <w:t>Языковые знания и умения.</w:t>
      </w:r>
    </w:p>
    <w:p w14:paraId="59D508C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Фонетическая сторона речи:</w:t>
      </w:r>
    </w:p>
    <w:p w14:paraId="5CBF910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14:paraId="3C2B198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w:t>
      </w:r>
    </w:p>
    <w:p w14:paraId="5C7FFA8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читать новые слова согласно основным правилам чтения.</w:t>
      </w:r>
    </w:p>
    <w:p w14:paraId="34BC0C9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Графика, орфография и пунктуация:</w:t>
      </w:r>
    </w:p>
    <w:p w14:paraId="2D3C42D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 писать изученные слова;</w:t>
      </w:r>
    </w:p>
    <w:p w14:paraId="7BDC21B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470668D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Лексическая сторона речи:</w:t>
      </w:r>
    </w:p>
    <w:p w14:paraId="5BF191A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распознавать </w:t>
      </w:r>
      <w:r w:rsidRPr="00B230A1">
        <w:rPr>
          <w:rFonts w:ascii="Times New Roman" w:eastAsia="SchoolBookSanPin" w:hAnsi="Times New Roman"/>
          <w:bCs/>
          <w:sz w:val="24"/>
          <w:szCs w:val="24"/>
          <w:lang w:val="ru-RU"/>
        </w:rPr>
        <w:t xml:space="preserve">в устной речи и письменном тексте </w:t>
      </w:r>
      <w:r w:rsidRPr="00B230A1">
        <w:rPr>
          <w:rFonts w:ascii="Times New Roman" w:hAnsi="Times New Roman"/>
          <w:sz w:val="24"/>
          <w:szCs w:val="24"/>
          <w:lang w:val="ru-RU"/>
        </w:rPr>
        <w:t>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D6E2D7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B230A1">
        <w:rPr>
          <w:rFonts w:ascii="Times New Roman" w:hAnsi="Times New Roman"/>
          <w:sz w:val="24"/>
          <w:szCs w:val="24"/>
        </w:rPr>
        <w:t>ie</w:t>
      </w:r>
      <w:r w:rsidRPr="00B230A1">
        <w:rPr>
          <w:rFonts w:ascii="Times New Roman" w:hAnsi="Times New Roman"/>
          <w:sz w:val="24"/>
          <w:szCs w:val="24"/>
          <w:lang w:val="ru-RU"/>
        </w:rPr>
        <w:t>, -</w:t>
      </w:r>
      <w:r w:rsidRPr="00B230A1">
        <w:rPr>
          <w:rFonts w:ascii="Times New Roman" w:hAnsi="Times New Roman"/>
          <w:sz w:val="24"/>
          <w:szCs w:val="24"/>
        </w:rPr>
        <w:t>um</w:t>
      </w:r>
      <w:r w:rsidRPr="00B230A1">
        <w:rPr>
          <w:rFonts w:ascii="Times New Roman" w:hAnsi="Times New Roman"/>
          <w:sz w:val="24"/>
          <w:szCs w:val="24"/>
          <w:lang w:val="ru-RU"/>
        </w:rPr>
        <w:t>, имена прилагательные при помощи суффиксов -</w:t>
      </w:r>
      <w:r w:rsidRPr="00B230A1">
        <w:rPr>
          <w:rFonts w:ascii="Times New Roman" w:hAnsi="Times New Roman"/>
          <w:sz w:val="24"/>
          <w:szCs w:val="24"/>
        </w:rPr>
        <w:t>sam</w:t>
      </w:r>
      <w:r w:rsidRPr="00B230A1">
        <w:rPr>
          <w:rFonts w:ascii="Times New Roman" w:hAnsi="Times New Roman"/>
          <w:sz w:val="24"/>
          <w:szCs w:val="24"/>
          <w:lang w:val="ru-RU"/>
        </w:rPr>
        <w:t>, -</w:t>
      </w:r>
      <w:r w:rsidRPr="00B230A1">
        <w:rPr>
          <w:rFonts w:ascii="Times New Roman" w:hAnsi="Times New Roman"/>
          <w:sz w:val="24"/>
          <w:szCs w:val="24"/>
        </w:rPr>
        <w:t>bar</w:t>
      </w:r>
      <w:r w:rsidRPr="00B230A1">
        <w:rPr>
          <w:rFonts w:ascii="Times New Roman" w:hAnsi="Times New Roman"/>
          <w:sz w:val="24"/>
          <w:szCs w:val="24"/>
          <w:lang w:val="ru-RU"/>
        </w:rPr>
        <w:t>;</w:t>
      </w:r>
    </w:p>
    <w:p w14:paraId="66D391C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5D8CBE8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Грамматическая сторона речи:</w:t>
      </w:r>
    </w:p>
    <w:p w14:paraId="7B75700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особенности структуры простых и сложных предложений и различных коммуникативных типов предложений немецкого языка;</w:t>
      </w:r>
    </w:p>
    <w:p w14:paraId="635848A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и употреблять в устной и письменной речи:</w:t>
      </w:r>
    </w:p>
    <w:p w14:paraId="4CE76BC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сложносочинённые предложения с наречием </w:t>
      </w:r>
      <w:r w:rsidRPr="00B230A1">
        <w:rPr>
          <w:rFonts w:ascii="Times New Roman" w:hAnsi="Times New Roman"/>
          <w:sz w:val="24"/>
          <w:szCs w:val="24"/>
        </w:rPr>
        <w:t>deshalb</w:t>
      </w:r>
      <w:r w:rsidRPr="00B230A1">
        <w:rPr>
          <w:rFonts w:ascii="Times New Roman" w:hAnsi="Times New Roman"/>
          <w:sz w:val="24"/>
          <w:szCs w:val="24"/>
          <w:lang w:val="ru-RU"/>
        </w:rPr>
        <w:t>;</w:t>
      </w:r>
    </w:p>
    <w:p w14:paraId="651DC37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сложноподчинённые предложения: времени с союзом </w:t>
      </w:r>
      <w:r w:rsidRPr="00B230A1">
        <w:rPr>
          <w:rFonts w:ascii="Times New Roman" w:hAnsi="Times New Roman"/>
          <w:sz w:val="24"/>
          <w:szCs w:val="24"/>
        </w:rPr>
        <w:t>nachdem</w:t>
      </w:r>
      <w:r w:rsidRPr="00B230A1">
        <w:rPr>
          <w:rFonts w:ascii="Times New Roman" w:hAnsi="Times New Roman"/>
          <w:sz w:val="24"/>
          <w:szCs w:val="24"/>
          <w:lang w:val="ru-RU"/>
        </w:rPr>
        <w:t xml:space="preserve">, цели с союзом </w:t>
      </w:r>
      <w:r w:rsidRPr="00B230A1">
        <w:rPr>
          <w:rFonts w:ascii="Times New Roman" w:hAnsi="Times New Roman"/>
          <w:sz w:val="24"/>
          <w:szCs w:val="24"/>
        </w:rPr>
        <w:t>damit</w:t>
      </w:r>
      <w:r w:rsidRPr="00B230A1">
        <w:rPr>
          <w:rFonts w:ascii="Times New Roman" w:hAnsi="Times New Roman"/>
          <w:sz w:val="24"/>
          <w:szCs w:val="24"/>
          <w:lang w:val="ru-RU"/>
        </w:rPr>
        <w:t>;</w:t>
      </w:r>
    </w:p>
    <w:p w14:paraId="41DFE1A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формы сослагательного наклонения от глаголов </w:t>
      </w:r>
      <w:r w:rsidRPr="00B230A1">
        <w:rPr>
          <w:rFonts w:ascii="Times New Roman" w:hAnsi="Times New Roman"/>
          <w:sz w:val="24"/>
          <w:szCs w:val="24"/>
        </w:rPr>
        <w:t>haben</w:t>
      </w:r>
      <w:r w:rsidRPr="00B230A1">
        <w:rPr>
          <w:rFonts w:ascii="Times New Roman" w:hAnsi="Times New Roman"/>
          <w:sz w:val="24"/>
          <w:szCs w:val="24"/>
          <w:lang w:val="ru-RU"/>
        </w:rPr>
        <w:t xml:space="preserve">, </w:t>
      </w:r>
      <w:r w:rsidRPr="00B230A1">
        <w:rPr>
          <w:rFonts w:ascii="Times New Roman" w:hAnsi="Times New Roman"/>
          <w:sz w:val="24"/>
          <w:szCs w:val="24"/>
        </w:rPr>
        <w:t>sein</w:t>
      </w:r>
      <w:r w:rsidRPr="00B230A1">
        <w:rPr>
          <w:rFonts w:ascii="Times New Roman" w:hAnsi="Times New Roman"/>
          <w:sz w:val="24"/>
          <w:szCs w:val="24"/>
          <w:lang w:val="ru-RU"/>
        </w:rPr>
        <w:t xml:space="preserve">, </w:t>
      </w:r>
      <w:r w:rsidRPr="00B230A1">
        <w:rPr>
          <w:rFonts w:ascii="Times New Roman" w:hAnsi="Times New Roman"/>
          <w:sz w:val="24"/>
          <w:szCs w:val="24"/>
        </w:rPr>
        <w:t>werden</w:t>
      </w:r>
      <w:r w:rsidRPr="00B230A1">
        <w:rPr>
          <w:rFonts w:ascii="Times New Roman" w:hAnsi="Times New Roman"/>
          <w:sz w:val="24"/>
          <w:szCs w:val="24"/>
          <w:lang w:val="ru-RU"/>
        </w:rPr>
        <w:t xml:space="preserve">, </w:t>
      </w:r>
      <w:r w:rsidRPr="00B230A1">
        <w:rPr>
          <w:rFonts w:ascii="Times New Roman" w:hAnsi="Times New Roman"/>
          <w:sz w:val="24"/>
          <w:szCs w:val="24"/>
        </w:rPr>
        <w:t>k</w:t>
      </w:r>
      <w:r w:rsidRPr="00B230A1">
        <w:rPr>
          <w:rFonts w:ascii="Times New Roman" w:hAnsi="Times New Roman"/>
          <w:sz w:val="24"/>
          <w:szCs w:val="24"/>
          <w:lang w:val="ru-RU"/>
        </w:rPr>
        <w:t>ö</w:t>
      </w:r>
      <w:r w:rsidRPr="00B230A1">
        <w:rPr>
          <w:rFonts w:ascii="Times New Roman" w:hAnsi="Times New Roman"/>
          <w:sz w:val="24"/>
          <w:szCs w:val="24"/>
        </w:rPr>
        <w:t>nnen</w:t>
      </w:r>
      <w:r w:rsidRPr="00B230A1">
        <w:rPr>
          <w:rFonts w:ascii="Times New Roman" w:hAnsi="Times New Roman"/>
          <w:sz w:val="24"/>
          <w:szCs w:val="24"/>
          <w:lang w:val="ru-RU"/>
        </w:rPr>
        <w:t xml:space="preserve">, </w:t>
      </w:r>
      <w:r w:rsidRPr="00B230A1">
        <w:rPr>
          <w:rFonts w:ascii="Times New Roman" w:hAnsi="Times New Roman"/>
          <w:sz w:val="24"/>
          <w:szCs w:val="24"/>
        </w:rPr>
        <w:t>m</w:t>
      </w:r>
      <w:r w:rsidRPr="00B230A1">
        <w:rPr>
          <w:rFonts w:ascii="Times New Roman" w:hAnsi="Times New Roman"/>
          <w:sz w:val="24"/>
          <w:szCs w:val="24"/>
          <w:lang w:val="ru-RU"/>
        </w:rPr>
        <w:t>ö</w:t>
      </w:r>
      <w:r w:rsidRPr="00B230A1">
        <w:rPr>
          <w:rFonts w:ascii="Times New Roman" w:hAnsi="Times New Roman"/>
          <w:sz w:val="24"/>
          <w:szCs w:val="24"/>
        </w:rPr>
        <w:t>gen</w:t>
      </w:r>
      <w:r w:rsidRPr="00B230A1">
        <w:rPr>
          <w:rFonts w:ascii="Times New Roman" w:hAnsi="Times New Roman"/>
          <w:sz w:val="24"/>
          <w:szCs w:val="24"/>
          <w:lang w:val="ru-RU"/>
        </w:rPr>
        <w:t xml:space="preserve">, сочетание </w:t>
      </w:r>
      <w:r w:rsidRPr="00B230A1">
        <w:rPr>
          <w:rFonts w:ascii="Times New Roman" w:hAnsi="Times New Roman"/>
          <w:sz w:val="24"/>
          <w:szCs w:val="24"/>
        </w:rPr>
        <w:t>w</w:t>
      </w:r>
      <w:r w:rsidRPr="00B230A1">
        <w:rPr>
          <w:rFonts w:ascii="Times New Roman" w:hAnsi="Times New Roman"/>
          <w:sz w:val="24"/>
          <w:szCs w:val="24"/>
          <w:lang w:val="ru-RU"/>
        </w:rPr>
        <w:t>ü</w:t>
      </w:r>
      <w:r w:rsidRPr="00B230A1">
        <w:rPr>
          <w:rFonts w:ascii="Times New Roman" w:hAnsi="Times New Roman"/>
          <w:sz w:val="24"/>
          <w:szCs w:val="24"/>
        </w:rPr>
        <w:t>rde</w:t>
      </w:r>
      <w:r w:rsidRPr="00B230A1">
        <w:rPr>
          <w:rFonts w:ascii="Times New Roman" w:hAnsi="Times New Roman"/>
          <w:sz w:val="24"/>
          <w:szCs w:val="24"/>
          <w:lang w:val="ru-RU"/>
        </w:rPr>
        <w:t xml:space="preserve"> + </w:t>
      </w:r>
      <w:r w:rsidRPr="00B230A1">
        <w:rPr>
          <w:rFonts w:ascii="Times New Roman" w:hAnsi="Times New Roman"/>
          <w:sz w:val="24"/>
          <w:szCs w:val="24"/>
        </w:rPr>
        <w:t>Infinitiv</w:t>
      </w:r>
      <w:r w:rsidRPr="00B230A1">
        <w:rPr>
          <w:rFonts w:ascii="Times New Roman" w:hAnsi="Times New Roman"/>
          <w:sz w:val="24"/>
          <w:szCs w:val="24"/>
          <w:lang w:val="ru-RU"/>
        </w:rPr>
        <w:t>.</w:t>
      </w:r>
    </w:p>
    <w:p w14:paraId="44E18DF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3)</w:t>
      </w:r>
      <w:r w:rsidRPr="00B230A1">
        <w:rPr>
          <w:rFonts w:ascii="Times New Roman" w:hAnsi="Times New Roman"/>
          <w:sz w:val="24"/>
          <w:szCs w:val="24"/>
        </w:rPr>
        <w:t> </w:t>
      </w:r>
      <w:r w:rsidRPr="00B230A1">
        <w:rPr>
          <w:rFonts w:ascii="Times New Roman" w:hAnsi="Times New Roman"/>
          <w:sz w:val="24"/>
          <w:szCs w:val="24"/>
          <w:lang w:val="ru-RU"/>
        </w:rPr>
        <w:t>Социокультурные знания и умения:</w:t>
      </w:r>
    </w:p>
    <w:p w14:paraId="1C0F96E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1D1C8D1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элементарные представления о различных вариантах немецкого языка;</w:t>
      </w:r>
    </w:p>
    <w:p w14:paraId="6B5D39D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727FE2E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4)</w:t>
      </w:r>
      <w:r w:rsidRPr="00B230A1">
        <w:rPr>
          <w:rFonts w:ascii="Times New Roman" w:hAnsi="Times New Roman"/>
          <w:sz w:val="24"/>
          <w:szCs w:val="24"/>
        </w:rPr>
        <w:t> </w:t>
      </w:r>
      <w:r w:rsidRPr="00B230A1">
        <w:rPr>
          <w:rFonts w:ascii="Times New Roman" w:hAnsi="Times New Roman"/>
          <w:sz w:val="24"/>
          <w:szCs w:val="24"/>
          <w:lang w:val="ru-RU"/>
        </w:rPr>
        <w:t>Компенсаторные умения:</w:t>
      </w:r>
    </w:p>
    <w:p w14:paraId="2F31ED2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2962B9A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4B79B52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17287A4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участвовать в несложных учебных проектах с использованием материалов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14:paraId="06E8DEF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иноязычные словари и справочники, в том числе информационно-справочные системы в электронной форме;</w:t>
      </w:r>
    </w:p>
    <w:p w14:paraId="2EBDD73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достигать взаимопонимания в процессе устного и письменного общения с носителями иностранного языка, людьми другой культуры;</w:t>
      </w:r>
    </w:p>
    <w:p w14:paraId="43F6F32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3DB47FB" w14:textId="77777777" w:rsidR="00F2434A" w:rsidRPr="00B230A1" w:rsidRDefault="00F2434A" w:rsidP="00B230A1">
      <w:pPr>
        <w:rPr>
          <w:rFonts w:ascii="Times New Roman" w:hAnsi="Times New Roman"/>
          <w:sz w:val="24"/>
          <w:szCs w:val="24"/>
          <w:lang w:val="ru-RU"/>
        </w:rPr>
      </w:pPr>
    </w:p>
    <w:p w14:paraId="6EDA3471" w14:textId="77777777" w:rsidR="00F2434A" w:rsidRPr="00B230A1" w:rsidRDefault="00F2434A" w:rsidP="00B230A1">
      <w:pPr>
        <w:keepNext/>
        <w:keepLines/>
        <w:spacing w:after="0"/>
        <w:ind w:firstLine="708"/>
        <w:jc w:val="both"/>
        <w:outlineLvl w:val="0"/>
        <w:rPr>
          <w:rFonts w:ascii="Times New Roman" w:eastAsia="Times New Roman" w:hAnsi="Times New Roman"/>
          <w:sz w:val="24"/>
          <w:szCs w:val="24"/>
          <w:lang w:val="ru-RU" w:eastAsia="x-none"/>
        </w:rPr>
      </w:pPr>
      <w:r w:rsidRPr="00B230A1">
        <w:rPr>
          <w:rFonts w:ascii="Times New Roman" w:eastAsia="Times New Roman" w:hAnsi="Times New Roman"/>
          <w:sz w:val="24"/>
          <w:szCs w:val="24"/>
          <w:lang w:val="ru-RU" w:eastAsia="x-none"/>
        </w:rPr>
        <w:t>141.</w:t>
      </w:r>
      <w:r w:rsidRPr="00B230A1">
        <w:rPr>
          <w:rFonts w:ascii="Times New Roman" w:eastAsia="Times New Roman" w:hAnsi="Times New Roman"/>
          <w:sz w:val="24"/>
          <w:szCs w:val="24"/>
          <w:lang w:eastAsia="x-none"/>
        </w:rPr>
        <w:t> </w:t>
      </w:r>
      <w:r w:rsidRPr="00B230A1">
        <w:rPr>
          <w:rFonts w:ascii="Times New Roman" w:eastAsia="Times New Roman" w:hAnsi="Times New Roman"/>
          <w:sz w:val="24"/>
          <w:szCs w:val="24"/>
          <w:lang w:val="ru-RU" w:eastAsia="x-none"/>
        </w:rPr>
        <w:t>Федеральная рабочая программа по учебному предмету «Второй иностранный (английский) язык».</w:t>
      </w:r>
    </w:p>
    <w:p w14:paraId="441AC71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141.1.</w:t>
      </w:r>
      <w:r w:rsidRPr="00B230A1">
        <w:rPr>
          <w:rFonts w:ascii="Times New Roman" w:hAnsi="Times New Roman"/>
          <w:sz w:val="24"/>
          <w:szCs w:val="24"/>
        </w:rPr>
        <w:t> </w:t>
      </w:r>
      <w:r w:rsidRPr="00B230A1">
        <w:rPr>
          <w:rFonts w:ascii="Times New Roman" w:hAnsi="Times New Roman"/>
          <w:sz w:val="24"/>
          <w:szCs w:val="24"/>
          <w:lang w:val="ru-RU"/>
        </w:rPr>
        <w:t>Федеральная рабочая программа по учебному предмету «Второй иностранный (английский) язык» (предметная область «Иностранные языки») (далее соответственно – программа по второму иностранному (английскому) языку, второй иностранный (английский) язык) включает пояснительную записку, содержание обучения, планируемые результаты освоения программы по второму иностранному (английскому) языку.</w:t>
      </w:r>
    </w:p>
    <w:p w14:paraId="52558B4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141.2.</w:t>
      </w:r>
      <w:r w:rsidRPr="00B230A1">
        <w:rPr>
          <w:rFonts w:ascii="Times New Roman" w:hAnsi="Times New Roman"/>
          <w:sz w:val="24"/>
          <w:szCs w:val="24"/>
        </w:rPr>
        <w:t> </w:t>
      </w:r>
      <w:r w:rsidRPr="00B230A1">
        <w:rPr>
          <w:rFonts w:ascii="Times New Roman" w:hAnsi="Times New Roman"/>
          <w:sz w:val="24"/>
          <w:szCs w:val="24"/>
          <w:lang w:val="ru-RU"/>
        </w:rPr>
        <w:t>Пояснительная записка.</w:t>
      </w:r>
    </w:p>
    <w:p w14:paraId="36CE457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141.2.1.</w:t>
      </w:r>
      <w:r w:rsidRPr="00B230A1">
        <w:rPr>
          <w:rFonts w:ascii="Times New Roman" w:hAnsi="Times New Roman"/>
          <w:sz w:val="24"/>
          <w:szCs w:val="24"/>
        </w:rPr>
        <w:t> </w:t>
      </w:r>
      <w:r w:rsidRPr="00B230A1">
        <w:rPr>
          <w:rFonts w:ascii="Times New Roman" w:hAnsi="Times New Roman"/>
          <w:sz w:val="24"/>
          <w:szCs w:val="24"/>
          <w:lang w:val="ru-RU"/>
        </w:rPr>
        <w:t>Программа по второму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224CCCE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141.2.2.</w:t>
      </w:r>
      <w:r w:rsidRPr="00B230A1">
        <w:rPr>
          <w:rFonts w:ascii="Times New Roman" w:hAnsi="Times New Roman"/>
          <w:sz w:val="24"/>
          <w:szCs w:val="24"/>
        </w:rPr>
        <w:t> </w:t>
      </w:r>
      <w:r w:rsidRPr="00B230A1">
        <w:rPr>
          <w:rFonts w:ascii="Times New Roman" w:hAnsi="Times New Roman"/>
          <w:sz w:val="24"/>
          <w:szCs w:val="24"/>
          <w:lang w:val="ru-RU"/>
        </w:rPr>
        <w:t>Программа по второму иностранному (английскому) языку разработана с целью оказания методической помощи учителю в создании рабочей программы по учебному предмету,</w:t>
      </w:r>
      <w:r w:rsidRPr="00B230A1">
        <w:rPr>
          <w:rFonts w:ascii="Times New Roman" w:hAnsi="Times New Roman"/>
          <w:color w:val="FF0000"/>
          <w:sz w:val="24"/>
          <w:szCs w:val="24"/>
          <w:lang w:val="ru-RU"/>
        </w:rPr>
        <w:t xml:space="preserve"> </w:t>
      </w:r>
      <w:r w:rsidRPr="00B230A1">
        <w:rPr>
          <w:rFonts w:ascii="Times New Roman" w:hAnsi="Times New Roman"/>
          <w:sz w:val="24"/>
          <w:szCs w:val="24"/>
          <w:lang w:val="ru-RU"/>
        </w:rPr>
        <w:t xml:space="preserve">даёт представление о целях образования, развития и воспитания обучающихся на уровне основного общего образования средствами учебного предмета. Программа по второму иностранному (английскому) языку устанавливает распределение обязательного предметного </w:t>
      </w:r>
      <w:r w:rsidRPr="00B230A1">
        <w:rPr>
          <w:rFonts w:ascii="Times New Roman" w:hAnsi="Times New Roman"/>
          <w:sz w:val="24"/>
          <w:szCs w:val="24"/>
          <w:lang w:val="ru-RU"/>
        </w:rPr>
        <w:lastRenderedPageBreak/>
        <w:t>содержания по годам обучения, последовательность их изучения с учётом особенностей структуры английского языка, межпредметных связей второго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w:t>
      </w:r>
    </w:p>
    <w:p w14:paraId="775DF43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141.2.3.</w:t>
      </w:r>
      <w:r w:rsidRPr="00B230A1">
        <w:rPr>
          <w:rFonts w:ascii="Times New Roman" w:hAnsi="Times New Roman"/>
          <w:sz w:val="24"/>
          <w:szCs w:val="24"/>
        </w:rPr>
        <w:t> </w:t>
      </w:r>
      <w:r w:rsidRPr="00B230A1">
        <w:rPr>
          <w:rFonts w:ascii="Times New Roman" w:hAnsi="Times New Roman"/>
          <w:sz w:val="24"/>
          <w:szCs w:val="24"/>
          <w:lang w:val="ru-RU"/>
        </w:rPr>
        <w:t xml:space="preserve">Изучение второго иностранного (английского)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 </w:t>
      </w:r>
    </w:p>
    <w:p w14:paraId="6A6DC4B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141.2.4.</w:t>
      </w:r>
      <w:r w:rsidRPr="00B230A1">
        <w:rPr>
          <w:rFonts w:ascii="Times New Roman" w:hAnsi="Times New Roman"/>
          <w:sz w:val="24"/>
          <w:szCs w:val="24"/>
        </w:rPr>
        <w:t> </w:t>
      </w:r>
      <w:r w:rsidRPr="00B230A1">
        <w:rPr>
          <w:rFonts w:ascii="Times New Roman" w:hAnsi="Times New Roman"/>
          <w:sz w:val="24"/>
          <w:szCs w:val="24"/>
          <w:lang w:val="ru-RU"/>
        </w:rPr>
        <w:t>Построение программы по второму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1020238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141.2.5.</w:t>
      </w:r>
      <w:r w:rsidRPr="00B230A1">
        <w:rPr>
          <w:rFonts w:ascii="Times New Roman" w:hAnsi="Times New Roman"/>
          <w:sz w:val="24"/>
          <w:szCs w:val="24"/>
        </w:rPr>
        <w:t> </w:t>
      </w:r>
      <w:r w:rsidRPr="00B230A1">
        <w:rPr>
          <w:rFonts w:ascii="Times New Roman" w:hAnsi="Times New Roman"/>
          <w:sz w:val="24"/>
          <w:szCs w:val="24"/>
          <w:lang w:val="ru-RU"/>
        </w:rPr>
        <w:t>Одной из важных особенностей изучения второго иностранного (английского)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языком. Процесс изучения второго иностранного (английского) языка может быть интенсифицирован при следовании следующим принципам:</w:t>
      </w:r>
    </w:p>
    <w:p w14:paraId="3C00C33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14:paraId="044E23D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14:paraId="44C2E46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спроводить;</w:t>
      </w:r>
    </w:p>
    <w:p w14:paraId="03C0F45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14:paraId="1C6AC54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141.2.6.</w:t>
      </w:r>
      <w:r w:rsidRPr="00B230A1">
        <w:rPr>
          <w:rFonts w:ascii="Times New Roman" w:hAnsi="Times New Roman"/>
          <w:sz w:val="24"/>
          <w:szCs w:val="24"/>
        </w:rPr>
        <w:t> </w:t>
      </w:r>
      <w:r w:rsidRPr="00B230A1">
        <w:rPr>
          <w:rFonts w:ascii="Times New Roman" w:hAnsi="Times New Roman"/>
          <w:sz w:val="24"/>
          <w:szCs w:val="24"/>
          <w:lang w:val="ru-RU"/>
        </w:rPr>
        <w:t>Интенсификация учебного процесса возможна при использовании следующих стратегий:</w:t>
      </w:r>
    </w:p>
    <w:p w14:paraId="471E676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совершенствование познавательных действий обучающихся;</w:t>
      </w:r>
    </w:p>
    <w:p w14:paraId="74714F2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перенос учебных умений;</w:t>
      </w:r>
    </w:p>
    <w:p w14:paraId="39F7681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перенос лингвистических и социокультурных знаний, речевых умений;</w:t>
      </w:r>
    </w:p>
    <w:p w14:paraId="6361D04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повышенные по сравнению с первым иностранным языком объёмы нового грамматического и лексического материала;</w:t>
      </w:r>
    </w:p>
    <w:p w14:paraId="3A7F8F3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совместная отработка элементов лингвистических явлений;</w:t>
      </w:r>
    </w:p>
    <w:p w14:paraId="4AA68BB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использование интегративных упражнений и заданий, требующих проблемного мышления;</w:t>
      </w:r>
    </w:p>
    <w:p w14:paraId="724A0D8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рациональное распределение классных и домашних видов работ;</w:t>
      </w:r>
    </w:p>
    <w:p w14:paraId="1DF589B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большая самостоятельность и автономность обучающегося в учении.</w:t>
      </w:r>
    </w:p>
    <w:p w14:paraId="6FB05E8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141.2.7.</w:t>
      </w:r>
      <w:r w:rsidRPr="00B230A1">
        <w:rPr>
          <w:rFonts w:ascii="Times New Roman" w:hAnsi="Times New Roman"/>
          <w:sz w:val="24"/>
          <w:szCs w:val="24"/>
        </w:rPr>
        <w:t> </w:t>
      </w:r>
      <w:r w:rsidRPr="00B230A1">
        <w:rPr>
          <w:rFonts w:ascii="Times New Roman" w:hAnsi="Times New Roman"/>
          <w:sz w:val="24"/>
          <w:szCs w:val="24"/>
          <w:lang w:val="ru-RU"/>
        </w:rP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(английского) языка приводит к переосмыслению целей и содержания обучения учебному предмету.</w:t>
      </w:r>
    </w:p>
    <w:p w14:paraId="5C2784A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731A226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141.2.8.</w:t>
      </w:r>
      <w:r w:rsidRPr="00B230A1">
        <w:rPr>
          <w:rFonts w:ascii="Times New Roman" w:hAnsi="Times New Roman"/>
          <w:sz w:val="24"/>
          <w:szCs w:val="24"/>
        </w:rPr>
        <w:t> </w:t>
      </w:r>
      <w:r w:rsidRPr="00B230A1">
        <w:rPr>
          <w:rFonts w:ascii="Times New Roman" w:hAnsi="Times New Roman"/>
          <w:sz w:val="24"/>
          <w:szCs w:val="24"/>
          <w:lang w:val="ru-RU"/>
        </w:rPr>
        <w:t>Целью иноязычного образования является формирование коммуникативной компетенции обучающихся в единстве таких её составляющих, как:</w:t>
      </w:r>
    </w:p>
    <w:p w14:paraId="4CA6109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19D889E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sidRPr="00B230A1">
        <w:rPr>
          <w:rFonts w:ascii="Times New Roman" w:hAnsi="Times New Roman"/>
          <w:sz w:val="24"/>
          <w:szCs w:val="24"/>
        </w:rPr>
        <w:t>c</w:t>
      </w:r>
      <w:r w:rsidRPr="00B230A1">
        <w:rPr>
          <w:rFonts w:ascii="Times New Roman" w:hAnsi="Times New Roman"/>
          <w:sz w:val="24"/>
          <w:szCs w:val="24"/>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232EB96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528BB2D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545960D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141.2.9.</w:t>
      </w:r>
      <w:r w:rsidRPr="00B230A1">
        <w:rPr>
          <w:rFonts w:ascii="Times New Roman" w:hAnsi="Times New Roman"/>
          <w:sz w:val="24"/>
          <w:szCs w:val="24"/>
        </w:rPr>
        <w:t> </w:t>
      </w:r>
      <w:r w:rsidRPr="00B230A1">
        <w:rPr>
          <w:rFonts w:ascii="Times New Roman" w:hAnsi="Times New Roman"/>
          <w:sz w:val="24"/>
          <w:szCs w:val="24"/>
          <w:lang w:val="ru-RU"/>
        </w:rPr>
        <w:t>Наряду с иноязычной коммуникативной компетенцией средствами второго иностранного (английского)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03E5C7F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141.2.10.</w:t>
      </w:r>
      <w:r w:rsidRPr="00B230A1">
        <w:rPr>
          <w:rFonts w:ascii="Times New Roman" w:hAnsi="Times New Roman"/>
          <w:sz w:val="24"/>
          <w:szCs w:val="24"/>
        </w:rPr>
        <w:t> </w:t>
      </w:r>
      <w:r w:rsidRPr="00B230A1">
        <w:rPr>
          <w:rFonts w:ascii="Times New Roman" w:hAnsi="Times New Roman"/>
          <w:sz w:val="24"/>
          <w:szCs w:val="24"/>
          <w:lang w:val="ru-RU"/>
        </w:rPr>
        <w:t>Основными подходами к обучению второму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14:paraId="2134313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141.2.11.</w:t>
      </w:r>
      <w:r w:rsidRPr="00B230A1">
        <w:rPr>
          <w:rFonts w:ascii="Times New Roman" w:hAnsi="Times New Roman"/>
          <w:sz w:val="24"/>
          <w:szCs w:val="24"/>
        </w:rPr>
        <w:t> </w:t>
      </w:r>
      <w:r w:rsidRPr="00B230A1">
        <w:rPr>
          <w:rFonts w:ascii="Times New Roman" w:hAnsi="Times New Roman"/>
          <w:sz w:val="24"/>
          <w:szCs w:val="24"/>
          <w:lang w:val="ru-RU"/>
        </w:rPr>
        <w:t>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или 68 часов в год для достижения качественных результатов изучения второго иностранного (английского) языка.</w:t>
      </w:r>
    </w:p>
    <w:p w14:paraId="6A51859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Общее число часов, рекомендованных для изучения второго иностранного (английского) языка на уровне основного общего образования, – 340 часов: в 5 классе – 68 часов (2 часа в неделю), в 6 классе – 68 часов (2 часа в неделю), в 7 классе – 68 часов (2 часа в неделю), </w:t>
      </w:r>
      <w:r w:rsidRPr="00B230A1">
        <w:rPr>
          <w:rFonts w:ascii="Times New Roman" w:hAnsi="Times New Roman"/>
          <w:sz w:val="24"/>
          <w:szCs w:val="24"/>
          <w:lang w:val="ru-RU"/>
        </w:rPr>
        <w:lastRenderedPageBreak/>
        <w:t>в 8 классе – 68 часов (2 часа в неделю), в 9 классе – 68 часов (2 часа в неделю).</w:t>
      </w:r>
    </w:p>
    <w:p w14:paraId="547FC86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141.2.12.</w:t>
      </w:r>
      <w:r w:rsidRPr="00B230A1">
        <w:rPr>
          <w:rFonts w:ascii="Times New Roman" w:hAnsi="Times New Roman"/>
          <w:sz w:val="24"/>
          <w:szCs w:val="24"/>
        </w:rPr>
        <w:t> </w:t>
      </w:r>
      <w:r w:rsidRPr="00B230A1">
        <w:rPr>
          <w:rFonts w:ascii="Times New Roman" w:hAnsi="Times New Roman"/>
          <w:sz w:val="24"/>
          <w:szCs w:val="24"/>
          <w:lang w:val="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(английском) языке в разных формах (устно и письменно, непосредственно и опосредованно, в том числе через Интернет) на уровне выживания (уровне А1 в соответствии с Общеевропейскими компетенциями владения иностранным языком). При учёте выше названных принципов интенсификации обучения и при условии изучения второго иностранного языка не менее 2 часов в неделю с 5 по 9 класс может быть достигнут допороговый (А2) уровень владения вторым иностранным (английским) языком.</w:t>
      </w:r>
    </w:p>
    <w:p w14:paraId="4538E91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141.3.</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5 классе.</w:t>
      </w:r>
    </w:p>
    <w:p w14:paraId="335416D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141.3.1.</w:t>
      </w:r>
      <w:r w:rsidRPr="00B230A1">
        <w:rPr>
          <w:rFonts w:ascii="Times New Roman" w:hAnsi="Times New Roman"/>
          <w:sz w:val="24"/>
          <w:szCs w:val="24"/>
        </w:rPr>
        <w:t> </w:t>
      </w:r>
      <w:r w:rsidRPr="00B230A1">
        <w:rPr>
          <w:rFonts w:ascii="Times New Roman" w:hAnsi="Times New Roman"/>
          <w:sz w:val="24"/>
          <w:szCs w:val="24"/>
          <w:lang w:val="ru-RU"/>
        </w:rPr>
        <w:t>Коммуникативные умения.</w:t>
      </w:r>
    </w:p>
    <w:p w14:paraId="3BFD020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442E0A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Моя семья. Мои друзья. Семейные праздники: день рождения, Новый год.</w:t>
      </w:r>
    </w:p>
    <w:p w14:paraId="44B0CC3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Внешность и характер человека (литературного персонажа).</w:t>
      </w:r>
    </w:p>
    <w:p w14:paraId="4D9755B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Досуг и увлечения (хобби) современного подростка (чтение, кино, спорт).</w:t>
      </w:r>
    </w:p>
    <w:p w14:paraId="41BF168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Здоровый образ жизни: режим труда и отдыха, здоровое питание.</w:t>
      </w:r>
    </w:p>
    <w:p w14:paraId="5ACF3D5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Покупки: одежда, обувь и продукты питания.</w:t>
      </w:r>
    </w:p>
    <w:p w14:paraId="5B70EA5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Школа, школьная жизнь, школьная форма, изучаемые предметы. Переписка с иностранными сверстниками.</w:t>
      </w:r>
    </w:p>
    <w:p w14:paraId="15DB5DE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Природа: дикие и домашние животные. Погода. Родной город (село). Транспорт.</w:t>
      </w:r>
    </w:p>
    <w:p w14:paraId="1BAF482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E6EFD9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Выдающиеся люди родной страны и страны (стран) изучаемого языка: писатели, поэты.</w:t>
      </w:r>
    </w:p>
    <w:p w14:paraId="73028CD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141.3.1.1.</w:t>
      </w:r>
      <w:r w:rsidRPr="00B230A1">
        <w:rPr>
          <w:rFonts w:ascii="Times New Roman" w:hAnsi="Times New Roman"/>
          <w:sz w:val="24"/>
          <w:szCs w:val="24"/>
        </w:rPr>
        <w:t> </w:t>
      </w:r>
      <w:r w:rsidRPr="00B230A1">
        <w:rPr>
          <w:rFonts w:ascii="Times New Roman" w:hAnsi="Times New Roman"/>
          <w:sz w:val="24"/>
          <w:szCs w:val="24"/>
          <w:lang w:val="ru-RU"/>
        </w:rPr>
        <w:t>Говорение.</w:t>
      </w:r>
    </w:p>
    <w:p w14:paraId="43E3481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коммуникативных умений диалогической речи на базе умений, сформированных на уровне начального общего образования:</w:t>
      </w:r>
    </w:p>
    <w:p w14:paraId="0152592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F33E89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156FC40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диалог-расспрос: сообщать фактическую информацию, отвечая на вопросы разных видов, запрашивать интересующую информацию.</w:t>
      </w:r>
    </w:p>
    <w:p w14:paraId="7BBF07B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использованием вопросов, ключевых слов и (или) иллюстраций, фотографий с соблюдением норм речевого этикета, принятых в стране (странах) изучаемого языка.</w:t>
      </w:r>
    </w:p>
    <w:p w14:paraId="6A970D6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диалога – до 3 реплик со стороны каждого собеседника.</w:t>
      </w:r>
    </w:p>
    <w:p w14:paraId="3FE93AA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коммуникативных умений монологической речи на базе умений, сформированных на уровне начального общего образования:</w:t>
      </w:r>
    </w:p>
    <w:p w14:paraId="717BC82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14:paraId="34BB1FF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описание (предмета, внешности и одежды человека), в том числе характеристика (черты </w:t>
      </w:r>
      <w:r w:rsidRPr="00B230A1">
        <w:rPr>
          <w:rFonts w:ascii="Times New Roman" w:hAnsi="Times New Roman"/>
          <w:sz w:val="24"/>
          <w:szCs w:val="24"/>
          <w:lang w:val="ru-RU"/>
        </w:rPr>
        <w:lastRenderedPageBreak/>
        <w:t>характера реального человека или литературного персонажа);</w:t>
      </w:r>
    </w:p>
    <w:p w14:paraId="09C63AC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повествование (сообщение);</w:t>
      </w:r>
    </w:p>
    <w:p w14:paraId="14CA657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изложение (пересказ) основного содержания прочитанного текста;</w:t>
      </w:r>
    </w:p>
    <w:p w14:paraId="33A2AF3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краткое изложение результатов выполненной проектной работы.</w:t>
      </w:r>
    </w:p>
    <w:p w14:paraId="0329956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14:paraId="6D56170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монологического высказывания – 4 фразы.</w:t>
      </w:r>
    </w:p>
    <w:p w14:paraId="1ABECD6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141.3.1.2.</w:t>
      </w:r>
      <w:r w:rsidRPr="00B230A1">
        <w:rPr>
          <w:rFonts w:ascii="Times New Roman" w:hAnsi="Times New Roman"/>
          <w:sz w:val="24"/>
          <w:szCs w:val="24"/>
        </w:rPr>
        <w:t> </w:t>
      </w:r>
      <w:r w:rsidRPr="00B230A1">
        <w:rPr>
          <w:rFonts w:ascii="Times New Roman" w:hAnsi="Times New Roman"/>
          <w:sz w:val="24"/>
          <w:szCs w:val="24"/>
          <w:lang w:val="ru-RU"/>
        </w:rPr>
        <w:t>Аудирование.</w:t>
      </w:r>
    </w:p>
    <w:p w14:paraId="24DBA3A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коммуникативных умений аудирования на базе умений, сформированных на уровне начального общего образования:</w:t>
      </w:r>
    </w:p>
    <w:p w14:paraId="1921AAA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14:paraId="3B9C03C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6B4AF8C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36380A8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EF86AC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B24512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Время звучания текста (текстов) для аудирования – до 1 минуты.</w:t>
      </w:r>
    </w:p>
    <w:p w14:paraId="7B4ABD6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141.3.1.3.</w:t>
      </w:r>
      <w:r w:rsidRPr="00B230A1">
        <w:rPr>
          <w:rFonts w:ascii="Times New Roman" w:hAnsi="Times New Roman"/>
          <w:sz w:val="24"/>
          <w:szCs w:val="24"/>
        </w:rPr>
        <w:t> </w:t>
      </w:r>
      <w:r w:rsidRPr="00B230A1">
        <w:rPr>
          <w:rFonts w:ascii="Times New Roman" w:hAnsi="Times New Roman"/>
          <w:sz w:val="24"/>
          <w:szCs w:val="24"/>
          <w:lang w:val="ru-RU"/>
        </w:rPr>
        <w:t>Смысловое чтение.</w:t>
      </w:r>
    </w:p>
    <w:p w14:paraId="7D51100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9DFCC4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09ADB35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67C6C74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несплошных текстов (таблиц) и понимание представленной в них информации.</w:t>
      </w:r>
    </w:p>
    <w:p w14:paraId="4FD70BF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14:paraId="07F2C62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текста (текстов) для чтения – 150 слов.</w:t>
      </w:r>
    </w:p>
    <w:p w14:paraId="07A9256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141.3.1.4.</w:t>
      </w:r>
      <w:r w:rsidRPr="00B230A1">
        <w:rPr>
          <w:rFonts w:ascii="Times New Roman" w:hAnsi="Times New Roman"/>
          <w:sz w:val="24"/>
          <w:szCs w:val="24"/>
        </w:rPr>
        <w:t> </w:t>
      </w:r>
      <w:r w:rsidRPr="00B230A1">
        <w:rPr>
          <w:rFonts w:ascii="Times New Roman" w:hAnsi="Times New Roman"/>
          <w:sz w:val="24"/>
          <w:szCs w:val="24"/>
          <w:lang w:val="ru-RU"/>
        </w:rPr>
        <w:t>Письменная речь.</w:t>
      </w:r>
    </w:p>
    <w:p w14:paraId="7F0BD83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умений письменной речи на базе умений, сформированных на уровне начального общего образования:</w:t>
      </w:r>
    </w:p>
    <w:p w14:paraId="0471EDD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списывание текста и выписывание из него слов, словосочетаний, предложений в </w:t>
      </w:r>
      <w:r w:rsidRPr="00B230A1">
        <w:rPr>
          <w:rFonts w:ascii="Times New Roman" w:hAnsi="Times New Roman"/>
          <w:sz w:val="24"/>
          <w:szCs w:val="24"/>
          <w:lang w:val="ru-RU"/>
        </w:rPr>
        <w:lastRenderedPageBreak/>
        <w:t>соответствии с решаемой коммуникативной задачей;</w:t>
      </w:r>
    </w:p>
    <w:p w14:paraId="21BD94A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написание коротких поздравлений с праздниками (с Новым годом, Рождеством, днём рождения);</w:t>
      </w:r>
    </w:p>
    <w:p w14:paraId="00FC1B0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62A52E3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30 слов).</w:t>
      </w:r>
    </w:p>
    <w:p w14:paraId="75EAAB9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141.3.2.</w:t>
      </w:r>
      <w:r w:rsidRPr="00B230A1">
        <w:rPr>
          <w:rFonts w:ascii="Times New Roman" w:hAnsi="Times New Roman"/>
          <w:sz w:val="24"/>
          <w:szCs w:val="24"/>
        </w:rPr>
        <w:t> </w:t>
      </w:r>
      <w:r w:rsidRPr="00B230A1">
        <w:rPr>
          <w:rFonts w:ascii="Times New Roman" w:hAnsi="Times New Roman"/>
          <w:sz w:val="24"/>
          <w:szCs w:val="24"/>
          <w:lang w:val="ru-RU"/>
        </w:rPr>
        <w:t>Языковые знания и умения.</w:t>
      </w:r>
    </w:p>
    <w:p w14:paraId="46C5298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141.3.2.1.</w:t>
      </w:r>
      <w:r w:rsidRPr="00B230A1">
        <w:rPr>
          <w:rFonts w:ascii="Times New Roman" w:hAnsi="Times New Roman"/>
          <w:sz w:val="24"/>
          <w:szCs w:val="24"/>
        </w:rPr>
        <w:t> </w:t>
      </w:r>
      <w:r w:rsidRPr="00B230A1">
        <w:rPr>
          <w:rFonts w:ascii="Times New Roman" w:hAnsi="Times New Roman"/>
          <w:sz w:val="24"/>
          <w:szCs w:val="24"/>
          <w:lang w:val="ru-RU"/>
        </w:rPr>
        <w:t>Фонетическая сторона речи.</w:t>
      </w:r>
    </w:p>
    <w:p w14:paraId="14D6F51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5852D0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11E205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Тексты для чтения вслух: беседа (диалог), рассказ, отрывок из статьи научно-популярного характера, сообщение информационного характера.</w:t>
      </w:r>
    </w:p>
    <w:p w14:paraId="6BCAA00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текста для чтения вслух – до 70 слов.</w:t>
      </w:r>
    </w:p>
    <w:p w14:paraId="576A669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141.3.2.2.</w:t>
      </w:r>
      <w:r w:rsidRPr="00B230A1">
        <w:rPr>
          <w:rFonts w:ascii="Times New Roman" w:hAnsi="Times New Roman"/>
          <w:sz w:val="24"/>
          <w:szCs w:val="24"/>
        </w:rPr>
        <w:t> </w:t>
      </w:r>
      <w:r w:rsidRPr="00B230A1">
        <w:rPr>
          <w:rFonts w:ascii="Times New Roman" w:hAnsi="Times New Roman"/>
          <w:sz w:val="24"/>
          <w:szCs w:val="24"/>
          <w:lang w:val="ru-RU"/>
        </w:rPr>
        <w:t>Графика, орфография и пунктуация.</w:t>
      </w:r>
    </w:p>
    <w:p w14:paraId="27EE894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Правильное написание изученных слов.</w:t>
      </w:r>
    </w:p>
    <w:p w14:paraId="0515E54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340A99C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5B978B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141.3.2.3.</w:t>
      </w:r>
      <w:r w:rsidRPr="00B230A1">
        <w:rPr>
          <w:rFonts w:ascii="Times New Roman" w:hAnsi="Times New Roman"/>
          <w:sz w:val="24"/>
          <w:szCs w:val="24"/>
        </w:rPr>
        <w:t> </w:t>
      </w:r>
      <w:r w:rsidRPr="00B230A1">
        <w:rPr>
          <w:rFonts w:ascii="Times New Roman" w:hAnsi="Times New Roman"/>
          <w:sz w:val="24"/>
          <w:szCs w:val="24"/>
          <w:lang w:val="ru-RU"/>
        </w:rPr>
        <w:t>Лексическая сторона речи.</w:t>
      </w:r>
    </w:p>
    <w:p w14:paraId="075840F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FC1510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w:t>
      </w:r>
    </w:p>
    <w:p w14:paraId="164F02D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Основной способ словообразования – аффиксация:</w:t>
      </w:r>
    </w:p>
    <w:p w14:paraId="702DB96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образование имён существительных при помощи суффиксов -</w:t>
      </w:r>
      <w:r w:rsidRPr="00B230A1">
        <w:rPr>
          <w:rFonts w:ascii="Times New Roman" w:hAnsi="Times New Roman"/>
          <w:sz w:val="24"/>
          <w:szCs w:val="24"/>
        </w:rPr>
        <w:t>er</w:t>
      </w:r>
      <w:r w:rsidRPr="00B230A1">
        <w:rPr>
          <w:rFonts w:ascii="Times New Roman" w:hAnsi="Times New Roman"/>
          <w:sz w:val="24"/>
          <w:szCs w:val="24"/>
          <w:lang w:val="ru-RU"/>
        </w:rPr>
        <w:t>/-</w:t>
      </w:r>
      <w:r w:rsidRPr="00B230A1">
        <w:rPr>
          <w:rFonts w:ascii="Times New Roman" w:hAnsi="Times New Roman"/>
          <w:sz w:val="24"/>
          <w:szCs w:val="24"/>
        </w:rPr>
        <w:t>or</w:t>
      </w:r>
      <w:r w:rsidRPr="00B230A1">
        <w:rPr>
          <w:rFonts w:ascii="Times New Roman" w:hAnsi="Times New Roman"/>
          <w:sz w:val="24"/>
          <w:szCs w:val="24"/>
          <w:lang w:val="ru-RU"/>
        </w:rPr>
        <w:t xml:space="preserve"> (</w:t>
      </w:r>
      <w:r w:rsidRPr="00B230A1">
        <w:rPr>
          <w:rFonts w:ascii="Times New Roman" w:hAnsi="Times New Roman"/>
          <w:sz w:val="24"/>
          <w:szCs w:val="24"/>
        </w:rPr>
        <w:t>teacher</w:t>
      </w:r>
      <w:r w:rsidRPr="00B230A1">
        <w:rPr>
          <w:rFonts w:ascii="Times New Roman" w:hAnsi="Times New Roman"/>
          <w:sz w:val="24"/>
          <w:szCs w:val="24"/>
          <w:lang w:val="ru-RU"/>
        </w:rPr>
        <w:t>/</w:t>
      </w:r>
      <w:r w:rsidRPr="00B230A1">
        <w:rPr>
          <w:rFonts w:ascii="Times New Roman" w:hAnsi="Times New Roman"/>
          <w:sz w:val="24"/>
          <w:szCs w:val="24"/>
        </w:rPr>
        <w:t>visitor</w:t>
      </w:r>
      <w:r w:rsidRPr="00B230A1">
        <w:rPr>
          <w:rFonts w:ascii="Times New Roman" w:hAnsi="Times New Roman"/>
          <w:sz w:val="24"/>
          <w:szCs w:val="24"/>
          <w:lang w:val="ru-RU"/>
        </w:rPr>
        <w:t>), -</w:t>
      </w:r>
      <w:r w:rsidRPr="00B230A1">
        <w:rPr>
          <w:rFonts w:ascii="Times New Roman" w:hAnsi="Times New Roman"/>
          <w:sz w:val="24"/>
          <w:szCs w:val="24"/>
        </w:rPr>
        <w:t>ist</w:t>
      </w:r>
      <w:r w:rsidRPr="00B230A1">
        <w:rPr>
          <w:rFonts w:ascii="Times New Roman" w:hAnsi="Times New Roman"/>
          <w:sz w:val="24"/>
          <w:szCs w:val="24"/>
          <w:lang w:val="ru-RU"/>
        </w:rPr>
        <w:t xml:space="preserve"> (</w:t>
      </w:r>
      <w:r w:rsidRPr="00B230A1">
        <w:rPr>
          <w:rFonts w:ascii="Times New Roman" w:hAnsi="Times New Roman"/>
          <w:sz w:val="24"/>
          <w:szCs w:val="24"/>
        </w:rPr>
        <w:t>scientist</w:t>
      </w:r>
      <w:r w:rsidRPr="00B230A1">
        <w:rPr>
          <w:rFonts w:ascii="Times New Roman" w:hAnsi="Times New Roman"/>
          <w:sz w:val="24"/>
          <w:szCs w:val="24"/>
          <w:lang w:val="ru-RU"/>
        </w:rPr>
        <w:t xml:space="preserve">, </w:t>
      </w:r>
      <w:r w:rsidRPr="00B230A1">
        <w:rPr>
          <w:rFonts w:ascii="Times New Roman" w:hAnsi="Times New Roman"/>
          <w:sz w:val="24"/>
          <w:szCs w:val="24"/>
        </w:rPr>
        <w:t>tourist</w:t>
      </w:r>
      <w:r w:rsidRPr="00B230A1">
        <w:rPr>
          <w:rFonts w:ascii="Times New Roman" w:hAnsi="Times New Roman"/>
          <w:sz w:val="24"/>
          <w:szCs w:val="24"/>
          <w:lang w:val="ru-RU"/>
        </w:rPr>
        <w:t>), -</w:t>
      </w:r>
      <w:r w:rsidRPr="00B230A1">
        <w:rPr>
          <w:rFonts w:ascii="Times New Roman" w:hAnsi="Times New Roman"/>
          <w:sz w:val="24"/>
          <w:szCs w:val="24"/>
        </w:rPr>
        <w:t>sion</w:t>
      </w:r>
      <w:r w:rsidRPr="00B230A1">
        <w:rPr>
          <w:rFonts w:ascii="Times New Roman" w:hAnsi="Times New Roman"/>
          <w:sz w:val="24"/>
          <w:szCs w:val="24"/>
          <w:lang w:val="ru-RU"/>
        </w:rPr>
        <w:t>/-</w:t>
      </w:r>
      <w:r w:rsidRPr="00B230A1">
        <w:rPr>
          <w:rFonts w:ascii="Times New Roman" w:hAnsi="Times New Roman"/>
          <w:sz w:val="24"/>
          <w:szCs w:val="24"/>
        </w:rPr>
        <w:t>tion</w:t>
      </w:r>
      <w:r w:rsidRPr="00B230A1">
        <w:rPr>
          <w:rFonts w:ascii="Times New Roman" w:hAnsi="Times New Roman"/>
          <w:sz w:val="24"/>
          <w:szCs w:val="24"/>
          <w:lang w:val="ru-RU"/>
        </w:rPr>
        <w:t xml:space="preserve"> (</w:t>
      </w:r>
      <w:r w:rsidRPr="00B230A1">
        <w:rPr>
          <w:rFonts w:ascii="Times New Roman" w:hAnsi="Times New Roman"/>
          <w:sz w:val="24"/>
          <w:szCs w:val="24"/>
        </w:rPr>
        <w:t>discussion</w:t>
      </w:r>
      <w:r w:rsidRPr="00B230A1">
        <w:rPr>
          <w:rFonts w:ascii="Times New Roman" w:hAnsi="Times New Roman"/>
          <w:sz w:val="24"/>
          <w:szCs w:val="24"/>
          <w:lang w:val="ru-RU"/>
        </w:rPr>
        <w:t>/</w:t>
      </w:r>
      <w:r w:rsidRPr="00B230A1">
        <w:rPr>
          <w:rFonts w:ascii="Times New Roman" w:hAnsi="Times New Roman"/>
          <w:sz w:val="24"/>
          <w:szCs w:val="24"/>
        </w:rPr>
        <w:t>invitation</w:t>
      </w:r>
      <w:r w:rsidRPr="00B230A1">
        <w:rPr>
          <w:rFonts w:ascii="Times New Roman" w:hAnsi="Times New Roman"/>
          <w:sz w:val="24"/>
          <w:szCs w:val="24"/>
          <w:lang w:val="ru-RU"/>
        </w:rPr>
        <w:t>);</w:t>
      </w:r>
    </w:p>
    <w:p w14:paraId="252E1AC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образование имён прилагательных при помощи суффиксов -</w:t>
      </w:r>
      <w:r w:rsidRPr="00B230A1">
        <w:rPr>
          <w:rFonts w:ascii="Times New Roman" w:hAnsi="Times New Roman"/>
          <w:sz w:val="24"/>
          <w:szCs w:val="24"/>
        </w:rPr>
        <w:t>ful</w:t>
      </w:r>
      <w:r w:rsidRPr="00B230A1">
        <w:rPr>
          <w:rFonts w:ascii="Times New Roman" w:hAnsi="Times New Roman"/>
          <w:sz w:val="24"/>
          <w:szCs w:val="24"/>
          <w:lang w:val="ru-RU"/>
        </w:rPr>
        <w:t xml:space="preserve"> (</w:t>
      </w:r>
      <w:r w:rsidRPr="00B230A1">
        <w:rPr>
          <w:rFonts w:ascii="Times New Roman" w:hAnsi="Times New Roman"/>
          <w:sz w:val="24"/>
          <w:szCs w:val="24"/>
        </w:rPr>
        <w:t>wonderful</w:t>
      </w:r>
      <w:r w:rsidRPr="00B230A1">
        <w:rPr>
          <w:rFonts w:ascii="Times New Roman" w:hAnsi="Times New Roman"/>
          <w:sz w:val="24"/>
          <w:szCs w:val="24"/>
          <w:lang w:val="ru-RU"/>
        </w:rPr>
        <w:t>), -</w:t>
      </w:r>
      <w:r w:rsidRPr="00B230A1">
        <w:rPr>
          <w:rFonts w:ascii="Times New Roman" w:hAnsi="Times New Roman"/>
          <w:sz w:val="24"/>
          <w:szCs w:val="24"/>
        </w:rPr>
        <w:t>ian</w:t>
      </w:r>
      <w:r w:rsidRPr="00B230A1">
        <w:rPr>
          <w:rFonts w:ascii="Times New Roman" w:hAnsi="Times New Roman"/>
          <w:sz w:val="24"/>
          <w:szCs w:val="24"/>
          <w:lang w:val="ru-RU"/>
        </w:rPr>
        <w:t>/-</w:t>
      </w:r>
      <w:r w:rsidRPr="00B230A1">
        <w:rPr>
          <w:rFonts w:ascii="Times New Roman" w:hAnsi="Times New Roman"/>
          <w:sz w:val="24"/>
          <w:szCs w:val="24"/>
        </w:rPr>
        <w:t>an</w:t>
      </w:r>
      <w:r w:rsidRPr="00B230A1">
        <w:rPr>
          <w:rFonts w:ascii="Times New Roman" w:hAnsi="Times New Roman"/>
          <w:sz w:val="24"/>
          <w:szCs w:val="24"/>
          <w:lang w:val="ru-RU"/>
        </w:rPr>
        <w:t xml:space="preserve"> (</w:t>
      </w:r>
      <w:r w:rsidRPr="00B230A1">
        <w:rPr>
          <w:rFonts w:ascii="Times New Roman" w:hAnsi="Times New Roman"/>
          <w:sz w:val="24"/>
          <w:szCs w:val="24"/>
        </w:rPr>
        <w:t>Russian</w:t>
      </w:r>
      <w:r w:rsidRPr="00B230A1">
        <w:rPr>
          <w:rFonts w:ascii="Times New Roman" w:hAnsi="Times New Roman"/>
          <w:sz w:val="24"/>
          <w:szCs w:val="24"/>
          <w:lang w:val="ru-RU"/>
        </w:rPr>
        <w:t>/</w:t>
      </w:r>
      <w:r w:rsidRPr="00B230A1">
        <w:rPr>
          <w:rFonts w:ascii="Times New Roman" w:hAnsi="Times New Roman"/>
          <w:sz w:val="24"/>
          <w:szCs w:val="24"/>
        </w:rPr>
        <w:t>American</w:t>
      </w:r>
      <w:r w:rsidRPr="00B230A1">
        <w:rPr>
          <w:rFonts w:ascii="Times New Roman" w:hAnsi="Times New Roman"/>
          <w:sz w:val="24"/>
          <w:szCs w:val="24"/>
          <w:lang w:val="ru-RU"/>
        </w:rPr>
        <w:t>);</w:t>
      </w:r>
    </w:p>
    <w:p w14:paraId="74C5277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образование наречий при помощи суффикса -</w:t>
      </w:r>
      <w:r w:rsidRPr="00B230A1">
        <w:rPr>
          <w:rFonts w:ascii="Times New Roman" w:hAnsi="Times New Roman"/>
          <w:sz w:val="24"/>
          <w:szCs w:val="24"/>
        </w:rPr>
        <w:t>ly</w:t>
      </w:r>
      <w:r w:rsidRPr="00B230A1">
        <w:rPr>
          <w:rFonts w:ascii="Times New Roman" w:hAnsi="Times New Roman"/>
          <w:sz w:val="24"/>
          <w:szCs w:val="24"/>
          <w:lang w:val="ru-RU"/>
        </w:rPr>
        <w:t xml:space="preserve"> (</w:t>
      </w:r>
      <w:r w:rsidRPr="00B230A1">
        <w:rPr>
          <w:rFonts w:ascii="Times New Roman" w:hAnsi="Times New Roman"/>
          <w:sz w:val="24"/>
          <w:szCs w:val="24"/>
        </w:rPr>
        <w:t>recently</w:t>
      </w:r>
      <w:r w:rsidRPr="00B230A1">
        <w:rPr>
          <w:rFonts w:ascii="Times New Roman" w:hAnsi="Times New Roman"/>
          <w:sz w:val="24"/>
          <w:szCs w:val="24"/>
          <w:lang w:val="ru-RU"/>
        </w:rPr>
        <w:t xml:space="preserve">); </w:t>
      </w:r>
    </w:p>
    <w:p w14:paraId="4A87F9C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образование имён прилагательных, имён существительных и наречий при помощи отрицательного префикса </w:t>
      </w:r>
      <w:r w:rsidRPr="00B230A1">
        <w:rPr>
          <w:rFonts w:ascii="Times New Roman" w:hAnsi="Times New Roman"/>
          <w:sz w:val="24"/>
          <w:szCs w:val="24"/>
        </w:rPr>
        <w:t>un</w:t>
      </w:r>
      <w:r w:rsidRPr="00B230A1">
        <w:rPr>
          <w:rFonts w:ascii="Times New Roman" w:hAnsi="Times New Roman"/>
          <w:sz w:val="24"/>
          <w:szCs w:val="24"/>
          <w:lang w:val="ru-RU"/>
        </w:rPr>
        <w:t>- (</w:t>
      </w:r>
      <w:r w:rsidRPr="00B230A1">
        <w:rPr>
          <w:rFonts w:ascii="Times New Roman" w:hAnsi="Times New Roman"/>
          <w:sz w:val="24"/>
          <w:szCs w:val="24"/>
        </w:rPr>
        <w:t>unhappy</w:t>
      </w:r>
      <w:r w:rsidRPr="00B230A1">
        <w:rPr>
          <w:rFonts w:ascii="Times New Roman" w:hAnsi="Times New Roman"/>
          <w:sz w:val="24"/>
          <w:szCs w:val="24"/>
          <w:lang w:val="ru-RU"/>
        </w:rPr>
        <w:t xml:space="preserve">, </w:t>
      </w:r>
      <w:r w:rsidRPr="00B230A1">
        <w:rPr>
          <w:rFonts w:ascii="Times New Roman" w:hAnsi="Times New Roman"/>
          <w:sz w:val="24"/>
          <w:szCs w:val="24"/>
        </w:rPr>
        <w:t>unreality</w:t>
      </w:r>
      <w:r w:rsidRPr="00B230A1">
        <w:rPr>
          <w:rFonts w:ascii="Times New Roman" w:hAnsi="Times New Roman"/>
          <w:sz w:val="24"/>
          <w:szCs w:val="24"/>
          <w:lang w:val="ru-RU"/>
        </w:rPr>
        <w:t xml:space="preserve">, </w:t>
      </w:r>
      <w:r w:rsidRPr="00B230A1">
        <w:rPr>
          <w:rFonts w:ascii="Times New Roman" w:hAnsi="Times New Roman"/>
          <w:sz w:val="24"/>
          <w:szCs w:val="24"/>
        </w:rPr>
        <w:t>unusually</w:t>
      </w:r>
      <w:r w:rsidRPr="00B230A1">
        <w:rPr>
          <w:rFonts w:ascii="Times New Roman" w:hAnsi="Times New Roman"/>
          <w:sz w:val="24"/>
          <w:szCs w:val="24"/>
          <w:lang w:val="ru-RU"/>
        </w:rPr>
        <w:t>).</w:t>
      </w:r>
    </w:p>
    <w:p w14:paraId="5D859FA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141.3.2.4.</w:t>
      </w:r>
      <w:r w:rsidRPr="00B230A1">
        <w:rPr>
          <w:rFonts w:ascii="Times New Roman" w:hAnsi="Times New Roman"/>
          <w:sz w:val="24"/>
          <w:szCs w:val="24"/>
        </w:rPr>
        <w:t> </w:t>
      </w:r>
      <w:r w:rsidRPr="00B230A1">
        <w:rPr>
          <w:rFonts w:ascii="Times New Roman" w:hAnsi="Times New Roman"/>
          <w:sz w:val="24"/>
          <w:szCs w:val="24"/>
          <w:lang w:val="ru-RU"/>
        </w:rPr>
        <w:t>Грамматическая сторона речи.</w:t>
      </w:r>
    </w:p>
    <w:p w14:paraId="6A4AC67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14:paraId="51ADE78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Предложения с начальным </w:t>
      </w:r>
      <w:r w:rsidRPr="00B230A1">
        <w:rPr>
          <w:rFonts w:ascii="Times New Roman" w:hAnsi="Times New Roman"/>
          <w:sz w:val="24"/>
          <w:szCs w:val="24"/>
        </w:rPr>
        <w:t>It</w:t>
      </w:r>
      <w:r w:rsidRPr="00B230A1">
        <w:rPr>
          <w:rFonts w:ascii="Times New Roman" w:hAnsi="Times New Roman"/>
          <w:sz w:val="24"/>
          <w:szCs w:val="24"/>
          <w:lang w:val="ru-RU"/>
        </w:rPr>
        <w:t>.</w:t>
      </w:r>
    </w:p>
    <w:p w14:paraId="179712E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 xml:space="preserve">Предложения с глаголом-связкой </w:t>
      </w:r>
      <w:r w:rsidRPr="00B230A1">
        <w:rPr>
          <w:rFonts w:ascii="Times New Roman" w:hAnsi="Times New Roman"/>
          <w:sz w:val="24"/>
          <w:szCs w:val="24"/>
        </w:rPr>
        <w:t>to</w:t>
      </w:r>
      <w:r w:rsidRPr="00B230A1">
        <w:rPr>
          <w:rFonts w:ascii="Times New Roman" w:hAnsi="Times New Roman"/>
          <w:sz w:val="24"/>
          <w:szCs w:val="24"/>
          <w:lang w:val="ru-RU"/>
        </w:rPr>
        <w:t xml:space="preserve"> </w:t>
      </w:r>
      <w:r w:rsidRPr="00B230A1">
        <w:rPr>
          <w:rFonts w:ascii="Times New Roman" w:hAnsi="Times New Roman"/>
          <w:sz w:val="24"/>
          <w:szCs w:val="24"/>
        </w:rPr>
        <w:t>be</w:t>
      </w:r>
      <w:r w:rsidRPr="00B230A1">
        <w:rPr>
          <w:rFonts w:ascii="Times New Roman" w:hAnsi="Times New Roman"/>
          <w:sz w:val="24"/>
          <w:szCs w:val="24"/>
          <w:lang w:val="ru-RU"/>
        </w:rPr>
        <w:t xml:space="preserve"> в </w:t>
      </w:r>
      <w:r w:rsidRPr="00B230A1">
        <w:rPr>
          <w:rFonts w:ascii="Times New Roman" w:hAnsi="Times New Roman"/>
          <w:sz w:val="24"/>
          <w:szCs w:val="24"/>
        </w:rPr>
        <w:t>Present</w:t>
      </w:r>
      <w:r w:rsidRPr="00B230A1">
        <w:rPr>
          <w:rFonts w:ascii="Times New Roman" w:hAnsi="Times New Roman"/>
          <w:sz w:val="24"/>
          <w:szCs w:val="24"/>
          <w:lang w:val="ru-RU"/>
        </w:rPr>
        <w:t xml:space="preserve"> </w:t>
      </w:r>
      <w:r w:rsidRPr="00B230A1">
        <w:rPr>
          <w:rFonts w:ascii="Times New Roman" w:hAnsi="Times New Roman"/>
          <w:sz w:val="24"/>
          <w:szCs w:val="24"/>
        </w:rPr>
        <w:t>Simple</w:t>
      </w:r>
      <w:r w:rsidRPr="00B230A1">
        <w:rPr>
          <w:rFonts w:ascii="Times New Roman" w:hAnsi="Times New Roman"/>
          <w:sz w:val="24"/>
          <w:szCs w:val="24"/>
          <w:lang w:val="ru-RU"/>
        </w:rPr>
        <w:t xml:space="preserve"> </w:t>
      </w:r>
      <w:r w:rsidRPr="00B230A1">
        <w:rPr>
          <w:rFonts w:ascii="Times New Roman" w:hAnsi="Times New Roman"/>
          <w:sz w:val="24"/>
          <w:szCs w:val="24"/>
        </w:rPr>
        <w:t>Tense</w:t>
      </w:r>
      <w:r w:rsidRPr="00B230A1">
        <w:rPr>
          <w:rFonts w:ascii="Times New Roman" w:hAnsi="Times New Roman"/>
          <w:sz w:val="24"/>
          <w:szCs w:val="24"/>
          <w:lang w:val="ru-RU"/>
        </w:rPr>
        <w:t>.</w:t>
      </w:r>
    </w:p>
    <w:p w14:paraId="19BC4BD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Предложения с краткими глагольными формами.</w:t>
      </w:r>
    </w:p>
    <w:p w14:paraId="67B5FB2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Глагольная конструкция </w:t>
      </w:r>
      <w:r w:rsidRPr="00B230A1">
        <w:rPr>
          <w:rFonts w:ascii="Times New Roman" w:hAnsi="Times New Roman"/>
          <w:sz w:val="24"/>
          <w:szCs w:val="24"/>
        </w:rPr>
        <w:t>have</w:t>
      </w:r>
      <w:r w:rsidRPr="00B230A1">
        <w:rPr>
          <w:rFonts w:ascii="Times New Roman" w:hAnsi="Times New Roman"/>
          <w:sz w:val="24"/>
          <w:szCs w:val="24"/>
          <w:lang w:val="ru-RU"/>
        </w:rPr>
        <w:t xml:space="preserve"> </w:t>
      </w:r>
      <w:r w:rsidRPr="00B230A1">
        <w:rPr>
          <w:rFonts w:ascii="Times New Roman" w:hAnsi="Times New Roman"/>
          <w:sz w:val="24"/>
          <w:szCs w:val="24"/>
        </w:rPr>
        <w:t>got</w:t>
      </w:r>
      <w:r w:rsidRPr="00B230A1">
        <w:rPr>
          <w:rFonts w:ascii="Times New Roman" w:hAnsi="Times New Roman"/>
          <w:sz w:val="24"/>
          <w:szCs w:val="24"/>
          <w:lang w:val="ru-RU"/>
        </w:rPr>
        <w:t>.</w:t>
      </w:r>
    </w:p>
    <w:p w14:paraId="4B70D9A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Вопросительные предложения (альтернативный и разделительный вопросы в </w:t>
      </w:r>
      <w:r w:rsidRPr="00B230A1">
        <w:rPr>
          <w:rFonts w:ascii="Times New Roman" w:hAnsi="Times New Roman"/>
          <w:sz w:val="24"/>
          <w:szCs w:val="24"/>
        </w:rPr>
        <w:t>Present</w:t>
      </w:r>
      <w:r w:rsidRPr="00B230A1">
        <w:rPr>
          <w:rFonts w:ascii="Times New Roman" w:hAnsi="Times New Roman"/>
          <w:sz w:val="24"/>
          <w:szCs w:val="24"/>
          <w:lang w:val="ru-RU"/>
        </w:rPr>
        <w:t xml:space="preserve"> </w:t>
      </w:r>
      <w:r w:rsidRPr="00B230A1">
        <w:rPr>
          <w:rFonts w:ascii="Times New Roman" w:hAnsi="Times New Roman"/>
          <w:sz w:val="24"/>
          <w:szCs w:val="24"/>
        </w:rPr>
        <w:t>Simple</w:t>
      </w:r>
      <w:r w:rsidRPr="00B230A1">
        <w:rPr>
          <w:rFonts w:ascii="Times New Roman" w:hAnsi="Times New Roman"/>
          <w:sz w:val="24"/>
          <w:szCs w:val="24"/>
          <w:lang w:val="ru-RU"/>
        </w:rPr>
        <w:t>).</w:t>
      </w:r>
    </w:p>
    <w:p w14:paraId="435B281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Предложения с </w:t>
      </w:r>
      <w:r w:rsidRPr="00B230A1">
        <w:rPr>
          <w:rFonts w:ascii="Times New Roman" w:hAnsi="Times New Roman"/>
          <w:sz w:val="24"/>
          <w:szCs w:val="24"/>
        </w:rPr>
        <w:t>there</w:t>
      </w:r>
      <w:r w:rsidRPr="00B230A1">
        <w:rPr>
          <w:rFonts w:ascii="Times New Roman" w:hAnsi="Times New Roman"/>
          <w:sz w:val="24"/>
          <w:szCs w:val="24"/>
          <w:lang w:val="ru-RU"/>
        </w:rPr>
        <w:t xml:space="preserve"> + </w:t>
      </w:r>
      <w:r w:rsidRPr="00B230A1">
        <w:rPr>
          <w:rFonts w:ascii="Times New Roman" w:hAnsi="Times New Roman"/>
          <w:sz w:val="24"/>
          <w:szCs w:val="24"/>
        </w:rPr>
        <w:t>to</w:t>
      </w:r>
      <w:r w:rsidRPr="00B230A1">
        <w:rPr>
          <w:rFonts w:ascii="Times New Roman" w:hAnsi="Times New Roman"/>
          <w:sz w:val="24"/>
          <w:szCs w:val="24"/>
          <w:lang w:val="ru-RU"/>
        </w:rPr>
        <w:t xml:space="preserve"> </w:t>
      </w:r>
      <w:r w:rsidRPr="00B230A1">
        <w:rPr>
          <w:rFonts w:ascii="Times New Roman" w:hAnsi="Times New Roman"/>
          <w:sz w:val="24"/>
          <w:szCs w:val="24"/>
        </w:rPr>
        <w:t>be</w:t>
      </w:r>
      <w:r w:rsidRPr="00B230A1">
        <w:rPr>
          <w:rFonts w:ascii="Times New Roman" w:hAnsi="Times New Roman"/>
          <w:sz w:val="24"/>
          <w:szCs w:val="24"/>
          <w:lang w:val="ru-RU"/>
        </w:rPr>
        <w:t>.</w:t>
      </w:r>
    </w:p>
    <w:p w14:paraId="1B1D282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14:paraId="489A7CC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Неопределённый, определённый и нулевой артикли с существительными (наиболее распространённые случаи употребления).</w:t>
      </w:r>
    </w:p>
    <w:p w14:paraId="69B15D2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Личные и притяжательные местоимения.</w:t>
      </w:r>
    </w:p>
    <w:p w14:paraId="54501F0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Количественные числительные (1–100).</w:t>
      </w:r>
    </w:p>
    <w:p w14:paraId="20C3124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Предлоги места, направления, времени.</w:t>
      </w:r>
    </w:p>
    <w:p w14:paraId="76A20E1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141.3.3.</w:t>
      </w:r>
      <w:r w:rsidRPr="00B230A1">
        <w:rPr>
          <w:rFonts w:ascii="Times New Roman" w:hAnsi="Times New Roman"/>
          <w:sz w:val="24"/>
          <w:szCs w:val="24"/>
        </w:rPr>
        <w:t> </w:t>
      </w:r>
      <w:r w:rsidRPr="00B230A1">
        <w:rPr>
          <w:rFonts w:ascii="Times New Roman" w:hAnsi="Times New Roman"/>
          <w:sz w:val="24"/>
          <w:szCs w:val="24"/>
          <w:lang w:val="ru-RU"/>
        </w:rPr>
        <w:t>Социокультурные знания и умения.</w:t>
      </w:r>
    </w:p>
    <w:p w14:paraId="4203FE7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w:t>
      </w:r>
    </w:p>
    <w:p w14:paraId="2E471C2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790F47E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(известными достопримечательностями, выдающимися людьми и другое), с доступными в языковом отношении образцами детской поэзии и прозы на английском языке.</w:t>
      </w:r>
    </w:p>
    <w:p w14:paraId="5A47277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умений:</w:t>
      </w:r>
    </w:p>
    <w:p w14:paraId="76C0D38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писать свои имя и фамилию, а также имена и фамилии своих родственников и друзей на английском языке;</w:t>
      </w:r>
    </w:p>
    <w:p w14:paraId="5E7F7B5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 оформлять свой адрес на английском языке (в анкете, формуляре);</w:t>
      </w:r>
    </w:p>
    <w:p w14:paraId="5BACAE4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представлять Россию и страну (страны) изучаемого языка;</w:t>
      </w:r>
    </w:p>
    <w:p w14:paraId="0AA6873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319D8C3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141.3.4.</w:t>
      </w:r>
      <w:r w:rsidRPr="00B230A1">
        <w:rPr>
          <w:rFonts w:ascii="Times New Roman" w:hAnsi="Times New Roman"/>
          <w:sz w:val="24"/>
          <w:szCs w:val="24"/>
        </w:rPr>
        <w:t> </w:t>
      </w:r>
      <w:r w:rsidRPr="00B230A1">
        <w:rPr>
          <w:rFonts w:ascii="Times New Roman" w:hAnsi="Times New Roman"/>
          <w:sz w:val="24"/>
          <w:szCs w:val="24"/>
          <w:lang w:val="ru-RU"/>
        </w:rPr>
        <w:t>Компенсаторные умения.</w:t>
      </w:r>
    </w:p>
    <w:p w14:paraId="0418E7E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Использование при чтении и аудировании языковой, в том числе контекстуальной, догадки.</w:t>
      </w:r>
    </w:p>
    <w:p w14:paraId="4A85858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Использование при формулировании собственных высказываний, ключевых слов, плана.</w:t>
      </w:r>
    </w:p>
    <w:p w14:paraId="7F60422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AD63E7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141.4.</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6 классе.</w:t>
      </w:r>
    </w:p>
    <w:p w14:paraId="7827178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141.4.1.</w:t>
      </w:r>
      <w:r w:rsidRPr="00B230A1">
        <w:rPr>
          <w:rFonts w:ascii="Times New Roman" w:hAnsi="Times New Roman"/>
          <w:sz w:val="24"/>
          <w:szCs w:val="24"/>
        </w:rPr>
        <w:t> </w:t>
      </w:r>
      <w:r w:rsidRPr="00B230A1">
        <w:rPr>
          <w:rFonts w:ascii="Times New Roman" w:hAnsi="Times New Roman"/>
          <w:sz w:val="24"/>
          <w:szCs w:val="24"/>
          <w:lang w:val="ru-RU"/>
        </w:rPr>
        <w:t>Коммуникативные умения.</w:t>
      </w:r>
    </w:p>
    <w:p w14:paraId="0EBF382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8DA891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Взаимоотношения в семье и с друзьями. Семейные праздники.</w:t>
      </w:r>
    </w:p>
    <w:p w14:paraId="52C9E51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Досуг и увлечения (хобби) современного подростка (чтение, кино, театр, спорт).</w:t>
      </w:r>
    </w:p>
    <w:p w14:paraId="2665690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Внешность и характеристики человека.</w:t>
      </w:r>
    </w:p>
    <w:p w14:paraId="1B7A558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Здоровый образ жизни: режим труда и отдыха, фитнес, сбалансированное питание.</w:t>
      </w:r>
    </w:p>
    <w:p w14:paraId="3F301A2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Покупки: одежда, обувь и продукты питания.</w:t>
      </w:r>
    </w:p>
    <w:p w14:paraId="3367F22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35C2A86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Каникулы в различное время года. Виды отдыха. Путешествия по России и иностранным странам.</w:t>
      </w:r>
    </w:p>
    <w:p w14:paraId="07C33B2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Природа: дикие и домашние животные. Климат, погода.</w:t>
      </w:r>
    </w:p>
    <w:p w14:paraId="67C128C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Жизнь в городе и сельской местности. Описание родного города (села). Транспорт.</w:t>
      </w:r>
    </w:p>
    <w:p w14:paraId="78470DF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8EEF61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Выдающиеся люди родной страны и страны (стран) изучаемого языка: писатели, поэты, учёные.</w:t>
      </w:r>
    </w:p>
    <w:p w14:paraId="626305C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141.4.1.1.</w:t>
      </w:r>
      <w:r w:rsidRPr="00B230A1">
        <w:rPr>
          <w:rFonts w:ascii="Times New Roman" w:hAnsi="Times New Roman"/>
          <w:sz w:val="24"/>
          <w:szCs w:val="24"/>
        </w:rPr>
        <w:t> </w:t>
      </w:r>
      <w:r w:rsidRPr="00B230A1">
        <w:rPr>
          <w:rFonts w:ascii="Times New Roman" w:hAnsi="Times New Roman"/>
          <w:sz w:val="24"/>
          <w:szCs w:val="24"/>
          <w:lang w:val="ru-RU"/>
        </w:rPr>
        <w:t>Говорение.</w:t>
      </w:r>
    </w:p>
    <w:p w14:paraId="0BE26D9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коммуникативных умений диалогической речи, а именно умений вести:</w:t>
      </w:r>
    </w:p>
    <w:p w14:paraId="0892940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A4541B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4DF697F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82FD4A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14:paraId="2DFD541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Объём диалога – до 3 реплик со стороны каждого собеседника. </w:t>
      </w:r>
    </w:p>
    <w:p w14:paraId="6A90FA1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коммуникативных умений монологической речи:</w:t>
      </w:r>
    </w:p>
    <w:p w14:paraId="56D7DDA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14:paraId="325E8B6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701702C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повествование (сообщение);</w:t>
      </w:r>
    </w:p>
    <w:p w14:paraId="3DD258A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изложение (пересказ) основного содержания прочитанного текста;</w:t>
      </w:r>
    </w:p>
    <w:p w14:paraId="499F8F6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краткое изложение результатов выполненной проектной работы.</w:t>
      </w:r>
    </w:p>
    <w:p w14:paraId="094C432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14:paraId="4DB7CFA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монологического высказывания – 5–6 фраз.</w:t>
      </w:r>
    </w:p>
    <w:p w14:paraId="1FA6403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141.4.1.2.</w:t>
      </w:r>
      <w:r w:rsidRPr="00B230A1">
        <w:rPr>
          <w:rFonts w:ascii="Times New Roman" w:hAnsi="Times New Roman"/>
          <w:sz w:val="24"/>
          <w:szCs w:val="24"/>
        </w:rPr>
        <w:t> </w:t>
      </w:r>
      <w:r w:rsidRPr="00B230A1">
        <w:rPr>
          <w:rFonts w:ascii="Times New Roman" w:hAnsi="Times New Roman"/>
          <w:sz w:val="24"/>
          <w:szCs w:val="24"/>
          <w:lang w:val="ru-RU"/>
        </w:rPr>
        <w:t>Аудирование.</w:t>
      </w:r>
    </w:p>
    <w:p w14:paraId="47FB46B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При непосредственном общении: понимание на слух речи учителя и одноклассников и </w:t>
      </w:r>
      <w:r w:rsidRPr="00B230A1">
        <w:rPr>
          <w:rFonts w:ascii="Times New Roman" w:hAnsi="Times New Roman"/>
          <w:sz w:val="24"/>
          <w:szCs w:val="24"/>
          <w:lang w:val="ru-RU"/>
        </w:rPr>
        <w:lastRenderedPageBreak/>
        <w:t>вербальная (невербальная) реакция на услышанное.</w:t>
      </w:r>
    </w:p>
    <w:p w14:paraId="0DD3C8A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0C6363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1F19C92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3B45838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74D2AC2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Время звучания текста (текстов) для аудирования – до 1 минуты.</w:t>
      </w:r>
    </w:p>
    <w:p w14:paraId="5123282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141.4.1.3.</w:t>
      </w:r>
      <w:r w:rsidRPr="00B230A1">
        <w:rPr>
          <w:rFonts w:ascii="Times New Roman" w:hAnsi="Times New Roman"/>
          <w:sz w:val="24"/>
          <w:szCs w:val="24"/>
        </w:rPr>
        <w:t> </w:t>
      </w:r>
      <w:r w:rsidRPr="00B230A1">
        <w:rPr>
          <w:rFonts w:ascii="Times New Roman" w:hAnsi="Times New Roman"/>
          <w:sz w:val="24"/>
          <w:szCs w:val="24"/>
          <w:lang w:val="ru-RU"/>
        </w:rPr>
        <w:t>Смысловое чтение.</w:t>
      </w:r>
    </w:p>
    <w:p w14:paraId="4CC89E8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777C2D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587AABB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с пониманием запрашиваемой информации предполагает умения находить в прочитанном тексте и понимать запрашиваемую информацию.</w:t>
      </w:r>
    </w:p>
    <w:p w14:paraId="751A5DC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не сплошных текстов (таблиц) и понимание представленной в них информации.</w:t>
      </w:r>
    </w:p>
    <w:p w14:paraId="0F8B798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Тексты для чтения: беседа; отрывок из художественного произведения, в том числе рассказ, сообщение информационного характера, сообщение личного характера, объявление, стихотворение, не сплошной текст (таблица).</w:t>
      </w:r>
    </w:p>
    <w:p w14:paraId="74C1DD5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текста (текстов) для чтения – 160–180 слов.</w:t>
      </w:r>
    </w:p>
    <w:p w14:paraId="4C56819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141.4.1.4.</w:t>
      </w:r>
      <w:r w:rsidRPr="00B230A1">
        <w:rPr>
          <w:rFonts w:ascii="Times New Roman" w:hAnsi="Times New Roman"/>
          <w:sz w:val="24"/>
          <w:szCs w:val="24"/>
        </w:rPr>
        <w:t> </w:t>
      </w:r>
      <w:r w:rsidRPr="00B230A1">
        <w:rPr>
          <w:rFonts w:ascii="Times New Roman" w:hAnsi="Times New Roman"/>
          <w:sz w:val="24"/>
          <w:szCs w:val="24"/>
          <w:lang w:val="ru-RU"/>
        </w:rPr>
        <w:t>Письменная речь</w:t>
      </w:r>
    </w:p>
    <w:p w14:paraId="2DB6764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умений письменной речи:</w:t>
      </w:r>
    </w:p>
    <w:p w14:paraId="4BE3E49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14:paraId="00C4950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англоговорящих странах;</w:t>
      </w:r>
    </w:p>
    <w:p w14:paraId="1095D4C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50 слов);</w:t>
      </w:r>
    </w:p>
    <w:p w14:paraId="5F11C39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создание небольшого письменного высказывания с использованием образца, плана, иллюстраций (объём письменного высказывания – до 50 слов).</w:t>
      </w:r>
    </w:p>
    <w:p w14:paraId="47888A1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141.4.2.</w:t>
      </w:r>
      <w:r w:rsidRPr="00B230A1">
        <w:rPr>
          <w:rFonts w:ascii="Times New Roman" w:hAnsi="Times New Roman"/>
          <w:sz w:val="24"/>
          <w:szCs w:val="24"/>
        </w:rPr>
        <w:t> </w:t>
      </w:r>
      <w:r w:rsidRPr="00B230A1">
        <w:rPr>
          <w:rFonts w:ascii="Times New Roman" w:hAnsi="Times New Roman"/>
          <w:sz w:val="24"/>
          <w:szCs w:val="24"/>
          <w:lang w:val="ru-RU"/>
        </w:rPr>
        <w:t>Языковые знания и умения.</w:t>
      </w:r>
    </w:p>
    <w:p w14:paraId="5C27B3C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141.4.2.1.</w:t>
      </w:r>
      <w:r w:rsidRPr="00B230A1">
        <w:rPr>
          <w:rFonts w:ascii="Times New Roman" w:hAnsi="Times New Roman"/>
          <w:sz w:val="24"/>
          <w:szCs w:val="24"/>
        </w:rPr>
        <w:t> </w:t>
      </w:r>
      <w:r w:rsidRPr="00B230A1">
        <w:rPr>
          <w:rFonts w:ascii="Times New Roman" w:hAnsi="Times New Roman"/>
          <w:sz w:val="24"/>
          <w:szCs w:val="24"/>
          <w:lang w:val="ru-RU"/>
        </w:rPr>
        <w:t>Фонетическая сторона речи.</w:t>
      </w:r>
    </w:p>
    <w:p w14:paraId="7A27F3E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w:t>
      </w:r>
      <w:r w:rsidRPr="00B230A1">
        <w:rPr>
          <w:rFonts w:ascii="Times New Roman" w:hAnsi="Times New Roman"/>
          <w:sz w:val="24"/>
          <w:szCs w:val="24"/>
          <w:lang w:val="ru-RU"/>
        </w:rPr>
        <w:lastRenderedPageBreak/>
        <w:t>словах, чтение новых слов согласно основным правилам чтения.</w:t>
      </w:r>
    </w:p>
    <w:p w14:paraId="69C53B1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w:t>
      </w:r>
    </w:p>
    <w:p w14:paraId="4E77B3B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текста для чтения вслух – до 70 слов.</w:t>
      </w:r>
    </w:p>
    <w:p w14:paraId="6137858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141.4.2.2.</w:t>
      </w:r>
      <w:r w:rsidRPr="00B230A1">
        <w:rPr>
          <w:rFonts w:ascii="Times New Roman" w:hAnsi="Times New Roman"/>
          <w:sz w:val="24"/>
          <w:szCs w:val="24"/>
        </w:rPr>
        <w:t> </w:t>
      </w:r>
      <w:r w:rsidRPr="00B230A1">
        <w:rPr>
          <w:rFonts w:ascii="Times New Roman" w:hAnsi="Times New Roman"/>
          <w:sz w:val="24"/>
          <w:szCs w:val="24"/>
          <w:lang w:val="ru-RU"/>
        </w:rPr>
        <w:t>Графика, орфография и пунктуация.</w:t>
      </w:r>
    </w:p>
    <w:p w14:paraId="2A0B199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Правильное написание изученных слов.</w:t>
      </w:r>
    </w:p>
    <w:p w14:paraId="06E06AA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6A684B2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3E170F4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141.4.2.3.</w:t>
      </w:r>
      <w:r w:rsidRPr="00B230A1">
        <w:rPr>
          <w:rFonts w:ascii="Times New Roman" w:hAnsi="Times New Roman"/>
          <w:sz w:val="24"/>
          <w:szCs w:val="24"/>
        </w:rPr>
        <w:t> </w:t>
      </w:r>
      <w:r w:rsidRPr="00B230A1">
        <w:rPr>
          <w:rFonts w:ascii="Times New Roman" w:hAnsi="Times New Roman"/>
          <w:sz w:val="24"/>
          <w:szCs w:val="24"/>
          <w:lang w:val="ru-RU"/>
        </w:rPr>
        <w:t>Лексическая сторона речи.</w:t>
      </w:r>
    </w:p>
    <w:p w14:paraId="15B0D10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Распознавание и употребление в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B50F8E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Распознавание и употребление в устной речи и письменном тексте различных средств связи для обеспечения логичности и целостности высказывания.</w:t>
      </w:r>
    </w:p>
    <w:p w14:paraId="2C688DB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14:paraId="4211148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Основной способ словообразования – аффиксация:</w:t>
      </w:r>
    </w:p>
    <w:p w14:paraId="244E16C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образование имён существительных при помощи суффиксов -</w:t>
      </w:r>
      <w:r w:rsidRPr="00B230A1">
        <w:rPr>
          <w:rFonts w:ascii="Times New Roman" w:hAnsi="Times New Roman"/>
          <w:sz w:val="24"/>
          <w:szCs w:val="24"/>
        </w:rPr>
        <w:t>ing</w:t>
      </w:r>
      <w:r w:rsidRPr="00B230A1">
        <w:rPr>
          <w:rFonts w:ascii="Times New Roman" w:hAnsi="Times New Roman"/>
          <w:sz w:val="24"/>
          <w:szCs w:val="24"/>
          <w:lang w:val="ru-RU"/>
        </w:rPr>
        <w:t xml:space="preserve"> (</w:t>
      </w:r>
      <w:r w:rsidRPr="00B230A1">
        <w:rPr>
          <w:rFonts w:ascii="Times New Roman" w:hAnsi="Times New Roman"/>
          <w:sz w:val="24"/>
          <w:szCs w:val="24"/>
        </w:rPr>
        <w:t>reading</w:t>
      </w:r>
      <w:r w:rsidRPr="00B230A1">
        <w:rPr>
          <w:rFonts w:ascii="Times New Roman" w:hAnsi="Times New Roman"/>
          <w:sz w:val="24"/>
          <w:szCs w:val="24"/>
          <w:lang w:val="ru-RU"/>
        </w:rPr>
        <w:t>), -</w:t>
      </w:r>
      <w:r w:rsidRPr="00B230A1">
        <w:rPr>
          <w:rFonts w:ascii="Times New Roman" w:hAnsi="Times New Roman"/>
          <w:sz w:val="24"/>
          <w:szCs w:val="24"/>
        </w:rPr>
        <w:t>er</w:t>
      </w:r>
      <w:r w:rsidRPr="00B230A1">
        <w:rPr>
          <w:rFonts w:ascii="Times New Roman" w:hAnsi="Times New Roman"/>
          <w:sz w:val="24"/>
          <w:szCs w:val="24"/>
          <w:lang w:val="ru-RU"/>
        </w:rPr>
        <w:t>/-</w:t>
      </w:r>
      <w:r w:rsidRPr="00B230A1">
        <w:rPr>
          <w:rFonts w:ascii="Times New Roman" w:hAnsi="Times New Roman"/>
          <w:sz w:val="24"/>
          <w:szCs w:val="24"/>
        </w:rPr>
        <w:t>or</w:t>
      </w:r>
      <w:r w:rsidRPr="00B230A1">
        <w:rPr>
          <w:rFonts w:ascii="Times New Roman" w:hAnsi="Times New Roman"/>
          <w:sz w:val="24"/>
          <w:szCs w:val="24"/>
          <w:lang w:val="ru-RU"/>
        </w:rPr>
        <w:t>, -</w:t>
      </w:r>
      <w:r w:rsidRPr="00B230A1">
        <w:rPr>
          <w:rFonts w:ascii="Times New Roman" w:hAnsi="Times New Roman"/>
          <w:sz w:val="24"/>
          <w:szCs w:val="24"/>
        </w:rPr>
        <w:t>ist</w:t>
      </w:r>
      <w:r w:rsidRPr="00B230A1">
        <w:rPr>
          <w:rFonts w:ascii="Times New Roman" w:hAnsi="Times New Roman"/>
          <w:sz w:val="24"/>
          <w:szCs w:val="24"/>
          <w:lang w:val="ru-RU"/>
        </w:rPr>
        <w:t>;</w:t>
      </w:r>
    </w:p>
    <w:p w14:paraId="62CBA00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образование имён прилагательных при помощи суффиксов -</w:t>
      </w:r>
      <w:r w:rsidRPr="00B230A1">
        <w:rPr>
          <w:rFonts w:ascii="Times New Roman" w:hAnsi="Times New Roman"/>
          <w:sz w:val="24"/>
          <w:szCs w:val="24"/>
        </w:rPr>
        <w:t>al</w:t>
      </w:r>
      <w:r w:rsidRPr="00B230A1">
        <w:rPr>
          <w:rFonts w:ascii="Times New Roman" w:hAnsi="Times New Roman"/>
          <w:sz w:val="24"/>
          <w:szCs w:val="24"/>
          <w:lang w:val="ru-RU"/>
        </w:rPr>
        <w:t xml:space="preserve"> (</w:t>
      </w:r>
      <w:r w:rsidRPr="00B230A1">
        <w:rPr>
          <w:rFonts w:ascii="Times New Roman" w:hAnsi="Times New Roman"/>
          <w:sz w:val="24"/>
          <w:szCs w:val="24"/>
        </w:rPr>
        <w:t>typical</w:t>
      </w:r>
      <w:r w:rsidRPr="00B230A1">
        <w:rPr>
          <w:rFonts w:ascii="Times New Roman" w:hAnsi="Times New Roman"/>
          <w:sz w:val="24"/>
          <w:szCs w:val="24"/>
          <w:lang w:val="ru-RU"/>
        </w:rPr>
        <w:t>), -</w:t>
      </w:r>
      <w:r w:rsidRPr="00B230A1">
        <w:rPr>
          <w:rFonts w:ascii="Times New Roman" w:hAnsi="Times New Roman"/>
          <w:sz w:val="24"/>
          <w:szCs w:val="24"/>
        </w:rPr>
        <w:t>ing</w:t>
      </w:r>
      <w:r w:rsidRPr="00B230A1">
        <w:rPr>
          <w:rFonts w:ascii="Times New Roman" w:hAnsi="Times New Roman"/>
          <w:sz w:val="24"/>
          <w:szCs w:val="24"/>
          <w:lang w:val="ru-RU"/>
        </w:rPr>
        <w:t xml:space="preserve"> (</w:t>
      </w:r>
      <w:r w:rsidRPr="00B230A1">
        <w:rPr>
          <w:rFonts w:ascii="Times New Roman" w:hAnsi="Times New Roman"/>
          <w:sz w:val="24"/>
          <w:szCs w:val="24"/>
        </w:rPr>
        <w:t>amazing</w:t>
      </w:r>
      <w:r w:rsidRPr="00B230A1">
        <w:rPr>
          <w:rFonts w:ascii="Times New Roman" w:hAnsi="Times New Roman"/>
          <w:sz w:val="24"/>
          <w:szCs w:val="24"/>
          <w:lang w:val="ru-RU"/>
        </w:rPr>
        <w:t>), -</w:t>
      </w:r>
      <w:r w:rsidRPr="00B230A1">
        <w:rPr>
          <w:rFonts w:ascii="Times New Roman" w:hAnsi="Times New Roman"/>
          <w:sz w:val="24"/>
          <w:szCs w:val="24"/>
        </w:rPr>
        <w:t>less</w:t>
      </w:r>
      <w:r w:rsidRPr="00B230A1">
        <w:rPr>
          <w:rFonts w:ascii="Times New Roman" w:hAnsi="Times New Roman"/>
          <w:sz w:val="24"/>
          <w:szCs w:val="24"/>
          <w:lang w:val="ru-RU"/>
        </w:rPr>
        <w:t xml:space="preserve"> (</w:t>
      </w:r>
      <w:r w:rsidRPr="00B230A1">
        <w:rPr>
          <w:rFonts w:ascii="Times New Roman" w:hAnsi="Times New Roman"/>
          <w:sz w:val="24"/>
          <w:szCs w:val="24"/>
        </w:rPr>
        <w:t>useless</w:t>
      </w:r>
      <w:r w:rsidRPr="00B230A1">
        <w:rPr>
          <w:rFonts w:ascii="Times New Roman" w:hAnsi="Times New Roman"/>
          <w:sz w:val="24"/>
          <w:szCs w:val="24"/>
          <w:lang w:val="ru-RU"/>
        </w:rPr>
        <w:t>), -</w:t>
      </w:r>
      <w:r w:rsidRPr="00B230A1">
        <w:rPr>
          <w:rFonts w:ascii="Times New Roman" w:hAnsi="Times New Roman"/>
          <w:sz w:val="24"/>
          <w:szCs w:val="24"/>
        </w:rPr>
        <w:t>ive</w:t>
      </w:r>
      <w:r w:rsidRPr="00B230A1">
        <w:rPr>
          <w:rFonts w:ascii="Times New Roman" w:hAnsi="Times New Roman"/>
          <w:sz w:val="24"/>
          <w:szCs w:val="24"/>
          <w:lang w:val="ru-RU"/>
        </w:rPr>
        <w:t xml:space="preserve"> (</w:t>
      </w:r>
      <w:r w:rsidRPr="00B230A1">
        <w:rPr>
          <w:rFonts w:ascii="Times New Roman" w:hAnsi="Times New Roman"/>
          <w:sz w:val="24"/>
          <w:szCs w:val="24"/>
        </w:rPr>
        <w:t>impressive</w:t>
      </w:r>
      <w:r w:rsidRPr="00B230A1">
        <w:rPr>
          <w:rFonts w:ascii="Times New Roman" w:hAnsi="Times New Roman"/>
          <w:sz w:val="24"/>
          <w:szCs w:val="24"/>
          <w:lang w:val="ru-RU"/>
        </w:rPr>
        <w:t>), -</w:t>
      </w:r>
      <w:r w:rsidRPr="00B230A1">
        <w:rPr>
          <w:rFonts w:ascii="Times New Roman" w:hAnsi="Times New Roman"/>
          <w:sz w:val="24"/>
          <w:szCs w:val="24"/>
        </w:rPr>
        <w:t>ian</w:t>
      </w:r>
      <w:r w:rsidRPr="00B230A1">
        <w:rPr>
          <w:rFonts w:ascii="Times New Roman" w:hAnsi="Times New Roman"/>
          <w:sz w:val="24"/>
          <w:szCs w:val="24"/>
          <w:lang w:val="ru-RU"/>
        </w:rPr>
        <w:t>/-</w:t>
      </w:r>
      <w:r w:rsidRPr="00B230A1">
        <w:rPr>
          <w:rFonts w:ascii="Times New Roman" w:hAnsi="Times New Roman"/>
          <w:sz w:val="24"/>
          <w:szCs w:val="24"/>
        </w:rPr>
        <w:t>an</w:t>
      </w:r>
      <w:r w:rsidRPr="00B230A1">
        <w:rPr>
          <w:rFonts w:ascii="Times New Roman" w:hAnsi="Times New Roman"/>
          <w:sz w:val="24"/>
          <w:szCs w:val="24"/>
          <w:lang w:val="ru-RU"/>
        </w:rPr>
        <w:t>;</w:t>
      </w:r>
    </w:p>
    <w:p w14:paraId="38C8574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образование наречий с помощью суффикса -</w:t>
      </w:r>
      <w:r w:rsidRPr="00B230A1">
        <w:rPr>
          <w:rFonts w:ascii="Times New Roman" w:hAnsi="Times New Roman"/>
          <w:sz w:val="24"/>
          <w:szCs w:val="24"/>
        </w:rPr>
        <w:t>ly</w:t>
      </w:r>
      <w:r w:rsidRPr="00B230A1">
        <w:rPr>
          <w:rFonts w:ascii="Times New Roman" w:hAnsi="Times New Roman"/>
          <w:sz w:val="24"/>
          <w:szCs w:val="24"/>
          <w:lang w:val="ru-RU"/>
        </w:rPr>
        <w:t>;</w:t>
      </w:r>
    </w:p>
    <w:p w14:paraId="78C869D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образование числительных с помощью суффиксов -</w:t>
      </w:r>
      <w:r w:rsidRPr="00B230A1">
        <w:rPr>
          <w:rFonts w:ascii="Times New Roman" w:hAnsi="Times New Roman"/>
          <w:sz w:val="24"/>
          <w:szCs w:val="24"/>
        </w:rPr>
        <w:t>teen</w:t>
      </w:r>
      <w:r w:rsidRPr="00B230A1">
        <w:rPr>
          <w:rFonts w:ascii="Times New Roman" w:hAnsi="Times New Roman"/>
          <w:sz w:val="24"/>
          <w:szCs w:val="24"/>
          <w:lang w:val="ru-RU"/>
        </w:rPr>
        <w:t>, -</w:t>
      </w:r>
      <w:r w:rsidRPr="00B230A1">
        <w:rPr>
          <w:rFonts w:ascii="Times New Roman" w:hAnsi="Times New Roman"/>
          <w:sz w:val="24"/>
          <w:szCs w:val="24"/>
        </w:rPr>
        <w:t>ty</w:t>
      </w:r>
      <w:r w:rsidRPr="00B230A1">
        <w:rPr>
          <w:rFonts w:ascii="Times New Roman" w:hAnsi="Times New Roman"/>
          <w:sz w:val="24"/>
          <w:szCs w:val="24"/>
          <w:lang w:val="ru-RU"/>
        </w:rPr>
        <w:t>, -</w:t>
      </w:r>
      <w:r w:rsidRPr="00B230A1">
        <w:rPr>
          <w:rFonts w:ascii="Times New Roman" w:hAnsi="Times New Roman"/>
          <w:sz w:val="24"/>
          <w:szCs w:val="24"/>
        </w:rPr>
        <w:t>th</w:t>
      </w:r>
      <w:r w:rsidRPr="00B230A1">
        <w:rPr>
          <w:rFonts w:ascii="Times New Roman" w:hAnsi="Times New Roman"/>
          <w:sz w:val="24"/>
          <w:szCs w:val="24"/>
          <w:lang w:val="ru-RU"/>
        </w:rPr>
        <w:t>;</w:t>
      </w:r>
    </w:p>
    <w:p w14:paraId="3B909E3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образование прилагательных и наречий с помощью префикса </w:t>
      </w:r>
      <w:r w:rsidRPr="00B230A1">
        <w:rPr>
          <w:rFonts w:ascii="Times New Roman" w:hAnsi="Times New Roman"/>
          <w:sz w:val="24"/>
          <w:szCs w:val="24"/>
        </w:rPr>
        <w:t>un</w:t>
      </w:r>
      <w:r w:rsidRPr="00B230A1">
        <w:rPr>
          <w:rFonts w:ascii="Times New Roman" w:hAnsi="Times New Roman"/>
          <w:sz w:val="24"/>
          <w:szCs w:val="24"/>
          <w:lang w:val="ru-RU"/>
        </w:rPr>
        <w:t>-.</w:t>
      </w:r>
    </w:p>
    <w:p w14:paraId="36137B3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Синонимы. Антонимы. Интернациональные слова.</w:t>
      </w:r>
    </w:p>
    <w:p w14:paraId="246B3D9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141.4.2.4.</w:t>
      </w:r>
      <w:r w:rsidRPr="00B230A1">
        <w:rPr>
          <w:rFonts w:ascii="Times New Roman" w:hAnsi="Times New Roman"/>
          <w:sz w:val="24"/>
          <w:szCs w:val="24"/>
        </w:rPr>
        <w:t> </w:t>
      </w:r>
      <w:r w:rsidRPr="00B230A1">
        <w:rPr>
          <w:rFonts w:ascii="Times New Roman" w:hAnsi="Times New Roman"/>
          <w:sz w:val="24"/>
          <w:szCs w:val="24"/>
          <w:lang w:val="ru-RU"/>
        </w:rPr>
        <w:t>Грамматическая сторона речи.</w:t>
      </w:r>
    </w:p>
    <w:p w14:paraId="41264AF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14:paraId="75174E7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Побудительные предложения в утвердительной и отрицательной формах.</w:t>
      </w:r>
    </w:p>
    <w:p w14:paraId="1A29BF1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B230A1">
        <w:rPr>
          <w:rFonts w:ascii="Times New Roman" w:hAnsi="Times New Roman"/>
          <w:sz w:val="24"/>
          <w:szCs w:val="24"/>
        </w:rPr>
        <w:t>Present</w:t>
      </w:r>
      <w:r w:rsidRPr="00B230A1">
        <w:rPr>
          <w:rFonts w:ascii="Times New Roman" w:hAnsi="Times New Roman"/>
          <w:sz w:val="24"/>
          <w:szCs w:val="24"/>
          <w:lang w:val="ru-RU"/>
        </w:rPr>
        <w:t xml:space="preserve"> </w:t>
      </w:r>
      <w:r w:rsidRPr="00B230A1">
        <w:rPr>
          <w:rFonts w:ascii="Times New Roman" w:hAnsi="Times New Roman"/>
          <w:sz w:val="24"/>
          <w:szCs w:val="24"/>
        </w:rPr>
        <w:t>Continuous</w:t>
      </w:r>
      <w:r w:rsidRPr="00B230A1">
        <w:rPr>
          <w:rFonts w:ascii="Times New Roman" w:hAnsi="Times New Roman"/>
          <w:sz w:val="24"/>
          <w:szCs w:val="24"/>
          <w:lang w:val="ru-RU"/>
        </w:rPr>
        <w:t xml:space="preserve"> </w:t>
      </w:r>
      <w:r w:rsidRPr="00B230A1">
        <w:rPr>
          <w:rFonts w:ascii="Times New Roman" w:hAnsi="Times New Roman"/>
          <w:sz w:val="24"/>
          <w:szCs w:val="24"/>
        </w:rPr>
        <w:t>Tense</w:t>
      </w:r>
      <w:r w:rsidRPr="00B230A1">
        <w:rPr>
          <w:rFonts w:ascii="Times New Roman" w:hAnsi="Times New Roman"/>
          <w:sz w:val="24"/>
          <w:szCs w:val="24"/>
          <w:lang w:val="ru-RU"/>
        </w:rPr>
        <w:t xml:space="preserve"> и </w:t>
      </w:r>
      <w:r w:rsidRPr="00B230A1">
        <w:rPr>
          <w:rFonts w:ascii="Times New Roman" w:hAnsi="Times New Roman"/>
          <w:sz w:val="24"/>
          <w:szCs w:val="24"/>
        </w:rPr>
        <w:t>Past</w:t>
      </w:r>
      <w:r w:rsidRPr="00B230A1">
        <w:rPr>
          <w:rFonts w:ascii="Times New Roman" w:hAnsi="Times New Roman"/>
          <w:sz w:val="24"/>
          <w:szCs w:val="24"/>
          <w:lang w:val="ru-RU"/>
        </w:rPr>
        <w:t xml:space="preserve"> </w:t>
      </w:r>
      <w:r w:rsidRPr="00B230A1">
        <w:rPr>
          <w:rFonts w:ascii="Times New Roman" w:hAnsi="Times New Roman"/>
          <w:sz w:val="24"/>
          <w:szCs w:val="24"/>
        </w:rPr>
        <w:t>Simple</w:t>
      </w:r>
      <w:r w:rsidRPr="00B230A1">
        <w:rPr>
          <w:rFonts w:ascii="Times New Roman" w:hAnsi="Times New Roman"/>
          <w:sz w:val="24"/>
          <w:szCs w:val="24"/>
          <w:lang w:val="ru-RU"/>
        </w:rPr>
        <w:t xml:space="preserve"> </w:t>
      </w:r>
      <w:r w:rsidRPr="00B230A1">
        <w:rPr>
          <w:rFonts w:ascii="Times New Roman" w:hAnsi="Times New Roman"/>
          <w:sz w:val="24"/>
          <w:szCs w:val="24"/>
        </w:rPr>
        <w:t>Tense</w:t>
      </w:r>
      <w:r w:rsidRPr="00B230A1">
        <w:rPr>
          <w:rFonts w:ascii="Times New Roman" w:hAnsi="Times New Roman"/>
          <w:sz w:val="24"/>
          <w:szCs w:val="24"/>
          <w:lang w:val="ru-RU"/>
        </w:rPr>
        <w:t>.</w:t>
      </w:r>
    </w:p>
    <w:p w14:paraId="4E948E1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Правильные и неправильные глаголы в </w:t>
      </w:r>
      <w:r w:rsidRPr="00B230A1">
        <w:rPr>
          <w:rFonts w:ascii="Times New Roman" w:hAnsi="Times New Roman"/>
          <w:sz w:val="24"/>
          <w:szCs w:val="24"/>
        </w:rPr>
        <w:t>Past</w:t>
      </w:r>
      <w:r w:rsidRPr="00B230A1">
        <w:rPr>
          <w:rFonts w:ascii="Times New Roman" w:hAnsi="Times New Roman"/>
          <w:sz w:val="24"/>
          <w:szCs w:val="24"/>
          <w:lang w:val="ru-RU"/>
        </w:rPr>
        <w:t xml:space="preserve"> </w:t>
      </w:r>
      <w:r w:rsidRPr="00B230A1">
        <w:rPr>
          <w:rFonts w:ascii="Times New Roman" w:hAnsi="Times New Roman"/>
          <w:sz w:val="24"/>
          <w:szCs w:val="24"/>
        </w:rPr>
        <w:t>Simple</w:t>
      </w:r>
      <w:r w:rsidRPr="00B230A1">
        <w:rPr>
          <w:rFonts w:ascii="Times New Roman" w:hAnsi="Times New Roman"/>
          <w:sz w:val="24"/>
          <w:szCs w:val="24"/>
          <w:lang w:val="ru-RU"/>
        </w:rPr>
        <w:t xml:space="preserve"> </w:t>
      </w:r>
      <w:r w:rsidRPr="00B230A1">
        <w:rPr>
          <w:rFonts w:ascii="Times New Roman" w:hAnsi="Times New Roman"/>
          <w:sz w:val="24"/>
          <w:szCs w:val="24"/>
        </w:rPr>
        <w:t>Tense</w:t>
      </w:r>
      <w:r w:rsidRPr="00B230A1">
        <w:rPr>
          <w:rFonts w:ascii="Times New Roman" w:hAnsi="Times New Roman"/>
          <w:sz w:val="24"/>
          <w:szCs w:val="24"/>
          <w:lang w:val="ru-RU"/>
        </w:rPr>
        <w:t xml:space="preserve"> в повествовательных (утвердительных и отрицательных) и вопросительных (общий и специальный вопросы) предложениях.</w:t>
      </w:r>
    </w:p>
    <w:p w14:paraId="341B5C0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Все типы вопросительных предложений (общий, специальный, альтернативный, разделительный вопросы) в </w:t>
      </w:r>
      <w:r w:rsidRPr="00B230A1">
        <w:rPr>
          <w:rFonts w:ascii="Times New Roman" w:hAnsi="Times New Roman"/>
          <w:sz w:val="24"/>
          <w:szCs w:val="24"/>
        </w:rPr>
        <w:t>Present</w:t>
      </w:r>
      <w:r w:rsidRPr="00B230A1">
        <w:rPr>
          <w:rFonts w:ascii="Times New Roman" w:hAnsi="Times New Roman"/>
          <w:sz w:val="24"/>
          <w:szCs w:val="24"/>
          <w:lang w:val="ru-RU"/>
        </w:rPr>
        <w:t xml:space="preserve"> </w:t>
      </w:r>
      <w:r w:rsidRPr="00B230A1">
        <w:rPr>
          <w:rFonts w:ascii="Times New Roman" w:hAnsi="Times New Roman"/>
          <w:sz w:val="24"/>
          <w:szCs w:val="24"/>
        </w:rPr>
        <w:t>Continuous</w:t>
      </w:r>
      <w:r w:rsidRPr="00B230A1">
        <w:rPr>
          <w:rFonts w:ascii="Times New Roman" w:hAnsi="Times New Roman"/>
          <w:sz w:val="24"/>
          <w:szCs w:val="24"/>
          <w:lang w:val="ru-RU"/>
        </w:rPr>
        <w:t>.</w:t>
      </w:r>
    </w:p>
    <w:p w14:paraId="18A53176"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rPr>
        <w:t>Предложения с начальным There + to be в Past/Present Simple Tense.</w:t>
      </w:r>
    </w:p>
    <w:p w14:paraId="14673DF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Модальные глаголы и их эквиваленты (</w:t>
      </w:r>
      <w:r w:rsidRPr="00B230A1">
        <w:rPr>
          <w:rFonts w:ascii="Times New Roman" w:hAnsi="Times New Roman"/>
          <w:sz w:val="24"/>
          <w:szCs w:val="24"/>
        </w:rPr>
        <w:t>can</w:t>
      </w:r>
      <w:r w:rsidRPr="00B230A1">
        <w:rPr>
          <w:rFonts w:ascii="Times New Roman" w:hAnsi="Times New Roman"/>
          <w:sz w:val="24"/>
          <w:szCs w:val="24"/>
          <w:lang w:val="ru-RU"/>
        </w:rPr>
        <w:t>/</w:t>
      </w:r>
      <w:r w:rsidRPr="00B230A1">
        <w:rPr>
          <w:rFonts w:ascii="Times New Roman" w:hAnsi="Times New Roman"/>
          <w:sz w:val="24"/>
          <w:szCs w:val="24"/>
        </w:rPr>
        <w:t>could</w:t>
      </w:r>
      <w:r w:rsidRPr="00B230A1">
        <w:rPr>
          <w:rFonts w:ascii="Times New Roman" w:hAnsi="Times New Roman"/>
          <w:sz w:val="24"/>
          <w:szCs w:val="24"/>
          <w:lang w:val="ru-RU"/>
        </w:rPr>
        <w:t>).</w:t>
      </w:r>
    </w:p>
    <w:p w14:paraId="57C09B6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Различные грамматические средства для выражения будущего времени: </w:t>
      </w:r>
      <w:r w:rsidRPr="00B230A1">
        <w:rPr>
          <w:rFonts w:ascii="Times New Roman" w:hAnsi="Times New Roman"/>
          <w:sz w:val="24"/>
          <w:szCs w:val="24"/>
        </w:rPr>
        <w:t>Simple</w:t>
      </w:r>
      <w:r w:rsidRPr="00B230A1">
        <w:rPr>
          <w:rFonts w:ascii="Times New Roman" w:hAnsi="Times New Roman"/>
          <w:sz w:val="24"/>
          <w:szCs w:val="24"/>
          <w:lang w:val="ru-RU"/>
        </w:rPr>
        <w:t xml:space="preserve"> </w:t>
      </w:r>
      <w:r w:rsidRPr="00B230A1">
        <w:rPr>
          <w:rFonts w:ascii="Times New Roman" w:hAnsi="Times New Roman"/>
          <w:sz w:val="24"/>
          <w:szCs w:val="24"/>
        </w:rPr>
        <w:t>Future</w:t>
      </w:r>
      <w:r w:rsidRPr="00B230A1">
        <w:rPr>
          <w:rFonts w:ascii="Times New Roman" w:hAnsi="Times New Roman"/>
          <w:sz w:val="24"/>
          <w:szCs w:val="24"/>
          <w:lang w:val="ru-RU"/>
        </w:rPr>
        <w:t xml:space="preserve">, </w:t>
      </w:r>
      <w:r w:rsidRPr="00B230A1">
        <w:rPr>
          <w:rFonts w:ascii="Times New Roman" w:hAnsi="Times New Roman"/>
          <w:sz w:val="24"/>
          <w:szCs w:val="24"/>
        </w:rPr>
        <w:t>to</w:t>
      </w:r>
      <w:r w:rsidRPr="00B230A1">
        <w:rPr>
          <w:rFonts w:ascii="Times New Roman" w:hAnsi="Times New Roman"/>
          <w:sz w:val="24"/>
          <w:szCs w:val="24"/>
          <w:lang w:val="ru-RU"/>
        </w:rPr>
        <w:t xml:space="preserve"> </w:t>
      </w:r>
      <w:r w:rsidRPr="00B230A1">
        <w:rPr>
          <w:rFonts w:ascii="Times New Roman" w:hAnsi="Times New Roman"/>
          <w:sz w:val="24"/>
          <w:szCs w:val="24"/>
        </w:rPr>
        <w:t>be</w:t>
      </w:r>
      <w:r w:rsidRPr="00B230A1">
        <w:rPr>
          <w:rFonts w:ascii="Times New Roman" w:hAnsi="Times New Roman"/>
          <w:sz w:val="24"/>
          <w:szCs w:val="24"/>
          <w:lang w:val="ru-RU"/>
        </w:rPr>
        <w:t xml:space="preserve"> </w:t>
      </w:r>
      <w:r w:rsidRPr="00B230A1">
        <w:rPr>
          <w:rFonts w:ascii="Times New Roman" w:hAnsi="Times New Roman"/>
          <w:sz w:val="24"/>
          <w:szCs w:val="24"/>
        </w:rPr>
        <w:t>going</w:t>
      </w:r>
      <w:r w:rsidRPr="00B230A1">
        <w:rPr>
          <w:rFonts w:ascii="Times New Roman" w:hAnsi="Times New Roman"/>
          <w:sz w:val="24"/>
          <w:szCs w:val="24"/>
          <w:lang w:val="ru-RU"/>
        </w:rPr>
        <w:t xml:space="preserve"> </w:t>
      </w:r>
      <w:r w:rsidRPr="00B230A1">
        <w:rPr>
          <w:rFonts w:ascii="Times New Roman" w:hAnsi="Times New Roman"/>
          <w:sz w:val="24"/>
          <w:szCs w:val="24"/>
        </w:rPr>
        <w:t>to</w:t>
      </w:r>
      <w:r w:rsidRPr="00B230A1">
        <w:rPr>
          <w:rFonts w:ascii="Times New Roman" w:hAnsi="Times New Roman"/>
          <w:sz w:val="24"/>
          <w:szCs w:val="24"/>
          <w:lang w:val="ru-RU"/>
        </w:rPr>
        <w:t xml:space="preserve">, </w:t>
      </w:r>
      <w:r w:rsidRPr="00B230A1">
        <w:rPr>
          <w:rFonts w:ascii="Times New Roman" w:hAnsi="Times New Roman"/>
          <w:sz w:val="24"/>
          <w:szCs w:val="24"/>
        </w:rPr>
        <w:t>Present</w:t>
      </w:r>
      <w:r w:rsidRPr="00B230A1">
        <w:rPr>
          <w:rFonts w:ascii="Times New Roman" w:hAnsi="Times New Roman"/>
          <w:sz w:val="24"/>
          <w:szCs w:val="24"/>
          <w:lang w:val="ru-RU"/>
        </w:rPr>
        <w:t xml:space="preserve"> </w:t>
      </w:r>
      <w:r w:rsidRPr="00B230A1">
        <w:rPr>
          <w:rFonts w:ascii="Times New Roman" w:hAnsi="Times New Roman"/>
          <w:sz w:val="24"/>
          <w:szCs w:val="24"/>
        </w:rPr>
        <w:t>Continuous</w:t>
      </w:r>
      <w:r w:rsidRPr="00B230A1">
        <w:rPr>
          <w:rFonts w:ascii="Times New Roman" w:hAnsi="Times New Roman"/>
          <w:sz w:val="24"/>
          <w:szCs w:val="24"/>
          <w:lang w:val="ru-RU"/>
        </w:rPr>
        <w:t>.</w:t>
      </w:r>
    </w:p>
    <w:p w14:paraId="131759A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Личные местоимения в объектном падеже.</w:t>
      </w:r>
    </w:p>
    <w:p w14:paraId="01D6FFD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Множественное число существительных, образованное по правилу, и исключения.</w:t>
      </w:r>
    </w:p>
    <w:p w14:paraId="30226A7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Слова, выражающие количество (</w:t>
      </w:r>
      <w:r w:rsidRPr="00B230A1">
        <w:rPr>
          <w:rFonts w:ascii="Times New Roman" w:hAnsi="Times New Roman"/>
          <w:sz w:val="24"/>
          <w:szCs w:val="24"/>
        </w:rPr>
        <w:t>many</w:t>
      </w:r>
      <w:r w:rsidRPr="00B230A1">
        <w:rPr>
          <w:rFonts w:ascii="Times New Roman" w:hAnsi="Times New Roman"/>
          <w:sz w:val="24"/>
          <w:szCs w:val="24"/>
          <w:lang w:val="ru-RU"/>
        </w:rPr>
        <w:t>/</w:t>
      </w:r>
      <w:r w:rsidRPr="00B230A1">
        <w:rPr>
          <w:rFonts w:ascii="Times New Roman" w:hAnsi="Times New Roman"/>
          <w:sz w:val="24"/>
          <w:szCs w:val="24"/>
        </w:rPr>
        <w:t>much</w:t>
      </w:r>
      <w:r w:rsidRPr="00B230A1">
        <w:rPr>
          <w:rFonts w:ascii="Times New Roman" w:hAnsi="Times New Roman"/>
          <w:sz w:val="24"/>
          <w:szCs w:val="24"/>
          <w:lang w:val="ru-RU"/>
        </w:rPr>
        <w:t>).</w:t>
      </w:r>
    </w:p>
    <w:p w14:paraId="335C603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Возвратные, неопределённые местоимения (</w:t>
      </w:r>
      <w:r w:rsidRPr="00B230A1">
        <w:rPr>
          <w:rFonts w:ascii="Times New Roman" w:hAnsi="Times New Roman"/>
          <w:sz w:val="24"/>
          <w:szCs w:val="24"/>
        </w:rPr>
        <w:t>some</w:t>
      </w:r>
      <w:r w:rsidRPr="00B230A1">
        <w:rPr>
          <w:rFonts w:ascii="Times New Roman" w:hAnsi="Times New Roman"/>
          <w:sz w:val="24"/>
          <w:szCs w:val="24"/>
          <w:lang w:val="ru-RU"/>
        </w:rPr>
        <w:t xml:space="preserve">, </w:t>
      </w:r>
      <w:r w:rsidRPr="00B230A1">
        <w:rPr>
          <w:rFonts w:ascii="Times New Roman" w:hAnsi="Times New Roman"/>
          <w:sz w:val="24"/>
          <w:szCs w:val="24"/>
        </w:rPr>
        <w:t>any</w:t>
      </w:r>
      <w:r w:rsidRPr="00B230A1">
        <w:rPr>
          <w:rFonts w:ascii="Times New Roman" w:hAnsi="Times New Roman"/>
          <w:sz w:val="24"/>
          <w:szCs w:val="24"/>
          <w:lang w:val="ru-RU"/>
        </w:rPr>
        <w:t>) и их производные (</w:t>
      </w:r>
      <w:r w:rsidRPr="00B230A1">
        <w:rPr>
          <w:rFonts w:ascii="Times New Roman" w:hAnsi="Times New Roman"/>
          <w:sz w:val="24"/>
          <w:szCs w:val="24"/>
        </w:rPr>
        <w:t>somebody</w:t>
      </w:r>
      <w:r w:rsidRPr="00B230A1">
        <w:rPr>
          <w:rFonts w:ascii="Times New Roman" w:hAnsi="Times New Roman"/>
          <w:sz w:val="24"/>
          <w:szCs w:val="24"/>
          <w:lang w:val="ru-RU"/>
        </w:rPr>
        <w:t xml:space="preserve">, </w:t>
      </w:r>
      <w:r w:rsidRPr="00B230A1">
        <w:rPr>
          <w:rFonts w:ascii="Times New Roman" w:hAnsi="Times New Roman"/>
          <w:sz w:val="24"/>
          <w:szCs w:val="24"/>
        </w:rPr>
        <w:t>anybody</w:t>
      </w:r>
      <w:r w:rsidRPr="00B230A1">
        <w:rPr>
          <w:rFonts w:ascii="Times New Roman" w:hAnsi="Times New Roman"/>
          <w:sz w:val="24"/>
          <w:szCs w:val="24"/>
          <w:lang w:val="ru-RU"/>
        </w:rPr>
        <w:t xml:space="preserve">, </w:t>
      </w:r>
      <w:r w:rsidRPr="00B230A1">
        <w:rPr>
          <w:rFonts w:ascii="Times New Roman" w:hAnsi="Times New Roman"/>
          <w:sz w:val="24"/>
          <w:szCs w:val="24"/>
        </w:rPr>
        <w:t>something</w:t>
      </w:r>
      <w:r w:rsidRPr="00B230A1">
        <w:rPr>
          <w:rFonts w:ascii="Times New Roman" w:hAnsi="Times New Roman"/>
          <w:sz w:val="24"/>
          <w:szCs w:val="24"/>
          <w:lang w:val="ru-RU"/>
        </w:rPr>
        <w:t xml:space="preserve">, </w:t>
      </w:r>
      <w:r w:rsidRPr="00B230A1">
        <w:rPr>
          <w:rFonts w:ascii="Times New Roman" w:hAnsi="Times New Roman"/>
          <w:sz w:val="24"/>
          <w:szCs w:val="24"/>
        </w:rPr>
        <w:t>anything</w:t>
      </w:r>
      <w:r w:rsidRPr="00B230A1">
        <w:rPr>
          <w:rFonts w:ascii="Times New Roman" w:hAnsi="Times New Roman"/>
          <w:sz w:val="24"/>
          <w:szCs w:val="24"/>
          <w:lang w:val="ru-RU"/>
        </w:rPr>
        <w:t xml:space="preserve"> и другие), </w:t>
      </w:r>
      <w:r w:rsidRPr="00B230A1">
        <w:rPr>
          <w:rFonts w:ascii="Times New Roman" w:hAnsi="Times New Roman"/>
          <w:sz w:val="24"/>
          <w:szCs w:val="24"/>
        </w:rPr>
        <w:t>every</w:t>
      </w:r>
      <w:r w:rsidRPr="00B230A1">
        <w:rPr>
          <w:rFonts w:ascii="Times New Roman" w:hAnsi="Times New Roman"/>
          <w:sz w:val="24"/>
          <w:szCs w:val="24"/>
          <w:lang w:val="ru-RU"/>
        </w:rPr>
        <w:t xml:space="preserve"> и производные (</w:t>
      </w:r>
      <w:r w:rsidRPr="00B230A1">
        <w:rPr>
          <w:rFonts w:ascii="Times New Roman" w:hAnsi="Times New Roman"/>
          <w:sz w:val="24"/>
          <w:szCs w:val="24"/>
        </w:rPr>
        <w:t>everybody</w:t>
      </w:r>
      <w:r w:rsidRPr="00B230A1">
        <w:rPr>
          <w:rFonts w:ascii="Times New Roman" w:hAnsi="Times New Roman"/>
          <w:sz w:val="24"/>
          <w:szCs w:val="24"/>
          <w:lang w:val="ru-RU"/>
        </w:rPr>
        <w:t xml:space="preserve">, </w:t>
      </w:r>
      <w:r w:rsidRPr="00B230A1">
        <w:rPr>
          <w:rFonts w:ascii="Times New Roman" w:hAnsi="Times New Roman"/>
          <w:sz w:val="24"/>
          <w:szCs w:val="24"/>
        </w:rPr>
        <w:t>everything</w:t>
      </w:r>
      <w:r w:rsidRPr="00B230A1">
        <w:rPr>
          <w:rFonts w:ascii="Times New Roman" w:hAnsi="Times New Roman"/>
          <w:sz w:val="24"/>
          <w:szCs w:val="24"/>
          <w:lang w:val="ru-RU"/>
        </w:rPr>
        <w:t xml:space="preserve"> и другие) в повествовательных (утвердительных и отрицательных) и вопросительных предложениях.</w:t>
      </w:r>
    </w:p>
    <w:p w14:paraId="79E49CF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Числительные для обозначения дат и больших чисел (10–1000).</w:t>
      </w:r>
    </w:p>
    <w:p w14:paraId="526667E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Указательные местоимения </w:t>
      </w:r>
      <w:r w:rsidRPr="00B230A1">
        <w:rPr>
          <w:rFonts w:ascii="Times New Roman" w:hAnsi="Times New Roman"/>
          <w:sz w:val="24"/>
          <w:szCs w:val="24"/>
        </w:rPr>
        <w:t>this</w:t>
      </w:r>
      <w:r w:rsidRPr="00B230A1">
        <w:rPr>
          <w:rFonts w:ascii="Times New Roman" w:hAnsi="Times New Roman"/>
          <w:sz w:val="24"/>
          <w:szCs w:val="24"/>
          <w:lang w:val="ru-RU"/>
        </w:rPr>
        <w:t xml:space="preserve"> – </w:t>
      </w:r>
      <w:r w:rsidRPr="00B230A1">
        <w:rPr>
          <w:rFonts w:ascii="Times New Roman" w:hAnsi="Times New Roman"/>
          <w:sz w:val="24"/>
          <w:szCs w:val="24"/>
        </w:rPr>
        <w:t>these</w:t>
      </w:r>
      <w:r w:rsidRPr="00B230A1">
        <w:rPr>
          <w:rFonts w:ascii="Times New Roman" w:hAnsi="Times New Roman"/>
          <w:sz w:val="24"/>
          <w:szCs w:val="24"/>
          <w:lang w:val="ru-RU"/>
        </w:rPr>
        <w:t xml:space="preserve">, </w:t>
      </w:r>
      <w:r w:rsidRPr="00B230A1">
        <w:rPr>
          <w:rFonts w:ascii="Times New Roman" w:hAnsi="Times New Roman"/>
          <w:sz w:val="24"/>
          <w:szCs w:val="24"/>
        </w:rPr>
        <w:t>that</w:t>
      </w:r>
      <w:r w:rsidRPr="00B230A1">
        <w:rPr>
          <w:rFonts w:ascii="Times New Roman" w:hAnsi="Times New Roman"/>
          <w:sz w:val="24"/>
          <w:szCs w:val="24"/>
          <w:lang w:val="ru-RU"/>
        </w:rPr>
        <w:t xml:space="preserve"> – </w:t>
      </w:r>
      <w:r w:rsidRPr="00B230A1">
        <w:rPr>
          <w:rFonts w:ascii="Times New Roman" w:hAnsi="Times New Roman"/>
          <w:sz w:val="24"/>
          <w:szCs w:val="24"/>
        </w:rPr>
        <w:t>those</w:t>
      </w:r>
      <w:r w:rsidRPr="00B230A1">
        <w:rPr>
          <w:rFonts w:ascii="Times New Roman" w:hAnsi="Times New Roman"/>
          <w:sz w:val="24"/>
          <w:szCs w:val="24"/>
          <w:lang w:val="ru-RU"/>
        </w:rPr>
        <w:t>.</w:t>
      </w:r>
    </w:p>
    <w:p w14:paraId="3DADD1E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Конструкции с глаголами на -</w:t>
      </w:r>
      <w:r w:rsidRPr="00B230A1">
        <w:rPr>
          <w:rFonts w:ascii="Times New Roman" w:hAnsi="Times New Roman"/>
          <w:sz w:val="24"/>
          <w:szCs w:val="24"/>
        </w:rPr>
        <w:t>ing</w:t>
      </w:r>
      <w:r w:rsidRPr="00B230A1">
        <w:rPr>
          <w:rFonts w:ascii="Times New Roman" w:hAnsi="Times New Roman"/>
          <w:sz w:val="24"/>
          <w:szCs w:val="24"/>
          <w:lang w:val="ru-RU"/>
        </w:rPr>
        <w:t xml:space="preserve"> и </w:t>
      </w:r>
      <w:r w:rsidRPr="00B230A1">
        <w:rPr>
          <w:rFonts w:ascii="Times New Roman" w:hAnsi="Times New Roman"/>
          <w:sz w:val="24"/>
          <w:szCs w:val="24"/>
        </w:rPr>
        <w:t>I</w:t>
      </w:r>
      <w:r w:rsidRPr="00B230A1">
        <w:rPr>
          <w:rFonts w:ascii="Times New Roman" w:hAnsi="Times New Roman"/>
          <w:sz w:val="24"/>
          <w:szCs w:val="24"/>
          <w:lang w:val="ru-RU"/>
        </w:rPr>
        <w:t>’</w:t>
      </w:r>
      <w:r w:rsidRPr="00B230A1">
        <w:rPr>
          <w:rFonts w:ascii="Times New Roman" w:hAnsi="Times New Roman"/>
          <w:sz w:val="24"/>
          <w:szCs w:val="24"/>
        </w:rPr>
        <w:t>d</w:t>
      </w:r>
      <w:r w:rsidRPr="00B230A1">
        <w:rPr>
          <w:rFonts w:ascii="Times New Roman" w:hAnsi="Times New Roman"/>
          <w:sz w:val="24"/>
          <w:szCs w:val="24"/>
          <w:lang w:val="ru-RU"/>
        </w:rPr>
        <w:t xml:space="preserve"> </w:t>
      </w:r>
      <w:r w:rsidRPr="00B230A1">
        <w:rPr>
          <w:rFonts w:ascii="Times New Roman" w:hAnsi="Times New Roman"/>
          <w:sz w:val="24"/>
          <w:szCs w:val="24"/>
        </w:rPr>
        <w:t>like</w:t>
      </w:r>
      <w:r w:rsidRPr="00B230A1">
        <w:rPr>
          <w:rFonts w:ascii="Times New Roman" w:hAnsi="Times New Roman"/>
          <w:sz w:val="24"/>
          <w:szCs w:val="24"/>
          <w:lang w:val="ru-RU"/>
        </w:rPr>
        <w:t xml:space="preserve"> </w:t>
      </w:r>
      <w:r w:rsidRPr="00B230A1">
        <w:rPr>
          <w:rFonts w:ascii="Times New Roman" w:hAnsi="Times New Roman"/>
          <w:sz w:val="24"/>
          <w:szCs w:val="24"/>
        </w:rPr>
        <w:t>to</w:t>
      </w:r>
      <w:r w:rsidRPr="00B230A1">
        <w:rPr>
          <w:rFonts w:ascii="Times New Roman" w:hAnsi="Times New Roman"/>
          <w:sz w:val="24"/>
          <w:szCs w:val="24"/>
          <w:lang w:val="ru-RU"/>
        </w:rPr>
        <w:t>... .</w:t>
      </w:r>
    </w:p>
    <w:p w14:paraId="505B6157"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rPr>
        <w:t>Конструкции It takes me ... to do something, to look/feel/be happy.</w:t>
      </w:r>
    </w:p>
    <w:p w14:paraId="5CB2243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Предлоги времени: </w:t>
      </w:r>
      <w:r w:rsidRPr="00B230A1">
        <w:rPr>
          <w:rFonts w:ascii="Times New Roman" w:hAnsi="Times New Roman"/>
          <w:sz w:val="24"/>
          <w:szCs w:val="24"/>
        </w:rPr>
        <w:t>at</w:t>
      </w:r>
      <w:r w:rsidRPr="00B230A1">
        <w:rPr>
          <w:rFonts w:ascii="Times New Roman" w:hAnsi="Times New Roman"/>
          <w:sz w:val="24"/>
          <w:szCs w:val="24"/>
          <w:lang w:val="ru-RU"/>
        </w:rPr>
        <w:t xml:space="preserve">, </w:t>
      </w:r>
      <w:r w:rsidRPr="00B230A1">
        <w:rPr>
          <w:rFonts w:ascii="Times New Roman" w:hAnsi="Times New Roman"/>
          <w:sz w:val="24"/>
          <w:szCs w:val="24"/>
        </w:rPr>
        <w:t>in</w:t>
      </w:r>
      <w:r w:rsidRPr="00B230A1">
        <w:rPr>
          <w:rFonts w:ascii="Times New Roman" w:hAnsi="Times New Roman"/>
          <w:sz w:val="24"/>
          <w:szCs w:val="24"/>
          <w:lang w:val="ru-RU"/>
        </w:rPr>
        <w:t xml:space="preserve">, </w:t>
      </w:r>
      <w:r w:rsidRPr="00B230A1">
        <w:rPr>
          <w:rFonts w:ascii="Times New Roman" w:hAnsi="Times New Roman"/>
          <w:sz w:val="24"/>
          <w:szCs w:val="24"/>
        </w:rPr>
        <w:t>on</w:t>
      </w:r>
      <w:r w:rsidRPr="00B230A1">
        <w:rPr>
          <w:rFonts w:ascii="Times New Roman" w:hAnsi="Times New Roman"/>
          <w:sz w:val="24"/>
          <w:szCs w:val="24"/>
          <w:lang w:val="ru-RU"/>
        </w:rPr>
        <w:t xml:space="preserve"> и предлоги места.</w:t>
      </w:r>
    </w:p>
    <w:p w14:paraId="3923409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141.4.3.</w:t>
      </w:r>
      <w:r w:rsidRPr="00B230A1">
        <w:rPr>
          <w:rFonts w:ascii="Times New Roman" w:hAnsi="Times New Roman"/>
          <w:sz w:val="24"/>
          <w:szCs w:val="24"/>
        </w:rPr>
        <w:t> </w:t>
      </w:r>
      <w:r w:rsidRPr="00B230A1">
        <w:rPr>
          <w:rFonts w:ascii="Times New Roman" w:hAnsi="Times New Roman"/>
          <w:sz w:val="24"/>
          <w:szCs w:val="24"/>
          <w:lang w:val="ru-RU"/>
        </w:rPr>
        <w:t>Социокультурные знания и умения.</w:t>
      </w:r>
    </w:p>
    <w:p w14:paraId="1872DEE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09DE97F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3B78BA3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218CC7D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умений:</w:t>
      </w:r>
    </w:p>
    <w:p w14:paraId="30DC5B1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писать свои имя и фамилию, а также имена и фамилии своих родственников и друзей на английском языке;</w:t>
      </w:r>
    </w:p>
    <w:p w14:paraId="109FCAE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 оформлять свой адрес на английском языке (в анкете, формуляре);</w:t>
      </w:r>
    </w:p>
    <w:p w14:paraId="5D383E0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представлять Россию и страну (страны) изучаемого языка;</w:t>
      </w:r>
    </w:p>
    <w:p w14:paraId="51AFCC1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603631E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w:t>
      </w:r>
    </w:p>
    <w:p w14:paraId="1A253BB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141.4.4.</w:t>
      </w:r>
      <w:r w:rsidRPr="00B230A1">
        <w:rPr>
          <w:rFonts w:ascii="Times New Roman" w:hAnsi="Times New Roman"/>
          <w:sz w:val="24"/>
          <w:szCs w:val="24"/>
        </w:rPr>
        <w:t> </w:t>
      </w:r>
      <w:r w:rsidRPr="00B230A1">
        <w:rPr>
          <w:rFonts w:ascii="Times New Roman" w:hAnsi="Times New Roman"/>
          <w:sz w:val="24"/>
          <w:szCs w:val="24"/>
          <w:lang w:val="ru-RU"/>
        </w:rPr>
        <w:t>Компенсаторные умения</w:t>
      </w:r>
    </w:p>
    <w:p w14:paraId="216FC7C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Использование при чтении и аудировании языковой догадки, в том числе контекстуальной.</w:t>
      </w:r>
    </w:p>
    <w:p w14:paraId="5850B66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Использование при формулировании собственных высказываний ключевых слов, плана.</w:t>
      </w:r>
    </w:p>
    <w:p w14:paraId="2B733AD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EA5B36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5E174E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141.5.</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7 классе.</w:t>
      </w:r>
    </w:p>
    <w:p w14:paraId="254F8C9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141.5.1.</w:t>
      </w:r>
      <w:r w:rsidRPr="00B230A1">
        <w:rPr>
          <w:rFonts w:ascii="Times New Roman" w:hAnsi="Times New Roman"/>
          <w:sz w:val="24"/>
          <w:szCs w:val="24"/>
        </w:rPr>
        <w:t> </w:t>
      </w:r>
      <w:r w:rsidRPr="00B230A1">
        <w:rPr>
          <w:rFonts w:ascii="Times New Roman" w:hAnsi="Times New Roman"/>
          <w:sz w:val="24"/>
          <w:szCs w:val="24"/>
          <w:lang w:val="ru-RU"/>
        </w:rPr>
        <w:t>Коммуникативные умения.</w:t>
      </w:r>
    </w:p>
    <w:p w14:paraId="77D0D37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Формирование умения общаться в устной и письменной форме, используя рецептивные </w:t>
      </w:r>
      <w:r w:rsidRPr="00B230A1">
        <w:rPr>
          <w:rFonts w:ascii="Times New Roman" w:hAnsi="Times New Roman"/>
          <w:sz w:val="24"/>
          <w:szCs w:val="24"/>
          <w:lang w:val="ru-RU"/>
        </w:rPr>
        <w:lastRenderedPageBreak/>
        <w:t>и продуктивные виды речевой деятельности в рамках тематического содержания речи.</w:t>
      </w:r>
    </w:p>
    <w:p w14:paraId="214E7EC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Взаимоотношения в семье и с друзьями. Семейные праздники. Обязанности по дому.</w:t>
      </w:r>
    </w:p>
    <w:p w14:paraId="5B62C22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Внешность и характер человека (литературного персонажа).</w:t>
      </w:r>
    </w:p>
    <w:p w14:paraId="76BF49E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Досуг и увлечения (хобби) современного подростка (чтение, кино, театр, музей, спорт, музыка).</w:t>
      </w:r>
    </w:p>
    <w:p w14:paraId="238306C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Здоровый образ жизни: режим труда и отдыха, фитнес, сбалансированное питание.</w:t>
      </w:r>
    </w:p>
    <w:p w14:paraId="74A89EE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Покупки: одежда, обувь и продукты питания.</w:t>
      </w:r>
    </w:p>
    <w:p w14:paraId="03E4886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14:paraId="7152207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Каникулы в различное время года. Виды отдыха. Путешествия по России и иностранным странам.</w:t>
      </w:r>
    </w:p>
    <w:p w14:paraId="76B3C2B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Проблемы выбора профессии.</w:t>
      </w:r>
    </w:p>
    <w:p w14:paraId="6942499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Природа: дикие и домашние животные. Климат, погода.</w:t>
      </w:r>
    </w:p>
    <w:p w14:paraId="2F0DEE9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Жизнь в городе и сельской местности. Описание родного города (села). Транспорт.</w:t>
      </w:r>
    </w:p>
    <w:p w14:paraId="4487BED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26B06A9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Выдающиеся люди родной страны и страны (стран) изучаемого языка: учёные, писатели, поэты, спортсмены.</w:t>
      </w:r>
    </w:p>
    <w:p w14:paraId="58F4DBD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141.5.1.1.</w:t>
      </w:r>
      <w:r w:rsidRPr="00B230A1">
        <w:rPr>
          <w:rFonts w:ascii="Times New Roman" w:hAnsi="Times New Roman"/>
          <w:sz w:val="24"/>
          <w:szCs w:val="24"/>
        </w:rPr>
        <w:t> </w:t>
      </w:r>
      <w:r w:rsidRPr="00B230A1">
        <w:rPr>
          <w:rFonts w:ascii="Times New Roman" w:hAnsi="Times New Roman"/>
          <w:sz w:val="24"/>
          <w:szCs w:val="24"/>
          <w:lang w:val="ru-RU"/>
        </w:rPr>
        <w:t>Говорение.</w:t>
      </w:r>
    </w:p>
    <w:p w14:paraId="44A2DCE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3700CE2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4F07D6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0908128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5BC197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6C29C23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диалога – до 4 реплик со стороны каждого собеседника.</w:t>
      </w:r>
    </w:p>
    <w:p w14:paraId="190BDB7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коммуникативных умений монологической речи:</w:t>
      </w:r>
    </w:p>
    <w:p w14:paraId="76EE71D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14:paraId="34912AC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022010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повествование (сообщение);</w:t>
      </w:r>
    </w:p>
    <w:p w14:paraId="738F793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изложение (пересказ) основного содержания прочитанного (прослушанного) текста;</w:t>
      </w:r>
    </w:p>
    <w:p w14:paraId="6229E18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краткое изложение результатов выполненной проектной работы.</w:t>
      </w:r>
    </w:p>
    <w:p w14:paraId="7BBD30C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14:paraId="240572D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монологического высказывания – 7 фраз.</w:t>
      </w:r>
    </w:p>
    <w:p w14:paraId="0012E06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141.5.1.2.</w:t>
      </w:r>
      <w:r w:rsidRPr="00B230A1">
        <w:rPr>
          <w:rFonts w:ascii="Times New Roman" w:hAnsi="Times New Roman"/>
          <w:sz w:val="24"/>
          <w:szCs w:val="24"/>
        </w:rPr>
        <w:t> </w:t>
      </w:r>
      <w:r w:rsidRPr="00B230A1">
        <w:rPr>
          <w:rFonts w:ascii="Times New Roman" w:hAnsi="Times New Roman"/>
          <w:sz w:val="24"/>
          <w:szCs w:val="24"/>
          <w:lang w:val="ru-RU"/>
        </w:rPr>
        <w:t>Аудирование.</w:t>
      </w:r>
    </w:p>
    <w:p w14:paraId="6F37511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14:paraId="382DD2D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0FF601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7016639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5F68C4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E6FD76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Время звучания текста (текстов) для аудирования – до 1 минуты.</w:t>
      </w:r>
    </w:p>
    <w:p w14:paraId="23A78E4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141.5.1.3.</w:t>
      </w:r>
      <w:r w:rsidRPr="00B230A1">
        <w:rPr>
          <w:rFonts w:ascii="Times New Roman" w:hAnsi="Times New Roman"/>
          <w:sz w:val="24"/>
          <w:szCs w:val="24"/>
        </w:rPr>
        <w:t> </w:t>
      </w:r>
      <w:r w:rsidRPr="00B230A1">
        <w:rPr>
          <w:rFonts w:ascii="Times New Roman" w:hAnsi="Times New Roman"/>
          <w:sz w:val="24"/>
          <w:szCs w:val="24"/>
          <w:lang w:val="ru-RU"/>
        </w:rPr>
        <w:t>Смысловое чтение.</w:t>
      </w:r>
    </w:p>
    <w:p w14:paraId="6E0AA11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28D30B5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436782C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75116C5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с полным пониманием предполагает полное и точное понимание информации, представленной в тексте в эксплицитной (явной) форме.</w:t>
      </w:r>
    </w:p>
    <w:p w14:paraId="3875B06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не сплошных текстов (таблиц, диаграмм) и понимание представленной в них информации.</w:t>
      </w:r>
    </w:p>
    <w:p w14:paraId="15FD29D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2C3A454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текста (текстов) для чтения – до 200 слов.</w:t>
      </w:r>
    </w:p>
    <w:p w14:paraId="5281063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141.5.1.4.</w:t>
      </w:r>
      <w:r w:rsidRPr="00B230A1">
        <w:rPr>
          <w:rFonts w:ascii="Times New Roman" w:hAnsi="Times New Roman"/>
          <w:sz w:val="24"/>
          <w:szCs w:val="24"/>
        </w:rPr>
        <w:t> </w:t>
      </w:r>
      <w:r w:rsidRPr="00B230A1">
        <w:rPr>
          <w:rFonts w:ascii="Times New Roman" w:hAnsi="Times New Roman"/>
          <w:sz w:val="24"/>
          <w:szCs w:val="24"/>
          <w:lang w:val="ru-RU"/>
        </w:rPr>
        <w:t>Письменная речь.</w:t>
      </w:r>
    </w:p>
    <w:p w14:paraId="3AD8601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умений письменной речи:</w:t>
      </w:r>
    </w:p>
    <w:p w14:paraId="19EC4D9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1968986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5CAA9FD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75 слов);</w:t>
      </w:r>
    </w:p>
    <w:p w14:paraId="18C417A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создание небольшого письменного высказывания с использованием образца, плана, таблицы (объём письменного высказывания – до 75 слов).</w:t>
      </w:r>
    </w:p>
    <w:p w14:paraId="35CC8C9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141.5.2.</w:t>
      </w:r>
      <w:r w:rsidRPr="00B230A1">
        <w:rPr>
          <w:rFonts w:ascii="Times New Roman" w:hAnsi="Times New Roman"/>
          <w:sz w:val="24"/>
          <w:szCs w:val="24"/>
        </w:rPr>
        <w:t> </w:t>
      </w:r>
      <w:r w:rsidRPr="00B230A1">
        <w:rPr>
          <w:rFonts w:ascii="Times New Roman" w:hAnsi="Times New Roman"/>
          <w:sz w:val="24"/>
          <w:szCs w:val="24"/>
          <w:lang w:val="ru-RU"/>
        </w:rPr>
        <w:t>Языковые знания и умения.</w:t>
      </w:r>
    </w:p>
    <w:p w14:paraId="0339EFF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141.5.2.1.</w:t>
      </w:r>
      <w:r w:rsidRPr="00B230A1">
        <w:rPr>
          <w:rFonts w:ascii="Times New Roman" w:hAnsi="Times New Roman"/>
          <w:sz w:val="24"/>
          <w:szCs w:val="24"/>
        </w:rPr>
        <w:t> </w:t>
      </w:r>
      <w:r w:rsidRPr="00B230A1">
        <w:rPr>
          <w:rFonts w:ascii="Times New Roman" w:hAnsi="Times New Roman"/>
          <w:sz w:val="24"/>
          <w:szCs w:val="24"/>
          <w:lang w:val="ru-RU"/>
        </w:rPr>
        <w:t>Фонетическая сторона речи.</w:t>
      </w:r>
    </w:p>
    <w:p w14:paraId="60B7CDA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658F08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D108E1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Тексты для чтения вслух: диалог (беседа), рассказ, сообщение информационного характера, отрывок из статьи научно-популярного характера.</w:t>
      </w:r>
    </w:p>
    <w:p w14:paraId="1F27C56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текста для чтения вслух – до 80 слов.</w:t>
      </w:r>
    </w:p>
    <w:p w14:paraId="53CD9B7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141.5.2.2.</w:t>
      </w:r>
      <w:r w:rsidRPr="00B230A1">
        <w:rPr>
          <w:rFonts w:ascii="Times New Roman" w:hAnsi="Times New Roman"/>
          <w:sz w:val="24"/>
          <w:szCs w:val="24"/>
        </w:rPr>
        <w:t> </w:t>
      </w:r>
      <w:r w:rsidRPr="00B230A1">
        <w:rPr>
          <w:rFonts w:ascii="Times New Roman" w:hAnsi="Times New Roman"/>
          <w:sz w:val="24"/>
          <w:szCs w:val="24"/>
          <w:lang w:val="ru-RU"/>
        </w:rPr>
        <w:t>Графика, орфография и пунктуация.</w:t>
      </w:r>
    </w:p>
    <w:p w14:paraId="11D33A1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Правильное написание изученных слов.</w:t>
      </w:r>
    </w:p>
    <w:p w14:paraId="6F6968B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39E309D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5FCB94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141.5.2.3.</w:t>
      </w:r>
      <w:r w:rsidRPr="00B230A1">
        <w:rPr>
          <w:rFonts w:ascii="Times New Roman" w:hAnsi="Times New Roman"/>
          <w:sz w:val="24"/>
          <w:szCs w:val="24"/>
        </w:rPr>
        <w:t> </w:t>
      </w:r>
      <w:r w:rsidRPr="00B230A1">
        <w:rPr>
          <w:rFonts w:ascii="Times New Roman" w:hAnsi="Times New Roman"/>
          <w:sz w:val="24"/>
          <w:szCs w:val="24"/>
          <w:lang w:val="ru-RU"/>
        </w:rPr>
        <w:t>Лексическая сторона речи.</w:t>
      </w:r>
    </w:p>
    <w:p w14:paraId="5B5D63B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8C630E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Распознавание и употребление в устной речи и письменном тексте различных средств связи для обеспечения логичности и целостности высказывания.</w:t>
      </w:r>
    </w:p>
    <w:p w14:paraId="564FD3B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w:t>
      </w:r>
    </w:p>
    <w:p w14:paraId="4F7997E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Основной способ словообразования – аффиксация: </w:t>
      </w:r>
    </w:p>
    <w:p w14:paraId="06C547E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образование имён существительных при помощи суффиксов: -</w:t>
      </w:r>
      <w:r w:rsidRPr="00B230A1">
        <w:rPr>
          <w:rFonts w:ascii="Times New Roman" w:hAnsi="Times New Roman"/>
          <w:sz w:val="24"/>
          <w:szCs w:val="24"/>
        </w:rPr>
        <w:t>er</w:t>
      </w:r>
      <w:r w:rsidRPr="00B230A1">
        <w:rPr>
          <w:rFonts w:ascii="Times New Roman" w:hAnsi="Times New Roman"/>
          <w:sz w:val="24"/>
          <w:szCs w:val="24"/>
          <w:lang w:val="ru-RU"/>
        </w:rPr>
        <w:t>/-</w:t>
      </w:r>
      <w:r w:rsidRPr="00B230A1">
        <w:rPr>
          <w:rFonts w:ascii="Times New Roman" w:hAnsi="Times New Roman"/>
          <w:sz w:val="24"/>
          <w:szCs w:val="24"/>
        </w:rPr>
        <w:t>or</w:t>
      </w:r>
      <w:r w:rsidRPr="00B230A1">
        <w:rPr>
          <w:rFonts w:ascii="Times New Roman" w:hAnsi="Times New Roman"/>
          <w:sz w:val="24"/>
          <w:szCs w:val="24"/>
          <w:lang w:val="ru-RU"/>
        </w:rPr>
        <w:t xml:space="preserve"> (</w:t>
      </w:r>
      <w:r w:rsidRPr="00B230A1">
        <w:rPr>
          <w:rFonts w:ascii="Times New Roman" w:hAnsi="Times New Roman"/>
          <w:sz w:val="24"/>
          <w:szCs w:val="24"/>
        </w:rPr>
        <w:t>teacher</w:t>
      </w:r>
      <w:r w:rsidRPr="00B230A1">
        <w:rPr>
          <w:rFonts w:ascii="Times New Roman" w:hAnsi="Times New Roman"/>
          <w:sz w:val="24"/>
          <w:szCs w:val="24"/>
          <w:lang w:val="ru-RU"/>
        </w:rPr>
        <w:t>/</w:t>
      </w:r>
      <w:r w:rsidRPr="00B230A1">
        <w:rPr>
          <w:rFonts w:ascii="Times New Roman" w:hAnsi="Times New Roman"/>
          <w:sz w:val="24"/>
          <w:szCs w:val="24"/>
        </w:rPr>
        <w:t>visitor</w:t>
      </w:r>
      <w:r w:rsidRPr="00B230A1">
        <w:rPr>
          <w:rFonts w:ascii="Times New Roman" w:hAnsi="Times New Roman"/>
          <w:sz w:val="24"/>
          <w:szCs w:val="24"/>
          <w:lang w:val="ru-RU"/>
        </w:rPr>
        <w:t>), -</w:t>
      </w:r>
      <w:r w:rsidRPr="00B230A1">
        <w:rPr>
          <w:rFonts w:ascii="Times New Roman" w:hAnsi="Times New Roman"/>
          <w:sz w:val="24"/>
          <w:szCs w:val="24"/>
        </w:rPr>
        <w:t>ist</w:t>
      </w:r>
      <w:r w:rsidRPr="00B230A1">
        <w:rPr>
          <w:rFonts w:ascii="Times New Roman" w:hAnsi="Times New Roman"/>
          <w:sz w:val="24"/>
          <w:szCs w:val="24"/>
          <w:lang w:val="ru-RU"/>
        </w:rPr>
        <w:t xml:space="preserve"> (</w:t>
      </w:r>
      <w:r w:rsidRPr="00B230A1">
        <w:rPr>
          <w:rFonts w:ascii="Times New Roman" w:hAnsi="Times New Roman"/>
          <w:sz w:val="24"/>
          <w:szCs w:val="24"/>
        </w:rPr>
        <w:t>scientist</w:t>
      </w:r>
      <w:r w:rsidRPr="00B230A1">
        <w:rPr>
          <w:rFonts w:ascii="Times New Roman" w:hAnsi="Times New Roman"/>
          <w:sz w:val="24"/>
          <w:szCs w:val="24"/>
          <w:lang w:val="ru-RU"/>
        </w:rPr>
        <w:t xml:space="preserve">, </w:t>
      </w:r>
      <w:r w:rsidRPr="00B230A1">
        <w:rPr>
          <w:rFonts w:ascii="Times New Roman" w:hAnsi="Times New Roman"/>
          <w:sz w:val="24"/>
          <w:szCs w:val="24"/>
        </w:rPr>
        <w:t>tourist</w:t>
      </w:r>
      <w:r w:rsidRPr="00B230A1">
        <w:rPr>
          <w:rFonts w:ascii="Times New Roman" w:hAnsi="Times New Roman"/>
          <w:sz w:val="24"/>
          <w:szCs w:val="24"/>
          <w:lang w:val="ru-RU"/>
        </w:rPr>
        <w:t>), -</w:t>
      </w:r>
      <w:r w:rsidRPr="00B230A1">
        <w:rPr>
          <w:rFonts w:ascii="Times New Roman" w:hAnsi="Times New Roman"/>
          <w:sz w:val="24"/>
          <w:szCs w:val="24"/>
        </w:rPr>
        <w:t>sion</w:t>
      </w:r>
      <w:r w:rsidRPr="00B230A1">
        <w:rPr>
          <w:rFonts w:ascii="Times New Roman" w:hAnsi="Times New Roman"/>
          <w:sz w:val="24"/>
          <w:szCs w:val="24"/>
          <w:lang w:val="ru-RU"/>
        </w:rPr>
        <w:t>/-</w:t>
      </w:r>
      <w:r w:rsidRPr="00B230A1">
        <w:rPr>
          <w:rFonts w:ascii="Times New Roman" w:hAnsi="Times New Roman"/>
          <w:sz w:val="24"/>
          <w:szCs w:val="24"/>
        </w:rPr>
        <w:t>tion</w:t>
      </w:r>
      <w:r w:rsidRPr="00B230A1">
        <w:rPr>
          <w:rFonts w:ascii="Times New Roman" w:hAnsi="Times New Roman"/>
          <w:sz w:val="24"/>
          <w:szCs w:val="24"/>
          <w:lang w:val="ru-RU"/>
        </w:rPr>
        <w:t xml:space="preserve"> (</w:t>
      </w:r>
      <w:r w:rsidRPr="00B230A1">
        <w:rPr>
          <w:rFonts w:ascii="Times New Roman" w:hAnsi="Times New Roman"/>
          <w:sz w:val="24"/>
          <w:szCs w:val="24"/>
        </w:rPr>
        <w:t>discussion</w:t>
      </w:r>
      <w:r w:rsidRPr="00B230A1">
        <w:rPr>
          <w:rFonts w:ascii="Times New Roman" w:hAnsi="Times New Roman"/>
          <w:sz w:val="24"/>
          <w:szCs w:val="24"/>
          <w:lang w:val="ru-RU"/>
        </w:rPr>
        <w:t>/</w:t>
      </w:r>
      <w:r w:rsidRPr="00B230A1">
        <w:rPr>
          <w:rFonts w:ascii="Times New Roman" w:hAnsi="Times New Roman"/>
          <w:sz w:val="24"/>
          <w:szCs w:val="24"/>
        </w:rPr>
        <w:t>invitation</w:t>
      </w:r>
      <w:r w:rsidRPr="00B230A1">
        <w:rPr>
          <w:rFonts w:ascii="Times New Roman" w:hAnsi="Times New Roman"/>
          <w:sz w:val="24"/>
          <w:szCs w:val="24"/>
          <w:lang w:val="ru-RU"/>
        </w:rPr>
        <w:t>);</w:t>
      </w:r>
    </w:p>
    <w:p w14:paraId="5963E0E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образование наречий при помощи суффикса -</w:t>
      </w:r>
      <w:r w:rsidRPr="00B230A1">
        <w:rPr>
          <w:rFonts w:ascii="Times New Roman" w:hAnsi="Times New Roman"/>
          <w:sz w:val="24"/>
          <w:szCs w:val="24"/>
        </w:rPr>
        <w:t>ly</w:t>
      </w:r>
      <w:r w:rsidRPr="00B230A1">
        <w:rPr>
          <w:rFonts w:ascii="Times New Roman" w:hAnsi="Times New Roman"/>
          <w:sz w:val="24"/>
          <w:szCs w:val="24"/>
          <w:lang w:val="ru-RU"/>
        </w:rPr>
        <w:t xml:space="preserve"> (</w:t>
      </w:r>
      <w:r w:rsidRPr="00B230A1">
        <w:rPr>
          <w:rFonts w:ascii="Times New Roman" w:hAnsi="Times New Roman"/>
          <w:sz w:val="24"/>
          <w:szCs w:val="24"/>
        </w:rPr>
        <w:t>recently</w:t>
      </w:r>
      <w:r w:rsidRPr="00B230A1">
        <w:rPr>
          <w:rFonts w:ascii="Times New Roman" w:hAnsi="Times New Roman"/>
          <w:sz w:val="24"/>
          <w:szCs w:val="24"/>
          <w:lang w:val="ru-RU"/>
        </w:rPr>
        <w:t>);</w:t>
      </w:r>
    </w:p>
    <w:p w14:paraId="67B7C70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образование числительных с помощью суффиксов: -</w:t>
      </w:r>
      <w:r w:rsidRPr="00B230A1">
        <w:rPr>
          <w:rFonts w:ascii="Times New Roman" w:hAnsi="Times New Roman"/>
          <w:sz w:val="24"/>
          <w:szCs w:val="24"/>
        </w:rPr>
        <w:t>teen</w:t>
      </w:r>
      <w:r w:rsidRPr="00B230A1">
        <w:rPr>
          <w:rFonts w:ascii="Times New Roman" w:hAnsi="Times New Roman"/>
          <w:sz w:val="24"/>
          <w:szCs w:val="24"/>
          <w:lang w:val="ru-RU"/>
        </w:rPr>
        <w:t>, -</w:t>
      </w:r>
      <w:r w:rsidRPr="00B230A1">
        <w:rPr>
          <w:rFonts w:ascii="Times New Roman" w:hAnsi="Times New Roman"/>
          <w:sz w:val="24"/>
          <w:szCs w:val="24"/>
        </w:rPr>
        <w:t>ty</w:t>
      </w:r>
      <w:r w:rsidRPr="00B230A1">
        <w:rPr>
          <w:rFonts w:ascii="Times New Roman" w:hAnsi="Times New Roman"/>
          <w:sz w:val="24"/>
          <w:szCs w:val="24"/>
          <w:lang w:val="ru-RU"/>
        </w:rPr>
        <w:t>, -</w:t>
      </w:r>
      <w:r w:rsidRPr="00B230A1">
        <w:rPr>
          <w:rFonts w:ascii="Times New Roman" w:hAnsi="Times New Roman"/>
          <w:sz w:val="24"/>
          <w:szCs w:val="24"/>
        </w:rPr>
        <w:t>th</w:t>
      </w:r>
      <w:r w:rsidRPr="00B230A1">
        <w:rPr>
          <w:rFonts w:ascii="Times New Roman" w:hAnsi="Times New Roman"/>
          <w:sz w:val="24"/>
          <w:szCs w:val="24"/>
          <w:lang w:val="ru-RU"/>
        </w:rPr>
        <w:t>;</w:t>
      </w:r>
    </w:p>
    <w:p w14:paraId="105BFBF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образование прилагательных с -</w:t>
      </w:r>
      <w:r w:rsidRPr="00B230A1">
        <w:rPr>
          <w:rFonts w:ascii="Times New Roman" w:hAnsi="Times New Roman"/>
          <w:sz w:val="24"/>
          <w:szCs w:val="24"/>
        </w:rPr>
        <w:t>ed</w:t>
      </w:r>
      <w:r w:rsidRPr="00B230A1">
        <w:rPr>
          <w:rFonts w:ascii="Times New Roman" w:hAnsi="Times New Roman"/>
          <w:sz w:val="24"/>
          <w:szCs w:val="24"/>
          <w:lang w:val="ru-RU"/>
        </w:rPr>
        <w:t>/-</w:t>
      </w:r>
      <w:r w:rsidRPr="00B230A1">
        <w:rPr>
          <w:rFonts w:ascii="Times New Roman" w:hAnsi="Times New Roman"/>
          <w:sz w:val="24"/>
          <w:szCs w:val="24"/>
        </w:rPr>
        <w:t>ing</w:t>
      </w:r>
      <w:r w:rsidRPr="00B230A1">
        <w:rPr>
          <w:rFonts w:ascii="Times New Roman" w:hAnsi="Times New Roman"/>
          <w:sz w:val="24"/>
          <w:szCs w:val="24"/>
          <w:lang w:val="ru-RU"/>
        </w:rPr>
        <w:t>;</w:t>
      </w:r>
    </w:p>
    <w:p w14:paraId="33DEF09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образование имён прилагательных и наречий при помощи префикса </w:t>
      </w:r>
      <w:r w:rsidRPr="00B230A1">
        <w:rPr>
          <w:rFonts w:ascii="Times New Roman" w:hAnsi="Times New Roman"/>
          <w:sz w:val="24"/>
          <w:szCs w:val="24"/>
        </w:rPr>
        <w:t>un</w:t>
      </w:r>
      <w:r w:rsidRPr="00B230A1">
        <w:rPr>
          <w:rFonts w:ascii="Times New Roman" w:hAnsi="Times New Roman"/>
          <w:sz w:val="24"/>
          <w:szCs w:val="24"/>
          <w:lang w:val="ru-RU"/>
        </w:rPr>
        <w:t>-.</w:t>
      </w:r>
    </w:p>
    <w:p w14:paraId="0AC0252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Многозначные лексические единицы. Синонимы. Антонимы. Интернациональные слова. Наиболее частотные фразовые глаголы.</w:t>
      </w:r>
    </w:p>
    <w:p w14:paraId="085EE6C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141.5.2.4.</w:t>
      </w:r>
      <w:r w:rsidRPr="00B230A1">
        <w:rPr>
          <w:rFonts w:ascii="Times New Roman" w:hAnsi="Times New Roman"/>
          <w:sz w:val="24"/>
          <w:szCs w:val="24"/>
        </w:rPr>
        <w:t> </w:t>
      </w:r>
      <w:r w:rsidRPr="00B230A1">
        <w:rPr>
          <w:rFonts w:ascii="Times New Roman" w:hAnsi="Times New Roman"/>
          <w:sz w:val="24"/>
          <w:szCs w:val="24"/>
          <w:lang w:val="ru-RU"/>
        </w:rPr>
        <w:t>Грамматическая сторона речи.</w:t>
      </w:r>
    </w:p>
    <w:p w14:paraId="3BC8E37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14:paraId="24CB57C0"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rPr>
        <w:t>Глагольная конструкция have got.</w:t>
      </w:r>
    </w:p>
    <w:p w14:paraId="27F21C78"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rPr>
        <w:t>Предложения с Present/Past/Future Simple Tense, Present/Past/Continuous.</w:t>
      </w:r>
    </w:p>
    <w:p w14:paraId="0E3AF88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Вопросительные предложения (общий, специальный, альтернативный, разделительный вопросы) в изученных временах.</w:t>
      </w:r>
    </w:p>
    <w:p w14:paraId="075CC06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Конструкция </w:t>
      </w:r>
      <w:r w:rsidRPr="00B230A1">
        <w:rPr>
          <w:rFonts w:ascii="Times New Roman" w:hAnsi="Times New Roman"/>
          <w:sz w:val="24"/>
          <w:szCs w:val="24"/>
        </w:rPr>
        <w:t>used</w:t>
      </w:r>
      <w:r w:rsidRPr="00B230A1">
        <w:rPr>
          <w:rFonts w:ascii="Times New Roman" w:hAnsi="Times New Roman"/>
          <w:sz w:val="24"/>
          <w:szCs w:val="24"/>
          <w:lang w:val="ru-RU"/>
        </w:rPr>
        <w:t xml:space="preserve"> </w:t>
      </w:r>
      <w:r w:rsidRPr="00B230A1">
        <w:rPr>
          <w:rFonts w:ascii="Times New Roman" w:hAnsi="Times New Roman"/>
          <w:sz w:val="24"/>
          <w:szCs w:val="24"/>
        </w:rPr>
        <w:t>to</w:t>
      </w:r>
      <w:r w:rsidRPr="00B230A1">
        <w:rPr>
          <w:rFonts w:ascii="Times New Roman" w:hAnsi="Times New Roman"/>
          <w:sz w:val="24"/>
          <w:szCs w:val="24"/>
          <w:lang w:val="ru-RU"/>
        </w:rPr>
        <w:t xml:space="preserve"> + инфинитив глагола.</w:t>
      </w:r>
    </w:p>
    <w:p w14:paraId="0C4D670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Количественные и порядковые числительные.</w:t>
      </w:r>
    </w:p>
    <w:p w14:paraId="1076B2A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14:paraId="34B0066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Неопределённый, определённый и нулевой артикли с существительными (наиболее распространённые случаи употребления).</w:t>
      </w:r>
    </w:p>
    <w:p w14:paraId="5FF2B2E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Личные и притяжательные местоимения.</w:t>
      </w:r>
    </w:p>
    <w:p w14:paraId="7CC609B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rPr>
        <w:t>C</w:t>
      </w:r>
      <w:r w:rsidRPr="00B230A1">
        <w:rPr>
          <w:rFonts w:ascii="Times New Roman" w:hAnsi="Times New Roman"/>
          <w:sz w:val="24"/>
          <w:szCs w:val="24"/>
          <w:lang w:val="ru-RU"/>
        </w:rPr>
        <w:t>тепени сравнения прилагательных (формы, образованные по правилу, и исключения).</w:t>
      </w:r>
    </w:p>
    <w:p w14:paraId="546F2AA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Сложноподчинённые предложения с придаточными определительными с союзными словами </w:t>
      </w:r>
      <w:r w:rsidRPr="00B230A1">
        <w:rPr>
          <w:rFonts w:ascii="Times New Roman" w:hAnsi="Times New Roman"/>
          <w:sz w:val="24"/>
          <w:szCs w:val="24"/>
        </w:rPr>
        <w:t>who</w:t>
      </w:r>
      <w:r w:rsidRPr="00B230A1">
        <w:rPr>
          <w:rFonts w:ascii="Times New Roman" w:hAnsi="Times New Roman"/>
          <w:sz w:val="24"/>
          <w:szCs w:val="24"/>
          <w:lang w:val="ru-RU"/>
        </w:rPr>
        <w:t xml:space="preserve">, </w:t>
      </w:r>
      <w:r w:rsidRPr="00B230A1">
        <w:rPr>
          <w:rFonts w:ascii="Times New Roman" w:hAnsi="Times New Roman"/>
          <w:sz w:val="24"/>
          <w:szCs w:val="24"/>
        </w:rPr>
        <w:t>which</w:t>
      </w:r>
      <w:r w:rsidRPr="00B230A1">
        <w:rPr>
          <w:rFonts w:ascii="Times New Roman" w:hAnsi="Times New Roman"/>
          <w:sz w:val="24"/>
          <w:szCs w:val="24"/>
          <w:lang w:val="ru-RU"/>
        </w:rPr>
        <w:t xml:space="preserve">, </w:t>
      </w:r>
      <w:r w:rsidRPr="00B230A1">
        <w:rPr>
          <w:rFonts w:ascii="Times New Roman" w:hAnsi="Times New Roman"/>
          <w:sz w:val="24"/>
          <w:szCs w:val="24"/>
        </w:rPr>
        <w:t>that</w:t>
      </w:r>
      <w:r w:rsidRPr="00B230A1">
        <w:rPr>
          <w:rFonts w:ascii="Times New Roman" w:hAnsi="Times New Roman"/>
          <w:sz w:val="24"/>
          <w:szCs w:val="24"/>
          <w:lang w:val="ru-RU"/>
        </w:rPr>
        <w:t>.</w:t>
      </w:r>
    </w:p>
    <w:p w14:paraId="47C4815E"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rPr>
        <w:t>Модальные глаголы и их эквиваленты (can/be able to/could, must, may, should).</w:t>
      </w:r>
    </w:p>
    <w:p w14:paraId="58A3C32C"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rPr>
        <w:t>Слова, выражающие количество (little/a little, few/a few, many/much).</w:t>
      </w:r>
    </w:p>
    <w:p w14:paraId="1D83488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Предложения с конструкциями </w:t>
      </w:r>
      <w:r w:rsidRPr="00B230A1">
        <w:rPr>
          <w:rFonts w:ascii="Times New Roman" w:hAnsi="Times New Roman"/>
          <w:sz w:val="24"/>
          <w:szCs w:val="24"/>
        </w:rPr>
        <w:t>as</w:t>
      </w:r>
      <w:r w:rsidRPr="00B230A1">
        <w:rPr>
          <w:rFonts w:ascii="Times New Roman" w:hAnsi="Times New Roman"/>
          <w:sz w:val="24"/>
          <w:szCs w:val="24"/>
          <w:lang w:val="ru-RU"/>
        </w:rPr>
        <w:t xml:space="preserve"> ... </w:t>
      </w:r>
      <w:r w:rsidRPr="00B230A1">
        <w:rPr>
          <w:rFonts w:ascii="Times New Roman" w:hAnsi="Times New Roman"/>
          <w:sz w:val="24"/>
          <w:szCs w:val="24"/>
        </w:rPr>
        <w:t>as</w:t>
      </w:r>
      <w:r w:rsidRPr="00B230A1">
        <w:rPr>
          <w:rFonts w:ascii="Times New Roman" w:hAnsi="Times New Roman"/>
          <w:sz w:val="24"/>
          <w:szCs w:val="24"/>
          <w:lang w:val="ru-RU"/>
        </w:rPr>
        <w:t xml:space="preserve">, </w:t>
      </w:r>
      <w:r w:rsidRPr="00B230A1">
        <w:rPr>
          <w:rFonts w:ascii="Times New Roman" w:hAnsi="Times New Roman"/>
          <w:sz w:val="24"/>
          <w:szCs w:val="24"/>
        </w:rPr>
        <w:t>not</w:t>
      </w:r>
      <w:r w:rsidRPr="00B230A1">
        <w:rPr>
          <w:rFonts w:ascii="Times New Roman" w:hAnsi="Times New Roman"/>
          <w:sz w:val="24"/>
          <w:szCs w:val="24"/>
          <w:lang w:val="ru-RU"/>
        </w:rPr>
        <w:t xml:space="preserve"> </w:t>
      </w:r>
      <w:r w:rsidRPr="00B230A1">
        <w:rPr>
          <w:rFonts w:ascii="Times New Roman" w:hAnsi="Times New Roman"/>
          <w:sz w:val="24"/>
          <w:szCs w:val="24"/>
        </w:rPr>
        <w:t>so</w:t>
      </w:r>
      <w:r w:rsidRPr="00B230A1">
        <w:rPr>
          <w:rFonts w:ascii="Times New Roman" w:hAnsi="Times New Roman"/>
          <w:sz w:val="24"/>
          <w:szCs w:val="24"/>
          <w:lang w:val="ru-RU"/>
        </w:rPr>
        <w:t xml:space="preserve"> ... </w:t>
      </w:r>
      <w:r w:rsidRPr="00B230A1">
        <w:rPr>
          <w:rFonts w:ascii="Times New Roman" w:hAnsi="Times New Roman"/>
          <w:sz w:val="24"/>
          <w:szCs w:val="24"/>
        </w:rPr>
        <w:t>as</w:t>
      </w:r>
      <w:r w:rsidRPr="00B230A1">
        <w:rPr>
          <w:rFonts w:ascii="Times New Roman" w:hAnsi="Times New Roman"/>
          <w:sz w:val="24"/>
          <w:szCs w:val="24"/>
          <w:lang w:val="ru-RU"/>
        </w:rPr>
        <w:t xml:space="preserve">. Предложения с </w:t>
      </w:r>
      <w:r w:rsidRPr="00B230A1">
        <w:rPr>
          <w:rFonts w:ascii="Times New Roman" w:hAnsi="Times New Roman"/>
          <w:sz w:val="24"/>
          <w:szCs w:val="24"/>
        </w:rPr>
        <w:t>such</w:t>
      </w:r>
      <w:r w:rsidRPr="00B230A1">
        <w:rPr>
          <w:rFonts w:ascii="Times New Roman" w:hAnsi="Times New Roman"/>
          <w:sz w:val="24"/>
          <w:szCs w:val="24"/>
          <w:lang w:val="ru-RU"/>
        </w:rPr>
        <w:t>/</w:t>
      </w:r>
      <w:r w:rsidRPr="00B230A1">
        <w:rPr>
          <w:rFonts w:ascii="Times New Roman" w:hAnsi="Times New Roman"/>
          <w:sz w:val="24"/>
          <w:szCs w:val="24"/>
        </w:rPr>
        <w:t>so</w:t>
      </w:r>
      <w:r w:rsidRPr="00B230A1">
        <w:rPr>
          <w:rFonts w:ascii="Times New Roman" w:hAnsi="Times New Roman"/>
          <w:sz w:val="24"/>
          <w:szCs w:val="24"/>
          <w:lang w:val="ru-RU"/>
        </w:rPr>
        <w:t>.</w:t>
      </w:r>
    </w:p>
    <w:p w14:paraId="508218D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141.5.3.</w:t>
      </w:r>
      <w:r w:rsidRPr="00B230A1">
        <w:rPr>
          <w:rFonts w:ascii="Times New Roman" w:hAnsi="Times New Roman"/>
          <w:sz w:val="24"/>
          <w:szCs w:val="24"/>
        </w:rPr>
        <w:t> </w:t>
      </w:r>
      <w:r w:rsidRPr="00B230A1">
        <w:rPr>
          <w:rFonts w:ascii="Times New Roman" w:hAnsi="Times New Roman"/>
          <w:sz w:val="24"/>
          <w:szCs w:val="24"/>
          <w:lang w:val="ru-RU"/>
        </w:rPr>
        <w:t>Социокультурные знания и умения</w:t>
      </w:r>
    </w:p>
    <w:p w14:paraId="29FFD9F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575A3EE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3C2C4A7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0A3248B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умений:</w:t>
      </w:r>
    </w:p>
    <w:p w14:paraId="461C943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писать свои имя и фамилию, а также имена и фамилии своих родственников и друзей на английском языке;</w:t>
      </w:r>
    </w:p>
    <w:p w14:paraId="516F900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 оформлять свой адрес на английском языке (в анкете);</w:t>
      </w:r>
    </w:p>
    <w:p w14:paraId="3FF501E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3557F9C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представлять Россию и страну (страны) изучаемого языка;</w:t>
      </w:r>
    </w:p>
    <w:p w14:paraId="0B170E5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0E8E8D9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 спортсменах).</w:t>
      </w:r>
    </w:p>
    <w:p w14:paraId="0DDA3C6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141.5.4.</w:t>
      </w:r>
      <w:r w:rsidRPr="00B230A1">
        <w:rPr>
          <w:rFonts w:ascii="Times New Roman" w:hAnsi="Times New Roman"/>
          <w:sz w:val="24"/>
          <w:szCs w:val="24"/>
        </w:rPr>
        <w:t> </w:t>
      </w:r>
      <w:r w:rsidRPr="00B230A1">
        <w:rPr>
          <w:rFonts w:ascii="Times New Roman" w:hAnsi="Times New Roman"/>
          <w:sz w:val="24"/>
          <w:szCs w:val="24"/>
          <w:lang w:val="ru-RU"/>
        </w:rPr>
        <w:t>Компенсаторные умения.</w:t>
      </w:r>
    </w:p>
    <w:p w14:paraId="084C533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73218BB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Переспрашивать, просить повторить, уточняя значение незнакомых слов.</w:t>
      </w:r>
    </w:p>
    <w:p w14:paraId="68F90B4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Использование при формулировании собственных высказываний, ключевых слов, плана.</w:t>
      </w:r>
    </w:p>
    <w:p w14:paraId="35324D9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65D6F5B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29E3EB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141.6.</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8 классе.</w:t>
      </w:r>
    </w:p>
    <w:p w14:paraId="0BD97B6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141.6.1.</w:t>
      </w:r>
      <w:r w:rsidRPr="00B230A1">
        <w:rPr>
          <w:rFonts w:ascii="Times New Roman" w:hAnsi="Times New Roman"/>
          <w:sz w:val="24"/>
          <w:szCs w:val="24"/>
        </w:rPr>
        <w:t> </w:t>
      </w:r>
      <w:r w:rsidRPr="00B230A1">
        <w:rPr>
          <w:rFonts w:ascii="Times New Roman" w:hAnsi="Times New Roman"/>
          <w:sz w:val="24"/>
          <w:szCs w:val="24"/>
          <w:lang w:val="ru-RU"/>
        </w:rPr>
        <w:t>Коммуникативные умения.</w:t>
      </w:r>
    </w:p>
    <w:p w14:paraId="3160E93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DE044B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Внешность и характер человека (литературного персонажа).</w:t>
      </w:r>
    </w:p>
    <w:p w14:paraId="4FB98F6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Досуг и увлечения (хобби) современного подростка (чтение, кино, театр, музей, спорт, музыка).</w:t>
      </w:r>
    </w:p>
    <w:p w14:paraId="1CBEBC4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14:paraId="5C49DE8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Покупки: одежда, обувь и продукты питания. Карманные деньги.</w:t>
      </w:r>
    </w:p>
    <w:p w14:paraId="18EB197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0E3BDE9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Виды отдыха в различное время года. Путешествия по России и иностранным странам.</w:t>
      </w:r>
    </w:p>
    <w:p w14:paraId="29D6245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Природа: флора и фауна. Проблемы экологии. Климат, погода. Стихийные бедствия.</w:t>
      </w:r>
    </w:p>
    <w:p w14:paraId="173CD1E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Условия проживания в городской (сельской) местности. Транспорт.</w:t>
      </w:r>
    </w:p>
    <w:p w14:paraId="134D82E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FA2C42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Выдающиеся люди родной страны и страны (стран) изучаемого языка: учёные, писатели, поэты, художники, музыканты, спортсмены.</w:t>
      </w:r>
    </w:p>
    <w:p w14:paraId="424C2B3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Проблемы выбора профессии и роль иностранного языка.</w:t>
      </w:r>
    </w:p>
    <w:p w14:paraId="7F23B4E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141.6.1.1.</w:t>
      </w:r>
      <w:r w:rsidRPr="00B230A1">
        <w:rPr>
          <w:rFonts w:ascii="Times New Roman" w:hAnsi="Times New Roman"/>
          <w:sz w:val="24"/>
          <w:szCs w:val="24"/>
        </w:rPr>
        <w:t> </w:t>
      </w:r>
      <w:r w:rsidRPr="00B230A1">
        <w:rPr>
          <w:rFonts w:ascii="Times New Roman" w:hAnsi="Times New Roman"/>
          <w:sz w:val="24"/>
          <w:szCs w:val="24"/>
          <w:lang w:val="ru-RU"/>
        </w:rPr>
        <w:t>Говорение.</w:t>
      </w:r>
    </w:p>
    <w:p w14:paraId="17DFD16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0071C51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27A21D2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145444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w:t>
      </w:r>
      <w:r w:rsidRPr="00B230A1">
        <w:rPr>
          <w:rFonts w:ascii="Times New Roman" w:hAnsi="Times New Roman"/>
          <w:sz w:val="24"/>
          <w:szCs w:val="24"/>
          <w:lang w:val="ru-RU"/>
        </w:rPr>
        <w:lastRenderedPageBreak/>
        <w:t>интересующую информацию, переходить с позиции спрашивающего на позицию отвечающего и наоборот.</w:t>
      </w:r>
    </w:p>
    <w:p w14:paraId="295A08D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7E12E20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диалога – до 5 реплик со стороны каждого собеседника.</w:t>
      </w:r>
    </w:p>
    <w:p w14:paraId="35764A0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коммуникативных умений монологической речи:</w:t>
      </w:r>
    </w:p>
    <w:p w14:paraId="1601B24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14:paraId="5A20095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A12D1A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повествование (сообщение);</w:t>
      </w:r>
    </w:p>
    <w:p w14:paraId="5F02C4D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выражение и аргументирование своего мнения по отношению к услышанному (прочитанному);</w:t>
      </w:r>
    </w:p>
    <w:p w14:paraId="08467AF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изложение (пересказ) основного содержания прочитанного (прослушанного) текста;</w:t>
      </w:r>
    </w:p>
    <w:p w14:paraId="12E94B0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составление рассказа по картинкам;</w:t>
      </w:r>
    </w:p>
    <w:p w14:paraId="1AEFFC7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изложение результатов выполненной проектной работы. </w:t>
      </w:r>
    </w:p>
    <w:p w14:paraId="03B578E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словха, плана и (или) иллюстраций, фотографий, таблиц.</w:t>
      </w:r>
    </w:p>
    <w:p w14:paraId="63EB688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монологического высказывания – 7–8 фраз.</w:t>
      </w:r>
    </w:p>
    <w:p w14:paraId="591577C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141.6.1.2.</w:t>
      </w:r>
      <w:r w:rsidRPr="00B230A1">
        <w:rPr>
          <w:rFonts w:ascii="Times New Roman" w:hAnsi="Times New Roman"/>
          <w:sz w:val="24"/>
          <w:szCs w:val="24"/>
        </w:rPr>
        <w:t> </w:t>
      </w:r>
      <w:r w:rsidRPr="00B230A1">
        <w:rPr>
          <w:rFonts w:ascii="Times New Roman" w:hAnsi="Times New Roman"/>
          <w:sz w:val="24"/>
          <w:szCs w:val="24"/>
          <w:lang w:val="ru-RU"/>
        </w:rPr>
        <w:t>Аудирование.</w:t>
      </w:r>
    </w:p>
    <w:p w14:paraId="27A1EA3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09A3D5D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6D4E7A7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76BDAC6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658CD99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78469C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Время звучания текста (текстов) для аудирования – до 1,5 минут.</w:t>
      </w:r>
    </w:p>
    <w:p w14:paraId="5DDA845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141.6.1.3.</w:t>
      </w:r>
      <w:r w:rsidRPr="00B230A1">
        <w:rPr>
          <w:rFonts w:ascii="Times New Roman" w:hAnsi="Times New Roman"/>
          <w:sz w:val="24"/>
          <w:szCs w:val="24"/>
        </w:rPr>
        <w:t> </w:t>
      </w:r>
      <w:r w:rsidRPr="00B230A1">
        <w:rPr>
          <w:rFonts w:ascii="Times New Roman" w:hAnsi="Times New Roman"/>
          <w:sz w:val="24"/>
          <w:szCs w:val="24"/>
          <w:lang w:val="ru-RU"/>
        </w:rPr>
        <w:t>Смысловое чтение.</w:t>
      </w:r>
    </w:p>
    <w:p w14:paraId="23137B9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w:t>
      </w:r>
      <w:r w:rsidRPr="00B230A1">
        <w:rPr>
          <w:rFonts w:ascii="Times New Roman" w:hAnsi="Times New Roman"/>
          <w:sz w:val="24"/>
          <w:szCs w:val="24"/>
          <w:lang w:val="ru-RU"/>
        </w:rPr>
        <w:lastRenderedPageBreak/>
        <w:t>запрашиваемой) информации, с полным пониманием содержания.</w:t>
      </w:r>
    </w:p>
    <w:p w14:paraId="3D78E0A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614EC16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255F683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14:paraId="582EA66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10B1B64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14:paraId="0CA9750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текста (текстов) для чтения – 250 слов.</w:t>
      </w:r>
    </w:p>
    <w:p w14:paraId="5BFAE40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141.6.1.4.</w:t>
      </w:r>
      <w:r w:rsidRPr="00B230A1">
        <w:rPr>
          <w:rFonts w:ascii="Times New Roman" w:hAnsi="Times New Roman"/>
          <w:sz w:val="24"/>
          <w:szCs w:val="24"/>
        </w:rPr>
        <w:t> </w:t>
      </w:r>
      <w:r w:rsidRPr="00B230A1">
        <w:rPr>
          <w:rFonts w:ascii="Times New Roman" w:hAnsi="Times New Roman"/>
          <w:sz w:val="24"/>
          <w:szCs w:val="24"/>
          <w:lang w:val="ru-RU"/>
        </w:rPr>
        <w:t>Письменная речь.</w:t>
      </w:r>
    </w:p>
    <w:p w14:paraId="430AEEF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умений письменной речи:</w:t>
      </w:r>
    </w:p>
    <w:p w14:paraId="157EF87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составление плана (тезисов) устного или письменного сообщения;</w:t>
      </w:r>
    </w:p>
    <w:p w14:paraId="430F9D1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49095DD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80 слов);</w:t>
      </w:r>
    </w:p>
    <w:p w14:paraId="07627BB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14:paraId="6831F20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141.6.2.</w:t>
      </w:r>
      <w:r w:rsidRPr="00B230A1">
        <w:rPr>
          <w:rFonts w:ascii="Times New Roman" w:hAnsi="Times New Roman"/>
          <w:sz w:val="24"/>
          <w:szCs w:val="24"/>
        </w:rPr>
        <w:t> </w:t>
      </w:r>
      <w:r w:rsidRPr="00B230A1">
        <w:rPr>
          <w:rFonts w:ascii="Times New Roman" w:hAnsi="Times New Roman"/>
          <w:sz w:val="24"/>
          <w:szCs w:val="24"/>
          <w:lang w:val="ru-RU"/>
        </w:rPr>
        <w:t>Языковые знания и умения.</w:t>
      </w:r>
    </w:p>
    <w:p w14:paraId="5F1FC83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141.6.2.1.</w:t>
      </w:r>
      <w:r w:rsidRPr="00B230A1">
        <w:rPr>
          <w:rFonts w:ascii="Times New Roman" w:hAnsi="Times New Roman"/>
          <w:sz w:val="24"/>
          <w:szCs w:val="24"/>
        </w:rPr>
        <w:t> </w:t>
      </w:r>
      <w:r w:rsidRPr="00B230A1">
        <w:rPr>
          <w:rFonts w:ascii="Times New Roman" w:hAnsi="Times New Roman"/>
          <w:sz w:val="24"/>
          <w:szCs w:val="24"/>
          <w:lang w:val="ru-RU"/>
        </w:rPr>
        <w:t>Фонетическая сторона речи.</w:t>
      </w:r>
    </w:p>
    <w:p w14:paraId="6151E57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DDCD22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B763C4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14:paraId="41F2D55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текста для чтения вслух – до 90 слов.</w:t>
      </w:r>
    </w:p>
    <w:p w14:paraId="1BEF663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141.6.2.2.</w:t>
      </w:r>
      <w:r w:rsidRPr="00B230A1">
        <w:rPr>
          <w:rFonts w:ascii="Times New Roman" w:hAnsi="Times New Roman"/>
          <w:sz w:val="24"/>
          <w:szCs w:val="24"/>
        </w:rPr>
        <w:t> </w:t>
      </w:r>
      <w:r w:rsidRPr="00B230A1">
        <w:rPr>
          <w:rFonts w:ascii="Times New Roman" w:hAnsi="Times New Roman"/>
          <w:sz w:val="24"/>
          <w:szCs w:val="24"/>
          <w:lang w:val="ru-RU"/>
        </w:rPr>
        <w:t>Графика, орфография и пунктуация.</w:t>
      </w:r>
    </w:p>
    <w:p w14:paraId="4A3200C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Правильное написание изученных слов.</w:t>
      </w:r>
    </w:p>
    <w:p w14:paraId="7B54011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230A1">
        <w:rPr>
          <w:rFonts w:ascii="Times New Roman" w:hAnsi="Times New Roman"/>
          <w:sz w:val="24"/>
          <w:szCs w:val="24"/>
        </w:rPr>
        <w:t>firstly</w:t>
      </w:r>
      <w:r w:rsidRPr="00B230A1">
        <w:rPr>
          <w:rFonts w:ascii="Times New Roman" w:hAnsi="Times New Roman"/>
          <w:sz w:val="24"/>
          <w:szCs w:val="24"/>
          <w:lang w:val="ru-RU"/>
        </w:rPr>
        <w:t>/</w:t>
      </w:r>
      <w:r w:rsidRPr="00B230A1">
        <w:rPr>
          <w:rFonts w:ascii="Times New Roman" w:hAnsi="Times New Roman"/>
          <w:sz w:val="24"/>
          <w:szCs w:val="24"/>
        </w:rPr>
        <w:t>first</w:t>
      </w:r>
      <w:r w:rsidRPr="00B230A1">
        <w:rPr>
          <w:rFonts w:ascii="Times New Roman" w:hAnsi="Times New Roman"/>
          <w:sz w:val="24"/>
          <w:szCs w:val="24"/>
          <w:lang w:val="ru-RU"/>
        </w:rPr>
        <w:t xml:space="preserve"> </w:t>
      </w:r>
      <w:r w:rsidRPr="00B230A1">
        <w:rPr>
          <w:rFonts w:ascii="Times New Roman" w:hAnsi="Times New Roman"/>
          <w:sz w:val="24"/>
          <w:szCs w:val="24"/>
        </w:rPr>
        <w:t>of</w:t>
      </w:r>
      <w:r w:rsidRPr="00B230A1">
        <w:rPr>
          <w:rFonts w:ascii="Times New Roman" w:hAnsi="Times New Roman"/>
          <w:sz w:val="24"/>
          <w:szCs w:val="24"/>
          <w:lang w:val="ru-RU"/>
        </w:rPr>
        <w:t xml:space="preserve"> </w:t>
      </w:r>
      <w:r w:rsidRPr="00B230A1">
        <w:rPr>
          <w:rFonts w:ascii="Times New Roman" w:hAnsi="Times New Roman"/>
          <w:sz w:val="24"/>
          <w:szCs w:val="24"/>
        </w:rPr>
        <w:t>all</w:t>
      </w:r>
      <w:r w:rsidRPr="00B230A1">
        <w:rPr>
          <w:rFonts w:ascii="Times New Roman" w:hAnsi="Times New Roman"/>
          <w:sz w:val="24"/>
          <w:szCs w:val="24"/>
          <w:lang w:val="ru-RU"/>
        </w:rPr>
        <w:t xml:space="preserve">, </w:t>
      </w:r>
      <w:r w:rsidRPr="00B230A1">
        <w:rPr>
          <w:rFonts w:ascii="Times New Roman" w:hAnsi="Times New Roman"/>
          <w:sz w:val="24"/>
          <w:szCs w:val="24"/>
        </w:rPr>
        <w:t>secondly</w:t>
      </w:r>
      <w:r w:rsidRPr="00B230A1">
        <w:rPr>
          <w:rFonts w:ascii="Times New Roman" w:hAnsi="Times New Roman"/>
          <w:sz w:val="24"/>
          <w:szCs w:val="24"/>
          <w:lang w:val="ru-RU"/>
        </w:rPr>
        <w:t xml:space="preserve">, </w:t>
      </w:r>
      <w:r w:rsidRPr="00B230A1">
        <w:rPr>
          <w:rFonts w:ascii="Times New Roman" w:hAnsi="Times New Roman"/>
          <w:sz w:val="24"/>
          <w:szCs w:val="24"/>
        </w:rPr>
        <w:t>finally</w:t>
      </w:r>
      <w:r w:rsidRPr="00B230A1">
        <w:rPr>
          <w:rFonts w:ascii="Times New Roman" w:hAnsi="Times New Roman"/>
          <w:sz w:val="24"/>
          <w:szCs w:val="24"/>
          <w:lang w:val="ru-RU"/>
        </w:rPr>
        <w:t xml:space="preserve">, </w:t>
      </w:r>
      <w:r w:rsidRPr="00B230A1">
        <w:rPr>
          <w:rFonts w:ascii="Times New Roman" w:hAnsi="Times New Roman"/>
          <w:sz w:val="24"/>
          <w:szCs w:val="24"/>
        </w:rPr>
        <w:t>on</w:t>
      </w:r>
      <w:r w:rsidRPr="00B230A1">
        <w:rPr>
          <w:rFonts w:ascii="Times New Roman" w:hAnsi="Times New Roman"/>
          <w:sz w:val="24"/>
          <w:szCs w:val="24"/>
          <w:lang w:val="ru-RU"/>
        </w:rPr>
        <w:t xml:space="preserve"> </w:t>
      </w:r>
      <w:r w:rsidRPr="00B230A1">
        <w:rPr>
          <w:rFonts w:ascii="Times New Roman" w:hAnsi="Times New Roman"/>
          <w:sz w:val="24"/>
          <w:szCs w:val="24"/>
        </w:rPr>
        <w:t>the</w:t>
      </w:r>
      <w:r w:rsidRPr="00B230A1">
        <w:rPr>
          <w:rFonts w:ascii="Times New Roman" w:hAnsi="Times New Roman"/>
          <w:sz w:val="24"/>
          <w:szCs w:val="24"/>
          <w:lang w:val="ru-RU"/>
        </w:rPr>
        <w:t xml:space="preserve"> </w:t>
      </w:r>
      <w:r w:rsidRPr="00B230A1">
        <w:rPr>
          <w:rFonts w:ascii="Times New Roman" w:hAnsi="Times New Roman"/>
          <w:sz w:val="24"/>
          <w:szCs w:val="24"/>
        </w:rPr>
        <w:t>one</w:t>
      </w:r>
      <w:r w:rsidRPr="00B230A1">
        <w:rPr>
          <w:rFonts w:ascii="Times New Roman" w:hAnsi="Times New Roman"/>
          <w:sz w:val="24"/>
          <w:szCs w:val="24"/>
          <w:lang w:val="ru-RU"/>
        </w:rPr>
        <w:t xml:space="preserve"> </w:t>
      </w:r>
      <w:r w:rsidRPr="00B230A1">
        <w:rPr>
          <w:rFonts w:ascii="Times New Roman" w:hAnsi="Times New Roman"/>
          <w:sz w:val="24"/>
          <w:szCs w:val="24"/>
        </w:rPr>
        <w:t>hand</w:t>
      </w:r>
      <w:r w:rsidRPr="00B230A1">
        <w:rPr>
          <w:rFonts w:ascii="Times New Roman" w:hAnsi="Times New Roman"/>
          <w:sz w:val="24"/>
          <w:szCs w:val="24"/>
          <w:lang w:val="ru-RU"/>
        </w:rPr>
        <w:t xml:space="preserve">, </w:t>
      </w:r>
      <w:r w:rsidRPr="00B230A1">
        <w:rPr>
          <w:rFonts w:ascii="Times New Roman" w:hAnsi="Times New Roman"/>
          <w:sz w:val="24"/>
          <w:szCs w:val="24"/>
        </w:rPr>
        <w:t>on</w:t>
      </w:r>
      <w:r w:rsidRPr="00B230A1">
        <w:rPr>
          <w:rFonts w:ascii="Times New Roman" w:hAnsi="Times New Roman"/>
          <w:sz w:val="24"/>
          <w:szCs w:val="24"/>
          <w:lang w:val="ru-RU"/>
        </w:rPr>
        <w:t xml:space="preserve"> </w:t>
      </w:r>
      <w:r w:rsidRPr="00B230A1">
        <w:rPr>
          <w:rFonts w:ascii="Times New Roman" w:hAnsi="Times New Roman"/>
          <w:sz w:val="24"/>
          <w:szCs w:val="24"/>
        </w:rPr>
        <w:t>the</w:t>
      </w:r>
      <w:r w:rsidRPr="00B230A1">
        <w:rPr>
          <w:rFonts w:ascii="Times New Roman" w:hAnsi="Times New Roman"/>
          <w:sz w:val="24"/>
          <w:szCs w:val="24"/>
          <w:lang w:val="ru-RU"/>
        </w:rPr>
        <w:t xml:space="preserve"> </w:t>
      </w:r>
      <w:r w:rsidRPr="00B230A1">
        <w:rPr>
          <w:rFonts w:ascii="Times New Roman" w:hAnsi="Times New Roman"/>
          <w:sz w:val="24"/>
          <w:szCs w:val="24"/>
        </w:rPr>
        <w:t>other</w:t>
      </w:r>
      <w:r w:rsidRPr="00B230A1">
        <w:rPr>
          <w:rFonts w:ascii="Times New Roman" w:hAnsi="Times New Roman"/>
          <w:sz w:val="24"/>
          <w:szCs w:val="24"/>
          <w:lang w:val="ru-RU"/>
        </w:rPr>
        <w:t xml:space="preserve"> </w:t>
      </w:r>
      <w:r w:rsidRPr="00B230A1">
        <w:rPr>
          <w:rFonts w:ascii="Times New Roman" w:hAnsi="Times New Roman"/>
          <w:sz w:val="24"/>
          <w:szCs w:val="24"/>
        </w:rPr>
        <w:t>hand</w:t>
      </w:r>
      <w:r w:rsidRPr="00B230A1">
        <w:rPr>
          <w:rFonts w:ascii="Times New Roman" w:hAnsi="Times New Roman"/>
          <w:sz w:val="24"/>
          <w:szCs w:val="24"/>
          <w:lang w:val="ru-RU"/>
        </w:rPr>
        <w:t>), апострофа.</w:t>
      </w:r>
    </w:p>
    <w:p w14:paraId="60B9ED4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57D0794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141.6.2.3.</w:t>
      </w:r>
      <w:r w:rsidRPr="00B230A1">
        <w:rPr>
          <w:rFonts w:ascii="Times New Roman" w:hAnsi="Times New Roman"/>
          <w:sz w:val="24"/>
          <w:szCs w:val="24"/>
        </w:rPr>
        <w:t> </w:t>
      </w:r>
      <w:r w:rsidRPr="00B230A1">
        <w:rPr>
          <w:rFonts w:ascii="Times New Roman" w:hAnsi="Times New Roman"/>
          <w:sz w:val="24"/>
          <w:szCs w:val="24"/>
          <w:lang w:val="ru-RU"/>
        </w:rPr>
        <w:t>Лексическая сторона речи.</w:t>
      </w:r>
    </w:p>
    <w:p w14:paraId="73C8C93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8DC46E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 700 лексических единиц для продуктивного использования (включая 600 лексических единиц, изученных ранее) и 750 лексических единиц для рецептивного усвоения (включая 700 лексических единиц продуктивного минимума)</w:t>
      </w:r>
    </w:p>
    <w:p w14:paraId="3599ED5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Основной способ словообразования – аффиксация:</w:t>
      </w:r>
    </w:p>
    <w:p w14:paraId="6D338E4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образование имён существительных при помощи суффиксов: -</w:t>
      </w:r>
      <w:r w:rsidRPr="00B230A1">
        <w:rPr>
          <w:rFonts w:ascii="Times New Roman" w:hAnsi="Times New Roman"/>
          <w:sz w:val="24"/>
          <w:szCs w:val="24"/>
        </w:rPr>
        <w:t>er</w:t>
      </w:r>
      <w:r w:rsidRPr="00B230A1">
        <w:rPr>
          <w:rFonts w:ascii="Times New Roman" w:hAnsi="Times New Roman"/>
          <w:sz w:val="24"/>
          <w:szCs w:val="24"/>
          <w:lang w:val="ru-RU"/>
        </w:rPr>
        <w:t>/-</w:t>
      </w:r>
      <w:r w:rsidRPr="00B230A1">
        <w:rPr>
          <w:rFonts w:ascii="Times New Roman" w:hAnsi="Times New Roman"/>
          <w:sz w:val="24"/>
          <w:szCs w:val="24"/>
        </w:rPr>
        <w:t>or</w:t>
      </w:r>
      <w:r w:rsidRPr="00B230A1">
        <w:rPr>
          <w:rFonts w:ascii="Times New Roman" w:hAnsi="Times New Roman"/>
          <w:sz w:val="24"/>
          <w:szCs w:val="24"/>
          <w:lang w:val="ru-RU"/>
        </w:rPr>
        <w:t>, -</w:t>
      </w:r>
      <w:r w:rsidRPr="00B230A1">
        <w:rPr>
          <w:rFonts w:ascii="Times New Roman" w:hAnsi="Times New Roman"/>
          <w:sz w:val="24"/>
          <w:szCs w:val="24"/>
        </w:rPr>
        <w:t>ness</w:t>
      </w:r>
      <w:r w:rsidRPr="00B230A1">
        <w:rPr>
          <w:rFonts w:ascii="Times New Roman" w:hAnsi="Times New Roman"/>
          <w:sz w:val="24"/>
          <w:szCs w:val="24"/>
          <w:lang w:val="ru-RU"/>
        </w:rPr>
        <w:t>, -</w:t>
      </w:r>
      <w:r w:rsidRPr="00B230A1">
        <w:rPr>
          <w:rFonts w:ascii="Times New Roman" w:hAnsi="Times New Roman"/>
          <w:sz w:val="24"/>
          <w:szCs w:val="24"/>
        </w:rPr>
        <w:t>ist</w:t>
      </w:r>
      <w:r w:rsidRPr="00B230A1">
        <w:rPr>
          <w:rFonts w:ascii="Times New Roman" w:hAnsi="Times New Roman"/>
          <w:sz w:val="24"/>
          <w:szCs w:val="24"/>
          <w:lang w:val="ru-RU"/>
        </w:rPr>
        <w:t>, -</w:t>
      </w:r>
      <w:r w:rsidRPr="00B230A1">
        <w:rPr>
          <w:rFonts w:ascii="Times New Roman" w:hAnsi="Times New Roman"/>
          <w:sz w:val="24"/>
          <w:szCs w:val="24"/>
        </w:rPr>
        <w:t>ship</w:t>
      </w:r>
      <w:r w:rsidRPr="00B230A1">
        <w:rPr>
          <w:rFonts w:ascii="Times New Roman" w:hAnsi="Times New Roman"/>
          <w:sz w:val="24"/>
          <w:szCs w:val="24"/>
          <w:lang w:val="ru-RU"/>
        </w:rPr>
        <w:t>, -</w:t>
      </w:r>
      <w:r w:rsidRPr="00B230A1">
        <w:rPr>
          <w:rFonts w:ascii="Times New Roman" w:hAnsi="Times New Roman"/>
          <w:sz w:val="24"/>
          <w:szCs w:val="24"/>
        </w:rPr>
        <w:t>ing</w:t>
      </w:r>
      <w:r w:rsidRPr="00B230A1">
        <w:rPr>
          <w:rFonts w:ascii="Times New Roman" w:hAnsi="Times New Roman"/>
          <w:sz w:val="24"/>
          <w:szCs w:val="24"/>
          <w:lang w:val="ru-RU"/>
        </w:rPr>
        <w:t>, -</w:t>
      </w:r>
      <w:r w:rsidRPr="00B230A1">
        <w:rPr>
          <w:rFonts w:ascii="Times New Roman" w:hAnsi="Times New Roman"/>
          <w:sz w:val="24"/>
          <w:szCs w:val="24"/>
        </w:rPr>
        <w:t>sion</w:t>
      </w:r>
      <w:r w:rsidRPr="00B230A1">
        <w:rPr>
          <w:rFonts w:ascii="Times New Roman" w:hAnsi="Times New Roman"/>
          <w:sz w:val="24"/>
          <w:szCs w:val="24"/>
          <w:lang w:val="ru-RU"/>
        </w:rPr>
        <w:t>/-</w:t>
      </w:r>
      <w:r w:rsidRPr="00B230A1">
        <w:rPr>
          <w:rFonts w:ascii="Times New Roman" w:hAnsi="Times New Roman"/>
          <w:sz w:val="24"/>
          <w:szCs w:val="24"/>
        </w:rPr>
        <w:t>tion</w:t>
      </w:r>
      <w:r w:rsidRPr="00B230A1">
        <w:rPr>
          <w:rFonts w:ascii="Times New Roman" w:hAnsi="Times New Roman"/>
          <w:sz w:val="24"/>
          <w:szCs w:val="24"/>
          <w:lang w:val="ru-RU"/>
        </w:rPr>
        <w:t>, -</w:t>
      </w:r>
      <w:r w:rsidRPr="00B230A1">
        <w:rPr>
          <w:rFonts w:ascii="Times New Roman" w:hAnsi="Times New Roman"/>
          <w:sz w:val="24"/>
          <w:szCs w:val="24"/>
        </w:rPr>
        <w:t>ance</w:t>
      </w:r>
      <w:r w:rsidRPr="00B230A1">
        <w:rPr>
          <w:rFonts w:ascii="Times New Roman" w:hAnsi="Times New Roman"/>
          <w:sz w:val="24"/>
          <w:szCs w:val="24"/>
          <w:lang w:val="ru-RU"/>
        </w:rPr>
        <w:t>/-</w:t>
      </w:r>
      <w:r w:rsidRPr="00B230A1">
        <w:rPr>
          <w:rFonts w:ascii="Times New Roman" w:hAnsi="Times New Roman"/>
          <w:sz w:val="24"/>
          <w:szCs w:val="24"/>
        </w:rPr>
        <w:t>ence</w:t>
      </w:r>
      <w:r w:rsidRPr="00B230A1">
        <w:rPr>
          <w:rFonts w:ascii="Times New Roman" w:hAnsi="Times New Roman"/>
          <w:sz w:val="24"/>
          <w:szCs w:val="24"/>
          <w:lang w:val="ru-RU"/>
        </w:rPr>
        <w:t>, -</w:t>
      </w:r>
      <w:r w:rsidRPr="00B230A1">
        <w:rPr>
          <w:rFonts w:ascii="Times New Roman" w:hAnsi="Times New Roman"/>
          <w:sz w:val="24"/>
          <w:szCs w:val="24"/>
        </w:rPr>
        <w:t>ment</w:t>
      </w:r>
      <w:r w:rsidRPr="00B230A1">
        <w:rPr>
          <w:rFonts w:ascii="Times New Roman" w:hAnsi="Times New Roman"/>
          <w:sz w:val="24"/>
          <w:szCs w:val="24"/>
          <w:lang w:val="ru-RU"/>
        </w:rPr>
        <w:t>, -</w:t>
      </w:r>
      <w:r w:rsidRPr="00B230A1">
        <w:rPr>
          <w:rFonts w:ascii="Times New Roman" w:hAnsi="Times New Roman"/>
          <w:sz w:val="24"/>
          <w:szCs w:val="24"/>
        </w:rPr>
        <w:t>ity</w:t>
      </w:r>
      <w:r w:rsidRPr="00B230A1">
        <w:rPr>
          <w:rFonts w:ascii="Times New Roman" w:hAnsi="Times New Roman"/>
          <w:sz w:val="24"/>
          <w:szCs w:val="24"/>
          <w:lang w:val="ru-RU"/>
        </w:rPr>
        <w:t>/-</w:t>
      </w:r>
      <w:r w:rsidRPr="00B230A1">
        <w:rPr>
          <w:rFonts w:ascii="Times New Roman" w:hAnsi="Times New Roman"/>
          <w:sz w:val="24"/>
          <w:szCs w:val="24"/>
        </w:rPr>
        <w:t>ty</w:t>
      </w:r>
      <w:r w:rsidRPr="00B230A1">
        <w:rPr>
          <w:rFonts w:ascii="Times New Roman" w:hAnsi="Times New Roman"/>
          <w:sz w:val="24"/>
          <w:szCs w:val="24"/>
          <w:lang w:val="ru-RU"/>
        </w:rPr>
        <w:t>;</w:t>
      </w:r>
    </w:p>
    <w:p w14:paraId="6DE5376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образование имён прилагательных с помощью суффиксов -</w:t>
      </w:r>
      <w:r w:rsidRPr="00B230A1">
        <w:rPr>
          <w:rFonts w:ascii="Times New Roman" w:hAnsi="Times New Roman"/>
          <w:sz w:val="24"/>
          <w:szCs w:val="24"/>
        </w:rPr>
        <w:t>y</w:t>
      </w:r>
      <w:r w:rsidRPr="00B230A1">
        <w:rPr>
          <w:rFonts w:ascii="Times New Roman" w:hAnsi="Times New Roman"/>
          <w:sz w:val="24"/>
          <w:szCs w:val="24"/>
          <w:lang w:val="ru-RU"/>
        </w:rPr>
        <w:t>, -</w:t>
      </w:r>
      <w:r w:rsidRPr="00B230A1">
        <w:rPr>
          <w:rFonts w:ascii="Times New Roman" w:hAnsi="Times New Roman"/>
          <w:sz w:val="24"/>
          <w:szCs w:val="24"/>
        </w:rPr>
        <w:t>ic</w:t>
      </w:r>
      <w:r w:rsidRPr="00B230A1">
        <w:rPr>
          <w:rFonts w:ascii="Times New Roman" w:hAnsi="Times New Roman"/>
          <w:sz w:val="24"/>
          <w:szCs w:val="24"/>
          <w:lang w:val="ru-RU"/>
        </w:rPr>
        <w:t>, -</w:t>
      </w:r>
      <w:r w:rsidRPr="00B230A1">
        <w:rPr>
          <w:rFonts w:ascii="Times New Roman" w:hAnsi="Times New Roman"/>
          <w:sz w:val="24"/>
          <w:szCs w:val="24"/>
        </w:rPr>
        <w:t>ful</w:t>
      </w:r>
      <w:r w:rsidRPr="00B230A1">
        <w:rPr>
          <w:rFonts w:ascii="Times New Roman" w:hAnsi="Times New Roman"/>
          <w:sz w:val="24"/>
          <w:szCs w:val="24"/>
          <w:lang w:val="ru-RU"/>
        </w:rPr>
        <w:t>, -</w:t>
      </w:r>
      <w:r w:rsidRPr="00B230A1">
        <w:rPr>
          <w:rFonts w:ascii="Times New Roman" w:hAnsi="Times New Roman"/>
          <w:sz w:val="24"/>
          <w:szCs w:val="24"/>
        </w:rPr>
        <w:t>al</w:t>
      </w:r>
      <w:r w:rsidRPr="00B230A1">
        <w:rPr>
          <w:rFonts w:ascii="Times New Roman" w:hAnsi="Times New Roman"/>
          <w:sz w:val="24"/>
          <w:szCs w:val="24"/>
          <w:lang w:val="ru-RU"/>
        </w:rPr>
        <w:t>, -</w:t>
      </w:r>
      <w:r w:rsidRPr="00B230A1">
        <w:rPr>
          <w:rFonts w:ascii="Times New Roman" w:hAnsi="Times New Roman"/>
          <w:sz w:val="24"/>
          <w:szCs w:val="24"/>
        </w:rPr>
        <w:t>ly</w:t>
      </w:r>
      <w:r w:rsidRPr="00B230A1">
        <w:rPr>
          <w:rFonts w:ascii="Times New Roman" w:hAnsi="Times New Roman"/>
          <w:sz w:val="24"/>
          <w:szCs w:val="24"/>
          <w:lang w:val="ru-RU"/>
        </w:rPr>
        <w:t>, -</w:t>
      </w:r>
      <w:r w:rsidRPr="00B230A1">
        <w:rPr>
          <w:rFonts w:ascii="Times New Roman" w:hAnsi="Times New Roman"/>
          <w:sz w:val="24"/>
          <w:szCs w:val="24"/>
        </w:rPr>
        <w:t>ian</w:t>
      </w:r>
      <w:r w:rsidRPr="00B230A1">
        <w:rPr>
          <w:rFonts w:ascii="Times New Roman" w:hAnsi="Times New Roman"/>
          <w:sz w:val="24"/>
          <w:szCs w:val="24"/>
          <w:lang w:val="ru-RU"/>
        </w:rPr>
        <w:t>/-</w:t>
      </w:r>
      <w:r w:rsidRPr="00B230A1">
        <w:rPr>
          <w:rFonts w:ascii="Times New Roman" w:hAnsi="Times New Roman"/>
          <w:sz w:val="24"/>
          <w:szCs w:val="24"/>
        </w:rPr>
        <w:t>an</w:t>
      </w:r>
      <w:r w:rsidRPr="00B230A1">
        <w:rPr>
          <w:rFonts w:ascii="Times New Roman" w:hAnsi="Times New Roman"/>
          <w:sz w:val="24"/>
          <w:szCs w:val="24"/>
          <w:lang w:val="ru-RU"/>
        </w:rPr>
        <w:t>, -</w:t>
      </w:r>
      <w:r w:rsidRPr="00B230A1">
        <w:rPr>
          <w:rFonts w:ascii="Times New Roman" w:hAnsi="Times New Roman"/>
          <w:sz w:val="24"/>
          <w:szCs w:val="24"/>
        </w:rPr>
        <w:t>ent</w:t>
      </w:r>
      <w:r w:rsidRPr="00B230A1">
        <w:rPr>
          <w:rFonts w:ascii="Times New Roman" w:hAnsi="Times New Roman"/>
          <w:sz w:val="24"/>
          <w:szCs w:val="24"/>
          <w:lang w:val="ru-RU"/>
        </w:rPr>
        <w:t>, -</w:t>
      </w:r>
      <w:r w:rsidRPr="00B230A1">
        <w:rPr>
          <w:rFonts w:ascii="Times New Roman" w:hAnsi="Times New Roman"/>
          <w:sz w:val="24"/>
          <w:szCs w:val="24"/>
        </w:rPr>
        <w:t>ing</w:t>
      </w:r>
      <w:r w:rsidRPr="00B230A1">
        <w:rPr>
          <w:rFonts w:ascii="Times New Roman" w:hAnsi="Times New Roman"/>
          <w:sz w:val="24"/>
          <w:szCs w:val="24"/>
          <w:lang w:val="ru-RU"/>
        </w:rPr>
        <w:t>, -</w:t>
      </w:r>
      <w:r w:rsidRPr="00B230A1">
        <w:rPr>
          <w:rFonts w:ascii="Times New Roman" w:hAnsi="Times New Roman"/>
          <w:sz w:val="24"/>
          <w:szCs w:val="24"/>
        </w:rPr>
        <w:t>ous</w:t>
      </w:r>
      <w:r w:rsidRPr="00B230A1">
        <w:rPr>
          <w:rFonts w:ascii="Times New Roman" w:hAnsi="Times New Roman"/>
          <w:sz w:val="24"/>
          <w:szCs w:val="24"/>
          <w:lang w:val="ru-RU"/>
        </w:rPr>
        <w:t>, -</w:t>
      </w:r>
      <w:r w:rsidRPr="00B230A1">
        <w:rPr>
          <w:rFonts w:ascii="Times New Roman" w:hAnsi="Times New Roman"/>
          <w:sz w:val="24"/>
          <w:szCs w:val="24"/>
        </w:rPr>
        <w:t>ible</w:t>
      </w:r>
      <w:r w:rsidRPr="00B230A1">
        <w:rPr>
          <w:rFonts w:ascii="Times New Roman" w:hAnsi="Times New Roman"/>
          <w:sz w:val="24"/>
          <w:szCs w:val="24"/>
          <w:lang w:val="ru-RU"/>
        </w:rPr>
        <w:t>/-</w:t>
      </w:r>
      <w:r w:rsidRPr="00B230A1">
        <w:rPr>
          <w:rFonts w:ascii="Times New Roman" w:hAnsi="Times New Roman"/>
          <w:sz w:val="24"/>
          <w:szCs w:val="24"/>
        </w:rPr>
        <w:t>able</w:t>
      </w:r>
      <w:r w:rsidRPr="00B230A1">
        <w:rPr>
          <w:rFonts w:ascii="Times New Roman" w:hAnsi="Times New Roman"/>
          <w:sz w:val="24"/>
          <w:szCs w:val="24"/>
          <w:lang w:val="ru-RU"/>
        </w:rPr>
        <w:t>, -</w:t>
      </w:r>
      <w:r w:rsidRPr="00B230A1">
        <w:rPr>
          <w:rFonts w:ascii="Times New Roman" w:hAnsi="Times New Roman"/>
          <w:sz w:val="24"/>
          <w:szCs w:val="24"/>
        </w:rPr>
        <w:t>less</w:t>
      </w:r>
      <w:r w:rsidRPr="00B230A1">
        <w:rPr>
          <w:rFonts w:ascii="Times New Roman" w:hAnsi="Times New Roman"/>
          <w:sz w:val="24"/>
          <w:szCs w:val="24"/>
          <w:lang w:val="ru-RU"/>
        </w:rPr>
        <w:t>, -</w:t>
      </w:r>
      <w:r w:rsidRPr="00B230A1">
        <w:rPr>
          <w:rFonts w:ascii="Times New Roman" w:hAnsi="Times New Roman"/>
          <w:sz w:val="24"/>
          <w:szCs w:val="24"/>
        </w:rPr>
        <w:t>ive</w:t>
      </w:r>
      <w:r w:rsidRPr="00B230A1">
        <w:rPr>
          <w:rFonts w:ascii="Times New Roman" w:hAnsi="Times New Roman"/>
          <w:sz w:val="24"/>
          <w:szCs w:val="24"/>
          <w:lang w:val="ru-RU"/>
        </w:rPr>
        <w:t xml:space="preserve">, </w:t>
      </w:r>
      <w:r w:rsidRPr="00B230A1">
        <w:rPr>
          <w:rFonts w:ascii="Times New Roman" w:hAnsi="Times New Roman"/>
          <w:sz w:val="24"/>
          <w:szCs w:val="24"/>
        </w:rPr>
        <w:t>inter</w:t>
      </w:r>
      <w:r w:rsidRPr="00B230A1">
        <w:rPr>
          <w:rFonts w:ascii="Times New Roman" w:hAnsi="Times New Roman"/>
          <w:sz w:val="24"/>
          <w:szCs w:val="24"/>
          <w:lang w:val="ru-RU"/>
        </w:rPr>
        <w:t>-;</w:t>
      </w:r>
    </w:p>
    <w:p w14:paraId="0D8BDB9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образование наречий с помощью суффикса -</w:t>
      </w:r>
      <w:r w:rsidRPr="00B230A1">
        <w:rPr>
          <w:rFonts w:ascii="Times New Roman" w:hAnsi="Times New Roman"/>
          <w:sz w:val="24"/>
          <w:szCs w:val="24"/>
        </w:rPr>
        <w:t>ly</w:t>
      </w:r>
      <w:r w:rsidRPr="00B230A1">
        <w:rPr>
          <w:rFonts w:ascii="Times New Roman" w:hAnsi="Times New Roman"/>
          <w:sz w:val="24"/>
          <w:szCs w:val="24"/>
          <w:lang w:val="ru-RU"/>
        </w:rPr>
        <w:t>;</w:t>
      </w:r>
    </w:p>
    <w:p w14:paraId="4974E47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образование числительных с помощью -</w:t>
      </w:r>
      <w:r w:rsidRPr="00B230A1">
        <w:rPr>
          <w:rFonts w:ascii="Times New Roman" w:hAnsi="Times New Roman"/>
          <w:sz w:val="24"/>
          <w:szCs w:val="24"/>
        </w:rPr>
        <w:t>teen</w:t>
      </w:r>
      <w:r w:rsidRPr="00B230A1">
        <w:rPr>
          <w:rFonts w:ascii="Times New Roman" w:hAnsi="Times New Roman"/>
          <w:sz w:val="24"/>
          <w:szCs w:val="24"/>
          <w:lang w:val="ru-RU"/>
        </w:rPr>
        <w:t>, -</w:t>
      </w:r>
      <w:r w:rsidRPr="00B230A1">
        <w:rPr>
          <w:rFonts w:ascii="Times New Roman" w:hAnsi="Times New Roman"/>
          <w:sz w:val="24"/>
          <w:szCs w:val="24"/>
        </w:rPr>
        <w:t>ty</w:t>
      </w:r>
      <w:r w:rsidRPr="00B230A1">
        <w:rPr>
          <w:rFonts w:ascii="Times New Roman" w:hAnsi="Times New Roman"/>
          <w:sz w:val="24"/>
          <w:szCs w:val="24"/>
          <w:lang w:val="ru-RU"/>
        </w:rPr>
        <w:t>, -</w:t>
      </w:r>
      <w:r w:rsidRPr="00B230A1">
        <w:rPr>
          <w:rFonts w:ascii="Times New Roman" w:hAnsi="Times New Roman"/>
          <w:sz w:val="24"/>
          <w:szCs w:val="24"/>
        </w:rPr>
        <w:t>th</w:t>
      </w:r>
      <w:r w:rsidRPr="00B230A1">
        <w:rPr>
          <w:rFonts w:ascii="Times New Roman" w:hAnsi="Times New Roman"/>
          <w:sz w:val="24"/>
          <w:szCs w:val="24"/>
          <w:lang w:val="ru-RU"/>
        </w:rPr>
        <w:t>;</w:t>
      </w:r>
    </w:p>
    <w:p w14:paraId="246E49B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образование имён прилагательных и наречий с помощью отрицательных префиксов </w:t>
      </w:r>
      <w:r w:rsidRPr="00B230A1">
        <w:rPr>
          <w:rFonts w:ascii="Times New Roman" w:hAnsi="Times New Roman"/>
          <w:sz w:val="24"/>
          <w:szCs w:val="24"/>
        </w:rPr>
        <w:t>in</w:t>
      </w:r>
      <w:r w:rsidRPr="00B230A1">
        <w:rPr>
          <w:rFonts w:ascii="Times New Roman" w:hAnsi="Times New Roman"/>
          <w:sz w:val="24"/>
          <w:szCs w:val="24"/>
          <w:lang w:val="ru-RU"/>
        </w:rPr>
        <w:t>-/</w:t>
      </w:r>
      <w:r w:rsidRPr="00B230A1">
        <w:rPr>
          <w:rFonts w:ascii="Times New Roman" w:hAnsi="Times New Roman"/>
          <w:sz w:val="24"/>
          <w:szCs w:val="24"/>
        </w:rPr>
        <w:t>im</w:t>
      </w:r>
      <w:r w:rsidRPr="00B230A1">
        <w:rPr>
          <w:rFonts w:ascii="Times New Roman" w:hAnsi="Times New Roman"/>
          <w:sz w:val="24"/>
          <w:szCs w:val="24"/>
          <w:lang w:val="ru-RU"/>
        </w:rPr>
        <w:t>-/</w:t>
      </w:r>
      <w:r w:rsidRPr="00B230A1">
        <w:rPr>
          <w:rFonts w:ascii="Times New Roman" w:hAnsi="Times New Roman"/>
          <w:sz w:val="24"/>
          <w:szCs w:val="24"/>
        </w:rPr>
        <w:t>un</w:t>
      </w:r>
      <w:r w:rsidRPr="00B230A1">
        <w:rPr>
          <w:rFonts w:ascii="Times New Roman" w:hAnsi="Times New Roman"/>
          <w:sz w:val="24"/>
          <w:szCs w:val="24"/>
          <w:lang w:val="ru-RU"/>
        </w:rPr>
        <w:t>-/</w:t>
      </w:r>
      <w:r w:rsidRPr="00B230A1">
        <w:rPr>
          <w:rFonts w:ascii="Times New Roman" w:hAnsi="Times New Roman"/>
          <w:sz w:val="24"/>
          <w:szCs w:val="24"/>
        </w:rPr>
        <w:t>dis</w:t>
      </w:r>
      <w:r w:rsidRPr="00B230A1">
        <w:rPr>
          <w:rFonts w:ascii="Times New Roman" w:hAnsi="Times New Roman"/>
          <w:sz w:val="24"/>
          <w:szCs w:val="24"/>
          <w:lang w:val="ru-RU"/>
        </w:rPr>
        <w:t>-/</w:t>
      </w:r>
      <w:r w:rsidRPr="00B230A1">
        <w:rPr>
          <w:rFonts w:ascii="Times New Roman" w:hAnsi="Times New Roman"/>
          <w:sz w:val="24"/>
          <w:szCs w:val="24"/>
        </w:rPr>
        <w:t>ir</w:t>
      </w:r>
      <w:r w:rsidRPr="00B230A1">
        <w:rPr>
          <w:rFonts w:ascii="Times New Roman" w:hAnsi="Times New Roman"/>
          <w:sz w:val="24"/>
          <w:szCs w:val="24"/>
          <w:lang w:val="ru-RU"/>
        </w:rPr>
        <w:t>-.</w:t>
      </w:r>
    </w:p>
    <w:p w14:paraId="360E645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образование глаголов с помощью префиксов: </w:t>
      </w:r>
      <w:r w:rsidRPr="00B230A1">
        <w:rPr>
          <w:rFonts w:ascii="Times New Roman" w:hAnsi="Times New Roman"/>
          <w:sz w:val="24"/>
          <w:szCs w:val="24"/>
        </w:rPr>
        <w:t>re</w:t>
      </w:r>
      <w:r w:rsidRPr="00B230A1">
        <w:rPr>
          <w:rFonts w:ascii="Times New Roman" w:hAnsi="Times New Roman"/>
          <w:sz w:val="24"/>
          <w:szCs w:val="24"/>
          <w:lang w:val="ru-RU"/>
        </w:rPr>
        <w:t xml:space="preserve">-, </w:t>
      </w:r>
      <w:r w:rsidRPr="00B230A1">
        <w:rPr>
          <w:rFonts w:ascii="Times New Roman" w:hAnsi="Times New Roman"/>
          <w:sz w:val="24"/>
          <w:szCs w:val="24"/>
        </w:rPr>
        <w:t>dis</w:t>
      </w:r>
      <w:r w:rsidRPr="00B230A1">
        <w:rPr>
          <w:rFonts w:ascii="Times New Roman" w:hAnsi="Times New Roman"/>
          <w:sz w:val="24"/>
          <w:szCs w:val="24"/>
          <w:lang w:val="ru-RU"/>
        </w:rPr>
        <w:t xml:space="preserve">-, </w:t>
      </w:r>
      <w:r w:rsidRPr="00B230A1">
        <w:rPr>
          <w:rFonts w:ascii="Times New Roman" w:hAnsi="Times New Roman"/>
          <w:sz w:val="24"/>
          <w:szCs w:val="24"/>
        </w:rPr>
        <w:t>mis</w:t>
      </w:r>
      <w:r w:rsidRPr="00B230A1">
        <w:rPr>
          <w:rFonts w:ascii="Times New Roman" w:hAnsi="Times New Roman"/>
          <w:sz w:val="24"/>
          <w:szCs w:val="24"/>
          <w:lang w:val="ru-RU"/>
        </w:rPr>
        <w:t>- и суффиксов -</w:t>
      </w:r>
      <w:r w:rsidRPr="00B230A1">
        <w:rPr>
          <w:rFonts w:ascii="Times New Roman" w:hAnsi="Times New Roman"/>
          <w:sz w:val="24"/>
          <w:szCs w:val="24"/>
        </w:rPr>
        <w:t>ize</w:t>
      </w:r>
      <w:r w:rsidRPr="00B230A1">
        <w:rPr>
          <w:rFonts w:ascii="Times New Roman" w:hAnsi="Times New Roman"/>
          <w:sz w:val="24"/>
          <w:szCs w:val="24"/>
          <w:lang w:val="ru-RU"/>
        </w:rPr>
        <w:t>/-</w:t>
      </w:r>
      <w:r w:rsidRPr="00B230A1">
        <w:rPr>
          <w:rFonts w:ascii="Times New Roman" w:hAnsi="Times New Roman"/>
          <w:sz w:val="24"/>
          <w:szCs w:val="24"/>
        </w:rPr>
        <w:t>ise</w:t>
      </w:r>
      <w:r w:rsidRPr="00B230A1">
        <w:rPr>
          <w:rFonts w:ascii="Times New Roman" w:hAnsi="Times New Roman"/>
          <w:sz w:val="24"/>
          <w:szCs w:val="24"/>
          <w:lang w:val="ru-RU"/>
        </w:rPr>
        <w:t>.</w:t>
      </w:r>
    </w:p>
    <w:p w14:paraId="612D4C2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141.6.2.4.</w:t>
      </w:r>
      <w:r w:rsidRPr="00B230A1">
        <w:rPr>
          <w:rFonts w:ascii="Times New Roman" w:hAnsi="Times New Roman"/>
          <w:sz w:val="24"/>
          <w:szCs w:val="24"/>
        </w:rPr>
        <w:t> </w:t>
      </w:r>
      <w:r w:rsidRPr="00B230A1">
        <w:rPr>
          <w:rFonts w:ascii="Times New Roman" w:hAnsi="Times New Roman"/>
          <w:sz w:val="24"/>
          <w:szCs w:val="24"/>
          <w:lang w:val="ru-RU"/>
        </w:rPr>
        <w:t>Грамматическая сторона речи.</w:t>
      </w:r>
    </w:p>
    <w:p w14:paraId="21CF647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14:paraId="2C4ECD9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Сложноподчинённые предложения с придаточными определительными с союзными словами </w:t>
      </w:r>
      <w:r w:rsidRPr="00B230A1">
        <w:rPr>
          <w:rFonts w:ascii="Times New Roman" w:hAnsi="Times New Roman"/>
          <w:sz w:val="24"/>
          <w:szCs w:val="24"/>
        </w:rPr>
        <w:t>who</w:t>
      </w:r>
      <w:r w:rsidRPr="00B230A1">
        <w:rPr>
          <w:rFonts w:ascii="Times New Roman" w:hAnsi="Times New Roman"/>
          <w:sz w:val="24"/>
          <w:szCs w:val="24"/>
          <w:lang w:val="ru-RU"/>
        </w:rPr>
        <w:t xml:space="preserve">, </w:t>
      </w:r>
      <w:r w:rsidRPr="00B230A1">
        <w:rPr>
          <w:rFonts w:ascii="Times New Roman" w:hAnsi="Times New Roman"/>
          <w:sz w:val="24"/>
          <w:szCs w:val="24"/>
        </w:rPr>
        <w:t>which</w:t>
      </w:r>
      <w:r w:rsidRPr="00B230A1">
        <w:rPr>
          <w:rFonts w:ascii="Times New Roman" w:hAnsi="Times New Roman"/>
          <w:sz w:val="24"/>
          <w:szCs w:val="24"/>
          <w:lang w:val="ru-RU"/>
        </w:rPr>
        <w:t xml:space="preserve">, </w:t>
      </w:r>
      <w:r w:rsidRPr="00B230A1">
        <w:rPr>
          <w:rFonts w:ascii="Times New Roman" w:hAnsi="Times New Roman"/>
          <w:sz w:val="24"/>
          <w:szCs w:val="24"/>
        </w:rPr>
        <w:t>that</w:t>
      </w:r>
      <w:r w:rsidRPr="00B230A1">
        <w:rPr>
          <w:rFonts w:ascii="Times New Roman" w:hAnsi="Times New Roman"/>
          <w:sz w:val="24"/>
          <w:szCs w:val="24"/>
          <w:lang w:val="ru-RU"/>
        </w:rPr>
        <w:t>.</w:t>
      </w:r>
    </w:p>
    <w:p w14:paraId="66325DA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Глаголы в видовременных формах действительного залога в изъявительном наклонении </w:t>
      </w:r>
      <w:r w:rsidRPr="00B230A1">
        <w:rPr>
          <w:rFonts w:ascii="Times New Roman" w:hAnsi="Times New Roman"/>
          <w:sz w:val="24"/>
          <w:szCs w:val="24"/>
        </w:rPr>
        <w:t>Present</w:t>
      </w:r>
      <w:r w:rsidRPr="00B230A1">
        <w:rPr>
          <w:rFonts w:ascii="Times New Roman" w:hAnsi="Times New Roman"/>
          <w:sz w:val="24"/>
          <w:szCs w:val="24"/>
          <w:lang w:val="ru-RU"/>
        </w:rPr>
        <w:t xml:space="preserve"> </w:t>
      </w:r>
      <w:r w:rsidRPr="00B230A1">
        <w:rPr>
          <w:rFonts w:ascii="Times New Roman" w:hAnsi="Times New Roman"/>
          <w:sz w:val="24"/>
          <w:szCs w:val="24"/>
        </w:rPr>
        <w:t>Perfect</w:t>
      </w:r>
      <w:r w:rsidRPr="00B230A1">
        <w:rPr>
          <w:rFonts w:ascii="Times New Roman" w:hAnsi="Times New Roman"/>
          <w:sz w:val="24"/>
          <w:szCs w:val="24"/>
          <w:lang w:val="ru-RU"/>
        </w:rPr>
        <w:t xml:space="preserve"> (</w:t>
      </w:r>
      <w:r w:rsidRPr="00B230A1">
        <w:rPr>
          <w:rFonts w:ascii="Times New Roman" w:hAnsi="Times New Roman"/>
          <w:sz w:val="24"/>
          <w:szCs w:val="24"/>
        </w:rPr>
        <w:t>Past</w:t>
      </w:r>
      <w:r w:rsidRPr="00B230A1">
        <w:rPr>
          <w:rFonts w:ascii="Times New Roman" w:hAnsi="Times New Roman"/>
          <w:sz w:val="24"/>
          <w:szCs w:val="24"/>
          <w:lang w:val="ru-RU"/>
        </w:rPr>
        <w:t xml:space="preserve"> </w:t>
      </w:r>
      <w:r w:rsidRPr="00B230A1">
        <w:rPr>
          <w:rFonts w:ascii="Times New Roman" w:hAnsi="Times New Roman"/>
          <w:sz w:val="24"/>
          <w:szCs w:val="24"/>
        </w:rPr>
        <w:t>Perfect</w:t>
      </w:r>
      <w:r w:rsidRPr="00B230A1">
        <w:rPr>
          <w:rFonts w:ascii="Times New Roman" w:hAnsi="Times New Roman"/>
          <w:sz w:val="24"/>
          <w:szCs w:val="24"/>
          <w:lang w:val="ru-RU"/>
        </w:rPr>
        <w:t xml:space="preserve"> </w:t>
      </w:r>
      <w:r w:rsidRPr="00B230A1">
        <w:rPr>
          <w:rFonts w:ascii="Times New Roman" w:hAnsi="Times New Roman"/>
          <w:sz w:val="24"/>
          <w:szCs w:val="24"/>
        </w:rPr>
        <w:t>Tense</w:t>
      </w:r>
      <w:r w:rsidRPr="00B230A1">
        <w:rPr>
          <w:rFonts w:ascii="Times New Roman" w:hAnsi="Times New Roman"/>
          <w:sz w:val="24"/>
          <w:szCs w:val="24"/>
          <w:lang w:val="ru-RU"/>
        </w:rPr>
        <w:t xml:space="preserve">, </w:t>
      </w:r>
      <w:r w:rsidRPr="00B230A1">
        <w:rPr>
          <w:rFonts w:ascii="Times New Roman" w:hAnsi="Times New Roman"/>
          <w:sz w:val="24"/>
          <w:szCs w:val="24"/>
        </w:rPr>
        <w:t>Future</w:t>
      </w:r>
      <w:r w:rsidRPr="00B230A1">
        <w:rPr>
          <w:rFonts w:ascii="Times New Roman" w:hAnsi="Times New Roman"/>
          <w:sz w:val="24"/>
          <w:szCs w:val="24"/>
          <w:lang w:val="ru-RU"/>
        </w:rPr>
        <w:t>-</w:t>
      </w:r>
      <w:r w:rsidRPr="00B230A1">
        <w:rPr>
          <w:rFonts w:ascii="Times New Roman" w:hAnsi="Times New Roman"/>
          <w:sz w:val="24"/>
          <w:szCs w:val="24"/>
        </w:rPr>
        <w:t>in</w:t>
      </w:r>
      <w:r w:rsidRPr="00B230A1">
        <w:rPr>
          <w:rFonts w:ascii="Times New Roman" w:hAnsi="Times New Roman"/>
          <w:sz w:val="24"/>
          <w:szCs w:val="24"/>
          <w:lang w:val="ru-RU"/>
        </w:rPr>
        <w:t>-</w:t>
      </w:r>
      <w:r w:rsidRPr="00B230A1">
        <w:rPr>
          <w:rFonts w:ascii="Times New Roman" w:hAnsi="Times New Roman"/>
          <w:sz w:val="24"/>
          <w:szCs w:val="24"/>
        </w:rPr>
        <w:t>the</w:t>
      </w:r>
      <w:r w:rsidRPr="00B230A1">
        <w:rPr>
          <w:rFonts w:ascii="Times New Roman" w:hAnsi="Times New Roman"/>
          <w:sz w:val="24"/>
          <w:szCs w:val="24"/>
          <w:lang w:val="ru-RU"/>
        </w:rPr>
        <w:t>-</w:t>
      </w:r>
      <w:r w:rsidRPr="00B230A1">
        <w:rPr>
          <w:rFonts w:ascii="Times New Roman" w:hAnsi="Times New Roman"/>
          <w:sz w:val="24"/>
          <w:szCs w:val="24"/>
        </w:rPr>
        <w:t>Past</w:t>
      </w:r>
      <w:r w:rsidRPr="00B230A1">
        <w:rPr>
          <w:rFonts w:ascii="Times New Roman" w:hAnsi="Times New Roman"/>
          <w:sz w:val="24"/>
          <w:szCs w:val="24"/>
          <w:lang w:val="ru-RU"/>
        </w:rPr>
        <w:t>).</w:t>
      </w:r>
    </w:p>
    <w:p w14:paraId="353F4E7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Различные грамматические средства для выражения будущего времени: </w:t>
      </w:r>
      <w:r w:rsidRPr="00B230A1">
        <w:rPr>
          <w:rFonts w:ascii="Times New Roman" w:hAnsi="Times New Roman"/>
          <w:sz w:val="24"/>
          <w:szCs w:val="24"/>
        </w:rPr>
        <w:t>Simple</w:t>
      </w:r>
      <w:r w:rsidRPr="00B230A1">
        <w:rPr>
          <w:rFonts w:ascii="Times New Roman" w:hAnsi="Times New Roman"/>
          <w:sz w:val="24"/>
          <w:szCs w:val="24"/>
          <w:lang w:val="ru-RU"/>
        </w:rPr>
        <w:t xml:space="preserve"> </w:t>
      </w:r>
      <w:r w:rsidRPr="00B230A1">
        <w:rPr>
          <w:rFonts w:ascii="Times New Roman" w:hAnsi="Times New Roman"/>
          <w:sz w:val="24"/>
          <w:szCs w:val="24"/>
        </w:rPr>
        <w:t>Future</w:t>
      </w:r>
      <w:r w:rsidRPr="00B230A1">
        <w:rPr>
          <w:rFonts w:ascii="Times New Roman" w:hAnsi="Times New Roman"/>
          <w:sz w:val="24"/>
          <w:szCs w:val="24"/>
          <w:lang w:val="ru-RU"/>
        </w:rPr>
        <w:t xml:space="preserve">, </w:t>
      </w:r>
      <w:r w:rsidRPr="00B230A1">
        <w:rPr>
          <w:rFonts w:ascii="Times New Roman" w:hAnsi="Times New Roman"/>
          <w:sz w:val="24"/>
          <w:szCs w:val="24"/>
        </w:rPr>
        <w:t>to</w:t>
      </w:r>
      <w:r w:rsidRPr="00B230A1">
        <w:rPr>
          <w:rFonts w:ascii="Times New Roman" w:hAnsi="Times New Roman"/>
          <w:sz w:val="24"/>
          <w:szCs w:val="24"/>
          <w:lang w:val="ru-RU"/>
        </w:rPr>
        <w:t xml:space="preserve"> </w:t>
      </w:r>
      <w:r w:rsidRPr="00B230A1">
        <w:rPr>
          <w:rFonts w:ascii="Times New Roman" w:hAnsi="Times New Roman"/>
          <w:sz w:val="24"/>
          <w:szCs w:val="24"/>
        </w:rPr>
        <w:t>be</w:t>
      </w:r>
      <w:r w:rsidRPr="00B230A1">
        <w:rPr>
          <w:rFonts w:ascii="Times New Roman" w:hAnsi="Times New Roman"/>
          <w:sz w:val="24"/>
          <w:szCs w:val="24"/>
          <w:lang w:val="ru-RU"/>
        </w:rPr>
        <w:t xml:space="preserve"> </w:t>
      </w:r>
      <w:r w:rsidRPr="00B230A1">
        <w:rPr>
          <w:rFonts w:ascii="Times New Roman" w:hAnsi="Times New Roman"/>
          <w:sz w:val="24"/>
          <w:szCs w:val="24"/>
        </w:rPr>
        <w:t>going</w:t>
      </w:r>
      <w:r w:rsidRPr="00B230A1">
        <w:rPr>
          <w:rFonts w:ascii="Times New Roman" w:hAnsi="Times New Roman"/>
          <w:sz w:val="24"/>
          <w:szCs w:val="24"/>
          <w:lang w:val="ru-RU"/>
        </w:rPr>
        <w:t xml:space="preserve"> </w:t>
      </w:r>
      <w:r w:rsidRPr="00B230A1">
        <w:rPr>
          <w:rFonts w:ascii="Times New Roman" w:hAnsi="Times New Roman"/>
          <w:sz w:val="24"/>
          <w:szCs w:val="24"/>
        </w:rPr>
        <w:t>to</w:t>
      </w:r>
      <w:r w:rsidRPr="00B230A1">
        <w:rPr>
          <w:rFonts w:ascii="Times New Roman" w:hAnsi="Times New Roman"/>
          <w:sz w:val="24"/>
          <w:szCs w:val="24"/>
          <w:lang w:val="ru-RU"/>
        </w:rPr>
        <w:t xml:space="preserve">, </w:t>
      </w:r>
      <w:r w:rsidRPr="00B230A1">
        <w:rPr>
          <w:rFonts w:ascii="Times New Roman" w:hAnsi="Times New Roman"/>
          <w:sz w:val="24"/>
          <w:szCs w:val="24"/>
        </w:rPr>
        <w:t>Present</w:t>
      </w:r>
      <w:r w:rsidRPr="00B230A1">
        <w:rPr>
          <w:rFonts w:ascii="Times New Roman" w:hAnsi="Times New Roman"/>
          <w:sz w:val="24"/>
          <w:szCs w:val="24"/>
          <w:lang w:val="ru-RU"/>
        </w:rPr>
        <w:t xml:space="preserve"> </w:t>
      </w:r>
      <w:r w:rsidRPr="00B230A1">
        <w:rPr>
          <w:rFonts w:ascii="Times New Roman" w:hAnsi="Times New Roman"/>
          <w:sz w:val="24"/>
          <w:szCs w:val="24"/>
        </w:rPr>
        <w:t>Continuous</w:t>
      </w:r>
      <w:r w:rsidRPr="00B230A1">
        <w:rPr>
          <w:rFonts w:ascii="Times New Roman" w:hAnsi="Times New Roman"/>
          <w:sz w:val="24"/>
          <w:szCs w:val="24"/>
          <w:lang w:val="ru-RU"/>
        </w:rPr>
        <w:t>.</w:t>
      </w:r>
    </w:p>
    <w:p w14:paraId="58B22F0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Модальные глаголы.</w:t>
      </w:r>
    </w:p>
    <w:p w14:paraId="46C30CC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43CE74C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Конструкция </w:t>
      </w:r>
      <w:r w:rsidRPr="00B230A1">
        <w:rPr>
          <w:rFonts w:ascii="Times New Roman" w:hAnsi="Times New Roman"/>
          <w:sz w:val="24"/>
          <w:szCs w:val="24"/>
        </w:rPr>
        <w:t>used</w:t>
      </w:r>
      <w:r w:rsidRPr="00B230A1">
        <w:rPr>
          <w:rFonts w:ascii="Times New Roman" w:hAnsi="Times New Roman"/>
          <w:sz w:val="24"/>
          <w:szCs w:val="24"/>
          <w:lang w:val="ru-RU"/>
        </w:rPr>
        <w:t xml:space="preserve"> </w:t>
      </w:r>
      <w:r w:rsidRPr="00B230A1">
        <w:rPr>
          <w:rFonts w:ascii="Times New Roman" w:hAnsi="Times New Roman"/>
          <w:sz w:val="24"/>
          <w:szCs w:val="24"/>
        </w:rPr>
        <w:t>to</w:t>
      </w:r>
      <w:r w:rsidRPr="00B230A1">
        <w:rPr>
          <w:rFonts w:ascii="Times New Roman" w:hAnsi="Times New Roman"/>
          <w:sz w:val="24"/>
          <w:szCs w:val="24"/>
          <w:lang w:val="ru-RU"/>
        </w:rPr>
        <w:t xml:space="preserve"> + инфинитив глагола.</w:t>
      </w:r>
    </w:p>
    <w:p w14:paraId="6262D680"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rPr>
        <w:t>Конструкции с глаголами на -ing: to love/hate doing something.</w:t>
      </w:r>
    </w:p>
    <w:p w14:paraId="04CBCF0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Наиболее употребительные формы страдательного залога.</w:t>
      </w:r>
    </w:p>
    <w:p w14:paraId="19D23A4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Условных предложений реального и нереального характера в настоящем, будущем и прошлом (</w:t>
      </w:r>
      <w:r w:rsidRPr="00B230A1">
        <w:rPr>
          <w:rFonts w:ascii="Times New Roman" w:hAnsi="Times New Roman"/>
          <w:sz w:val="24"/>
          <w:szCs w:val="24"/>
        </w:rPr>
        <w:t>Conditional</w:t>
      </w:r>
      <w:r w:rsidRPr="00B230A1">
        <w:rPr>
          <w:rFonts w:ascii="Times New Roman" w:hAnsi="Times New Roman"/>
          <w:sz w:val="24"/>
          <w:szCs w:val="24"/>
          <w:lang w:val="ru-RU"/>
        </w:rPr>
        <w:t xml:space="preserve"> 0, </w:t>
      </w:r>
      <w:r w:rsidRPr="00B230A1">
        <w:rPr>
          <w:rFonts w:ascii="Times New Roman" w:hAnsi="Times New Roman"/>
          <w:sz w:val="24"/>
          <w:szCs w:val="24"/>
        </w:rPr>
        <w:t>I</w:t>
      </w:r>
      <w:r w:rsidRPr="00B230A1">
        <w:rPr>
          <w:rFonts w:ascii="Times New Roman" w:hAnsi="Times New Roman"/>
          <w:sz w:val="24"/>
          <w:szCs w:val="24"/>
          <w:lang w:val="ru-RU"/>
        </w:rPr>
        <w:t xml:space="preserve">, </w:t>
      </w:r>
      <w:r w:rsidRPr="00B230A1">
        <w:rPr>
          <w:rFonts w:ascii="Times New Roman" w:hAnsi="Times New Roman"/>
          <w:sz w:val="24"/>
          <w:szCs w:val="24"/>
        </w:rPr>
        <w:t>II</w:t>
      </w:r>
      <w:r w:rsidRPr="00B230A1">
        <w:rPr>
          <w:rFonts w:ascii="Times New Roman" w:hAnsi="Times New Roman"/>
          <w:sz w:val="24"/>
          <w:szCs w:val="24"/>
          <w:lang w:val="ru-RU"/>
        </w:rPr>
        <w:t>).</w:t>
      </w:r>
    </w:p>
    <w:p w14:paraId="31127D8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Косвенная речь в утвердительных и вопросительных предложениях в настоящем и прошедшем времени.</w:t>
      </w:r>
    </w:p>
    <w:p w14:paraId="2D656AD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Согласование времён в рамках сложного предложения в плане настоящего и прошлого.</w:t>
      </w:r>
    </w:p>
    <w:p w14:paraId="26BFD38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Возвратные местоимения.</w:t>
      </w:r>
    </w:p>
    <w:p w14:paraId="2822C8B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Конструкция </w:t>
      </w:r>
      <w:r w:rsidRPr="00B230A1">
        <w:rPr>
          <w:rFonts w:ascii="Times New Roman" w:hAnsi="Times New Roman"/>
          <w:sz w:val="24"/>
          <w:szCs w:val="24"/>
        </w:rPr>
        <w:t>both</w:t>
      </w:r>
      <w:r w:rsidRPr="00B230A1">
        <w:rPr>
          <w:rFonts w:ascii="Times New Roman" w:hAnsi="Times New Roman"/>
          <w:sz w:val="24"/>
          <w:szCs w:val="24"/>
          <w:lang w:val="ru-RU"/>
        </w:rPr>
        <w:t xml:space="preserve"> ... </w:t>
      </w:r>
      <w:r w:rsidRPr="00B230A1">
        <w:rPr>
          <w:rFonts w:ascii="Times New Roman" w:hAnsi="Times New Roman"/>
          <w:sz w:val="24"/>
          <w:szCs w:val="24"/>
        </w:rPr>
        <w:t>and</w:t>
      </w:r>
      <w:r w:rsidRPr="00B230A1">
        <w:rPr>
          <w:rFonts w:ascii="Times New Roman" w:hAnsi="Times New Roman"/>
          <w:sz w:val="24"/>
          <w:szCs w:val="24"/>
          <w:lang w:val="ru-RU"/>
        </w:rPr>
        <w:t xml:space="preserve"> ... .</w:t>
      </w:r>
    </w:p>
    <w:p w14:paraId="597A28A8"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rPr>
        <w:t>Местоимения other/another, both, all, one, both ... and, either ... or, neither ... nor.</w:t>
      </w:r>
    </w:p>
    <w:p w14:paraId="3E76A69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141.6.3.</w:t>
      </w:r>
      <w:r w:rsidRPr="00B230A1">
        <w:rPr>
          <w:rFonts w:ascii="Times New Roman" w:hAnsi="Times New Roman"/>
          <w:sz w:val="24"/>
          <w:szCs w:val="24"/>
        </w:rPr>
        <w:t> </w:t>
      </w:r>
      <w:r w:rsidRPr="00B230A1">
        <w:rPr>
          <w:rFonts w:ascii="Times New Roman" w:hAnsi="Times New Roman"/>
          <w:sz w:val="24"/>
          <w:szCs w:val="24"/>
          <w:lang w:val="ru-RU"/>
        </w:rPr>
        <w:t>Социокультурные знания и умения.</w:t>
      </w:r>
    </w:p>
    <w:p w14:paraId="68E309A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68F77C4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79688E3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B255BB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233CD6C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Соблюдение норм вежливости в межкультурном общении.</w:t>
      </w:r>
    </w:p>
    <w:p w14:paraId="70091CF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28A9D75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умений:</w:t>
      </w:r>
    </w:p>
    <w:p w14:paraId="16B654A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представлять Россию и страну (страны) изучаемого языка (культурные явления, события, достопримечательности);</w:t>
      </w:r>
    </w:p>
    <w:p w14:paraId="6BDA922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w:t>
      </w:r>
    </w:p>
    <w:p w14:paraId="3B25322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1D01586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141.6.4.</w:t>
      </w:r>
      <w:r w:rsidRPr="00B230A1">
        <w:rPr>
          <w:rFonts w:ascii="Times New Roman" w:hAnsi="Times New Roman"/>
          <w:sz w:val="24"/>
          <w:szCs w:val="24"/>
        </w:rPr>
        <w:t> </w:t>
      </w:r>
      <w:r w:rsidRPr="00B230A1">
        <w:rPr>
          <w:rFonts w:ascii="Times New Roman" w:hAnsi="Times New Roman"/>
          <w:sz w:val="24"/>
          <w:szCs w:val="24"/>
          <w:lang w:val="ru-RU"/>
        </w:rPr>
        <w:t>Компенсаторные умения.</w:t>
      </w:r>
    </w:p>
    <w:p w14:paraId="57AA6D7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40376C7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Переспрашивать, просить повторить, уточняя значение незнакомых слов. Использование при формулировании собственных высказываний, ключевых слов, плана.</w:t>
      </w:r>
    </w:p>
    <w:p w14:paraId="2947F39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48586E6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38F2B2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141.7.</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9 классе.</w:t>
      </w:r>
    </w:p>
    <w:p w14:paraId="2677153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141.7.1.</w:t>
      </w:r>
      <w:r w:rsidRPr="00B230A1">
        <w:rPr>
          <w:rFonts w:ascii="Times New Roman" w:hAnsi="Times New Roman"/>
          <w:sz w:val="24"/>
          <w:szCs w:val="24"/>
        </w:rPr>
        <w:t> </w:t>
      </w:r>
      <w:r w:rsidRPr="00B230A1">
        <w:rPr>
          <w:rFonts w:ascii="Times New Roman" w:hAnsi="Times New Roman"/>
          <w:sz w:val="24"/>
          <w:szCs w:val="24"/>
          <w:lang w:val="ru-RU"/>
        </w:rPr>
        <w:t>Коммуникативные умения.</w:t>
      </w:r>
    </w:p>
    <w:p w14:paraId="4175B29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B518CB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Взаимоотношения в семье и с друзьями. Конфликты и их разрешение.</w:t>
      </w:r>
    </w:p>
    <w:p w14:paraId="628F5ED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Досуг и увлечения (хобби) современного подростка (чтение, кино, театр, музыка, музей, </w:t>
      </w:r>
      <w:r w:rsidRPr="00B230A1">
        <w:rPr>
          <w:rFonts w:ascii="Times New Roman" w:hAnsi="Times New Roman"/>
          <w:sz w:val="24"/>
          <w:szCs w:val="24"/>
          <w:lang w:val="ru-RU"/>
        </w:rPr>
        <w:lastRenderedPageBreak/>
        <w:t>спорт, живопись, компьютерные игры). Роль книги в жизни подростка.</w:t>
      </w:r>
    </w:p>
    <w:p w14:paraId="3135E6E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Внешность и характеристики человека.</w:t>
      </w:r>
    </w:p>
    <w:p w14:paraId="7BE6DC8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14:paraId="62A6962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Покупки. Карманные деньги. Молодёжная мода.</w:t>
      </w:r>
    </w:p>
    <w:p w14:paraId="2BDC680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Природа: флора и фауна. Проблемы экологии. Защита окружающей среды. Климат, погода. Стихийные бедствия.</w:t>
      </w:r>
    </w:p>
    <w:p w14:paraId="418EF3E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Средства массовой информации (телевидение, радио, пресса, Интернет).</w:t>
      </w:r>
    </w:p>
    <w:p w14:paraId="242F192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Технический прогресс.</w:t>
      </w:r>
    </w:p>
    <w:p w14:paraId="3DE547F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Проблемы выбора профессии и роль иностранного языка.</w:t>
      </w:r>
    </w:p>
    <w:p w14:paraId="20066AD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313D254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11CBDB9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141.7.1.1.</w:t>
      </w:r>
      <w:r w:rsidRPr="00B230A1">
        <w:rPr>
          <w:rFonts w:ascii="Times New Roman" w:hAnsi="Times New Roman"/>
          <w:sz w:val="24"/>
          <w:szCs w:val="24"/>
        </w:rPr>
        <w:t> </w:t>
      </w:r>
      <w:r w:rsidRPr="00B230A1">
        <w:rPr>
          <w:rFonts w:ascii="Times New Roman" w:hAnsi="Times New Roman"/>
          <w:sz w:val="24"/>
          <w:szCs w:val="24"/>
          <w:lang w:val="ru-RU"/>
        </w:rPr>
        <w:t>Говорение.</w:t>
      </w:r>
    </w:p>
    <w:p w14:paraId="54B46F5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292173D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0365E14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67F9F3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90C76B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0E344ED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07C12C3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диалога – до 5 реплик со стороны каждого собеседника.</w:t>
      </w:r>
    </w:p>
    <w:p w14:paraId="18CA87A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Развитие коммуникативных умений монологической речи: </w:t>
      </w:r>
    </w:p>
    <w:p w14:paraId="2CC3290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14:paraId="5609A1B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A8E082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повествование (сообщение);</w:t>
      </w:r>
    </w:p>
    <w:p w14:paraId="45DC9B9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рассуждение;</w:t>
      </w:r>
    </w:p>
    <w:p w14:paraId="3B4A93C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выражение и краткое аргументирование своего мнения по отношению к услышанному (прочитанному);</w:t>
      </w:r>
    </w:p>
    <w:p w14:paraId="3714068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164BE6C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составление рассказа по картинкам;</w:t>
      </w:r>
    </w:p>
    <w:p w14:paraId="78E02EE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изложение результатов выполненной проектной работы. </w:t>
      </w:r>
    </w:p>
    <w:p w14:paraId="4B75893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771D457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монологического высказывания – 7–9 фраз.</w:t>
      </w:r>
    </w:p>
    <w:p w14:paraId="38FEBB3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141.7.1.2.</w:t>
      </w:r>
      <w:r w:rsidRPr="00B230A1">
        <w:rPr>
          <w:rFonts w:ascii="Times New Roman" w:hAnsi="Times New Roman"/>
          <w:sz w:val="24"/>
          <w:szCs w:val="24"/>
        </w:rPr>
        <w:t> </w:t>
      </w:r>
      <w:r w:rsidRPr="00B230A1">
        <w:rPr>
          <w:rFonts w:ascii="Times New Roman" w:hAnsi="Times New Roman"/>
          <w:sz w:val="24"/>
          <w:szCs w:val="24"/>
          <w:lang w:val="ru-RU"/>
        </w:rPr>
        <w:t>Аудирование.</w:t>
      </w:r>
    </w:p>
    <w:p w14:paraId="1F606CC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513981D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2637828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3A984CD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7FC7AF7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AA425C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14:paraId="764A155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Время звучания текста (текстов) для аудирования – до 1,5 минут.</w:t>
      </w:r>
    </w:p>
    <w:p w14:paraId="1321807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141.7.1.3.</w:t>
      </w:r>
      <w:r w:rsidRPr="00B230A1">
        <w:rPr>
          <w:rFonts w:ascii="Times New Roman" w:hAnsi="Times New Roman"/>
          <w:sz w:val="24"/>
          <w:szCs w:val="24"/>
        </w:rPr>
        <w:t> </w:t>
      </w:r>
      <w:r w:rsidRPr="00B230A1">
        <w:rPr>
          <w:rFonts w:ascii="Times New Roman" w:hAnsi="Times New Roman"/>
          <w:sz w:val="24"/>
          <w:szCs w:val="24"/>
          <w:lang w:val="ru-RU"/>
        </w:rPr>
        <w:t>Смысловое чтение.</w:t>
      </w:r>
    </w:p>
    <w:p w14:paraId="074A821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506D87E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w:t>
      </w:r>
      <w:r w:rsidRPr="00B230A1">
        <w:rPr>
          <w:rFonts w:ascii="Times New Roman" w:hAnsi="Times New Roman"/>
          <w:sz w:val="24"/>
          <w:szCs w:val="24"/>
          <w:lang w:val="ru-RU"/>
        </w:rPr>
        <w:lastRenderedPageBreak/>
        <w:t>интернациональные слова.</w:t>
      </w:r>
    </w:p>
    <w:p w14:paraId="15041AD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5987579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14:paraId="38391F3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0270550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 сплошной текст (таблица, диаграмма).</w:t>
      </w:r>
    </w:p>
    <w:p w14:paraId="2A79EC2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Языковая сложность текстов для чтения должна соответствовать базовому уровню (А2 – допороговому уровню по общеевропейской шкале).</w:t>
      </w:r>
    </w:p>
    <w:p w14:paraId="226506A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текста (текстов) для чтения – 250–300 слов.</w:t>
      </w:r>
    </w:p>
    <w:p w14:paraId="18BE3DB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141.7.1.4.</w:t>
      </w:r>
      <w:r w:rsidRPr="00B230A1">
        <w:rPr>
          <w:rFonts w:ascii="Times New Roman" w:hAnsi="Times New Roman"/>
          <w:sz w:val="24"/>
          <w:szCs w:val="24"/>
        </w:rPr>
        <w:t> </w:t>
      </w:r>
      <w:r w:rsidRPr="00B230A1">
        <w:rPr>
          <w:rFonts w:ascii="Times New Roman" w:hAnsi="Times New Roman"/>
          <w:sz w:val="24"/>
          <w:szCs w:val="24"/>
          <w:lang w:val="ru-RU"/>
        </w:rPr>
        <w:t>Письменная речь.</w:t>
      </w:r>
    </w:p>
    <w:p w14:paraId="5553778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умений письменной речи:</w:t>
      </w:r>
    </w:p>
    <w:p w14:paraId="7E1CE67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составление плана (тезисов) устного или письменного сообщения;</w:t>
      </w:r>
    </w:p>
    <w:p w14:paraId="35C1F8B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6D70233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14:paraId="02046D9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90 слов);</w:t>
      </w:r>
    </w:p>
    <w:p w14:paraId="7EED2E1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заполнение таблицы с краткой фиксацией содержания прочитанного (прослушанного) текста;</w:t>
      </w:r>
    </w:p>
    <w:p w14:paraId="6C0D37D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письменное представление результатов выполненной проектной работы (объём – 70–90 слов).</w:t>
      </w:r>
    </w:p>
    <w:p w14:paraId="52231E3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141.7.2.</w:t>
      </w:r>
      <w:r w:rsidRPr="00B230A1">
        <w:rPr>
          <w:rFonts w:ascii="Times New Roman" w:hAnsi="Times New Roman"/>
          <w:sz w:val="24"/>
          <w:szCs w:val="24"/>
        </w:rPr>
        <w:t> </w:t>
      </w:r>
      <w:r w:rsidRPr="00B230A1">
        <w:rPr>
          <w:rFonts w:ascii="Times New Roman" w:hAnsi="Times New Roman"/>
          <w:sz w:val="24"/>
          <w:szCs w:val="24"/>
          <w:lang w:val="ru-RU"/>
        </w:rPr>
        <w:t>Языковые знания и умения.</w:t>
      </w:r>
    </w:p>
    <w:p w14:paraId="284B4DB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141.7.2.1.</w:t>
      </w:r>
      <w:r w:rsidRPr="00B230A1">
        <w:rPr>
          <w:rFonts w:ascii="Times New Roman" w:hAnsi="Times New Roman"/>
          <w:sz w:val="24"/>
          <w:szCs w:val="24"/>
        </w:rPr>
        <w:t> </w:t>
      </w:r>
      <w:r w:rsidRPr="00B230A1">
        <w:rPr>
          <w:rFonts w:ascii="Times New Roman" w:hAnsi="Times New Roman"/>
          <w:sz w:val="24"/>
          <w:szCs w:val="24"/>
          <w:lang w:val="ru-RU"/>
        </w:rPr>
        <w:t>Фонетическая сторона речи.</w:t>
      </w:r>
    </w:p>
    <w:p w14:paraId="6BF0691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0FCD03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Выражение модального значения, чувства и эмоции.</w:t>
      </w:r>
    </w:p>
    <w:p w14:paraId="7DCC38E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Различение на слух британского и американского вариантов произношения в прослушанных текстах или услышанных высказываниях.</w:t>
      </w:r>
    </w:p>
    <w:p w14:paraId="1EB0B45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w:t>
      </w:r>
      <w:r w:rsidRPr="00B230A1">
        <w:rPr>
          <w:rFonts w:ascii="Times New Roman" w:hAnsi="Times New Roman"/>
          <w:sz w:val="24"/>
          <w:szCs w:val="24"/>
          <w:lang w:val="ru-RU"/>
        </w:rPr>
        <w:lastRenderedPageBreak/>
        <w:t>текста.</w:t>
      </w:r>
    </w:p>
    <w:p w14:paraId="7C04381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14:paraId="48E992B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текста для чтения вслух – до 100 слов.</w:t>
      </w:r>
    </w:p>
    <w:p w14:paraId="43AD685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141.7.2.2.</w:t>
      </w:r>
      <w:r w:rsidRPr="00B230A1">
        <w:rPr>
          <w:rFonts w:ascii="Times New Roman" w:hAnsi="Times New Roman"/>
          <w:sz w:val="24"/>
          <w:szCs w:val="24"/>
        </w:rPr>
        <w:t> </w:t>
      </w:r>
      <w:r w:rsidRPr="00B230A1">
        <w:rPr>
          <w:rFonts w:ascii="Times New Roman" w:hAnsi="Times New Roman"/>
          <w:sz w:val="24"/>
          <w:szCs w:val="24"/>
          <w:lang w:val="ru-RU"/>
        </w:rPr>
        <w:t>Графика, орфография и пунктуация.</w:t>
      </w:r>
    </w:p>
    <w:p w14:paraId="6E88BBD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Правильное написание изученных слов.</w:t>
      </w:r>
    </w:p>
    <w:p w14:paraId="0E9B89C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230A1">
        <w:rPr>
          <w:rFonts w:ascii="Times New Roman" w:hAnsi="Times New Roman"/>
          <w:sz w:val="24"/>
          <w:szCs w:val="24"/>
        </w:rPr>
        <w:t>firstly</w:t>
      </w:r>
      <w:r w:rsidRPr="00B230A1">
        <w:rPr>
          <w:rFonts w:ascii="Times New Roman" w:hAnsi="Times New Roman"/>
          <w:sz w:val="24"/>
          <w:szCs w:val="24"/>
          <w:lang w:val="ru-RU"/>
        </w:rPr>
        <w:t>/</w:t>
      </w:r>
      <w:r w:rsidRPr="00B230A1">
        <w:rPr>
          <w:rFonts w:ascii="Times New Roman" w:hAnsi="Times New Roman"/>
          <w:sz w:val="24"/>
          <w:szCs w:val="24"/>
        </w:rPr>
        <w:t>first</w:t>
      </w:r>
      <w:r w:rsidRPr="00B230A1">
        <w:rPr>
          <w:rFonts w:ascii="Times New Roman" w:hAnsi="Times New Roman"/>
          <w:sz w:val="24"/>
          <w:szCs w:val="24"/>
          <w:lang w:val="ru-RU"/>
        </w:rPr>
        <w:t xml:space="preserve"> </w:t>
      </w:r>
      <w:r w:rsidRPr="00B230A1">
        <w:rPr>
          <w:rFonts w:ascii="Times New Roman" w:hAnsi="Times New Roman"/>
          <w:sz w:val="24"/>
          <w:szCs w:val="24"/>
        </w:rPr>
        <w:t>of</w:t>
      </w:r>
      <w:r w:rsidRPr="00B230A1">
        <w:rPr>
          <w:rFonts w:ascii="Times New Roman" w:hAnsi="Times New Roman"/>
          <w:sz w:val="24"/>
          <w:szCs w:val="24"/>
          <w:lang w:val="ru-RU"/>
        </w:rPr>
        <w:t xml:space="preserve"> </w:t>
      </w:r>
      <w:r w:rsidRPr="00B230A1">
        <w:rPr>
          <w:rFonts w:ascii="Times New Roman" w:hAnsi="Times New Roman"/>
          <w:sz w:val="24"/>
          <w:szCs w:val="24"/>
        </w:rPr>
        <w:t>all</w:t>
      </w:r>
      <w:r w:rsidRPr="00B230A1">
        <w:rPr>
          <w:rFonts w:ascii="Times New Roman" w:hAnsi="Times New Roman"/>
          <w:sz w:val="24"/>
          <w:szCs w:val="24"/>
          <w:lang w:val="ru-RU"/>
        </w:rPr>
        <w:t xml:space="preserve">, </w:t>
      </w:r>
      <w:r w:rsidRPr="00B230A1">
        <w:rPr>
          <w:rFonts w:ascii="Times New Roman" w:hAnsi="Times New Roman"/>
          <w:sz w:val="24"/>
          <w:szCs w:val="24"/>
        </w:rPr>
        <w:t>secondly</w:t>
      </w:r>
      <w:r w:rsidRPr="00B230A1">
        <w:rPr>
          <w:rFonts w:ascii="Times New Roman" w:hAnsi="Times New Roman"/>
          <w:sz w:val="24"/>
          <w:szCs w:val="24"/>
          <w:lang w:val="ru-RU"/>
        </w:rPr>
        <w:t xml:space="preserve">, </w:t>
      </w:r>
      <w:r w:rsidRPr="00B230A1">
        <w:rPr>
          <w:rFonts w:ascii="Times New Roman" w:hAnsi="Times New Roman"/>
          <w:sz w:val="24"/>
          <w:szCs w:val="24"/>
        </w:rPr>
        <w:t>finally</w:t>
      </w:r>
      <w:r w:rsidRPr="00B230A1">
        <w:rPr>
          <w:rFonts w:ascii="Times New Roman" w:hAnsi="Times New Roman"/>
          <w:sz w:val="24"/>
          <w:szCs w:val="24"/>
          <w:lang w:val="ru-RU"/>
        </w:rPr>
        <w:t xml:space="preserve">, </w:t>
      </w:r>
      <w:r w:rsidRPr="00B230A1">
        <w:rPr>
          <w:rFonts w:ascii="Times New Roman" w:hAnsi="Times New Roman"/>
          <w:sz w:val="24"/>
          <w:szCs w:val="24"/>
        </w:rPr>
        <w:t>on</w:t>
      </w:r>
      <w:r w:rsidRPr="00B230A1">
        <w:rPr>
          <w:rFonts w:ascii="Times New Roman" w:hAnsi="Times New Roman"/>
          <w:sz w:val="24"/>
          <w:szCs w:val="24"/>
          <w:lang w:val="ru-RU"/>
        </w:rPr>
        <w:t xml:space="preserve"> </w:t>
      </w:r>
      <w:r w:rsidRPr="00B230A1">
        <w:rPr>
          <w:rFonts w:ascii="Times New Roman" w:hAnsi="Times New Roman"/>
          <w:sz w:val="24"/>
          <w:szCs w:val="24"/>
        </w:rPr>
        <w:t>the</w:t>
      </w:r>
      <w:r w:rsidRPr="00B230A1">
        <w:rPr>
          <w:rFonts w:ascii="Times New Roman" w:hAnsi="Times New Roman"/>
          <w:sz w:val="24"/>
          <w:szCs w:val="24"/>
          <w:lang w:val="ru-RU"/>
        </w:rPr>
        <w:t xml:space="preserve"> </w:t>
      </w:r>
      <w:r w:rsidRPr="00B230A1">
        <w:rPr>
          <w:rFonts w:ascii="Times New Roman" w:hAnsi="Times New Roman"/>
          <w:sz w:val="24"/>
          <w:szCs w:val="24"/>
        </w:rPr>
        <w:t>one</w:t>
      </w:r>
      <w:r w:rsidRPr="00B230A1">
        <w:rPr>
          <w:rFonts w:ascii="Times New Roman" w:hAnsi="Times New Roman"/>
          <w:sz w:val="24"/>
          <w:szCs w:val="24"/>
          <w:lang w:val="ru-RU"/>
        </w:rPr>
        <w:t xml:space="preserve"> </w:t>
      </w:r>
      <w:r w:rsidRPr="00B230A1">
        <w:rPr>
          <w:rFonts w:ascii="Times New Roman" w:hAnsi="Times New Roman"/>
          <w:sz w:val="24"/>
          <w:szCs w:val="24"/>
        </w:rPr>
        <w:t>hand</w:t>
      </w:r>
      <w:r w:rsidRPr="00B230A1">
        <w:rPr>
          <w:rFonts w:ascii="Times New Roman" w:hAnsi="Times New Roman"/>
          <w:sz w:val="24"/>
          <w:szCs w:val="24"/>
          <w:lang w:val="ru-RU"/>
        </w:rPr>
        <w:t xml:space="preserve">, </w:t>
      </w:r>
      <w:r w:rsidRPr="00B230A1">
        <w:rPr>
          <w:rFonts w:ascii="Times New Roman" w:hAnsi="Times New Roman"/>
          <w:sz w:val="24"/>
          <w:szCs w:val="24"/>
        </w:rPr>
        <w:t>on</w:t>
      </w:r>
      <w:r w:rsidRPr="00B230A1">
        <w:rPr>
          <w:rFonts w:ascii="Times New Roman" w:hAnsi="Times New Roman"/>
          <w:sz w:val="24"/>
          <w:szCs w:val="24"/>
          <w:lang w:val="ru-RU"/>
        </w:rPr>
        <w:t xml:space="preserve"> </w:t>
      </w:r>
      <w:r w:rsidRPr="00B230A1">
        <w:rPr>
          <w:rFonts w:ascii="Times New Roman" w:hAnsi="Times New Roman"/>
          <w:sz w:val="24"/>
          <w:szCs w:val="24"/>
        </w:rPr>
        <w:t>the</w:t>
      </w:r>
      <w:r w:rsidRPr="00B230A1">
        <w:rPr>
          <w:rFonts w:ascii="Times New Roman" w:hAnsi="Times New Roman"/>
          <w:sz w:val="24"/>
          <w:szCs w:val="24"/>
          <w:lang w:val="ru-RU"/>
        </w:rPr>
        <w:t xml:space="preserve"> </w:t>
      </w:r>
      <w:r w:rsidRPr="00B230A1">
        <w:rPr>
          <w:rFonts w:ascii="Times New Roman" w:hAnsi="Times New Roman"/>
          <w:sz w:val="24"/>
          <w:szCs w:val="24"/>
        </w:rPr>
        <w:t>other</w:t>
      </w:r>
      <w:r w:rsidRPr="00B230A1">
        <w:rPr>
          <w:rFonts w:ascii="Times New Roman" w:hAnsi="Times New Roman"/>
          <w:sz w:val="24"/>
          <w:szCs w:val="24"/>
          <w:lang w:val="ru-RU"/>
        </w:rPr>
        <w:t xml:space="preserve"> </w:t>
      </w:r>
      <w:r w:rsidRPr="00B230A1">
        <w:rPr>
          <w:rFonts w:ascii="Times New Roman" w:hAnsi="Times New Roman"/>
          <w:sz w:val="24"/>
          <w:szCs w:val="24"/>
        </w:rPr>
        <w:t>hand</w:t>
      </w:r>
      <w:r w:rsidRPr="00B230A1">
        <w:rPr>
          <w:rFonts w:ascii="Times New Roman" w:hAnsi="Times New Roman"/>
          <w:sz w:val="24"/>
          <w:szCs w:val="24"/>
          <w:lang w:val="ru-RU"/>
        </w:rPr>
        <w:t>), апострофа.</w:t>
      </w:r>
    </w:p>
    <w:p w14:paraId="0000E98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3E0B211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141.7.2.3.</w:t>
      </w:r>
      <w:r w:rsidRPr="00B230A1">
        <w:rPr>
          <w:rFonts w:ascii="Times New Roman" w:hAnsi="Times New Roman"/>
          <w:sz w:val="24"/>
          <w:szCs w:val="24"/>
        </w:rPr>
        <w:t> </w:t>
      </w:r>
      <w:r w:rsidRPr="00B230A1">
        <w:rPr>
          <w:rFonts w:ascii="Times New Roman" w:hAnsi="Times New Roman"/>
          <w:sz w:val="24"/>
          <w:szCs w:val="24"/>
          <w:lang w:val="ru-RU"/>
        </w:rPr>
        <w:t>Лексическая сторона речи.</w:t>
      </w:r>
    </w:p>
    <w:p w14:paraId="4C01CC7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C0E000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Распознавание и употребление в устной речи и письменном тексте различных средств связи для обеспечения логичности и целостности высказывания.</w:t>
      </w:r>
    </w:p>
    <w:p w14:paraId="402487C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 850 лексических единиц для продуктивного использования (включая 700 лексических единиц, изученных ранее) и 900 лексических единиц для рецептивного усвоения (включая 850 лексических единиц продуктивного минимума).</w:t>
      </w:r>
    </w:p>
    <w:p w14:paraId="5479B8C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Основной способ словообразования – аффиксации: </w:t>
      </w:r>
    </w:p>
    <w:p w14:paraId="5CB2A22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образование глаголов при помощи префиксов </w:t>
      </w:r>
      <w:r w:rsidRPr="00B230A1">
        <w:rPr>
          <w:rFonts w:ascii="Times New Roman" w:hAnsi="Times New Roman"/>
          <w:sz w:val="24"/>
          <w:szCs w:val="24"/>
        </w:rPr>
        <w:t>dis</w:t>
      </w:r>
      <w:r w:rsidRPr="00B230A1">
        <w:rPr>
          <w:rFonts w:ascii="Times New Roman" w:hAnsi="Times New Roman"/>
          <w:sz w:val="24"/>
          <w:szCs w:val="24"/>
          <w:lang w:val="ru-RU"/>
        </w:rPr>
        <w:t xml:space="preserve">-, </w:t>
      </w:r>
      <w:r w:rsidRPr="00B230A1">
        <w:rPr>
          <w:rFonts w:ascii="Times New Roman" w:hAnsi="Times New Roman"/>
          <w:sz w:val="24"/>
          <w:szCs w:val="24"/>
        </w:rPr>
        <w:t>mis</w:t>
      </w:r>
      <w:r w:rsidRPr="00B230A1">
        <w:rPr>
          <w:rFonts w:ascii="Times New Roman" w:hAnsi="Times New Roman"/>
          <w:sz w:val="24"/>
          <w:szCs w:val="24"/>
          <w:lang w:val="ru-RU"/>
        </w:rPr>
        <w:t xml:space="preserve">-, </w:t>
      </w:r>
      <w:r w:rsidRPr="00B230A1">
        <w:rPr>
          <w:rFonts w:ascii="Times New Roman" w:hAnsi="Times New Roman"/>
          <w:sz w:val="24"/>
          <w:szCs w:val="24"/>
        </w:rPr>
        <w:t>re</w:t>
      </w:r>
      <w:r w:rsidRPr="00B230A1">
        <w:rPr>
          <w:rFonts w:ascii="Times New Roman" w:hAnsi="Times New Roman"/>
          <w:sz w:val="24"/>
          <w:szCs w:val="24"/>
          <w:lang w:val="ru-RU"/>
        </w:rPr>
        <w:t xml:space="preserve">-, </w:t>
      </w:r>
      <w:r w:rsidRPr="00B230A1">
        <w:rPr>
          <w:rFonts w:ascii="Times New Roman" w:hAnsi="Times New Roman"/>
          <w:sz w:val="24"/>
          <w:szCs w:val="24"/>
        </w:rPr>
        <w:t>over</w:t>
      </w:r>
      <w:r w:rsidRPr="00B230A1">
        <w:rPr>
          <w:rFonts w:ascii="Times New Roman" w:hAnsi="Times New Roman"/>
          <w:sz w:val="24"/>
          <w:szCs w:val="24"/>
          <w:lang w:val="ru-RU"/>
        </w:rPr>
        <w:t xml:space="preserve">-, </w:t>
      </w:r>
      <w:r w:rsidRPr="00B230A1">
        <w:rPr>
          <w:rFonts w:ascii="Times New Roman" w:hAnsi="Times New Roman"/>
          <w:sz w:val="24"/>
          <w:szCs w:val="24"/>
        </w:rPr>
        <w:t>under</w:t>
      </w:r>
      <w:r w:rsidRPr="00B230A1">
        <w:rPr>
          <w:rFonts w:ascii="Times New Roman" w:hAnsi="Times New Roman"/>
          <w:sz w:val="24"/>
          <w:szCs w:val="24"/>
          <w:lang w:val="ru-RU"/>
        </w:rPr>
        <w:t>- и суффикса -</w:t>
      </w:r>
      <w:r w:rsidRPr="00B230A1">
        <w:rPr>
          <w:rFonts w:ascii="Times New Roman" w:hAnsi="Times New Roman"/>
          <w:sz w:val="24"/>
          <w:szCs w:val="24"/>
        </w:rPr>
        <w:t>ise</w:t>
      </w:r>
      <w:r w:rsidRPr="00B230A1">
        <w:rPr>
          <w:rFonts w:ascii="Times New Roman" w:hAnsi="Times New Roman"/>
          <w:sz w:val="24"/>
          <w:szCs w:val="24"/>
          <w:lang w:val="ru-RU"/>
        </w:rPr>
        <w:t>/-</w:t>
      </w:r>
      <w:r w:rsidRPr="00B230A1">
        <w:rPr>
          <w:rFonts w:ascii="Times New Roman" w:hAnsi="Times New Roman"/>
          <w:sz w:val="24"/>
          <w:szCs w:val="24"/>
        </w:rPr>
        <w:t>ize</w:t>
      </w:r>
      <w:r w:rsidRPr="00B230A1">
        <w:rPr>
          <w:rFonts w:ascii="Times New Roman" w:hAnsi="Times New Roman"/>
          <w:sz w:val="24"/>
          <w:szCs w:val="24"/>
          <w:lang w:val="ru-RU"/>
        </w:rPr>
        <w:t>;</w:t>
      </w:r>
    </w:p>
    <w:p w14:paraId="4C048A2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образование имён существительных при помощи префиксов </w:t>
      </w:r>
      <w:r w:rsidRPr="00B230A1">
        <w:rPr>
          <w:rFonts w:ascii="Times New Roman" w:hAnsi="Times New Roman"/>
          <w:sz w:val="24"/>
          <w:szCs w:val="24"/>
        </w:rPr>
        <w:t>un</w:t>
      </w:r>
      <w:r w:rsidRPr="00B230A1">
        <w:rPr>
          <w:rFonts w:ascii="Times New Roman" w:hAnsi="Times New Roman"/>
          <w:sz w:val="24"/>
          <w:szCs w:val="24"/>
          <w:lang w:val="ru-RU"/>
        </w:rPr>
        <w:t xml:space="preserve">-, </w:t>
      </w:r>
      <w:r w:rsidRPr="00B230A1">
        <w:rPr>
          <w:rFonts w:ascii="Times New Roman" w:hAnsi="Times New Roman"/>
          <w:sz w:val="24"/>
          <w:szCs w:val="24"/>
        </w:rPr>
        <w:t>in</w:t>
      </w:r>
      <w:r w:rsidRPr="00B230A1">
        <w:rPr>
          <w:rFonts w:ascii="Times New Roman" w:hAnsi="Times New Roman"/>
          <w:sz w:val="24"/>
          <w:szCs w:val="24"/>
          <w:lang w:val="ru-RU"/>
        </w:rPr>
        <w:t>-/</w:t>
      </w:r>
      <w:r w:rsidRPr="00B230A1">
        <w:rPr>
          <w:rFonts w:ascii="Times New Roman" w:hAnsi="Times New Roman"/>
          <w:sz w:val="24"/>
          <w:szCs w:val="24"/>
        </w:rPr>
        <w:t>im</w:t>
      </w:r>
      <w:r w:rsidRPr="00B230A1">
        <w:rPr>
          <w:rFonts w:ascii="Times New Roman" w:hAnsi="Times New Roman"/>
          <w:sz w:val="24"/>
          <w:szCs w:val="24"/>
          <w:lang w:val="ru-RU"/>
        </w:rPr>
        <w:t>- и суффиксов -</w:t>
      </w:r>
      <w:r w:rsidRPr="00B230A1">
        <w:rPr>
          <w:rFonts w:ascii="Times New Roman" w:hAnsi="Times New Roman"/>
          <w:sz w:val="24"/>
          <w:szCs w:val="24"/>
        </w:rPr>
        <w:t>ance</w:t>
      </w:r>
      <w:r w:rsidRPr="00B230A1">
        <w:rPr>
          <w:rFonts w:ascii="Times New Roman" w:hAnsi="Times New Roman"/>
          <w:sz w:val="24"/>
          <w:szCs w:val="24"/>
          <w:lang w:val="ru-RU"/>
        </w:rPr>
        <w:t>/-</w:t>
      </w:r>
      <w:r w:rsidRPr="00B230A1">
        <w:rPr>
          <w:rFonts w:ascii="Times New Roman" w:hAnsi="Times New Roman"/>
          <w:sz w:val="24"/>
          <w:szCs w:val="24"/>
        </w:rPr>
        <w:t>ence</w:t>
      </w:r>
      <w:r w:rsidRPr="00B230A1">
        <w:rPr>
          <w:rFonts w:ascii="Times New Roman" w:hAnsi="Times New Roman"/>
          <w:sz w:val="24"/>
          <w:szCs w:val="24"/>
          <w:lang w:val="ru-RU"/>
        </w:rPr>
        <w:t>, -</w:t>
      </w:r>
      <w:r w:rsidRPr="00B230A1">
        <w:rPr>
          <w:rFonts w:ascii="Times New Roman" w:hAnsi="Times New Roman"/>
          <w:sz w:val="24"/>
          <w:szCs w:val="24"/>
        </w:rPr>
        <w:t>er</w:t>
      </w:r>
      <w:r w:rsidRPr="00B230A1">
        <w:rPr>
          <w:rFonts w:ascii="Times New Roman" w:hAnsi="Times New Roman"/>
          <w:sz w:val="24"/>
          <w:szCs w:val="24"/>
          <w:lang w:val="ru-RU"/>
        </w:rPr>
        <w:t>/-</w:t>
      </w:r>
      <w:r w:rsidRPr="00B230A1">
        <w:rPr>
          <w:rFonts w:ascii="Times New Roman" w:hAnsi="Times New Roman"/>
          <w:sz w:val="24"/>
          <w:szCs w:val="24"/>
        </w:rPr>
        <w:t>or</w:t>
      </w:r>
      <w:r w:rsidRPr="00B230A1">
        <w:rPr>
          <w:rFonts w:ascii="Times New Roman" w:hAnsi="Times New Roman"/>
          <w:sz w:val="24"/>
          <w:szCs w:val="24"/>
          <w:lang w:val="ru-RU"/>
        </w:rPr>
        <w:t>, -</w:t>
      </w:r>
      <w:r w:rsidRPr="00B230A1">
        <w:rPr>
          <w:rFonts w:ascii="Times New Roman" w:hAnsi="Times New Roman"/>
          <w:sz w:val="24"/>
          <w:szCs w:val="24"/>
        </w:rPr>
        <w:t>ing</w:t>
      </w:r>
      <w:r w:rsidRPr="00B230A1">
        <w:rPr>
          <w:rFonts w:ascii="Times New Roman" w:hAnsi="Times New Roman"/>
          <w:sz w:val="24"/>
          <w:szCs w:val="24"/>
          <w:lang w:val="ru-RU"/>
        </w:rPr>
        <w:t>, -</w:t>
      </w:r>
      <w:r w:rsidRPr="00B230A1">
        <w:rPr>
          <w:rFonts w:ascii="Times New Roman" w:hAnsi="Times New Roman"/>
          <w:sz w:val="24"/>
          <w:szCs w:val="24"/>
        </w:rPr>
        <w:t>ist</w:t>
      </w:r>
      <w:r w:rsidRPr="00B230A1">
        <w:rPr>
          <w:rFonts w:ascii="Times New Roman" w:hAnsi="Times New Roman"/>
          <w:sz w:val="24"/>
          <w:szCs w:val="24"/>
          <w:lang w:val="ru-RU"/>
        </w:rPr>
        <w:t>, -</w:t>
      </w:r>
      <w:r w:rsidRPr="00B230A1">
        <w:rPr>
          <w:rFonts w:ascii="Times New Roman" w:hAnsi="Times New Roman"/>
          <w:sz w:val="24"/>
          <w:szCs w:val="24"/>
        </w:rPr>
        <w:t>sion</w:t>
      </w:r>
      <w:r w:rsidRPr="00B230A1">
        <w:rPr>
          <w:rFonts w:ascii="Times New Roman" w:hAnsi="Times New Roman"/>
          <w:sz w:val="24"/>
          <w:szCs w:val="24"/>
          <w:lang w:val="ru-RU"/>
        </w:rPr>
        <w:t>/-</w:t>
      </w:r>
      <w:r w:rsidRPr="00B230A1">
        <w:rPr>
          <w:rFonts w:ascii="Times New Roman" w:hAnsi="Times New Roman"/>
          <w:sz w:val="24"/>
          <w:szCs w:val="24"/>
        </w:rPr>
        <w:t>tion</w:t>
      </w:r>
      <w:r w:rsidRPr="00B230A1">
        <w:rPr>
          <w:rFonts w:ascii="Times New Roman" w:hAnsi="Times New Roman"/>
          <w:sz w:val="24"/>
          <w:szCs w:val="24"/>
          <w:lang w:val="ru-RU"/>
        </w:rPr>
        <w:t>, -</w:t>
      </w:r>
      <w:r w:rsidRPr="00B230A1">
        <w:rPr>
          <w:rFonts w:ascii="Times New Roman" w:hAnsi="Times New Roman"/>
          <w:sz w:val="24"/>
          <w:szCs w:val="24"/>
        </w:rPr>
        <w:t>ment</w:t>
      </w:r>
      <w:r w:rsidRPr="00B230A1">
        <w:rPr>
          <w:rFonts w:ascii="Times New Roman" w:hAnsi="Times New Roman"/>
          <w:sz w:val="24"/>
          <w:szCs w:val="24"/>
          <w:lang w:val="ru-RU"/>
        </w:rPr>
        <w:t>, -</w:t>
      </w:r>
      <w:r w:rsidRPr="00B230A1">
        <w:rPr>
          <w:rFonts w:ascii="Times New Roman" w:hAnsi="Times New Roman"/>
          <w:sz w:val="24"/>
          <w:szCs w:val="24"/>
        </w:rPr>
        <w:t>ity</w:t>
      </w:r>
      <w:r w:rsidRPr="00B230A1">
        <w:rPr>
          <w:rFonts w:ascii="Times New Roman" w:hAnsi="Times New Roman"/>
          <w:sz w:val="24"/>
          <w:szCs w:val="24"/>
          <w:lang w:val="ru-RU"/>
        </w:rPr>
        <w:t>, -</w:t>
      </w:r>
      <w:r w:rsidRPr="00B230A1">
        <w:rPr>
          <w:rFonts w:ascii="Times New Roman" w:hAnsi="Times New Roman"/>
          <w:sz w:val="24"/>
          <w:szCs w:val="24"/>
        </w:rPr>
        <w:t>ness</w:t>
      </w:r>
      <w:r w:rsidRPr="00B230A1">
        <w:rPr>
          <w:rFonts w:ascii="Times New Roman" w:hAnsi="Times New Roman"/>
          <w:sz w:val="24"/>
          <w:szCs w:val="24"/>
          <w:lang w:val="ru-RU"/>
        </w:rPr>
        <w:t>, -</w:t>
      </w:r>
      <w:r w:rsidRPr="00B230A1">
        <w:rPr>
          <w:rFonts w:ascii="Times New Roman" w:hAnsi="Times New Roman"/>
          <w:sz w:val="24"/>
          <w:szCs w:val="24"/>
        </w:rPr>
        <w:t>ship</w:t>
      </w:r>
      <w:r w:rsidRPr="00B230A1">
        <w:rPr>
          <w:rFonts w:ascii="Times New Roman" w:hAnsi="Times New Roman"/>
          <w:sz w:val="24"/>
          <w:szCs w:val="24"/>
          <w:lang w:val="ru-RU"/>
        </w:rPr>
        <w:t>;</w:t>
      </w:r>
    </w:p>
    <w:p w14:paraId="653543B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образование имён прилагательных при помощи префиксов </w:t>
      </w:r>
      <w:r w:rsidRPr="00B230A1">
        <w:rPr>
          <w:rFonts w:ascii="Times New Roman" w:hAnsi="Times New Roman"/>
          <w:sz w:val="24"/>
          <w:szCs w:val="24"/>
        </w:rPr>
        <w:t>un</w:t>
      </w:r>
      <w:r w:rsidRPr="00B230A1">
        <w:rPr>
          <w:rFonts w:ascii="Times New Roman" w:hAnsi="Times New Roman"/>
          <w:sz w:val="24"/>
          <w:szCs w:val="24"/>
          <w:lang w:val="ru-RU"/>
        </w:rPr>
        <w:t xml:space="preserve">-, </w:t>
      </w:r>
      <w:r w:rsidRPr="00B230A1">
        <w:rPr>
          <w:rFonts w:ascii="Times New Roman" w:hAnsi="Times New Roman"/>
          <w:sz w:val="24"/>
          <w:szCs w:val="24"/>
        </w:rPr>
        <w:t>in</w:t>
      </w:r>
      <w:r w:rsidRPr="00B230A1">
        <w:rPr>
          <w:rFonts w:ascii="Times New Roman" w:hAnsi="Times New Roman"/>
          <w:sz w:val="24"/>
          <w:szCs w:val="24"/>
          <w:lang w:val="ru-RU"/>
        </w:rPr>
        <w:t>-/</w:t>
      </w:r>
      <w:r w:rsidRPr="00B230A1">
        <w:rPr>
          <w:rFonts w:ascii="Times New Roman" w:hAnsi="Times New Roman"/>
          <w:sz w:val="24"/>
          <w:szCs w:val="24"/>
        </w:rPr>
        <w:t>im</w:t>
      </w:r>
      <w:r w:rsidRPr="00B230A1">
        <w:rPr>
          <w:rFonts w:ascii="Times New Roman" w:hAnsi="Times New Roman"/>
          <w:sz w:val="24"/>
          <w:szCs w:val="24"/>
          <w:lang w:val="ru-RU"/>
        </w:rPr>
        <w:t xml:space="preserve">-, </w:t>
      </w:r>
      <w:r w:rsidRPr="00B230A1">
        <w:rPr>
          <w:rFonts w:ascii="Times New Roman" w:hAnsi="Times New Roman"/>
          <w:sz w:val="24"/>
          <w:szCs w:val="24"/>
        </w:rPr>
        <w:t>inter</w:t>
      </w:r>
      <w:r w:rsidRPr="00B230A1">
        <w:rPr>
          <w:rFonts w:ascii="Times New Roman" w:hAnsi="Times New Roman"/>
          <w:sz w:val="24"/>
          <w:szCs w:val="24"/>
          <w:lang w:val="ru-RU"/>
        </w:rPr>
        <w:t xml:space="preserve">-, </w:t>
      </w:r>
      <w:r w:rsidRPr="00B230A1">
        <w:rPr>
          <w:rFonts w:ascii="Times New Roman" w:hAnsi="Times New Roman"/>
          <w:sz w:val="24"/>
          <w:szCs w:val="24"/>
        </w:rPr>
        <w:t>non</w:t>
      </w:r>
      <w:r w:rsidRPr="00B230A1">
        <w:rPr>
          <w:rFonts w:ascii="Times New Roman" w:hAnsi="Times New Roman"/>
          <w:sz w:val="24"/>
          <w:szCs w:val="24"/>
          <w:lang w:val="ru-RU"/>
        </w:rPr>
        <w:t>- и суффиксов -</w:t>
      </w:r>
      <w:r w:rsidRPr="00B230A1">
        <w:rPr>
          <w:rFonts w:ascii="Times New Roman" w:hAnsi="Times New Roman"/>
          <w:sz w:val="24"/>
          <w:szCs w:val="24"/>
        </w:rPr>
        <w:t>able</w:t>
      </w:r>
      <w:r w:rsidRPr="00B230A1">
        <w:rPr>
          <w:rFonts w:ascii="Times New Roman" w:hAnsi="Times New Roman"/>
          <w:sz w:val="24"/>
          <w:szCs w:val="24"/>
          <w:lang w:val="ru-RU"/>
        </w:rPr>
        <w:t>/-</w:t>
      </w:r>
      <w:r w:rsidRPr="00B230A1">
        <w:rPr>
          <w:rFonts w:ascii="Times New Roman" w:hAnsi="Times New Roman"/>
          <w:sz w:val="24"/>
          <w:szCs w:val="24"/>
        </w:rPr>
        <w:t>ible</w:t>
      </w:r>
      <w:r w:rsidRPr="00B230A1">
        <w:rPr>
          <w:rFonts w:ascii="Times New Roman" w:hAnsi="Times New Roman"/>
          <w:sz w:val="24"/>
          <w:szCs w:val="24"/>
          <w:lang w:val="ru-RU"/>
        </w:rPr>
        <w:t>, -</w:t>
      </w:r>
      <w:r w:rsidRPr="00B230A1">
        <w:rPr>
          <w:rFonts w:ascii="Times New Roman" w:hAnsi="Times New Roman"/>
          <w:sz w:val="24"/>
          <w:szCs w:val="24"/>
        </w:rPr>
        <w:t>al</w:t>
      </w:r>
      <w:r w:rsidRPr="00B230A1">
        <w:rPr>
          <w:rFonts w:ascii="Times New Roman" w:hAnsi="Times New Roman"/>
          <w:sz w:val="24"/>
          <w:szCs w:val="24"/>
          <w:lang w:val="ru-RU"/>
        </w:rPr>
        <w:t>, -</w:t>
      </w:r>
      <w:r w:rsidRPr="00B230A1">
        <w:rPr>
          <w:rFonts w:ascii="Times New Roman" w:hAnsi="Times New Roman"/>
          <w:sz w:val="24"/>
          <w:szCs w:val="24"/>
        </w:rPr>
        <w:t>ed</w:t>
      </w:r>
      <w:r w:rsidRPr="00B230A1">
        <w:rPr>
          <w:rFonts w:ascii="Times New Roman" w:hAnsi="Times New Roman"/>
          <w:sz w:val="24"/>
          <w:szCs w:val="24"/>
          <w:lang w:val="ru-RU"/>
        </w:rPr>
        <w:t>, -</w:t>
      </w:r>
      <w:r w:rsidRPr="00B230A1">
        <w:rPr>
          <w:rFonts w:ascii="Times New Roman" w:hAnsi="Times New Roman"/>
          <w:sz w:val="24"/>
          <w:szCs w:val="24"/>
        </w:rPr>
        <w:t>ly</w:t>
      </w:r>
      <w:r w:rsidRPr="00B230A1">
        <w:rPr>
          <w:rFonts w:ascii="Times New Roman" w:hAnsi="Times New Roman"/>
          <w:sz w:val="24"/>
          <w:szCs w:val="24"/>
          <w:lang w:val="ru-RU"/>
        </w:rPr>
        <w:t>, -</w:t>
      </w:r>
      <w:r w:rsidRPr="00B230A1">
        <w:rPr>
          <w:rFonts w:ascii="Times New Roman" w:hAnsi="Times New Roman"/>
          <w:sz w:val="24"/>
          <w:szCs w:val="24"/>
        </w:rPr>
        <w:t>ful</w:t>
      </w:r>
      <w:r w:rsidRPr="00B230A1">
        <w:rPr>
          <w:rFonts w:ascii="Times New Roman" w:hAnsi="Times New Roman"/>
          <w:sz w:val="24"/>
          <w:szCs w:val="24"/>
          <w:lang w:val="ru-RU"/>
        </w:rPr>
        <w:t>, -</w:t>
      </w:r>
      <w:r w:rsidRPr="00B230A1">
        <w:rPr>
          <w:rFonts w:ascii="Times New Roman" w:hAnsi="Times New Roman"/>
          <w:sz w:val="24"/>
          <w:szCs w:val="24"/>
        </w:rPr>
        <w:t>ian</w:t>
      </w:r>
      <w:r w:rsidRPr="00B230A1">
        <w:rPr>
          <w:rFonts w:ascii="Times New Roman" w:hAnsi="Times New Roman"/>
          <w:sz w:val="24"/>
          <w:szCs w:val="24"/>
          <w:lang w:val="ru-RU"/>
        </w:rPr>
        <w:t>/-</w:t>
      </w:r>
      <w:r w:rsidRPr="00B230A1">
        <w:rPr>
          <w:rFonts w:ascii="Times New Roman" w:hAnsi="Times New Roman"/>
          <w:sz w:val="24"/>
          <w:szCs w:val="24"/>
        </w:rPr>
        <w:t>an</w:t>
      </w:r>
      <w:r w:rsidRPr="00B230A1">
        <w:rPr>
          <w:rFonts w:ascii="Times New Roman" w:hAnsi="Times New Roman"/>
          <w:sz w:val="24"/>
          <w:szCs w:val="24"/>
          <w:lang w:val="ru-RU"/>
        </w:rPr>
        <w:t>, -</w:t>
      </w:r>
      <w:r w:rsidRPr="00B230A1">
        <w:rPr>
          <w:rFonts w:ascii="Times New Roman" w:hAnsi="Times New Roman"/>
          <w:sz w:val="24"/>
          <w:szCs w:val="24"/>
        </w:rPr>
        <w:t>ing</w:t>
      </w:r>
      <w:r w:rsidRPr="00B230A1">
        <w:rPr>
          <w:rFonts w:ascii="Times New Roman" w:hAnsi="Times New Roman"/>
          <w:sz w:val="24"/>
          <w:szCs w:val="24"/>
          <w:lang w:val="ru-RU"/>
        </w:rPr>
        <w:t>, -</w:t>
      </w:r>
      <w:r w:rsidRPr="00B230A1">
        <w:rPr>
          <w:rFonts w:ascii="Times New Roman" w:hAnsi="Times New Roman"/>
          <w:sz w:val="24"/>
          <w:szCs w:val="24"/>
        </w:rPr>
        <w:t>ive</w:t>
      </w:r>
      <w:r w:rsidRPr="00B230A1">
        <w:rPr>
          <w:rFonts w:ascii="Times New Roman" w:hAnsi="Times New Roman"/>
          <w:sz w:val="24"/>
          <w:szCs w:val="24"/>
          <w:lang w:val="ru-RU"/>
        </w:rPr>
        <w:t>, -</w:t>
      </w:r>
      <w:r w:rsidRPr="00B230A1">
        <w:rPr>
          <w:rFonts w:ascii="Times New Roman" w:hAnsi="Times New Roman"/>
          <w:sz w:val="24"/>
          <w:szCs w:val="24"/>
        </w:rPr>
        <w:t>less</w:t>
      </w:r>
      <w:r w:rsidRPr="00B230A1">
        <w:rPr>
          <w:rFonts w:ascii="Times New Roman" w:hAnsi="Times New Roman"/>
          <w:sz w:val="24"/>
          <w:szCs w:val="24"/>
          <w:lang w:val="ru-RU"/>
        </w:rPr>
        <w:t>, -</w:t>
      </w:r>
      <w:r w:rsidRPr="00B230A1">
        <w:rPr>
          <w:rFonts w:ascii="Times New Roman" w:hAnsi="Times New Roman"/>
          <w:sz w:val="24"/>
          <w:szCs w:val="24"/>
        </w:rPr>
        <w:t>ous</w:t>
      </w:r>
      <w:r w:rsidRPr="00B230A1">
        <w:rPr>
          <w:rFonts w:ascii="Times New Roman" w:hAnsi="Times New Roman"/>
          <w:sz w:val="24"/>
          <w:szCs w:val="24"/>
          <w:lang w:val="ru-RU"/>
        </w:rPr>
        <w:t>, -</w:t>
      </w:r>
      <w:r w:rsidRPr="00B230A1">
        <w:rPr>
          <w:rFonts w:ascii="Times New Roman" w:hAnsi="Times New Roman"/>
          <w:sz w:val="24"/>
          <w:szCs w:val="24"/>
        </w:rPr>
        <w:t>y</w:t>
      </w:r>
      <w:r w:rsidRPr="00B230A1">
        <w:rPr>
          <w:rFonts w:ascii="Times New Roman" w:hAnsi="Times New Roman"/>
          <w:sz w:val="24"/>
          <w:szCs w:val="24"/>
          <w:lang w:val="ru-RU"/>
        </w:rPr>
        <w:t>, -</w:t>
      </w:r>
      <w:r w:rsidRPr="00B230A1">
        <w:rPr>
          <w:rFonts w:ascii="Times New Roman" w:hAnsi="Times New Roman"/>
          <w:sz w:val="24"/>
          <w:szCs w:val="24"/>
        </w:rPr>
        <w:t>ese</w:t>
      </w:r>
      <w:r w:rsidRPr="00B230A1">
        <w:rPr>
          <w:rFonts w:ascii="Times New Roman" w:hAnsi="Times New Roman"/>
          <w:sz w:val="24"/>
          <w:szCs w:val="24"/>
          <w:lang w:val="ru-RU"/>
        </w:rPr>
        <w:t>, -</w:t>
      </w:r>
      <w:r w:rsidRPr="00B230A1">
        <w:rPr>
          <w:rFonts w:ascii="Times New Roman" w:hAnsi="Times New Roman"/>
          <w:sz w:val="24"/>
          <w:szCs w:val="24"/>
        </w:rPr>
        <w:t>ish</w:t>
      </w:r>
      <w:r w:rsidRPr="00B230A1">
        <w:rPr>
          <w:rFonts w:ascii="Times New Roman" w:hAnsi="Times New Roman"/>
          <w:sz w:val="24"/>
          <w:szCs w:val="24"/>
          <w:lang w:val="ru-RU"/>
        </w:rPr>
        <w:t>;</w:t>
      </w:r>
    </w:p>
    <w:p w14:paraId="4774019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образование наречий при помощи префиксов </w:t>
      </w:r>
      <w:r w:rsidRPr="00B230A1">
        <w:rPr>
          <w:rFonts w:ascii="Times New Roman" w:hAnsi="Times New Roman"/>
          <w:sz w:val="24"/>
          <w:szCs w:val="24"/>
        </w:rPr>
        <w:t>un</w:t>
      </w:r>
      <w:r w:rsidRPr="00B230A1">
        <w:rPr>
          <w:rFonts w:ascii="Times New Roman" w:hAnsi="Times New Roman"/>
          <w:sz w:val="24"/>
          <w:szCs w:val="24"/>
          <w:lang w:val="ru-RU"/>
        </w:rPr>
        <w:t xml:space="preserve">-, </w:t>
      </w:r>
      <w:r w:rsidRPr="00B230A1">
        <w:rPr>
          <w:rFonts w:ascii="Times New Roman" w:hAnsi="Times New Roman"/>
          <w:sz w:val="24"/>
          <w:szCs w:val="24"/>
        </w:rPr>
        <w:t>in</w:t>
      </w:r>
      <w:r w:rsidRPr="00B230A1">
        <w:rPr>
          <w:rFonts w:ascii="Times New Roman" w:hAnsi="Times New Roman"/>
          <w:sz w:val="24"/>
          <w:szCs w:val="24"/>
          <w:lang w:val="ru-RU"/>
        </w:rPr>
        <w:t>-/</w:t>
      </w:r>
      <w:r w:rsidRPr="00B230A1">
        <w:rPr>
          <w:rFonts w:ascii="Times New Roman" w:hAnsi="Times New Roman"/>
          <w:sz w:val="24"/>
          <w:szCs w:val="24"/>
        </w:rPr>
        <w:t>im</w:t>
      </w:r>
      <w:r w:rsidRPr="00B230A1">
        <w:rPr>
          <w:rFonts w:ascii="Times New Roman" w:hAnsi="Times New Roman"/>
          <w:sz w:val="24"/>
          <w:szCs w:val="24"/>
          <w:lang w:val="ru-RU"/>
        </w:rPr>
        <w:t>- и суффикса -</w:t>
      </w:r>
      <w:r w:rsidRPr="00B230A1">
        <w:rPr>
          <w:rFonts w:ascii="Times New Roman" w:hAnsi="Times New Roman"/>
          <w:sz w:val="24"/>
          <w:szCs w:val="24"/>
        </w:rPr>
        <w:t>ly</w:t>
      </w:r>
      <w:r w:rsidRPr="00B230A1">
        <w:rPr>
          <w:rFonts w:ascii="Times New Roman" w:hAnsi="Times New Roman"/>
          <w:sz w:val="24"/>
          <w:szCs w:val="24"/>
          <w:lang w:val="ru-RU"/>
        </w:rPr>
        <w:t>;</w:t>
      </w:r>
    </w:p>
    <w:p w14:paraId="486D376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образование числительных при помощи суффиксов -</w:t>
      </w:r>
      <w:r w:rsidRPr="00B230A1">
        <w:rPr>
          <w:rFonts w:ascii="Times New Roman" w:hAnsi="Times New Roman"/>
          <w:sz w:val="24"/>
          <w:szCs w:val="24"/>
        </w:rPr>
        <w:t>teen</w:t>
      </w:r>
      <w:r w:rsidRPr="00B230A1">
        <w:rPr>
          <w:rFonts w:ascii="Times New Roman" w:hAnsi="Times New Roman"/>
          <w:sz w:val="24"/>
          <w:szCs w:val="24"/>
          <w:lang w:val="ru-RU"/>
        </w:rPr>
        <w:t>, -</w:t>
      </w:r>
      <w:r w:rsidRPr="00B230A1">
        <w:rPr>
          <w:rFonts w:ascii="Times New Roman" w:hAnsi="Times New Roman"/>
          <w:sz w:val="24"/>
          <w:szCs w:val="24"/>
        </w:rPr>
        <w:t>ty</w:t>
      </w:r>
      <w:r w:rsidRPr="00B230A1">
        <w:rPr>
          <w:rFonts w:ascii="Times New Roman" w:hAnsi="Times New Roman"/>
          <w:sz w:val="24"/>
          <w:szCs w:val="24"/>
          <w:lang w:val="ru-RU"/>
        </w:rPr>
        <w:t>, -</w:t>
      </w:r>
      <w:r w:rsidRPr="00B230A1">
        <w:rPr>
          <w:rFonts w:ascii="Times New Roman" w:hAnsi="Times New Roman"/>
          <w:sz w:val="24"/>
          <w:szCs w:val="24"/>
        </w:rPr>
        <w:t>th</w:t>
      </w:r>
      <w:r w:rsidRPr="00B230A1">
        <w:rPr>
          <w:rFonts w:ascii="Times New Roman" w:hAnsi="Times New Roman"/>
          <w:sz w:val="24"/>
          <w:szCs w:val="24"/>
          <w:lang w:val="ru-RU"/>
        </w:rPr>
        <w:t>.</w:t>
      </w:r>
    </w:p>
    <w:p w14:paraId="20F40DF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4DC88D8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Различные средства связи в тексте для обеспечения его целостности (</w:t>
      </w:r>
      <w:r w:rsidRPr="00B230A1">
        <w:rPr>
          <w:rFonts w:ascii="Times New Roman" w:hAnsi="Times New Roman"/>
          <w:sz w:val="24"/>
          <w:szCs w:val="24"/>
        </w:rPr>
        <w:t>firstly</w:t>
      </w:r>
      <w:r w:rsidRPr="00B230A1">
        <w:rPr>
          <w:rFonts w:ascii="Times New Roman" w:hAnsi="Times New Roman"/>
          <w:sz w:val="24"/>
          <w:szCs w:val="24"/>
          <w:lang w:val="ru-RU"/>
        </w:rPr>
        <w:t xml:space="preserve">, </w:t>
      </w:r>
      <w:r w:rsidRPr="00B230A1">
        <w:rPr>
          <w:rFonts w:ascii="Times New Roman" w:hAnsi="Times New Roman"/>
          <w:sz w:val="24"/>
          <w:szCs w:val="24"/>
        </w:rPr>
        <w:t>however</w:t>
      </w:r>
      <w:r w:rsidRPr="00B230A1">
        <w:rPr>
          <w:rFonts w:ascii="Times New Roman" w:hAnsi="Times New Roman"/>
          <w:sz w:val="24"/>
          <w:szCs w:val="24"/>
          <w:lang w:val="ru-RU"/>
        </w:rPr>
        <w:t xml:space="preserve">, </w:t>
      </w:r>
      <w:r w:rsidRPr="00B230A1">
        <w:rPr>
          <w:rFonts w:ascii="Times New Roman" w:hAnsi="Times New Roman"/>
          <w:sz w:val="24"/>
          <w:szCs w:val="24"/>
        </w:rPr>
        <w:t>finally</w:t>
      </w:r>
      <w:r w:rsidRPr="00B230A1">
        <w:rPr>
          <w:rFonts w:ascii="Times New Roman" w:hAnsi="Times New Roman"/>
          <w:sz w:val="24"/>
          <w:szCs w:val="24"/>
          <w:lang w:val="ru-RU"/>
        </w:rPr>
        <w:t xml:space="preserve">, </w:t>
      </w:r>
      <w:r w:rsidRPr="00B230A1">
        <w:rPr>
          <w:rFonts w:ascii="Times New Roman" w:hAnsi="Times New Roman"/>
          <w:sz w:val="24"/>
          <w:szCs w:val="24"/>
        </w:rPr>
        <w:t>at</w:t>
      </w:r>
      <w:r w:rsidRPr="00B230A1">
        <w:rPr>
          <w:rFonts w:ascii="Times New Roman" w:hAnsi="Times New Roman"/>
          <w:sz w:val="24"/>
          <w:szCs w:val="24"/>
          <w:lang w:val="ru-RU"/>
        </w:rPr>
        <w:t xml:space="preserve"> </w:t>
      </w:r>
      <w:r w:rsidRPr="00B230A1">
        <w:rPr>
          <w:rFonts w:ascii="Times New Roman" w:hAnsi="Times New Roman"/>
          <w:sz w:val="24"/>
          <w:szCs w:val="24"/>
        </w:rPr>
        <w:t>last</w:t>
      </w:r>
      <w:r w:rsidRPr="00B230A1">
        <w:rPr>
          <w:rFonts w:ascii="Times New Roman" w:hAnsi="Times New Roman"/>
          <w:sz w:val="24"/>
          <w:szCs w:val="24"/>
          <w:lang w:val="ru-RU"/>
        </w:rPr>
        <w:t xml:space="preserve"> и другие). </w:t>
      </w:r>
    </w:p>
    <w:p w14:paraId="21E9605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141.7.2.4.</w:t>
      </w:r>
      <w:r w:rsidRPr="00B230A1">
        <w:rPr>
          <w:rFonts w:ascii="Times New Roman" w:hAnsi="Times New Roman"/>
          <w:sz w:val="24"/>
          <w:szCs w:val="24"/>
        </w:rPr>
        <w:t> </w:t>
      </w:r>
      <w:r w:rsidRPr="00B230A1">
        <w:rPr>
          <w:rFonts w:ascii="Times New Roman" w:hAnsi="Times New Roman"/>
          <w:sz w:val="24"/>
          <w:szCs w:val="24"/>
          <w:lang w:val="ru-RU"/>
        </w:rPr>
        <w:t>Грамматическая сторона речи.</w:t>
      </w:r>
    </w:p>
    <w:p w14:paraId="112282B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14:paraId="73FE53EA"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rPr>
        <w:t>Предложения со сложным дополнением (Complex Object) (I want to have my hair cut.).</w:t>
      </w:r>
    </w:p>
    <w:p w14:paraId="7EE62E3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Условные предложения нереального характера (</w:t>
      </w:r>
      <w:r w:rsidRPr="00B230A1">
        <w:rPr>
          <w:rFonts w:ascii="Times New Roman" w:hAnsi="Times New Roman"/>
          <w:sz w:val="24"/>
          <w:szCs w:val="24"/>
        </w:rPr>
        <w:t>Conditional</w:t>
      </w:r>
      <w:r w:rsidRPr="00B230A1">
        <w:rPr>
          <w:rFonts w:ascii="Times New Roman" w:hAnsi="Times New Roman"/>
          <w:sz w:val="24"/>
          <w:szCs w:val="24"/>
          <w:lang w:val="ru-RU"/>
        </w:rPr>
        <w:t xml:space="preserve"> 0, </w:t>
      </w:r>
      <w:r w:rsidRPr="00B230A1">
        <w:rPr>
          <w:rFonts w:ascii="Times New Roman" w:hAnsi="Times New Roman"/>
          <w:sz w:val="24"/>
          <w:szCs w:val="24"/>
        </w:rPr>
        <w:t>I</w:t>
      </w:r>
      <w:r w:rsidRPr="00B230A1">
        <w:rPr>
          <w:rFonts w:ascii="Times New Roman" w:hAnsi="Times New Roman"/>
          <w:sz w:val="24"/>
          <w:szCs w:val="24"/>
          <w:lang w:val="ru-RU"/>
        </w:rPr>
        <w:t xml:space="preserve">, </w:t>
      </w:r>
      <w:r w:rsidRPr="00B230A1">
        <w:rPr>
          <w:rFonts w:ascii="Times New Roman" w:hAnsi="Times New Roman"/>
          <w:sz w:val="24"/>
          <w:szCs w:val="24"/>
        </w:rPr>
        <w:t>II</w:t>
      </w:r>
      <w:r w:rsidRPr="00B230A1">
        <w:rPr>
          <w:rFonts w:ascii="Times New Roman" w:hAnsi="Times New Roman"/>
          <w:sz w:val="24"/>
          <w:szCs w:val="24"/>
          <w:lang w:val="ru-RU"/>
        </w:rPr>
        <w:t>).</w:t>
      </w:r>
    </w:p>
    <w:p w14:paraId="5F88F2A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Конструкции для выражения предпочтения </w:t>
      </w:r>
      <w:r w:rsidRPr="00B230A1">
        <w:rPr>
          <w:rFonts w:ascii="Times New Roman" w:hAnsi="Times New Roman"/>
          <w:sz w:val="24"/>
          <w:szCs w:val="24"/>
        </w:rPr>
        <w:t>I</w:t>
      </w:r>
      <w:r w:rsidRPr="00B230A1">
        <w:rPr>
          <w:rFonts w:ascii="Times New Roman" w:hAnsi="Times New Roman"/>
          <w:sz w:val="24"/>
          <w:szCs w:val="24"/>
          <w:lang w:val="ru-RU"/>
        </w:rPr>
        <w:t xml:space="preserve"> </w:t>
      </w:r>
      <w:r w:rsidRPr="00B230A1">
        <w:rPr>
          <w:rFonts w:ascii="Times New Roman" w:hAnsi="Times New Roman"/>
          <w:sz w:val="24"/>
          <w:szCs w:val="24"/>
        </w:rPr>
        <w:t>prefer</w:t>
      </w:r>
      <w:r w:rsidRPr="00B230A1">
        <w:rPr>
          <w:rFonts w:ascii="Times New Roman" w:hAnsi="Times New Roman"/>
          <w:sz w:val="24"/>
          <w:szCs w:val="24"/>
          <w:lang w:val="ru-RU"/>
        </w:rPr>
        <w:t xml:space="preserve"> .../</w:t>
      </w:r>
      <w:r w:rsidRPr="00B230A1">
        <w:rPr>
          <w:rFonts w:ascii="Times New Roman" w:hAnsi="Times New Roman"/>
          <w:sz w:val="24"/>
          <w:szCs w:val="24"/>
        </w:rPr>
        <w:t>I</w:t>
      </w:r>
      <w:r w:rsidRPr="00B230A1">
        <w:rPr>
          <w:rFonts w:ascii="Times New Roman" w:hAnsi="Times New Roman"/>
          <w:sz w:val="24"/>
          <w:szCs w:val="24"/>
          <w:lang w:val="ru-RU"/>
        </w:rPr>
        <w:t>’</w:t>
      </w:r>
      <w:r w:rsidRPr="00B230A1">
        <w:rPr>
          <w:rFonts w:ascii="Times New Roman" w:hAnsi="Times New Roman"/>
          <w:sz w:val="24"/>
          <w:szCs w:val="24"/>
        </w:rPr>
        <w:t>d</w:t>
      </w:r>
      <w:r w:rsidRPr="00B230A1">
        <w:rPr>
          <w:rFonts w:ascii="Times New Roman" w:hAnsi="Times New Roman"/>
          <w:sz w:val="24"/>
          <w:szCs w:val="24"/>
          <w:lang w:val="ru-RU"/>
        </w:rPr>
        <w:t xml:space="preserve"> </w:t>
      </w:r>
      <w:r w:rsidRPr="00B230A1">
        <w:rPr>
          <w:rFonts w:ascii="Times New Roman" w:hAnsi="Times New Roman"/>
          <w:sz w:val="24"/>
          <w:szCs w:val="24"/>
        </w:rPr>
        <w:t>prefer</w:t>
      </w:r>
      <w:r w:rsidRPr="00B230A1">
        <w:rPr>
          <w:rFonts w:ascii="Times New Roman" w:hAnsi="Times New Roman"/>
          <w:sz w:val="24"/>
          <w:szCs w:val="24"/>
          <w:lang w:val="ru-RU"/>
        </w:rPr>
        <w:t xml:space="preserve"> .../</w:t>
      </w:r>
      <w:r w:rsidRPr="00B230A1">
        <w:rPr>
          <w:rFonts w:ascii="Times New Roman" w:hAnsi="Times New Roman"/>
          <w:sz w:val="24"/>
          <w:szCs w:val="24"/>
        </w:rPr>
        <w:t>I</w:t>
      </w:r>
      <w:r w:rsidRPr="00B230A1">
        <w:rPr>
          <w:rFonts w:ascii="Times New Roman" w:hAnsi="Times New Roman"/>
          <w:sz w:val="24"/>
          <w:szCs w:val="24"/>
          <w:lang w:val="ru-RU"/>
        </w:rPr>
        <w:t>’</w:t>
      </w:r>
      <w:r w:rsidRPr="00B230A1">
        <w:rPr>
          <w:rFonts w:ascii="Times New Roman" w:hAnsi="Times New Roman"/>
          <w:sz w:val="24"/>
          <w:szCs w:val="24"/>
        </w:rPr>
        <w:t>d</w:t>
      </w:r>
      <w:r w:rsidRPr="00B230A1">
        <w:rPr>
          <w:rFonts w:ascii="Times New Roman" w:hAnsi="Times New Roman"/>
          <w:sz w:val="24"/>
          <w:szCs w:val="24"/>
          <w:lang w:val="ru-RU"/>
        </w:rPr>
        <w:t xml:space="preserve"> </w:t>
      </w:r>
      <w:r w:rsidRPr="00B230A1">
        <w:rPr>
          <w:rFonts w:ascii="Times New Roman" w:hAnsi="Times New Roman"/>
          <w:sz w:val="24"/>
          <w:szCs w:val="24"/>
        </w:rPr>
        <w:t>rather</w:t>
      </w:r>
      <w:r w:rsidRPr="00B230A1">
        <w:rPr>
          <w:rFonts w:ascii="Times New Roman" w:hAnsi="Times New Roman"/>
          <w:sz w:val="24"/>
          <w:szCs w:val="24"/>
          <w:lang w:val="ru-RU"/>
        </w:rPr>
        <w:t xml:space="preserve"> ... .</w:t>
      </w:r>
    </w:p>
    <w:p w14:paraId="23D149A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Конструкция </w:t>
      </w:r>
      <w:r w:rsidRPr="00B230A1">
        <w:rPr>
          <w:rFonts w:ascii="Times New Roman" w:hAnsi="Times New Roman"/>
          <w:sz w:val="24"/>
          <w:szCs w:val="24"/>
        </w:rPr>
        <w:t>I</w:t>
      </w:r>
      <w:r w:rsidRPr="00B230A1">
        <w:rPr>
          <w:rFonts w:ascii="Times New Roman" w:hAnsi="Times New Roman"/>
          <w:sz w:val="24"/>
          <w:szCs w:val="24"/>
          <w:lang w:val="ru-RU"/>
        </w:rPr>
        <w:t xml:space="preserve"> </w:t>
      </w:r>
      <w:r w:rsidRPr="00B230A1">
        <w:rPr>
          <w:rFonts w:ascii="Times New Roman" w:hAnsi="Times New Roman"/>
          <w:sz w:val="24"/>
          <w:szCs w:val="24"/>
        </w:rPr>
        <w:t>wish</w:t>
      </w:r>
      <w:r w:rsidRPr="00B230A1">
        <w:rPr>
          <w:rFonts w:ascii="Times New Roman" w:hAnsi="Times New Roman"/>
          <w:sz w:val="24"/>
          <w:szCs w:val="24"/>
          <w:lang w:val="ru-RU"/>
        </w:rPr>
        <w:t xml:space="preserve"> ... .</w:t>
      </w:r>
    </w:p>
    <w:p w14:paraId="2F028D5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Глаголы в видовременных формах действительного залога в изъявительном наклонении (</w:t>
      </w:r>
      <w:r w:rsidRPr="00B230A1">
        <w:rPr>
          <w:rFonts w:ascii="Times New Roman" w:hAnsi="Times New Roman"/>
          <w:sz w:val="24"/>
          <w:szCs w:val="24"/>
        </w:rPr>
        <w:t>Present</w:t>
      </w:r>
      <w:r w:rsidRPr="00B230A1">
        <w:rPr>
          <w:rFonts w:ascii="Times New Roman" w:hAnsi="Times New Roman"/>
          <w:sz w:val="24"/>
          <w:szCs w:val="24"/>
          <w:lang w:val="ru-RU"/>
        </w:rPr>
        <w:t>/</w:t>
      </w:r>
      <w:r w:rsidRPr="00B230A1">
        <w:rPr>
          <w:rFonts w:ascii="Times New Roman" w:hAnsi="Times New Roman"/>
          <w:sz w:val="24"/>
          <w:szCs w:val="24"/>
        </w:rPr>
        <w:t>Past</w:t>
      </w:r>
      <w:r w:rsidRPr="00B230A1">
        <w:rPr>
          <w:rFonts w:ascii="Times New Roman" w:hAnsi="Times New Roman"/>
          <w:sz w:val="24"/>
          <w:szCs w:val="24"/>
          <w:lang w:val="ru-RU"/>
        </w:rPr>
        <w:t>/</w:t>
      </w:r>
      <w:r w:rsidRPr="00B230A1">
        <w:rPr>
          <w:rFonts w:ascii="Times New Roman" w:hAnsi="Times New Roman"/>
          <w:sz w:val="24"/>
          <w:szCs w:val="24"/>
        </w:rPr>
        <w:t>Future</w:t>
      </w:r>
      <w:r w:rsidRPr="00B230A1">
        <w:rPr>
          <w:rFonts w:ascii="Times New Roman" w:hAnsi="Times New Roman"/>
          <w:sz w:val="24"/>
          <w:szCs w:val="24"/>
          <w:lang w:val="ru-RU"/>
        </w:rPr>
        <w:t xml:space="preserve"> </w:t>
      </w:r>
      <w:r w:rsidRPr="00B230A1">
        <w:rPr>
          <w:rFonts w:ascii="Times New Roman" w:hAnsi="Times New Roman"/>
          <w:sz w:val="24"/>
          <w:szCs w:val="24"/>
        </w:rPr>
        <w:t>Simple</w:t>
      </w:r>
      <w:r w:rsidRPr="00B230A1">
        <w:rPr>
          <w:rFonts w:ascii="Times New Roman" w:hAnsi="Times New Roman"/>
          <w:sz w:val="24"/>
          <w:szCs w:val="24"/>
          <w:lang w:val="ru-RU"/>
        </w:rPr>
        <w:t xml:space="preserve"> </w:t>
      </w:r>
      <w:r w:rsidRPr="00B230A1">
        <w:rPr>
          <w:rFonts w:ascii="Times New Roman" w:hAnsi="Times New Roman"/>
          <w:sz w:val="24"/>
          <w:szCs w:val="24"/>
        </w:rPr>
        <w:t>Tense</w:t>
      </w:r>
      <w:r w:rsidRPr="00B230A1">
        <w:rPr>
          <w:rFonts w:ascii="Times New Roman" w:hAnsi="Times New Roman"/>
          <w:sz w:val="24"/>
          <w:szCs w:val="24"/>
          <w:lang w:val="ru-RU"/>
        </w:rPr>
        <w:t xml:space="preserve">, </w:t>
      </w:r>
      <w:r w:rsidRPr="00B230A1">
        <w:rPr>
          <w:rFonts w:ascii="Times New Roman" w:hAnsi="Times New Roman"/>
          <w:sz w:val="24"/>
          <w:szCs w:val="24"/>
        </w:rPr>
        <w:t>Present</w:t>
      </w:r>
      <w:r w:rsidRPr="00B230A1">
        <w:rPr>
          <w:rFonts w:ascii="Times New Roman" w:hAnsi="Times New Roman"/>
          <w:sz w:val="24"/>
          <w:szCs w:val="24"/>
          <w:lang w:val="ru-RU"/>
        </w:rPr>
        <w:t>/</w:t>
      </w:r>
      <w:r w:rsidRPr="00B230A1">
        <w:rPr>
          <w:rFonts w:ascii="Times New Roman" w:hAnsi="Times New Roman"/>
          <w:sz w:val="24"/>
          <w:szCs w:val="24"/>
        </w:rPr>
        <w:t>Past</w:t>
      </w:r>
      <w:r w:rsidRPr="00B230A1">
        <w:rPr>
          <w:rFonts w:ascii="Times New Roman" w:hAnsi="Times New Roman"/>
          <w:sz w:val="24"/>
          <w:szCs w:val="24"/>
          <w:lang w:val="ru-RU"/>
        </w:rPr>
        <w:t xml:space="preserve"> </w:t>
      </w:r>
      <w:r w:rsidRPr="00B230A1">
        <w:rPr>
          <w:rFonts w:ascii="Times New Roman" w:hAnsi="Times New Roman"/>
          <w:sz w:val="24"/>
          <w:szCs w:val="24"/>
        </w:rPr>
        <w:t>Perfect</w:t>
      </w:r>
      <w:r w:rsidRPr="00B230A1">
        <w:rPr>
          <w:rFonts w:ascii="Times New Roman" w:hAnsi="Times New Roman"/>
          <w:sz w:val="24"/>
          <w:szCs w:val="24"/>
          <w:lang w:val="ru-RU"/>
        </w:rPr>
        <w:t xml:space="preserve"> </w:t>
      </w:r>
      <w:r w:rsidRPr="00B230A1">
        <w:rPr>
          <w:rFonts w:ascii="Times New Roman" w:hAnsi="Times New Roman"/>
          <w:sz w:val="24"/>
          <w:szCs w:val="24"/>
        </w:rPr>
        <w:t>Tense</w:t>
      </w:r>
      <w:r w:rsidRPr="00B230A1">
        <w:rPr>
          <w:rFonts w:ascii="Times New Roman" w:hAnsi="Times New Roman"/>
          <w:sz w:val="24"/>
          <w:szCs w:val="24"/>
          <w:lang w:val="ru-RU"/>
        </w:rPr>
        <w:t xml:space="preserve">, </w:t>
      </w:r>
      <w:r w:rsidRPr="00B230A1">
        <w:rPr>
          <w:rFonts w:ascii="Times New Roman" w:hAnsi="Times New Roman"/>
          <w:sz w:val="24"/>
          <w:szCs w:val="24"/>
        </w:rPr>
        <w:t>Present</w:t>
      </w:r>
      <w:r w:rsidRPr="00B230A1">
        <w:rPr>
          <w:rFonts w:ascii="Times New Roman" w:hAnsi="Times New Roman"/>
          <w:sz w:val="24"/>
          <w:szCs w:val="24"/>
          <w:lang w:val="ru-RU"/>
        </w:rPr>
        <w:t>/</w:t>
      </w:r>
      <w:r w:rsidRPr="00B230A1">
        <w:rPr>
          <w:rFonts w:ascii="Times New Roman" w:hAnsi="Times New Roman"/>
          <w:sz w:val="24"/>
          <w:szCs w:val="24"/>
        </w:rPr>
        <w:t>Past</w:t>
      </w:r>
      <w:r w:rsidRPr="00B230A1">
        <w:rPr>
          <w:rFonts w:ascii="Times New Roman" w:hAnsi="Times New Roman"/>
          <w:sz w:val="24"/>
          <w:szCs w:val="24"/>
          <w:lang w:val="ru-RU"/>
        </w:rPr>
        <w:t xml:space="preserve"> </w:t>
      </w:r>
      <w:r w:rsidRPr="00B230A1">
        <w:rPr>
          <w:rFonts w:ascii="Times New Roman" w:hAnsi="Times New Roman"/>
          <w:sz w:val="24"/>
          <w:szCs w:val="24"/>
        </w:rPr>
        <w:t>Continuous</w:t>
      </w:r>
      <w:r w:rsidRPr="00B230A1">
        <w:rPr>
          <w:rFonts w:ascii="Times New Roman" w:hAnsi="Times New Roman"/>
          <w:sz w:val="24"/>
          <w:szCs w:val="24"/>
          <w:lang w:val="ru-RU"/>
        </w:rPr>
        <w:t xml:space="preserve"> </w:t>
      </w:r>
      <w:r w:rsidRPr="00B230A1">
        <w:rPr>
          <w:rFonts w:ascii="Times New Roman" w:hAnsi="Times New Roman"/>
          <w:sz w:val="24"/>
          <w:szCs w:val="24"/>
        </w:rPr>
        <w:t>Tense</w:t>
      </w:r>
      <w:r w:rsidRPr="00B230A1">
        <w:rPr>
          <w:rFonts w:ascii="Times New Roman" w:hAnsi="Times New Roman"/>
          <w:sz w:val="24"/>
          <w:szCs w:val="24"/>
          <w:lang w:val="ru-RU"/>
        </w:rPr>
        <w:t xml:space="preserve">, </w:t>
      </w:r>
      <w:r w:rsidRPr="00B230A1">
        <w:rPr>
          <w:rFonts w:ascii="Times New Roman" w:hAnsi="Times New Roman"/>
          <w:sz w:val="24"/>
          <w:szCs w:val="24"/>
        </w:rPr>
        <w:t>Future</w:t>
      </w:r>
      <w:r w:rsidRPr="00B230A1">
        <w:rPr>
          <w:rFonts w:ascii="Times New Roman" w:hAnsi="Times New Roman"/>
          <w:sz w:val="24"/>
          <w:szCs w:val="24"/>
          <w:lang w:val="ru-RU"/>
        </w:rPr>
        <w:t>-</w:t>
      </w:r>
      <w:r w:rsidRPr="00B230A1">
        <w:rPr>
          <w:rFonts w:ascii="Times New Roman" w:hAnsi="Times New Roman"/>
          <w:sz w:val="24"/>
          <w:szCs w:val="24"/>
        </w:rPr>
        <w:t>in</w:t>
      </w:r>
      <w:r w:rsidRPr="00B230A1">
        <w:rPr>
          <w:rFonts w:ascii="Times New Roman" w:hAnsi="Times New Roman"/>
          <w:sz w:val="24"/>
          <w:szCs w:val="24"/>
          <w:lang w:val="ru-RU"/>
        </w:rPr>
        <w:t>-</w:t>
      </w:r>
      <w:r w:rsidRPr="00B230A1">
        <w:rPr>
          <w:rFonts w:ascii="Times New Roman" w:hAnsi="Times New Roman"/>
          <w:sz w:val="24"/>
          <w:szCs w:val="24"/>
        </w:rPr>
        <w:t>the</w:t>
      </w:r>
      <w:r w:rsidRPr="00B230A1">
        <w:rPr>
          <w:rFonts w:ascii="Times New Roman" w:hAnsi="Times New Roman"/>
          <w:sz w:val="24"/>
          <w:szCs w:val="24"/>
          <w:lang w:val="ru-RU"/>
        </w:rPr>
        <w:t>-</w:t>
      </w:r>
      <w:r w:rsidRPr="00B230A1">
        <w:rPr>
          <w:rFonts w:ascii="Times New Roman" w:hAnsi="Times New Roman"/>
          <w:sz w:val="24"/>
          <w:szCs w:val="24"/>
        </w:rPr>
        <w:t>Past</w:t>
      </w:r>
      <w:r w:rsidRPr="00B230A1">
        <w:rPr>
          <w:rFonts w:ascii="Times New Roman" w:hAnsi="Times New Roman"/>
          <w:sz w:val="24"/>
          <w:szCs w:val="24"/>
          <w:lang w:val="ru-RU"/>
        </w:rPr>
        <w:t>) и наиболее употребительных формах.</w:t>
      </w:r>
    </w:p>
    <w:p w14:paraId="0FF5130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Согласование времён в рамках сложного предложения в плане настоящего и прошлого. </w:t>
      </w:r>
    </w:p>
    <w:p w14:paraId="47E6E36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Косвенная речь в утвердительных и вопросительных предложениях в настоящем и </w:t>
      </w:r>
      <w:r w:rsidRPr="00B230A1">
        <w:rPr>
          <w:rFonts w:ascii="Times New Roman" w:hAnsi="Times New Roman"/>
          <w:sz w:val="24"/>
          <w:szCs w:val="24"/>
          <w:lang w:val="ru-RU"/>
        </w:rPr>
        <w:lastRenderedPageBreak/>
        <w:t>прошедшем времени.</w:t>
      </w:r>
    </w:p>
    <w:p w14:paraId="7FADEE28"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rPr>
        <w:t>Конструкции be/get used to + инфинитив глагола, be/get used to doing something.</w:t>
      </w:r>
    </w:p>
    <w:p w14:paraId="4E966047"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rPr>
        <w:t>Модальные глаголы и их эквиваленты (may, can, could, be able to, must, have to, should, need, shall, might, would).</w:t>
      </w:r>
    </w:p>
    <w:p w14:paraId="79F8656C"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rPr>
        <w:t>Страдательный залог (Present/Past Simple Passive, Present Perfect Passive).</w:t>
      </w:r>
    </w:p>
    <w:p w14:paraId="4957D41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Неличные формы глагола (инфинитив, герундий).</w:t>
      </w:r>
    </w:p>
    <w:p w14:paraId="496FAFD9"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rPr>
        <w:t>Наречия: too, enough.</w:t>
      </w:r>
    </w:p>
    <w:p w14:paraId="5CB9F498"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rPr>
        <w:t>Предложения с конструкцией either ... or …, neither ... nor.</w:t>
      </w:r>
    </w:p>
    <w:p w14:paraId="64E9401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141.7.3.</w:t>
      </w:r>
      <w:r w:rsidRPr="00B230A1">
        <w:rPr>
          <w:rFonts w:ascii="Times New Roman" w:hAnsi="Times New Roman"/>
          <w:sz w:val="24"/>
          <w:szCs w:val="24"/>
        </w:rPr>
        <w:t> </w:t>
      </w:r>
      <w:r w:rsidRPr="00B230A1">
        <w:rPr>
          <w:rFonts w:ascii="Times New Roman" w:hAnsi="Times New Roman"/>
          <w:sz w:val="24"/>
          <w:szCs w:val="24"/>
          <w:lang w:val="ru-RU"/>
        </w:rPr>
        <w:t>Социокультурные знания и умения.</w:t>
      </w:r>
    </w:p>
    <w:p w14:paraId="634D6AA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2C018BD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525F9F8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элементарного представление о различных вариантах английского языка.</w:t>
      </w:r>
    </w:p>
    <w:p w14:paraId="3977329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2CDCA81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Соблюдение норм вежливости в межкультурном общении. Развитие умений:</w:t>
      </w:r>
    </w:p>
    <w:p w14:paraId="28286C8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писать свои имя и фамилию, а также имена и фамилии своих родственников и друзей на английском языке;</w:t>
      </w:r>
    </w:p>
    <w:p w14:paraId="31D7E3B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 оформлять свой адрес на английском языке (в анкете);</w:t>
      </w:r>
    </w:p>
    <w:p w14:paraId="42479C3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50403D9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представлять Россию и страну (страны) изучаемого языка;</w:t>
      </w:r>
    </w:p>
    <w:p w14:paraId="4B88E89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5E4F849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w:t>
      </w:r>
    </w:p>
    <w:p w14:paraId="2B9E038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 </w:t>
      </w:r>
    </w:p>
    <w:p w14:paraId="67FAED4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141.7.4.</w:t>
      </w:r>
      <w:r w:rsidRPr="00B230A1">
        <w:rPr>
          <w:rFonts w:ascii="Times New Roman" w:hAnsi="Times New Roman"/>
          <w:sz w:val="24"/>
          <w:szCs w:val="24"/>
        </w:rPr>
        <w:t> </w:t>
      </w:r>
      <w:r w:rsidRPr="00B230A1">
        <w:rPr>
          <w:rFonts w:ascii="Times New Roman" w:hAnsi="Times New Roman"/>
          <w:sz w:val="24"/>
          <w:szCs w:val="24"/>
          <w:lang w:val="ru-RU"/>
        </w:rPr>
        <w:t>Компенсаторные умения.</w:t>
      </w:r>
    </w:p>
    <w:p w14:paraId="206D60F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1F2E732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Переспрашивать, просить повторить, уточняя значение незнакомых слов.</w:t>
      </w:r>
    </w:p>
    <w:p w14:paraId="5403425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Использование при формулировании собственных высказываний, ключевых слов, плана.</w:t>
      </w:r>
    </w:p>
    <w:p w14:paraId="1C156B9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CCD1AC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3883FF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141.8.</w:t>
      </w:r>
      <w:r w:rsidRPr="00B230A1">
        <w:rPr>
          <w:rFonts w:ascii="Times New Roman" w:hAnsi="Times New Roman"/>
          <w:sz w:val="24"/>
          <w:szCs w:val="24"/>
        </w:rPr>
        <w:t> </w:t>
      </w:r>
      <w:r w:rsidRPr="00B230A1">
        <w:rPr>
          <w:rFonts w:ascii="Times New Roman" w:hAnsi="Times New Roman"/>
          <w:sz w:val="24"/>
          <w:szCs w:val="24"/>
          <w:lang w:val="ru-RU"/>
        </w:rPr>
        <w:t>Планируемые результаты освоения программы по второму иностранному (английскому) языку на уровне основного общего образования.</w:t>
      </w:r>
    </w:p>
    <w:p w14:paraId="7D0AEF9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141.8.1.</w:t>
      </w:r>
      <w:r w:rsidRPr="00B230A1">
        <w:rPr>
          <w:rFonts w:ascii="Times New Roman" w:hAnsi="Times New Roman"/>
          <w:sz w:val="24"/>
          <w:szCs w:val="24"/>
        </w:rPr>
        <w:t> </w:t>
      </w:r>
      <w:r w:rsidRPr="00B230A1">
        <w:rPr>
          <w:rFonts w:ascii="Times New Roman" w:hAnsi="Times New Roman"/>
          <w:sz w:val="24"/>
          <w:szCs w:val="24"/>
          <w:lang w:val="ru-RU"/>
        </w:rPr>
        <w:t>В результате изучения второго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2797A17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141.8.2.</w:t>
      </w:r>
      <w:r w:rsidRPr="00B230A1">
        <w:rPr>
          <w:rFonts w:ascii="Times New Roman" w:hAnsi="Times New Roman"/>
          <w:sz w:val="24"/>
          <w:szCs w:val="24"/>
        </w:rPr>
        <w:t> </w:t>
      </w:r>
      <w:r w:rsidRPr="00B230A1">
        <w:rPr>
          <w:rFonts w:ascii="Times New Roman" w:hAnsi="Times New Roman"/>
          <w:sz w:val="24"/>
          <w:szCs w:val="24"/>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F1B4CF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55658D8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w:t>
      </w:r>
      <w:r w:rsidRPr="00B230A1">
        <w:rPr>
          <w:rFonts w:ascii="Times New Roman" w:hAnsi="Times New Roman"/>
          <w:sz w:val="24"/>
          <w:szCs w:val="24"/>
        </w:rPr>
        <w:t> </w:t>
      </w:r>
      <w:r w:rsidRPr="00B230A1">
        <w:rPr>
          <w:rFonts w:ascii="Times New Roman" w:hAnsi="Times New Roman"/>
          <w:sz w:val="24"/>
          <w:szCs w:val="24"/>
          <w:lang w:val="ru-RU"/>
        </w:rPr>
        <w:t>гражданского воспитания:</w:t>
      </w:r>
    </w:p>
    <w:p w14:paraId="33F36B8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14:paraId="1C71F59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активное участие в жизни семьи, организации, местного сообщества, родного края, страны;</w:t>
      </w:r>
    </w:p>
    <w:p w14:paraId="5AE65A0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неприятие любых форм экстремизма, дискриминации; понимание роли различных социальных институтов в жизни человека;</w:t>
      </w:r>
    </w:p>
    <w:p w14:paraId="5218614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0C59F85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7298862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готовность к участию в гуманитарной деятельности (волонтёрство, помощь людям, нуждающимся в ней);</w:t>
      </w:r>
    </w:p>
    <w:p w14:paraId="6060807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2)</w:t>
      </w:r>
      <w:r w:rsidRPr="00B230A1">
        <w:rPr>
          <w:rFonts w:ascii="Times New Roman" w:hAnsi="Times New Roman"/>
          <w:sz w:val="24"/>
          <w:szCs w:val="24"/>
        </w:rPr>
        <w:t> </w:t>
      </w:r>
      <w:r w:rsidRPr="00B230A1">
        <w:rPr>
          <w:rFonts w:ascii="Times New Roman" w:hAnsi="Times New Roman"/>
          <w:sz w:val="24"/>
          <w:szCs w:val="24"/>
          <w:lang w:val="ru-RU"/>
        </w:rPr>
        <w:t xml:space="preserve">патриотического воспитания: </w:t>
      </w:r>
    </w:p>
    <w:p w14:paraId="712DCC9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050DC75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ценностное отношение к достижениям своей Родины – России – к науке, искусству, спорту, технологиям, боевым подвигам и трудовым достижениям народа;</w:t>
      </w:r>
    </w:p>
    <w:p w14:paraId="7CA6422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145C12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3)</w:t>
      </w:r>
      <w:r w:rsidRPr="00B230A1">
        <w:rPr>
          <w:rFonts w:ascii="Times New Roman" w:hAnsi="Times New Roman"/>
          <w:sz w:val="24"/>
          <w:szCs w:val="24"/>
        </w:rPr>
        <w:t> </w:t>
      </w:r>
      <w:r w:rsidRPr="00B230A1">
        <w:rPr>
          <w:rFonts w:ascii="Times New Roman" w:hAnsi="Times New Roman"/>
          <w:sz w:val="24"/>
          <w:szCs w:val="24"/>
          <w:lang w:val="ru-RU"/>
        </w:rPr>
        <w:t>духовно-нравственного воспитания:</w:t>
      </w:r>
    </w:p>
    <w:p w14:paraId="3C105C2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ориентация на моральные ценности и нормы в ситуациях нравственного выбора;</w:t>
      </w:r>
    </w:p>
    <w:p w14:paraId="5AACDDB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34C3D97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587A14A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4)</w:t>
      </w:r>
      <w:r w:rsidRPr="00B230A1">
        <w:rPr>
          <w:rFonts w:ascii="Times New Roman" w:hAnsi="Times New Roman"/>
          <w:sz w:val="24"/>
          <w:szCs w:val="24"/>
        </w:rPr>
        <w:t> </w:t>
      </w:r>
      <w:r w:rsidRPr="00B230A1">
        <w:rPr>
          <w:rFonts w:ascii="Times New Roman" w:hAnsi="Times New Roman"/>
          <w:sz w:val="24"/>
          <w:szCs w:val="24"/>
          <w:lang w:val="ru-RU"/>
        </w:rPr>
        <w:t>эстетического воспитания:</w:t>
      </w:r>
    </w:p>
    <w:p w14:paraId="5E77188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w:t>
      </w:r>
    </w:p>
    <w:p w14:paraId="19F4759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осознание важности художественной культуры как средства коммуникации и самовыражения;</w:t>
      </w:r>
    </w:p>
    <w:p w14:paraId="5250027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14:paraId="627A61B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стремление к самовыражению в разных видах искусства;</w:t>
      </w:r>
    </w:p>
    <w:p w14:paraId="0C02CFC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5)</w:t>
      </w:r>
      <w:r w:rsidRPr="00B230A1">
        <w:rPr>
          <w:rFonts w:ascii="Times New Roman" w:hAnsi="Times New Roman"/>
          <w:sz w:val="24"/>
          <w:szCs w:val="24"/>
        </w:rPr>
        <w:t> </w:t>
      </w:r>
      <w:r w:rsidRPr="00B230A1">
        <w:rPr>
          <w:rFonts w:ascii="Times New Roman" w:hAnsi="Times New Roman"/>
          <w:sz w:val="24"/>
          <w:szCs w:val="24"/>
          <w:lang w:val="ru-RU"/>
        </w:rPr>
        <w:t>физического воспитания, формирование культуры здоровья и эмоционального благополучия:</w:t>
      </w:r>
    </w:p>
    <w:p w14:paraId="62EA685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осознание ценности жизни;</w:t>
      </w:r>
    </w:p>
    <w:p w14:paraId="55B1203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072E366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2E8CA8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соблюдение правил безопасности, в том числе навыков безопасного поведения в Интернет среде;</w:t>
      </w:r>
    </w:p>
    <w:p w14:paraId="07AE8C1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E41092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принимать себя и других, не осуждая;</w:t>
      </w:r>
    </w:p>
    <w:p w14:paraId="3009CD6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осознавать эмоциональное состояние себя и других, умение управлять собственным эмоциональным состоянием;</w:t>
      </w:r>
    </w:p>
    <w:p w14:paraId="0318C76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сформированность навыка рефлексии, признание своего права на ошибку и такого же права другого человека.</w:t>
      </w:r>
    </w:p>
    <w:p w14:paraId="68A660A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6) трудового воспитания:</w:t>
      </w:r>
    </w:p>
    <w:p w14:paraId="51D5F2C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установка на активное участие в решении практических задач (в рамках семьи, организации, </w:t>
      </w:r>
      <w:r w:rsidRPr="00B230A1">
        <w:rPr>
          <w:rFonts w:ascii="Times New Roman" w:eastAsia="SchoolBookSanPin" w:hAnsi="Times New Roman"/>
          <w:sz w:val="24"/>
          <w:szCs w:val="24"/>
          <w:lang w:val="ru-RU"/>
        </w:rPr>
        <w:t>населенного пункта, родного края)</w:t>
      </w:r>
      <w:r w:rsidRPr="00B230A1">
        <w:rPr>
          <w:rFonts w:ascii="Times New Roman" w:hAnsi="Times New Roman"/>
          <w:sz w:val="24"/>
          <w:szCs w:val="24"/>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17CEC70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w:t>
      </w:r>
    </w:p>
    <w:p w14:paraId="72B64D7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56C73DC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готовность адаптироваться в профессиональной среде; </w:t>
      </w:r>
    </w:p>
    <w:p w14:paraId="3499C9E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уважение к труду и результатам трудовой деятельности;</w:t>
      </w:r>
    </w:p>
    <w:p w14:paraId="0AE31E6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612F2F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7)</w:t>
      </w:r>
      <w:r w:rsidRPr="00B230A1">
        <w:rPr>
          <w:rFonts w:ascii="Times New Roman" w:hAnsi="Times New Roman"/>
          <w:sz w:val="24"/>
          <w:szCs w:val="24"/>
        </w:rPr>
        <w:t> </w:t>
      </w:r>
      <w:r w:rsidRPr="00B230A1">
        <w:rPr>
          <w:rFonts w:ascii="Times New Roman" w:hAnsi="Times New Roman"/>
          <w:sz w:val="24"/>
          <w:szCs w:val="24"/>
          <w:lang w:val="ru-RU"/>
        </w:rPr>
        <w:t>экологического воспитания:</w:t>
      </w:r>
    </w:p>
    <w:p w14:paraId="5FFFF6D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w:t>
      </w:r>
      <w:r w:rsidRPr="00B230A1">
        <w:rPr>
          <w:rFonts w:ascii="Times New Roman" w:hAnsi="Times New Roman"/>
          <w:sz w:val="24"/>
          <w:szCs w:val="24"/>
          <w:lang w:val="ru-RU"/>
        </w:rPr>
        <w:lastRenderedPageBreak/>
        <w:t>последствий для окружающей среды;</w:t>
      </w:r>
    </w:p>
    <w:p w14:paraId="79ADCC1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повышение уровня экологической культуры, осознание глобального характера экологических проблем и путей их решения; </w:t>
      </w:r>
    </w:p>
    <w:p w14:paraId="1B7C098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активное неприятие действий, приносящих вред окружающей среде;</w:t>
      </w:r>
    </w:p>
    <w:p w14:paraId="0085E16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w:t>
      </w:r>
    </w:p>
    <w:p w14:paraId="2B24D4B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готовность к участию в практической деятельности экологической направленности;</w:t>
      </w:r>
    </w:p>
    <w:p w14:paraId="3F01D92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8)</w:t>
      </w:r>
      <w:r w:rsidRPr="00B230A1">
        <w:rPr>
          <w:rFonts w:ascii="Times New Roman" w:hAnsi="Times New Roman"/>
          <w:sz w:val="24"/>
          <w:szCs w:val="24"/>
        </w:rPr>
        <w:t> </w:t>
      </w:r>
      <w:r w:rsidRPr="00B230A1">
        <w:rPr>
          <w:rFonts w:ascii="Times New Roman" w:hAnsi="Times New Roman"/>
          <w:sz w:val="24"/>
          <w:szCs w:val="24"/>
          <w:lang w:val="ru-RU"/>
        </w:rPr>
        <w:t>ценности научного познания:</w:t>
      </w:r>
    </w:p>
    <w:p w14:paraId="44F3D27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58DE10F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овладение языковой и читательской культурой как средством познания мира;</w:t>
      </w:r>
    </w:p>
    <w:p w14:paraId="5A3DEFF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52B592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9)</w:t>
      </w:r>
      <w:r w:rsidRPr="00B230A1">
        <w:rPr>
          <w:rFonts w:ascii="Times New Roman" w:hAnsi="Times New Roman"/>
          <w:sz w:val="24"/>
          <w:szCs w:val="24"/>
        </w:rPr>
        <w:t> </w:t>
      </w:r>
      <w:r w:rsidRPr="00B230A1">
        <w:rPr>
          <w:rFonts w:ascii="Times New Roman" w:hAnsi="Times New Roman"/>
          <w:sz w:val="24"/>
          <w:szCs w:val="24"/>
          <w:lang w:val="ru-RU"/>
        </w:rPr>
        <w:t>адаптации к изменяющимся условиям социальной и природной среды:</w:t>
      </w:r>
    </w:p>
    <w:p w14:paraId="3B0719A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A6F431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способность обучающихся взаимодействовать в условиях неопределённости, открытость опыту и знаниям других;</w:t>
      </w:r>
    </w:p>
    <w:p w14:paraId="396E21D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1146C4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178AA45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CCFF24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анализировать и выявлять взаимосвязи природы, общества и экономики;</w:t>
      </w:r>
    </w:p>
    <w:p w14:paraId="108D6E2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умение оценивать свои действия с учётом влияния на окружающую среду, достижений целей и преодоления вызовов, возможных глобальных последствий; </w:t>
      </w:r>
    </w:p>
    <w:p w14:paraId="1CC6722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способность обучающихся осознавать стрессовую ситуацию, оценивать происходящие изменения и их последствия;</w:t>
      </w:r>
    </w:p>
    <w:p w14:paraId="04171D2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воспринимать стрессовую ситуацию как вызов, требующий контрмер;</w:t>
      </w:r>
    </w:p>
    <w:p w14:paraId="05C68E8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оценивать ситуацию стресса, корректировать принимаемые решения и действия;</w:t>
      </w:r>
    </w:p>
    <w:p w14:paraId="2D579D3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формулировать и оценивать риски и последствия, формировать опыт, находить позитивное в произошедшей ситуации;</w:t>
      </w:r>
    </w:p>
    <w:p w14:paraId="15368F8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быть готовым действовать в отсутствие гарантий успеха.</w:t>
      </w:r>
    </w:p>
    <w:p w14:paraId="692D44B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141.8.3.</w:t>
      </w:r>
      <w:r w:rsidRPr="00B230A1">
        <w:rPr>
          <w:rFonts w:ascii="Times New Roman" w:hAnsi="Times New Roman"/>
          <w:sz w:val="24"/>
          <w:szCs w:val="24"/>
        </w:rPr>
        <w:t> </w:t>
      </w:r>
      <w:r w:rsidRPr="00B230A1">
        <w:rPr>
          <w:rFonts w:ascii="Times New Roman" w:hAnsi="Times New Roman"/>
          <w:sz w:val="24"/>
          <w:szCs w:val="24"/>
          <w:lang w:val="ru-RU"/>
        </w:rPr>
        <w:t xml:space="preserve">В результате изучения второго иностранного (английского) языка на уровне основного общего образования у обучающегося будут сформированы познавательные </w:t>
      </w:r>
      <w:r w:rsidRPr="00B230A1">
        <w:rPr>
          <w:rFonts w:ascii="Times New Roman" w:hAnsi="Times New Roman"/>
          <w:sz w:val="24"/>
          <w:szCs w:val="24"/>
          <w:lang w:val="ru-RU"/>
        </w:rPr>
        <w:lastRenderedPageBreak/>
        <w:t>универсальные учебные действия, коммуникативные универсальные учебные действия, регулятивные универсальные учебные действия.</w:t>
      </w:r>
    </w:p>
    <w:p w14:paraId="08B251C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141.8.3.1.</w:t>
      </w:r>
      <w:r w:rsidRPr="00B230A1">
        <w:rPr>
          <w:rFonts w:ascii="Times New Roman" w:hAnsi="Times New Roman"/>
          <w:sz w:val="24"/>
          <w:szCs w:val="24"/>
        </w:rPr>
        <w:t> </w:t>
      </w:r>
      <w:r w:rsidRPr="00B230A1">
        <w:rPr>
          <w:rFonts w:ascii="Times New Roman" w:hAnsi="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14:paraId="3BF7768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выявлять и характеризовать существенные признаки объектов (явлений);</w:t>
      </w:r>
    </w:p>
    <w:p w14:paraId="1F8B57A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устанавливать существенный признак классификации, основания для обобщения и сравнения, критерии проводимого анализа;</w:t>
      </w:r>
    </w:p>
    <w:p w14:paraId="3FAECBD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 учётом предложенной задачи выявлять закономерности и противоречия в рассматриваемых фактах, данных и наблюдениях;</w:t>
      </w:r>
    </w:p>
    <w:p w14:paraId="2FCE714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предлагать критерии для выявления закономерностей и противоречий;</w:t>
      </w:r>
    </w:p>
    <w:p w14:paraId="1DDBEAB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выявлять дефицит информации, данных, необходимых для решения поставленной задачи;</w:t>
      </w:r>
    </w:p>
    <w:p w14:paraId="18C90E8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выявлять причинно-следственные связи при изучении явлений и процессов;</w:t>
      </w:r>
    </w:p>
    <w:p w14:paraId="743E4D6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52BF01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1A55DA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141.8.3.2.</w:t>
      </w:r>
      <w:r w:rsidRPr="00B230A1">
        <w:rPr>
          <w:rFonts w:ascii="Times New Roman" w:hAnsi="Times New Roman"/>
          <w:sz w:val="24"/>
          <w:szCs w:val="24"/>
        </w:rPr>
        <w:t> </w:t>
      </w:r>
      <w:r w:rsidRPr="00B230A1">
        <w:rPr>
          <w:rFonts w:ascii="Times New Roman" w:hAnsi="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0074A6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вопросы как исследовательский инструмент познания;</w:t>
      </w:r>
    </w:p>
    <w:p w14:paraId="42BD3C3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0BCB13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формулировать гипотезу об истинности собственных суждений и суждений других, аргументировать свою позицию, мнение;</w:t>
      </w:r>
    </w:p>
    <w:p w14:paraId="11E6BE7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5C263D2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оценивать на применимость и достоверность информацию, полученную в ходе исследования (эксперимента);</w:t>
      </w:r>
    </w:p>
    <w:p w14:paraId="42045A5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C0B2B7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38EC52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141.8.3.3.</w:t>
      </w:r>
      <w:r w:rsidRPr="00B230A1">
        <w:rPr>
          <w:rFonts w:ascii="Times New Roman" w:hAnsi="Times New Roman"/>
          <w:sz w:val="24"/>
          <w:szCs w:val="24"/>
        </w:rPr>
        <w:t> </w:t>
      </w:r>
      <w:r w:rsidRPr="00B230A1">
        <w:rPr>
          <w:rFonts w:ascii="Times New Roman" w:hAnsi="Times New Roman"/>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14:paraId="672F267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6E46CC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14:paraId="542D6F7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14:paraId="6E1B423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6C8F59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оценивать надёжность информации по критериям, предложенным учителем или сформулированным самостоятельно;</w:t>
      </w:r>
    </w:p>
    <w:p w14:paraId="0682EDE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эффективно запоминать и систематизировать информацию.</w:t>
      </w:r>
    </w:p>
    <w:p w14:paraId="67ECE83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Овладение системой познавательных универсальных учебных действий обеспечивает сформированность когнитивных навыков у обучающихся.</w:t>
      </w:r>
    </w:p>
    <w:p w14:paraId="0696770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141.8.3.4.</w:t>
      </w:r>
      <w:r w:rsidRPr="00B230A1">
        <w:rPr>
          <w:rFonts w:ascii="Times New Roman" w:hAnsi="Times New Roman"/>
          <w:sz w:val="24"/>
          <w:szCs w:val="24"/>
        </w:rPr>
        <w:t> </w:t>
      </w:r>
      <w:r w:rsidRPr="00B230A1">
        <w:rPr>
          <w:rFonts w:ascii="Times New Roman" w:hAnsi="Times New Roman"/>
          <w:sz w:val="24"/>
          <w:szCs w:val="24"/>
          <w:lang w:val="ru-RU"/>
        </w:rPr>
        <w:t>У обучающегося будут сформированы умения общения как часть коммуникативных универсальных учебных действий:</w:t>
      </w:r>
    </w:p>
    <w:p w14:paraId="55602B1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воспринимать и формулировать суждения, выражать эмоции в соответствии с целями и условиями общения;</w:t>
      </w:r>
    </w:p>
    <w:p w14:paraId="6562075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выражать себя (свою точку зрения) в устных и письменных текстах;</w:t>
      </w:r>
    </w:p>
    <w:p w14:paraId="7CC17E3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2613A80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14:paraId="5B21AFE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14:paraId="3665A32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14:paraId="7430190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14:paraId="743C2A6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333B91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141.8.3.5.</w:t>
      </w:r>
      <w:r w:rsidRPr="00B230A1">
        <w:rPr>
          <w:rFonts w:ascii="Times New Roman" w:hAnsi="Times New Roman"/>
          <w:sz w:val="24"/>
          <w:szCs w:val="24"/>
        </w:rPr>
        <w:t> </w:t>
      </w:r>
      <w:r w:rsidRPr="00B230A1">
        <w:rPr>
          <w:rFonts w:ascii="Times New Roman" w:hAnsi="Times New Roman"/>
          <w:sz w:val="24"/>
          <w:szCs w:val="24"/>
          <w:lang w:val="ru-RU"/>
        </w:rPr>
        <w:t>У обучающегося будут сформированы умения совместной деятельности как часть коммуникативных универсальных учебных действий:</w:t>
      </w:r>
    </w:p>
    <w:p w14:paraId="3251659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7B2A2A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B16A9E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обобщать мнения нескольких человек, проявлять готовность руководить, выполнять поручения, подчиняться;</w:t>
      </w:r>
    </w:p>
    <w:p w14:paraId="4F7FBBA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7250031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2934D0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14:paraId="67FE6D3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6AFC95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14:paraId="40CD007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141.8.3.6.</w:t>
      </w:r>
      <w:r w:rsidRPr="00B230A1">
        <w:rPr>
          <w:rFonts w:ascii="Times New Roman" w:hAnsi="Times New Roman"/>
          <w:sz w:val="24"/>
          <w:szCs w:val="24"/>
        </w:rPr>
        <w:t> </w:t>
      </w:r>
      <w:r w:rsidRPr="00B230A1">
        <w:rPr>
          <w:rFonts w:ascii="Times New Roman" w:hAnsi="Times New Roman"/>
          <w:sz w:val="24"/>
          <w:szCs w:val="24"/>
          <w:lang w:val="ru-RU"/>
        </w:rPr>
        <w:t xml:space="preserve">У обучающегося будут сформированы умения самоорганизации как часть </w:t>
      </w:r>
      <w:r w:rsidRPr="00B230A1">
        <w:rPr>
          <w:rFonts w:ascii="Times New Roman" w:hAnsi="Times New Roman"/>
          <w:sz w:val="24"/>
          <w:szCs w:val="24"/>
          <w:lang w:val="ru-RU"/>
        </w:rPr>
        <w:lastRenderedPageBreak/>
        <w:t>регулятивных универсальных учебных действий:</w:t>
      </w:r>
    </w:p>
    <w:p w14:paraId="13972BC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выявлять проблемы для решения в жизненных и учебных ситуациях;</w:t>
      </w:r>
    </w:p>
    <w:p w14:paraId="2977F9C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14:paraId="7AB69B9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A7AD3B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65188BE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проводить выбор и брать ответственность за решение.</w:t>
      </w:r>
    </w:p>
    <w:p w14:paraId="79BC5C9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141.8.3.7.</w:t>
      </w:r>
      <w:r w:rsidRPr="00B230A1">
        <w:rPr>
          <w:rFonts w:ascii="Times New Roman" w:hAnsi="Times New Roman"/>
          <w:sz w:val="24"/>
          <w:szCs w:val="24"/>
        </w:rPr>
        <w:t> </w:t>
      </w:r>
      <w:r w:rsidRPr="00B230A1">
        <w:rPr>
          <w:rFonts w:ascii="Times New Roman" w:hAnsi="Times New Roman"/>
          <w:sz w:val="24"/>
          <w:szCs w:val="24"/>
          <w:lang w:val="ru-RU"/>
        </w:rPr>
        <w:t>У обучающегося будут сформированы умения самоконтроля как часть регулятивных универсальных учебных действий:</w:t>
      </w:r>
    </w:p>
    <w:p w14:paraId="4A38B26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способами самоконтроля, самомотивации и рефлексии;</w:t>
      </w:r>
    </w:p>
    <w:p w14:paraId="7C20A6A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давать оценку ситуации и предлагать план её изменения;</w:t>
      </w:r>
    </w:p>
    <w:p w14:paraId="0BA740D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A6E897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объяснять причины достижения (не достижения) результатов деятельности, давать оценку приобретённому опыту, находить позитивное в произошедшей ситуации;</w:t>
      </w:r>
    </w:p>
    <w:p w14:paraId="6D9B5CA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7C3EAA7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оценивать соответствие результата цели и условиям.</w:t>
      </w:r>
    </w:p>
    <w:p w14:paraId="0B1E86C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141.8.3.8.</w:t>
      </w:r>
      <w:r w:rsidRPr="00B230A1">
        <w:rPr>
          <w:rFonts w:ascii="Times New Roman" w:hAnsi="Times New Roman"/>
          <w:sz w:val="24"/>
          <w:szCs w:val="24"/>
        </w:rPr>
        <w:t> </w:t>
      </w:r>
      <w:r w:rsidRPr="00B230A1">
        <w:rPr>
          <w:rFonts w:ascii="Times New Roman" w:hAnsi="Times New Roman"/>
          <w:sz w:val="24"/>
          <w:szCs w:val="24"/>
          <w:lang w:val="ru-RU"/>
        </w:rPr>
        <w:t>У обучающегося будут сформированы умения эмоционального интеллекта как часть регулятивных универсальных учебных действий:</w:t>
      </w:r>
    </w:p>
    <w:p w14:paraId="2D262BC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различать и управлять собственными эмоциями и эмоциями других;</w:t>
      </w:r>
    </w:p>
    <w:p w14:paraId="2C6A722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выявлять и анализировать причины эмоций;</w:t>
      </w:r>
    </w:p>
    <w:p w14:paraId="0AAAC5A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ставить себя на место другого человека, понимать мотивы и намерения другого;</w:t>
      </w:r>
    </w:p>
    <w:p w14:paraId="546D259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регулировать способ выражения эмоций.</w:t>
      </w:r>
    </w:p>
    <w:p w14:paraId="7A487CE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41.8.3.9.</w:t>
      </w:r>
      <w:r w:rsidRPr="00B230A1">
        <w:rPr>
          <w:rFonts w:ascii="Times New Roman" w:hAnsi="Times New Roman"/>
          <w:sz w:val="24"/>
          <w:szCs w:val="24"/>
        </w:rPr>
        <w:t> </w:t>
      </w:r>
      <w:r w:rsidRPr="00B230A1">
        <w:rPr>
          <w:rFonts w:ascii="Times New Roman" w:hAnsi="Times New Roman"/>
          <w:sz w:val="24"/>
          <w:szCs w:val="24"/>
          <w:lang w:val="ru-RU"/>
        </w:rPr>
        <w:t>У обучающегося будут сформированы умения принимать себя и других как часть регулятивных универсальных учебных действий:</w:t>
      </w:r>
    </w:p>
    <w:p w14:paraId="49ECA2B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14:paraId="162AA5B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открытость себе и другим;</w:t>
      </w:r>
    </w:p>
    <w:p w14:paraId="7D250F0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осознавать невозможность контролировать всё вокруг.</w:t>
      </w:r>
    </w:p>
    <w:p w14:paraId="11BEC22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E2A618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141.8.4.</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по второму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1AED37D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141.8.4.1.</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по второму иностранному (английскому) языку к концу обучения в 5 классе:</w:t>
      </w:r>
    </w:p>
    <w:p w14:paraId="1983EFE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w:t>
      </w:r>
      <w:r w:rsidRPr="00B230A1">
        <w:rPr>
          <w:rFonts w:ascii="Times New Roman" w:hAnsi="Times New Roman"/>
          <w:sz w:val="24"/>
          <w:szCs w:val="24"/>
        </w:rPr>
        <w:t> </w:t>
      </w:r>
      <w:r w:rsidRPr="00B230A1">
        <w:rPr>
          <w:rFonts w:ascii="Times New Roman" w:hAnsi="Times New Roman"/>
          <w:sz w:val="24"/>
          <w:szCs w:val="24"/>
          <w:lang w:val="ru-RU"/>
        </w:rPr>
        <w:t>владеть основными видами речевой деятельности:</w:t>
      </w:r>
    </w:p>
    <w:p w14:paraId="759623C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говорение: вести разные виды диалогов (диалог этикетного характера, диалог-</w:t>
      </w:r>
      <w:r w:rsidRPr="00B230A1">
        <w:rPr>
          <w:rFonts w:ascii="Times New Roman" w:hAnsi="Times New Roman"/>
          <w:sz w:val="24"/>
          <w:szCs w:val="24"/>
          <w:lang w:val="ru-RU"/>
        </w:rPr>
        <w:lastRenderedPageBreak/>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3 реплик со стороны каждого собеседника);</w:t>
      </w:r>
    </w:p>
    <w:p w14:paraId="1BE6E34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4 фразы), излагать основное содержание прочитанного текста с вербальными и (или) зрительными опорами (объём – 4 фразы), кратко излагать результаты выполненной проектной работы (объём – до 4 фраз);</w:t>
      </w:r>
    </w:p>
    <w:p w14:paraId="03AAFDB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51D4B2F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150 слов), читать про себя не сплошные тексты (таблицы) и понимать представленную в них информацию;</w:t>
      </w:r>
    </w:p>
    <w:p w14:paraId="67E2AB3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14:paraId="7DD0002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2)</w:t>
      </w:r>
      <w:r w:rsidRPr="00B230A1">
        <w:rPr>
          <w:rFonts w:ascii="Times New Roman" w:hAnsi="Times New Roman"/>
          <w:sz w:val="24"/>
          <w:szCs w:val="24"/>
        </w:rPr>
        <w:t> </w:t>
      </w:r>
      <w:r w:rsidRPr="00B230A1">
        <w:rPr>
          <w:rFonts w:ascii="Times New Roman" w:hAnsi="Times New Roman"/>
          <w:sz w:val="24"/>
          <w:szCs w:val="24"/>
          <w:lang w:val="ru-RU"/>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2FA2AC7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орфографическими навыками: правильно писать изученные слова;</w:t>
      </w:r>
    </w:p>
    <w:p w14:paraId="0EBF120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3240E6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3)</w:t>
      </w:r>
      <w:r w:rsidRPr="00B230A1">
        <w:rPr>
          <w:rFonts w:ascii="Times New Roman" w:hAnsi="Times New Roman"/>
          <w:sz w:val="24"/>
          <w:szCs w:val="24"/>
        </w:rPr>
        <w:t> </w:t>
      </w:r>
      <w:r w:rsidRPr="00B230A1">
        <w:rPr>
          <w:rFonts w:ascii="Times New Roman" w:hAnsi="Times New Roman"/>
          <w:sz w:val="24"/>
          <w:szCs w:val="24"/>
          <w:lang w:val="ru-RU"/>
        </w:rPr>
        <w:t>распознавать в устной речи и письменном тексте 300 лексических единиц (слов, словосочетаний, речевых клише) и правильно употреблять в устной и письменной речи 400 лексических единиц для рецептивного усвоения (включая 300 лексических единиц продуктивного минимума);</w:t>
      </w:r>
    </w:p>
    <w:p w14:paraId="2949808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4)</w:t>
      </w:r>
      <w:r w:rsidRPr="00B230A1">
        <w:rPr>
          <w:rFonts w:ascii="Times New Roman" w:hAnsi="Times New Roman"/>
          <w:sz w:val="24"/>
          <w:szCs w:val="24"/>
        </w:rPr>
        <w:t> </w:t>
      </w:r>
      <w:r w:rsidRPr="00B230A1">
        <w:rPr>
          <w:rFonts w:ascii="Times New Roman" w:hAnsi="Times New Roman"/>
          <w:sz w:val="24"/>
          <w:szCs w:val="24"/>
          <w:lang w:val="ru-RU"/>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03D47F3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распознавать и употреблять в устной речи и письменном тексте: </w:t>
      </w:r>
    </w:p>
    <w:p w14:paraId="0A21B92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предложения с глаголом-связкой </w:t>
      </w:r>
      <w:r w:rsidRPr="00B230A1">
        <w:rPr>
          <w:rFonts w:ascii="Times New Roman" w:hAnsi="Times New Roman"/>
          <w:sz w:val="24"/>
          <w:szCs w:val="24"/>
        </w:rPr>
        <w:t>to</w:t>
      </w:r>
      <w:r w:rsidRPr="00B230A1">
        <w:rPr>
          <w:rFonts w:ascii="Times New Roman" w:hAnsi="Times New Roman"/>
          <w:sz w:val="24"/>
          <w:szCs w:val="24"/>
          <w:lang w:val="ru-RU"/>
        </w:rPr>
        <w:t xml:space="preserve"> </w:t>
      </w:r>
      <w:r w:rsidRPr="00B230A1">
        <w:rPr>
          <w:rFonts w:ascii="Times New Roman" w:hAnsi="Times New Roman"/>
          <w:sz w:val="24"/>
          <w:szCs w:val="24"/>
        </w:rPr>
        <w:t>be</w:t>
      </w:r>
      <w:r w:rsidRPr="00B230A1">
        <w:rPr>
          <w:rFonts w:ascii="Times New Roman" w:hAnsi="Times New Roman"/>
          <w:sz w:val="24"/>
          <w:szCs w:val="24"/>
          <w:lang w:val="ru-RU"/>
        </w:rPr>
        <w:t xml:space="preserve"> в </w:t>
      </w:r>
      <w:r w:rsidRPr="00B230A1">
        <w:rPr>
          <w:rFonts w:ascii="Times New Roman" w:hAnsi="Times New Roman"/>
          <w:sz w:val="24"/>
          <w:szCs w:val="24"/>
        </w:rPr>
        <w:t>Present</w:t>
      </w:r>
      <w:r w:rsidRPr="00B230A1">
        <w:rPr>
          <w:rFonts w:ascii="Times New Roman" w:hAnsi="Times New Roman"/>
          <w:sz w:val="24"/>
          <w:szCs w:val="24"/>
          <w:lang w:val="ru-RU"/>
        </w:rPr>
        <w:t xml:space="preserve"> </w:t>
      </w:r>
      <w:r w:rsidRPr="00B230A1">
        <w:rPr>
          <w:rFonts w:ascii="Times New Roman" w:hAnsi="Times New Roman"/>
          <w:sz w:val="24"/>
          <w:szCs w:val="24"/>
        </w:rPr>
        <w:t>Simple</w:t>
      </w:r>
      <w:r w:rsidRPr="00B230A1">
        <w:rPr>
          <w:rFonts w:ascii="Times New Roman" w:hAnsi="Times New Roman"/>
          <w:sz w:val="24"/>
          <w:szCs w:val="24"/>
          <w:lang w:val="ru-RU"/>
        </w:rPr>
        <w:t xml:space="preserve"> </w:t>
      </w:r>
      <w:r w:rsidRPr="00B230A1">
        <w:rPr>
          <w:rFonts w:ascii="Times New Roman" w:hAnsi="Times New Roman"/>
          <w:sz w:val="24"/>
          <w:szCs w:val="24"/>
        </w:rPr>
        <w:t>Tense</w:t>
      </w:r>
      <w:r w:rsidRPr="00B230A1">
        <w:rPr>
          <w:rFonts w:ascii="Times New Roman" w:hAnsi="Times New Roman"/>
          <w:sz w:val="24"/>
          <w:szCs w:val="24"/>
          <w:lang w:val="ru-RU"/>
        </w:rPr>
        <w:t>;</w:t>
      </w:r>
    </w:p>
    <w:p w14:paraId="4AC8C1E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предложения с краткими глагольными формами;</w:t>
      </w:r>
    </w:p>
    <w:p w14:paraId="12C4296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глагольная конструкция </w:t>
      </w:r>
      <w:r w:rsidRPr="00B230A1">
        <w:rPr>
          <w:rFonts w:ascii="Times New Roman" w:hAnsi="Times New Roman"/>
          <w:sz w:val="24"/>
          <w:szCs w:val="24"/>
        </w:rPr>
        <w:t>have</w:t>
      </w:r>
      <w:r w:rsidRPr="00B230A1">
        <w:rPr>
          <w:rFonts w:ascii="Times New Roman" w:hAnsi="Times New Roman"/>
          <w:sz w:val="24"/>
          <w:szCs w:val="24"/>
          <w:lang w:val="ru-RU"/>
        </w:rPr>
        <w:t xml:space="preserve"> </w:t>
      </w:r>
      <w:r w:rsidRPr="00B230A1">
        <w:rPr>
          <w:rFonts w:ascii="Times New Roman" w:hAnsi="Times New Roman"/>
          <w:sz w:val="24"/>
          <w:szCs w:val="24"/>
        </w:rPr>
        <w:t>got</w:t>
      </w:r>
      <w:r w:rsidRPr="00B230A1">
        <w:rPr>
          <w:rFonts w:ascii="Times New Roman" w:hAnsi="Times New Roman"/>
          <w:sz w:val="24"/>
          <w:szCs w:val="24"/>
          <w:lang w:val="ru-RU"/>
        </w:rPr>
        <w:t>;</w:t>
      </w:r>
    </w:p>
    <w:p w14:paraId="0A75A79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вопросительные предложения (альтернативный и разделительный вопросы в </w:t>
      </w:r>
      <w:r w:rsidRPr="00B230A1">
        <w:rPr>
          <w:rFonts w:ascii="Times New Roman" w:hAnsi="Times New Roman"/>
          <w:sz w:val="24"/>
          <w:szCs w:val="24"/>
        </w:rPr>
        <w:t>Present</w:t>
      </w:r>
      <w:r w:rsidRPr="00B230A1">
        <w:rPr>
          <w:rFonts w:ascii="Times New Roman" w:hAnsi="Times New Roman"/>
          <w:sz w:val="24"/>
          <w:szCs w:val="24"/>
          <w:lang w:val="ru-RU"/>
        </w:rPr>
        <w:t xml:space="preserve"> </w:t>
      </w:r>
      <w:r w:rsidRPr="00B230A1">
        <w:rPr>
          <w:rFonts w:ascii="Times New Roman" w:hAnsi="Times New Roman"/>
          <w:sz w:val="24"/>
          <w:szCs w:val="24"/>
        </w:rPr>
        <w:lastRenderedPageBreak/>
        <w:t>Simple</w:t>
      </w:r>
      <w:r w:rsidRPr="00B230A1">
        <w:rPr>
          <w:rFonts w:ascii="Times New Roman" w:hAnsi="Times New Roman"/>
          <w:sz w:val="24"/>
          <w:szCs w:val="24"/>
          <w:lang w:val="ru-RU"/>
        </w:rPr>
        <w:t>);</w:t>
      </w:r>
    </w:p>
    <w:p w14:paraId="5EAA3A4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предложения с </w:t>
      </w:r>
      <w:r w:rsidRPr="00B230A1">
        <w:rPr>
          <w:rFonts w:ascii="Times New Roman" w:hAnsi="Times New Roman"/>
          <w:sz w:val="24"/>
          <w:szCs w:val="24"/>
        </w:rPr>
        <w:t>there</w:t>
      </w:r>
      <w:r w:rsidRPr="00B230A1">
        <w:rPr>
          <w:rFonts w:ascii="Times New Roman" w:hAnsi="Times New Roman"/>
          <w:sz w:val="24"/>
          <w:szCs w:val="24"/>
          <w:lang w:val="ru-RU"/>
        </w:rPr>
        <w:t xml:space="preserve"> + </w:t>
      </w:r>
      <w:r w:rsidRPr="00B230A1">
        <w:rPr>
          <w:rFonts w:ascii="Times New Roman" w:hAnsi="Times New Roman"/>
          <w:sz w:val="24"/>
          <w:szCs w:val="24"/>
        </w:rPr>
        <w:t>to</w:t>
      </w:r>
      <w:r w:rsidRPr="00B230A1">
        <w:rPr>
          <w:rFonts w:ascii="Times New Roman" w:hAnsi="Times New Roman"/>
          <w:sz w:val="24"/>
          <w:szCs w:val="24"/>
          <w:lang w:val="ru-RU"/>
        </w:rPr>
        <w:t xml:space="preserve"> </w:t>
      </w:r>
      <w:r w:rsidRPr="00B230A1">
        <w:rPr>
          <w:rFonts w:ascii="Times New Roman" w:hAnsi="Times New Roman"/>
          <w:sz w:val="24"/>
          <w:szCs w:val="24"/>
        </w:rPr>
        <w:t>be</w:t>
      </w:r>
      <w:r w:rsidRPr="00B230A1">
        <w:rPr>
          <w:rFonts w:ascii="Times New Roman" w:hAnsi="Times New Roman"/>
          <w:sz w:val="24"/>
          <w:szCs w:val="24"/>
          <w:lang w:val="ru-RU"/>
        </w:rPr>
        <w:t>;</w:t>
      </w:r>
    </w:p>
    <w:p w14:paraId="438A45A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14:paraId="2A9FEB2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неопределённый, определённый и нулевой артикли с существительными (наиболее распространённые случаи употребления);</w:t>
      </w:r>
    </w:p>
    <w:p w14:paraId="540DAAF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личные и притяжательные местоимения;</w:t>
      </w:r>
    </w:p>
    <w:p w14:paraId="2B6561A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количественные числительные (1–100);</w:t>
      </w:r>
    </w:p>
    <w:p w14:paraId="6B5F66C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предлоги места, направления, времени;</w:t>
      </w:r>
    </w:p>
    <w:p w14:paraId="45F5F15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5)</w:t>
      </w:r>
      <w:r w:rsidRPr="00B230A1">
        <w:rPr>
          <w:rFonts w:ascii="Times New Roman" w:hAnsi="Times New Roman"/>
          <w:sz w:val="24"/>
          <w:szCs w:val="24"/>
        </w:rPr>
        <w:t> </w:t>
      </w:r>
      <w:r w:rsidRPr="00B230A1">
        <w:rPr>
          <w:rFonts w:ascii="Times New Roman" w:hAnsi="Times New Roman"/>
          <w:sz w:val="24"/>
          <w:szCs w:val="24"/>
          <w:lang w:val="ru-RU"/>
        </w:rPr>
        <w:t>владеть социокультурными знаниями и умениями:</w:t>
      </w:r>
    </w:p>
    <w:p w14:paraId="0737D6B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0434207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5ECE38B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 оформлять адрес, писать фамилии и имена (свои, родственников и друзей) на английском языке (в анкете, формуляре);</w:t>
      </w:r>
    </w:p>
    <w:p w14:paraId="28639DC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обладать базовыми знаниями о социокультурном портрете родной страны и страны (стран) изучаемого языка;</w:t>
      </w:r>
    </w:p>
    <w:p w14:paraId="10A7A89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представлять Россию и страны (стран) изучаемого языка;</w:t>
      </w:r>
    </w:p>
    <w:p w14:paraId="0AFB7A8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6)</w:t>
      </w:r>
      <w:r w:rsidRPr="00B230A1">
        <w:rPr>
          <w:rFonts w:ascii="Times New Roman" w:hAnsi="Times New Roman"/>
          <w:sz w:val="24"/>
          <w:szCs w:val="24"/>
        </w:rPr>
        <w:t> </w:t>
      </w:r>
      <w:r w:rsidRPr="00B230A1">
        <w:rPr>
          <w:rFonts w:ascii="Times New Roman" w:hAnsi="Times New Roman"/>
          <w:sz w:val="24"/>
          <w:szCs w:val="24"/>
          <w:lang w:val="ru-RU"/>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C98666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7)</w:t>
      </w:r>
      <w:r w:rsidRPr="00B230A1">
        <w:rPr>
          <w:rFonts w:ascii="Times New Roman" w:hAnsi="Times New Roman"/>
          <w:sz w:val="24"/>
          <w:szCs w:val="24"/>
        </w:rPr>
        <w:t> </w:t>
      </w:r>
      <w:r w:rsidRPr="00B230A1">
        <w:rPr>
          <w:rFonts w:ascii="Times New Roman" w:hAnsi="Times New Roman"/>
          <w:sz w:val="24"/>
          <w:szCs w:val="24"/>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Интернете;</w:t>
      </w:r>
    </w:p>
    <w:p w14:paraId="2D9E7E8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8)</w:t>
      </w:r>
      <w:r w:rsidRPr="00B230A1">
        <w:rPr>
          <w:rFonts w:ascii="Times New Roman" w:hAnsi="Times New Roman"/>
          <w:sz w:val="24"/>
          <w:szCs w:val="24"/>
        </w:rPr>
        <w:t> </w:t>
      </w:r>
      <w:r w:rsidRPr="00B230A1">
        <w:rPr>
          <w:rFonts w:ascii="Times New Roman" w:hAnsi="Times New Roman"/>
          <w:sz w:val="24"/>
          <w:szCs w:val="24"/>
          <w:lang w:val="ru-RU"/>
        </w:rPr>
        <w:t>использовать иноязычные словари и справочники, в том числе информационно-справочные системы в электронной форме.</w:t>
      </w:r>
    </w:p>
    <w:p w14:paraId="3469B2F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141.8.4.2.</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по второму иностранному (английскому) языку к концу обучения в 6 классе:</w:t>
      </w:r>
    </w:p>
    <w:p w14:paraId="5603ECC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w:t>
      </w:r>
      <w:r w:rsidRPr="00B230A1">
        <w:rPr>
          <w:rFonts w:ascii="Times New Roman" w:hAnsi="Times New Roman"/>
          <w:sz w:val="24"/>
          <w:szCs w:val="24"/>
        </w:rPr>
        <w:t> </w:t>
      </w:r>
      <w:r w:rsidRPr="00B230A1">
        <w:rPr>
          <w:rFonts w:ascii="Times New Roman" w:hAnsi="Times New Roman"/>
          <w:sz w:val="24"/>
          <w:szCs w:val="24"/>
          <w:lang w:val="ru-RU"/>
        </w:rPr>
        <w:t>владеть основными видами речевой деятельности:</w:t>
      </w:r>
    </w:p>
    <w:p w14:paraId="6FA02EF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14:paraId="6F379AC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14:paraId="433A336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w:t>
      </w:r>
      <w:r w:rsidRPr="00B230A1">
        <w:rPr>
          <w:rFonts w:ascii="Times New Roman" w:hAnsi="Times New Roman"/>
          <w:sz w:val="24"/>
          <w:szCs w:val="24"/>
          <w:lang w:val="ru-RU"/>
        </w:rPr>
        <w:lastRenderedPageBreak/>
        <w:t>аудирования – до 1 минуты);</w:t>
      </w:r>
    </w:p>
    <w:p w14:paraId="2AD24E7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160–180 слов), читать про себя не сплошные тексты (таблицы) и понимать представленную в них информацию, определять тему текста по заголовку;</w:t>
      </w:r>
    </w:p>
    <w:p w14:paraId="6119A5A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50 слов), создавать небольшое письменное высказывание с использованием образца, плана, ключевых слов, картинок (объём высказывания – до 50 слов);</w:t>
      </w:r>
    </w:p>
    <w:p w14:paraId="2FF4601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2)</w:t>
      </w:r>
      <w:r w:rsidRPr="00B230A1">
        <w:rPr>
          <w:rFonts w:ascii="Times New Roman" w:hAnsi="Times New Roman"/>
          <w:sz w:val="24"/>
          <w:szCs w:val="24"/>
        </w:rPr>
        <w:t> </w:t>
      </w:r>
      <w:r w:rsidRPr="00B230A1">
        <w:rPr>
          <w:rFonts w:ascii="Times New Roman" w:hAnsi="Times New Roman"/>
          <w:sz w:val="24"/>
          <w:szCs w:val="24"/>
          <w:lang w:val="ru-RU"/>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4D163DB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орфографическими навыками: правильно писать изученные слова;</w:t>
      </w:r>
    </w:p>
    <w:p w14:paraId="6949C77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4E76902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3)</w:t>
      </w:r>
      <w:r w:rsidRPr="00B230A1">
        <w:rPr>
          <w:rFonts w:ascii="Times New Roman" w:hAnsi="Times New Roman"/>
          <w:sz w:val="24"/>
          <w:szCs w:val="24"/>
        </w:rPr>
        <w:t> </w:t>
      </w:r>
      <w:r w:rsidRPr="00B230A1">
        <w:rPr>
          <w:rFonts w:ascii="Times New Roman" w:hAnsi="Times New Roman"/>
          <w:sz w:val="24"/>
          <w:szCs w:val="24"/>
          <w:lang w:val="ru-RU"/>
        </w:rPr>
        <w:t>распознавать в устной речи и письменном тексте 450 лексических единиц (слов, словосочетаний, речевых клише) и правильно употреблять в устной и письменной речи 550 лексических единиц (включая 300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584F32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B230A1">
        <w:rPr>
          <w:rFonts w:ascii="Times New Roman" w:hAnsi="Times New Roman"/>
          <w:sz w:val="24"/>
          <w:szCs w:val="24"/>
        </w:rPr>
        <w:t>ing</w:t>
      </w:r>
      <w:r w:rsidRPr="00B230A1">
        <w:rPr>
          <w:rFonts w:ascii="Times New Roman" w:hAnsi="Times New Roman"/>
          <w:sz w:val="24"/>
          <w:szCs w:val="24"/>
          <w:lang w:val="ru-RU"/>
        </w:rPr>
        <w:t>, имена прилагательные с помощью суффиксов -</w:t>
      </w:r>
      <w:r w:rsidRPr="00B230A1">
        <w:rPr>
          <w:rFonts w:ascii="Times New Roman" w:hAnsi="Times New Roman"/>
          <w:sz w:val="24"/>
          <w:szCs w:val="24"/>
        </w:rPr>
        <w:t>ing</w:t>
      </w:r>
      <w:r w:rsidRPr="00B230A1">
        <w:rPr>
          <w:rFonts w:ascii="Times New Roman" w:hAnsi="Times New Roman"/>
          <w:sz w:val="24"/>
          <w:szCs w:val="24"/>
          <w:lang w:val="ru-RU"/>
        </w:rPr>
        <w:t>, -</w:t>
      </w:r>
      <w:r w:rsidRPr="00B230A1">
        <w:rPr>
          <w:rFonts w:ascii="Times New Roman" w:hAnsi="Times New Roman"/>
          <w:sz w:val="24"/>
          <w:szCs w:val="24"/>
        </w:rPr>
        <w:t>less</w:t>
      </w:r>
      <w:r w:rsidRPr="00B230A1">
        <w:rPr>
          <w:rFonts w:ascii="Times New Roman" w:hAnsi="Times New Roman"/>
          <w:sz w:val="24"/>
          <w:szCs w:val="24"/>
          <w:lang w:val="ru-RU"/>
        </w:rPr>
        <w:t>, -</w:t>
      </w:r>
      <w:r w:rsidRPr="00B230A1">
        <w:rPr>
          <w:rFonts w:ascii="Times New Roman" w:hAnsi="Times New Roman"/>
          <w:sz w:val="24"/>
          <w:szCs w:val="24"/>
        </w:rPr>
        <w:t>ive</w:t>
      </w:r>
      <w:r w:rsidRPr="00B230A1">
        <w:rPr>
          <w:rFonts w:ascii="Times New Roman" w:hAnsi="Times New Roman"/>
          <w:sz w:val="24"/>
          <w:szCs w:val="24"/>
          <w:lang w:val="ru-RU"/>
        </w:rPr>
        <w:t>, -</w:t>
      </w:r>
      <w:r w:rsidRPr="00B230A1">
        <w:rPr>
          <w:rFonts w:ascii="Times New Roman" w:hAnsi="Times New Roman"/>
          <w:sz w:val="24"/>
          <w:szCs w:val="24"/>
        </w:rPr>
        <w:t>al</w:t>
      </w:r>
      <w:r w:rsidRPr="00B230A1">
        <w:rPr>
          <w:rFonts w:ascii="Times New Roman" w:hAnsi="Times New Roman"/>
          <w:sz w:val="24"/>
          <w:szCs w:val="24"/>
          <w:lang w:val="ru-RU"/>
        </w:rPr>
        <w:t>, -</w:t>
      </w:r>
      <w:r w:rsidRPr="00B230A1">
        <w:rPr>
          <w:rFonts w:ascii="Times New Roman" w:hAnsi="Times New Roman"/>
          <w:sz w:val="24"/>
          <w:szCs w:val="24"/>
        </w:rPr>
        <w:t>ian</w:t>
      </w:r>
      <w:r w:rsidRPr="00B230A1">
        <w:rPr>
          <w:rFonts w:ascii="Times New Roman" w:hAnsi="Times New Roman"/>
          <w:sz w:val="24"/>
          <w:szCs w:val="24"/>
          <w:lang w:val="ru-RU"/>
        </w:rPr>
        <w:t>/ -</w:t>
      </w:r>
      <w:r w:rsidRPr="00B230A1">
        <w:rPr>
          <w:rFonts w:ascii="Times New Roman" w:hAnsi="Times New Roman"/>
          <w:sz w:val="24"/>
          <w:szCs w:val="24"/>
        </w:rPr>
        <w:t>an</w:t>
      </w:r>
      <w:r w:rsidRPr="00B230A1">
        <w:rPr>
          <w:rFonts w:ascii="Times New Roman" w:hAnsi="Times New Roman"/>
          <w:sz w:val="24"/>
          <w:szCs w:val="24"/>
          <w:lang w:val="ru-RU"/>
        </w:rPr>
        <w:t>, наречия с помощью суффикса -</w:t>
      </w:r>
      <w:r w:rsidRPr="00B230A1">
        <w:rPr>
          <w:rFonts w:ascii="Times New Roman" w:hAnsi="Times New Roman"/>
          <w:sz w:val="24"/>
          <w:szCs w:val="24"/>
        </w:rPr>
        <w:t>ly</w:t>
      </w:r>
      <w:r w:rsidRPr="00B230A1">
        <w:rPr>
          <w:rFonts w:ascii="Times New Roman" w:hAnsi="Times New Roman"/>
          <w:sz w:val="24"/>
          <w:szCs w:val="24"/>
          <w:lang w:val="ru-RU"/>
        </w:rPr>
        <w:t>, числительные с помощью суффиксов -</w:t>
      </w:r>
      <w:r w:rsidRPr="00B230A1">
        <w:rPr>
          <w:rFonts w:ascii="Times New Roman" w:hAnsi="Times New Roman"/>
          <w:sz w:val="24"/>
          <w:szCs w:val="24"/>
        </w:rPr>
        <w:t>teen</w:t>
      </w:r>
      <w:r w:rsidRPr="00B230A1">
        <w:rPr>
          <w:rFonts w:ascii="Times New Roman" w:hAnsi="Times New Roman"/>
          <w:sz w:val="24"/>
          <w:szCs w:val="24"/>
          <w:lang w:val="ru-RU"/>
        </w:rPr>
        <w:t>, -</w:t>
      </w:r>
      <w:r w:rsidRPr="00B230A1">
        <w:rPr>
          <w:rFonts w:ascii="Times New Roman" w:hAnsi="Times New Roman"/>
          <w:sz w:val="24"/>
          <w:szCs w:val="24"/>
        </w:rPr>
        <w:t>ty</w:t>
      </w:r>
      <w:r w:rsidRPr="00B230A1">
        <w:rPr>
          <w:rFonts w:ascii="Times New Roman" w:hAnsi="Times New Roman"/>
          <w:sz w:val="24"/>
          <w:szCs w:val="24"/>
          <w:lang w:val="ru-RU"/>
        </w:rPr>
        <w:t>, -</w:t>
      </w:r>
      <w:r w:rsidRPr="00B230A1">
        <w:rPr>
          <w:rFonts w:ascii="Times New Roman" w:hAnsi="Times New Roman"/>
          <w:sz w:val="24"/>
          <w:szCs w:val="24"/>
        </w:rPr>
        <w:t>th</w:t>
      </w:r>
      <w:r w:rsidRPr="00B230A1">
        <w:rPr>
          <w:rFonts w:ascii="Times New Roman" w:hAnsi="Times New Roman"/>
          <w:sz w:val="24"/>
          <w:szCs w:val="24"/>
          <w:lang w:val="ru-RU"/>
        </w:rPr>
        <w:t>;</w:t>
      </w:r>
    </w:p>
    <w:p w14:paraId="4871B20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и употреблять в устной и письменной речи изученные синонимы, антонимы и интернациональные слова;</w:t>
      </w:r>
    </w:p>
    <w:p w14:paraId="4CC6B41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14:paraId="7DF7CD7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4)</w:t>
      </w:r>
      <w:r w:rsidRPr="00B230A1">
        <w:rPr>
          <w:rFonts w:ascii="Times New Roman" w:hAnsi="Times New Roman"/>
          <w:sz w:val="24"/>
          <w:szCs w:val="24"/>
        </w:rPr>
        <w:t> </w:t>
      </w:r>
      <w:r w:rsidRPr="00B230A1">
        <w:rPr>
          <w:rFonts w:ascii="Times New Roman" w:hAnsi="Times New Roman"/>
          <w:sz w:val="24"/>
          <w:szCs w:val="24"/>
          <w:lang w:val="ru-RU"/>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26932D4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и употреблять в устной речи и письменном тексте:</w:t>
      </w:r>
    </w:p>
    <w:p w14:paraId="773C897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побудительные предложения в утвердительной и отрицательной формах;</w:t>
      </w:r>
    </w:p>
    <w:p w14:paraId="68721BB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B230A1">
        <w:rPr>
          <w:rFonts w:ascii="Times New Roman" w:hAnsi="Times New Roman"/>
          <w:sz w:val="24"/>
          <w:szCs w:val="24"/>
        </w:rPr>
        <w:t>Present</w:t>
      </w:r>
      <w:r w:rsidRPr="00B230A1">
        <w:rPr>
          <w:rFonts w:ascii="Times New Roman" w:hAnsi="Times New Roman"/>
          <w:sz w:val="24"/>
          <w:szCs w:val="24"/>
          <w:lang w:val="ru-RU"/>
        </w:rPr>
        <w:t xml:space="preserve"> </w:t>
      </w:r>
      <w:r w:rsidRPr="00B230A1">
        <w:rPr>
          <w:rFonts w:ascii="Times New Roman" w:hAnsi="Times New Roman"/>
          <w:sz w:val="24"/>
          <w:szCs w:val="24"/>
        </w:rPr>
        <w:t>Continuous</w:t>
      </w:r>
      <w:r w:rsidRPr="00B230A1">
        <w:rPr>
          <w:rFonts w:ascii="Times New Roman" w:hAnsi="Times New Roman"/>
          <w:sz w:val="24"/>
          <w:szCs w:val="24"/>
          <w:lang w:val="ru-RU"/>
        </w:rPr>
        <w:t xml:space="preserve"> </w:t>
      </w:r>
      <w:r w:rsidRPr="00B230A1">
        <w:rPr>
          <w:rFonts w:ascii="Times New Roman" w:hAnsi="Times New Roman"/>
          <w:sz w:val="24"/>
          <w:szCs w:val="24"/>
        </w:rPr>
        <w:t>Tense</w:t>
      </w:r>
      <w:r w:rsidRPr="00B230A1">
        <w:rPr>
          <w:rFonts w:ascii="Times New Roman" w:hAnsi="Times New Roman"/>
          <w:sz w:val="24"/>
          <w:szCs w:val="24"/>
          <w:lang w:val="ru-RU"/>
        </w:rPr>
        <w:t xml:space="preserve"> и </w:t>
      </w:r>
      <w:r w:rsidRPr="00B230A1">
        <w:rPr>
          <w:rFonts w:ascii="Times New Roman" w:hAnsi="Times New Roman"/>
          <w:sz w:val="24"/>
          <w:szCs w:val="24"/>
        </w:rPr>
        <w:t>Past</w:t>
      </w:r>
      <w:r w:rsidRPr="00B230A1">
        <w:rPr>
          <w:rFonts w:ascii="Times New Roman" w:hAnsi="Times New Roman"/>
          <w:sz w:val="24"/>
          <w:szCs w:val="24"/>
          <w:lang w:val="ru-RU"/>
        </w:rPr>
        <w:t xml:space="preserve"> </w:t>
      </w:r>
      <w:r w:rsidRPr="00B230A1">
        <w:rPr>
          <w:rFonts w:ascii="Times New Roman" w:hAnsi="Times New Roman"/>
          <w:sz w:val="24"/>
          <w:szCs w:val="24"/>
        </w:rPr>
        <w:t>Simple</w:t>
      </w:r>
      <w:r w:rsidRPr="00B230A1">
        <w:rPr>
          <w:rFonts w:ascii="Times New Roman" w:hAnsi="Times New Roman"/>
          <w:sz w:val="24"/>
          <w:szCs w:val="24"/>
          <w:lang w:val="ru-RU"/>
        </w:rPr>
        <w:t xml:space="preserve"> </w:t>
      </w:r>
      <w:r w:rsidRPr="00B230A1">
        <w:rPr>
          <w:rFonts w:ascii="Times New Roman" w:hAnsi="Times New Roman"/>
          <w:sz w:val="24"/>
          <w:szCs w:val="24"/>
        </w:rPr>
        <w:t>Tense</w:t>
      </w:r>
      <w:r w:rsidRPr="00B230A1">
        <w:rPr>
          <w:rFonts w:ascii="Times New Roman" w:hAnsi="Times New Roman"/>
          <w:sz w:val="24"/>
          <w:szCs w:val="24"/>
          <w:lang w:val="ru-RU"/>
        </w:rPr>
        <w:t>;</w:t>
      </w:r>
    </w:p>
    <w:p w14:paraId="7C9EA0A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правильные и неправильные глаголы в </w:t>
      </w:r>
      <w:r w:rsidRPr="00B230A1">
        <w:rPr>
          <w:rFonts w:ascii="Times New Roman" w:hAnsi="Times New Roman"/>
          <w:sz w:val="24"/>
          <w:szCs w:val="24"/>
        </w:rPr>
        <w:t>Past</w:t>
      </w:r>
      <w:r w:rsidRPr="00B230A1">
        <w:rPr>
          <w:rFonts w:ascii="Times New Roman" w:hAnsi="Times New Roman"/>
          <w:sz w:val="24"/>
          <w:szCs w:val="24"/>
          <w:lang w:val="ru-RU"/>
        </w:rPr>
        <w:t xml:space="preserve"> </w:t>
      </w:r>
      <w:r w:rsidRPr="00B230A1">
        <w:rPr>
          <w:rFonts w:ascii="Times New Roman" w:hAnsi="Times New Roman"/>
          <w:sz w:val="24"/>
          <w:szCs w:val="24"/>
        </w:rPr>
        <w:t>Simple</w:t>
      </w:r>
      <w:r w:rsidRPr="00B230A1">
        <w:rPr>
          <w:rFonts w:ascii="Times New Roman" w:hAnsi="Times New Roman"/>
          <w:sz w:val="24"/>
          <w:szCs w:val="24"/>
          <w:lang w:val="ru-RU"/>
        </w:rPr>
        <w:t xml:space="preserve"> </w:t>
      </w:r>
      <w:r w:rsidRPr="00B230A1">
        <w:rPr>
          <w:rFonts w:ascii="Times New Roman" w:hAnsi="Times New Roman"/>
          <w:sz w:val="24"/>
          <w:szCs w:val="24"/>
        </w:rPr>
        <w:t>Tense</w:t>
      </w:r>
      <w:r w:rsidRPr="00B230A1">
        <w:rPr>
          <w:rFonts w:ascii="Times New Roman" w:hAnsi="Times New Roman"/>
          <w:sz w:val="24"/>
          <w:szCs w:val="24"/>
          <w:lang w:val="ru-RU"/>
        </w:rPr>
        <w:t xml:space="preserve"> в повествовательных (утвердительных и отрицательных) и вопросительных (общий и специальный вопросы) предложениях;</w:t>
      </w:r>
    </w:p>
    <w:p w14:paraId="6C874BE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все типы вопросительных предложений (общий, специальный, альтернативный, </w:t>
      </w:r>
      <w:r w:rsidRPr="00B230A1">
        <w:rPr>
          <w:rFonts w:ascii="Times New Roman" w:hAnsi="Times New Roman"/>
          <w:sz w:val="24"/>
          <w:szCs w:val="24"/>
          <w:lang w:val="ru-RU"/>
        </w:rPr>
        <w:lastRenderedPageBreak/>
        <w:t xml:space="preserve">разделительный вопросы) в </w:t>
      </w:r>
      <w:r w:rsidRPr="00B230A1">
        <w:rPr>
          <w:rFonts w:ascii="Times New Roman" w:hAnsi="Times New Roman"/>
          <w:sz w:val="24"/>
          <w:szCs w:val="24"/>
        </w:rPr>
        <w:t>Present</w:t>
      </w:r>
      <w:r w:rsidRPr="00B230A1">
        <w:rPr>
          <w:rFonts w:ascii="Times New Roman" w:hAnsi="Times New Roman"/>
          <w:sz w:val="24"/>
          <w:szCs w:val="24"/>
          <w:lang w:val="ru-RU"/>
        </w:rPr>
        <w:t xml:space="preserve"> </w:t>
      </w:r>
      <w:r w:rsidRPr="00B230A1">
        <w:rPr>
          <w:rFonts w:ascii="Times New Roman" w:hAnsi="Times New Roman"/>
          <w:sz w:val="24"/>
          <w:szCs w:val="24"/>
        </w:rPr>
        <w:t>Continuous</w:t>
      </w:r>
      <w:r w:rsidRPr="00B230A1">
        <w:rPr>
          <w:rFonts w:ascii="Times New Roman" w:hAnsi="Times New Roman"/>
          <w:sz w:val="24"/>
          <w:szCs w:val="24"/>
          <w:lang w:val="ru-RU"/>
        </w:rPr>
        <w:t>;</w:t>
      </w:r>
    </w:p>
    <w:p w14:paraId="1D78310B"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rPr>
        <w:t>предложения с начальным There + to be в Past/Present Simple Tense;</w:t>
      </w:r>
    </w:p>
    <w:p w14:paraId="26FE2F2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модальные глаголы и их эквиваленты (</w:t>
      </w:r>
      <w:r w:rsidRPr="00B230A1">
        <w:rPr>
          <w:rFonts w:ascii="Times New Roman" w:hAnsi="Times New Roman"/>
          <w:sz w:val="24"/>
          <w:szCs w:val="24"/>
        </w:rPr>
        <w:t>can</w:t>
      </w:r>
      <w:r w:rsidRPr="00B230A1">
        <w:rPr>
          <w:rFonts w:ascii="Times New Roman" w:hAnsi="Times New Roman"/>
          <w:sz w:val="24"/>
          <w:szCs w:val="24"/>
          <w:lang w:val="ru-RU"/>
        </w:rPr>
        <w:t>/</w:t>
      </w:r>
      <w:r w:rsidRPr="00B230A1">
        <w:rPr>
          <w:rFonts w:ascii="Times New Roman" w:hAnsi="Times New Roman"/>
          <w:sz w:val="24"/>
          <w:szCs w:val="24"/>
        </w:rPr>
        <w:t>could</w:t>
      </w:r>
      <w:r w:rsidRPr="00B230A1">
        <w:rPr>
          <w:rFonts w:ascii="Times New Roman" w:hAnsi="Times New Roman"/>
          <w:sz w:val="24"/>
          <w:szCs w:val="24"/>
          <w:lang w:val="ru-RU"/>
        </w:rPr>
        <w:t>);</w:t>
      </w:r>
    </w:p>
    <w:p w14:paraId="006432A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различные грамматические средства для выражения будущего времени: </w:t>
      </w:r>
      <w:r w:rsidRPr="00B230A1">
        <w:rPr>
          <w:rFonts w:ascii="Times New Roman" w:hAnsi="Times New Roman"/>
          <w:sz w:val="24"/>
          <w:szCs w:val="24"/>
        </w:rPr>
        <w:t>Simple</w:t>
      </w:r>
      <w:r w:rsidRPr="00B230A1">
        <w:rPr>
          <w:rFonts w:ascii="Times New Roman" w:hAnsi="Times New Roman"/>
          <w:sz w:val="24"/>
          <w:szCs w:val="24"/>
          <w:lang w:val="ru-RU"/>
        </w:rPr>
        <w:t xml:space="preserve"> </w:t>
      </w:r>
      <w:r w:rsidRPr="00B230A1">
        <w:rPr>
          <w:rFonts w:ascii="Times New Roman" w:hAnsi="Times New Roman"/>
          <w:sz w:val="24"/>
          <w:szCs w:val="24"/>
        </w:rPr>
        <w:t>Future</w:t>
      </w:r>
      <w:r w:rsidRPr="00B230A1">
        <w:rPr>
          <w:rFonts w:ascii="Times New Roman" w:hAnsi="Times New Roman"/>
          <w:sz w:val="24"/>
          <w:szCs w:val="24"/>
          <w:lang w:val="ru-RU"/>
        </w:rPr>
        <w:t xml:space="preserve">, </w:t>
      </w:r>
      <w:r w:rsidRPr="00B230A1">
        <w:rPr>
          <w:rFonts w:ascii="Times New Roman" w:hAnsi="Times New Roman"/>
          <w:sz w:val="24"/>
          <w:szCs w:val="24"/>
        </w:rPr>
        <w:t>to</w:t>
      </w:r>
      <w:r w:rsidRPr="00B230A1">
        <w:rPr>
          <w:rFonts w:ascii="Times New Roman" w:hAnsi="Times New Roman"/>
          <w:sz w:val="24"/>
          <w:szCs w:val="24"/>
          <w:lang w:val="ru-RU"/>
        </w:rPr>
        <w:t xml:space="preserve"> </w:t>
      </w:r>
      <w:r w:rsidRPr="00B230A1">
        <w:rPr>
          <w:rFonts w:ascii="Times New Roman" w:hAnsi="Times New Roman"/>
          <w:sz w:val="24"/>
          <w:szCs w:val="24"/>
        </w:rPr>
        <w:t>be</w:t>
      </w:r>
      <w:r w:rsidRPr="00B230A1">
        <w:rPr>
          <w:rFonts w:ascii="Times New Roman" w:hAnsi="Times New Roman"/>
          <w:sz w:val="24"/>
          <w:szCs w:val="24"/>
          <w:lang w:val="ru-RU"/>
        </w:rPr>
        <w:t xml:space="preserve"> </w:t>
      </w:r>
      <w:r w:rsidRPr="00B230A1">
        <w:rPr>
          <w:rFonts w:ascii="Times New Roman" w:hAnsi="Times New Roman"/>
          <w:sz w:val="24"/>
          <w:szCs w:val="24"/>
        </w:rPr>
        <w:t>going</w:t>
      </w:r>
      <w:r w:rsidRPr="00B230A1">
        <w:rPr>
          <w:rFonts w:ascii="Times New Roman" w:hAnsi="Times New Roman"/>
          <w:sz w:val="24"/>
          <w:szCs w:val="24"/>
          <w:lang w:val="ru-RU"/>
        </w:rPr>
        <w:t xml:space="preserve"> </w:t>
      </w:r>
      <w:r w:rsidRPr="00B230A1">
        <w:rPr>
          <w:rFonts w:ascii="Times New Roman" w:hAnsi="Times New Roman"/>
          <w:sz w:val="24"/>
          <w:szCs w:val="24"/>
        </w:rPr>
        <w:t>to</w:t>
      </w:r>
      <w:r w:rsidRPr="00B230A1">
        <w:rPr>
          <w:rFonts w:ascii="Times New Roman" w:hAnsi="Times New Roman"/>
          <w:sz w:val="24"/>
          <w:szCs w:val="24"/>
          <w:lang w:val="ru-RU"/>
        </w:rPr>
        <w:t xml:space="preserve">, </w:t>
      </w:r>
      <w:r w:rsidRPr="00B230A1">
        <w:rPr>
          <w:rFonts w:ascii="Times New Roman" w:hAnsi="Times New Roman"/>
          <w:sz w:val="24"/>
          <w:szCs w:val="24"/>
        </w:rPr>
        <w:t>Present</w:t>
      </w:r>
      <w:r w:rsidRPr="00B230A1">
        <w:rPr>
          <w:rFonts w:ascii="Times New Roman" w:hAnsi="Times New Roman"/>
          <w:sz w:val="24"/>
          <w:szCs w:val="24"/>
          <w:lang w:val="ru-RU"/>
        </w:rPr>
        <w:t xml:space="preserve"> </w:t>
      </w:r>
      <w:r w:rsidRPr="00B230A1">
        <w:rPr>
          <w:rFonts w:ascii="Times New Roman" w:hAnsi="Times New Roman"/>
          <w:sz w:val="24"/>
          <w:szCs w:val="24"/>
        </w:rPr>
        <w:t>Continuous</w:t>
      </w:r>
      <w:r w:rsidRPr="00B230A1">
        <w:rPr>
          <w:rFonts w:ascii="Times New Roman" w:hAnsi="Times New Roman"/>
          <w:sz w:val="24"/>
          <w:szCs w:val="24"/>
          <w:lang w:val="ru-RU"/>
        </w:rPr>
        <w:t>;</w:t>
      </w:r>
    </w:p>
    <w:p w14:paraId="1EF7123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личные местоимения в объектном падеже;</w:t>
      </w:r>
    </w:p>
    <w:p w14:paraId="0781DB7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множественное число существительных, образованное по правилу, и исключения;</w:t>
      </w:r>
    </w:p>
    <w:p w14:paraId="1BCE0BA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слова, выражающие количество (</w:t>
      </w:r>
      <w:r w:rsidRPr="00B230A1">
        <w:rPr>
          <w:rFonts w:ascii="Times New Roman" w:hAnsi="Times New Roman"/>
          <w:sz w:val="24"/>
          <w:szCs w:val="24"/>
        </w:rPr>
        <w:t>many</w:t>
      </w:r>
      <w:r w:rsidRPr="00B230A1">
        <w:rPr>
          <w:rFonts w:ascii="Times New Roman" w:hAnsi="Times New Roman"/>
          <w:sz w:val="24"/>
          <w:szCs w:val="24"/>
          <w:lang w:val="ru-RU"/>
        </w:rPr>
        <w:t>/</w:t>
      </w:r>
      <w:r w:rsidRPr="00B230A1">
        <w:rPr>
          <w:rFonts w:ascii="Times New Roman" w:hAnsi="Times New Roman"/>
          <w:sz w:val="24"/>
          <w:szCs w:val="24"/>
        </w:rPr>
        <w:t>much</w:t>
      </w:r>
      <w:r w:rsidRPr="00B230A1">
        <w:rPr>
          <w:rFonts w:ascii="Times New Roman" w:hAnsi="Times New Roman"/>
          <w:sz w:val="24"/>
          <w:szCs w:val="24"/>
          <w:lang w:val="ru-RU"/>
        </w:rPr>
        <w:t>);</w:t>
      </w:r>
    </w:p>
    <w:p w14:paraId="4AA2A75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возвратные, неопределённые местоимения (</w:t>
      </w:r>
      <w:r w:rsidRPr="00B230A1">
        <w:rPr>
          <w:rFonts w:ascii="Times New Roman" w:hAnsi="Times New Roman"/>
          <w:sz w:val="24"/>
          <w:szCs w:val="24"/>
        </w:rPr>
        <w:t>some</w:t>
      </w:r>
      <w:r w:rsidRPr="00B230A1">
        <w:rPr>
          <w:rFonts w:ascii="Times New Roman" w:hAnsi="Times New Roman"/>
          <w:sz w:val="24"/>
          <w:szCs w:val="24"/>
          <w:lang w:val="ru-RU"/>
        </w:rPr>
        <w:t xml:space="preserve">, </w:t>
      </w:r>
      <w:r w:rsidRPr="00B230A1">
        <w:rPr>
          <w:rFonts w:ascii="Times New Roman" w:hAnsi="Times New Roman"/>
          <w:sz w:val="24"/>
          <w:szCs w:val="24"/>
        </w:rPr>
        <w:t>any</w:t>
      </w:r>
      <w:r w:rsidRPr="00B230A1">
        <w:rPr>
          <w:rFonts w:ascii="Times New Roman" w:hAnsi="Times New Roman"/>
          <w:sz w:val="24"/>
          <w:szCs w:val="24"/>
          <w:lang w:val="ru-RU"/>
        </w:rPr>
        <w:t>) и их производные (</w:t>
      </w:r>
      <w:r w:rsidRPr="00B230A1">
        <w:rPr>
          <w:rFonts w:ascii="Times New Roman" w:hAnsi="Times New Roman"/>
          <w:sz w:val="24"/>
          <w:szCs w:val="24"/>
        </w:rPr>
        <w:t>somebody</w:t>
      </w:r>
      <w:r w:rsidRPr="00B230A1">
        <w:rPr>
          <w:rFonts w:ascii="Times New Roman" w:hAnsi="Times New Roman"/>
          <w:sz w:val="24"/>
          <w:szCs w:val="24"/>
          <w:lang w:val="ru-RU"/>
        </w:rPr>
        <w:t xml:space="preserve">, </w:t>
      </w:r>
      <w:r w:rsidRPr="00B230A1">
        <w:rPr>
          <w:rFonts w:ascii="Times New Roman" w:hAnsi="Times New Roman"/>
          <w:sz w:val="24"/>
          <w:szCs w:val="24"/>
        </w:rPr>
        <w:t>anybody</w:t>
      </w:r>
      <w:r w:rsidRPr="00B230A1">
        <w:rPr>
          <w:rFonts w:ascii="Times New Roman" w:hAnsi="Times New Roman"/>
          <w:sz w:val="24"/>
          <w:szCs w:val="24"/>
          <w:lang w:val="ru-RU"/>
        </w:rPr>
        <w:t xml:space="preserve">, </w:t>
      </w:r>
      <w:r w:rsidRPr="00B230A1">
        <w:rPr>
          <w:rFonts w:ascii="Times New Roman" w:hAnsi="Times New Roman"/>
          <w:sz w:val="24"/>
          <w:szCs w:val="24"/>
        </w:rPr>
        <w:t>something</w:t>
      </w:r>
      <w:r w:rsidRPr="00B230A1">
        <w:rPr>
          <w:rFonts w:ascii="Times New Roman" w:hAnsi="Times New Roman"/>
          <w:sz w:val="24"/>
          <w:szCs w:val="24"/>
          <w:lang w:val="ru-RU"/>
        </w:rPr>
        <w:t xml:space="preserve">, </w:t>
      </w:r>
      <w:r w:rsidRPr="00B230A1">
        <w:rPr>
          <w:rFonts w:ascii="Times New Roman" w:hAnsi="Times New Roman"/>
          <w:sz w:val="24"/>
          <w:szCs w:val="24"/>
        </w:rPr>
        <w:t>anything</w:t>
      </w:r>
      <w:r w:rsidRPr="00B230A1">
        <w:rPr>
          <w:rFonts w:ascii="Times New Roman" w:hAnsi="Times New Roman"/>
          <w:sz w:val="24"/>
          <w:szCs w:val="24"/>
          <w:lang w:val="ru-RU"/>
        </w:rPr>
        <w:t xml:space="preserve"> и другие), </w:t>
      </w:r>
      <w:r w:rsidRPr="00B230A1">
        <w:rPr>
          <w:rFonts w:ascii="Times New Roman" w:hAnsi="Times New Roman"/>
          <w:sz w:val="24"/>
          <w:szCs w:val="24"/>
        </w:rPr>
        <w:t>every</w:t>
      </w:r>
      <w:r w:rsidRPr="00B230A1">
        <w:rPr>
          <w:rFonts w:ascii="Times New Roman" w:hAnsi="Times New Roman"/>
          <w:sz w:val="24"/>
          <w:szCs w:val="24"/>
          <w:lang w:val="ru-RU"/>
        </w:rPr>
        <w:t xml:space="preserve"> и производные (</w:t>
      </w:r>
      <w:r w:rsidRPr="00B230A1">
        <w:rPr>
          <w:rFonts w:ascii="Times New Roman" w:hAnsi="Times New Roman"/>
          <w:sz w:val="24"/>
          <w:szCs w:val="24"/>
        </w:rPr>
        <w:t>everybody</w:t>
      </w:r>
      <w:r w:rsidRPr="00B230A1">
        <w:rPr>
          <w:rFonts w:ascii="Times New Roman" w:hAnsi="Times New Roman"/>
          <w:sz w:val="24"/>
          <w:szCs w:val="24"/>
          <w:lang w:val="ru-RU"/>
        </w:rPr>
        <w:t xml:space="preserve">, </w:t>
      </w:r>
      <w:r w:rsidRPr="00B230A1">
        <w:rPr>
          <w:rFonts w:ascii="Times New Roman" w:hAnsi="Times New Roman"/>
          <w:sz w:val="24"/>
          <w:szCs w:val="24"/>
        </w:rPr>
        <w:t>everything</w:t>
      </w:r>
      <w:r w:rsidRPr="00B230A1">
        <w:rPr>
          <w:rFonts w:ascii="Times New Roman" w:hAnsi="Times New Roman"/>
          <w:sz w:val="24"/>
          <w:szCs w:val="24"/>
          <w:lang w:val="ru-RU"/>
        </w:rPr>
        <w:t>, и другие) в повествовательных (утвердительных и отрицательных) и вопросительных предложениях;</w:t>
      </w:r>
    </w:p>
    <w:p w14:paraId="5CFA96F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числительные для обозначения дат и больших чисел (10–1000);</w:t>
      </w:r>
    </w:p>
    <w:p w14:paraId="147F2E5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указательные местоимения </w:t>
      </w:r>
      <w:r w:rsidRPr="00B230A1">
        <w:rPr>
          <w:rFonts w:ascii="Times New Roman" w:hAnsi="Times New Roman"/>
          <w:sz w:val="24"/>
          <w:szCs w:val="24"/>
        </w:rPr>
        <w:t>this</w:t>
      </w:r>
      <w:r w:rsidRPr="00B230A1">
        <w:rPr>
          <w:rFonts w:ascii="Times New Roman" w:hAnsi="Times New Roman"/>
          <w:sz w:val="24"/>
          <w:szCs w:val="24"/>
          <w:lang w:val="ru-RU"/>
        </w:rPr>
        <w:t xml:space="preserve"> – </w:t>
      </w:r>
      <w:r w:rsidRPr="00B230A1">
        <w:rPr>
          <w:rFonts w:ascii="Times New Roman" w:hAnsi="Times New Roman"/>
          <w:sz w:val="24"/>
          <w:szCs w:val="24"/>
        </w:rPr>
        <w:t>these</w:t>
      </w:r>
      <w:r w:rsidRPr="00B230A1">
        <w:rPr>
          <w:rFonts w:ascii="Times New Roman" w:hAnsi="Times New Roman"/>
          <w:sz w:val="24"/>
          <w:szCs w:val="24"/>
          <w:lang w:val="ru-RU"/>
        </w:rPr>
        <w:t xml:space="preserve">, </w:t>
      </w:r>
      <w:r w:rsidRPr="00B230A1">
        <w:rPr>
          <w:rFonts w:ascii="Times New Roman" w:hAnsi="Times New Roman"/>
          <w:sz w:val="24"/>
          <w:szCs w:val="24"/>
        </w:rPr>
        <w:t>that</w:t>
      </w:r>
      <w:r w:rsidRPr="00B230A1">
        <w:rPr>
          <w:rFonts w:ascii="Times New Roman" w:hAnsi="Times New Roman"/>
          <w:sz w:val="24"/>
          <w:szCs w:val="24"/>
          <w:lang w:val="ru-RU"/>
        </w:rPr>
        <w:t xml:space="preserve"> – </w:t>
      </w:r>
      <w:r w:rsidRPr="00B230A1">
        <w:rPr>
          <w:rFonts w:ascii="Times New Roman" w:hAnsi="Times New Roman"/>
          <w:sz w:val="24"/>
          <w:szCs w:val="24"/>
        </w:rPr>
        <w:t>those</w:t>
      </w:r>
      <w:r w:rsidRPr="00B230A1">
        <w:rPr>
          <w:rFonts w:ascii="Times New Roman" w:hAnsi="Times New Roman"/>
          <w:sz w:val="24"/>
          <w:szCs w:val="24"/>
          <w:lang w:val="ru-RU"/>
        </w:rPr>
        <w:t>;</w:t>
      </w:r>
    </w:p>
    <w:p w14:paraId="6E21B5E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конструкции с глаголами на -</w:t>
      </w:r>
      <w:r w:rsidRPr="00B230A1">
        <w:rPr>
          <w:rFonts w:ascii="Times New Roman" w:hAnsi="Times New Roman"/>
          <w:sz w:val="24"/>
          <w:szCs w:val="24"/>
        </w:rPr>
        <w:t>ing</w:t>
      </w:r>
      <w:r w:rsidRPr="00B230A1">
        <w:rPr>
          <w:rFonts w:ascii="Times New Roman" w:hAnsi="Times New Roman"/>
          <w:sz w:val="24"/>
          <w:szCs w:val="24"/>
          <w:lang w:val="ru-RU"/>
        </w:rPr>
        <w:t xml:space="preserve"> и </w:t>
      </w:r>
      <w:r w:rsidRPr="00B230A1">
        <w:rPr>
          <w:rFonts w:ascii="Times New Roman" w:hAnsi="Times New Roman"/>
          <w:sz w:val="24"/>
          <w:szCs w:val="24"/>
        </w:rPr>
        <w:t>I</w:t>
      </w:r>
      <w:r w:rsidRPr="00B230A1">
        <w:rPr>
          <w:rFonts w:ascii="Times New Roman" w:hAnsi="Times New Roman"/>
          <w:sz w:val="24"/>
          <w:szCs w:val="24"/>
          <w:lang w:val="ru-RU"/>
        </w:rPr>
        <w:t>’</w:t>
      </w:r>
      <w:r w:rsidRPr="00B230A1">
        <w:rPr>
          <w:rFonts w:ascii="Times New Roman" w:hAnsi="Times New Roman"/>
          <w:sz w:val="24"/>
          <w:szCs w:val="24"/>
        </w:rPr>
        <w:t>d</w:t>
      </w:r>
      <w:r w:rsidRPr="00B230A1">
        <w:rPr>
          <w:rFonts w:ascii="Times New Roman" w:hAnsi="Times New Roman"/>
          <w:sz w:val="24"/>
          <w:szCs w:val="24"/>
          <w:lang w:val="ru-RU"/>
        </w:rPr>
        <w:t xml:space="preserve"> </w:t>
      </w:r>
      <w:r w:rsidRPr="00B230A1">
        <w:rPr>
          <w:rFonts w:ascii="Times New Roman" w:hAnsi="Times New Roman"/>
          <w:sz w:val="24"/>
          <w:szCs w:val="24"/>
        </w:rPr>
        <w:t>like</w:t>
      </w:r>
      <w:r w:rsidRPr="00B230A1">
        <w:rPr>
          <w:rFonts w:ascii="Times New Roman" w:hAnsi="Times New Roman"/>
          <w:sz w:val="24"/>
          <w:szCs w:val="24"/>
          <w:lang w:val="ru-RU"/>
        </w:rPr>
        <w:t xml:space="preserve"> </w:t>
      </w:r>
      <w:r w:rsidRPr="00B230A1">
        <w:rPr>
          <w:rFonts w:ascii="Times New Roman" w:hAnsi="Times New Roman"/>
          <w:sz w:val="24"/>
          <w:szCs w:val="24"/>
        </w:rPr>
        <w:t>to</w:t>
      </w:r>
      <w:r w:rsidRPr="00B230A1">
        <w:rPr>
          <w:rFonts w:ascii="Times New Roman" w:hAnsi="Times New Roman"/>
          <w:sz w:val="24"/>
          <w:szCs w:val="24"/>
          <w:lang w:val="ru-RU"/>
        </w:rPr>
        <w:t>...;</w:t>
      </w:r>
    </w:p>
    <w:p w14:paraId="1E4CCAF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предлоги времени: </w:t>
      </w:r>
      <w:r w:rsidRPr="00B230A1">
        <w:rPr>
          <w:rFonts w:ascii="Times New Roman" w:hAnsi="Times New Roman"/>
          <w:sz w:val="24"/>
          <w:szCs w:val="24"/>
        </w:rPr>
        <w:t>at</w:t>
      </w:r>
      <w:r w:rsidRPr="00B230A1">
        <w:rPr>
          <w:rFonts w:ascii="Times New Roman" w:hAnsi="Times New Roman"/>
          <w:sz w:val="24"/>
          <w:szCs w:val="24"/>
          <w:lang w:val="ru-RU"/>
        </w:rPr>
        <w:t xml:space="preserve">, </w:t>
      </w:r>
      <w:r w:rsidRPr="00B230A1">
        <w:rPr>
          <w:rFonts w:ascii="Times New Roman" w:hAnsi="Times New Roman"/>
          <w:sz w:val="24"/>
          <w:szCs w:val="24"/>
        </w:rPr>
        <w:t>in</w:t>
      </w:r>
      <w:r w:rsidRPr="00B230A1">
        <w:rPr>
          <w:rFonts w:ascii="Times New Roman" w:hAnsi="Times New Roman"/>
          <w:sz w:val="24"/>
          <w:szCs w:val="24"/>
          <w:lang w:val="ru-RU"/>
        </w:rPr>
        <w:t xml:space="preserve">, </w:t>
      </w:r>
      <w:r w:rsidRPr="00B230A1">
        <w:rPr>
          <w:rFonts w:ascii="Times New Roman" w:hAnsi="Times New Roman"/>
          <w:sz w:val="24"/>
          <w:szCs w:val="24"/>
        </w:rPr>
        <w:t>on</w:t>
      </w:r>
      <w:r w:rsidRPr="00B230A1">
        <w:rPr>
          <w:rFonts w:ascii="Times New Roman" w:hAnsi="Times New Roman"/>
          <w:sz w:val="24"/>
          <w:szCs w:val="24"/>
          <w:lang w:val="ru-RU"/>
        </w:rPr>
        <w:t xml:space="preserve"> и предлоги места;</w:t>
      </w:r>
    </w:p>
    <w:p w14:paraId="03125FF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5)</w:t>
      </w:r>
      <w:r w:rsidRPr="00B230A1">
        <w:rPr>
          <w:rFonts w:ascii="Times New Roman" w:hAnsi="Times New Roman"/>
          <w:sz w:val="24"/>
          <w:szCs w:val="24"/>
        </w:rPr>
        <w:t> </w:t>
      </w:r>
      <w:r w:rsidRPr="00B230A1">
        <w:rPr>
          <w:rFonts w:ascii="Times New Roman" w:hAnsi="Times New Roman"/>
          <w:sz w:val="24"/>
          <w:szCs w:val="24"/>
          <w:lang w:val="ru-RU"/>
        </w:rPr>
        <w:t>владеть социокультурными знаниями и умениями:</w:t>
      </w:r>
    </w:p>
    <w:p w14:paraId="72F9179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590BF6C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3B06C36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обладать базовыми знаниями о социокультурном портрете родной страны и страны (стран) изучаемого языка;</w:t>
      </w:r>
    </w:p>
    <w:p w14:paraId="0D83061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представлять Россию и страну (страны) изучаемого языка;</w:t>
      </w:r>
    </w:p>
    <w:p w14:paraId="768E22C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6)</w:t>
      </w:r>
      <w:r w:rsidRPr="00B230A1">
        <w:rPr>
          <w:rFonts w:ascii="Times New Roman" w:hAnsi="Times New Roman"/>
          <w:sz w:val="24"/>
          <w:szCs w:val="24"/>
        </w:rPr>
        <w:t> </w:t>
      </w:r>
      <w:r w:rsidRPr="00B230A1">
        <w:rPr>
          <w:rFonts w:ascii="Times New Roman" w:hAnsi="Times New Roman"/>
          <w:sz w:val="24"/>
          <w:szCs w:val="24"/>
          <w:lang w:val="ru-RU"/>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5D93ED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7)</w:t>
      </w:r>
      <w:r w:rsidRPr="00B230A1">
        <w:rPr>
          <w:rFonts w:ascii="Times New Roman" w:hAnsi="Times New Roman"/>
          <w:sz w:val="24"/>
          <w:szCs w:val="24"/>
        </w:rPr>
        <w:t> </w:t>
      </w:r>
      <w:r w:rsidRPr="00B230A1">
        <w:rPr>
          <w:rFonts w:ascii="Times New Roman" w:hAnsi="Times New Roman"/>
          <w:sz w:val="24"/>
          <w:szCs w:val="24"/>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Интернете;</w:t>
      </w:r>
    </w:p>
    <w:p w14:paraId="3A4D162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8)</w:t>
      </w:r>
      <w:r w:rsidRPr="00B230A1">
        <w:rPr>
          <w:rFonts w:ascii="Times New Roman" w:hAnsi="Times New Roman"/>
          <w:sz w:val="24"/>
          <w:szCs w:val="24"/>
        </w:rPr>
        <w:t> </w:t>
      </w:r>
      <w:r w:rsidRPr="00B230A1">
        <w:rPr>
          <w:rFonts w:ascii="Times New Roman" w:hAnsi="Times New Roman"/>
          <w:sz w:val="24"/>
          <w:szCs w:val="24"/>
          <w:lang w:val="ru-RU"/>
        </w:rPr>
        <w:t>использовать иноязычные словари и справочники, в том числе информационно-справочные системы в электронной форме;</w:t>
      </w:r>
    </w:p>
    <w:p w14:paraId="3A5696C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9)</w:t>
      </w:r>
      <w:r w:rsidRPr="00B230A1">
        <w:rPr>
          <w:rFonts w:ascii="Times New Roman" w:hAnsi="Times New Roman"/>
          <w:sz w:val="24"/>
          <w:szCs w:val="24"/>
        </w:rPr>
        <w:t> </w:t>
      </w:r>
      <w:r w:rsidRPr="00B230A1">
        <w:rPr>
          <w:rFonts w:ascii="Times New Roman" w:hAnsi="Times New Roman"/>
          <w:sz w:val="24"/>
          <w:szCs w:val="24"/>
          <w:lang w:val="ru-RU"/>
        </w:rPr>
        <w:t>достигать взаимопонимания в процессе устного и письменного общения с носителями иностранного языка, с людьми другой культуры;</w:t>
      </w:r>
    </w:p>
    <w:p w14:paraId="26E413C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10)</w:t>
      </w:r>
      <w:r w:rsidRPr="00B230A1">
        <w:rPr>
          <w:rFonts w:ascii="Times New Roman" w:hAnsi="Times New Roman"/>
          <w:sz w:val="24"/>
          <w:szCs w:val="24"/>
        </w:rPr>
        <w:t> </w:t>
      </w:r>
      <w:r w:rsidRPr="00B230A1">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6D6D8C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141.8.4.3.</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по второму иностранному (английскому) языку к концу обучения в 7 классе:</w:t>
      </w:r>
    </w:p>
    <w:p w14:paraId="4B4772A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w:t>
      </w:r>
      <w:r w:rsidRPr="00B230A1">
        <w:rPr>
          <w:rFonts w:ascii="Times New Roman" w:hAnsi="Times New Roman"/>
          <w:sz w:val="24"/>
          <w:szCs w:val="24"/>
        </w:rPr>
        <w:t> </w:t>
      </w:r>
      <w:r w:rsidRPr="00B230A1">
        <w:rPr>
          <w:rFonts w:ascii="Times New Roman" w:hAnsi="Times New Roman"/>
          <w:sz w:val="24"/>
          <w:szCs w:val="24"/>
          <w:lang w:val="ru-RU"/>
        </w:rPr>
        <w:t>владеть основными видами речевой деятельности:</w:t>
      </w:r>
    </w:p>
    <w:p w14:paraId="0F06767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14:paraId="05FC82F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w:t>
      </w:r>
      <w:r w:rsidRPr="00B230A1">
        <w:rPr>
          <w:rFonts w:ascii="Times New Roman" w:hAnsi="Times New Roman"/>
          <w:sz w:val="24"/>
          <w:szCs w:val="24"/>
          <w:lang w:val="ru-RU"/>
        </w:rPr>
        <w:lastRenderedPageBreak/>
        <w:t>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14:paraId="4339D4C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1CA4272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200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607F466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14:paraId="0DBDD17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2)</w:t>
      </w:r>
      <w:r w:rsidRPr="00B230A1">
        <w:rPr>
          <w:rFonts w:ascii="Times New Roman" w:hAnsi="Times New Roman"/>
          <w:sz w:val="24"/>
          <w:szCs w:val="24"/>
        </w:rPr>
        <w:t> </w:t>
      </w:r>
      <w:r w:rsidRPr="00B230A1">
        <w:rPr>
          <w:rFonts w:ascii="Times New Roman" w:hAnsi="Times New Roman"/>
          <w:sz w:val="24"/>
          <w:szCs w:val="24"/>
          <w:lang w:val="ru-RU"/>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4618899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орфографическими навыками: правильно писать изученные слова;</w:t>
      </w:r>
    </w:p>
    <w:p w14:paraId="3663E9E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32123B8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3)</w:t>
      </w:r>
      <w:r w:rsidRPr="00B230A1">
        <w:rPr>
          <w:rFonts w:ascii="Times New Roman" w:hAnsi="Times New Roman"/>
          <w:sz w:val="24"/>
          <w:szCs w:val="24"/>
        </w:rPr>
        <w:t> </w:t>
      </w:r>
      <w:r w:rsidRPr="00B230A1">
        <w:rPr>
          <w:rFonts w:ascii="Times New Roman" w:hAnsi="Times New Roman"/>
          <w:sz w:val="24"/>
          <w:szCs w:val="24"/>
          <w:lang w:val="ru-RU"/>
        </w:rPr>
        <w:t>распознавать в устной речи и письменном тексте 600 лексических единиц (слов, словосочетаний, речевых клише) и правильно употреблять в устной и письменной речи 650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0081C13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4)</w:t>
      </w:r>
      <w:r w:rsidRPr="00B230A1">
        <w:rPr>
          <w:rFonts w:ascii="Times New Roman" w:hAnsi="Times New Roman"/>
          <w:sz w:val="24"/>
          <w:szCs w:val="24"/>
        </w:rPr>
        <w:t> </w:t>
      </w:r>
      <w:r w:rsidRPr="00B230A1">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образование имён прилагательных и наречий при помощи префиксов </w:t>
      </w:r>
      <w:r w:rsidRPr="00B230A1">
        <w:rPr>
          <w:rFonts w:ascii="Times New Roman" w:hAnsi="Times New Roman"/>
          <w:sz w:val="24"/>
          <w:szCs w:val="24"/>
        </w:rPr>
        <w:t>un</w:t>
      </w:r>
      <w:r w:rsidRPr="00B230A1">
        <w:rPr>
          <w:rFonts w:ascii="Times New Roman" w:hAnsi="Times New Roman"/>
          <w:sz w:val="24"/>
          <w:szCs w:val="24"/>
          <w:lang w:val="ru-RU"/>
        </w:rPr>
        <w:t>-, образование имён существительных при помощи суффиксов: -</w:t>
      </w:r>
      <w:r w:rsidRPr="00B230A1">
        <w:rPr>
          <w:rFonts w:ascii="Times New Roman" w:hAnsi="Times New Roman"/>
          <w:sz w:val="24"/>
          <w:szCs w:val="24"/>
        </w:rPr>
        <w:t>er</w:t>
      </w:r>
      <w:r w:rsidRPr="00B230A1">
        <w:rPr>
          <w:rFonts w:ascii="Times New Roman" w:hAnsi="Times New Roman"/>
          <w:sz w:val="24"/>
          <w:szCs w:val="24"/>
          <w:lang w:val="ru-RU"/>
        </w:rPr>
        <w:t>/-</w:t>
      </w:r>
      <w:r w:rsidRPr="00B230A1">
        <w:rPr>
          <w:rFonts w:ascii="Times New Roman" w:hAnsi="Times New Roman"/>
          <w:sz w:val="24"/>
          <w:szCs w:val="24"/>
        </w:rPr>
        <w:t>or</w:t>
      </w:r>
      <w:r w:rsidRPr="00B230A1">
        <w:rPr>
          <w:rFonts w:ascii="Times New Roman" w:hAnsi="Times New Roman"/>
          <w:sz w:val="24"/>
          <w:szCs w:val="24"/>
          <w:lang w:val="ru-RU"/>
        </w:rPr>
        <w:t xml:space="preserve"> (</w:t>
      </w:r>
      <w:r w:rsidRPr="00B230A1">
        <w:rPr>
          <w:rFonts w:ascii="Times New Roman" w:hAnsi="Times New Roman"/>
          <w:sz w:val="24"/>
          <w:szCs w:val="24"/>
        </w:rPr>
        <w:t>teacher</w:t>
      </w:r>
      <w:r w:rsidRPr="00B230A1">
        <w:rPr>
          <w:rFonts w:ascii="Times New Roman" w:hAnsi="Times New Roman"/>
          <w:sz w:val="24"/>
          <w:szCs w:val="24"/>
          <w:lang w:val="ru-RU"/>
        </w:rPr>
        <w:t>/</w:t>
      </w:r>
      <w:r w:rsidRPr="00B230A1">
        <w:rPr>
          <w:rFonts w:ascii="Times New Roman" w:hAnsi="Times New Roman"/>
          <w:sz w:val="24"/>
          <w:szCs w:val="24"/>
        </w:rPr>
        <w:t>visitor</w:t>
      </w:r>
      <w:r w:rsidRPr="00B230A1">
        <w:rPr>
          <w:rFonts w:ascii="Times New Roman" w:hAnsi="Times New Roman"/>
          <w:sz w:val="24"/>
          <w:szCs w:val="24"/>
          <w:lang w:val="ru-RU"/>
        </w:rPr>
        <w:t>), -</w:t>
      </w:r>
      <w:r w:rsidRPr="00B230A1">
        <w:rPr>
          <w:rFonts w:ascii="Times New Roman" w:hAnsi="Times New Roman"/>
          <w:sz w:val="24"/>
          <w:szCs w:val="24"/>
        </w:rPr>
        <w:t>ist</w:t>
      </w:r>
      <w:r w:rsidRPr="00B230A1">
        <w:rPr>
          <w:rFonts w:ascii="Times New Roman" w:hAnsi="Times New Roman"/>
          <w:sz w:val="24"/>
          <w:szCs w:val="24"/>
          <w:lang w:val="ru-RU"/>
        </w:rPr>
        <w:t xml:space="preserve"> (</w:t>
      </w:r>
      <w:r w:rsidRPr="00B230A1">
        <w:rPr>
          <w:rFonts w:ascii="Times New Roman" w:hAnsi="Times New Roman"/>
          <w:sz w:val="24"/>
          <w:szCs w:val="24"/>
        </w:rPr>
        <w:t>scientist</w:t>
      </w:r>
      <w:r w:rsidRPr="00B230A1">
        <w:rPr>
          <w:rFonts w:ascii="Times New Roman" w:hAnsi="Times New Roman"/>
          <w:sz w:val="24"/>
          <w:szCs w:val="24"/>
          <w:lang w:val="ru-RU"/>
        </w:rPr>
        <w:t xml:space="preserve">, </w:t>
      </w:r>
      <w:r w:rsidRPr="00B230A1">
        <w:rPr>
          <w:rFonts w:ascii="Times New Roman" w:hAnsi="Times New Roman"/>
          <w:sz w:val="24"/>
          <w:szCs w:val="24"/>
        </w:rPr>
        <w:t>tourist</w:t>
      </w:r>
      <w:r w:rsidRPr="00B230A1">
        <w:rPr>
          <w:rFonts w:ascii="Times New Roman" w:hAnsi="Times New Roman"/>
          <w:sz w:val="24"/>
          <w:szCs w:val="24"/>
          <w:lang w:val="ru-RU"/>
        </w:rPr>
        <w:t>), -</w:t>
      </w:r>
      <w:r w:rsidRPr="00B230A1">
        <w:rPr>
          <w:rFonts w:ascii="Times New Roman" w:hAnsi="Times New Roman"/>
          <w:sz w:val="24"/>
          <w:szCs w:val="24"/>
        </w:rPr>
        <w:t>sion</w:t>
      </w:r>
      <w:r w:rsidRPr="00B230A1">
        <w:rPr>
          <w:rFonts w:ascii="Times New Roman" w:hAnsi="Times New Roman"/>
          <w:sz w:val="24"/>
          <w:szCs w:val="24"/>
          <w:lang w:val="ru-RU"/>
        </w:rPr>
        <w:t>/-</w:t>
      </w:r>
      <w:r w:rsidRPr="00B230A1">
        <w:rPr>
          <w:rFonts w:ascii="Times New Roman" w:hAnsi="Times New Roman"/>
          <w:sz w:val="24"/>
          <w:szCs w:val="24"/>
        </w:rPr>
        <w:t>tion</w:t>
      </w:r>
      <w:r w:rsidRPr="00B230A1">
        <w:rPr>
          <w:rFonts w:ascii="Times New Roman" w:hAnsi="Times New Roman"/>
          <w:sz w:val="24"/>
          <w:szCs w:val="24"/>
          <w:lang w:val="ru-RU"/>
        </w:rPr>
        <w:t xml:space="preserve"> (</w:t>
      </w:r>
      <w:r w:rsidRPr="00B230A1">
        <w:rPr>
          <w:rFonts w:ascii="Times New Roman" w:hAnsi="Times New Roman"/>
          <w:sz w:val="24"/>
          <w:szCs w:val="24"/>
        </w:rPr>
        <w:t>discussion</w:t>
      </w:r>
      <w:r w:rsidRPr="00B230A1">
        <w:rPr>
          <w:rFonts w:ascii="Times New Roman" w:hAnsi="Times New Roman"/>
          <w:sz w:val="24"/>
          <w:szCs w:val="24"/>
          <w:lang w:val="ru-RU"/>
        </w:rPr>
        <w:t>/</w:t>
      </w:r>
      <w:r w:rsidRPr="00B230A1">
        <w:rPr>
          <w:rFonts w:ascii="Times New Roman" w:hAnsi="Times New Roman"/>
          <w:sz w:val="24"/>
          <w:szCs w:val="24"/>
        </w:rPr>
        <w:t>invitation</w:t>
      </w:r>
      <w:r w:rsidRPr="00B230A1">
        <w:rPr>
          <w:rFonts w:ascii="Times New Roman" w:hAnsi="Times New Roman"/>
          <w:sz w:val="24"/>
          <w:szCs w:val="24"/>
          <w:lang w:val="ru-RU"/>
        </w:rPr>
        <w:t>), образование наречий при помощи суффикса -</w:t>
      </w:r>
      <w:r w:rsidRPr="00B230A1">
        <w:rPr>
          <w:rFonts w:ascii="Times New Roman" w:hAnsi="Times New Roman"/>
          <w:sz w:val="24"/>
          <w:szCs w:val="24"/>
        </w:rPr>
        <w:t>ly</w:t>
      </w:r>
      <w:r w:rsidRPr="00B230A1">
        <w:rPr>
          <w:rFonts w:ascii="Times New Roman" w:hAnsi="Times New Roman"/>
          <w:sz w:val="24"/>
          <w:szCs w:val="24"/>
          <w:lang w:val="ru-RU"/>
        </w:rPr>
        <w:t xml:space="preserve"> (</w:t>
      </w:r>
      <w:r w:rsidRPr="00B230A1">
        <w:rPr>
          <w:rFonts w:ascii="Times New Roman" w:hAnsi="Times New Roman"/>
          <w:sz w:val="24"/>
          <w:szCs w:val="24"/>
        </w:rPr>
        <w:t>recently</w:t>
      </w:r>
      <w:r w:rsidRPr="00B230A1">
        <w:rPr>
          <w:rFonts w:ascii="Times New Roman" w:hAnsi="Times New Roman"/>
          <w:sz w:val="24"/>
          <w:szCs w:val="24"/>
          <w:lang w:val="ru-RU"/>
        </w:rPr>
        <w:t>), образование числительных с помощью суффиксов -</w:t>
      </w:r>
      <w:r w:rsidRPr="00B230A1">
        <w:rPr>
          <w:rFonts w:ascii="Times New Roman" w:hAnsi="Times New Roman"/>
          <w:sz w:val="24"/>
          <w:szCs w:val="24"/>
        </w:rPr>
        <w:t>teen</w:t>
      </w:r>
      <w:r w:rsidRPr="00B230A1">
        <w:rPr>
          <w:rFonts w:ascii="Times New Roman" w:hAnsi="Times New Roman"/>
          <w:sz w:val="24"/>
          <w:szCs w:val="24"/>
          <w:lang w:val="ru-RU"/>
        </w:rPr>
        <w:t>, -</w:t>
      </w:r>
      <w:r w:rsidRPr="00B230A1">
        <w:rPr>
          <w:rFonts w:ascii="Times New Roman" w:hAnsi="Times New Roman"/>
          <w:sz w:val="24"/>
          <w:szCs w:val="24"/>
        </w:rPr>
        <w:t>ty</w:t>
      </w:r>
      <w:r w:rsidRPr="00B230A1">
        <w:rPr>
          <w:rFonts w:ascii="Times New Roman" w:hAnsi="Times New Roman"/>
          <w:sz w:val="24"/>
          <w:szCs w:val="24"/>
          <w:lang w:val="ru-RU"/>
        </w:rPr>
        <w:t>, -</w:t>
      </w:r>
      <w:r w:rsidRPr="00B230A1">
        <w:rPr>
          <w:rFonts w:ascii="Times New Roman" w:hAnsi="Times New Roman"/>
          <w:sz w:val="24"/>
          <w:szCs w:val="24"/>
        </w:rPr>
        <w:t>th</w:t>
      </w:r>
      <w:r w:rsidRPr="00B230A1">
        <w:rPr>
          <w:rFonts w:ascii="Times New Roman" w:hAnsi="Times New Roman"/>
          <w:sz w:val="24"/>
          <w:szCs w:val="24"/>
          <w:lang w:val="ru-RU"/>
        </w:rPr>
        <w:t>, образование прилагательных с -</w:t>
      </w:r>
      <w:r w:rsidRPr="00B230A1">
        <w:rPr>
          <w:rFonts w:ascii="Times New Roman" w:hAnsi="Times New Roman"/>
          <w:sz w:val="24"/>
          <w:szCs w:val="24"/>
        </w:rPr>
        <w:t>ed</w:t>
      </w:r>
      <w:r w:rsidRPr="00B230A1">
        <w:rPr>
          <w:rFonts w:ascii="Times New Roman" w:hAnsi="Times New Roman"/>
          <w:sz w:val="24"/>
          <w:szCs w:val="24"/>
          <w:lang w:val="ru-RU"/>
        </w:rPr>
        <w:t>/-</w:t>
      </w:r>
      <w:r w:rsidRPr="00B230A1">
        <w:rPr>
          <w:rFonts w:ascii="Times New Roman" w:hAnsi="Times New Roman"/>
          <w:sz w:val="24"/>
          <w:szCs w:val="24"/>
        </w:rPr>
        <w:t>ing</w:t>
      </w:r>
      <w:r w:rsidRPr="00B230A1">
        <w:rPr>
          <w:rFonts w:ascii="Times New Roman" w:hAnsi="Times New Roman"/>
          <w:sz w:val="24"/>
          <w:szCs w:val="24"/>
          <w:lang w:val="ru-RU"/>
        </w:rPr>
        <w:t>;</w:t>
      </w:r>
    </w:p>
    <w:p w14:paraId="0CDE56C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5)</w:t>
      </w:r>
      <w:r w:rsidRPr="00B230A1">
        <w:rPr>
          <w:rFonts w:ascii="Times New Roman" w:hAnsi="Times New Roman"/>
          <w:sz w:val="24"/>
          <w:szCs w:val="24"/>
        </w:rPr>
        <w:t> </w:t>
      </w:r>
      <w:r w:rsidRPr="00B230A1">
        <w:rPr>
          <w:rFonts w:ascii="Times New Roman" w:hAnsi="Times New Roman"/>
          <w:sz w:val="24"/>
          <w:szCs w:val="24"/>
          <w:lang w:val="ru-RU"/>
        </w:rPr>
        <w:t>понимать особенности структуры простых и сложных предложений и различных коммуникативных типов предложений английского языка;</w:t>
      </w:r>
    </w:p>
    <w:p w14:paraId="48B3536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и употреблять в устной и письменной речи:</w:t>
      </w:r>
    </w:p>
    <w:p w14:paraId="22927BBB"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rPr>
        <w:t>глагольная конструкция have got;</w:t>
      </w:r>
    </w:p>
    <w:p w14:paraId="68A17BAA"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rPr>
        <w:lastRenderedPageBreak/>
        <w:t>предложения с Present/Past/Future Simple Tense, Present/Past/Future Continuous;</w:t>
      </w:r>
    </w:p>
    <w:p w14:paraId="1612149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вопросительные предложения (общий, специальный, альтернативный, разделительный вопросы) в изученных временах;</w:t>
      </w:r>
    </w:p>
    <w:p w14:paraId="4EAC5A3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конструкция </w:t>
      </w:r>
      <w:r w:rsidRPr="00B230A1">
        <w:rPr>
          <w:rFonts w:ascii="Times New Roman" w:hAnsi="Times New Roman"/>
          <w:sz w:val="24"/>
          <w:szCs w:val="24"/>
        </w:rPr>
        <w:t>used</w:t>
      </w:r>
      <w:r w:rsidRPr="00B230A1">
        <w:rPr>
          <w:rFonts w:ascii="Times New Roman" w:hAnsi="Times New Roman"/>
          <w:sz w:val="24"/>
          <w:szCs w:val="24"/>
          <w:lang w:val="ru-RU"/>
        </w:rPr>
        <w:t xml:space="preserve"> </w:t>
      </w:r>
      <w:r w:rsidRPr="00B230A1">
        <w:rPr>
          <w:rFonts w:ascii="Times New Roman" w:hAnsi="Times New Roman"/>
          <w:sz w:val="24"/>
          <w:szCs w:val="24"/>
        </w:rPr>
        <w:t>to</w:t>
      </w:r>
      <w:r w:rsidRPr="00B230A1">
        <w:rPr>
          <w:rFonts w:ascii="Times New Roman" w:hAnsi="Times New Roman"/>
          <w:sz w:val="24"/>
          <w:szCs w:val="24"/>
          <w:lang w:val="ru-RU"/>
        </w:rPr>
        <w:t xml:space="preserve"> + инфинитив глагола;</w:t>
      </w:r>
    </w:p>
    <w:p w14:paraId="450DD1C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количественные и порядковые числительные;</w:t>
      </w:r>
    </w:p>
    <w:p w14:paraId="3E35014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14:paraId="127DE52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неопределённый, определённый и нулевой артикли с существительными (наиболее распространённые случаи употребления);</w:t>
      </w:r>
    </w:p>
    <w:p w14:paraId="02CD723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личные и притяжательные местоимения;</w:t>
      </w:r>
    </w:p>
    <w:p w14:paraId="1EA2BE4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rPr>
        <w:t>c</w:t>
      </w:r>
      <w:r w:rsidRPr="00B230A1">
        <w:rPr>
          <w:rFonts w:ascii="Times New Roman" w:hAnsi="Times New Roman"/>
          <w:sz w:val="24"/>
          <w:szCs w:val="24"/>
          <w:lang w:val="ru-RU"/>
        </w:rPr>
        <w:t>тепени сравнения прилагательных (формы, образованные по правилу, и исключения);</w:t>
      </w:r>
    </w:p>
    <w:p w14:paraId="6469B88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сложноподчинённые предложения с придаточными определительными с союзными словами </w:t>
      </w:r>
      <w:r w:rsidRPr="00B230A1">
        <w:rPr>
          <w:rFonts w:ascii="Times New Roman" w:hAnsi="Times New Roman"/>
          <w:sz w:val="24"/>
          <w:szCs w:val="24"/>
        </w:rPr>
        <w:t>who</w:t>
      </w:r>
      <w:r w:rsidRPr="00B230A1">
        <w:rPr>
          <w:rFonts w:ascii="Times New Roman" w:hAnsi="Times New Roman"/>
          <w:sz w:val="24"/>
          <w:szCs w:val="24"/>
          <w:lang w:val="ru-RU"/>
        </w:rPr>
        <w:t xml:space="preserve">, </w:t>
      </w:r>
      <w:r w:rsidRPr="00B230A1">
        <w:rPr>
          <w:rFonts w:ascii="Times New Roman" w:hAnsi="Times New Roman"/>
          <w:sz w:val="24"/>
          <w:szCs w:val="24"/>
        </w:rPr>
        <w:t>which</w:t>
      </w:r>
      <w:r w:rsidRPr="00B230A1">
        <w:rPr>
          <w:rFonts w:ascii="Times New Roman" w:hAnsi="Times New Roman"/>
          <w:sz w:val="24"/>
          <w:szCs w:val="24"/>
          <w:lang w:val="ru-RU"/>
        </w:rPr>
        <w:t xml:space="preserve">, </w:t>
      </w:r>
      <w:r w:rsidRPr="00B230A1">
        <w:rPr>
          <w:rFonts w:ascii="Times New Roman" w:hAnsi="Times New Roman"/>
          <w:sz w:val="24"/>
          <w:szCs w:val="24"/>
        </w:rPr>
        <w:t>that</w:t>
      </w:r>
      <w:r w:rsidRPr="00B230A1">
        <w:rPr>
          <w:rFonts w:ascii="Times New Roman" w:hAnsi="Times New Roman"/>
          <w:sz w:val="24"/>
          <w:szCs w:val="24"/>
          <w:lang w:val="ru-RU"/>
        </w:rPr>
        <w:t>;</w:t>
      </w:r>
    </w:p>
    <w:p w14:paraId="46D80521"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rPr>
        <w:t>модальные глаголы и их эквиваленты (can/be able to/could, must, may, should);</w:t>
      </w:r>
    </w:p>
    <w:p w14:paraId="68499BC7"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rPr>
        <w:t>слова, выражающие количество (little/a little, few/a few, many/much).</w:t>
      </w:r>
    </w:p>
    <w:p w14:paraId="6AEA047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предложения с конструкциями </w:t>
      </w:r>
      <w:r w:rsidRPr="00B230A1">
        <w:rPr>
          <w:rFonts w:ascii="Times New Roman" w:hAnsi="Times New Roman"/>
          <w:sz w:val="24"/>
          <w:szCs w:val="24"/>
        </w:rPr>
        <w:t>as</w:t>
      </w:r>
      <w:r w:rsidRPr="00B230A1">
        <w:rPr>
          <w:rFonts w:ascii="Times New Roman" w:hAnsi="Times New Roman"/>
          <w:sz w:val="24"/>
          <w:szCs w:val="24"/>
          <w:lang w:val="ru-RU"/>
        </w:rPr>
        <w:t xml:space="preserve"> ... </w:t>
      </w:r>
      <w:r w:rsidRPr="00B230A1">
        <w:rPr>
          <w:rFonts w:ascii="Times New Roman" w:hAnsi="Times New Roman"/>
          <w:sz w:val="24"/>
          <w:szCs w:val="24"/>
        </w:rPr>
        <w:t>as</w:t>
      </w:r>
      <w:r w:rsidRPr="00B230A1">
        <w:rPr>
          <w:rFonts w:ascii="Times New Roman" w:hAnsi="Times New Roman"/>
          <w:sz w:val="24"/>
          <w:szCs w:val="24"/>
          <w:lang w:val="ru-RU"/>
        </w:rPr>
        <w:t xml:space="preserve">, </w:t>
      </w:r>
      <w:r w:rsidRPr="00B230A1">
        <w:rPr>
          <w:rFonts w:ascii="Times New Roman" w:hAnsi="Times New Roman"/>
          <w:sz w:val="24"/>
          <w:szCs w:val="24"/>
        </w:rPr>
        <w:t>not</w:t>
      </w:r>
      <w:r w:rsidRPr="00B230A1">
        <w:rPr>
          <w:rFonts w:ascii="Times New Roman" w:hAnsi="Times New Roman"/>
          <w:sz w:val="24"/>
          <w:szCs w:val="24"/>
          <w:lang w:val="ru-RU"/>
        </w:rPr>
        <w:t xml:space="preserve"> </w:t>
      </w:r>
      <w:r w:rsidRPr="00B230A1">
        <w:rPr>
          <w:rFonts w:ascii="Times New Roman" w:hAnsi="Times New Roman"/>
          <w:sz w:val="24"/>
          <w:szCs w:val="24"/>
        </w:rPr>
        <w:t>so</w:t>
      </w:r>
      <w:r w:rsidRPr="00B230A1">
        <w:rPr>
          <w:rFonts w:ascii="Times New Roman" w:hAnsi="Times New Roman"/>
          <w:sz w:val="24"/>
          <w:szCs w:val="24"/>
          <w:lang w:val="ru-RU"/>
        </w:rPr>
        <w:t xml:space="preserve"> ... </w:t>
      </w:r>
      <w:r w:rsidRPr="00B230A1">
        <w:rPr>
          <w:rFonts w:ascii="Times New Roman" w:hAnsi="Times New Roman"/>
          <w:sz w:val="24"/>
          <w:szCs w:val="24"/>
        </w:rPr>
        <w:t>as</w:t>
      </w:r>
      <w:r w:rsidRPr="00B230A1">
        <w:rPr>
          <w:rFonts w:ascii="Times New Roman" w:hAnsi="Times New Roman"/>
          <w:sz w:val="24"/>
          <w:szCs w:val="24"/>
          <w:lang w:val="ru-RU"/>
        </w:rPr>
        <w:t xml:space="preserve">; предложения с </w:t>
      </w:r>
      <w:r w:rsidRPr="00B230A1">
        <w:rPr>
          <w:rFonts w:ascii="Times New Roman" w:hAnsi="Times New Roman"/>
          <w:sz w:val="24"/>
          <w:szCs w:val="24"/>
        </w:rPr>
        <w:t>such</w:t>
      </w:r>
      <w:r w:rsidRPr="00B230A1">
        <w:rPr>
          <w:rFonts w:ascii="Times New Roman" w:hAnsi="Times New Roman"/>
          <w:sz w:val="24"/>
          <w:szCs w:val="24"/>
          <w:lang w:val="ru-RU"/>
        </w:rPr>
        <w:t>/</w:t>
      </w:r>
      <w:r w:rsidRPr="00B230A1">
        <w:rPr>
          <w:rFonts w:ascii="Times New Roman" w:hAnsi="Times New Roman"/>
          <w:sz w:val="24"/>
          <w:szCs w:val="24"/>
        </w:rPr>
        <w:t>so</w:t>
      </w:r>
      <w:r w:rsidRPr="00B230A1">
        <w:rPr>
          <w:rFonts w:ascii="Times New Roman" w:hAnsi="Times New Roman"/>
          <w:sz w:val="24"/>
          <w:szCs w:val="24"/>
          <w:lang w:val="ru-RU"/>
        </w:rPr>
        <w:t>;</w:t>
      </w:r>
    </w:p>
    <w:p w14:paraId="2EBB68D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6)</w:t>
      </w:r>
      <w:r w:rsidRPr="00B230A1">
        <w:rPr>
          <w:rFonts w:ascii="Times New Roman" w:hAnsi="Times New Roman"/>
          <w:sz w:val="24"/>
          <w:szCs w:val="24"/>
        </w:rPr>
        <w:t> </w:t>
      </w:r>
      <w:r w:rsidRPr="00B230A1">
        <w:rPr>
          <w:rFonts w:ascii="Times New Roman" w:hAnsi="Times New Roman"/>
          <w:sz w:val="24"/>
          <w:szCs w:val="24"/>
          <w:lang w:val="ru-RU"/>
        </w:rPr>
        <w:t>владеть социокультурными знаниями и умениями:</w:t>
      </w:r>
    </w:p>
    <w:p w14:paraId="66B288F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6A3DBC7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5D74967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14:paraId="5CBD66F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представлять Россию и страну (страны) изучаемого языка;</w:t>
      </w:r>
    </w:p>
    <w:p w14:paraId="6924D93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7)</w:t>
      </w:r>
      <w:r w:rsidRPr="00B230A1">
        <w:rPr>
          <w:rFonts w:ascii="Times New Roman" w:hAnsi="Times New Roman"/>
          <w:sz w:val="24"/>
          <w:szCs w:val="24"/>
        </w:rPr>
        <w:t> </w:t>
      </w:r>
      <w:r w:rsidRPr="00B230A1">
        <w:rPr>
          <w:rFonts w:ascii="Times New Roman" w:hAnsi="Times New Roman"/>
          <w:sz w:val="24"/>
          <w:szCs w:val="24"/>
          <w:lang w:val="ru-RU"/>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5AEF77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8)</w:t>
      </w:r>
      <w:r w:rsidRPr="00B230A1">
        <w:rPr>
          <w:rFonts w:ascii="Times New Roman" w:hAnsi="Times New Roman"/>
          <w:sz w:val="24"/>
          <w:szCs w:val="24"/>
        </w:rPr>
        <w:t> </w:t>
      </w:r>
      <w:r w:rsidRPr="00B230A1">
        <w:rPr>
          <w:rFonts w:ascii="Times New Roman" w:hAnsi="Times New Roman"/>
          <w:sz w:val="24"/>
          <w:szCs w:val="24"/>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Интернете;</w:t>
      </w:r>
    </w:p>
    <w:p w14:paraId="645959B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9)</w:t>
      </w:r>
      <w:r w:rsidRPr="00B230A1">
        <w:rPr>
          <w:rFonts w:ascii="Times New Roman" w:hAnsi="Times New Roman"/>
          <w:sz w:val="24"/>
          <w:szCs w:val="24"/>
        </w:rPr>
        <w:t> </w:t>
      </w:r>
      <w:r w:rsidRPr="00B230A1">
        <w:rPr>
          <w:rFonts w:ascii="Times New Roman" w:hAnsi="Times New Roman"/>
          <w:sz w:val="24"/>
          <w:szCs w:val="24"/>
          <w:lang w:val="ru-RU"/>
        </w:rPr>
        <w:t>использовать иноязычные словари и справочники, в том числе информационно-справочные системы в электронной форме;</w:t>
      </w:r>
    </w:p>
    <w:p w14:paraId="52D2A8A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10)</w:t>
      </w:r>
      <w:r w:rsidRPr="00B230A1">
        <w:rPr>
          <w:rFonts w:ascii="Times New Roman" w:hAnsi="Times New Roman"/>
          <w:sz w:val="24"/>
          <w:szCs w:val="24"/>
        </w:rPr>
        <w:t> </w:t>
      </w:r>
      <w:r w:rsidRPr="00B230A1">
        <w:rPr>
          <w:rFonts w:ascii="Times New Roman" w:hAnsi="Times New Roman"/>
          <w:sz w:val="24"/>
          <w:szCs w:val="24"/>
          <w:lang w:val="ru-RU"/>
        </w:rPr>
        <w:t>достигать взаимопонимания в процессе устного и письменного общения с носителями иностранного языка, с людьми другой культуры;</w:t>
      </w:r>
    </w:p>
    <w:p w14:paraId="769BED5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11)</w:t>
      </w:r>
      <w:r w:rsidRPr="00B230A1">
        <w:rPr>
          <w:rFonts w:ascii="Times New Roman" w:hAnsi="Times New Roman"/>
          <w:sz w:val="24"/>
          <w:szCs w:val="24"/>
        </w:rPr>
        <w:t> </w:t>
      </w:r>
      <w:r w:rsidRPr="00B230A1">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6ED466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141.8.4.4.</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по второму иностранному (английскому) языку к концу обучения в 8 классе:</w:t>
      </w:r>
    </w:p>
    <w:p w14:paraId="67B2939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w:t>
      </w:r>
      <w:r w:rsidRPr="00B230A1">
        <w:rPr>
          <w:rFonts w:ascii="Times New Roman" w:hAnsi="Times New Roman"/>
          <w:sz w:val="24"/>
          <w:szCs w:val="24"/>
        </w:rPr>
        <w:t> </w:t>
      </w:r>
      <w:r w:rsidRPr="00B230A1">
        <w:rPr>
          <w:rFonts w:ascii="Times New Roman" w:hAnsi="Times New Roman"/>
          <w:sz w:val="24"/>
          <w:szCs w:val="24"/>
          <w:lang w:val="ru-RU"/>
        </w:rPr>
        <w:t>владеть основными видами речевой деятельности:</w:t>
      </w:r>
    </w:p>
    <w:p w14:paraId="48D4EE3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w:t>
      </w:r>
      <w:r w:rsidRPr="00B230A1">
        <w:rPr>
          <w:rFonts w:ascii="Times New Roman" w:hAnsi="Times New Roman"/>
          <w:sz w:val="24"/>
          <w:szCs w:val="24"/>
          <w:lang w:val="ru-RU"/>
        </w:rPr>
        <w:lastRenderedPageBreak/>
        <w:t>речевого этикета, принятого в стране (странах) изучаемого языка (до 5 реплик со стороны каждого собеседника);</w:t>
      </w:r>
    </w:p>
    <w:p w14:paraId="2BC345B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 – 7–8 фраз);</w:t>
      </w:r>
    </w:p>
    <w:p w14:paraId="7D573F5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 прогнозировать содержание звучащего текста по началу сообщения;</w:t>
      </w:r>
    </w:p>
    <w:p w14:paraId="172705F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4F1BADB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80 слов);</w:t>
      </w:r>
    </w:p>
    <w:p w14:paraId="73E4240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2)</w:t>
      </w:r>
      <w:r w:rsidRPr="00B230A1">
        <w:rPr>
          <w:rFonts w:ascii="Times New Roman" w:hAnsi="Times New Roman"/>
          <w:sz w:val="24"/>
          <w:szCs w:val="24"/>
        </w:rPr>
        <w:t> </w:t>
      </w:r>
      <w:r w:rsidRPr="00B230A1">
        <w:rPr>
          <w:rFonts w:ascii="Times New Roman" w:hAnsi="Times New Roman"/>
          <w:sz w:val="24"/>
          <w:szCs w:val="24"/>
          <w:lang w:val="ru-RU"/>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250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14:paraId="1247765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орфографическими навыками: правильно писать изученные слова;</w:t>
      </w:r>
    </w:p>
    <w:p w14:paraId="5A92BD7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4A7A84D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3)</w:t>
      </w:r>
      <w:r w:rsidRPr="00B230A1">
        <w:rPr>
          <w:rFonts w:ascii="Times New Roman" w:hAnsi="Times New Roman"/>
          <w:sz w:val="24"/>
          <w:szCs w:val="24"/>
        </w:rPr>
        <w:t> </w:t>
      </w:r>
      <w:r w:rsidRPr="00B230A1">
        <w:rPr>
          <w:rFonts w:ascii="Times New Roman" w:hAnsi="Times New Roman"/>
          <w:sz w:val="24"/>
          <w:szCs w:val="24"/>
          <w:lang w:val="ru-RU"/>
        </w:rPr>
        <w:t>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594748C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образование имён существительных при помощи суффиксов: -</w:t>
      </w:r>
      <w:r w:rsidRPr="00B230A1">
        <w:rPr>
          <w:rFonts w:ascii="Times New Roman" w:hAnsi="Times New Roman"/>
          <w:sz w:val="24"/>
          <w:szCs w:val="24"/>
        </w:rPr>
        <w:t>ance</w:t>
      </w:r>
      <w:r w:rsidRPr="00B230A1">
        <w:rPr>
          <w:rFonts w:ascii="Times New Roman" w:hAnsi="Times New Roman"/>
          <w:sz w:val="24"/>
          <w:szCs w:val="24"/>
          <w:lang w:val="ru-RU"/>
        </w:rPr>
        <w:t>/-</w:t>
      </w:r>
      <w:r w:rsidRPr="00B230A1">
        <w:rPr>
          <w:rFonts w:ascii="Times New Roman" w:hAnsi="Times New Roman"/>
          <w:sz w:val="24"/>
          <w:szCs w:val="24"/>
        </w:rPr>
        <w:t>ence</w:t>
      </w:r>
      <w:r w:rsidRPr="00B230A1">
        <w:rPr>
          <w:rFonts w:ascii="Times New Roman" w:hAnsi="Times New Roman"/>
          <w:sz w:val="24"/>
          <w:szCs w:val="24"/>
          <w:lang w:val="ru-RU"/>
        </w:rPr>
        <w:t xml:space="preserve"> (</w:t>
      </w:r>
      <w:r w:rsidRPr="00B230A1">
        <w:rPr>
          <w:rFonts w:ascii="Times New Roman" w:hAnsi="Times New Roman"/>
          <w:sz w:val="24"/>
          <w:szCs w:val="24"/>
        </w:rPr>
        <w:t>performance</w:t>
      </w:r>
      <w:r w:rsidRPr="00B230A1">
        <w:rPr>
          <w:rFonts w:ascii="Times New Roman" w:hAnsi="Times New Roman"/>
          <w:sz w:val="24"/>
          <w:szCs w:val="24"/>
          <w:lang w:val="ru-RU"/>
        </w:rPr>
        <w:t>/</w:t>
      </w:r>
      <w:r w:rsidRPr="00B230A1">
        <w:rPr>
          <w:rFonts w:ascii="Times New Roman" w:hAnsi="Times New Roman"/>
          <w:sz w:val="24"/>
          <w:szCs w:val="24"/>
        </w:rPr>
        <w:t>residence</w:t>
      </w:r>
      <w:r w:rsidRPr="00B230A1">
        <w:rPr>
          <w:rFonts w:ascii="Times New Roman" w:hAnsi="Times New Roman"/>
          <w:sz w:val="24"/>
          <w:szCs w:val="24"/>
          <w:lang w:val="ru-RU"/>
        </w:rPr>
        <w:t>), -</w:t>
      </w:r>
      <w:r w:rsidRPr="00B230A1">
        <w:rPr>
          <w:rFonts w:ascii="Times New Roman" w:hAnsi="Times New Roman"/>
          <w:sz w:val="24"/>
          <w:szCs w:val="24"/>
        </w:rPr>
        <w:t>ity</w:t>
      </w:r>
      <w:r w:rsidRPr="00B230A1">
        <w:rPr>
          <w:rFonts w:ascii="Times New Roman" w:hAnsi="Times New Roman"/>
          <w:sz w:val="24"/>
          <w:szCs w:val="24"/>
          <w:lang w:val="ru-RU"/>
        </w:rPr>
        <w:t xml:space="preserve"> (</w:t>
      </w:r>
      <w:r w:rsidRPr="00B230A1">
        <w:rPr>
          <w:rFonts w:ascii="Times New Roman" w:hAnsi="Times New Roman"/>
          <w:sz w:val="24"/>
          <w:szCs w:val="24"/>
        </w:rPr>
        <w:t>activity</w:t>
      </w:r>
      <w:r w:rsidRPr="00B230A1">
        <w:rPr>
          <w:rFonts w:ascii="Times New Roman" w:hAnsi="Times New Roman"/>
          <w:sz w:val="24"/>
          <w:szCs w:val="24"/>
          <w:lang w:val="ru-RU"/>
        </w:rPr>
        <w:t>), -</w:t>
      </w:r>
      <w:r w:rsidRPr="00B230A1">
        <w:rPr>
          <w:rFonts w:ascii="Times New Roman" w:hAnsi="Times New Roman"/>
          <w:sz w:val="24"/>
          <w:szCs w:val="24"/>
        </w:rPr>
        <w:t>ship</w:t>
      </w:r>
      <w:r w:rsidRPr="00B230A1">
        <w:rPr>
          <w:rFonts w:ascii="Times New Roman" w:hAnsi="Times New Roman"/>
          <w:sz w:val="24"/>
          <w:szCs w:val="24"/>
          <w:lang w:val="ru-RU"/>
        </w:rPr>
        <w:t xml:space="preserve"> (</w:t>
      </w:r>
      <w:r w:rsidRPr="00B230A1">
        <w:rPr>
          <w:rFonts w:ascii="Times New Roman" w:hAnsi="Times New Roman"/>
          <w:sz w:val="24"/>
          <w:szCs w:val="24"/>
        </w:rPr>
        <w:t>friendship</w:t>
      </w:r>
      <w:r w:rsidRPr="00B230A1">
        <w:rPr>
          <w:rFonts w:ascii="Times New Roman" w:hAnsi="Times New Roman"/>
          <w:sz w:val="24"/>
          <w:szCs w:val="24"/>
          <w:lang w:val="ru-RU"/>
        </w:rPr>
        <w:t>), -</w:t>
      </w:r>
      <w:r w:rsidRPr="00B230A1">
        <w:rPr>
          <w:rFonts w:ascii="Times New Roman" w:hAnsi="Times New Roman"/>
          <w:sz w:val="24"/>
          <w:szCs w:val="24"/>
        </w:rPr>
        <w:t>ness</w:t>
      </w:r>
      <w:r w:rsidRPr="00B230A1">
        <w:rPr>
          <w:rFonts w:ascii="Times New Roman" w:hAnsi="Times New Roman"/>
          <w:sz w:val="24"/>
          <w:szCs w:val="24"/>
          <w:lang w:val="ru-RU"/>
        </w:rPr>
        <w:t>, -</w:t>
      </w:r>
      <w:r w:rsidRPr="00B230A1">
        <w:rPr>
          <w:rFonts w:ascii="Times New Roman" w:hAnsi="Times New Roman"/>
          <w:sz w:val="24"/>
          <w:szCs w:val="24"/>
        </w:rPr>
        <w:t>ment</w:t>
      </w:r>
      <w:r w:rsidRPr="00B230A1">
        <w:rPr>
          <w:rFonts w:ascii="Times New Roman" w:hAnsi="Times New Roman"/>
          <w:sz w:val="24"/>
          <w:szCs w:val="24"/>
          <w:lang w:val="ru-RU"/>
        </w:rPr>
        <w:t>, образование имён прилагательных с помощью суффиксов -</w:t>
      </w:r>
      <w:r w:rsidRPr="00B230A1">
        <w:rPr>
          <w:rFonts w:ascii="Times New Roman" w:hAnsi="Times New Roman"/>
          <w:sz w:val="24"/>
          <w:szCs w:val="24"/>
        </w:rPr>
        <w:t>ous</w:t>
      </w:r>
      <w:r w:rsidRPr="00B230A1">
        <w:rPr>
          <w:rFonts w:ascii="Times New Roman" w:hAnsi="Times New Roman"/>
          <w:sz w:val="24"/>
          <w:szCs w:val="24"/>
          <w:lang w:val="ru-RU"/>
        </w:rPr>
        <w:t>, -</w:t>
      </w:r>
      <w:r w:rsidRPr="00B230A1">
        <w:rPr>
          <w:rFonts w:ascii="Times New Roman" w:hAnsi="Times New Roman"/>
          <w:sz w:val="24"/>
          <w:szCs w:val="24"/>
        </w:rPr>
        <w:t>ly</w:t>
      </w:r>
      <w:r w:rsidRPr="00B230A1">
        <w:rPr>
          <w:rFonts w:ascii="Times New Roman" w:hAnsi="Times New Roman"/>
          <w:sz w:val="24"/>
          <w:szCs w:val="24"/>
          <w:lang w:val="ru-RU"/>
        </w:rPr>
        <w:t>, -</w:t>
      </w:r>
      <w:r w:rsidRPr="00B230A1">
        <w:rPr>
          <w:rFonts w:ascii="Times New Roman" w:hAnsi="Times New Roman"/>
          <w:sz w:val="24"/>
          <w:szCs w:val="24"/>
        </w:rPr>
        <w:t>y</w:t>
      </w:r>
      <w:r w:rsidRPr="00B230A1">
        <w:rPr>
          <w:rFonts w:ascii="Times New Roman" w:hAnsi="Times New Roman"/>
          <w:sz w:val="24"/>
          <w:szCs w:val="24"/>
          <w:lang w:val="ru-RU"/>
        </w:rPr>
        <w:t>, -</w:t>
      </w:r>
      <w:r w:rsidRPr="00B230A1">
        <w:rPr>
          <w:rFonts w:ascii="Times New Roman" w:hAnsi="Times New Roman"/>
          <w:sz w:val="24"/>
          <w:szCs w:val="24"/>
        </w:rPr>
        <w:t>less</w:t>
      </w:r>
      <w:r w:rsidRPr="00B230A1">
        <w:rPr>
          <w:rFonts w:ascii="Times New Roman" w:hAnsi="Times New Roman"/>
          <w:sz w:val="24"/>
          <w:szCs w:val="24"/>
          <w:lang w:val="ru-RU"/>
        </w:rPr>
        <w:t>, -</w:t>
      </w:r>
      <w:r w:rsidRPr="00B230A1">
        <w:rPr>
          <w:rFonts w:ascii="Times New Roman" w:hAnsi="Times New Roman"/>
          <w:sz w:val="24"/>
          <w:szCs w:val="24"/>
        </w:rPr>
        <w:t>ful</w:t>
      </w:r>
      <w:r w:rsidRPr="00B230A1">
        <w:rPr>
          <w:rFonts w:ascii="Times New Roman" w:hAnsi="Times New Roman"/>
          <w:sz w:val="24"/>
          <w:szCs w:val="24"/>
          <w:lang w:val="ru-RU"/>
        </w:rPr>
        <w:t>, образование числительных с помощью суффиксов -</w:t>
      </w:r>
      <w:r w:rsidRPr="00B230A1">
        <w:rPr>
          <w:rFonts w:ascii="Times New Roman" w:hAnsi="Times New Roman"/>
          <w:sz w:val="24"/>
          <w:szCs w:val="24"/>
        </w:rPr>
        <w:t>teen</w:t>
      </w:r>
      <w:r w:rsidRPr="00B230A1">
        <w:rPr>
          <w:rFonts w:ascii="Times New Roman" w:hAnsi="Times New Roman"/>
          <w:sz w:val="24"/>
          <w:szCs w:val="24"/>
          <w:lang w:val="ru-RU"/>
        </w:rPr>
        <w:t>, -</w:t>
      </w:r>
      <w:r w:rsidRPr="00B230A1">
        <w:rPr>
          <w:rFonts w:ascii="Times New Roman" w:hAnsi="Times New Roman"/>
          <w:sz w:val="24"/>
          <w:szCs w:val="24"/>
        </w:rPr>
        <w:t>ty</w:t>
      </w:r>
      <w:r w:rsidRPr="00B230A1">
        <w:rPr>
          <w:rFonts w:ascii="Times New Roman" w:hAnsi="Times New Roman"/>
          <w:sz w:val="24"/>
          <w:szCs w:val="24"/>
          <w:lang w:val="ru-RU"/>
        </w:rPr>
        <w:t>, -</w:t>
      </w:r>
      <w:r w:rsidRPr="00B230A1">
        <w:rPr>
          <w:rFonts w:ascii="Times New Roman" w:hAnsi="Times New Roman"/>
          <w:sz w:val="24"/>
          <w:szCs w:val="24"/>
        </w:rPr>
        <w:t>th</w:t>
      </w:r>
      <w:r w:rsidRPr="00B230A1">
        <w:rPr>
          <w:rFonts w:ascii="Times New Roman" w:hAnsi="Times New Roman"/>
          <w:sz w:val="24"/>
          <w:szCs w:val="24"/>
          <w:lang w:val="ru-RU"/>
        </w:rPr>
        <w:t xml:space="preserve">, образование имён прилагательных и </w:t>
      </w:r>
      <w:r w:rsidRPr="00B230A1">
        <w:rPr>
          <w:rFonts w:ascii="Times New Roman" w:hAnsi="Times New Roman"/>
          <w:sz w:val="24"/>
          <w:szCs w:val="24"/>
          <w:lang w:val="ru-RU"/>
        </w:rPr>
        <w:lastRenderedPageBreak/>
        <w:t xml:space="preserve">наречий с помощью отрицательных префиксов </w:t>
      </w:r>
      <w:r w:rsidRPr="00B230A1">
        <w:rPr>
          <w:rFonts w:ascii="Times New Roman" w:hAnsi="Times New Roman"/>
          <w:sz w:val="24"/>
          <w:szCs w:val="24"/>
        </w:rPr>
        <w:t>in</w:t>
      </w:r>
      <w:r w:rsidRPr="00B230A1">
        <w:rPr>
          <w:rFonts w:ascii="Times New Roman" w:hAnsi="Times New Roman"/>
          <w:sz w:val="24"/>
          <w:szCs w:val="24"/>
          <w:lang w:val="ru-RU"/>
        </w:rPr>
        <w:t>-/</w:t>
      </w:r>
      <w:r w:rsidRPr="00B230A1">
        <w:rPr>
          <w:rFonts w:ascii="Times New Roman" w:hAnsi="Times New Roman"/>
          <w:sz w:val="24"/>
          <w:szCs w:val="24"/>
        </w:rPr>
        <w:t>im</w:t>
      </w:r>
      <w:r w:rsidRPr="00B230A1">
        <w:rPr>
          <w:rFonts w:ascii="Times New Roman" w:hAnsi="Times New Roman"/>
          <w:sz w:val="24"/>
          <w:szCs w:val="24"/>
          <w:lang w:val="ru-RU"/>
        </w:rPr>
        <w:t>-/</w:t>
      </w:r>
      <w:r w:rsidRPr="00B230A1">
        <w:rPr>
          <w:rFonts w:ascii="Times New Roman" w:hAnsi="Times New Roman"/>
          <w:sz w:val="24"/>
          <w:szCs w:val="24"/>
        </w:rPr>
        <w:t>un</w:t>
      </w:r>
      <w:r w:rsidRPr="00B230A1">
        <w:rPr>
          <w:rFonts w:ascii="Times New Roman" w:hAnsi="Times New Roman"/>
          <w:sz w:val="24"/>
          <w:szCs w:val="24"/>
          <w:lang w:val="ru-RU"/>
        </w:rPr>
        <w:t>-/</w:t>
      </w:r>
      <w:r w:rsidRPr="00B230A1">
        <w:rPr>
          <w:rFonts w:ascii="Times New Roman" w:hAnsi="Times New Roman"/>
          <w:sz w:val="24"/>
          <w:szCs w:val="24"/>
        </w:rPr>
        <w:t>dis</w:t>
      </w:r>
      <w:r w:rsidRPr="00B230A1">
        <w:rPr>
          <w:rFonts w:ascii="Times New Roman" w:hAnsi="Times New Roman"/>
          <w:sz w:val="24"/>
          <w:szCs w:val="24"/>
          <w:lang w:val="ru-RU"/>
        </w:rPr>
        <w:t>-/</w:t>
      </w:r>
      <w:r w:rsidRPr="00B230A1">
        <w:rPr>
          <w:rFonts w:ascii="Times New Roman" w:hAnsi="Times New Roman"/>
          <w:sz w:val="24"/>
          <w:szCs w:val="24"/>
        </w:rPr>
        <w:t>ir</w:t>
      </w:r>
      <w:r w:rsidRPr="00B230A1">
        <w:rPr>
          <w:rFonts w:ascii="Times New Roman" w:hAnsi="Times New Roman"/>
          <w:sz w:val="24"/>
          <w:szCs w:val="24"/>
          <w:lang w:val="ru-RU"/>
        </w:rPr>
        <w:t xml:space="preserve">-, образование глаголов с помощью префиксов </w:t>
      </w:r>
      <w:r w:rsidRPr="00B230A1">
        <w:rPr>
          <w:rFonts w:ascii="Times New Roman" w:hAnsi="Times New Roman"/>
          <w:sz w:val="24"/>
          <w:szCs w:val="24"/>
        </w:rPr>
        <w:t>re</w:t>
      </w:r>
      <w:r w:rsidRPr="00B230A1">
        <w:rPr>
          <w:rFonts w:ascii="Times New Roman" w:hAnsi="Times New Roman"/>
          <w:sz w:val="24"/>
          <w:szCs w:val="24"/>
          <w:lang w:val="ru-RU"/>
        </w:rPr>
        <w:t xml:space="preserve">-, </w:t>
      </w:r>
      <w:r w:rsidRPr="00B230A1">
        <w:rPr>
          <w:rFonts w:ascii="Times New Roman" w:hAnsi="Times New Roman"/>
          <w:sz w:val="24"/>
          <w:szCs w:val="24"/>
        </w:rPr>
        <w:t>dis</w:t>
      </w:r>
      <w:r w:rsidRPr="00B230A1">
        <w:rPr>
          <w:rFonts w:ascii="Times New Roman" w:hAnsi="Times New Roman"/>
          <w:sz w:val="24"/>
          <w:szCs w:val="24"/>
          <w:lang w:val="ru-RU"/>
        </w:rPr>
        <w:t xml:space="preserve">-, </w:t>
      </w:r>
      <w:r w:rsidRPr="00B230A1">
        <w:rPr>
          <w:rFonts w:ascii="Times New Roman" w:hAnsi="Times New Roman"/>
          <w:sz w:val="24"/>
          <w:szCs w:val="24"/>
        </w:rPr>
        <w:t>mis</w:t>
      </w:r>
      <w:r w:rsidRPr="00B230A1">
        <w:rPr>
          <w:rFonts w:ascii="Times New Roman" w:hAnsi="Times New Roman"/>
          <w:sz w:val="24"/>
          <w:szCs w:val="24"/>
          <w:lang w:val="ru-RU"/>
        </w:rPr>
        <w:t>- и суффиксов -</w:t>
      </w:r>
      <w:r w:rsidRPr="00B230A1">
        <w:rPr>
          <w:rFonts w:ascii="Times New Roman" w:hAnsi="Times New Roman"/>
          <w:sz w:val="24"/>
          <w:szCs w:val="24"/>
        </w:rPr>
        <w:t>ize</w:t>
      </w:r>
      <w:r w:rsidRPr="00B230A1">
        <w:rPr>
          <w:rFonts w:ascii="Times New Roman" w:hAnsi="Times New Roman"/>
          <w:sz w:val="24"/>
          <w:szCs w:val="24"/>
          <w:lang w:val="ru-RU"/>
        </w:rPr>
        <w:t>/-</w:t>
      </w:r>
      <w:r w:rsidRPr="00B230A1">
        <w:rPr>
          <w:rFonts w:ascii="Times New Roman" w:hAnsi="Times New Roman"/>
          <w:sz w:val="24"/>
          <w:szCs w:val="24"/>
        </w:rPr>
        <w:t>ise</w:t>
      </w:r>
      <w:r w:rsidRPr="00B230A1">
        <w:rPr>
          <w:rFonts w:ascii="Times New Roman" w:hAnsi="Times New Roman"/>
          <w:sz w:val="24"/>
          <w:szCs w:val="24"/>
          <w:lang w:val="ru-RU"/>
        </w:rPr>
        <w:t>;</w:t>
      </w:r>
    </w:p>
    <w:p w14:paraId="1EBFF33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4)</w:t>
      </w:r>
      <w:r w:rsidRPr="00B230A1">
        <w:rPr>
          <w:rFonts w:ascii="Times New Roman" w:hAnsi="Times New Roman"/>
          <w:sz w:val="24"/>
          <w:szCs w:val="24"/>
        </w:rPr>
        <w:t> </w:t>
      </w:r>
      <w:r w:rsidRPr="00B230A1">
        <w:rPr>
          <w:rFonts w:ascii="Times New Roman" w:hAnsi="Times New Roman"/>
          <w:sz w:val="24"/>
          <w:szCs w:val="24"/>
          <w:lang w:val="ru-RU"/>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44E2D85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и употреблять в устной речи и письменном тексте:</w:t>
      </w:r>
    </w:p>
    <w:p w14:paraId="4D92DE3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сложноподчинённые предложения с придаточными определительными с союзными словами </w:t>
      </w:r>
      <w:r w:rsidRPr="00B230A1">
        <w:rPr>
          <w:rFonts w:ascii="Times New Roman" w:hAnsi="Times New Roman"/>
          <w:sz w:val="24"/>
          <w:szCs w:val="24"/>
        </w:rPr>
        <w:t>who</w:t>
      </w:r>
      <w:r w:rsidRPr="00B230A1">
        <w:rPr>
          <w:rFonts w:ascii="Times New Roman" w:hAnsi="Times New Roman"/>
          <w:sz w:val="24"/>
          <w:szCs w:val="24"/>
          <w:lang w:val="ru-RU"/>
        </w:rPr>
        <w:t xml:space="preserve">, </w:t>
      </w:r>
      <w:r w:rsidRPr="00B230A1">
        <w:rPr>
          <w:rFonts w:ascii="Times New Roman" w:hAnsi="Times New Roman"/>
          <w:sz w:val="24"/>
          <w:szCs w:val="24"/>
        </w:rPr>
        <w:t>which</w:t>
      </w:r>
      <w:r w:rsidRPr="00B230A1">
        <w:rPr>
          <w:rFonts w:ascii="Times New Roman" w:hAnsi="Times New Roman"/>
          <w:sz w:val="24"/>
          <w:szCs w:val="24"/>
          <w:lang w:val="ru-RU"/>
        </w:rPr>
        <w:t xml:space="preserve">, </w:t>
      </w:r>
      <w:r w:rsidRPr="00B230A1">
        <w:rPr>
          <w:rFonts w:ascii="Times New Roman" w:hAnsi="Times New Roman"/>
          <w:sz w:val="24"/>
          <w:szCs w:val="24"/>
        </w:rPr>
        <w:t>that</w:t>
      </w:r>
      <w:r w:rsidRPr="00B230A1">
        <w:rPr>
          <w:rFonts w:ascii="Times New Roman" w:hAnsi="Times New Roman"/>
          <w:sz w:val="24"/>
          <w:szCs w:val="24"/>
          <w:lang w:val="ru-RU"/>
        </w:rPr>
        <w:t>;</w:t>
      </w:r>
    </w:p>
    <w:p w14:paraId="1662F46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глаголы в видовременных формах действительного залога в изъявительном наклонении </w:t>
      </w:r>
      <w:r w:rsidRPr="00B230A1">
        <w:rPr>
          <w:rFonts w:ascii="Times New Roman" w:hAnsi="Times New Roman"/>
          <w:sz w:val="24"/>
          <w:szCs w:val="24"/>
        </w:rPr>
        <w:t>Present</w:t>
      </w:r>
      <w:r w:rsidRPr="00B230A1">
        <w:rPr>
          <w:rFonts w:ascii="Times New Roman" w:hAnsi="Times New Roman"/>
          <w:sz w:val="24"/>
          <w:szCs w:val="24"/>
          <w:lang w:val="ru-RU"/>
        </w:rPr>
        <w:t xml:space="preserve"> </w:t>
      </w:r>
      <w:r w:rsidRPr="00B230A1">
        <w:rPr>
          <w:rFonts w:ascii="Times New Roman" w:hAnsi="Times New Roman"/>
          <w:sz w:val="24"/>
          <w:szCs w:val="24"/>
        </w:rPr>
        <w:t>Perfect</w:t>
      </w:r>
      <w:r w:rsidRPr="00B230A1">
        <w:rPr>
          <w:rFonts w:ascii="Times New Roman" w:hAnsi="Times New Roman"/>
          <w:sz w:val="24"/>
          <w:szCs w:val="24"/>
          <w:lang w:val="ru-RU"/>
        </w:rPr>
        <w:t xml:space="preserve"> (</w:t>
      </w:r>
      <w:r w:rsidRPr="00B230A1">
        <w:rPr>
          <w:rFonts w:ascii="Times New Roman" w:hAnsi="Times New Roman"/>
          <w:sz w:val="24"/>
          <w:szCs w:val="24"/>
        </w:rPr>
        <w:t>Past</w:t>
      </w:r>
      <w:r w:rsidRPr="00B230A1">
        <w:rPr>
          <w:rFonts w:ascii="Times New Roman" w:hAnsi="Times New Roman"/>
          <w:sz w:val="24"/>
          <w:szCs w:val="24"/>
          <w:lang w:val="ru-RU"/>
        </w:rPr>
        <w:t xml:space="preserve"> </w:t>
      </w:r>
      <w:r w:rsidRPr="00B230A1">
        <w:rPr>
          <w:rFonts w:ascii="Times New Roman" w:hAnsi="Times New Roman"/>
          <w:sz w:val="24"/>
          <w:szCs w:val="24"/>
        </w:rPr>
        <w:t>Perfect</w:t>
      </w:r>
      <w:r w:rsidRPr="00B230A1">
        <w:rPr>
          <w:rFonts w:ascii="Times New Roman" w:hAnsi="Times New Roman"/>
          <w:sz w:val="24"/>
          <w:szCs w:val="24"/>
          <w:lang w:val="ru-RU"/>
        </w:rPr>
        <w:t xml:space="preserve"> </w:t>
      </w:r>
      <w:r w:rsidRPr="00B230A1">
        <w:rPr>
          <w:rFonts w:ascii="Times New Roman" w:hAnsi="Times New Roman"/>
          <w:sz w:val="24"/>
          <w:szCs w:val="24"/>
        </w:rPr>
        <w:t>tense</w:t>
      </w:r>
      <w:r w:rsidRPr="00B230A1">
        <w:rPr>
          <w:rFonts w:ascii="Times New Roman" w:hAnsi="Times New Roman"/>
          <w:sz w:val="24"/>
          <w:szCs w:val="24"/>
          <w:lang w:val="ru-RU"/>
        </w:rPr>
        <w:t xml:space="preserve">, </w:t>
      </w:r>
      <w:r w:rsidRPr="00B230A1">
        <w:rPr>
          <w:rFonts w:ascii="Times New Roman" w:hAnsi="Times New Roman"/>
          <w:sz w:val="24"/>
          <w:szCs w:val="24"/>
        </w:rPr>
        <w:t>Future</w:t>
      </w:r>
      <w:r w:rsidRPr="00B230A1">
        <w:rPr>
          <w:rFonts w:ascii="Times New Roman" w:hAnsi="Times New Roman"/>
          <w:sz w:val="24"/>
          <w:szCs w:val="24"/>
          <w:lang w:val="ru-RU"/>
        </w:rPr>
        <w:t>-</w:t>
      </w:r>
      <w:r w:rsidRPr="00B230A1">
        <w:rPr>
          <w:rFonts w:ascii="Times New Roman" w:hAnsi="Times New Roman"/>
          <w:sz w:val="24"/>
          <w:szCs w:val="24"/>
        </w:rPr>
        <w:t>in</w:t>
      </w:r>
      <w:r w:rsidRPr="00B230A1">
        <w:rPr>
          <w:rFonts w:ascii="Times New Roman" w:hAnsi="Times New Roman"/>
          <w:sz w:val="24"/>
          <w:szCs w:val="24"/>
          <w:lang w:val="ru-RU"/>
        </w:rPr>
        <w:t>-</w:t>
      </w:r>
      <w:r w:rsidRPr="00B230A1">
        <w:rPr>
          <w:rFonts w:ascii="Times New Roman" w:hAnsi="Times New Roman"/>
          <w:sz w:val="24"/>
          <w:szCs w:val="24"/>
        </w:rPr>
        <w:t>the</w:t>
      </w:r>
      <w:r w:rsidRPr="00B230A1">
        <w:rPr>
          <w:rFonts w:ascii="Times New Roman" w:hAnsi="Times New Roman"/>
          <w:sz w:val="24"/>
          <w:szCs w:val="24"/>
          <w:lang w:val="ru-RU"/>
        </w:rPr>
        <w:t>-</w:t>
      </w:r>
      <w:r w:rsidRPr="00B230A1">
        <w:rPr>
          <w:rFonts w:ascii="Times New Roman" w:hAnsi="Times New Roman"/>
          <w:sz w:val="24"/>
          <w:szCs w:val="24"/>
        </w:rPr>
        <w:t>Past</w:t>
      </w:r>
      <w:r w:rsidRPr="00B230A1">
        <w:rPr>
          <w:rFonts w:ascii="Times New Roman" w:hAnsi="Times New Roman"/>
          <w:sz w:val="24"/>
          <w:szCs w:val="24"/>
          <w:lang w:val="ru-RU"/>
        </w:rPr>
        <w:t>);</w:t>
      </w:r>
    </w:p>
    <w:p w14:paraId="6D474E9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различные грамматические средства для выражения будущего времени: </w:t>
      </w:r>
      <w:r w:rsidRPr="00B230A1">
        <w:rPr>
          <w:rFonts w:ascii="Times New Roman" w:hAnsi="Times New Roman"/>
          <w:sz w:val="24"/>
          <w:szCs w:val="24"/>
        </w:rPr>
        <w:t>Simple</w:t>
      </w:r>
      <w:r w:rsidRPr="00B230A1">
        <w:rPr>
          <w:rFonts w:ascii="Times New Roman" w:hAnsi="Times New Roman"/>
          <w:sz w:val="24"/>
          <w:szCs w:val="24"/>
          <w:lang w:val="ru-RU"/>
        </w:rPr>
        <w:t xml:space="preserve"> </w:t>
      </w:r>
      <w:r w:rsidRPr="00B230A1">
        <w:rPr>
          <w:rFonts w:ascii="Times New Roman" w:hAnsi="Times New Roman"/>
          <w:sz w:val="24"/>
          <w:szCs w:val="24"/>
        </w:rPr>
        <w:t>Future</w:t>
      </w:r>
      <w:r w:rsidRPr="00B230A1">
        <w:rPr>
          <w:rFonts w:ascii="Times New Roman" w:hAnsi="Times New Roman"/>
          <w:sz w:val="24"/>
          <w:szCs w:val="24"/>
          <w:lang w:val="ru-RU"/>
        </w:rPr>
        <w:t xml:space="preserve">, </w:t>
      </w:r>
      <w:r w:rsidRPr="00B230A1">
        <w:rPr>
          <w:rFonts w:ascii="Times New Roman" w:hAnsi="Times New Roman"/>
          <w:sz w:val="24"/>
          <w:szCs w:val="24"/>
        </w:rPr>
        <w:t>to</w:t>
      </w:r>
      <w:r w:rsidRPr="00B230A1">
        <w:rPr>
          <w:rFonts w:ascii="Times New Roman" w:hAnsi="Times New Roman"/>
          <w:sz w:val="24"/>
          <w:szCs w:val="24"/>
          <w:lang w:val="ru-RU"/>
        </w:rPr>
        <w:t xml:space="preserve"> </w:t>
      </w:r>
      <w:r w:rsidRPr="00B230A1">
        <w:rPr>
          <w:rFonts w:ascii="Times New Roman" w:hAnsi="Times New Roman"/>
          <w:sz w:val="24"/>
          <w:szCs w:val="24"/>
        </w:rPr>
        <w:t>be</w:t>
      </w:r>
      <w:r w:rsidRPr="00B230A1">
        <w:rPr>
          <w:rFonts w:ascii="Times New Roman" w:hAnsi="Times New Roman"/>
          <w:sz w:val="24"/>
          <w:szCs w:val="24"/>
          <w:lang w:val="ru-RU"/>
        </w:rPr>
        <w:t xml:space="preserve"> </w:t>
      </w:r>
      <w:r w:rsidRPr="00B230A1">
        <w:rPr>
          <w:rFonts w:ascii="Times New Roman" w:hAnsi="Times New Roman"/>
          <w:sz w:val="24"/>
          <w:szCs w:val="24"/>
        </w:rPr>
        <w:t>going</w:t>
      </w:r>
      <w:r w:rsidRPr="00B230A1">
        <w:rPr>
          <w:rFonts w:ascii="Times New Roman" w:hAnsi="Times New Roman"/>
          <w:sz w:val="24"/>
          <w:szCs w:val="24"/>
          <w:lang w:val="ru-RU"/>
        </w:rPr>
        <w:t xml:space="preserve"> </w:t>
      </w:r>
      <w:r w:rsidRPr="00B230A1">
        <w:rPr>
          <w:rFonts w:ascii="Times New Roman" w:hAnsi="Times New Roman"/>
          <w:sz w:val="24"/>
          <w:szCs w:val="24"/>
        </w:rPr>
        <w:t>to</w:t>
      </w:r>
      <w:r w:rsidRPr="00B230A1">
        <w:rPr>
          <w:rFonts w:ascii="Times New Roman" w:hAnsi="Times New Roman"/>
          <w:sz w:val="24"/>
          <w:szCs w:val="24"/>
          <w:lang w:val="ru-RU"/>
        </w:rPr>
        <w:t xml:space="preserve">, </w:t>
      </w:r>
      <w:r w:rsidRPr="00B230A1">
        <w:rPr>
          <w:rFonts w:ascii="Times New Roman" w:hAnsi="Times New Roman"/>
          <w:sz w:val="24"/>
          <w:szCs w:val="24"/>
        </w:rPr>
        <w:t>Present</w:t>
      </w:r>
      <w:r w:rsidRPr="00B230A1">
        <w:rPr>
          <w:rFonts w:ascii="Times New Roman" w:hAnsi="Times New Roman"/>
          <w:sz w:val="24"/>
          <w:szCs w:val="24"/>
          <w:lang w:val="ru-RU"/>
        </w:rPr>
        <w:t xml:space="preserve"> </w:t>
      </w:r>
      <w:r w:rsidRPr="00B230A1">
        <w:rPr>
          <w:rFonts w:ascii="Times New Roman" w:hAnsi="Times New Roman"/>
          <w:sz w:val="24"/>
          <w:szCs w:val="24"/>
        </w:rPr>
        <w:t>Continuous</w:t>
      </w:r>
      <w:r w:rsidRPr="00B230A1">
        <w:rPr>
          <w:rFonts w:ascii="Times New Roman" w:hAnsi="Times New Roman"/>
          <w:sz w:val="24"/>
          <w:szCs w:val="24"/>
          <w:lang w:val="ru-RU"/>
        </w:rPr>
        <w:t>;</w:t>
      </w:r>
    </w:p>
    <w:p w14:paraId="639EC6A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модальные глаголы;</w:t>
      </w:r>
    </w:p>
    <w:p w14:paraId="5D37DFB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438F452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конструкция </w:t>
      </w:r>
      <w:r w:rsidRPr="00B230A1">
        <w:rPr>
          <w:rFonts w:ascii="Times New Roman" w:hAnsi="Times New Roman"/>
          <w:sz w:val="24"/>
          <w:szCs w:val="24"/>
        </w:rPr>
        <w:t>used</w:t>
      </w:r>
      <w:r w:rsidRPr="00B230A1">
        <w:rPr>
          <w:rFonts w:ascii="Times New Roman" w:hAnsi="Times New Roman"/>
          <w:sz w:val="24"/>
          <w:szCs w:val="24"/>
          <w:lang w:val="ru-RU"/>
        </w:rPr>
        <w:t xml:space="preserve"> </w:t>
      </w:r>
      <w:r w:rsidRPr="00B230A1">
        <w:rPr>
          <w:rFonts w:ascii="Times New Roman" w:hAnsi="Times New Roman"/>
          <w:sz w:val="24"/>
          <w:szCs w:val="24"/>
        </w:rPr>
        <w:t>to</w:t>
      </w:r>
      <w:r w:rsidRPr="00B230A1">
        <w:rPr>
          <w:rFonts w:ascii="Times New Roman" w:hAnsi="Times New Roman"/>
          <w:sz w:val="24"/>
          <w:szCs w:val="24"/>
          <w:lang w:val="ru-RU"/>
        </w:rPr>
        <w:t xml:space="preserve"> + инфинитив глагола;</w:t>
      </w:r>
    </w:p>
    <w:p w14:paraId="6A5CCDCB"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rPr>
        <w:t>конструкции с глаголами на -ing: to love/hate doing something;</w:t>
      </w:r>
    </w:p>
    <w:p w14:paraId="054FE2C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наиболее употребительные формы страдательного залога;</w:t>
      </w:r>
    </w:p>
    <w:p w14:paraId="64BBB3B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условных предложений реального и нереального характера в настоящем, будущем и прошлом (</w:t>
      </w:r>
      <w:r w:rsidRPr="00B230A1">
        <w:rPr>
          <w:rFonts w:ascii="Times New Roman" w:hAnsi="Times New Roman"/>
          <w:sz w:val="24"/>
          <w:szCs w:val="24"/>
        </w:rPr>
        <w:t>Conditional</w:t>
      </w:r>
      <w:r w:rsidRPr="00B230A1">
        <w:rPr>
          <w:rFonts w:ascii="Times New Roman" w:hAnsi="Times New Roman"/>
          <w:sz w:val="24"/>
          <w:szCs w:val="24"/>
          <w:lang w:val="ru-RU"/>
        </w:rPr>
        <w:t xml:space="preserve"> 0, </w:t>
      </w:r>
      <w:r w:rsidRPr="00B230A1">
        <w:rPr>
          <w:rFonts w:ascii="Times New Roman" w:hAnsi="Times New Roman"/>
          <w:sz w:val="24"/>
          <w:szCs w:val="24"/>
        </w:rPr>
        <w:t>I</w:t>
      </w:r>
      <w:r w:rsidRPr="00B230A1">
        <w:rPr>
          <w:rFonts w:ascii="Times New Roman" w:hAnsi="Times New Roman"/>
          <w:sz w:val="24"/>
          <w:szCs w:val="24"/>
          <w:lang w:val="ru-RU"/>
        </w:rPr>
        <w:t xml:space="preserve">, </w:t>
      </w:r>
      <w:r w:rsidRPr="00B230A1">
        <w:rPr>
          <w:rFonts w:ascii="Times New Roman" w:hAnsi="Times New Roman"/>
          <w:sz w:val="24"/>
          <w:szCs w:val="24"/>
        </w:rPr>
        <w:t>II</w:t>
      </w:r>
      <w:r w:rsidRPr="00B230A1">
        <w:rPr>
          <w:rFonts w:ascii="Times New Roman" w:hAnsi="Times New Roman"/>
          <w:sz w:val="24"/>
          <w:szCs w:val="24"/>
          <w:lang w:val="ru-RU"/>
        </w:rPr>
        <w:t>);</w:t>
      </w:r>
    </w:p>
    <w:p w14:paraId="0FE9B7D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косвенная речь в утвердительных и вопросительных предложениях в настоящем и прошедшем времени;</w:t>
      </w:r>
    </w:p>
    <w:p w14:paraId="143E767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согласование времён в рамках сложного предложения в плане настоящего и прошлого;</w:t>
      </w:r>
    </w:p>
    <w:p w14:paraId="3B53986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возвратные местоимения;</w:t>
      </w:r>
    </w:p>
    <w:p w14:paraId="1109C9B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конструкция </w:t>
      </w:r>
      <w:r w:rsidRPr="00B230A1">
        <w:rPr>
          <w:rFonts w:ascii="Times New Roman" w:hAnsi="Times New Roman"/>
          <w:sz w:val="24"/>
          <w:szCs w:val="24"/>
        </w:rPr>
        <w:t>both</w:t>
      </w:r>
      <w:r w:rsidRPr="00B230A1">
        <w:rPr>
          <w:rFonts w:ascii="Times New Roman" w:hAnsi="Times New Roman"/>
          <w:sz w:val="24"/>
          <w:szCs w:val="24"/>
          <w:lang w:val="ru-RU"/>
        </w:rPr>
        <w:t xml:space="preserve"> ... </w:t>
      </w:r>
      <w:r w:rsidRPr="00B230A1">
        <w:rPr>
          <w:rFonts w:ascii="Times New Roman" w:hAnsi="Times New Roman"/>
          <w:sz w:val="24"/>
          <w:szCs w:val="24"/>
        </w:rPr>
        <w:t>and</w:t>
      </w:r>
      <w:r w:rsidRPr="00B230A1">
        <w:rPr>
          <w:rFonts w:ascii="Times New Roman" w:hAnsi="Times New Roman"/>
          <w:sz w:val="24"/>
          <w:szCs w:val="24"/>
          <w:lang w:val="ru-RU"/>
        </w:rPr>
        <w:t xml:space="preserve"> ...;</w:t>
      </w:r>
    </w:p>
    <w:p w14:paraId="3F8B0F7F"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rPr>
        <w:t>местоимения other/another, both, all, one, both ... and, either ... or, neither ... nor;</w:t>
      </w:r>
    </w:p>
    <w:p w14:paraId="54DE5B9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5)</w:t>
      </w:r>
      <w:r w:rsidRPr="00B230A1">
        <w:rPr>
          <w:rFonts w:ascii="Times New Roman" w:hAnsi="Times New Roman"/>
          <w:sz w:val="24"/>
          <w:szCs w:val="24"/>
        </w:rPr>
        <w:t> </w:t>
      </w:r>
      <w:r w:rsidRPr="00B230A1">
        <w:rPr>
          <w:rFonts w:ascii="Times New Roman" w:hAnsi="Times New Roman"/>
          <w:sz w:val="24"/>
          <w:szCs w:val="24"/>
          <w:lang w:val="ru-RU"/>
        </w:rPr>
        <w:t>владеть социокультурными знаниями и умениями:</w:t>
      </w:r>
    </w:p>
    <w:p w14:paraId="716BC11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4DDC3D8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1531C66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6)</w:t>
      </w:r>
      <w:r w:rsidRPr="00B230A1">
        <w:rPr>
          <w:rFonts w:ascii="Times New Roman" w:hAnsi="Times New Roman"/>
          <w:sz w:val="24"/>
          <w:szCs w:val="24"/>
        </w:rPr>
        <w:t> </w:t>
      </w:r>
      <w:r w:rsidRPr="00B230A1">
        <w:rPr>
          <w:rFonts w:ascii="Times New Roman" w:hAnsi="Times New Roman"/>
          <w:sz w:val="24"/>
          <w:szCs w:val="24"/>
          <w:lang w:val="ru-RU"/>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1952D2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42F1A21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4AE4D27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7)</w:t>
      </w:r>
      <w:r w:rsidRPr="00B230A1">
        <w:rPr>
          <w:rFonts w:ascii="Times New Roman" w:hAnsi="Times New Roman"/>
          <w:sz w:val="24"/>
          <w:szCs w:val="24"/>
        </w:rPr>
        <w:t> </w:t>
      </w:r>
      <w:r w:rsidRPr="00B230A1">
        <w:rPr>
          <w:rFonts w:ascii="Times New Roman" w:hAnsi="Times New Roman"/>
          <w:sz w:val="24"/>
          <w:szCs w:val="24"/>
          <w:lang w:val="ru-RU"/>
        </w:rP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w:t>
      </w:r>
      <w:r w:rsidRPr="00B230A1">
        <w:rPr>
          <w:rFonts w:ascii="Times New Roman" w:hAnsi="Times New Roman"/>
          <w:sz w:val="24"/>
          <w:szCs w:val="24"/>
          <w:lang w:val="ru-RU"/>
        </w:rPr>
        <w:lastRenderedPageBreak/>
        <w:t>правила информационной безопасности при работе в Интернете;</w:t>
      </w:r>
    </w:p>
    <w:p w14:paraId="476A948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8)</w:t>
      </w:r>
      <w:r w:rsidRPr="00B230A1">
        <w:rPr>
          <w:rFonts w:ascii="Times New Roman" w:hAnsi="Times New Roman"/>
          <w:sz w:val="24"/>
          <w:szCs w:val="24"/>
        </w:rPr>
        <w:t> </w:t>
      </w:r>
      <w:r w:rsidRPr="00B230A1">
        <w:rPr>
          <w:rFonts w:ascii="Times New Roman" w:hAnsi="Times New Roman"/>
          <w:sz w:val="24"/>
          <w:szCs w:val="24"/>
          <w:lang w:val="ru-RU"/>
        </w:rPr>
        <w:t>использовать иноязычные словари и справочники, в том числе информационно-справочные системы в электронной форме;</w:t>
      </w:r>
    </w:p>
    <w:p w14:paraId="5ED066C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9)</w:t>
      </w:r>
      <w:r w:rsidRPr="00B230A1">
        <w:rPr>
          <w:rFonts w:ascii="Times New Roman" w:hAnsi="Times New Roman"/>
          <w:sz w:val="24"/>
          <w:szCs w:val="24"/>
        </w:rPr>
        <w:t> </w:t>
      </w:r>
      <w:r w:rsidRPr="00B230A1">
        <w:rPr>
          <w:rFonts w:ascii="Times New Roman" w:hAnsi="Times New Roman"/>
          <w:sz w:val="24"/>
          <w:szCs w:val="24"/>
          <w:lang w:val="ru-RU"/>
        </w:rPr>
        <w:t>достигать взаимопонимания в процессе устного и письменного общения с носителями иностранного языка, людьми другой культуры;</w:t>
      </w:r>
    </w:p>
    <w:p w14:paraId="7C034CB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10)</w:t>
      </w:r>
      <w:r w:rsidRPr="00B230A1">
        <w:rPr>
          <w:rFonts w:ascii="Times New Roman" w:hAnsi="Times New Roman"/>
          <w:sz w:val="24"/>
          <w:szCs w:val="24"/>
        </w:rPr>
        <w:t> </w:t>
      </w:r>
      <w:r w:rsidRPr="00B230A1">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5A3B8D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141.8.4.5.</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по второму иностранному (английскому) языку к концу обучения в 9 классе:</w:t>
      </w:r>
    </w:p>
    <w:p w14:paraId="14F6E35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w:t>
      </w:r>
      <w:r w:rsidRPr="00B230A1">
        <w:rPr>
          <w:rFonts w:ascii="Times New Roman" w:hAnsi="Times New Roman"/>
          <w:sz w:val="24"/>
          <w:szCs w:val="24"/>
        </w:rPr>
        <w:t> </w:t>
      </w:r>
      <w:r w:rsidRPr="00B230A1">
        <w:rPr>
          <w:rFonts w:ascii="Times New Roman" w:hAnsi="Times New Roman"/>
          <w:sz w:val="24"/>
          <w:szCs w:val="24"/>
          <w:lang w:val="ru-RU"/>
        </w:rPr>
        <w:t>владеть основными видами речевой деятельности:</w:t>
      </w:r>
    </w:p>
    <w:p w14:paraId="5E7CC5F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реплик со стороны каждого собеседника, до 5 реплик со стороны каждого собеседника в рамках диалога – обмена мнениями);</w:t>
      </w:r>
    </w:p>
    <w:p w14:paraId="73C37F8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w:t>
      </w:r>
    </w:p>
    <w:p w14:paraId="2DFF4B7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14:paraId="35FFA2C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2B15424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70–90 слов);</w:t>
      </w:r>
    </w:p>
    <w:p w14:paraId="699C734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2)</w:t>
      </w:r>
      <w:r w:rsidRPr="00B230A1">
        <w:rPr>
          <w:rFonts w:ascii="Times New Roman" w:hAnsi="Times New Roman"/>
          <w:sz w:val="24"/>
          <w:szCs w:val="24"/>
        </w:rPr>
        <w:t> </w:t>
      </w:r>
      <w:r w:rsidRPr="00B230A1">
        <w:rPr>
          <w:rFonts w:ascii="Times New Roman" w:hAnsi="Times New Roman"/>
          <w:sz w:val="24"/>
          <w:szCs w:val="24"/>
          <w:lang w:val="ru-RU"/>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w:t>
      </w:r>
      <w:r w:rsidRPr="00B230A1">
        <w:rPr>
          <w:rFonts w:ascii="Times New Roman" w:hAnsi="Times New Roman"/>
          <w:sz w:val="24"/>
          <w:szCs w:val="24"/>
          <w:lang w:val="ru-RU"/>
        </w:rPr>
        <w:lastRenderedPageBreak/>
        <w:t>небольшие тексты объёмом до 100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31FF9B0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орфографическими навыками: правильно писать изученные слова;</w:t>
      </w:r>
    </w:p>
    <w:p w14:paraId="35EB176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6EDF60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3)</w:t>
      </w:r>
      <w:r w:rsidRPr="00B230A1">
        <w:rPr>
          <w:rFonts w:ascii="Times New Roman" w:hAnsi="Times New Roman"/>
          <w:sz w:val="24"/>
          <w:szCs w:val="24"/>
        </w:rPr>
        <w:t> </w:t>
      </w:r>
      <w:r w:rsidRPr="00B230A1">
        <w:rPr>
          <w:rFonts w:ascii="Times New Roman" w:hAnsi="Times New Roman"/>
          <w:sz w:val="24"/>
          <w:szCs w:val="24"/>
          <w:lang w:val="ru-RU"/>
        </w:rPr>
        <w:t>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2035C8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глаголов при помощи префиксов </w:t>
      </w:r>
      <w:r w:rsidRPr="00B230A1">
        <w:rPr>
          <w:rFonts w:ascii="Times New Roman" w:hAnsi="Times New Roman"/>
          <w:sz w:val="24"/>
          <w:szCs w:val="24"/>
        </w:rPr>
        <w:t>dis</w:t>
      </w:r>
      <w:r w:rsidRPr="00B230A1">
        <w:rPr>
          <w:rFonts w:ascii="Times New Roman" w:hAnsi="Times New Roman"/>
          <w:sz w:val="24"/>
          <w:szCs w:val="24"/>
          <w:lang w:val="ru-RU"/>
        </w:rPr>
        <w:t xml:space="preserve">-, </w:t>
      </w:r>
      <w:r w:rsidRPr="00B230A1">
        <w:rPr>
          <w:rFonts w:ascii="Times New Roman" w:hAnsi="Times New Roman"/>
          <w:sz w:val="24"/>
          <w:szCs w:val="24"/>
        </w:rPr>
        <w:t>mis</w:t>
      </w:r>
      <w:r w:rsidRPr="00B230A1">
        <w:rPr>
          <w:rFonts w:ascii="Times New Roman" w:hAnsi="Times New Roman"/>
          <w:sz w:val="24"/>
          <w:szCs w:val="24"/>
          <w:lang w:val="ru-RU"/>
        </w:rPr>
        <w:t xml:space="preserve">-, </w:t>
      </w:r>
      <w:r w:rsidRPr="00B230A1">
        <w:rPr>
          <w:rFonts w:ascii="Times New Roman" w:hAnsi="Times New Roman"/>
          <w:sz w:val="24"/>
          <w:szCs w:val="24"/>
        </w:rPr>
        <w:t>re</w:t>
      </w:r>
      <w:r w:rsidRPr="00B230A1">
        <w:rPr>
          <w:rFonts w:ascii="Times New Roman" w:hAnsi="Times New Roman"/>
          <w:sz w:val="24"/>
          <w:szCs w:val="24"/>
          <w:lang w:val="ru-RU"/>
        </w:rPr>
        <w:t xml:space="preserve">-, </w:t>
      </w:r>
      <w:r w:rsidRPr="00B230A1">
        <w:rPr>
          <w:rFonts w:ascii="Times New Roman" w:hAnsi="Times New Roman"/>
          <w:sz w:val="24"/>
          <w:szCs w:val="24"/>
        </w:rPr>
        <w:t>over</w:t>
      </w:r>
      <w:r w:rsidRPr="00B230A1">
        <w:rPr>
          <w:rFonts w:ascii="Times New Roman" w:hAnsi="Times New Roman"/>
          <w:sz w:val="24"/>
          <w:szCs w:val="24"/>
          <w:lang w:val="ru-RU"/>
        </w:rPr>
        <w:t xml:space="preserve">-, </w:t>
      </w:r>
      <w:r w:rsidRPr="00B230A1">
        <w:rPr>
          <w:rFonts w:ascii="Times New Roman" w:hAnsi="Times New Roman"/>
          <w:sz w:val="24"/>
          <w:szCs w:val="24"/>
        </w:rPr>
        <w:t>under</w:t>
      </w:r>
      <w:r w:rsidRPr="00B230A1">
        <w:rPr>
          <w:rFonts w:ascii="Times New Roman" w:hAnsi="Times New Roman"/>
          <w:sz w:val="24"/>
          <w:szCs w:val="24"/>
          <w:lang w:val="ru-RU"/>
        </w:rPr>
        <w:t>- и суффикса -</w:t>
      </w:r>
      <w:r w:rsidRPr="00B230A1">
        <w:rPr>
          <w:rFonts w:ascii="Times New Roman" w:hAnsi="Times New Roman"/>
          <w:sz w:val="24"/>
          <w:szCs w:val="24"/>
        </w:rPr>
        <w:t>ise</w:t>
      </w:r>
      <w:r w:rsidRPr="00B230A1">
        <w:rPr>
          <w:rFonts w:ascii="Times New Roman" w:hAnsi="Times New Roman"/>
          <w:sz w:val="24"/>
          <w:szCs w:val="24"/>
          <w:lang w:val="ru-RU"/>
        </w:rPr>
        <w:t>/-</w:t>
      </w:r>
      <w:r w:rsidRPr="00B230A1">
        <w:rPr>
          <w:rFonts w:ascii="Times New Roman" w:hAnsi="Times New Roman"/>
          <w:sz w:val="24"/>
          <w:szCs w:val="24"/>
        </w:rPr>
        <w:t>ize</w:t>
      </w:r>
      <w:r w:rsidRPr="00B230A1">
        <w:rPr>
          <w:rFonts w:ascii="Times New Roman" w:hAnsi="Times New Roman"/>
          <w:sz w:val="24"/>
          <w:szCs w:val="24"/>
          <w:lang w:val="ru-RU"/>
        </w:rPr>
        <w:t xml:space="preserve">, имён существительных при помощи префиксов </w:t>
      </w:r>
      <w:r w:rsidRPr="00B230A1">
        <w:rPr>
          <w:rFonts w:ascii="Times New Roman" w:hAnsi="Times New Roman"/>
          <w:sz w:val="24"/>
          <w:szCs w:val="24"/>
        </w:rPr>
        <w:t>un</w:t>
      </w:r>
      <w:r w:rsidRPr="00B230A1">
        <w:rPr>
          <w:rFonts w:ascii="Times New Roman" w:hAnsi="Times New Roman"/>
          <w:sz w:val="24"/>
          <w:szCs w:val="24"/>
          <w:lang w:val="ru-RU"/>
        </w:rPr>
        <w:t xml:space="preserve">-, </w:t>
      </w:r>
      <w:r w:rsidRPr="00B230A1">
        <w:rPr>
          <w:rFonts w:ascii="Times New Roman" w:hAnsi="Times New Roman"/>
          <w:sz w:val="24"/>
          <w:szCs w:val="24"/>
        </w:rPr>
        <w:t>in</w:t>
      </w:r>
      <w:r w:rsidRPr="00B230A1">
        <w:rPr>
          <w:rFonts w:ascii="Times New Roman" w:hAnsi="Times New Roman"/>
          <w:sz w:val="24"/>
          <w:szCs w:val="24"/>
          <w:lang w:val="ru-RU"/>
        </w:rPr>
        <w:t>-/</w:t>
      </w:r>
      <w:r w:rsidRPr="00B230A1">
        <w:rPr>
          <w:rFonts w:ascii="Times New Roman" w:hAnsi="Times New Roman"/>
          <w:sz w:val="24"/>
          <w:szCs w:val="24"/>
        </w:rPr>
        <w:t>im</w:t>
      </w:r>
      <w:r w:rsidRPr="00B230A1">
        <w:rPr>
          <w:rFonts w:ascii="Times New Roman" w:hAnsi="Times New Roman"/>
          <w:sz w:val="24"/>
          <w:szCs w:val="24"/>
          <w:lang w:val="ru-RU"/>
        </w:rPr>
        <w:t>- и суффиксов -</w:t>
      </w:r>
      <w:r w:rsidRPr="00B230A1">
        <w:rPr>
          <w:rFonts w:ascii="Times New Roman" w:hAnsi="Times New Roman"/>
          <w:sz w:val="24"/>
          <w:szCs w:val="24"/>
        </w:rPr>
        <w:t>ance</w:t>
      </w:r>
      <w:r w:rsidRPr="00B230A1">
        <w:rPr>
          <w:rFonts w:ascii="Times New Roman" w:hAnsi="Times New Roman"/>
          <w:sz w:val="24"/>
          <w:szCs w:val="24"/>
          <w:lang w:val="ru-RU"/>
        </w:rPr>
        <w:t>/-</w:t>
      </w:r>
      <w:r w:rsidRPr="00B230A1">
        <w:rPr>
          <w:rFonts w:ascii="Times New Roman" w:hAnsi="Times New Roman"/>
          <w:sz w:val="24"/>
          <w:szCs w:val="24"/>
        </w:rPr>
        <w:t>ence</w:t>
      </w:r>
      <w:r w:rsidRPr="00B230A1">
        <w:rPr>
          <w:rFonts w:ascii="Times New Roman" w:hAnsi="Times New Roman"/>
          <w:sz w:val="24"/>
          <w:szCs w:val="24"/>
          <w:lang w:val="ru-RU"/>
        </w:rPr>
        <w:t>, -</w:t>
      </w:r>
      <w:r w:rsidRPr="00B230A1">
        <w:rPr>
          <w:rFonts w:ascii="Times New Roman" w:hAnsi="Times New Roman"/>
          <w:sz w:val="24"/>
          <w:szCs w:val="24"/>
        </w:rPr>
        <w:t>er</w:t>
      </w:r>
      <w:r w:rsidRPr="00B230A1">
        <w:rPr>
          <w:rFonts w:ascii="Times New Roman" w:hAnsi="Times New Roman"/>
          <w:sz w:val="24"/>
          <w:szCs w:val="24"/>
          <w:lang w:val="ru-RU"/>
        </w:rPr>
        <w:t>/-</w:t>
      </w:r>
      <w:r w:rsidRPr="00B230A1">
        <w:rPr>
          <w:rFonts w:ascii="Times New Roman" w:hAnsi="Times New Roman"/>
          <w:sz w:val="24"/>
          <w:szCs w:val="24"/>
        </w:rPr>
        <w:t>or</w:t>
      </w:r>
      <w:r w:rsidRPr="00B230A1">
        <w:rPr>
          <w:rFonts w:ascii="Times New Roman" w:hAnsi="Times New Roman"/>
          <w:sz w:val="24"/>
          <w:szCs w:val="24"/>
          <w:lang w:val="ru-RU"/>
        </w:rPr>
        <w:t>, -</w:t>
      </w:r>
      <w:r w:rsidRPr="00B230A1">
        <w:rPr>
          <w:rFonts w:ascii="Times New Roman" w:hAnsi="Times New Roman"/>
          <w:sz w:val="24"/>
          <w:szCs w:val="24"/>
        </w:rPr>
        <w:t>ing</w:t>
      </w:r>
      <w:r w:rsidRPr="00B230A1">
        <w:rPr>
          <w:rFonts w:ascii="Times New Roman" w:hAnsi="Times New Roman"/>
          <w:sz w:val="24"/>
          <w:szCs w:val="24"/>
          <w:lang w:val="ru-RU"/>
        </w:rPr>
        <w:t>, -</w:t>
      </w:r>
      <w:r w:rsidRPr="00B230A1">
        <w:rPr>
          <w:rFonts w:ascii="Times New Roman" w:hAnsi="Times New Roman"/>
          <w:sz w:val="24"/>
          <w:szCs w:val="24"/>
        </w:rPr>
        <w:t>ist</w:t>
      </w:r>
      <w:r w:rsidRPr="00B230A1">
        <w:rPr>
          <w:rFonts w:ascii="Times New Roman" w:hAnsi="Times New Roman"/>
          <w:sz w:val="24"/>
          <w:szCs w:val="24"/>
          <w:lang w:val="ru-RU"/>
        </w:rPr>
        <w:t>, -</w:t>
      </w:r>
      <w:r w:rsidRPr="00B230A1">
        <w:rPr>
          <w:rFonts w:ascii="Times New Roman" w:hAnsi="Times New Roman"/>
          <w:sz w:val="24"/>
          <w:szCs w:val="24"/>
        </w:rPr>
        <w:t>sion</w:t>
      </w:r>
      <w:r w:rsidRPr="00B230A1">
        <w:rPr>
          <w:rFonts w:ascii="Times New Roman" w:hAnsi="Times New Roman"/>
          <w:sz w:val="24"/>
          <w:szCs w:val="24"/>
          <w:lang w:val="ru-RU"/>
        </w:rPr>
        <w:t>/-</w:t>
      </w:r>
      <w:r w:rsidRPr="00B230A1">
        <w:rPr>
          <w:rFonts w:ascii="Times New Roman" w:hAnsi="Times New Roman"/>
          <w:sz w:val="24"/>
          <w:szCs w:val="24"/>
        </w:rPr>
        <w:t>tion</w:t>
      </w:r>
      <w:r w:rsidRPr="00B230A1">
        <w:rPr>
          <w:rFonts w:ascii="Times New Roman" w:hAnsi="Times New Roman"/>
          <w:sz w:val="24"/>
          <w:szCs w:val="24"/>
          <w:lang w:val="ru-RU"/>
        </w:rPr>
        <w:t>, -</w:t>
      </w:r>
      <w:r w:rsidRPr="00B230A1">
        <w:rPr>
          <w:rFonts w:ascii="Times New Roman" w:hAnsi="Times New Roman"/>
          <w:sz w:val="24"/>
          <w:szCs w:val="24"/>
        </w:rPr>
        <w:t>ment</w:t>
      </w:r>
      <w:r w:rsidRPr="00B230A1">
        <w:rPr>
          <w:rFonts w:ascii="Times New Roman" w:hAnsi="Times New Roman"/>
          <w:sz w:val="24"/>
          <w:szCs w:val="24"/>
          <w:lang w:val="ru-RU"/>
        </w:rPr>
        <w:t>, -</w:t>
      </w:r>
      <w:r w:rsidRPr="00B230A1">
        <w:rPr>
          <w:rFonts w:ascii="Times New Roman" w:hAnsi="Times New Roman"/>
          <w:sz w:val="24"/>
          <w:szCs w:val="24"/>
        </w:rPr>
        <w:t>ity</w:t>
      </w:r>
      <w:r w:rsidRPr="00B230A1">
        <w:rPr>
          <w:rFonts w:ascii="Times New Roman" w:hAnsi="Times New Roman"/>
          <w:sz w:val="24"/>
          <w:szCs w:val="24"/>
          <w:lang w:val="ru-RU"/>
        </w:rPr>
        <w:t>, -</w:t>
      </w:r>
      <w:r w:rsidRPr="00B230A1">
        <w:rPr>
          <w:rFonts w:ascii="Times New Roman" w:hAnsi="Times New Roman"/>
          <w:sz w:val="24"/>
          <w:szCs w:val="24"/>
        </w:rPr>
        <w:t>ness</w:t>
      </w:r>
      <w:r w:rsidRPr="00B230A1">
        <w:rPr>
          <w:rFonts w:ascii="Times New Roman" w:hAnsi="Times New Roman"/>
          <w:sz w:val="24"/>
          <w:szCs w:val="24"/>
          <w:lang w:val="ru-RU"/>
        </w:rPr>
        <w:t>, -</w:t>
      </w:r>
      <w:r w:rsidRPr="00B230A1">
        <w:rPr>
          <w:rFonts w:ascii="Times New Roman" w:hAnsi="Times New Roman"/>
          <w:sz w:val="24"/>
          <w:szCs w:val="24"/>
        </w:rPr>
        <w:t>ship</w:t>
      </w:r>
      <w:r w:rsidRPr="00B230A1">
        <w:rPr>
          <w:rFonts w:ascii="Times New Roman" w:hAnsi="Times New Roman"/>
          <w:sz w:val="24"/>
          <w:szCs w:val="24"/>
          <w:lang w:val="ru-RU"/>
        </w:rPr>
        <w:t xml:space="preserve">, имён прилагательных при помощи префиксов </w:t>
      </w:r>
      <w:r w:rsidRPr="00B230A1">
        <w:rPr>
          <w:rFonts w:ascii="Times New Roman" w:hAnsi="Times New Roman"/>
          <w:sz w:val="24"/>
          <w:szCs w:val="24"/>
        </w:rPr>
        <w:t>un</w:t>
      </w:r>
      <w:r w:rsidRPr="00B230A1">
        <w:rPr>
          <w:rFonts w:ascii="Times New Roman" w:hAnsi="Times New Roman"/>
          <w:sz w:val="24"/>
          <w:szCs w:val="24"/>
          <w:lang w:val="ru-RU"/>
        </w:rPr>
        <w:t xml:space="preserve">-, </w:t>
      </w:r>
      <w:r w:rsidRPr="00B230A1">
        <w:rPr>
          <w:rFonts w:ascii="Times New Roman" w:hAnsi="Times New Roman"/>
          <w:sz w:val="24"/>
          <w:szCs w:val="24"/>
        </w:rPr>
        <w:t>in</w:t>
      </w:r>
      <w:r w:rsidRPr="00B230A1">
        <w:rPr>
          <w:rFonts w:ascii="Times New Roman" w:hAnsi="Times New Roman"/>
          <w:sz w:val="24"/>
          <w:szCs w:val="24"/>
          <w:lang w:val="ru-RU"/>
        </w:rPr>
        <w:t>-/</w:t>
      </w:r>
      <w:r w:rsidRPr="00B230A1">
        <w:rPr>
          <w:rFonts w:ascii="Times New Roman" w:hAnsi="Times New Roman"/>
          <w:sz w:val="24"/>
          <w:szCs w:val="24"/>
        </w:rPr>
        <w:t>im</w:t>
      </w:r>
      <w:r w:rsidRPr="00B230A1">
        <w:rPr>
          <w:rFonts w:ascii="Times New Roman" w:hAnsi="Times New Roman"/>
          <w:sz w:val="24"/>
          <w:szCs w:val="24"/>
          <w:lang w:val="ru-RU"/>
        </w:rPr>
        <w:t xml:space="preserve">-, </w:t>
      </w:r>
      <w:r w:rsidRPr="00B230A1">
        <w:rPr>
          <w:rFonts w:ascii="Times New Roman" w:hAnsi="Times New Roman"/>
          <w:sz w:val="24"/>
          <w:szCs w:val="24"/>
        </w:rPr>
        <w:t>inter</w:t>
      </w:r>
      <w:r w:rsidRPr="00B230A1">
        <w:rPr>
          <w:rFonts w:ascii="Times New Roman" w:hAnsi="Times New Roman"/>
          <w:sz w:val="24"/>
          <w:szCs w:val="24"/>
          <w:lang w:val="ru-RU"/>
        </w:rPr>
        <w:t xml:space="preserve">-, </w:t>
      </w:r>
      <w:r w:rsidRPr="00B230A1">
        <w:rPr>
          <w:rFonts w:ascii="Times New Roman" w:hAnsi="Times New Roman"/>
          <w:sz w:val="24"/>
          <w:szCs w:val="24"/>
        </w:rPr>
        <w:t>non</w:t>
      </w:r>
      <w:r w:rsidRPr="00B230A1">
        <w:rPr>
          <w:rFonts w:ascii="Times New Roman" w:hAnsi="Times New Roman"/>
          <w:sz w:val="24"/>
          <w:szCs w:val="24"/>
          <w:lang w:val="ru-RU"/>
        </w:rPr>
        <w:t>- и суффиксов -</w:t>
      </w:r>
      <w:r w:rsidRPr="00B230A1">
        <w:rPr>
          <w:rFonts w:ascii="Times New Roman" w:hAnsi="Times New Roman"/>
          <w:sz w:val="24"/>
          <w:szCs w:val="24"/>
        </w:rPr>
        <w:t>able</w:t>
      </w:r>
      <w:r w:rsidRPr="00B230A1">
        <w:rPr>
          <w:rFonts w:ascii="Times New Roman" w:hAnsi="Times New Roman"/>
          <w:sz w:val="24"/>
          <w:szCs w:val="24"/>
          <w:lang w:val="ru-RU"/>
        </w:rPr>
        <w:t>/ -</w:t>
      </w:r>
      <w:r w:rsidRPr="00B230A1">
        <w:rPr>
          <w:rFonts w:ascii="Times New Roman" w:hAnsi="Times New Roman"/>
          <w:sz w:val="24"/>
          <w:szCs w:val="24"/>
        </w:rPr>
        <w:t>ible</w:t>
      </w:r>
      <w:r w:rsidRPr="00B230A1">
        <w:rPr>
          <w:rFonts w:ascii="Times New Roman" w:hAnsi="Times New Roman"/>
          <w:sz w:val="24"/>
          <w:szCs w:val="24"/>
          <w:lang w:val="ru-RU"/>
        </w:rPr>
        <w:t>, -</w:t>
      </w:r>
      <w:r w:rsidRPr="00B230A1">
        <w:rPr>
          <w:rFonts w:ascii="Times New Roman" w:hAnsi="Times New Roman"/>
          <w:sz w:val="24"/>
          <w:szCs w:val="24"/>
        </w:rPr>
        <w:t>al</w:t>
      </w:r>
      <w:r w:rsidRPr="00B230A1">
        <w:rPr>
          <w:rFonts w:ascii="Times New Roman" w:hAnsi="Times New Roman"/>
          <w:sz w:val="24"/>
          <w:szCs w:val="24"/>
          <w:lang w:val="ru-RU"/>
        </w:rPr>
        <w:t>, -</w:t>
      </w:r>
      <w:r w:rsidRPr="00B230A1">
        <w:rPr>
          <w:rFonts w:ascii="Times New Roman" w:hAnsi="Times New Roman"/>
          <w:sz w:val="24"/>
          <w:szCs w:val="24"/>
        </w:rPr>
        <w:t>ed</w:t>
      </w:r>
      <w:r w:rsidRPr="00B230A1">
        <w:rPr>
          <w:rFonts w:ascii="Times New Roman" w:hAnsi="Times New Roman"/>
          <w:sz w:val="24"/>
          <w:szCs w:val="24"/>
          <w:lang w:val="ru-RU"/>
        </w:rPr>
        <w:t>, -</w:t>
      </w:r>
      <w:r w:rsidRPr="00B230A1">
        <w:rPr>
          <w:rFonts w:ascii="Times New Roman" w:hAnsi="Times New Roman"/>
          <w:sz w:val="24"/>
          <w:szCs w:val="24"/>
        </w:rPr>
        <w:t>ly</w:t>
      </w:r>
      <w:r w:rsidRPr="00B230A1">
        <w:rPr>
          <w:rFonts w:ascii="Times New Roman" w:hAnsi="Times New Roman"/>
          <w:sz w:val="24"/>
          <w:szCs w:val="24"/>
          <w:lang w:val="ru-RU"/>
        </w:rPr>
        <w:t>, -</w:t>
      </w:r>
      <w:r w:rsidRPr="00B230A1">
        <w:rPr>
          <w:rFonts w:ascii="Times New Roman" w:hAnsi="Times New Roman"/>
          <w:sz w:val="24"/>
          <w:szCs w:val="24"/>
        </w:rPr>
        <w:t>ful</w:t>
      </w:r>
      <w:r w:rsidRPr="00B230A1">
        <w:rPr>
          <w:rFonts w:ascii="Times New Roman" w:hAnsi="Times New Roman"/>
          <w:sz w:val="24"/>
          <w:szCs w:val="24"/>
          <w:lang w:val="ru-RU"/>
        </w:rPr>
        <w:t>, -</w:t>
      </w:r>
      <w:r w:rsidRPr="00B230A1">
        <w:rPr>
          <w:rFonts w:ascii="Times New Roman" w:hAnsi="Times New Roman"/>
          <w:sz w:val="24"/>
          <w:szCs w:val="24"/>
        </w:rPr>
        <w:t>ian</w:t>
      </w:r>
      <w:r w:rsidRPr="00B230A1">
        <w:rPr>
          <w:rFonts w:ascii="Times New Roman" w:hAnsi="Times New Roman"/>
          <w:sz w:val="24"/>
          <w:szCs w:val="24"/>
          <w:lang w:val="ru-RU"/>
        </w:rPr>
        <w:t>/-</w:t>
      </w:r>
      <w:r w:rsidRPr="00B230A1">
        <w:rPr>
          <w:rFonts w:ascii="Times New Roman" w:hAnsi="Times New Roman"/>
          <w:sz w:val="24"/>
          <w:szCs w:val="24"/>
        </w:rPr>
        <w:t>an</w:t>
      </w:r>
      <w:r w:rsidRPr="00B230A1">
        <w:rPr>
          <w:rFonts w:ascii="Times New Roman" w:hAnsi="Times New Roman"/>
          <w:sz w:val="24"/>
          <w:szCs w:val="24"/>
          <w:lang w:val="ru-RU"/>
        </w:rPr>
        <w:t>, -</w:t>
      </w:r>
      <w:r w:rsidRPr="00B230A1">
        <w:rPr>
          <w:rFonts w:ascii="Times New Roman" w:hAnsi="Times New Roman"/>
          <w:sz w:val="24"/>
          <w:szCs w:val="24"/>
        </w:rPr>
        <w:t>ing</w:t>
      </w:r>
      <w:r w:rsidRPr="00B230A1">
        <w:rPr>
          <w:rFonts w:ascii="Times New Roman" w:hAnsi="Times New Roman"/>
          <w:sz w:val="24"/>
          <w:szCs w:val="24"/>
          <w:lang w:val="ru-RU"/>
        </w:rPr>
        <w:t>, -</w:t>
      </w:r>
      <w:r w:rsidRPr="00B230A1">
        <w:rPr>
          <w:rFonts w:ascii="Times New Roman" w:hAnsi="Times New Roman"/>
          <w:sz w:val="24"/>
          <w:szCs w:val="24"/>
        </w:rPr>
        <w:t>ive</w:t>
      </w:r>
      <w:r w:rsidRPr="00B230A1">
        <w:rPr>
          <w:rFonts w:ascii="Times New Roman" w:hAnsi="Times New Roman"/>
          <w:sz w:val="24"/>
          <w:szCs w:val="24"/>
          <w:lang w:val="ru-RU"/>
        </w:rPr>
        <w:t>, -</w:t>
      </w:r>
      <w:r w:rsidRPr="00B230A1">
        <w:rPr>
          <w:rFonts w:ascii="Times New Roman" w:hAnsi="Times New Roman"/>
          <w:sz w:val="24"/>
          <w:szCs w:val="24"/>
        </w:rPr>
        <w:t>less</w:t>
      </w:r>
      <w:r w:rsidRPr="00B230A1">
        <w:rPr>
          <w:rFonts w:ascii="Times New Roman" w:hAnsi="Times New Roman"/>
          <w:sz w:val="24"/>
          <w:szCs w:val="24"/>
          <w:lang w:val="ru-RU"/>
        </w:rPr>
        <w:t>, -</w:t>
      </w:r>
      <w:r w:rsidRPr="00B230A1">
        <w:rPr>
          <w:rFonts w:ascii="Times New Roman" w:hAnsi="Times New Roman"/>
          <w:sz w:val="24"/>
          <w:szCs w:val="24"/>
        </w:rPr>
        <w:t>ous</w:t>
      </w:r>
      <w:r w:rsidRPr="00B230A1">
        <w:rPr>
          <w:rFonts w:ascii="Times New Roman" w:hAnsi="Times New Roman"/>
          <w:sz w:val="24"/>
          <w:szCs w:val="24"/>
          <w:lang w:val="ru-RU"/>
        </w:rPr>
        <w:t>, -</w:t>
      </w:r>
      <w:r w:rsidRPr="00B230A1">
        <w:rPr>
          <w:rFonts w:ascii="Times New Roman" w:hAnsi="Times New Roman"/>
          <w:sz w:val="24"/>
          <w:szCs w:val="24"/>
        </w:rPr>
        <w:t>y</w:t>
      </w:r>
      <w:r w:rsidRPr="00B230A1">
        <w:rPr>
          <w:rFonts w:ascii="Times New Roman" w:hAnsi="Times New Roman"/>
          <w:sz w:val="24"/>
          <w:szCs w:val="24"/>
          <w:lang w:val="ru-RU"/>
        </w:rPr>
        <w:t>, -</w:t>
      </w:r>
      <w:r w:rsidRPr="00B230A1">
        <w:rPr>
          <w:rFonts w:ascii="Times New Roman" w:hAnsi="Times New Roman"/>
          <w:sz w:val="24"/>
          <w:szCs w:val="24"/>
        </w:rPr>
        <w:t>ese</w:t>
      </w:r>
      <w:r w:rsidRPr="00B230A1">
        <w:rPr>
          <w:rFonts w:ascii="Times New Roman" w:hAnsi="Times New Roman"/>
          <w:sz w:val="24"/>
          <w:szCs w:val="24"/>
          <w:lang w:val="ru-RU"/>
        </w:rPr>
        <w:t>, -</w:t>
      </w:r>
      <w:r w:rsidRPr="00B230A1">
        <w:rPr>
          <w:rFonts w:ascii="Times New Roman" w:hAnsi="Times New Roman"/>
          <w:sz w:val="24"/>
          <w:szCs w:val="24"/>
        </w:rPr>
        <w:t>ish</w:t>
      </w:r>
      <w:r w:rsidRPr="00B230A1">
        <w:rPr>
          <w:rFonts w:ascii="Times New Roman" w:hAnsi="Times New Roman"/>
          <w:sz w:val="24"/>
          <w:szCs w:val="24"/>
          <w:lang w:val="ru-RU"/>
        </w:rPr>
        <w:t xml:space="preserve">, наречий при помощи префиксов </w:t>
      </w:r>
      <w:r w:rsidRPr="00B230A1">
        <w:rPr>
          <w:rFonts w:ascii="Times New Roman" w:hAnsi="Times New Roman"/>
          <w:sz w:val="24"/>
          <w:szCs w:val="24"/>
        </w:rPr>
        <w:t>un</w:t>
      </w:r>
      <w:r w:rsidRPr="00B230A1">
        <w:rPr>
          <w:rFonts w:ascii="Times New Roman" w:hAnsi="Times New Roman"/>
          <w:sz w:val="24"/>
          <w:szCs w:val="24"/>
          <w:lang w:val="ru-RU"/>
        </w:rPr>
        <w:t xml:space="preserve">-, </w:t>
      </w:r>
      <w:r w:rsidRPr="00B230A1">
        <w:rPr>
          <w:rFonts w:ascii="Times New Roman" w:hAnsi="Times New Roman"/>
          <w:sz w:val="24"/>
          <w:szCs w:val="24"/>
        </w:rPr>
        <w:t>in</w:t>
      </w:r>
      <w:r w:rsidRPr="00B230A1">
        <w:rPr>
          <w:rFonts w:ascii="Times New Roman" w:hAnsi="Times New Roman"/>
          <w:sz w:val="24"/>
          <w:szCs w:val="24"/>
          <w:lang w:val="ru-RU"/>
        </w:rPr>
        <w:t>-/</w:t>
      </w:r>
      <w:r w:rsidRPr="00B230A1">
        <w:rPr>
          <w:rFonts w:ascii="Times New Roman" w:hAnsi="Times New Roman"/>
          <w:sz w:val="24"/>
          <w:szCs w:val="24"/>
        </w:rPr>
        <w:t>im</w:t>
      </w:r>
      <w:r w:rsidRPr="00B230A1">
        <w:rPr>
          <w:rFonts w:ascii="Times New Roman" w:hAnsi="Times New Roman"/>
          <w:sz w:val="24"/>
          <w:szCs w:val="24"/>
          <w:lang w:val="ru-RU"/>
        </w:rPr>
        <w:t>- и суффикса -</w:t>
      </w:r>
      <w:r w:rsidRPr="00B230A1">
        <w:rPr>
          <w:rFonts w:ascii="Times New Roman" w:hAnsi="Times New Roman"/>
          <w:sz w:val="24"/>
          <w:szCs w:val="24"/>
        </w:rPr>
        <w:t>ly</w:t>
      </w:r>
      <w:r w:rsidRPr="00B230A1">
        <w:rPr>
          <w:rFonts w:ascii="Times New Roman" w:hAnsi="Times New Roman"/>
          <w:sz w:val="24"/>
          <w:szCs w:val="24"/>
          <w:lang w:val="ru-RU"/>
        </w:rPr>
        <w:t>, числительных при помощи суффиксов -</w:t>
      </w:r>
      <w:r w:rsidRPr="00B230A1">
        <w:rPr>
          <w:rFonts w:ascii="Times New Roman" w:hAnsi="Times New Roman"/>
          <w:sz w:val="24"/>
          <w:szCs w:val="24"/>
        </w:rPr>
        <w:t>teen</w:t>
      </w:r>
      <w:r w:rsidRPr="00B230A1">
        <w:rPr>
          <w:rFonts w:ascii="Times New Roman" w:hAnsi="Times New Roman"/>
          <w:sz w:val="24"/>
          <w:szCs w:val="24"/>
          <w:lang w:val="ru-RU"/>
        </w:rPr>
        <w:t>, -</w:t>
      </w:r>
      <w:r w:rsidRPr="00B230A1">
        <w:rPr>
          <w:rFonts w:ascii="Times New Roman" w:hAnsi="Times New Roman"/>
          <w:sz w:val="24"/>
          <w:szCs w:val="24"/>
        </w:rPr>
        <w:t>ty</w:t>
      </w:r>
      <w:r w:rsidRPr="00B230A1">
        <w:rPr>
          <w:rFonts w:ascii="Times New Roman" w:hAnsi="Times New Roman"/>
          <w:sz w:val="24"/>
          <w:szCs w:val="24"/>
          <w:lang w:val="ru-RU"/>
        </w:rPr>
        <w:t>, -</w:t>
      </w:r>
      <w:r w:rsidRPr="00B230A1">
        <w:rPr>
          <w:rFonts w:ascii="Times New Roman" w:hAnsi="Times New Roman"/>
          <w:sz w:val="24"/>
          <w:szCs w:val="24"/>
        </w:rPr>
        <w:t>th</w:t>
      </w:r>
      <w:r w:rsidRPr="00B230A1">
        <w:rPr>
          <w:rFonts w:ascii="Times New Roman" w:hAnsi="Times New Roman"/>
          <w:sz w:val="24"/>
          <w:szCs w:val="24"/>
          <w:lang w:val="ru-RU"/>
        </w:rPr>
        <w:t>;</w:t>
      </w:r>
    </w:p>
    <w:p w14:paraId="1602856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4)</w:t>
      </w:r>
      <w:r w:rsidRPr="00B230A1">
        <w:rPr>
          <w:rFonts w:ascii="Times New Roman" w:hAnsi="Times New Roman"/>
          <w:sz w:val="24"/>
          <w:szCs w:val="24"/>
        </w:rPr>
        <w:t> </w:t>
      </w:r>
      <w:r w:rsidRPr="00B230A1">
        <w:rPr>
          <w:rFonts w:ascii="Times New Roman" w:hAnsi="Times New Roman"/>
          <w:sz w:val="24"/>
          <w:szCs w:val="24"/>
          <w:lang w:val="ru-RU"/>
        </w:rPr>
        <w:t>понимать особенности структуры простых и сложных предложений и различных коммуникативных типов предложений английского языка;</w:t>
      </w:r>
    </w:p>
    <w:p w14:paraId="79C4CE1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и употреблять в устной речи и письменном тексте:</w:t>
      </w:r>
    </w:p>
    <w:p w14:paraId="0E23CE29"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rPr>
        <w:t>предложения со сложным дополнением (Complex Object) (I want to have my hair cut.);</w:t>
      </w:r>
    </w:p>
    <w:p w14:paraId="0EA8A13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условные предложения нереального характера (</w:t>
      </w:r>
      <w:r w:rsidRPr="00B230A1">
        <w:rPr>
          <w:rFonts w:ascii="Times New Roman" w:hAnsi="Times New Roman"/>
          <w:sz w:val="24"/>
          <w:szCs w:val="24"/>
        </w:rPr>
        <w:t>Conditional</w:t>
      </w:r>
      <w:r w:rsidRPr="00B230A1">
        <w:rPr>
          <w:rFonts w:ascii="Times New Roman" w:hAnsi="Times New Roman"/>
          <w:sz w:val="24"/>
          <w:szCs w:val="24"/>
          <w:lang w:val="ru-RU"/>
        </w:rPr>
        <w:t xml:space="preserve"> 0, </w:t>
      </w:r>
      <w:r w:rsidRPr="00B230A1">
        <w:rPr>
          <w:rFonts w:ascii="Times New Roman" w:hAnsi="Times New Roman"/>
          <w:sz w:val="24"/>
          <w:szCs w:val="24"/>
        </w:rPr>
        <w:t>I</w:t>
      </w:r>
      <w:r w:rsidRPr="00B230A1">
        <w:rPr>
          <w:rFonts w:ascii="Times New Roman" w:hAnsi="Times New Roman"/>
          <w:sz w:val="24"/>
          <w:szCs w:val="24"/>
          <w:lang w:val="ru-RU"/>
        </w:rPr>
        <w:t xml:space="preserve">, </w:t>
      </w:r>
      <w:r w:rsidRPr="00B230A1">
        <w:rPr>
          <w:rFonts w:ascii="Times New Roman" w:hAnsi="Times New Roman"/>
          <w:sz w:val="24"/>
          <w:szCs w:val="24"/>
        </w:rPr>
        <w:t>II</w:t>
      </w:r>
      <w:r w:rsidRPr="00B230A1">
        <w:rPr>
          <w:rFonts w:ascii="Times New Roman" w:hAnsi="Times New Roman"/>
          <w:sz w:val="24"/>
          <w:szCs w:val="24"/>
          <w:lang w:val="ru-RU"/>
        </w:rPr>
        <w:t>);</w:t>
      </w:r>
    </w:p>
    <w:p w14:paraId="763C5AF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конструкции для выражения предпочтения </w:t>
      </w:r>
      <w:r w:rsidRPr="00B230A1">
        <w:rPr>
          <w:rFonts w:ascii="Times New Roman" w:hAnsi="Times New Roman"/>
          <w:sz w:val="24"/>
          <w:szCs w:val="24"/>
        </w:rPr>
        <w:t>I</w:t>
      </w:r>
      <w:r w:rsidRPr="00B230A1">
        <w:rPr>
          <w:rFonts w:ascii="Times New Roman" w:hAnsi="Times New Roman"/>
          <w:sz w:val="24"/>
          <w:szCs w:val="24"/>
          <w:lang w:val="ru-RU"/>
        </w:rPr>
        <w:t xml:space="preserve"> </w:t>
      </w:r>
      <w:r w:rsidRPr="00B230A1">
        <w:rPr>
          <w:rFonts w:ascii="Times New Roman" w:hAnsi="Times New Roman"/>
          <w:sz w:val="24"/>
          <w:szCs w:val="24"/>
        </w:rPr>
        <w:t>prefer</w:t>
      </w:r>
      <w:r w:rsidRPr="00B230A1">
        <w:rPr>
          <w:rFonts w:ascii="Times New Roman" w:hAnsi="Times New Roman"/>
          <w:sz w:val="24"/>
          <w:szCs w:val="24"/>
          <w:lang w:val="ru-RU"/>
        </w:rPr>
        <w:t xml:space="preserve"> .../</w:t>
      </w:r>
      <w:r w:rsidRPr="00B230A1">
        <w:rPr>
          <w:rFonts w:ascii="Times New Roman" w:hAnsi="Times New Roman"/>
          <w:sz w:val="24"/>
          <w:szCs w:val="24"/>
        </w:rPr>
        <w:t>I</w:t>
      </w:r>
      <w:r w:rsidRPr="00B230A1">
        <w:rPr>
          <w:rFonts w:ascii="Times New Roman" w:hAnsi="Times New Roman"/>
          <w:sz w:val="24"/>
          <w:szCs w:val="24"/>
          <w:lang w:val="ru-RU"/>
        </w:rPr>
        <w:t>’</w:t>
      </w:r>
      <w:r w:rsidRPr="00B230A1">
        <w:rPr>
          <w:rFonts w:ascii="Times New Roman" w:hAnsi="Times New Roman"/>
          <w:sz w:val="24"/>
          <w:szCs w:val="24"/>
        </w:rPr>
        <w:t>d</w:t>
      </w:r>
      <w:r w:rsidRPr="00B230A1">
        <w:rPr>
          <w:rFonts w:ascii="Times New Roman" w:hAnsi="Times New Roman"/>
          <w:sz w:val="24"/>
          <w:szCs w:val="24"/>
          <w:lang w:val="ru-RU"/>
        </w:rPr>
        <w:t xml:space="preserve"> </w:t>
      </w:r>
      <w:r w:rsidRPr="00B230A1">
        <w:rPr>
          <w:rFonts w:ascii="Times New Roman" w:hAnsi="Times New Roman"/>
          <w:sz w:val="24"/>
          <w:szCs w:val="24"/>
        </w:rPr>
        <w:t>prefer</w:t>
      </w:r>
      <w:r w:rsidRPr="00B230A1">
        <w:rPr>
          <w:rFonts w:ascii="Times New Roman" w:hAnsi="Times New Roman"/>
          <w:sz w:val="24"/>
          <w:szCs w:val="24"/>
          <w:lang w:val="ru-RU"/>
        </w:rPr>
        <w:t xml:space="preserve"> .../</w:t>
      </w:r>
      <w:r w:rsidRPr="00B230A1">
        <w:rPr>
          <w:rFonts w:ascii="Times New Roman" w:hAnsi="Times New Roman"/>
          <w:sz w:val="24"/>
          <w:szCs w:val="24"/>
        </w:rPr>
        <w:t>I</w:t>
      </w:r>
      <w:r w:rsidRPr="00B230A1">
        <w:rPr>
          <w:rFonts w:ascii="Times New Roman" w:hAnsi="Times New Roman"/>
          <w:sz w:val="24"/>
          <w:szCs w:val="24"/>
          <w:lang w:val="ru-RU"/>
        </w:rPr>
        <w:t>’</w:t>
      </w:r>
      <w:r w:rsidRPr="00B230A1">
        <w:rPr>
          <w:rFonts w:ascii="Times New Roman" w:hAnsi="Times New Roman"/>
          <w:sz w:val="24"/>
          <w:szCs w:val="24"/>
        </w:rPr>
        <w:t>d</w:t>
      </w:r>
      <w:r w:rsidRPr="00B230A1">
        <w:rPr>
          <w:rFonts w:ascii="Times New Roman" w:hAnsi="Times New Roman"/>
          <w:sz w:val="24"/>
          <w:szCs w:val="24"/>
          <w:lang w:val="ru-RU"/>
        </w:rPr>
        <w:t xml:space="preserve"> </w:t>
      </w:r>
      <w:r w:rsidRPr="00B230A1">
        <w:rPr>
          <w:rFonts w:ascii="Times New Roman" w:hAnsi="Times New Roman"/>
          <w:sz w:val="24"/>
          <w:szCs w:val="24"/>
        </w:rPr>
        <w:t>rather</w:t>
      </w:r>
      <w:r w:rsidRPr="00B230A1">
        <w:rPr>
          <w:rFonts w:ascii="Times New Roman" w:hAnsi="Times New Roman"/>
          <w:sz w:val="24"/>
          <w:szCs w:val="24"/>
          <w:lang w:val="ru-RU"/>
        </w:rPr>
        <w:t xml:space="preserve"> ...;</w:t>
      </w:r>
    </w:p>
    <w:p w14:paraId="0479CBB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конструкция </w:t>
      </w:r>
      <w:r w:rsidRPr="00B230A1">
        <w:rPr>
          <w:rFonts w:ascii="Times New Roman" w:hAnsi="Times New Roman"/>
          <w:sz w:val="24"/>
          <w:szCs w:val="24"/>
        </w:rPr>
        <w:t>I</w:t>
      </w:r>
      <w:r w:rsidRPr="00B230A1">
        <w:rPr>
          <w:rFonts w:ascii="Times New Roman" w:hAnsi="Times New Roman"/>
          <w:sz w:val="24"/>
          <w:szCs w:val="24"/>
          <w:lang w:val="ru-RU"/>
        </w:rPr>
        <w:t xml:space="preserve"> </w:t>
      </w:r>
      <w:r w:rsidRPr="00B230A1">
        <w:rPr>
          <w:rFonts w:ascii="Times New Roman" w:hAnsi="Times New Roman"/>
          <w:sz w:val="24"/>
          <w:szCs w:val="24"/>
        </w:rPr>
        <w:t>wish</w:t>
      </w:r>
      <w:r w:rsidRPr="00B230A1">
        <w:rPr>
          <w:rFonts w:ascii="Times New Roman" w:hAnsi="Times New Roman"/>
          <w:sz w:val="24"/>
          <w:szCs w:val="24"/>
          <w:lang w:val="ru-RU"/>
        </w:rPr>
        <w:t xml:space="preserve"> ...;</w:t>
      </w:r>
    </w:p>
    <w:p w14:paraId="4F88B7D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глаголы в видовременных формах действительного залога в изъявительном наклонении (</w:t>
      </w:r>
      <w:r w:rsidRPr="00B230A1">
        <w:rPr>
          <w:rFonts w:ascii="Times New Roman" w:hAnsi="Times New Roman"/>
          <w:sz w:val="24"/>
          <w:szCs w:val="24"/>
        </w:rPr>
        <w:t>Present</w:t>
      </w:r>
      <w:r w:rsidRPr="00B230A1">
        <w:rPr>
          <w:rFonts w:ascii="Times New Roman" w:hAnsi="Times New Roman"/>
          <w:sz w:val="24"/>
          <w:szCs w:val="24"/>
          <w:lang w:val="ru-RU"/>
        </w:rPr>
        <w:t>/</w:t>
      </w:r>
      <w:r w:rsidRPr="00B230A1">
        <w:rPr>
          <w:rFonts w:ascii="Times New Roman" w:hAnsi="Times New Roman"/>
          <w:sz w:val="24"/>
          <w:szCs w:val="24"/>
        </w:rPr>
        <w:t>Past</w:t>
      </w:r>
      <w:r w:rsidRPr="00B230A1">
        <w:rPr>
          <w:rFonts w:ascii="Times New Roman" w:hAnsi="Times New Roman"/>
          <w:sz w:val="24"/>
          <w:szCs w:val="24"/>
          <w:lang w:val="ru-RU"/>
        </w:rPr>
        <w:t>/</w:t>
      </w:r>
      <w:r w:rsidRPr="00B230A1">
        <w:rPr>
          <w:rFonts w:ascii="Times New Roman" w:hAnsi="Times New Roman"/>
          <w:sz w:val="24"/>
          <w:szCs w:val="24"/>
        </w:rPr>
        <w:t>Future</w:t>
      </w:r>
      <w:r w:rsidRPr="00B230A1">
        <w:rPr>
          <w:rFonts w:ascii="Times New Roman" w:hAnsi="Times New Roman"/>
          <w:sz w:val="24"/>
          <w:szCs w:val="24"/>
          <w:lang w:val="ru-RU"/>
        </w:rPr>
        <w:t xml:space="preserve"> </w:t>
      </w:r>
      <w:r w:rsidRPr="00B230A1">
        <w:rPr>
          <w:rFonts w:ascii="Times New Roman" w:hAnsi="Times New Roman"/>
          <w:sz w:val="24"/>
          <w:szCs w:val="24"/>
        </w:rPr>
        <w:t>Simple</w:t>
      </w:r>
      <w:r w:rsidRPr="00B230A1">
        <w:rPr>
          <w:rFonts w:ascii="Times New Roman" w:hAnsi="Times New Roman"/>
          <w:sz w:val="24"/>
          <w:szCs w:val="24"/>
          <w:lang w:val="ru-RU"/>
        </w:rPr>
        <w:t xml:space="preserve"> </w:t>
      </w:r>
      <w:r w:rsidRPr="00B230A1">
        <w:rPr>
          <w:rFonts w:ascii="Times New Roman" w:hAnsi="Times New Roman"/>
          <w:sz w:val="24"/>
          <w:szCs w:val="24"/>
        </w:rPr>
        <w:t>Tense</w:t>
      </w:r>
      <w:r w:rsidRPr="00B230A1">
        <w:rPr>
          <w:rFonts w:ascii="Times New Roman" w:hAnsi="Times New Roman"/>
          <w:sz w:val="24"/>
          <w:szCs w:val="24"/>
          <w:lang w:val="ru-RU"/>
        </w:rPr>
        <w:t xml:space="preserve">, </w:t>
      </w:r>
      <w:r w:rsidRPr="00B230A1">
        <w:rPr>
          <w:rFonts w:ascii="Times New Roman" w:hAnsi="Times New Roman"/>
          <w:sz w:val="24"/>
          <w:szCs w:val="24"/>
        </w:rPr>
        <w:t>Present</w:t>
      </w:r>
      <w:r w:rsidRPr="00B230A1">
        <w:rPr>
          <w:rFonts w:ascii="Times New Roman" w:hAnsi="Times New Roman"/>
          <w:sz w:val="24"/>
          <w:szCs w:val="24"/>
          <w:lang w:val="ru-RU"/>
        </w:rPr>
        <w:t>/</w:t>
      </w:r>
      <w:r w:rsidRPr="00B230A1">
        <w:rPr>
          <w:rFonts w:ascii="Times New Roman" w:hAnsi="Times New Roman"/>
          <w:sz w:val="24"/>
          <w:szCs w:val="24"/>
        </w:rPr>
        <w:t>Past</w:t>
      </w:r>
      <w:r w:rsidRPr="00B230A1">
        <w:rPr>
          <w:rFonts w:ascii="Times New Roman" w:hAnsi="Times New Roman"/>
          <w:sz w:val="24"/>
          <w:szCs w:val="24"/>
          <w:lang w:val="ru-RU"/>
        </w:rPr>
        <w:t xml:space="preserve"> </w:t>
      </w:r>
      <w:r w:rsidRPr="00B230A1">
        <w:rPr>
          <w:rFonts w:ascii="Times New Roman" w:hAnsi="Times New Roman"/>
          <w:sz w:val="24"/>
          <w:szCs w:val="24"/>
        </w:rPr>
        <w:t>Perfect</w:t>
      </w:r>
      <w:r w:rsidRPr="00B230A1">
        <w:rPr>
          <w:rFonts w:ascii="Times New Roman" w:hAnsi="Times New Roman"/>
          <w:sz w:val="24"/>
          <w:szCs w:val="24"/>
          <w:lang w:val="ru-RU"/>
        </w:rPr>
        <w:t xml:space="preserve"> </w:t>
      </w:r>
      <w:r w:rsidRPr="00B230A1">
        <w:rPr>
          <w:rFonts w:ascii="Times New Roman" w:hAnsi="Times New Roman"/>
          <w:sz w:val="24"/>
          <w:szCs w:val="24"/>
        </w:rPr>
        <w:t>Tense</w:t>
      </w:r>
      <w:r w:rsidRPr="00B230A1">
        <w:rPr>
          <w:rFonts w:ascii="Times New Roman" w:hAnsi="Times New Roman"/>
          <w:sz w:val="24"/>
          <w:szCs w:val="24"/>
          <w:lang w:val="ru-RU"/>
        </w:rPr>
        <w:t xml:space="preserve">, </w:t>
      </w:r>
      <w:r w:rsidRPr="00B230A1">
        <w:rPr>
          <w:rFonts w:ascii="Times New Roman" w:hAnsi="Times New Roman"/>
          <w:sz w:val="24"/>
          <w:szCs w:val="24"/>
        </w:rPr>
        <w:t>Present</w:t>
      </w:r>
      <w:r w:rsidRPr="00B230A1">
        <w:rPr>
          <w:rFonts w:ascii="Times New Roman" w:hAnsi="Times New Roman"/>
          <w:sz w:val="24"/>
          <w:szCs w:val="24"/>
          <w:lang w:val="ru-RU"/>
        </w:rPr>
        <w:t>/</w:t>
      </w:r>
      <w:r w:rsidRPr="00B230A1">
        <w:rPr>
          <w:rFonts w:ascii="Times New Roman" w:hAnsi="Times New Roman"/>
          <w:sz w:val="24"/>
          <w:szCs w:val="24"/>
        </w:rPr>
        <w:t>Past</w:t>
      </w:r>
      <w:r w:rsidRPr="00B230A1">
        <w:rPr>
          <w:rFonts w:ascii="Times New Roman" w:hAnsi="Times New Roman"/>
          <w:sz w:val="24"/>
          <w:szCs w:val="24"/>
          <w:lang w:val="ru-RU"/>
        </w:rPr>
        <w:t xml:space="preserve"> </w:t>
      </w:r>
      <w:r w:rsidRPr="00B230A1">
        <w:rPr>
          <w:rFonts w:ascii="Times New Roman" w:hAnsi="Times New Roman"/>
          <w:sz w:val="24"/>
          <w:szCs w:val="24"/>
        </w:rPr>
        <w:t>Continuous</w:t>
      </w:r>
      <w:r w:rsidRPr="00B230A1">
        <w:rPr>
          <w:rFonts w:ascii="Times New Roman" w:hAnsi="Times New Roman"/>
          <w:sz w:val="24"/>
          <w:szCs w:val="24"/>
          <w:lang w:val="ru-RU"/>
        </w:rPr>
        <w:t xml:space="preserve"> </w:t>
      </w:r>
      <w:r w:rsidRPr="00B230A1">
        <w:rPr>
          <w:rFonts w:ascii="Times New Roman" w:hAnsi="Times New Roman"/>
          <w:sz w:val="24"/>
          <w:szCs w:val="24"/>
        </w:rPr>
        <w:t>Tense</w:t>
      </w:r>
      <w:r w:rsidRPr="00B230A1">
        <w:rPr>
          <w:rFonts w:ascii="Times New Roman" w:hAnsi="Times New Roman"/>
          <w:sz w:val="24"/>
          <w:szCs w:val="24"/>
          <w:lang w:val="ru-RU"/>
        </w:rPr>
        <w:t xml:space="preserve">, </w:t>
      </w:r>
      <w:r w:rsidRPr="00B230A1">
        <w:rPr>
          <w:rFonts w:ascii="Times New Roman" w:hAnsi="Times New Roman"/>
          <w:sz w:val="24"/>
          <w:szCs w:val="24"/>
        </w:rPr>
        <w:t>Future</w:t>
      </w:r>
      <w:r w:rsidRPr="00B230A1">
        <w:rPr>
          <w:rFonts w:ascii="Times New Roman" w:hAnsi="Times New Roman"/>
          <w:sz w:val="24"/>
          <w:szCs w:val="24"/>
          <w:lang w:val="ru-RU"/>
        </w:rPr>
        <w:t>-</w:t>
      </w:r>
      <w:r w:rsidRPr="00B230A1">
        <w:rPr>
          <w:rFonts w:ascii="Times New Roman" w:hAnsi="Times New Roman"/>
          <w:sz w:val="24"/>
          <w:szCs w:val="24"/>
        </w:rPr>
        <w:t>in</w:t>
      </w:r>
      <w:r w:rsidRPr="00B230A1">
        <w:rPr>
          <w:rFonts w:ascii="Times New Roman" w:hAnsi="Times New Roman"/>
          <w:sz w:val="24"/>
          <w:szCs w:val="24"/>
          <w:lang w:val="ru-RU"/>
        </w:rPr>
        <w:t>-</w:t>
      </w:r>
      <w:r w:rsidRPr="00B230A1">
        <w:rPr>
          <w:rFonts w:ascii="Times New Roman" w:hAnsi="Times New Roman"/>
          <w:sz w:val="24"/>
          <w:szCs w:val="24"/>
        </w:rPr>
        <w:t>the</w:t>
      </w:r>
      <w:r w:rsidRPr="00B230A1">
        <w:rPr>
          <w:rFonts w:ascii="Times New Roman" w:hAnsi="Times New Roman"/>
          <w:sz w:val="24"/>
          <w:szCs w:val="24"/>
          <w:lang w:val="ru-RU"/>
        </w:rPr>
        <w:t>-</w:t>
      </w:r>
      <w:r w:rsidRPr="00B230A1">
        <w:rPr>
          <w:rFonts w:ascii="Times New Roman" w:hAnsi="Times New Roman"/>
          <w:sz w:val="24"/>
          <w:szCs w:val="24"/>
        </w:rPr>
        <w:t>Past</w:t>
      </w:r>
      <w:r w:rsidRPr="00B230A1">
        <w:rPr>
          <w:rFonts w:ascii="Times New Roman" w:hAnsi="Times New Roman"/>
          <w:sz w:val="24"/>
          <w:szCs w:val="24"/>
          <w:lang w:val="ru-RU"/>
        </w:rPr>
        <w:t>) и наиболее употребительных формах;</w:t>
      </w:r>
    </w:p>
    <w:p w14:paraId="4B01B22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согласование времён в рамках сложного предложения в плане настоящего и прошлого;</w:t>
      </w:r>
    </w:p>
    <w:p w14:paraId="1B1D915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косвенная речь в утвердительных и вопросительных предложениях в настоящем и прошедшем времени;</w:t>
      </w:r>
    </w:p>
    <w:p w14:paraId="585C748A"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rPr>
        <w:t>конструкции be/get used to + инфинитив глагола, be/get used to something;</w:t>
      </w:r>
    </w:p>
    <w:p w14:paraId="6DEFC119"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rPr>
        <w:t>модальные глаголы и их эквиваленты (may, can, could, be able to, must, have to, should, need, shall, might, would);</w:t>
      </w:r>
    </w:p>
    <w:p w14:paraId="21CFDCA9"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rPr>
        <w:t>страдательный залог (Present/Past Simple Passive, Present Perfect Passive);</w:t>
      </w:r>
    </w:p>
    <w:p w14:paraId="3E510D8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неличные формы глагола (инфинитив, герундий);</w:t>
      </w:r>
    </w:p>
    <w:p w14:paraId="468178A5"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rPr>
        <w:t>наречия: too, enough;</w:t>
      </w:r>
    </w:p>
    <w:p w14:paraId="6FFE220A"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rPr>
        <w:t>предложения с конструкцией either ... or ..., neither ... nor;</w:t>
      </w:r>
    </w:p>
    <w:p w14:paraId="036CBA2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5)</w:t>
      </w:r>
      <w:r w:rsidRPr="00B230A1">
        <w:rPr>
          <w:rFonts w:ascii="Times New Roman" w:hAnsi="Times New Roman"/>
          <w:sz w:val="24"/>
          <w:szCs w:val="24"/>
        </w:rPr>
        <w:t> </w:t>
      </w:r>
      <w:r w:rsidRPr="00B230A1">
        <w:rPr>
          <w:rFonts w:ascii="Times New Roman" w:hAnsi="Times New Roman"/>
          <w:sz w:val="24"/>
          <w:szCs w:val="24"/>
          <w:lang w:val="ru-RU"/>
        </w:rPr>
        <w:t>владеть социокультурными знаниями и умениями:</w:t>
      </w:r>
    </w:p>
    <w:p w14:paraId="7D2DCF1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616F9C2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выражать модальные значения, чувства и эмоции;</w:t>
      </w:r>
    </w:p>
    <w:p w14:paraId="11C6272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элементарные представления о различных вариантах английского языка;</w:t>
      </w:r>
    </w:p>
    <w:p w14:paraId="79D9231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w:t>
      </w:r>
      <w:r w:rsidRPr="00B230A1">
        <w:rPr>
          <w:rFonts w:ascii="Times New Roman" w:hAnsi="Times New Roman"/>
          <w:sz w:val="24"/>
          <w:szCs w:val="24"/>
          <w:lang w:val="ru-RU"/>
        </w:rPr>
        <w:lastRenderedPageBreak/>
        <w:t>общения;</w:t>
      </w:r>
    </w:p>
    <w:p w14:paraId="1A230E7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6)</w:t>
      </w:r>
      <w:r w:rsidRPr="00B230A1">
        <w:rPr>
          <w:rFonts w:ascii="Times New Roman" w:hAnsi="Times New Roman"/>
          <w:sz w:val="24"/>
          <w:szCs w:val="24"/>
        </w:rPr>
        <w:t> </w:t>
      </w:r>
      <w:r w:rsidRPr="00B230A1">
        <w:rPr>
          <w:rFonts w:ascii="Times New Roman" w:hAnsi="Times New Roman"/>
          <w:sz w:val="24"/>
          <w:szCs w:val="24"/>
          <w:lang w:val="ru-RU"/>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DEF4D4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7)</w:t>
      </w:r>
      <w:r w:rsidRPr="00B230A1">
        <w:rPr>
          <w:rFonts w:ascii="Times New Roman" w:hAnsi="Times New Roman"/>
          <w:sz w:val="24"/>
          <w:szCs w:val="24"/>
        </w:rPr>
        <w:t> </w:t>
      </w:r>
      <w:r w:rsidRPr="00B230A1">
        <w:rPr>
          <w:rFonts w:ascii="Times New Roman" w:hAnsi="Times New Roman"/>
          <w:sz w:val="24"/>
          <w:szCs w:val="24"/>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7074EA1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8)</w:t>
      </w:r>
      <w:r w:rsidRPr="00B230A1">
        <w:rPr>
          <w:rFonts w:ascii="Times New Roman" w:hAnsi="Times New Roman"/>
          <w:sz w:val="24"/>
          <w:szCs w:val="24"/>
        </w:rPr>
        <w:t> </w:t>
      </w:r>
      <w:r w:rsidRPr="00B230A1">
        <w:rPr>
          <w:rFonts w:ascii="Times New Roman" w:hAnsi="Times New Roman"/>
          <w:sz w:val="24"/>
          <w:szCs w:val="24"/>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Интернете;</w:t>
      </w:r>
    </w:p>
    <w:p w14:paraId="50458F3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9)</w:t>
      </w:r>
      <w:r w:rsidRPr="00B230A1">
        <w:rPr>
          <w:rFonts w:ascii="Times New Roman" w:hAnsi="Times New Roman"/>
          <w:sz w:val="24"/>
          <w:szCs w:val="24"/>
        </w:rPr>
        <w:t> </w:t>
      </w:r>
      <w:r w:rsidRPr="00B230A1">
        <w:rPr>
          <w:rFonts w:ascii="Times New Roman" w:hAnsi="Times New Roman"/>
          <w:sz w:val="24"/>
          <w:szCs w:val="24"/>
          <w:lang w:val="ru-RU"/>
        </w:rPr>
        <w:t>использовать иноязычные словари и справочники, в том числе информационно-справочные системы в электронной форме;</w:t>
      </w:r>
    </w:p>
    <w:p w14:paraId="1794B5A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10)</w:t>
      </w:r>
      <w:r w:rsidRPr="00B230A1">
        <w:rPr>
          <w:rFonts w:ascii="Times New Roman" w:hAnsi="Times New Roman"/>
          <w:sz w:val="24"/>
          <w:szCs w:val="24"/>
        </w:rPr>
        <w:t> </w:t>
      </w:r>
      <w:r w:rsidRPr="00B230A1">
        <w:rPr>
          <w:rFonts w:ascii="Times New Roman" w:hAnsi="Times New Roman"/>
          <w:sz w:val="24"/>
          <w:szCs w:val="24"/>
          <w:lang w:val="ru-RU"/>
        </w:rPr>
        <w:t>достигать взаимопонимания в процессе устного и письменного общения с носителями иностранного языка, людьми другой культуры;</w:t>
      </w:r>
    </w:p>
    <w:p w14:paraId="3F09C51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11)</w:t>
      </w:r>
      <w:r w:rsidRPr="00B230A1">
        <w:rPr>
          <w:rFonts w:ascii="Times New Roman" w:hAnsi="Times New Roman"/>
          <w:sz w:val="24"/>
          <w:szCs w:val="24"/>
        </w:rPr>
        <w:t> </w:t>
      </w:r>
      <w:r w:rsidRPr="00B230A1">
        <w:rPr>
          <w:rFonts w:ascii="Times New Roman" w:hAnsi="Times New Roman"/>
          <w:sz w:val="24"/>
          <w:szCs w:val="24"/>
          <w:lang w:val="ru-RU"/>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14:paraId="74DB2C77" w14:textId="77777777" w:rsidR="00F2434A" w:rsidRPr="00B230A1" w:rsidRDefault="00F2434A" w:rsidP="00B230A1">
      <w:pPr>
        <w:rPr>
          <w:rFonts w:ascii="Times New Roman" w:hAnsi="Times New Roman"/>
          <w:sz w:val="24"/>
          <w:szCs w:val="24"/>
          <w:lang w:val="ru-RU"/>
        </w:rPr>
      </w:pPr>
    </w:p>
    <w:p w14:paraId="0FDE76DB" w14:textId="77777777" w:rsidR="00F2434A" w:rsidRPr="00B230A1" w:rsidRDefault="00F2434A" w:rsidP="00B230A1">
      <w:pPr>
        <w:keepNext/>
        <w:keepLines/>
        <w:spacing w:after="0"/>
        <w:ind w:firstLine="708"/>
        <w:jc w:val="both"/>
        <w:outlineLvl w:val="0"/>
        <w:rPr>
          <w:rFonts w:ascii="Times New Roman" w:eastAsia="Times New Roman" w:hAnsi="Times New Roman"/>
          <w:sz w:val="24"/>
          <w:szCs w:val="24"/>
          <w:lang w:val="ru-RU" w:eastAsia="x-none"/>
        </w:rPr>
      </w:pPr>
      <w:r w:rsidRPr="00B230A1">
        <w:rPr>
          <w:rFonts w:ascii="Times New Roman" w:eastAsia="Times New Roman" w:hAnsi="Times New Roman"/>
          <w:sz w:val="24"/>
          <w:szCs w:val="24"/>
          <w:lang w:val="ru-RU" w:eastAsia="x-none"/>
        </w:rPr>
        <w:t>142.</w:t>
      </w:r>
      <w:r w:rsidRPr="00B230A1">
        <w:rPr>
          <w:rFonts w:ascii="Times New Roman" w:eastAsia="Times New Roman" w:hAnsi="Times New Roman"/>
          <w:sz w:val="24"/>
          <w:szCs w:val="24"/>
          <w:lang w:eastAsia="x-none"/>
        </w:rPr>
        <w:t> </w:t>
      </w:r>
      <w:r w:rsidRPr="00B230A1">
        <w:rPr>
          <w:rFonts w:ascii="Times New Roman" w:eastAsia="Times New Roman" w:hAnsi="Times New Roman"/>
          <w:sz w:val="24"/>
          <w:szCs w:val="24"/>
          <w:lang w:val="ru-RU" w:eastAsia="x-none"/>
        </w:rPr>
        <w:t>Федеральная рабочая программа по учебному предмету «Второй иностранный (немецкий) язык».</w:t>
      </w:r>
    </w:p>
    <w:p w14:paraId="64825FF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142.1.</w:t>
      </w:r>
      <w:r w:rsidRPr="00B230A1">
        <w:rPr>
          <w:rFonts w:ascii="Times New Roman" w:hAnsi="Times New Roman"/>
          <w:sz w:val="24"/>
          <w:szCs w:val="24"/>
        </w:rPr>
        <w:t> </w:t>
      </w:r>
      <w:r w:rsidRPr="00B230A1">
        <w:rPr>
          <w:rFonts w:ascii="Times New Roman" w:hAnsi="Times New Roman"/>
          <w:sz w:val="24"/>
          <w:szCs w:val="24"/>
          <w:lang w:val="ru-RU"/>
        </w:rPr>
        <w:t>Федеральная рабочая программа по учебному предмету «Второй иностранный (немецкий) язык» (предметная область «Иностранные языки») (далее соответственно – программа по второму иностранному (немецкому) языку, второй иностранный (немецкий) язык) включает пояснительную записку, содержание обучения, планируемые результаты освоения программы по второму иностранному (немецкому) языку.</w:t>
      </w:r>
    </w:p>
    <w:p w14:paraId="78A8473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142.2.</w:t>
      </w:r>
      <w:r w:rsidRPr="00B230A1">
        <w:rPr>
          <w:rFonts w:ascii="Times New Roman" w:hAnsi="Times New Roman"/>
          <w:sz w:val="24"/>
          <w:szCs w:val="24"/>
        </w:rPr>
        <w:t> </w:t>
      </w:r>
      <w:r w:rsidRPr="00B230A1">
        <w:rPr>
          <w:rFonts w:ascii="Times New Roman" w:hAnsi="Times New Roman"/>
          <w:sz w:val="24"/>
          <w:szCs w:val="24"/>
          <w:lang w:val="ru-RU"/>
        </w:rPr>
        <w:t>Пояснительная записка.</w:t>
      </w:r>
    </w:p>
    <w:p w14:paraId="6AC1FE6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142.2.1.</w:t>
      </w:r>
      <w:r w:rsidRPr="00B230A1">
        <w:rPr>
          <w:rFonts w:ascii="Times New Roman" w:hAnsi="Times New Roman"/>
          <w:sz w:val="24"/>
          <w:szCs w:val="24"/>
        </w:rPr>
        <w:t> </w:t>
      </w:r>
      <w:r w:rsidRPr="00B230A1">
        <w:rPr>
          <w:rFonts w:ascii="Times New Roman" w:hAnsi="Times New Roman"/>
          <w:sz w:val="24"/>
          <w:szCs w:val="24"/>
          <w:lang w:val="ru-RU"/>
        </w:rPr>
        <w:t>Программа по второму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2F4A5A7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142.2.2.</w:t>
      </w:r>
      <w:r w:rsidRPr="00B230A1">
        <w:rPr>
          <w:rFonts w:ascii="Times New Roman" w:hAnsi="Times New Roman"/>
          <w:sz w:val="24"/>
          <w:szCs w:val="24"/>
        </w:rPr>
        <w:t> </w:t>
      </w:r>
      <w:r w:rsidRPr="00B230A1">
        <w:rPr>
          <w:rFonts w:ascii="Times New Roman" w:hAnsi="Times New Roman"/>
          <w:sz w:val="24"/>
          <w:szCs w:val="24"/>
          <w:lang w:val="ru-RU"/>
        </w:rPr>
        <w:t>Программа по второму иностранному (немецкому) языку разработана с целью оказания методической помощи учителю в создании рабочей программы по учебному предмету,</w:t>
      </w:r>
      <w:r w:rsidRPr="00B230A1">
        <w:rPr>
          <w:rFonts w:ascii="Times New Roman" w:hAnsi="Times New Roman"/>
          <w:color w:val="FF0000"/>
          <w:sz w:val="24"/>
          <w:szCs w:val="24"/>
          <w:lang w:val="ru-RU"/>
        </w:rPr>
        <w:t xml:space="preserve"> </w:t>
      </w:r>
      <w:r w:rsidRPr="00B230A1">
        <w:rPr>
          <w:rFonts w:ascii="Times New Roman" w:hAnsi="Times New Roman"/>
          <w:sz w:val="24"/>
          <w:szCs w:val="24"/>
          <w:lang w:val="ru-RU"/>
        </w:rPr>
        <w:t>даёт представление о целях образования, развития и воспитания обучающихся на уровне основного общего образования средствами учебного предмета. Программа по второму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второго иностранного (немецкого) языка с содержанием учебных предметов на уровне основного общего образования с учётом возрастных особенностей обучающихся.</w:t>
      </w:r>
    </w:p>
    <w:p w14:paraId="527D49E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142.2.3.</w:t>
      </w:r>
      <w:r w:rsidRPr="00B230A1">
        <w:rPr>
          <w:rFonts w:ascii="Times New Roman" w:hAnsi="Times New Roman"/>
          <w:sz w:val="24"/>
          <w:szCs w:val="24"/>
        </w:rPr>
        <w:t> </w:t>
      </w:r>
      <w:r w:rsidRPr="00B230A1">
        <w:rPr>
          <w:rFonts w:ascii="Times New Roman" w:hAnsi="Times New Roman"/>
          <w:sz w:val="24"/>
          <w:szCs w:val="24"/>
          <w:lang w:val="ru-RU"/>
        </w:rPr>
        <w:t xml:space="preserve">Изучение второго иностранного (немецкого) языка направлено на формирование коммуникативной культуры обучающихся, способствует общему речевому развитию, воспитанию гражданской идентичности, расширению кругозора, воспитанию чувств и эмоций. </w:t>
      </w:r>
    </w:p>
    <w:p w14:paraId="2B89892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142.2.4.</w:t>
      </w:r>
      <w:r w:rsidRPr="00B230A1">
        <w:rPr>
          <w:rFonts w:ascii="Times New Roman" w:hAnsi="Times New Roman"/>
          <w:sz w:val="24"/>
          <w:szCs w:val="24"/>
        </w:rPr>
        <w:t> </w:t>
      </w:r>
      <w:r w:rsidRPr="00B230A1">
        <w:rPr>
          <w:rFonts w:ascii="Times New Roman" w:hAnsi="Times New Roman"/>
          <w:sz w:val="24"/>
          <w:szCs w:val="24"/>
          <w:lang w:val="ru-RU"/>
        </w:rPr>
        <w:t xml:space="preserve">Построение программы по второму иностранному (немецкому) языку имеет </w:t>
      </w:r>
      <w:r w:rsidRPr="00B230A1">
        <w:rPr>
          <w:rFonts w:ascii="Times New Roman" w:hAnsi="Times New Roman"/>
          <w:sz w:val="24"/>
          <w:szCs w:val="24"/>
          <w:lang w:val="ru-RU"/>
        </w:rPr>
        <w:lastRenderedPageBreak/>
        <w:t>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56603DC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142.2.5.</w:t>
      </w:r>
      <w:r w:rsidRPr="00B230A1">
        <w:rPr>
          <w:rFonts w:ascii="Times New Roman" w:hAnsi="Times New Roman"/>
          <w:sz w:val="24"/>
          <w:szCs w:val="24"/>
        </w:rPr>
        <w:t> </w:t>
      </w:r>
      <w:r w:rsidRPr="00B230A1">
        <w:rPr>
          <w:rFonts w:ascii="Times New Roman" w:hAnsi="Times New Roman"/>
          <w:sz w:val="24"/>
          <w:szCs w:val="24"/>
          <w:lang w:val="ru-RU"/>
        </w:rPr>
        <w:t>Одной из важных особенностей изучения второго иностранного (немецкого)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языками. Процесс изучения второго иностранного (немецкого) языка может быть интенсифицирован при следовании следующим принципам:</w:t>
      </w:r>
    </w:p>
    <w:p w14:paraId="452F624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14:paraId="45DAD76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14:paraId="7785489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спроводить;</w:t>
      </w:r>
    </w:p>
    <w:p w14:paraId="4F3E334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14:paraId="2041F8A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142.2.6.</w:t>
      </w:r>
      <w:r w:rsidRPr="00B230A1">
        <w:rPr>
          <w:rFonts w:ascii="Times New Roman" w:hAnsi="Times New Roman"/>
          <w:sz w:val="24"/>
          <w:szCs w:val="24"/>
        </w:rPr>
        <w:t> </w:t>
      </w:r>
      <w:r w:rsidRPr="00B230A1">
        <w:rPr>
          <w:rFonts w:ascii="Times New Roman" w:hAnsi="Times New Roman"/>
          <w:sz w:val="24"/>
          <w:szCs w:val="24"/>
          <w:lang w:val="ru-RU"/>
        </w:rPr>
        <w:t>Интенсификация учебного процесса возможна при использовании следующих стратегий:</w:t>
      </w:r>
    </w:p>
    <w:p w14:paraId="1DECA13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совершенствование познавательных действий обучающихся;</w:t>
      </w:r>
    </w:p>
    <w:p w14:paraId="19F19B9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перенос учебных умений;</w:t>
      </w:r>
    </w:p>
    <w:p w14:paraId="64E9C25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перенос лингвистических и социокультурных знаний, речевых умений;</w:t>
      </w:r>
    </w:p>
    <w:p w14:paraId="76D0A9E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повышенные по сравнению с первым иностранным языком объёмы нового грамматического и лексического материала;</w:t>
      </w:r>
    </w:p>
    <w:p w14:paraId="3E1365F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совместная отработка элементов лингвистических явлений;</w:t>
      </w:r>
    </w:p>
    <w:p w14:paraId="093B038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использование интегративных упражнений и заданий, требующих проблемного мышления;</w:t>
      </w:r>
    </w:p>
    <w:p w14:paraId="380238B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рациональное распределение классных и домашних видов работ;</w:t>
      </w:r>
    </w:p>
    <w:p w14:paraId="4847927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большая самостоятельность и автономность обучающегося в учении.</w:t>
      </w:r>
    </w:p>
    <w:p w14:paraId="7CC99C1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142.2.7.</w:t>
      </w:r>
      <w:r w:rsidRPr="00B230A1">
        <w:rPr>
          <w:rFonts w:ascii="Times New Roman" w:hAnsi="Times New Roman"/>
          <w:sz w:val="24"/>
          <w:szCs w:val="24"/>
        </w:rPr>
        <w:t> </w:t>
      </w:r>
      <w:r w:rsidRPr="00B230A1">
        <w:rPr>
          <w:rFonts w:ascii="Times New Roman" w:hAnsi="Times New Roman"/>
          <w:sz w:val="24"/>
          <w:szCs w:val="24"/>
          <w:lang w:val="ru-RU"/>
        </w:rP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(немецкого) языка приводит к переосмыслению целей и содержания обучения предмету.</w:t>
      </w:r>
    </w:p>
    <w:p w14:paraId="5D77050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w:t>
      </w:r>
      <w:r w:rsidRPr="00B230A1">
        <w:rPr>
          <w:rFonts w:ascii="Times New Roman" w:hAnsi="Times New Roman"/>
          <w:sz w:val="24"/>
          <w:szCs w:val="24"/>
          <w:lang w:val="ru-RU"/>
        </w:rPr>
        <w:lastRenderedPageBreak/>
        <w:t>познавательных целях, одним из средств воспитания гражданина, патриота, развития национального самосознания.</w:t>
      </w:r>
    </w:p>
    <w:p w14:paraId="3A0917E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142.2.8.</w:t>
      </w:r>
      <w:r w:rsidRPr="00B230A1">
        <w:rPr>
          <w:rFonts w:ascii="Times New Roman" w:hAnsi="Times New Roman"/>
          <w:sz w:val="24"/>
          <w:szCs w:val="24"/>
        </w:rPr>
        <w:t> </w:t>
      </w:r>
      <w:r w:rsidRPr="00B230A1">
        <w:rPr>
          <w:rFonts w:ascii="Times New Roman" w:hAnsi="Times New Roman"/>
          <w:sz w:val="24"/>
          <w:szCs w:val="24"/>
          <w:lang w:val="ru-RU"/>
        </w:rPr>
        <w:t>Целью иноязычного образования является формирование коммуникативной компетенции обучающихся в единстве таких её составляющих, как:</w:t>
      </w:r>
    </w:p>
    <w:p w14:paraId="09E655B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6472A5F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sidRPr="00B230A1">
        <w:rPr>
          <w:rFonts w:ascii="Times New Roman" w:hAnsi="Times New Roman"/>
          <w:sz w:val="24"/>
          <w:szCs w:val="24"/>
        </w:rPr>
        <w:t>c</w:t>
      </w:r>
      <w:r w:rsidRPr="00B230A1">
        <w:rPr>
          <w:rFonts w:ascii="Times New Roman" w:hAnsi="Times New Roman"/>
          <w:sz w:val="24"/>
          <w:szCs w:val="24"/>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1D56E5A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29B606F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4736523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142.2.9.</w:t>
      </w:r>
      <w:r w:rsidRPr="00B230A1">
        <w:rPr>
          <w:rFonts w:ascii="Times New Roman" w:hAnsi="Times New Roman"/>
          <w:sz w:val="24"/>
          <w:szCs w:val="24"/>
        </w:rPr>
        <w:t> </w:t>
      </w:r>
      <w:r w:rsidRPr="00B230A1">
        <w:rPr>
          <w:rFonts w:ascii="Times New Roman" w:hAnsi="Times New Roman"/>
          <w:sz w:val="24"/>
          <w:szCs w:val="24"/>
          <w:lang w:val="ru-RU"/>
        </w:rPr>
        <w:t>Наряду с иноязычной коммуникативной компетенцией средствами второго иностранного (немецкого)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09FD57C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142.2.10.</w:t>
      </w:r>
      <w:r w:rsidRPr="00B230A1">
        <w:rPr>
          <w:rFonts w:ascii="Times New Roman" w:hAnsi="Times New Roman"/>
          <w:sz w:val="24"/>
          <w:szCs w:val="24"/>
        </w:rPr>
        <w:t> </w:t>
      </w:r>
      <w:r w:rsidRPr="00B230A1">
        <w:rPr>
          <w:rFonts w:ascii="Times New Roman" w:hAnsi="Times New Roman"/>
          <w:sz w:val="24"/>
          <w:szCs w:val="24"/>
          <w:lang w:val="ru-RU"/>
        </w:rPr>
        <w:t>Основными подходами к обучению второму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14:paraId="571C7B6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142.2.11.</w:t>
      </w:r>
      <w:r w:rsidRPr="00B230A1">
        <w:rPr>
          <w:rFonts w:ascii="Times New Roman" w:hAnsi="Times New Roman"/>
          <w:sz w:val="24"/>
          <w:szCs w:val="24"/>
        </w:rPr>
        <w:t> </w:t>
      </w:r>
      <w:r w:rsidRPr="00B230A1">
        <w:rPr>
          <w:rFonts w:ascii="Times New Roman" w:hAnsi="Times New Roman"/>
          <w:sz w:val="24"/>
          <w:szCs w:val="24"/>
          <w:lang w:val="ru-RU"/>
        </w:rPr>
        <w:t>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или 68 часов в год для достижения качественных результатов изучения второго иностранного (немецкого) языка.</w:t>
      </w:r>
    </w:p>
    <w:p w14:paraId="7AB6F4A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Общее число часов, рекомендованных для изучения второго иностранного (немецкого) языка на уровне основного общего образования,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14:paraId="57D4D3D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142.2.12.</w:t>
      </w:r>
      <w:r w:rsidRPr="00B230A1">
        <w:rPr>
          <w:rFonts w:ascii="Times New Roman" w:hAnsi="Times New Roman"/>
          <w:sz w:val="24"/>
          <w:szCs w:val="24"/>
        </w:rPr>
        <w:t> </w:t>
      </w:r>
      <w:r w:rsidRPr="00B230A1">
        <w:rPr>
          <w:rFonts w:ascii="Times New Roman" w:hAnsi="Times New Roman"/>
          <w:sz w:val="24"/>
          <w:szCs w:val="24"/>
          <w:lang w:val="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(немецком) языке в разных формах (устно и письменно, непосредственно и опосредованно, в том числе через Интернет) на уровне выживания (уровне А1 в соответствии с Общеевропейскими компетенциями владения иностранным языком). При учёте вышеназванных принципов интенсификации обучения и при условии изучения второго иностранного языка не менее 2 часов в неделю с 5 по 9 класс может быть достигнут допороговый (А2) уровень владения вторым иностранным (немецким) языком.</w:t>
      </w:r>
    </w:p>
    <w:p w14:paraId="1AD0581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142.3.</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5 классе.</w:t>
      </w:r>
    </w:p>
    <w:p w14:paraId="45D05AE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142.3.1.</w:t>
      </w:r>
      <w:r w:rsidRPr="00B230A1">
        <w:rPr>
          <w:rFonts w:ascii="Times New Roman" w:hAnsi="Times New Roman"/>
          <w:sz w:val="24"/>
          <w:szCs w:val="24"/>
        </w:rPr>
        <w:t> </w:t>
      </w:r>
      <w:r w:rsidRPr="00B230A1">
        <w:rPr>
          <w:rFonts w:ascii="Times New Roman" w:hAnsi="Times New Roman"/>
          <w:sz w:val="24"/>
          <w:szCs w:val="24"/>
          <w:lang w:val="ru-RU"/>
        </w:rPr>
        <w:t>Коммуникативные умения.</w:t>
      </w:r>
    </w:p>
    <w:p w14:paraId="653BFCA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958570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Моя семья. Мои друзья. Семейные праздники: Новый год.</w:t>
      </w:r>
    </w:p>
    <w:p w14:paraId="5D0E8E0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Внешность и характер человека (литературного персонажа). </w:t>
      </w:r>
    </w:p>
    <w:p w14:paraId="126B025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Досуг и увлечения (хобби) современного подростка (чтение, кино, спорт).</w:t>
      </w:r>
    </w:p>
    <w:p w14:paraId="2E44FFF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Здоровый образ жизни: режим труда и отдыха, здоровое питание.</w:t>
      </w:r>
    </w:p>
    <w:p w14:paraId="281BBFE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Покупки: продукты питания.</w:t>
      </w:r>
    </w:p>
    <w:p w14:paraId="4B9EDF3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Школа, школьная жизнь, школьная форма, изучаемые предметы, школьные принадлежности. Переписка с иностранными сверстниками.</w:t>
      </w:r>
    </w:p>
    <w:p w14:paraId="28E5D49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Каникулы в различное время года. Виды отдыха. </w:t>
      </w:r>
    </w:p>
    <w:p w14:paraId="141A552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Природа: дикие и домашние животные. </w:t>
      </w:r>
    </w:p>
    <w:p w14:paraId="5141123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Родной город (село). Транспорт.</w:t>
      </w:r>
    </w:p>
    <w:p w14:paraId="486443B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4986696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Выдающиеся люди родной страны и страны (стран) изучаемого языка.</w:t>
      </w:r>
    </w:p>
    <w:p w14:paraId="44861E1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142.3.1.1.</w:t>
      </w:r>
      <w:r w:rsidRPr="00B230A1">
        <w:rPr>
          <w:rFonts w:ascii="Times New Roman" w:hAnsi="Times New Roman"/>
          <w:sz w:val="24"/>
          <w:szCs w:val="24"/>
        </w:rPr>
        <w:t> </w:t>
      </w:r>
      <w:r w:rsidRPr="00B230A1">
        <w:rPr>
          <w:rFonts w:ascii="Times New Roman" w:hAnsi="Times New Roman"/>
          <w:sz w:val="24"/>
          <w:szCs w:val="24"/>
          <w:lang w:val="ru-RU"/>
        </w:rPr>
        <w:t>Говорение.</w:t>
      </w:r>
    </w:p>
    <w:p w14:paraId="683CF60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коммуникативных умений диалогической речи:</w:t>
      </w:r>
    </w:p>
    <w:p w14:paraId="05B741B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625FB9E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0D6CB3C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диалог-расспрос: сообщать фактическую информацию, отвечая на вопросы разных видов, запрашивать интересующую информацию.</w:t>
      </w:r>
    </w:p>
    <w:p w14:paraId="1E38DA3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14:paraId="0618476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диалога – до 3 реплик со стороны каждого собеседника.</w:t>
      </w:r>
    </w:p>
    <w:p w14:paraId="6C78D31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Развитие коммуникативных умений монологической речи: </w:t>
      </w:r>
    </w:p>
    <w:p w14:paraId="7247504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14:paraId="34DEB64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F04054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повествование (сообщение);</w:t>
      </w:r>
    </w:p>
    <w:p w14:paraId="384B712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изложение (пересказ) основного содержания прочитанного текста;</w:t>
      </w:r>
    </w:p>
    <w:p w14:paraId="414192E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краткое изложение результатов выполненной проектной работы.</w:t>
      </w:r>
    </w:p>
    <w:p w14:paraId="0BAD93A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14:paraId="1D06C23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монологического высказывания – 4 фразы.</w:t>
      </w:r>
    </w:p>
    <w:p w14:paraId="2756841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142.3.1.2.</w:t>
      </w:r>
      <w:r w:rsidRPr="00B230A1">
        <w:rPr>
          <w:rFonts w:ascii="Times New Roman" w:hAnsi="Times New Roman"/>
          <w:sz w:val="24"/>
          <w:szCs w:val="24"/>
        </w:rPr>
        <w:t> </w:t>
      </w:r>
      <w:r w:rsidRPr="00B230A1">
        <w:rPr>
          <w:rFonts w:ascii="Times New Roman" w:hAnsi="Times New Roman"/>
          <w:sz w:val="24"/>
          <w:szCs w:val="24"/>
          <w:lang w:val="ru-RU"/>
        </w:rPr>
        <w:t>Аудирование.</w:t>
      </w:r>
    </w:p>
    <w:p w14:paraId="3D1534D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коммуникативных умений аудирования:</w:t>
      </w:r>
    </w:p>
    <w:p w14:paraId="71995D4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при непосредственном общении: понимание на слух речи учителя и одноклассников и вербальная (невербальная) реакция на услышанное;</w:t>
      </w:r>
    </w:p>
    <w:p w14:paraId="239C043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335BB92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60DC00D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318030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B38163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Время звучания текста (текстов) для аудирования – до 1 минуты.</w:t>
      </w:r>
    </w:p>
    <w:p w14:paraId="31B9996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142.3.1.3.</w:t>
      </w:r>
      <w:r w:rsidRPr="00B230A1">
        <w:rPr>
          <w:rFonts w:ascii="Times New Roman" w:hAnsi="Times New Roman"/>
          <w:sz w:val="24"/>
          <w:szCs w:val="24"/>
        </w:rPr>
        <w:t> </w:t>
      </w:r>
      <w:r w:rsidRPr="00B230A1">
        <w:rPr>
          <w:rFonts w:ascii="Times New Roman" w:hAnsi="Times New Roman"/>
          <w:sz w:val="24"/>
          <w:szCs w:val="24"/>
          <w:lang w:val="ru-RU"/>
        </w:rPr>
        <w:t>Смысловое чтение.</w:t>
      </w:r>
    </w:p>
    <w:p w14:paraId="383E87F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1F1F0A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49A946A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E08394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не сплошных текстов (таблиц) и понимание представленной в них информации.</w:t>
      </w:r>
    </w:p>
    <w:p w14:paraId="1C8B278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14:paraId="21771BF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текста (текстов) для чтения – 150 слов.</w:t>
      </w:r>
    </w:p>
    <w:p w14:paraId="71788AA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142.3.1.4.</w:t>
      </w:r>
      <w:r w:rsidRPr="00B230A1">
        <w:rPr>
          <w:rFonts w:ascii="Times New Roman" w:hAnsi="Times New Roman"/>
          <w:sz w:val="24"/>
          <w:szCs w:val="24"/>
        </w:rPr>
        <w:t> </w:t>
      </w:r>
      <w:r w:rsidRPr="00B230A1">
        <w:rPr>
          <w:rFonts w:ascii="Times New Roman" w:hAnsi="Times New Roman"/>
          <w:sz w:val="24"/>
          <w:szCs w:val="24"/>
          <w:lang w:val="ru-RU"/>
        </w:rPr>
        <w:t>Письменная речь.</w:t>
      </w:r>
    </w:p>
    <w:p w14:paraId="386B094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умений письменной речи:</w:t>
      </w:r>
    </w:p>
    <w:p w14:paraId="7D50751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14:paraId="12A99E7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написание коротких поздравлений с праздниками (с Новым годом, Рождеством, днём рождения);</w:t>
      </w:r>
    </w:p>
    <w:p w14:paraId="10313FA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14:paraId="4C62DBC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30 слов.</w:t>
      </w:r>
    </w:p>
    <w:p w14:paraId="079553E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142.3.2.</w:t>
      </w:r>
      <w:r w:rsidRPr="00B230A1">
        <w:rPr>
          <w:rFonts w:ascii="Times New Roman" w:hAnsi="Times New Roman"/>
          <w:sz w:val="24"/>
          <w:szCs w:val="24"/>
        </w:rPr>
        <w:t> </w:t>
      </w:r>
      <w:r w:rsidRPr="00B230A1">
        <w:rPr>
          <w:rFonts w:ascii="Times New Roman" w:hAnsi="Times New Roman"/>
          <w:sz w:val="24"/>
          <w:szCs w:val="24"/>
          <w:lang w:val="ru-RU"/>
        </w:rPr>
        <w:t>Языковые знания и умения.</w:t>
      </w:r>
    </w:p>
    <w:p w14:paraId="06C0A82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142.3.2.1.</w:t>
      </w:r>
      <w:r w:rsidRPr="00B230A1">
        <w:rPr>
          <w:rFonts w:ascii="Times New Roman" w:hAnsi="Times New Roman"/>
          <w:sz w:val="24"/>
          <w:szCs w:val="24"/>
        </w:rPr>
        <w:t> </w:t>
      </w:r>
      <w:r w:rsidRPr="00B230A1">
        <w:rPr>
          <w:rFonts w:ascii="Times New Roman" w:hAnsi="Times New Roman"/>
          <w:sz w:val="24"/>
          <w:szCs w:val="24"/>
          <w:lang w:val="ru-RU"/>
        </w:rPr>
        <w:t>Фонетическая сторона речи.</w:t>
      </w:r>
    </w:p>
    <w:p w14:paraId="27FE99F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w:t>
      </w:r>
      <w:r w:rsidRPr="00B230A1">
        <w:rPr>
          <w:rFonts w:ascii="Times New Roman" w:hAnsi="Times New Roman"/>
          <w:sz w:val="24"/>
          <w:szCs w:val="24"/>
          <w:lang w:val="ru-RU"/>
        </w:rPr>
        <w:lastRenderedPageBreak/>
        <w:t>особенностей, в том числе отсутствия фразового ударения на служебных словах, чтение новых слов согласно основным правилам чтения.</w:t>
      </w:r>
    </w:p>
    <w:p w14:paraId="6D66218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2210EB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Тексты для чтения вслух: беседа (диалог), рассказ, отрывок из статьи научно-популярного характера, сообщение информационного характера.</w:t>
      </w:r>
    </w:p>
    <w:p w14:paraId="493F224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текста для чтения вслух – до 70 слов.</w:t>
      </w:r>
    </w:p>
    <w:p w14:paraId="1612F1C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142.3.2.2.</w:t>
      </w:r>
      <w:r w:rsidRPr="00B230A1">
        <w:rPr>
          <w:rFonts w:ascii="Times New Roman" w:hAnsi="Times New Roman"/>
          <w:sz w:val="24"/>
          <w:szCs w:val="24"/>
        </w:rPr>
        <w:t> </w:t>
      </w:r>
      <w:r w:rsidRPr="00B230A1">
        <w:rPr>
          <w:rFonts w:ascii="Times New Roman" w:hAnsi="Times New Roman"/>
          <w:sz w:val="24"/>
          <w:szCs w:val="24"/>
          <w:lang w:val="ru-RU"/>
        </w:rPr>
        <w:t>Графика, орфография и пунктуация.</w:t>
      </w:r>
    </w:p>
    <w:p w14:paraId="6FD27D6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Правильное написание изученных слов.</w:t>
      </w:r>
    </w:p>
    <w:p w14:paraId="7921493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D02550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2D8531E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142.3.2.3.</w:t>
      </w:r>
      <w:r w:rsidRPr="00B230A1">
        <w:rPr>
          <w:rFonts w:ascii="Times New Roman" w:hAnsi="Times New Roman"/>
          <w:sz w:val="24"/>
          <w:szCs w:val="24"/>
        </w:rPr>
        <w:t> </w:t>
      </w:r>
      <w:r w:rsidRPr="00B230A1">
        <w:rPr>
          <w:rFonts w:ascii="Times New Roman" w:hAnsi="Times New Roman"/>
          <w:sz w:val="24"/>
          <w:szCs w:val="24"/>
          <w:lang w:val="ru-RU"/>
        </w:rPr>
        <w:t>Лексическая сторона речи.</w:t>
      </w:r>
    </w:p>
    <w:p w14:paraId="69D9545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5186A35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w:t>
      </w:r>
    </w:p>
    <w:p w14:paraId="353530D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Основные способы словообразования:</w:t>
      </w:r>
    </w:p>
    <w:p w14:paraId="549FD26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аффиксация:</w:t>
      </w:r>
    </w:p>
    <w:p w14:paraId="125827B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образование имён существительных при помощи суффиксов -</w:t>
      </w:r>
      <w:r w:rsidRPr="00B230A1">
        <w:rPr>
          <w:rFonts w:ascii="Times New Roman" w:hAnsi="Times New Roman"/>
          <w:sz w:val="24"/>
          <w:szCs w:val="24"/>
        </w:rPr>
        <w:t>er</w:t>
      </w:r>
      <w:r w:rsidRPr="00B230A1">
        <w:rPr>
          <w:rFonts w:ascii="Times New Roman" w:hAnsi="Times New Roman"/>
          <w:sz w:val="24"/>
          <w:szCs w:val="24"/>
          <w:lang w:val="ru-RU"/>
        </w:rPr>
        <w:t xml:space="preserve"> (</w:t>
      </w:r>
      <w:r w:rsidRPr="00B230A1">
        <w:rPr>
          <w:rFonts w:ascii="Times New Roman" w:hAnsi="Times New Roman"/>
          <w:sz w:val="24"/>
          <w:szCs w:val="24"/>
        </w:rPr>
        <w:t>der</w:t>
      </w:r>
      <w:r w:rsidRPr="00B230A1">
        <w:rPr>
          <w:rFonts w:ascii="Times New Roman" w:hAnsi="Times New Roman"/>
          <w:sz w:val="24"/>
          <w:szCs w:val="24"/>
          <w:lang w:val="ru-RU"/>
        </w:rPr>
        <w:t xml:space="preserve"> </w:t>
      </w:r>
      <w:r w:rsidRPr="00B230A1">
        <w:rPr>
          <w:rFonts w:ascii="Times New Roman" w:hAnsi="Times New Roman"/>
          <w:sz w:val="24"/>
          <w:szCs w:val="24"/>
        </w:rPr>
        <w:t>Lehrer</w:t>
      </w:r>
      <w:r w:rsidRPr="00B230A1">
        <w:rPr>
          <w:rFonts w:ascii="Times New Roman" w:hAnsi="Times New Roman"/>
          <w:sz w:val="24"/>
          <w:szCs w:val="24"/>
          <w:lang w:val="ru-RU"/>
        </w:rPr>
        <w:t>), -</w:t>
      </w:r>
      <w:r w:rsidRPr="00B230A1">
        <w:rPr>
          <w:rFonts w:ascii="Times New Roman" w:hAnsi="Times New Roman"/>
          <w:sz w:val="24"/>
          <w:szCs w:val="24"/>
        </w:rPr>
        <w:t>in</w:t>
      </w:r>
      <w:r w:rsidRPr="00B230A1">
        <w:rPr>
          <w:rFonts w:ascii="Times New Roman" w:hAnsi="Times New Roman"/>
          <w:sz w:val="24"/>
          <w:szCs w:val="24"/>
          <w:lang w:val="ru-RU"/>
        </w:rPr>
        <w:t xml:space="preserve"> (</w:t>
      </w:r>
      <w:r w:rsidRPr="00B230A1">
        <w:rPr>
          <w:rFonts w:ascii="Times New Roman" w:hAnsi="Times New Roman"/>
          <w:sz w:val="24"/>
          <w:szCs w:val="24"/>
        </w:rPr>
        <w:t>die</w:t>
      </w:r>
      <w:r w:rsidRPr="00B230A1">
        <w:rPr>
          <w:rFonts w:ascii="Times New Roman" w:hAnsi="Times New Roman"/>
          <w:sz w:val="24"/>
          <w:szCs w:val="24"/>
          <w:lang w:val="ru-RU"/>
        </w:rPr>
        <w:t xml:space="preserve"> </w:t>
      </w:r>
      <w:r w:rsidRPr="00B230A1">
        <w:rPr>
          <w:rFonts w:ascii="Times New Roman" w:hAnsi="Times New Roman"/>
          <w:sz w:val="24"/>
          <w:szCs w:val="24"/>
        </w:rPr>
        <w:t>Lehrerin</w:t>
      </w:r>
      <w:r w:rsidRPr="00B230A1">
        <w:rPr>
          <w:rFonts w:ascii="Times New Roman" w:hAnsi="Times New Roman"/>
          <w:sz w:val="24"/>
          <w:szCs w:val="24"/>
          <w:lang w:val="ru-RU"/>
        </w:rPr>
        <w:t>);</w:t>
      </w:r>
    </w:p>
    <w:p w14:paraId="5AF77C7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образование имён прилагательных при помощи суффиксов -</w:t>
      </w:r>
      <w:r w:rsidRPr="00B230A1">
        <w:rPr>
          <w:rFonts w:ascii="Times New Roman" w:hAnsi="Times New Roman"/>
          <w:sz w:val="24"/>
          <w:szCs w:val="24"/>
        </w:rPr>
        <w:t>ig</w:t>
      </w:r>
      <w:r w:rsidRPr="00B230A1">
        <w:rPr>
          <w:rFonts w:ascii="Times New Roman" w:hAnsi="Times New Roman"/>
          <w:sz w:val="24"/>
          <w:szCs w:val="24"/>
          <w:lang w:val="ru-RU"/>
        </w:rPr>
        <w:t xml:space="preserve"> (</w:t>
      </w:r>
      <w:r w:rsidRPr="00B230A1">
        <w:rPr>
          <w:rFonts w:ascii="Times New Roman" w:hAnsi="Times New Roman"/>
          <w:sz w:val="24"/>
          <w:szCs w:val="24"/>
        </w:rPr>
        <w:t>sonnig</w:t>
      </w:r>
      <w:r w:rsidRPr="00B230A1">
        <w:rPr>
          <w:rFonts w:ascii="Times New Roman" w:hAnsi="Times New Roman"/>
          <w:sz w:val="24"/>
          <w:szCs w:val="24"/>
          <w:lang w:val="ru-RU"/>
        </w:rPr>
        <w:t>), -</w:t>
      </w:r>
      <w:r w:rsidRPr="00B230A1">
        <w:rPr>
          <w:rFonts w:ascii="Times New Roman" w:hAnsi="Times New Roman"/>
          <w:sz w:val="24"/>
          <w:szCs w:val="24"/>
        </w:rPr>
        <w:t>lich</w:t>
      </w:r>
      <w:r w:rsidRPr="00B230A1">
        <w:rPr>
          <w:rFonts w:ascii="Times New Roman" w:hAnsi="Times New Roman"/>
          <w:sz w:val="24"/>
          <w:szCs w:val="24"/>
          <w:lang w:val="ru-RU"/>
        </w:rPr>
        <w:t xml:space="preserve"> (</w:t>
      </w:r>
      <w:r w:rsidRPr="00B230A1">
        <w:rPr>
          <w:rFonts w:ascii="Times New Roman" w:hAnsi="Times New Roman"/>
          <w:sz w:val="24"/>
          <w:szCs w:val="24"/>
        </w:rPr>
        <w:t>freundlich</w:t>
      </w:r>
      <w:r w:rsidRPr="00B230A1">
        <w:rPr>
          <w:rFonts w:ascii="Times New Roman" w:hAnsi="Times New Roman"/>
          <w:sz w:val="24"/>
          <w:szCs w:val="24"/>
          <w:lang w:val="ru-RU"/>
        </w:rPr>
        <w:t>);</w:t>
      </w:r>
    </w:p>
    <w:p w14:paraId="636E4F1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образование числительных при помощи суффиксов -</w:t>
      </w:r>
      <w:r w:rsidRPr="00B230A1">
        <w:rPr>
          <w:rFonts w:ascii="Times New Roman" w:hAnsi="Times New Roman"/>
          <w:sz w:val="24"/>
          <w:szCs w:val="24"/>
        </w:rPr>
        <w:t>zehn</w:t>
      </w:r>
      <w:r w:rsidRPr="00B230A1">
        <w:rPr>
          <w:rFonts w:ascii="Times New Roman" w:hAnsi="Times New Roman"/>
          <w:sz w:val="24"/>
          <w:szCs w:val="24"/>
          <w:lang w:val="ru-RU"/>
        </w:rPr>
        <w:t>, -</w:t>
      </w:r>
      <w:r w:rsidRPr="00B230A1">
        <w:rPr>
          <w:rFonts w:ascii="Times New Roman" w:hAnsi="Times New Roman"/>
          <w:sz w:val="24"/>
          <w:szCs w:val="24"/>
        </w:rPr>
        <w:t>zig</w:t>
      </w:r>
      <w:r w:rsidRPr="00B230A1">
        <w:rPr>
          <w:rFonts w:ascii="Times New Roman" w:hAnsi="Times New Roman"/>
          <w:sz w:val="24"/>
          <w:szCs w:val="24"/>
          <w:lang w:val="ru-RU"/>
        </w:rPr>
        <w:t xml:space="preserve"> (</w:t>
      </w:r>
      <w:r w:rsidRPr="00B230A1">
        <w:rPr>
          <w:rFonts w:ascii="Times New Roman" w:hAnsi="Times New Roman"/>
          <w:sz w:val="24"/>
          <w:szCs w:val="24"/>
        </w:rPr>
        <w:t>f</w:t>
      </w:r>
      <w:r w:rsidRPr="00B230A1">
        <w:rPr>
          <w:rFonts w:ascii="Times New Roman" w:hAnsi="Times New Roman"/>
          <w:sz w:val="24"/>
          <w:szCs w:val="24"/>
          <w:lang w:val="ru-RU"/>
        </w:rPr>
        <w:t>ü</w:t>
      </w:r>
      <w:r w:rsidRPr="00B230A1">
        <w:rPr>
          <w:rFonts w:ascii="Times New Roman" w:hAnsi="Times New Roman"/>
          <w:sz w:val="24"/>
          <w:szCs w:val="24"/>
        </w:rPr>
        <w:t>nfzehn</w:t>
      </w:r>
      <w:r w:rsidRPr="00B230A1">
        <w:rPr>
          <w:rFonts w:ascii="Times New Roman" w:hAnsi="Times New Roman"/>
          <w:sz w:val="24"/>
          <w:szCs w:val="24"/>
          <w:lang w:val="ru-RU"/>
        </w:rPr>
        <w:t xml:space="preserve">, </w:t>
      </w:r>
      <w:r w:rsidRPr="00B230A1">
        <w:rPr>
          <w:rFonts w:ascii="Times New Roman" w:hAnsi="Times New Roman"/>
          <w:sz w:val="24"/>
          <w:szCs w:val="24"/>
        </w:rPr>
        <w:t>f</w:t>
      </w:r>
      <w:r w:rsidRPr="00B230A1">
        <w:rPr>
          <w:rFonts w:ascii="Times New Roman" w:hAnsi="Times New Roman"/>
          <w:sz w:val="24"/>
          <w:szCs w:val="24"/>
          <w:lang w:val="ru-RU"/>
        </w:rPr>
        <w:t>ü</w:t>
      </w:r>
      <w:r w:rsidRPr="00B230A1">
        <w:rPr>
          <w:rFonts w:ascii="Times New Roman" w:hAnsi="Times New Roman"/>
          <w:sz w:val="24"/>
          <w:szCs w:val="24"/>
        </w:rPr>
        <w:t>nfzig</w:t>
      </w:r>
      <w:r w:rsidRPr="00B230A1">
        <w:rPr>
          <w:rFonts w:ascii="Times New Roman" w:hAnsi="Times New Roman"/>
          <w:sz w:val="24"/>
          <w:szCs w:val="24"/>
          <w:lang w:val="ru-RU"/>
        </w:rPr>
        <w:t>);</w:t>
      </w:r>
    </w:p>
    <w:p w14:paraId="19DD4D9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словосложение: образование сложных существительных путём соединения основ существительных (</w:t>
      </w:r>
      <w:r w:rsidRPr="00B230A1">
        <w:rPr>
          <w:rFonts w:ascii="Times New Roman" w:hAnsi="Times New Roman"/>
          <w:sz w:val="24"/>
          <w:szCs w:val="24"/>
        </w:rPr>
        <w:t>das</w:t>
      </w:r>
      <w:r w:rsidRPr="00B230A1">
        <w:rPr>
          <w:rFonts w:ascii="Times New Roman" w:hAnsi="Times New Roman"/>
          <w:sz w:val="24"/>
          <w:szCs w:val="24"/>
          <w:lang w:val="ru-RU"/>
        </w:rPr>
        <w:t xml:space="preserve"> </w:t>
      </w:r>
      <w:r w:rsidRPr="00B230A1">
        <w:rPr>
          <w:rFonts w:ascii="Times New Roman" w:hAnsi="Times New Roman"/>
          <w:sz w:val="24"/>
          <w:szCs w:val="24"/>
        </w:rPr>
        <w:t>Klassenposter</w:t>
      </w:r>
      <w:r w:rsidRPr="00B230A1">
        <w:rPr>
          <w:rFonts w:ascii="Times New Roman" w:hAnsi="Times New Roman"/>
          <w:sz w:val="24"/>
          <w:szCs w:val="24"/>
          <w:lang w:val="ru-RU"/>
        </w:rPr>
        <w:t>).</w:t>
      </w:r>
    </w:p>
    <w:p w14:paraId="59F5AB8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Синонимы. Интернациональные слова.</w:t>
      </w:r>
    </w:p>
    <w:p w14:paraId="40C37EC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142.3.2.4.</w:t>
      </w:r>
      <w:r w:rsidRPr="00B230A1">
        <w:rPr>
          <w:rFonts w:ascii="Times New Roman" w:hAnsi="Times New Roman"/>
          <w:sz w:val="24"/>
          <w:szCs w:val="24"/>
        </w:rPr>
        <w:t> </w:t>
      </w:r>
      <w:r w:rsidRPr="00B230A1">
        <w:rPr>
          <w:rFonts w:ascii="Times New Roman" w:hAnsi="Times New Roman"/>
          <w:sz w:val="24"/>
          <w:szCs w:val="24"/>
          <w:lang w:val="ru-RU"/>
        </w:rPr>
        <w:t>Грамматическая сторона речи.</w:t>
      </w:r>
    </w:p>
    <w:p w14:paraId="26E2FBA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вопросительные (общий и специальный вопросы).</w:t>
      </w:r>
    </w:p>
    <w:p w14:paraId="6CDDC07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Нераспространённые и распространённые простые предложения: с простым глагольным сказуемым (</w:t>
      </w:r>
      <w:r w:rsidRPr="00B230A1">
        <w:rPr>
          <w:rFonts w:ascii="Times New Roman" w:hAnsi="Times New Roman"/>
          <w:sz w:val="24"/>
          <w:szCs w:val="24"/>
        </w:rPr>
        <w:t>Ich</w:t>
      </w:r>
      <w:r w:rsidRPr="00B230A1">
        <w:rPr>
          <w:rFonts w:ascii="Times New Roman" w:hAnsi="Times New Roman"/>
          <w:sz w:val="24"/>
          <w:szCs w:val="24"/>
          <w:lang w:val="ru-RU"/>
        </w:rPr>
        <w:t xml:space="preserve"> </w:t>
      </w:r>
      <w:r w:rsidRPr="00B230A1">
        <w:rPr>
          <w:rFonts w:ascii="Times New Roman" w:hAnsi="Times New Roman"/>
          <w:sz w:val="24"/>
          <w:szCs w:val="24"/>
        </w:rPr>
        <w:t>komme</w:t>
      </w:r>
      <w:r w:rsidRPr="00B230A1">
        <w:rPr>
          <w:rFonts w:ascii="Times New Roman" w:hAnsi="Times New Roman"/>
          <w:sz w:val="24"/>
          <w:szCs w:val="24"/>
          <w:lang w:val="ru-RU"/>
        </w:rPr>
        <w:t xml:space="preserve">. </w:t>
      </w:r>
      <w:r w:rsidRPr="00B230A1">
        <w:rPr>
          <w:rFonts w:ascii="Times New Roman" w:hAnsi="Times New Roman"/>
          <w:sz w:val="24"/>
          <w:szCs w:val="24"/>
        </w:rPr>
        <w:t>Du</w:t>
      </w:r>
      <w:r w:rsidRPr="00B230A1">
        <w:rPr>
          <w:rFonts w:ascii="Times New Roman" w:hAnsi="Times New Roman"/>
          <w:sz w:val="24"/>
          <w:szCs w:val="24"/>
          <w:lang w:val="ru-RU"/>
        </w:rPr>
        <w:t xml:space="preserve"> </w:t>
      </w:r>
      <w:r w:rsidRPr="00B230A1">
        <w:rPr>
          <w:rFonts w:ascii="Times New Roman" w:hAnsi="Times New Roman"/>
          <w:sz w:val="24"/>
          <w:szCs w:val="24"/>
        </w:rPr>
        <w:t>kommst</w:t>
      </w:r>
      <w:r w:rsidRPr="00B230A1">
        <w:rPr>
          <w:rFonts w:ascii="Times New Roman" w:hAnsi="Times New Roman"/>
          <w:sz w:val="24"/>
          <w:szCs w:val="24"/>
          <w:lang w:val="ru-RU"/>
        </w:rPr>
        <w:t xml:space="preserve">. </w:t>
      </w:r>
      <w:r w:rsidRPr="00B230A1">
        <w:rPr>
          <w:rFonts w:ascii="Times New Roman" w:hAnsi="Times New Roman"/>
          <w:sz w:val="24"/>
          <w:szCs w:val="24"/>
        </w:rPr>
        <w:t>Sie</w:t>
      </w:r>
      <w:r w:rsidRPr="00B230A1">
        <w:rPr>
          <w:rFonts w:ascii="Times New Roman" w:hAnsi="Times New Roman"/>
          <w:sz w:val="24"/>
          <w:szCs w:val="24"/>
          <w:lang w:val="ru-RU"/>
        </w:rPr>
        <w:t xml:space="preserve"> </w:t>
      </w:r>
      <w:r w:rsidRPr="00B230A1">
        <w:rPr>
          <w:rFonts w:ascii="Times New Roman" w:hAnsi="Times New Roman"/>
          <w:sz w:val="24"/>
          <w:szCs w:val="24"/>
        </w:rPr>
        <w:t>kommen</w:t>
      </w:r>
      <w:r w:rsidRPr="00B230A1">
        <w:rPr>
          <w:rFonts w:ascii="Times New Roman" w:hAnsi="Times New Roman"/>
          <w:sz w:val="24"/>
          <w:szCs w:val="24"/>
          <w:lang w:val="ru-RU"/>
        </w:rPr>
        <w:t>.) и составным глагольным сказуемым (</w:t>
      </w:r>
      <w:r w:rsidRPr="00B230A1">
        <w:rPr>
          <w:rFonts w:ascii="Times New Roman" w:hAnsi="Times New Roman"/>
          <w:sz w:val="24"/>
          <w:szCs w:val="24"/>
        </w:rPr>
        <w:t>Er</w:t>
      </w:r>
      <w:r w:rsidRPr="00B230A1">
        <w:rPr>
          <w:rFonts w:ascii="Times New Roman" w:hAnsi="Times New Roman"/>
          <w:sz w:val="24"/>
          <w:szCs w:val="24"/>
          <w:lang w:val="ru-RU"/>
        </w:rPr>
        <w:t xml:space="preserve"> </w:t>
      </w:r>
      <w:r w:rsidRPr="00B230A1">
        <w:rPr>
          <w:rFonts w:ascii="Times New Roman" w:hAnsi="Times New Roman"/>
          <w:sz w:val="24"/>
          <w:szCs w:val="24"/>
        </w:rPr>
        <w:t>kann</w:t>
      </w:r>
      <w:r w:rsidRPr="00B230A1">
        <w:rPr>
          <w:rFonts w:ascii="Times New Roman" w:hAnsi="Times New Roman"/>
          <w:sz w:val="24"/>
          <w:szCs w:val="24"/>
          <w:lang w:val="ru-RU"/>
        </w:rPr>
        <w:t xml:space="preserve"> </w:t>
      </w:r>
      <w:r w:rsidRPr="00B230A1">
        <w:rPr>
          <w:rFonts w:ascii="Times New Roman" w:hAnsi="Times New Roman"/>
          <w:sz w:val="24"/>
          <w:szCs w:val="24"/>
        </w:rPr>
        <w:t>kochen</w:t>
      </w:r>
      <w:r w:rsidRPr="00B230A1">
        <w:rPr>
          <w:rFonts w:ascii="Times New Roman" w:hAnsi="Times New Roman"/>
          <w:sz w:val="24"/>
          <w:szCs w:val="24"/>
          <w:lang w:val="ru-RU"/>
        </w:rPr>
        <w:t>.), с составным именным сказуемым (</w:t>
      </w:r>
      <w:r w:rsidRPr="00B230A1">
        <w:rPr>
          <w:rFonts w:ascii="Times New Roman" w:hAnsi="Times New Roman"/>
          <w:sz w:val="24"/>
          <w:szCs w:val="24"/>
        </w:rPr>
        <w:t>Der</w:t>
      </w:r>
      <w:r w:rsidRPr="00B230A1">
        <w:rPr>
          <w:rFonts w:ascii="Times New Roman" w:hAnsi="Times New Roman"/>
          <w:sz w:val="24"/>
          <w:szCs w:val="24"/>
          <w:lang w:val="ru-RU"/>
        </w:rPr>
        <w:t xml:space="preserve"> </w:t>
      </w:r>
      <w:r w:rsidRPr="00B230A1">
        <w:rPr>
          <w:rFonts w:ascii="Times New Roman" w:hAnsi="Times New Roman"/>
          <w:sz w:val="24"/>
          <w:szCs w:val="24"/>
        </w:rPr>
        <w:t>Tisch</w:t>
      </w:r>
      <w:r w:rsidRPr="00B230A1">
        <w:rPr>
          <w:rFonts w:ascii="Times New Roman" w:hAnsi="Times New Roman"/>
          <w:sz w:val="24"/>
          <w:szCs w:val="24"/>
          <w:lang w:val="ru-RU"/>
        </w:rPr>
        <w:t xml:space="preserve"> </w:t>
      </w:r>
      <w:r w:rsidRPr="00B230A1">
        <w:rPr>
          <w:rFonts w:ascii="Times New Roman" w:hAnsi="Times New Roman"/>
          <w:sz w:val="24"/>
          <w:szCs w:val="24"/>
        </w:rPr>
        <w:t>ist</w:t>
      </w:r>
      <w:r w:rsidRPr="00B230A1">
        <w:rPr>
          <w:rFonts w:ascii="Times New Roman" w:hAnsi="Times New Roman"/>
          <w:sz w:val="24"/>
          <w:szCs w:val="24"/>
          <w:lang w:val="ru-RU"/>
        </w:rPr>
        <w:t xml:space="preserve"> </w:t>
      </w:r>
      <w:r w:rsidRPr="00B230A1">
        <w:rPr>
          <w:rFonts w:ascii="Times New Roman" w:hAnsi="Times New Roman"/>
          <w:sz w:val="24"/>
          <w:szCs w:val="24"/>
        </w:rPr>
        <w:t>blau</w:t>
      </w:r>
      <w:r w:rsidRPr="00B230A1">
        <w:rPr>
          <w:rFonts w:ascii="Times New Roman" w:hAnsi="Times New Roman"/>
          <w:sz w:val="24"/>
          <w:szCs w:val="24"/>
          <w:lang w:val="ru-RU"/>
        </w:rPr>
        <w:t>.), в том числе с дополнением в винительном падеже (</w:t>
      </w:r>
      <w:r w:rsidRPr="00B230A1">
        <w:rPr>
          <w:rFonts w:ascii="Times New Roman" w:hAnsi="Times New Roman"/>
          <w:sz w:val="24"/>
          <w:szCs w:val="24"/>
        </w:rPr>
        <w:t>Er</w:t>
      </w:r>
      <w:r w:rsidRPr="00B230A1">
        <w:rPr>
          <w:rFonts w:ascii="Times New Roman" w:hAnsi="Times New Roman"/>
          <w:sz w:val="24"/>
          <w:szCs w:val="24"/>
          <w:lang w:val="ru-RU"/>
        </w:rPr>
        <w:t xml:space="preserve"> </w:t>
      </w:r>
      <w:r w:rsidRPr="00B230A1">
        <w:rPr>
          <w:rFonts w:ascii="Times New Roman" w:hAnsi="Times New Roman"/>
          <w:sz w:val="24"/>
          <w:szCs w:val="24"/>
        </w:rPr>
        <w:t>liest</w:t>
      </w:r>
      <w:r w:rsidRPr="00B230A1">
        <w:rPr>
          <w:rFonts w:ascii="Times New Roman" w:hAnsi="Times New Roman"/>
          <w:sz w:val="24"/>
          <w:szCs w:val="24"/>
          <w:lang w:val="ru-RU"/>
        </w:rPr>
        <w:t xml:space="preserve"> </w:t>
      </w:r>
      <w:r w:rsidRPr="00B230A1">
        <w:rPr>
          <w:rFonts w:ascii="Times New Roman" w:hAnsi="Times New Roman"/>
          <w:sz w:val="24"/>
          <w:szCs w:val="24"/>
        </w:rPr>
        <w:t>ein</w:t>
      </w:r>
      <w:r w:rsidRPr="00B230A1">
        <w:rPr>
          <w:rFonts w:ascii="Times New Roman" w:hAnsi="Times New Roman"/>
          <w:sz w:val="24"/>
          <w:szCs w:val="24"/>
          <w:lang w:val="ru-RU"/>
        </w:rPr>
        <w:t xml:space="preserve"> </w:t>
      </w:r>
      <w:r w:rsidRPr="00B230A1">
        <w:rPr>
          <w:rFonts w:ascii="Times New Roman" w:hAnsi="Times New Roman"/>
          <w:sz w:val="24"/>
          <w:szCs w:val="24"/>
        </w:rPr>
        <w:t>Buch</w:t>
      </w:r>
      <w:r w:rsidRPr="00B230A1">
        <w:rPr>
          <w:rFonts w:ascii="Times New Roman" w:hAnsi="Times New Roman"/>
          <w:sz w:val="24"/>
          <w:szCs w:val="24"/>
          <w:lang w:val="ru-RU"/>
        </w:rPr>
        <w:t xml:space="preserve">.). </w:t>
      </w:r>
    </w:p>
    <w:p w14:paraId="122E4E6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Определённый и неопределённый артикли (</w:t>
      </w:r>
      <w:r w:rsidRPr="00B230A1">
        <w:rPr>
          <w:rFonts w:ascii="Times New Roman" w:hAnsi="Times New Roman"/>
          <w:sz w:val="24"/>
          <w:szCs w:val="24"/>
        </w:rPr>
        <w:t>der</w:t>
      </w:r>
      <w:r w:rsidRPr="00B230A1">
        <w:rPr>
          <w:rFonts w:ascii="Times New Roman" w:hAnsi="Times New Roman"/>
          <w:sz w:val="24"/>
          <w:szCs w:val="24"/>
          <w:lang w:val="ru-RU"/>
        </w:rPr>
        <w:t>/</w:t>
      </w:r>
      <w:r w:rsidRPr="00B230A1">
        <w:rPr>
          <w:rFonts w:ascii="Times New Roman" w:hAnsi="Times New Roman"/>
          <w:sz w:val="24"/>
          <w:szCs w:val="24"/>
        </w:rPr>
        <w:t>ein</w:t>
      </w:r>
      <w:r w:rsidRPr="00B230A1">
        <w:rPr>
          <w:rFonts w:ascii="Times New Roman" w:hAnsi="Times New Roman"/>
          <w:sz w:val="24"/>
          <w:szCs w:val="24"/>
          <w:lang w:val="ru-RU"/>
        </w:rPr>
        <w:t xml:space="preserve"> </w:t>
      </w:r>
      <w:r w:rsidRPr="00B230A1">
        <w:rPr>
          <w:rFonts w:ascii="Times New Roman" w:hAnsi="Times New Roman"/>
          <w:sz w:val="24"/>
          <w:szCs w:val="24"/>
        </w:rPr>
        <w:t>Bleistift</w:t>
      </w:r>
      <w:r w:rsidRPr="00B230A1">
        <w:rPr>
          <w:rFonts w:ascii="Times New Roman" w:hAnsi="Times New Roman"/>
          <w:sz w:val="24"/>
          <w:szCs w:val="24"/>
          <w:lang w:val="ru-RU"/>
        </w:rPr>
        <w:t>).</w:t>
      </w:r>
    </w:p>
    <w:p w14:paraId="1583B5B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Глаголы с изменением корневой гласной (</w:t>
      </w:r>
      <w:r w:rsidRPr="00B230A1">
        <w:rPr>
          <w:rFonts w:ascii="Times New Roman" w:hAnsi="Times New Roman"/>
          <w:sz w:val="24"/>
          <w:szCs w:val="24"/>
        </w:rPr>
        <w:t>fahren</w:t>
      </w:r>
      <w:r w:rsidRPr="00B230A1">
        <w:rPr>
          <w:rFonts w:ascii="Times New Roman" w:hAnsi="Times New Roman"/>
          <w:sz w:val="24"/>
          <w:szCs w:val="24"/>
          <w:lang w:val="ru-RU"/>
        </w:rPr>
        <w:t xml:space="preserve">, </w:t>
      </w:r>
      <w:r w:rsidRPr="00B230A1">
        <w:rPr>
          <w:rFonts w:ascii="Times New Roman" w:hAnsi="Times New Roman"/>
          <w:sz w:val="24"/>
          <w:szCs w:val="24"/>
        </w:rPr>
        <w:t>lesen</w:t>
      </w:r>
      <w:r w:rsidRPr="00B230A1">
        <w:rPr>
          <w:rFonts w:ascii="Times New Roman" w:hAnsi="Times New Roman"/>
          <w:sz w:val="24"/>
          <w:szCs w:val="24"/>
          <w:lang w:val="ru-RU"/>
        </w:rPr>
        <w:t xml:space="preserve">, </w:t>
      </w:r>
      <w:r w:rsidRPr="00B230A1">
        <w:rPr>
          <w:rFonts w:ascii="Times New Roman" w:hAnsi="Times New Roman"/>
          <w:sz w:val="24"/>
          <w:szCs w:val="24"/>
        </w:rPr>
        <w:t>sehen</w:t>
      </w:r>
      <w:r w:rsidRPr="00B230A1">
        <w:rPr>
          <w:rFonts w:ascii="Times New Roman" w:hAnsi="Times New Roman"/>
          <w:sz w:val="24"/>
          <w:szCs w:val="24"/>
          <w:lang w:val="ru-RU"/>
        </w:rPr>
        <w:t xml:space="preserve">, </w:t>
      </w:r>
      <w:r w:rsidRPr="00B230A1">
        <w:rPr>
          <w:rFonts w:ascii="Times New Roman" w:hAnsi="Times New Roman"/>
          <w:sz w:val="24"/>
          <w:szCs w:val="24"/>
        </w:rPr>
        <w:t>sprechen</w:t>
      </w:r>
      <w:r w:rsidRPr="00B230A1">
        <w:rPr>
          <w:rFonts w:ascii="Times New Roman" w:hAnsi="Times New Roman"/>
          <w:sz w:val="24"/>
          <w:szCs w:val="24"/>
          <w:lang w:val="ru-RU"/>
        </w:rPr>
        <w:t xml:space="preserve">, </w:t>
      </w:r>
      <w:r w:rsidRPr="00B230A1">
        <w:rPr>
          <w:rFonts w:ascii="Times New Roman" w:hAnsi="Times New Roman"/>
          <w:sz w:val="24"/>
          <w:szCs w:val="24"/>
        </w:rPr>
        <w:t>essen</w:t>
      </w:r>
      <w:r w:rsidRPr="00B230A1">
        <w:rPr>
          <w:rFonts w:ascii="Times New Roman" w:hAnsi="Times New Roman"/>
          <w:sz w:val="24"/>
          <w:szCs w:val="24"/>
          <w:lang w:val="ru-RU"/>
        </w:rPr>
        <w:t xml:space="preserve">, </w:t>
      </w:r>
      <w:r w:rsidRPr="00B230A1">
        <w:rPr>
          <w:rFonts w:ascii="Times New Roman" w:hAnsi="Times New Roman"/>
          <w:sz w:val="24"/>
          <w:szCs w:val="24"/>
        </w:rPr>
        <w:t>treffen</w:t>
      </w:r>
      <w:r w:rsidRPr="00B230A1">
        <w:rPr>
          <w:rFonts w:ascii="Times New Roman" w:hAnsi="Times New Roman"/>
          <w:sz w:val="24"/>
          <w:szCs w:val="24"/>
          <w:lang w:val="ru-RU"/>
        </w:rPr>
        <w:t>).</w:t>
      </w:r>
    </w:p>
    <w:p w14:paraId="78DE181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Конструкция предложения с </w:t>
      </w:r>
      <w:r w:rsidRPr="00B230A1">
        <w:rPr>
          <w:rFonts w:ascii="Times New Roman" w:hAnsi="Times New Roman"/>
          <w:sz w:val="24"/>
          <w:szCs w:val="24"/>
        </w:rPr>
        <w:t>gern</w:t>
      </w:r>
      <w:r w:rsidRPr="00B230A1">
        <w:rPr>
          <w:rFonts w:ascii="Times New Roman" w:hAnsi="Times New Roman"/>
          <w:sz w:val="24"/>
          <w:szCs w:val="24"/>
          <w:lang w:val="ru-RU"/>
        </w:rPr>
        <w:t xml:space="preserve"> (</w:t>
      </w:r>
      <w:r w:rsidRPr="00B230A1">
        <w:rPr>
          <w:rFonts w:ascii="Times New Roman" w:hAnsi="Times New Roman"/>
          <w:sz w:val="24"/>
          <w:szCs w:val="24"/>
        </w:rPr>
        <w:t>Wir</w:t>
      </w:r>
      <w:r w:rsidRPr="00B230A1">
        <w:rPr>
          <w:rFonts w:ascii="Times New Roman" w:hAnsi="Times New Roman"/>
          <w:sz w:val="24"/>
          <w:szCs w:val="24"/>
          <w:lang w:val="ru-RU"/>
        </w:rPr>
        <w:t xml:space="preserve"> </w:t>
      </w:r>
      <w:r w:rsidRPr="00B230A1">
        <w:rPr>
          <w:rFonts w:ascii="Times New Roman" w:hAnsi="Times New Roman"/>
          <w:sz w:val="24"/>
          <w:szCs w:val="24"/>
        </w:rPr>
        <w:t>spielen</w:t>
      </w:r>
      <w:r w:rsidRPr="00B230A1">
        <w:rPr>
          <w:rFonts w:ascii="Times New Roman" w:hAnsi="Times New Roman"/>
          <w:sz w:val="24"/>
          <w:szCs w:val="24"/>
          <w:lang w:val="ru-RU"/>
        </w:rPr>
        <w:t xml:space="preserve"> </w:t>
      </w:r>
      <w:r w:rsidRPr="00B230A1">
        <w:rPr>
          <w:rFonts w:ascii="Times New Roman" w:hAnsi="Times New Roman"/>
          <w:sz w:val="24"/>
          <w:szCs w:val="24"/>
        </w:rPr>
        <w:t>gern</w:t>
      </w:r>
      <w:r w:rsidRPr="00B230A1">
        <w:rPr>
          <w:rFonts w:ascii="Times New Roman" w:hAnsi="Times New Roman"/>
          <w:sz w:val="24"/>
          <w:szCs w:val="24"/>
          <w:lang w:val="ru-RU"/>
        </w:rPr>
        <w:t>.).</w:t>
      </w:r>
    </w:p>
    <w:p w14:paraId="7B4E636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Глаголы с отделяемыми приставками (</w:t>
      </w:r>
      <w:r w:rsidRPr="00B230A1">
        <w:rPr>
          <w:rFonts w:ascii="Times New Roman" w:hAnsi="Times New Roman"/>
          <w:sz w:val="24"/>
          <w:szCs w:val="24"/>
        </w:rPr>
        <w:t>fernsehen</w:t>
      </w:r>
      <w:r w:rsidRPr="00B230A1">
        <w:rPr>
          <w:rFonts w:ascii="Times New Roman" w:hAnsi="Times New Roman"/>
          <w:sz w:val="24"/>
          <w:szCs w:val="24"/>
          <w:lang w:val="ru-RU"/>
        </w:rPr>
        <w:t xml:space="preserve">, </w:t>
      </w:r>
      <w:r w:rsidRPr="00B230A1">
        <w:rPr>
          <w:rFonts w:ascii="Times New Roman" w:hAnsi="Times New Roman"/>
          <w:sz w:val="24"/>
          <w:szCs w:val="24"/>
        </w:rPr>
        <w:t>mitkommen</w:t>
      </w:r>
      <w:r w:rsidRPr="00B230A1">
        <w:rPr>
          <w:rFonts w:ascii="Times New Roman" w:hAnsi="Times New Roman"/>
          <w:sz w:val="24"/>
          <w:szCs w:val="24"/>
          <w:lang w:val="ru-RU"/>
        </w:rPr>
        <w:t xml:space="preserve">, </w:t>
      </w:r>
      <w:r w:rsidRPr="00B230A1">
        <w:rPr>
          <w:rFonts w:ascii="Times New Roman" w:hAnsi="Times New Roman"/>
          <w:sz w:val="24"/>
          <w:szCs w:val="24"/>
        </w:rPr>
        <w:t>abholen</w:t>
      </w:r>
      <w:r w:rsidRPr="00B230A1">
        <w:rPr>
          <w:rFonts w:ascii="Times New Roman" w:hAnsi="Times New Roman"/>
          <w:sz w:val="24"/>
          <w:szCs w:val="24"/>
          <w:lang w:val="ru-RU"/>
        </w:rPr>
        <w:t xml:space="preserve">, </w:t>
      </w:r>
      <w:r w:rsidRPr="00B230A1">
        <w:rPr>
          <w:rFonts w:ascii="Times New Roman" w:hAnsi="Times New Roman"/>
          <w:sz w:val="24"/>
          <w:szCs w:val="24"/>
        </w:rPr>
        <w:t>anfangen</w:t>
      </w:r>
      <w:r w:rsidRPr="00B230A1">
        <w:rPr>
          <w:rFonts w:ascii="Times New Roman" w:hAnsi="Times New Roman"/>
          <w:sz w:val="24"/>
          <w:szCs w:val="24"/>
          <w:lang w:val="ru-RU"/>
        </w:rPr>
        <w:t>).</w:t>
      </w:r>
    </w:p>
    <w:p w14:paraId="0948197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Единственное и множественное число существительных в именительном и винительном падежах.</w:t>
      </w:r>
    </w:p>
    <w:p w14:paraId="2E04F8B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Глагол </w:t>
      </w:r>
      <w:r w:rsidRPr="00B230A1">
        <w:rPr>
          <w:rFonts w:ascii="Times New Roman" w:hAnsi="Times New Roman"/>
          <w:sz w:val="24"/>
          <w:szCs w:val="24"/>
        </w:rPr>
        <w:t>haben</w:t>
      </w:r>
      <w:r w:rsidRPr="00B230A1">
        <w:rPr>
          <w:rFonts w:ascii="Times New Roman" w:hAnsi="Times New Roman"/>
          <w:sz w:val="24"/>
          <w:szCs w:val="24"/>
          <w:lang w:val="ru-RU"/>
        </w:rPr>
        <w:t xml:space="preserve"> + </w:t>
      </w:r>
      <w:r w:rsidRPr="00B230A1">
        <w:rPr>
          <w:rFonts w:ascii="Times New Roman" w:hAnsi="Times New Roman"/>
          <w:sz w:val="24"/>
          <w:szCs w:val="24"/>
        </w:rPr>
        <w:t>Akkusativ</w:t>
      </w:r>
      <w:r w:rsidRPr="00B230A1">
        <w:rPr>
          <w:rFonts w:ascii="Times New Roman" w:hAnsi="Times New Roman"/>
          <w:sz w:val="24"/>
          <w:szCs w:val="24"/>
          <w:lang w:val="ru-RU"/>
        </w:rPr>
        <w:t xml:space="preserve"> (в </w:t>
      </w:r>
      <w:r w:rsidRPr="00B230A1">
        <w:rPr>
          <w:rFonts w:ascii="Times New Roman" w:hAnsi="Times New Roman"/>
          <w:sz w:val="24"/>
          <w:szCs w:val="24"/>
        </w:rPr>
        <w:t>Pr</w:t>
      </w:r>
      <w:r w:rsidRPr="00B230A1">
        <w:rPr>
          <w:rFonts w:ascii="Times New Roman" w:hAnsi="Times New Roman"/>
          <w:sz w:val="24"/>
          <w:szCs w:val="24"/>
          <w:lang w:val="ru-RU"/>
        </w:rPr>
        <w:t>ä</w:t>
      </w:r>
      <w:r w:rsidRPr="00B230A1">
        <w:rPr>
          <w:rFonts w:ascii="Times New Roman" w:hAnsi="Times New Roman"/>
          <w:sz w:val="24"/>
          <w:szCs w:val="24"/>
        </w:rPr>
        <w:t>sens</w:t>
      </w:r>
      <w:r w:rsidRPr="00B230A1">
        <w:rPr>
          <w:rFonts w:ascii="Times New Roman" w:hAnsi="Times New Roman"/>
          <w:sz w:val="24"/>
          <w:szCs w:val="24"/>
          <w:lang w:val="ru-RU"/>
        </w:rPr>
        <w:t xml:space="preserve">). </w:t>
      </w:r>
    </w:p>
    <w:p w14:paraId="0FC6573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 xml:space="preserve">Модальные глаголы </w:t>
      </w:r>
      <w:r w:rsidRPr="00B230A1">
        <w:rPr>
          <w:rFonts w:ascii="Times New Roman" w:hAnsi="Times New Roman"/>
          <w:sz w:val="24"/>
          <w:szCs w:val="24"/>
        </w:rPr>
        <w:t>m</w:t>
      </w:r>
      <w:r w:rsidRPr="00B230A1">
        <w:rPr>
          <w:rFonts w:ascii="Times New Roman" w:hAnsi="Times New Roman"/>
          <w:sz w:val="24"/>
          <w:szCs w:val="24"/>
          <w:lang w:val="ru-RU"/>
        </w:rPr>
        <w:t>ö</w:t>
      </w:r>
      <w:r w:rsidRPr="00B230A1">
        <w:rPr>
          <w:rFonts w:ascii="Times New Roman" w:hAnsi="Times New Roman"/>
          <w:sz w:val="24"/>
          <w:szCs w:val="24"/>
        </w:rPr>
        <w:t>gen</w:t>
      </w:r>
      <w:r w:rsidRPr="00B230A1">
        <w:rPr>
          <w:rFonts w:ascii="Times New Roman" w:hAnsi="Times New Roman"/>
          <w:sz w:val="24"/>
          <w:szCs w:val="24"/>
          <w:lang w:val="ru-RU"/>
        </w:rPr>
        <w:t xml:space="preserve">, </w:t>
      </w:r>
      <w:r w:rsidRPr="00B230A1">
        <w:rPr>
          <w:rFonts w:ascii="Times New Roman" w:hAnsi="Times New Roman"/>
          <w:sz w:val="24"/>
          <w:szCs w:val="24"/>
        </w:rPr>
        <w:t>k</w:t>
      </w:r>
      <w:r w:rsidRPr="00B230A1">
        <w:rPr>
          <w:rFonts w:ascii="Times New Roman" w:hAnsi="Times New Roman"/>
          <w:sz w:val="24"/>
          <w:szCs w:val="24"/>
          <w:lang w:val="ru-RU"/>
        </w:rPr>
        <w:t>ö</w:t>
      </w:r>
      <w:r w:rsidRPr="00B230A1">
        <w:rPr>
          <w:rFonts w:ascii="Times New Roman" w:hAnsi="Times New Roman"/>
          <w:sz w:val="24"/>
          <w:szCs w:val="24"/>
        </w:rPr>
        <w:t>nnen</w:t>
      </w:r>
      <w:r w:rsidRPr="00B230A1">
        <w:rPr>
          <w:rFonts w:ascii="Times New Roman" w:hAnsi="Times New Roman"/>
          <w:sz w:val="24"/>
          <w:szCs w:val="24"/>
          <w:lang w:val="ru-RU"/>
        </w:rPr>
        <w:t xml:space="preserve"> (в </w:t>
      </w:r>
      <w:r w:rsidRPr="00B230A1">
        <w:rPr>
          <w:rFonts w:ascii="Times New Roman" w:hAnsi="Times New Roman"/>
          <w:sz w:val="24"/>
          <w:szCs w:val="24"/>
        </w:rPr>
        <w:t>Pr</w:t>
      </w:r>
      <w:r w:rsidRPr="00B230A1">
        <w:rPr>
          <w:rFonts w:ascii="Times New Roman" w:hAnsi="Times New Roman"/>
          <w:sz w:val="24"/>
          <w:szCs w:val="24"/>
          <w:lang w:val="ru-RU"/>
        </w:rPr>
        <w:t>ä</w:t>
      </w:r>
      <w:r w:rsidRPr="00B230A1">
        <w:rPr>
          <w:rFonts w:ascii="Times New Roman" w:hAnsi="Times New Roman"/>
          <w:sz w:val="24"/>
          <w:szCs w:val="24"/>
        </w:rPr>
        <w:t>sens</w:t>
      </w:r>
      <w:r w:rsidRPr="00B230A1">
        <w:rPr>
          <w:rFonts w:ascii="Times New Roman" w:hAnsi="Times New Roman"/>
          <w:sz w:val="24"/>
          <w:szCs w:val="24"/>
          <w:lang w:val="ru-RU"/>
        </w:rPr>
        <w:t xml:space="preserve">) и форма глагола </w:t>
      </w:r>
      <w:r w:rsidRPr="00B230A1">
        <w:rPr>
          <w:rFonts w:ascii="Times New Roman" w:hAnsi="Times New Roman"/>
          <w:sz w:val="24"/>
          <w:szCs w:val="24"/>
        </w:rPr>
        <w:t>m</w:t>
      </w:r>
      <w:r w:rsidRPr="00B230A1">
        <w:rPr>
          <w:rFonts w:ascii="Times New Roman" w:hAnsi="Times New Roman"/>
          <w:sz w:val="24"/>
          <w:szCs w:val="24"/>
          <w:lang w:val="ru-RU"/>
        </w:rPr>
        <w:t>ö</w:t>
      </w:r>
      <w:r w:rsidRPr="00B230A1">
        <w:rPr>
          <w:rFonts w:ascii="Times New Roman" w:hAnsi="Times New Roman"/>
          <w:sz w:val="24"/>
          <w:szCs w:val="24"/>
        </w:rPr>
        <w:t>chte</w:t>
      </w:r>
      <w:r w:rsidRPr="00B230A1">
        <w:rPr>
          <w:rFonts w:ascii="Times New Roman" w:hAnsi="Times New Roman"/>
          <w:sz w:val="24"/>
          <w:szCs w:val="24"/>
          <w:lang w:val="ru-RU"/>
        </w:rPr>
        <w:t xml:space="preserve">. </w:t>
      </w:r>
    </w:p>
    <w:p w14:paraId="470C2DBF"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lang w:val="ru-RU"/>
        </w:rPr>
        <w:t xml:space="preserve">Наречия, отвечающие на вопрос «где?» </w:t>
      </w:r>
      <w:r w:rsidRPr="00B230A1">
        <w:rPr>
          <w:rFonts w:ascii="Times New Roman" w:hAnsi="Times New Roman"/>
          <w:sz w:val="24"/>
          <w:szCs w:val="24"/>
        </w:rPr>
        <w:t>(links, rechts, in der Mitte, hinten, hinten rechts, vorne, vorne rechts).</w:t>
      </w:r>
    </w:p>
    <w:p w14:paraId="3943D9A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rPr>
        <w:t xml:space="preserve">Личные местоимения (ich, du, er, sie, es, wir, ihr, Sie/sie). </w:t>
      </w:r>
      <w:r w:rsidRPr="00B230A1">
        <w:rPr>
          <w:rFonts w:ascii="Times New Roman" w:hAnsi="Times New Roman"/>
          <w:sz w:val="24"/>
          <w:szCs w:val="24"/>
          <w:lang w:val="ru-RU"/>
        </w:rPr>
        <w:t>Притяжательные местоимения (</w:t>
      </w:r>
      <w:r w:rsidRPr="00B230A1">
        <w:rPr>
          <w:rFonts w:ascii="Times New Roman" w:hAnsi="Times New Roman"/>
          <w:sz w:val="24"/>
          <w:szCs w:val="24"/>
        </w:rPr>
        <w:t>mein</w:t>
      </w:r>
      <w:r w:rsidRPr="00B230A1">
        <w:rPr>
          <w:rFonts w:ascii="Times New Roman" w:hAnsi="Times New Roman"/>
          <w:sz w:val="24"/>
          <w:szCs w:val="24"/>
          <w:lang w:val="ru-RU"/>
        </w:rPr>
        <w:t xml:space="preserve">, </w:t>
      </w:r>
      <w:r w:rsidRPr="00B230A1">
        <w:rPr>
          <w:rFonts w:ascii="Times New Roman" w:hAnsi="Times New Roman"/>
          <w:sz w:val="24"/>
          <w:szCs w:val="24"/>
        </w:rPr>
        <w:t>dein</w:t>
      </w:r>
      <w:r w:rsidRPr="00B230A1">
        <w:rPr>
          <w:rFonts w:ascii="Times New Roman" w:hAnsi="Times New Roman"/>
          <w:sz w:val="24"/>
          <w:szCs w:val="24"/>
          <w:lang w:val="ru-RU"/>
        </w:rPr>
        <w:t xml:space="preserve">, </w:t>
      </w:r>
      <w:r w:rsidRPr="00B230A1">
        <w:rPr>
          <w:rFonts w:ascii="Times New Roman" w:hAnsi="Times New Roman"/>
          <w:sz w:val="24"/>
          <w:szCs w:val="24"/>
        </w:rPr>
        <w:t>sein</w:t>
      </w:r>
      <w:r w:rsidRPr="00B230A1">
        <w:rPr>
          <w:rFonts w:ascii="Times New Roman" w:hAnsi="Times New Roman"/>
          <w:sz w:val="24"/>
          <w:szCs w:val="24"/>
          <w:lang w:val="ru-RU"/>
        </w:rPr>
        <w:t xml:space="preserve">, </w:t>
      </w:r>
      <w:r w:rsidRPr="00B230A1">
        <w:rPr>
          <w:rFonts w:ascii="Times New Roman" w:hAnsi="Times New Roman"/>
          <w:sz w:val="24"/>
          <w:szCs w:val="24"/>
        </w:rPr>
        <w:t>ihr</w:t>
      </w:r>
      <w:r w:rsidRPr="00B230A1">
        <w:rPr>
          <w:rFonts w:ascii="Times New Roman" w:hAnsi="Times New Roman"/>
          <w:sz w:val="24"/>
          <w:szCs w:val="24"/>
          <w:lang w:val="ru-RU"/>
        </w:rPr>
        <w:t xml:space="preserve">, </w:t>
      </w:r>
      <w:r w:rsidRPr="00B230A1">
        <w:rPr>
          <w:rFonts w:ascii="Times New Roman" w:hAnsi="Times New Roman"/>
          <w:sz w:val="24"/>
          <w:szCs w:val="24"/>
        </w:rPr>
        <w:t>unser</w:t>
      </w:r>
      <w:r w:rsidRPr="00B230A1">
        <w:rPr>
          <w:rFonts w:ascii="Times New Roman" w:hAnsi="Times New Roman"/>
          <w:sz w:val="24"/>
          <w:szCs w:val="24"/>
          <w:lang w:val="ru-RU"/>
        </w:rPr>
        <w:t xml:space="preserve">) в именительном падеже в единственном и множественном числе и конструкция </w:t>
      </w:r>
      <w:r w:rsidRPr="00B230A1">
        <w:rPr>
          <w:rFonts w:ascii="Times New Roman" w:hAnsi="Times New Roman"/>
          <w:sz w:val="24"/>
          <w:szCs w:val="24"/>
        </w:rPr>
        <w:t>Mamas</w:t>
      </w:r>
      <w:r w:rsidRPr="00B230A1">
        <w:rPr>
          <w:rFonts w:ascii="Times New Roman" w:hAnsi="Times New Roman"/>
          <w:sz w:val="24"/>
          <w:szCs w:val="24"/>
          <w:lang w:val="ru-RU"/>
        </w:rPr>
        <w:t xml:space="preserve"> </w:t>
      </w:r>
      <w:r w:rsidRPr="00B230A1">
        <w:rPr>
          <w:rFonts w:ascii="Times New Roman" w:hAnsi="Times New Roman"/>
          <w:sz w:val="24"/>
          <w:szCs w:val="24"/>
        </w:rPr>
        <w:t>Rucksack</w:t>
      </w:r>
      <w:r w:rsidRPr="00B230A1">
        <w:rPr>
          <w:rFonts w:ascii="Times New Roman" w:hAnsi="Times New Roman"/>
          <w:sz w:val="24"/>
          <w:szCs w:val="24"/>
          <w:lang w:val="ru-RU"/>
        </w:rPr>
        <w:t>.</w:t>
      </w:r>
    </w:p>
    <w:p w14:paraId="7B015FF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Вопросительные местоимения (</w:t>
      </w:r>
      <w:r w:rsidRPr="00B230A1">
        <w:rPr>
          <w:rFonts w:ascii="Times New Roman" w:hAnsi="Times New Roman"/>
          <w:sz w:val="24"/>
          <w:szCs w:val="24"/>
        </w:rPr>
        <w:t>wie</w:t>
      </w:r>
      <w:r w:rsidRPr="00B230A1">
        <w:rPr>
          <w:rFonts w:ascii="Times New Roman" w:hAnsi="Times New Roman"/>
          <w:sz w:val="24"/>
          <w:szCs w:val="24"/>
          <w:lang w:val="ru-RU"/>
        </w:rPr>
        <w:t xml:space="preserve">, </w:t>
      </w:r>
      <w:r w:rsidRPr="00B230A1">
        <w:rPr>
          <w:rFonts w:ascii="Times New Roman" w:hAnsi="Times New Roman"/>
          <w:sz w:val="24"/>
          <w:szCs w:val="24"/>
        </w:rPr>
        <w:t>wo</w:t>
      </w:r>
      <w:r w:rsidRPr="00B230A1">
        <w:rPr>
          <w:rFonts w:ascii="Times New Roman" w:hAnsi="Times New Roman"/>
          <w:sz w:val="24"/>
          <w:szCs w:val="24"/>
          <w:lang w:val="ru-RU"/>
        </w:rPr>
        <w:t xml:space="preserve">, </w:t>
      </w:r>
      <w:r w:rsidRPr="00B230A1">
        <w:rPr>
          <w:rFonts w:ascii="Times New Roman" w:hAnsi="Times New Roman"/>
          <w:sz w:val="24"/>
          <w:szCs w:val="24"/>
        </w:rPr>
        <w:t>woher</w:t>
      </w:r>
      <w:r w:rsidRPr="00B230A1">
        <w:rPr>
          <w:rFonts w:ascii="Times New Roman" w:hAnsi="Times New Roman"/>
          <w:sz w:val="24"/>
          <w:szCs w:val="24"/>
          <w:lang w:val="ru-RU"/>
        </w:rPr>
        <w:t>). Вопросы с указанием времени (</w:t>
      </w:r>
      <w:r w:rsidRPr="00B230A1">
        <w:rPr>
          <w:rFonts w:ascii="Times New Roman" w:hAnsi="Times New Roman"/>
          <w:sz w:val="24"/>
          <w:szCs w:val="24"/>
        </w:rPr>
        <w:t>Um</w:t>
      </w:r>
      <w:r w:rsidRPr="00B230A1">
        <w:rPr>
          <w:rFonts w:ascii="Times New Roman" w:hAnsi="Times New Roman"/>
          <w:sz w:val="24"/>
          <w:szCs w:val="24"/>
          <w:lang w:val="ru-RU"/>
        </w:rPr>
        <w:t xml:space="preserve"> </w:t>
      </w:r>
      <w:r w:rsidRPr="00B230A1">
        <w:rPr>
          <w:rFonts w:ascii="Times New Roman" w:hAnsi="Times New Roman"/>
          <w:sz w:val="24"/>
          <w:szCs w:val="24"/>
        </w:rPr>
        <w:t>wie</w:t>
      </w:r>
      <w:r w:rsidRPr="00B230A1">
        <w:rPr>
          <w:rFonts w:ascii="Times New Roman" w:hAnsi="Times New Roman"/>
          <w:sz w:val="24"/>
          <w:szCs w:val="24"/>
          <w:lang w:val="ru-RU"/>
        </w:rPr>
        <w:t xml:space="preserve"> </w:t>
      </w:r>
      <w:r w:rsidRPr="00B230A1">
        <w:rPr>
          <w:rFonts w:ascii="Times New Roman" w:hAnsi="Times New Roman"/>
          <w:sz w:val="24"/>
          <w:szCs w:val="24"/>
        </w:rPr>
        <w:t>viel</w:t>
      </w:r>
      <w:r w:rsidRPr="00B230A1">
        <w:rPr>
          <w:rFonts w:ascii="Times New Roman" w:hAnsi="Times New Roman"/>
          <w:sz w:val="24"/>
          <w:szCs w:val="24"/>
          <w:lang w:val="ru-RU"/>
        </w:rPr>
        <w:t xml:space="preserve"> </w:t>
      </w:r>
      <w:r w:rsidRPr="00B230A1">
        <w:rPr>
          <w:rFonts w:ascii="Times New Roman" w:hAnsi="Times New Roman"/>
          <w:sz w:val="24"/>
          <w:szCs w:val="24"/>
        </w:rPr>
        <w:t>Uhr</w:t>
      </w:r>
      <w:r w:rsidRPr="00B230A1">
        <w:rPr>
          <w:rFonts w:ascii="Times New Roman" w:hAnsi="Times New Roman"/>
          <w:sz w:val="24"/>
          <w:szCs w:val="24"/>
          <w:lang w:val="ru-RU"/>
        </w:rPr>
        <w:t xml:space="preserve"> </w:t>
      </w:r>
      <w:r w:rsidRPr="00B230A1">
        <w:rPr>
          <w:rFonts w:ascii="Times New Roman" w:hAnsi="Times New Roman"/>
          <w:sz w:val="24"/>
          <w:szCs w:val="24"/>
        </w:rPr>
        <w:t>beginnt</w:t>
      </w:r>
      <w:r w:rsidRPr="00B230A1">
        <w:rPr>
          <w:rFonts w:ascii="Times New Roman" w:hAnsi="Times New Roman"/>
          <w:sz w:val="24"/>
          <w:szCs w:val="24"/>
          <w:lang w:val="ru-RU"/>
        </w:rPr>
        <w:t xml:space="preserve"> </w:t>
      </w:r>
      <w:r w:rsidRPr="00B230A1">
        <w:rPr>
          <w:rFonts w:ascii="Times New Roman" w:hAnsi="Times New Roman"/>
          <w:sz w:val="24"/>
          <w:szCs w:val="24"/>
        </w:rPr>
        <w:t>der</w:t>
      </w:r>
      <w:r w:rsidRPr="00B230A1">
        <w:rPr>
          <w:rFonts w:ascii="Times New Roman" w:hAnsi="Times New Roman"/>
          <w:sz w:val="24"/>
          <w:szCs w:val="24"/>
          <w:lang w:val="ru-RU"/>
        </w:rPr>
        <w:t xml:space="preserve"> </w:t>
      </w:r>
      <w:r w:rsidRPr="00B230A1">
        <w:rPr>
          <w:rFonts w:ascii="Times New Roman" w:hAnsi="Times New Roman"/>
          <w:sz w:val="24"/>
          <w:szCs w:val="24"/>
        </w:rPr>
        <w:t>Unterricht</w:t>
      </w:r>
      <w:r w:rsidRPr="00B230A1">
        <w:rPr>
          <w:rFonts w:ascii="Times New Roman" w:hAnsi="Times New Roman"/>
          <w:sz w:val="24"/>
          <w:szCs w:val="24"/>
          <w:lang w:val="ru-RU"/>
        </w:rPr>
        <w:t>?).</w:t>
      </w:r>
    </w:p>
    <w:p w14:paraId="7ECA619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Количественные числительные (до 100).</w:t>
      </w:r>
    </w:p>
    <w:p w14:paraId="350EAAC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Предлоги (</w:t>
      </w:r>
      <w:r w:rsidRPr="00B230A1">
        <w:rPr>
          <w:rFonts w:ascii="Times New Roman" w:hAnsi="Times New Roman"/>
          <w:sz w:val="24"/>
          <w:szCs w:val="24"/>
        </w:rPr>
        <w:t>in</w:t>
      </w:r>
      <w:r w:rsidRPr="00B230A1">
        <w:rPr>
          <w:rFonts w:ascii="Times New Roman" w:hAnsi="Times New Roman"/>
          <w:sz w:val="24"/>
          <w:szCs w:val="24"/>
          <w:lang w:val="ru-RU"/>
        </w:rPr>
        <w:t xml:space="preserve">, </w:t>
      </w:r>
      <w:r w:rsidRPr="00B230A1">
        <w:rPr>
          <w:rFonts w:ascii="Times New Roman" w:hAnsi="Times New Roman"/>
          <w:sz w:val="24"/>
          <w:szCs w:val="24"/>
        </w:rPr>
        <w:t>aus</w:t>
      </w:r>
      <w:r w:rsidRPr="00B230A1">
        <w:rPr>
          <w:rFonts w:ascii="Times New Roman" w:hAnsi="Times New Roman"/>
          <w:sz w:val="24"/>
          <w:szCs w:val="24"/>
          <w:lang w:val="ru-RU"/>
        </w:rPr>
        <w:t xml:space="preserve"> – </w:t>
      </w:r>
      <w:r w:rsidRPr="00B230A1">
        <w:rPr>
          <w:rFonts w:ascii="Times New Roman" w:hAnsi="Times New Roman"/>
          <w:sz w:val="24"/>
          <w:szCs w:val="24"/>
        </w:rPr>
        <w:t>Ich</w:t>
      </w:r>
      <w:r w:rsidRPr="00B230A1">
        <w:rPr>
          <w:rFonts w:ascii="Times New Roman" w:hAnsi="Times New Roman"/>
          <w:sz w:val="24"/>
          <w:szCs w:val="24"/>
          <w:lang w:val="ru-RU"/>
        </w:rPr>
        <w:t xml:space="preserve"> </w:t>
      </w:r>
      <w:r w:rsidRPr="00B230A1">
        <w:rPr>
          <w:rFonts w:ascii="Times New Roman" w:hAnsi="Times New Roman"/>
          <w:sz w:val="24"/>
          <w:szCs w:val="24"/>
        </w:rPr>
        <w:t>wohne</w:t>
      </w:r>
      <w:r w:rsidRPr="00B230A1">
        <w:rPr>
          <w:rFonts w:ascii="Times New Roman" w:hAnsi="Times New Roman"/>
          <w:sz w:val="24"/>
          <w:szCs w:val="24"/>
          <w:lang w:val="ru-RU"/>
        </w:rPr>
        <w:t xml:space="preserve"> </w:t>
      </w:r>
      <w:r w:rsidRPr="00B230A1">
        <w:rPr>
          <w:rFonts w:ascii="Times New Roman" w:hAnsi="Times New Roman"/>
          <w:sz w:val="24"/>
          <w:szCs w:val="24"/>
        </w:rPr>
        <w:t>in</w:t>
      </w:r>
      <w:r w:rsidRPr="00B230A1">
        <w:rPr>
          <w:rFonts w:ascii="Times New Roman" w:hAnsi="Times New Roman"/>
          <w:sz w:val="24"/>
          <w:szCs w:val="24"/>
          <w:lang w:val="ru-RU"/>
        </w:rPr>
        <w:t xml:space="preserve"> </w:t>
      </w:r>
      <w:r w:rsidRPr="00B230A1">
        <w:rPr>
          <w:rFonts w:ascii="Times New Roman" w:hAnsi="Times New Roman"/>
          <w:sz w:val="24"/>
          <w:szCs w:val="24"/>
        </w:rPr>
        <w:t>Deutschland</w:t>
      </w:r>
      <w:r w:rsidRPr="00B230A1">
        <w:rPr>
          <w:rFonts w:ascii="Times New Roman" w:hAnsi="Times New Roman"/>
          <w:sz w:val="24"/>
          <w:szCs w:val="24"/>
          <w:lang w:val="ru-RU"/>
        </w:rPr>
        <w:t xml:space="preserve">. </w:t>
      </w:r>
      <w:r w:rsidRPr="00B230A1">
        <w:rPr>
          <w:rFonts w:ascii="Times New Roman" w:hAnsi="Times New Roman"/>
          <w:sz w:val="24"/>
          <w:szCs w:val="24"/>
        </w:rPr>
        <w:t>Ich</w:t>
      </w:r>
      <w:r w:rsidRPr="00B230A1">
        <w:rPr>
          <w:rFonts w:ascii="Times New Roman" w:hAnsi="Times New Roman"/>
          <w:sz w:val="24"/>
          <w:szCs w:val="24"/>
          <w:lang w:val="ru-RU"/>
        </w:rPr>
        <w:t xml:space="preserve"> </w:t>
      </w:r>
      <w:r w:rsidRPr="00B230A1">
        <w:rPr>
          <w:rFonts w:ascii="Times New Roman" w:hAnsi="Times New Roman"/>
          <w:sz w:val="24"/>
          <w:szCs w:val="24"/>
        </w:rPr>
        <w:t>komme</w:t>
      </w:r>
      <w:r w:rsidRPr="00B230A1">
        <w:rPr>
          <w:rFonts w:ascii="Times New Roman" w:hAnsi="Times New Roman"/>
          <w:sz w:val="24"/>
          <w:szCs w:val="24"/>
          <w:lang w:val="ru-RU"/>
        </w:rPr>
        <w:t xml:space="preserve"> </w:t>
      </w:r>
      <w:r w:rsidRPr="00B230A1">
        <w:rPr>
          <w:rFonts w:ascii="Times New Roman" w:hAnsi="Times New Roman"/>
          <w:sz w:val="24"/>
          <w:szCs w:val="24"/>
        </w:rPr>
        <w:t>aus</w:t>
      </w:r>
      <w:r w:rsidRPr="00B230A1">
        <w:rPr>
          <w:rFonts w:ascii="Times New Roman" w:hAnsi="Times New Roman"/>
          <w:sz w:val="24"/>
          <w:szCs w:val="24"/>
          <w:lang w:val="ru-RU"/>
        </w:rPr>
        <w:t xml:space="preserve"> Ö</w:t>
      </w:r>
      <w:r w:rsidRPr="00B230A1">
        <w:rPr>
          <w:rFonts w:ascii="Times New Roman" w:hAnsi="Times New Roman"/>
          <w:sz w:val="24"/>
          <w:szCs w:val="24"/>
        </w:rPr>
        <w:t>sterreich</w:t>
      </w:r>
      <w:r w:rsidRPr="00B230A1">
        <w:rPr>
          <w:rFonts w:ascii="Times New Roman" w:hAnsi="Times New Roman"/>
          <w:sz w:val="24"/>
          <w:szCs w:val="24"/>
          <w:lang w:val="ru-RU"/>
        </w:rPr>
        <w:t>.), предлоги для обозначения времени (</w:t>
      </w:r>
      <w:r w:rsidRPr="00B230A1">
        <w:rPr>
          <w:rFonts w:ascii="Times New Roman" w:hAnsi="Times New Roman"/>
          <w:sz w:val="24"/>
          <w:szCs w:val="24"/>
        </w:rPr>
        <w:t>um</w:t>
      </w:r>
      <w:r w:rsidRPr="00B230A1">
        <w:rPr>
          <w:rFonts w:ascii="Times New Roman" w:hAnsi="Times New Roman"/>
          <w:sz w:val="24"/>
          <w:szCs w:val="24"/>
          <w:lang w:val="ru-RU"/>
        </w:rPr>
        <w:t xml:space="preserve">, </w:t>
      </w:r>
      <w:r w:rsidRPr="00B230A1">
        <w:rPr>
          <w:rFonts w:ascii="Times New Roman" w:hAnsi="Times New Roman"/>
          <w:sz w:val="24"/>
          <w:szCs w:val="24"/>
        </w:rPr>
        <w:t>von</w:t>
      </w:r>
      <w:r w:rsidRPr="00B230A1">
        <w:rPr>
          <w:rFonts w:ascii="Times New Roman" w:hAnsi="Times New Roman"/>
          <w:sz w:val="24"/>
          <w:szCs w:val="24"/>
          <w:lang w:val="ru-RU"/>
        </w:rPr>
        <w:t xml:space="preserve"> … </w:t>
      </w:r>
      <w:r w:rsidRPr="00B230A1">
        <w:rPr>
          <w:rFonts w:ascii="Times New Roman" w:hAnsi="Times New Roman"/>
          <w:sz w:val="24"/>
          <w:szCs w:val="24"/>
        </w:rPr>
        <w:t>bis</w:t>
      </w:r>
      <w:r w:rsidRPr="00B230A1">
        <w:rPr>
          <w:rFonts w:ascii="Times New Roman" w:hAnsi="Times New Roman"/>
          <w:sz w:val="24"/>
          <w:szCs w:val="24"/>
          <w:lang w:val="ru-RU"/>
        </w:rPr>
        <w:t xml:space="preserve">, </w:t>
      </w:r>
      <w:r w:rsidRPr="00B230A1">
        <w:rPr>
          <w:rFonts w:ascii="Times New Roman" w:hAnsi="Times New Roman"/>
          <w:sz w:val="24"/>
          <w:szCs w:val="24"/>
        </w:rPr>
        <w:t>am</w:t>
      </w:r>
      <w:r w:rsidRPr="00B230A1">
        <w:rPr>
          <w:rFonts w:ascii="Times New Roman" w:hAnsi="Times New Roman"/>
          <w:sz w:val="24"/>
          <w:szCs w:val="24"/>
          <w:lang w:val="ru-RU"/>
        </w:rPr>
        <w:t>).</w:t>
      </w:r>
    </w:p>
    <w:p w14:paraId="0EBB8FA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142.3.3.</w:t>
      </w:r>
      <w:r w:rsidRPr="00B230A1">
        <w:rPr>
          <w:rFonts w:ascii="Times New Roman" w:hAnsi="Times New Roman"/>
          <w:sz w:val="24"/>
          <w:szCs w:val="24"/>
        </w:rPr>
        <w:t> </w:t>
      </w:r>
      <w:r w:rsidRPr="00B230A1">
        <w:rPr>
          <w:rFonts w:ascii="Times New Roman" w:hAnsi="Times New Roman"/>
          <w:sz w:val="24"/>
          <w:szCs w:val="24"/>
          <w:lang w:val="ru-RU"/>
        </w:rPr>
        <w:t>Социокультурные знания и умения.</w:t>
      </w:r>
    </w:p>
    <w:p w14:paraId="4C82EC4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w:t>
      </w:r>
    </w:p>
    <w:p w14:paraId="55B0691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6BBC81C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социокультурного портрета родной страны и страны (стран) изучаемого языка: особенностей образа жизни и культуры страны (стран) изучаемого языка (известных достопримечательностях, выдающихся людях), образцов детской поэзии и прозы на немецком языке.</w:t>
      </w:r>
    </w:p>
    <w:p w14:paraId="39CAA04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умений:</w:t>
      </w:r>
    </w:p>
    <w:p w14:paraId="2D72C10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писать своё имя и фамилию, а также имена и фамилии своих родственников и друзей на немецком языке;</w:t>
      </w:r>
    </w:p>
    <w:p w14:paraId="26649E4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 оформлять свой адрес на немецком языке (в анкете, формуляре);</w:t>
      </w:r>
    </w:p>
    <w:p w14:paraId="7D182CF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представлять Россию и страну (страны) изучаемого языка;</w:t>
      </w:r>
    </w:p>
    <w:p w14:paraId="23818AD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3BB76FA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142.3.4.</w:t>
      </w:r>
      <w:r w:rsidRPr="00B230A1">
        <w:rPr>
          <w:rFonts w:ascii="Times New Roman" w:hAnsi="Times New Roman"/>
          <w:sz w:val="24"/>
          <w:szCs w:val="24"/>
        </w:rPr>
        <w:t> </w:t>
      </w:r>
      <w:r w:rsidRPr="00B230A1">
        <w:rPr>
          <w:rFonts w:ascii="Times New Roman" w:hAnsi="Times New Roman"/>
          <w:sz w:val="24"/>
          <w:szCs w:val="24"/>
          <w:lang w:val="ru-RU"/>
        </w:rPr>
        <w:t>Компенсаторные умения.</w:t>
      </w:r>
    </w:p>
    <w:p w14:paraId="07426F6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Использование при чтении и аудировании языковой, в том числе контекстуальной, догадки.</w:t>
      </w:r>
    </w:p>
    <w:p w14:paraId="1AB9465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Использование в качестве опоры при составлении собственных высказываний ключевых слов, плана.</w:t>
      </w:r>
    </w:p>
    <w:p w14:paraId="50CC7C1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4FC0EA8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6F1052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142.4.</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6 классе.</w:t>
      </w:r>
    </w:p>
    <w:p w14:paraId="5760263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142.4.1.</w:t>
      </w:r>
      <w:r w:rsidRPr="00B230A1">
        <w:rPr>
          <w:rFonts w:ascii="Times New Roman" w:hAnsi="Times New Roman"/>
          <w:sz w:val="24"/>
          <w:szCs w:val="24"/>
        </w:rPr>
        <w:t> </w:t>
      </w:r>
      <w:r w:rsidRPr="00B230A1">
        <w:rPr>
          <w:rFonts w:ascii="Times New Roman" w:hAnsi="Times New Roman"/>
          <w:sz w:val="24"/>
          <w:szCs w:val="24"/>
          <w:lang w:val="ru-RU"/>
        </w:rPr>
        <w:t>Коммуникативные умения.</w:t>
      </w:r>
    </w:p>
    <w:p w14:paraId="1EA65BB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F19C94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Взаимоотношения в семье и с друзьями. Семейные праздники.</w:t>
      </w:r>
    </w:p>
    <w:p w14:paraId="4B4CB44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Внешность и характер человека (литературного персонажа). </w:t>
      </w:r>
    </w:p>
    <w:p w14:paraId="58AC632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Досуг и увлечения (хобби) современного подростка (чтение, кино, театр, спорт).</w:t>
      </w:r>
    </w:p>
    <w:p w14:paraId="6864AFD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Здоровый образ жизни: режим труда и отдыха, фитнес, сбалансированное питание.</w:t>
      </w:r>
    </w:p>
    <w:p w14:paraId="79BA17A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Покупки: продукты питания.</w:t>
      </w:r>
    </w:p>
    <w:p w14:paraId="73295D7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Школа, школьная жизнь, изучаемые предметы, любимый предмет. Переписка с иностранными сверстниками. </w:t>
      </w:r>
    </w:p>
    <w:p w14:paraId="14F49B1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Каникулы в различное время года. Виды отдыха. Путешествия по России и иностранным странам.</w:t>
      </w:r>
    </w:p>
    <w:p w14:paraId="06EEA5F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Природа: дикие и домашние животные. Климат, погода.</w:t>
      </w:r>
    </w:p>
    <w:p w14:paraId="0C628C3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Описание родного города (села).</w:t>
      </w:r>
    </w:p>
    <w:p w14:paraId="3BA9E16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7F3870C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Выдающиеся люди родной страны и страны (стран) изучаемого языка. </w:t>
      </w:r>
    </w:p>
    <w:p w14:paraId="334B45A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142.4.1.1.</w:t>
      </w:r>
      <w:r w:rsidRPr="00B230A1">
        <w:rPr>
          <w:rFonts w:ascii="Times New Roman" w:hAnsi="Times New Roman"/>
          <w:sz w:val="24"/>
          <w:szCs w:val="24"/>
        </w:rPr>
        <w:t> </w:t>
      </w:r>
      <w:r w:rsidRPr="00B230A1">
        <w:rPr>
          <w:rFonts w:ascii="Times New Roman" w:hAnsi="Times New Roman"/>
          <w:sz w:val="24"/>
          <w:szCs w:val="24"/>
          <w:lang w:val="ru-RU"/>
        </w:rPr>
        <w:t>Говорение.</w:t>
      </w:r>
    </w:p>
    <w:p w14:paraId="69BBFCE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коммуникативных умений диалогической речи, а именно умений вести:</w:t>
      </w:r>
    </w:p>
    <w:p w14:paraId="6BE1C63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F7F055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56FC220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1B287C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14:paraId="5910260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диалога – до 3 реплик со стороны каждого собеседника.</w:t>
      </w:r>
    </w:p>
    <w:p w14:paraId="5B8FA59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коммуникативных умений монологической речи:</w:t>
      </w:r>
    </w:p>
    <w:p w14:paraId="30D19EC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14:paraId="74C40B5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1FF4999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повествование (сообщение);</w:t>
      </w:r>
    </w:p>
    <w:p w14:paraId="05B4451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изложение (пересказ) основного содержания прочитанного текста.</w:t>
      </w:r>
    </w:p>
    <w:p w14:paraId="6FCB4F0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14:paraId="65A3D14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монологического высказывания – 5–6 фраз.</w:t>
      </w:r>
    </w:p>
    <w:p w14:paraId="58A075D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142.4.1.2.</w:t>
      </w:r>
      <w:r w:rsidRPr="00B230A1">
        <w:rPr>
          <w:rFonts w:ascii="Times New Roman" w:hAnsi="Times New Roman"/>
          <w:sz w:val="24"/>
          <w:szCs w:val="24"/>
        </w:rPr>
        <w:t> </w:t>
      </w:r>
      <w:r w:rsidRPr="00B230A1">
        <w:rPr>
          <w:rFonts w:ascii="Times New Roman" w:hAnsi="Times New Roman"/>
          <w:sz w:val="24"/>
          <w:szCs w:val="24"/>
          <w:lang w:val="ru-RU"/>
        </w:rPr>
        <w:t>Аудирование.</w:t>
      </w:r>
    </w:p>
    <w:p w14:paraId="1ED6C72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14:paraId="30A1EBA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w:t>
      </w:r>
      <w:r w:rsidRPr="00B230A1">
        <w:rPr>
          <w:rFonts w:ascii="Times New Roman" w:hAnsi="Times New Roman"/>
          <w:sz w:val="24"/>
          <w:szCs w:val="24"/>
          <w:lang w:val="ru-RU"/>
        </w:rPr>
        <w:lastRenderedPageBreak/>
        <w:t>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EDADF2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3DB0BC4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4034D8F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Время звучания текста (текстов) для аудирования – до 1 минуты.</w:t>
      </w:r>
    </w:p>
    <w:p w14:paraId="4673A93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142.4.1.3.</w:t>
      </w:r>
      <w:r w:rsidRPr="00B230A1">
        <w:rPr>
          <w:rFonts w:ascii="Times New Roman" w:hAnsi="Times New Roman"/>
          <w:sz w:val="24"/>
          <w:szCs w:val="24"/>
        </w:rPr>
        <w:t> </w:t>
      </w:r>
      <w:r w:rsidRPr="00B230A1">
        <w:rPr>
          <w:rFonts w:ascii="Times New Roman" w:hAnsi="Times New Roman"/>
          <w:sz w:val="24"/>
          <w:szCs w:val="24"/>
          <w:lang w:val="ru-RU"/>
        </w:rPr>
        <w:t>Смысловое чтение.</w:t>
      </w:r>
    </w:p>
    <w:p w14:paraId="5E303D2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BA729F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5702651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w:t>
      </w:r>
    </w:p>
    <w:p w14:paraId="11ECF43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несплошных текстов (таблиц) и понимание представленной в них информации.</w:t>
      </w:r>
    </w:p>
    <w:p w14:paraId="4A61485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Тексты для чтения: беседа, отрывок из художественного произведения, в том числе рассказ, сообщение информационного характера, сообщение личного характера, объявление, стихотворение, несплошной текст (таблица).</w:t>
      </w:r>
    </w:p>
    <w:p w14:paraId="1121A04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текста (текстов) для чтения – 160–180 слов.</w:t>
      </w:r>
    </w:p>
    <w:p w14:paraId="520DA53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142.4.1.4.</w:t>
      </w:r>
      <w:r w:rsidRPr="00B230A1">
        <w:rPr>
          <w:rFonts w:ascii="Times New Roman" w:hAnsi="Times New Roman"/>
          <w:sz w:val="24"/>
          <w:szCs w:val="24"/>
        </w:rPr>
        <w:t> </w:t>
      </w:r>
      <w:r w:rsidRPr="00B230A1">
        <w:rPr>
          <w:rFonts w:ascii="Times New Roman" w:hAnsi="Times New Roman"/>
          <w:sz w:val="24"/>
          <w:szCs w:val="24"/>
          <w:lang w:val="ru-RU"/>
        </w:rPr>
        <w:t>Письменная речь.</w:t>
      </w:r>
    </w:p>
    <w:p w14:paraId="70892E3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умений письменной речи:</w:t>
      </w:r>
    </w:p>
    <w:p w14:paraId="59BFB78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14:paraId="2AF04FB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14:paraId="6030117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50 слов);</w:t>
      </w:r>
    </w:p>
    <w:p w14:paraId="2F1B4CE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создание небольшого письменного высказывания с использованием образца, плана, иллюстраций (объём письменного высказывания – до 50 слов).</w:t>
      </w:r>
    </w:p>
    <w:p w14:paraId="45626D7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142.4.2.</w:t>
      </w:r>
      <w:r w:rsidRPr="00B230A1">
        <w:rPr>
          <w:rFonts w:ascii="Times New Roman" w:hAnsi="Times New Roman"/>
          <w:sz w:val="24"/>
          <w:szCs w:val="24"/>
        </w:rPr>
        <w:t> </w:t>
      </w:r>
      <w:r w:rsidRPr="00B230A1">
        <w:rPr>
          <w:rFonts w:ascii="Times New Roman" w:hAnsi="Times New Roman"/>
          <w:sz w:val="24"/>
          <w:szCs w:val="24"/>
          <w:lang w:val="ru-RU"/>
        </w:rPr>
        <w:t>Языковые знания и умения.</w:t>
      </w:r>
    </w:p>
    <w:p w14:paraId="6C0D905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142.4.2.1.</w:t>
      </w:r>
      <w:r w:rsidRPr="00B230A1">
        <w:rPr>
          <w:rFonts w:ascii="Times New Roman" w:hAnsi="Times New Roman"/>
          <w:sz w:val="24"/>
          <w:szCs w:val="24"/>
        </w:rPr>
        <w:t> </w:t>
      </w:r>
      <w:r w:rsidRPr="00B230A1">
        <w:rPr>
          <w:rFonts w:ascii="Times New Roman" w:hAnsi="Times New Roman"/>
          <w:sz w:val="24"/>
          <w:szCs w:val="24"/>
          <w:lang w:val="ru-RU"/>
        </w:rPr>
        <w:t>Фонетическая сторона речи.</w:t>
      </w:r>
    </w:p>
    <w:p w14:paraId="5F67695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D40314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Чтение вслух небольших адаптированных аутентичных текстов, построенных на </w:t>
      </w:r>
      <w:r w:rsidRPr="00B230A1">
        <w:rPr>
          <w:rFonts w:ascii="Times New Roman" w:hAnsi="Times New Roman"/>
          <w:sz w:val="24"/>
          <w:szCs w:val="24"/>
          <w:lang w:val="ru-RU"/>
        </w:rPr>
        <w:lastRenderedPageBreak/>
        <w:t>изученном языковом материале, с соблюдением правил чтения и соответствующей интонации, демонстрирующих понимание текста.</w:t>
      </w:r>
    </w:p>
    <w:p w14:paraId="42AE428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Тексты для чтения вслух: сообщение информационного характера, рассказ, диалог (беседа).</w:t>
      </w:r>
    </w:p>
    <w:p w14:paraId="323A626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текста для чтения вслух – до 70 слов.</w:t>
      </w:r>
    </w:p>
    <w:p w14:paraId="04DDAF7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142.4.2.2.</w:t>
      </w:r>
      <w:r w:rsidRPr="00B230A1">
        <w:rPr>
          <w:rFonts w:ascii="Times New Roman" w:hAnsi="Times New Roman"/>
          <w:sz w:val="24"/>
          <w:szCs w:val="24"/>
        </w:rPr>
        <w:t> </w:t>
      </w:r>
      <w:r w:rsidRPr="00B230A1">
        <w:rPr>
          <w:rFonts w:ascii="Times New Roman" w:hAnsi="Times New Roman"/>
          <w:sz w:val="24"/>
          <w:szCs w:val="24"/>
          <w:lang w:val="ru-RU"/>
        </w:rPr>
        <w:t>Графика, орфография и пунктуация.</w:t>
      </w:r>
    </w:p>
    <w:p w14:paraId="47A1E60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Правильное написание изученных слов.</w:t>
      </w:r>
    </w:p>
    <w:p w14:paraId="2901E33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4877BFC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3505119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142.4.2.3.</w:t>
      </w:r>
      <w:r w:rsidRPr="00B230A1">
        <w:rPr>
          <w:rFonts w:ascii="Times New Roman" w:hAnsi="Times New Roman"/>
          <w:sz w:val="24"/>
          <w:szCs w:val="24"/>
        </w:rPr>
        <w:t> </w:t>
      </w:r>
      <w:r w:rsidRPr="00B230A1">
        <w:rPr>
          <w:rFonts w:ascii="Times New Roman" w:hAnsi="Times New Roman"/>
          <w:sz w:val="24"/>
          <w:szCs w:val="24"/>
          <w:lang w:val="ru-RU"/>
        </w:rPr>
        <w:t>Лексическая сторона речи.</w:t>
      </w:r>
    </w:p>
    <w:p w14:paraId="1E8138C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5E6B2EF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14:paraId="50F56DF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Основные способы словообразования:</w:t>
      </w:r>
    </w:p>
    <w:p w14:paraId="72881AA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аффиксация:</w:t>
      </w:r>
    </w:p>
    <w:p w14:paraId="6A728F6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образование имён существительных при помощи суффиксов -</w:t>
      </w:r>
      <w:r w:rsidRPr="00B230A1">
        <w:rPr>
          <w:rFonts w:ascii="Times New Roman" w:hAnsi="Times New Roman"/>
          <w:sz w:val="24"/>
          <w:szCs w:val="24"/>
        </w:rPr>
        <w:t>keit</w:t>
      </w:r>
      <w:r w:rsidRPr="00B230A1">
        <w:rPr>
          <w:rFonts w:ascii="Times New Roman" w:hAnsi="Times New Roman"/>
          <w:sz w:val="24"/>
          <w:szCs w:val="24"/>
          <w:lang w:val="ru-RU"/>
        </w:rPr>
        <w:t xml:space="preserve"> (</w:t>
      </w:r>
      <w:r w:rsidRPr="00B230A1">
        <w:rPr>
          <w:rFonts w:ascii="Times New Roman" w:hAnsi="Times New Roman"/>
          <w:sz w:val="24"/>
          <w:szCs w:val="24"/>
        </w:rPr>
        <w:t>die</w:t>
      </w:r>
      <w:r w:rsidRPr="00B230A1">
        <w:rPr>
          <w:rFonts w:ascii="Times New Roman" w:hAnsi="Times New Roman"/>
          <w:sz w:val="24"/>
          <w:szCs w:val="24"/>
          <w:lang w:val="ru-RU"/>
        </w:rPr>
        <w:t xml:space="preserve"> </w:t>
      </w:r>
      <w:r w:rsidRPr="00B230A1">
        <w:rPr>
          <w:rFonts w:ascii="Times New Roman" w:hAnsi="Times New Roman"/>
          <w:sz w:val="24"/>
          <w:szCs w:val="24"/>
        </w:rPr>
        <w:t>M</w:t>
      </w:r>
      <w:r w:rsidRPr="00B230A1">
        <w:rPr>
          <w:rFonts w:ascii="Times New Roman" w:hAnsi="Times New Roman"/>
          <w:sz w:val="24"/>
          <w:szCs w:val="24"/>
          <w:lang w:val="ru-RU"/>
        </w:rPr>
        <w:t>ö</w:t>
      </w:r>
      <w:r w:rsidRPr="00B230A1">
        <w:rPr>
          <w:rFonts w:ascii="Times New Roman" w:hAnsi="Times New Roman"/>
          <w:sz w:val="24"/>
          <w:szCs w:val="24"/>
        </w:rPr>
        <w:t>glichkeit</w:t>
      </w:r>
      <w:r w:rsidRPr="00B230A1">
        <w:rPr>
          <w:rFonts w:ascii="Times New Roman" w:hAnsi="Times New Roman"/>
          <w:sz w:val="24"/>
          <w:szCs w:val="24"/>
          <w:lang w:val="ru-RU"/>
        </w:rPr>
        <w:t>), -</w:t>
      </w:r>
      <w:r w:rsidRPr="00B230A1">
        <w:rPr>
          <w:rFonts w:ascii="Times New Roman" w:hAnsi="Times New Roman"/>
          <w:sz w:val="24"/>
          <w:szCs w:val="24"/>
        </w:rPr>
        <w:t>heit</w:t>
      </w:r>
      <w:r w:rsidRPr="00B230A1">
        <w:rPr>
          <w:rFonts w:ascii="Times New Roman" w:hAnsi="Times New Roman"/>
          <w:sz w:val="24"/>
          <w:szCs w:val="24"/>
          <w:lang w:val="ru-RU"/>
        </w:rPr>
        <w:t xml:space="preserve"> (</w:t>
      </w:r>
      <w:r w:rsidRPr="00B230A1">
        <w:rPr>
          <w:rFonts w:ascii="Times New Roman" w:hAnsi="Times New Roman"/>
          <w:sz w:val="24"/>
          <w:szCs w:val="24"/>
        </w:rPr>
        <w:t>die</w:t>
      </w:r>
      <w:r w:rsidRPr="00B230A1">
        <w:rPr>
          <w:rFonts w:ascii="Times New Roman" w:hAnsi="Times New Roman"/>
          <w:sz w:val="24"/>
          <w:szCs w:val="24"/>
          <w:lang w:val="ru-RU"/>
        </w:rPr>
        <w:t xml:space="preserve"> </w:t>
      </w:r>
      <w:r w:rsidRPr="00B230A1">
        <w:rPr>
          <w:rFonts w:ascii="Times New Roman" w:hAnsi="Times New Roman"/>
          <w:sz w:val="24"/>
          <w:szCs w:val="24"/>
        </w:rPr>
        <w:t>Sch</w:t>
      </w:r>
      <w:r w:rsidRPr="00B230A1">
        <w:rPr>
          <w:rFonts w:ascii="Times New Roman" w:hAnsi="Times New Roman"/>
          <w:sz w:val="24"/>
          <w:szCs w:val="24"/>
          <w:lang w:val="ru-RU"/>
        </w:rPr>
        <w:t>ö</w:t>
      </w:r>
      <w:r w:rsidRPr="00B230A1">
        <w:rPr>
          <w:rFonts w:ascii="Times New Roman" w:hAnsi="Times New Roman"/>
          <w:sz w:val="24"/>
          <w:szCs w:val="24"/>
        </w:rPr>
        <w:t>nheit</w:t>
      </w:r>
      <w:r w:rsidRPr="00B230A1">
        <w:rPr>
          <w:rFonts w:ascii="Times New Roman" w:hAnsi="Times New Roman"/>
          <w:sz w:val="24"/>
          <w:szCs w:val="24"/>
          <w:lang w:val="ru-RU"/>
        </w:rPr>
        <w:t>), -</w:t>
      </w:r>
      <w:r w:rsidRPr="00B230A1">
        <w:rPr>
          <w:rFonts w:ascii="Times New Roman" w:hAnsi="Times New Roman"/>
          <w:sz w:val="24"/>
          <w:szCs w:val="24"/>
        </w:rPr>
        <w:t>ung</w:t>
      </w:r>
      <w:r w:rsidRPr="00B230A1">
        <w:rPr>
          <w:rFonts w:ascii="Times New Roman" w:hAnsi="Times New Roman"/>
          <w:sz w:val="24"/>
          <w:szCs w:val="24"/>
          <w:lang w:val="ru-RU"/>
        </w:rPr>
        <w:t xml:space="preserve"> (</w:t>
      </w:r>
      <w:r w:rsidRPr="00B230A1">
        <w:rPr>
          <w:rFonts w:ascii="Times New Roman" w:hAnsi="Times New Roman"/>
          <w:sz w:val="24"/>
          <w:szCs w:val="24"/>
        </w:rPr>
        <w:t>die</w:t>
      </w:r>
      <w:r w:rsidRPr="00B230A1">
        <w:rPr>
          <w:rFonts w:ascii="Times New Roman" w:hAnsi="Times New Roman"/>
          <w:sz w:val="24"/>
          <w:szCs w:val="24"/>
          <w:lang w:val="ru-RU"/>
        </w:rPr>
        <w:t xml:space="preserve"> </w:t>
      </w:r>
      <w:r w:rsidRPr="00B230A1">
        <w:rPr>
          <w:rFonts w:ascii="Times New Roman" w:hAnsi="Times New Roman"/>
          <w:sz w:val="24"/>
          <w:szCs w:val="24"/>
        </w:rPr>
        <w:t>Erz</w:t>
      </w:r>
      <w:r w:rsidRPr="00B230A1">
        <w:rPr>
          <w:rFonts w:ascii="Times New Roman" w:hAnsi="Times New Roman"/>
          <w:sz w:val="24"/>
          <w:szCs w:val="24"/>
          <w:lang w:val="ru-RU"/>
        </w:rPr>
        <w:t>ä</w:t>
      </w:r>
      <w:r w:rsidRPr="00B230A1">
        <w:rPr>
          <w:rFonts w:ascii="Times New Roman" w:hAnsi="Times New Roman"/>
          <w:sz w:val="24"/>
          <w:szCs w:val="24"/>
        </w:rPr>
        <w:t>hlung</w:t>
      </w:r>
      <w:r w:rsidRPr="00B230A1">
        <w:rPr>
          <w:rFonts w:ascii="Times New Roman" w:hAnsi="Times New Roman"/>
          <w:sz w:val="24"/>
          <w:szCs w:val="24"/>
          <w:lang w:val="ru-RU"/>
        </w:rPr>
        <w:t>);</w:t>
      </w:r>
    </w:p>
    <w:p w14:paraId="47F3E7B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образование имён прилагательных и наречий при помощи отрицательного префикса </w:t>
      </w:r>
      <w:r w:rsidRPr="00B230A1">
        <w:rPr>
          <w:rFonts w:ascii="Times New Roman" w:hAnsi="Times New Roman"/>
          <w:sz w:val="24"/>
          <w:szCs w:val="24"/>
        </w:rPr>
        <w:t>un</w:t>
      </w:r>
      <w:r w:rsidRPr="00B230A1">
        <w:rPr>
          <w:rFonts w:ascii="Times New Roman" w:hAnsi="Times New Roman"/>
          <w:sz w:val="24"/>
          <w:szCs w:val="24"/>
          <w:lang w:val="ru-RU"/>
        </w:rPr>
        <w:t>-;</w:t>
      </w:r>
    </w:p>
    <w:p w14:paraId="730E138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конверсия: образование имён существительных от глагола (</w:t>
      </w:r>
      <w:r w:rsidRPr="00B230A1">
        <w:rPr>
          <w:rFonts w:ascii="Times New Roman" w:hAnsi="Times New Roman"/>
          <w:sz w:val="24"/>
          <w:szCs w:val="24"/>
        </w:rPr>
        <w:t>das</w:t>
      </w:r>
      <w:r w:rsidRPr="00B230A1">
        <w:rPr>
          <w:rFonts w:ascii="Times New Roman" w:hAnsi="Times New Roman"/>
          <w:sz w:val="24"/>
          <w:szCs w:val="24"/>
          <w:lang w:val="ru-RU"/>
        </w:rPr>
        <w:t xml:space="preserve"> </w:t>
      </w:r>
      <w:r w:rsidRPr="00B230A1">
        <w:rPr>
          <w:rFonts w:ascii="Times New Roman" w:hAnsi="Times New Roman"/>
          <w:sz w:val="24"/>
          <w:szCs w:val="24"/>
        </w:rPr>
        <w:t>Lesen</w:t>
      </w:r>
      <w:r w:rsidRPr="00B230A1">
        <w:rPr>
          <w:rFonts w:ascii="Times New Roman" w:hAnsi="Times New Roman"/>
          <w:sz w:val="24"/>
          <w:szCs w:val="24"/>
          <w:lang w:val="ru-RU"/>
        </w:rPr>
        <w:t>);</w:t>
      </w:r>
    </w:p>
    <w:p w14:paraId="7E10020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словосложение: образование сложных существительных путём соединения глагола и существительного (</w:t>
      </w:r>
      <w:r w:rsidRPr="00B230A1">
        <w:rPr>
          <w:rFonts w:ascii="Times New Roman" w:hAnsi="Times New Roman"/>
          <w:sz w:val="24"/>
          <w:szCs w:val="24"/>
        </w:rPr>
        <w:t>der</w:t>
      </w:r>
      <w:r w:rsidRPr="00B230A1">
        <w:rPr>
          <w:rFonts w:ascii="Times New Roman" w:hAnsi="Times New Roman"/>
          <w:sz w:val="24"/>
          <w:szCs w:val="24"/>
          <w:lang w:val="ru-RU"/>
        </w:rPr>
        <w:t xml:space="preserve"> </w:t>
      </w:r>
      <w:r w:rsidRPr="00B230A1">
        <w:rPr>
          <w:rFonts w:ascii="Times New Roman" w:hAnsi="Times New Roman"/>
          <w:sz w:val="24"/>
          <w:szCs w:val="24"/>
        </w:rPr>
        <w:t>Schreibtisch</w:t>
      </w:r>
      <w:r w:rsidRPr="00B230A1">
        <w:rPr>
          <w:rFonts w:ascii="Times New Roman" w:hAnsi="Times New Roman"/>
          <w:sz w:val="24"/>
          <w:szCs w:val="24"/>
          <w:lang w:val="ru-RU"/>
        </w:rPr>
        <w:t>).</w:t>
      </w:r>
    </w:p>
    <w:p w14:paraId="472A943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Синонимы. Антонимы. Интернациональные слова.</w:t>
      </w:r>
    </w:p>
    <w:p w14:paraId="4785F64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142.4.2.4.</w:t>
      </w:r>
      <w:r w:rsidRPr="00B230A1">
        <w:rPr>
          <w:rFonts w:ascii="Times New Roman" w:hAnsi="Times New Roman"/>
          <w:sz w:val="24"/>
          <w:szCs w:val="24"/>
        </w:rPr>
        <w:t> </w:t>
      </w:r>
      <w:r w:rsidRPr="00B230A1">
        <w:rPr>
          <w:rFonts w:ascii="Times New Roman" w:hAnsi="Times New Roman"/>
          <w:sz w:val="24"/>
          <w:szCs w:val="24"/>
          <w:lang w:val="ru-RU"/>
        </w:rPr>
        <w:t>Грамматическая сторона речи.</w:t>
      </w:r>
    </w:p>
    <w:p w14:paraId="7946B16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w:t>
      </w:r>
      <w:r w:rsidRPr="00B230A1">
        <w:rPr>
          <w:rFonts w:ascii="Times New Roman" w:hAnsi="Times New Roman"/>
          <w:sz w:val="24"/>
          <w:szCs w:val="24"/>
        </w:rPr>
        <w:t>Mach</w:t>
      </w:r>
      <w:r w:rsidRPr="00B230A1">
        <w:rPr>
          <w:rFonts w:ascii="Times New Roman" w:hAnsi="Times New Roman"/>
          <w:sz w:val="24"/>
          <w:szCs w:val="24"/>
          <w:lang w:val="ru-RU"/>
        </w:rPr>
        <w:t xml:space="preserve"> </w:t>
      </w:r>
      <w:r w:rsidRPr="00B230A1">
        <w:rPr>
          <w:rFonts w:ascii="Times New Roman" w:hAnsi="Times New Roman"/>
          <w:sz w:val="24"/>
          <w:szCs w:val="24"/>
        </w:rPr>
        <w:t>das</w:t>
      </w:r>
      <w:r w:rsidRPr="00B230A1">
        <w:rPr>
          <w:rFonts w:ascii="Times New Roman" w:hAnsi="Times New Roman"/>
          <w:sz w:val="24"/>
          <w:szCs w:val="24"/>
          <w:lang w:val="ru-RU"/>
        </w:rPr>
        <w:t xml:space="preserve"> </w:t>
      </w:r>
      <w:r w:rsidRPr="00B230A1">
        <w:rPr>
          <w:rFonts w:ascii="Times New Roman" w:hAnsi="Times New Roman"/>
          <w:sz w:val="24"/>
          <w:szCs w:val="24"/>
        </w:rPr>
        <w:t>Buch</w:t>
      </w:r>
      <w:r w:rsidRPr="00B230A1">
        <w:rPr>
          <w:rFonts w:ascii="Times New Roman" w:hAnsi="Times New Roman"/>
          <w:sz w:val="24"/>
          <w:szCs w:val="24"/>
          <w:lang w:val="ru-RU"/>
        </w:rPr>
        <w:t xml:space="preserve"> </w:t>
      </w:r>
      <w:r w:rsidRPr="00B230A1">
        <w:rPr>
          <w:rFonts w:ascii="Times New Roman" w:hAnsi="Times New Roman"/>
          <w:sz w:val="24"/>
          <w:szCs w:val="24"/>
        </w:rPr>
        <w:t>auf</w:t>
      </w:r>
      <w:r w:rsidRPr="00B230A1">
        <w:rPr>
          <w:rFonts w:ascii="Times New Roman" w:hAnsi="Times New Roman"/>
          <w:sz w:val="24"/>
          <w:szCs w:val="24"/>
          <w:lang w:val="ru-RU"/>
        </w:rPr>
        <w:t>.).</w:t>
      </w:r>
    </w:p>
    <w:p w14:paraId="2810968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Нулевой артикль (</w:t>
      </w:r>
      <w:r w:rsidRPr="00B230A1">
        <w:rPr>
          <w:rFonts w:ascii="Times New Roman" w:hAnsi="Times New Roman"/>
          <w:sz w:val="24"/>
          <w:szCs w:val="24"/>
        </w:rPr>
        <w:t>Magst</w:t>
      </w:r>
      <w:r w:rsidRPr="00B230A1">
        <w:rPr>
          <w:rFonts w:ascii="Times New Roman" w:hAnsi="Times New Roman"/>
          <w:sz w:val="24"/>
          <w:szCs w:val="24"/>
          <w:lang w:val="ru-RU"/>
        </w:rPr>
        <w:t xml:space="preserve"> </w:t>
      </w:r>
      <w:r w:rsidRPr="00B230A1">
        <w:rPr>
          <w:rFonts w:ascii="Times New Roman" w:hAnsi="Times New Roman"/>
          <w:sz w:val="24"/>
          <w:szCs w:val="24"/>
        </w:rPr>
        <w:t>du</w:t>
      </w:r>
      <w:r w:rsidRPr="00B230A1">
        <w:rPr>
          <w:rFonts w:ascii="Times New Roman" w:hAnsi="Times New Roman"/>
          <w:sz w:val="24"/>
          <w:szCs w:val="24"/>
          <w:lang w:val="ru-RU"/>
        </w:rPr>
        <w:t xml:space="preserve"> </w:t>
      </w:r>
      <w:r w:rsidRPr="00B230A1">
        <w:rPr>
          <w:rFonts w:ascii="Times New Roman" w:hAnsi="Times New Roman"/>
          <w:sz w:val="24"/>
          <w:szCs w:val="24"/>
        </w:rPr>
        <w:t>Kartoffeln</w:t>
      </w:r>
      <w:r w:rsidRPr="00B230A1">
        <w:rPr>
          <w:rFonts w:ascii="Times New Roman" w:hAnsi="Times New Roman"/>
          <w:sz w:val="24"/>
          <w:szCs w:val="24"/>
          <w:lang w:val="ru-RU"/>
        </w:rPr>
        <w:t xml:space="preserve">? </w:t>
      </w:r>
      <w:r w:rsidRPr="00B230A1">
        <w:rPr>
          <w:rFonts w:ascii="Times New Roman" w:hAnsi="Times New Roman"/>
          <w:sz w:val="24"/>
          <w:szCs w:val="24"/>
        </w:rPr>
        <w:t>Ich</w:t>
      </w:r>
      <w:r w:rsidRPr="00B230A1">
        <w:rPr>
          <w:rFonts w:ascii="Times New Roman" w:hAnsi="Times New Roman"/>
          <w:sz w:val="24"/>
          <w:szCs w:val="24"/>
          <w:lang w:val="ru-RU"/>
        </w:rPr>
        <w:t xml:space="preserve"> </w:t>
      </w:r>
      <w:r w:rsidRPr="00B230A1">
        <w:rPr>
          <w:rFonts w:ascii="Times New Roman" w:hAnsi="Times New Roman"/>
          <w:sz w:val="24"/>
          <w:szCs w:val="24"/>
        </w:rPr>
        <w:t>esse</w:t>
      </w:r>
      <w:r w:rsidRPr="00B230A1">
        <w:rPr>
          <w:rFonts w:ascii="Times New Roman" w:hAnsi="Times New Roman"/>
          <w:sz w:val="24"/>
          <w:szCs w:val="24"/>
          <w:lang w:val="ru-RU"/>
        </w:rPr>
        <w:t xml:space="preserve"> </w:t>
      </w:r>
      <w:r w:rsidRPr="00B230A1">
        <w:rPr>
          <w:rFonts w:ascii="Times New Roman" w:hAnsi="Times New Roman"/>
          <w:sz w:val="24"/>
          <w:szCs w:val="24"/>
        </w:rPr>
        <w:t>gern</w:t>
      </w:r>
      <w:r w:rsidRPr="00B230A1">
        <w:rPr>
          <w:rFonts w:ascii="Times New Roman" w:hAnsi="Times New Roman"/>
          <w:sz w:val="24"/>
          <w:szCs w:val="24"/>
          <w:lang w:val="ru-RU"/>
        </w:rPr>
        <w:t xml:space="preserve"> </w:t>
      </w:r>
      <w:r w:rsidRPr="00B230A1">
        <w:rPr>
          <w:rFonts w:ascii="Times New Roman" w:hAnsi="Times New Roman"/>
          <w:sz w:val="24"/>
          <w:szCs w:val="24"/>
        </w:rPr>
        <w:t>K</w:t>
      </w:r>
      <w:r w:rsidRPr="00B230A1">
        <w:rPr>
          <w:rFonts w:ascii="Times New Roman" w:hAnsi="Times New Roman"/>
          <w:sz w:val="24"/>
          <w:szCs w:val="24"/>
          <w:lang w:val="ru-RU"/>
        </w:rPr>
        <w:t>ä</w:t>
      </w:r>
      <w:r w:rsidRPr="00B230A1">
        <w:rPr>
          <w:rFonts w:ascii="Times New Roman" w:hAnsi="Times New Roman"/>
          <w:sz w:val="24"/>
          <w:szCs w:val="24"/>
        </w:rPr>
        <w:t>se</w:t>
      </w:r>
      <w:r w:rsidRPr="00B230A1">
        <w:rPr>
          <w:rFonts w:ascii="Times New Roman" w:hAnsi="Times New Roman"/>
          <w:sz w:val="24"/>
          <w:szCs w:val="24"/>
          <w:lang w:val="ru-RU"/>
        </w:rPr>
        <w:t>.)</w:t>
      </w:r>
    </w:p>
    <w:p w14:paraId="1F6CB33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Речевые образцы в ответах с </w:t>
      </w:r>
      <w:r w:rsidRPr="00B230A1">
        <w:rPr>
          <w:rFonts w:ascii="Times New Roman" w:hAnsi="Times New Roman"/>
          <w:sz w:val="24"/>
          <w:szCs w:val="24"/>
        </w:rPr>
        <w:t>ja</w:t>
      </w:r>
      <w:r w:rsidRPr="00B230A1">
        <w:rPr>
          <w:rFonts w:ascii="Times New Roman" w:hAnsi="Times New Roman"/>
          <w:sz w:val="24"/>
          <w:szCs w:val="24"/>
          <w:lang w:val="ru-RU"/>
        </w:rPr>
        <w:t xml:space="preserve"> – </w:t>
      </w:r>
      <w:r w:rsidRPr="00B230A1">
        <w:rPr>
          <w:rFonts w:ascii="Times New Roman" w:hAnsi="Times New Roman"/>
          <w:sz w:val="24"/>
          <w:szCs w:val="24"/>
        </w:rPr>
        <w:t>nein</w:t>
      </w:r>
      <w:r w:rsidRPr="00B230A1">
        <w:rPr>
          <w:rFonts w:ascii="Times New Roman" w:hAnsi="Times New Roman"/>
          <w:sz w:val="24"/>
          <w:szCs w:val="24"/>
          <w:lang w:val="ru-RU"/>
        </w:rPr>
        <w:t xml:space="preserve"> – </w:t>
      </w:r>
      <w:r w:rsidRPr="00B230A1">
        <w:rPr>
          <w:rFonts w:ascii="Times New Roman" w:hAnsi="Times New Roman"/>
          <w:sz w:val="24"/>
          <w:szCs w:val="24"/>
        </w:rPr>
        <w:t>doch</w:t>
      </w:r>
      <w:r w:rsidRPr="00B230A1">
        <w:rPr>
          <w:rFonts w:ascii="Times New Roman" w:hAnsi="Times New Roman"/>
          <w:sz w:val="24"/>
          <w:szCs w:val="24"/>
          <w:lang w:val="ru-RU"/>
        </w:rPr>
        <w:t>.</w:t>
      </w:r>
    </w:p>
    <w:p w14:paraId="2823C82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Неопределённо-личное местоимение </w:t>
      </w:r>
      <w:r w:rsidRPr="00B230A1">
        <w:rPr>
          <w:rFonts w:ascii="Times New Roman" w:hAnsi="Times New Roman"/>
          <w:sz w:val="24"/>
          <w:szCs w:val="24"/>
        </w:rPr>
        <w:t>man</w:t>
      </w:r>
      <w:r w:rsidRPr="00B230A1">
        <w:rPr>
          <w:rFonts w:ascii="Times New Roman" w:hAnsi="Times New Roman"/>
          <w:sz w:val="24"/>
          <w:szCs w:val="24"/>
          <w:lang w:val="ru-RU"/>
        </w:rPr>
        <w:t>.</w:t>
      </w:r>
    </w:p>
    <w:p w14:paraId="7FC1659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Сложносочинённые предложения с союзом </w:t>
      </w:r>
      <w:r w:rsidRPr="00B230A1">
        <w:rPr>
          <w:rFonts w:ascii="Times New Roman" w:hAnsi="Times New Roman"/>
          <w:sz w:val="24"/>
          <w:szCs w:val="24"/>
        </w:rPr>
        <w:t>deshalb</w:t>
      </w:r>
      <w:r w:rsidRPr="00B230A1">
        <w:rPr>
          <w:rFonts w:ascii="Times New Roman" w:hAnsi="Times New Roman"/>
          <w:sz w:val="24"/>
          <w:szCs w:val="24"/>
          <w:lang w:val="ru-RU"/>
        </w:rPr>
        <w:t>.</w:t>
      </w:r>
    </w:p>
    <w:p w14:paraId="3963364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B230A1">
        <w:rPr>
          <w:rFonts w:ascii="Times New Roman" w:hAnsi="Times New Roman"/>
          <w:sz w:val="24"/>
          <w:szCs w:val="24"/>
        </w:rPr>
        <w:t>Pr</w:t>
      </w:r>
      <w:r w:rsidRPr="00B230A1">
        <w:rPr>
          <w:rFonts w:ascii="Times New Roman" w:hAnsi="Times New Roman"/>
          <w:sz w:val="24"/>
          <w:szCs w:val="24"/>
          <w:lang w:val="ru-RU"/>
        </w:rPr>
        <w:t>ä</w:t>
      </w:r>
      <w:r w:rsidRPr="00B230A1">
        <w:rPr>
          <w:rFonts w:ascii="Times New Roman" w:hAnsi="Times New Roman"/>
          <w:sz w:val="24"/>
          <w:szCs w:val="24"/>
        </w:rPr>
        <w:t>teritum</w:t>
      </w:r>
      <w:r w:rsidRPr="00B230A1">
        <w:rPr>
          <w:rFonts w:ascii="Times New Roman" w:hAnsi="Times New Roman"/>
          <w:sz w:val="24"/>
          <w:szCs w:val="24"/>
          <w:lang w:val="ru-RU"/>
        </w:rPr>
        <w:t xml:space="preserve">, </w:t>
      </w:r>
      <w:r w:rsidRPr="00B230A1">
        <w:rPr>
          <w:rFonts w:ascii="Times New Roman" w:hAnsi="Times New Roman"/>
          <w:sz w:val="24"/>
          <w:szCs w:val="24"/>
        </w:rPr>
        <w:t>Perfekt</w:t>
      </w:r>
      <w:r w:rsidRPr="00B230A1">
        <w:rPr>
          <w:rFonts w:ascii="Times New Roman" w:hAnsi="Times New Roman"/>
          <w:sz w:val="24"/>
          <w:szCs w:val="24"/>
          <w:lang w:val="ru-RU"/>
        </w:rPr>
        <w:t xml:space="preserve"> с вспомогательным глаголом </w:t>
      </w:r>
      <w:r w:rsidRPr="00B230A1">
        <w:rPr>
          <w:rFonts w:ascii="Times New Roman" w:hAnsi="Times New Roman"/>
          <w:sz w:val="24"/>
          <w:szCs w:val="24"/>
        </w:rPr>
        <w:t>haben</w:t>
      </w:r>
      <w:r w:rsidRPr="00B230A1">
        <w:rPr>
          <w:rFonts w:ascii="Times New Roman" w:hAnsi="Times New Roman"/>
          <w:sz w:val="24"/>
          <w:szCs w:val="24"/>
          <w:lang w:val="ru-RU"/>
        </w:rPr>
        <w:t>.</w:t>
      </w:r>
    </w:p>
    <w:p w14:paraId="2E256B1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Повелительное наклонение.</w:t>
      </w:r>
    </w:p>
    <w:p w14:paraId="6C8A983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Глаголы </w:t>
      </w:r>
      <w:r w:rsidRPr="00B230A1">
        <w:rPr>
          <w:rFonts w:ascii="Times New Roman" w:hAnsi="Times New Roman"/>
          <w:sz w:val="24"/>
          <w:szCs w:val="24"/>
        </w:rPr>
        <w:t>sitzen</w:t>
      </w:r>
      <w:r w:rsidRPr="00B230A1">
        <w:rPr>
          <w:rFonts w:ascii="Times New Roman" w:hAnsi="Times New Roman"/>
          <w:sz w:val="24"/>
          <w:szCs w:val="24"/>
          <w:lang w:val="ru-RU"/>
        </w:rPr>
        <w:t xml:space="preserve"> – </w:t>
      </w:r>
      <w:r w:rsidRPr="00B230A1">
        <w:rPr>
          <w:rFonts w:ascii="Times New Roman" w:hAnsi="Times New Roman"/>
          <w:sz w:val="24"/>
          <w:szCs w:val="24"/>
        </w:rPr>
        <w:t>setzen</w:t>
      </w:r>
      <w:r w:rsidRPr="00B230A1">
        <w:rPr>
          <w:rFonts w:ascii="Times New Roman" w:hAnsi="Times New Roman"/>
          <w:sz w:val="24"/>
          <w:szCs w:val="24"/>
          <w:lang w:val="ru-RU"/>
        </w:rPr>
        <w:t xml:space="preserve">, </w:t>
      </w:r>
      <w:r w:rsidRPr="00B230A1">
        <w:rPr>
          <w:rFonts w:ascii="Times New Roman" w:hAnsi="Times New Roman"/>
          <w:sz w:val="24"/>
          <w:szCs w:val="24"/>
        </w:rPr>
        <w:t>liegen</w:t>
      </w:r>
      <w:r w:rsidRPr="00B230A1">
        <w:rPr>
          <w:rFonts w:ascii="Times New Roman" w:hAnsi="Times New Roman"/>
          <w:sz w:val="24"/>
          <w:szCs w:val="24"/>
          <w:lang w:val="ru-RU"/>
        </w:rPr>
        <w:t xml:space="preserve"> – </w:t>
      </w:r>
      <w:r w:rsidRPr="00B230A1">
        <w:rPr>
          <w:rFonts w:ascii="Times New Roman" w:hAnsi="Times New Roman"/>
          <w:sz w:val="24"/>
          <w:szCs w:val="24"/>
        </w:rPr>
        <w:t>legen</w:t>
      </w:r>
      <w:r w:rsidRPr="00B230A1">
        <w:rPr>
          <w:rFonts w:ascii="Times New Roman" w:hAnsi="Times New Roman"/>
          <w:sz w:val="24"/>
          <w:szCs w:val="24"/>
          <w:lang w:val="ru-RU"/>
        </w:rPr>
        <w:t xml:space="preserve">, </w:t>
      </w:r>
      <w:r w:rsidRPr="00B230A1">
        <w:rPr>
          <w:rFonts w:ascii="Times New Roman" w:hAnsi="Times New Roman"/>
          <w:sz w:val="24"/>
          <w:szCs w:val="24"/>
        </w:rPr>
        <w:t>stehen</w:t>
      </w:r>
      <w:r w:rsidRPr="00B230A1">
        <w:rPr>
          <w:rFonts w:ascii="Times New Roman" w:hAnsi="Times New Roman"/>
          <w:sz w:val="24"/>
          <w:szCs w:val="24"/>
          <w:lang w:val="ru-RU"/>
        </w:rPr>
        <w:t xml:space="preserve"> – </w:t>
      </w:r>
      <w:r w:rsidRPr="00B230A1">
        <w:rPr>
          <w:rFonts w:ascii="Times New Roman" w:hAnsi="Times New Roman"/>
          <w:sz w:val="24"/>
          <w:szCs w:val="24"/>
        </w:rPr>
        <w:t>stellen</w:t>
      </w:r>
      <w:r w:rsidRPr="00B230A1">
        <w:rPr>
          <w:rFonts w:ascii="Times New Roman" w:hAnsi="Times New Roman"/>
          <w:sz w:val="24"/>
          <w:szCs w:val="24"/>
          <w:lang w:val="ru-RU"/>
        </w:rPr>
        <w:t xml:space="preserve">, </w:t>
      </w:r>
      <w:r w:rsidRPr="00B230A1">
        <w:rPr>
          <w:rFonts w:ascii="Times New Roman" w:hAnsi="Times New Roman"/>
          <w:sz w:val="24"/>
          <w:szCs w:val="24"/>
        </w:rPr>
        <w:t>h</w:t>
      </w:r>
      <w:r w:rsidRPr="00B230A1">
        <w:rPr>
          <w:rFonts w:ascii="Times New Roman" w:hAnsi="Times New Roman"/>
          <w:sz w:val="24"/>
          <w:szCs w:val="24"/>
          <w:lang w:val="ru-RU"/>
        </w:rPr>
        <w:t>ä</w:t>
      </w:r>
      <w:r w:rsidRPr="00B230A1">
        <w:rPr>
          <w:rFonts w:ascii="Times New Roman" w:hAnsi="Times New Roman"/>
          <w:sz w:val="24"/>
          <w:szCs w:val="24"/>
        </w:rPr>
        <w:t>ngen</w:t>
      </w:r>
      <w:r w:rsidRPr="00B230A1">
        <w:rPr>
          <w:rFonts w:ascii="Times New Roman" w:hAnsi="Times New Roman"/>
          <w:sz w:val="24"/>
          <w:szCs w:val="24"/>
          <w:lang w:val="ru-RU"/>
        </w:rPr>
        <w:t>.</w:t>
      </w:r>
    </w:p>
    <w:p w14:paraId="1BFE52A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Конструкция </w:t>
      </w:r>
      <w:r w:rsidRPr="00B230A1">
        <w:rPr>
          <w:rFonts w:ascii="Times New Roman" w:hAnsi="Times New Roman"/>
          <w:sz w:val="24"/>
          <w:szCs w:val="24"/>
        </w:rPr>
        <w:t>es</w:t>
      </w:r>
      <w:r w:rsidRPr="00B230A1">
        <w:rPr>
          <w:rFonts w:ascii="Times New Roman" w:hAnsi="Times New Roman"/>
          <w:sz w:val="24"/>
          <w:szCs w:val="24"/>
          <w:lang w:val="ru-RU"/>
        </w:rPr>
        <w:t xml:space="preserve"> </w:t>
      </w:r>
      <w:r w:rsidRPr="00B230A1">
        <w:rPr>
          <w:rFonts w:ascii="Times New Roman" w:hAnsi="Times New Roman"/>
          <w:sz w:val="24"/>
          <w:szCs w:val="24"/>
        </w:rPr>
        <w:t>gibt</w:t>
      </w:r>
      <w:r w:rsidRPr="00B230A1">
        <w:rPr>
          <w:rFonts w:ascii="Times New Roman" w:hAnsi="Times New Roman"/>
          <w:sz w:val="24"/>
          <w:szCs w:val="24"/>
          <w:lang w:val="ru-RU"/>
        </w:rPr>
        <w:t xml:space="preserve"> + </w:t>
      </w:r>
      <w:r w:rsidRPr="00B230A1">
        <w:rPr>
          <w:rFonts w:ascii="Times New Roman" w:hAnsi="Times New Roman"/>
          <w:sz w:val="24"/>
          <w:szCs w:val="24"/>
        </w:rPr>
        <w:t>Akkusativ</w:t>
      </w:r>
      <w:r w:rsidRPr="00B230A1">
        <w:rPr>
          <w:rFonts w:ascii="Times New Roman" w:hAnsi="Times New Roman"/>
          <w:sz w:val="24"/>
          <w:szCs w:val="24"/>
          <w:lang w:val="ru-RU"/>
        </w:rPr>
        <w:t xml:space="preserve">. </w:t>
      </w:r>
    </w:p>
    <w:p w14:paraId="06B6382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Модальные глаголы </w:t>
      </w:r>
      <w:r w:rsidRPr="00B230A1">
        <w:rPr>
          <w:rFonts w:ascii="Times New Roman" w:hAnsi="Times New Roman"/>
          <w:sz w:val="24"/>
          <w:szCs w:val="24"/>
        </w:rPr>
        <w:t>m</w:t>
      </w:r>
      <w:r w:rsidRPr="00B230A1">
        <w:rPr>
          <w:rFonts w:ascii="Times New Roman" w:hAnsi="Times New Roman"/>
          <w:sz w:val="24"/>
          <w:szCs w:val="24"/>
          <w:lang w:val="ru-RU"/>
        </w:rPr>
        <w:t>ü</w:t>
      </w:r>
      <w:r w:rsidRPr="00B230A1">
        <w:rPr>
          <w:rFonts w:ascii="Times New Roman" w:hAnsi="Times New Roman"/>
          <w:sz w:val="24"/>
          <w:szCs w:val="24"/>
        </w:rPr>
        <w:t>ssen</w:t>
      </w:r>
      <w:r w:rsidRPr="00B230A1">
        <w:rPr>
          <w:rFonts w:ascii="Times New Roman" w:hAnsi="Times New Roman"/>
          <w:sz w:val="24"/>
          <w:szCs w:val="24"/>
          <w:lang w:val="ru-RU"/>
        </w:rPr>
        <w:t xml:space="preserve">, </w:t>
      </w:r>
      <w:r w:rsidRPr="00B230A1">
        <w:rPr>
          <w:rFonts w:ascii="Times New Roman" w:hAnsi="Times New Roman"/>
          <w:sz w:val="24"/>
          <w:szCs w:val="24"/>
        </w:rPr>
        <w:t>wollen</w:t>
      </w:r>
      <w:r w:rsidRPr="00B230A1">
        <w:rPr>
          <w:rFonts w:ascii="Times New Roman" w:hAnsi="Times New Roman"/>
          <w:sz w:val="24"/>
          <w:szCs w:val="24"/>
          <w:lang w:val="ru-RU"/>
        </w:rPr>
        <w:t xml:space="preserve"> (в </w:t>
      </w:r>
      <w:r w:rsidRPr="00B230A1">
        <w:rPr>
          <w:rFonts w:ascii="Times New Roman" w:hAnsi="Times New Roman"/>
          <w:sz w:val="24"/>
          <w:szCs w:val="24"/>
        </w:rPr>
        <w:t>Pr</w:t>
      </w:r>
      <w:r w:rsidRPr="00B230A1">
        <w:rPr>
          <w:rFonts w:ascii="Times New Roman" w:hAnsi="Times New Roman"/>
          <w:sz w:val="24"/>
          <w:szCs w:val="24"/>
          <w:lang w:val="ru-RU"/>
        </w:rPr>
        <w:t>ä</w:t>
      </w:r>
      <w:r w:rsidRPr="00B230A1">
        <w:rPr>
          <w:rFonts w:ascii="Times New Roman" w:hAnsi="Times New Roman"/>
          <w:sz w:val="24"/>
          <w:szCs w:val="24"/>
        </w:rPr>
        <w:t>sens</w:t>
      </w:r>
      <w:r w:rsidRPr="00B230A1">
        <w:rPr>
          <w:rFonts w:ascii="Times New Roman" w:hAnsi="Times New Roman"/>
          <w:sz w:val="24"/>
          <w:szCs w:val="24"/>
          <w:lang w:val="ru-RU"/>
        </w:rPr>
        <w:t>).</w:t>
      </w:r>
    </w:p>
    <w:p w14:paraId="1793DA7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Склонение имён существительных в единственном числе в дательном падеже.</w:t>
      </w:r>
    </w:p>
    <w:p w14:paraId="1E312C4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Множественное число имён существительных.</w:t>
      </w:r>
    </w:p>
    <w:p w14:paraId="5F7D3F5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Личные местоимения в винительном (в некоторых речевых образцах).</w:t>
      </w:r>
    </w:p>
    <w:p w14:paraId="62F4D83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Неопределённые местоимения (</w:t>
      </w:r>
      <w:r w:rsidRPr="00B230A1">
        <w:rPr>
          <w:rFonts w:ascii="Times New Roman" w:hAnsi="Times New Roman"/>
          <w:sz w:val="24"/>
          <w:szCs w:val="24"/>
        </w:rPr>
        <w:t>etwas</w:t>
      </w:r>
      <w:r w:rsidRPr="00B230A1">
        <w:rPr>
          <w:rFonts w:ascii="Times New Roman" w:hAnsi="Times New Roman"/>
          <w:sz w:val="24"/>
          <w:szCs w:val="24"/>
          <w:lang w:val="ru-RU"/>
        </w:rPr>
        <w:t>/</w:t>
      </w:r>
      <w:r w:rsidRPr="00B230A1">
        <w:rPr>
          <w:rFonts w:ascii="Times New Roman" w:hAnsi="Times New Roman"/>
          <w:sz w:val="24"/>
          <w:szCs w:val="24"/>
        </w:rPr>
        <w:t>alles</w:t>
      </w:r>
      <w:r w:rsidRPr="00B230A1">
        <w:rPr>
          <w:rFonts w:ascii="Times New Roman" w:hAnsi="Times New Roman"/>
          <w:sz w:val="24"/>
          <w:szCs w:val="24"/>
          <w:lang w:val="ru-RU"/>
        </w:rPr>
        <w:t>/</w:t>
      </w:r>
      <w:r w:rsidRPr="00B230A1">
        <w:rPr>
          <w:rFonts w:ascii="Times New Roman" w:hAnsi="Times New Roman"/>
          <w:sz w:val="24"/>
          <w:szCs w:val="24"/>
        </w:rPr>
        <w:t>nichts</w:t>
      </w:r>
      <w:r w:rsidRPr="00B230A1">
        <w:rPr>
          <w:rFonts w:ascii="Times New Roman" w:hAnsi="Times New Roman"/>
          <w:sz w:val="24"/>
          <w:szCs w:val="24"/>
          <w:lang w:val="ru-RU"/>
        </w:rPr>
        <w:t>).</w:t>
      </w:r>
    </w:p>
    <w:p w14:paraId="66183C8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Отрицание </w:t>
      </w:r>
      <w:r w:rsidRPr="00B230A1">
        <w:rPr>
          <w:rFonts w:ascii="Times New Roman" w:hAnsi="Times New Roman"/>
          <w:sz w:val="24"/>
          <w:szCs w:val="24"/>
        </w:rPr>
        <w:t>nicht</w:t>
      </w:r>
      <w:r w:rsidRPr="00B230A1">
        <w:rPr>
          <w:rFonts w:ascii="Times New Roman" w:hAnsi="Times New Roman"/>
          <w:sz w:val="24"/>
          <w:szCs w:val="24"/>
          <w:lang w:val="ru-RU"/>
        </w:rPr>
        <w:t xml:space="preserve"> и </w:t>
      </w:r>
      <w:r w:rsidRPr="00B230A1">
        <w:rPr>
          <w:rFonts w:ascii="Times New Roman" w:hAnsi="Times New Roman"/>
          <w:sz w:val="24"/>
          <w:szCs w:val="24"/>
        </w:rPr>
        <w:t>kein</w:t>
      </w:r>
      <w:r w:rsidRPr="00B230A1">
        <w:rPr>
          <w:rFonts w:ascii="Times New Roman" w:hAnsi="Times New Roman"/>
          <w:sz w:val="24"/>
          <w:szCs w:val="24"/>
          <w:lang w:val="ru-RU"/>
        </w:rPr>
        <w:t>.</w:t>
      </w:r>
    </w:p>
    <w:p w14:paraId="4AD6F2D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Порядковые числительные (</w:t>
      </w:r>
      <w:r w:rsidRPr="00B230A1">
        <w:rPr>
          <w:rFonts w:ascii="Times New Roman" w:hAnsi="Times New Roman"/>
          <w:sz w:val="24"/>
          <w:szCs w:val="24"/>
        </w:rPr>
        <w:t>die</w:t>
      </w:r>
      <w:r w:rsidRPr="00B230A1">
        <w:rPr>
          <w:rFonts w:ascii="Times New Roman" w:hAnsi="Times New Roman"/>
          <w:sz w:val="24"/>
          <w:szCs w:val="24"/>
          <w:lang w:val="ru-RU"/>
        </w:rPr>
        <w:t xml:space="preserve"> </w:t>
      </w:r>
      <w:r w:rsidRPr="00B230A1">
        <w:rPr>
          <w:rFonts w:ascii="Times New Roman" w:hAnsi="Times New Roman"/>
          <w:sz w:val="24"/>
          <w:szCs w:val="24"/>
        </w:rPr>
        <w:t>erste</w:t>
      </w:r>
      <w:r w:rsidRPr="00B230A1">
        <w:rPr>
          <w:rFonts w:ascii="Times New Roman" w:hAnsi="Times New Roman"/>
          <w:sz w:val="24"/>
          <w:szCs w:val="24"/>
          <w:lang w:val="ru-RU"/>
        </w:rPr>
        <w:t xml:space="preserve">, </w:t>
      </w:r>
      <w:r w:rsidRPr="00B230A1">
        <w:rPr>
          <w:rFonts w:ascii="Times New Roman" w:hAnsi="Times New Roman"/>
          <w:sz w:val="24"/>
          <w:szCs w:val="24"/>
        </w:rPr>
        <w:t>zweite</w:t>
      </w:r>
      <w:r w:rsidRPr="00B230A1">
        <w:rPr>
          <w:rFonts w:ascii="Times New Roman" w:hAnsi="Times New Roman"/>
          <w:sz w:val="24"/>
          <w:szCs w:val="24"/>
          <w:lang w:val="ru-RU"/>
        </w:rPr>
        <w:t xml:space="preserve">, </w:t>
      </w:r>
      <w:r w:rsidRPr="00B230A1">
        <w:rPr>
          <w:rFonts w:ascii="Times New Roman" w:hAnsi="Times New Roman"/>
          <w:sz w:val="24"/>
          <w:szCs w:val="24"/>
        </w:rPr>
        <w:t>dritte</w:t>
      </w:r>
      <w:r w:rsidRPr="00B230A1">
        <w:rPr>
          <w:rFonts w:ascii="Times New Roman" w:hAnsi="Times New Roman"/>
          <w:sz w:val="24"/>
          <w:szCs w:val="24"/>
          <w:lang w:val="ru-RU"/>
        </w:rPr>
        <w:t xml:space="preserve"> </w:t>
      </w:r>
      <w:r w:rsidRPr="00B230A1">
        <w:rPr>
          <w:rFonts w:ascii="Times New Roman" w:hAnsi="Times New Roman"/>
          <w:sz w:val="24"/>
          <w:szCs w:val="24"/>
        </w:rPr>
        <w:t>Stra</w:t>
      </w:r>
      <w:r w:rsidRPr="00B230A1">
        <w:rPr>
          <w:rFonts w:ascii="Times New Roman" w:hAnsi="Times New Roman"/>
          <w:sz w:val="24"/>
          <w:szCs w:val="24"/>
          <w:lang w:val="ru-RU"/>
        </w:rPr>
        <w:t>ß</w:t>
      </w:r>
      <w:r w:rsidRPr="00B230A1">
        <w:rPr>
          <w:rFonts w:ascii="Times New Roman" w:hAnsi="Times New Roman"/>
          <w:sz w:val="24"/>
          <w:szCs w:val="24"/>
        </w:rPr>
        <w:t>e</w:t>
      </w:r>
      <w:r w:rsidRPr="00B230A1">
        <w:rPr>
          <w:rFonts w:ascii="Times New Roman" w:hAnsi="Times New Roman"/>
          <w:sz w:val="24"/>
          <w:szCs w:val="24"/>
          <w:lang w:val="ru-RU"/>
        </w:rPr>
        <w:t>).</w:t>
      </w:r>
    </w:p>
    <w:p w14:paraId="332FF0BC"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lang w:val="ru-RU"/>
        </w:rPr>
        <w:t xml:space="preserve">Предлоги места, требующие дательного падежа при ответе на вопрос </w:t>
      </w:r>
      <w:r w:rsidRPr="00B230A1">
        <w:rPr>
          <w:rFonts w:ascii="Times New Roman" w:hAnsi="Times New Roman"/>
          <w:sz w:val="24"/>
          <w:szCs w:val="24"/>
        </w:rPr>
        <w:t>wo</w:t>
      </w:r>
      <w:r w:rsidRPr="00B230A1">
        <w:rPr>
          <w:rFonts w:ascii="Times New Roman" w:hAnsi="Times New Roman"/>
          <w:sz w:val="24"/>
          <w:szCs w:val="24"/>
          <w:lang w:val="ru-RU"/>
        </w:rPr>
        <w:t xml:space="preserve">? </w:t>
      </w:r>
      <w:r w:rsidRPr="00B230A1">
        <w:rPr>
          <w:rFonts w:ascii="Times New Roman" w:hAnsi="Times New Roman"/>
          <w:sz w:val="24"/>
          <w:szCs w:val="24"/>
        </w:rPr>
        <w:t>(hinter, auf, unter, über, neben, zwischen).</w:t>
      </w:r>
    </w:p>
    <w:p w14:paraId="51333E14"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rPr>
        <w:t>Предлоги in, aus.</w:t>
      </w:r>
    </w:p>
    <w:p w14:paraId="35E160AE"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rPr>
        <w:t>Предлоги времени im, um, am.</w:t>
      </w:r>
    </w:p>
    <w:p w14:paraId="2246BDC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Предлоги </w:t>
      </w:r>
      <w:r w:rsidRPr="00B230A1">
        <w:rPr>
          <w:rFonts w:ascii="Times New Roman" w:hAnsi="Times New Roman"/>
          <w:sz w:val="24"/>
          <w:szCs w:val="24"/>
        </w:rPr>
        <w:t>c</w:t>
      </w:r>
      <w:r w:rsidRPr="00B230A1">
        <w:rPr>
          <w:rFonts w:ascii="Times New Roman" w:hAnsi="Times New Roman"/>
          <w:sz w:val="24"/>
          <w:szCs w:val="24"/>
          <w:lang w:val="ru-RU"/>
        </w:rPr>
        <w:t xml:space="preserve"> дательным падежом </w:t>
      </w:r>
      <w:r w:rsidRPr="00B230A1">
        <w:rPr>
          <w:rFonts w:ascii="Times New Roman" w:hAnsi="Times New Roman"/>
          <w:sz w:val="24"/>
          <w:szCs w:val="24"/>
        </w:rPr>
        <w:t>mit</w:t>
      </w:r>
      <w:r w:rsidRPr="00B230A1">
        <w:rPr>
          <w:rFonts w:ascii="Times New Roman" w:hAnsi="Times New Roman"/>
          <w:sz w:val="24"/>
          <w:szCs w:val="24"/>
          <w:lang w:val="ru-RU"/>
        </w:rPr>
        <w:t xml:space="preserve">, </w:t>
      </w:r>
      <w:r w:rsidRPr="00B230A1">
        <w:rPr>
          <w:rFonts w:ascii="Times New Roman" w:hAnsi="Times New Roman"/>
          <w:sz w:val="24"/>
          <w:szCs w:val="24"/>
        </w:rPr>
        <w:t>nach</w:t>
      </w:r>
      <w:r w:rsidRPr="00B230A1">
        <w:rPr>
          <w:rFonts w:ascii="Times New Roman" w:hAnsi="Times New Roman"/>
          <w:sz w:val="24"/>
          <w:szCs w:val="24"/>
          <w:lang w:val="ru-RU"/>
        </w:rPr>
        <w:t xml:space="preserve">, </w:t>
      </w:r>
      <w:r w:rsidRPr="00B230A1">
        <w:rPr>
          <w:rFonts w:ascii="Times New Roman" w:hAnsi="Times New Roman"/>
          <w:sz w:val="24"/>
          <w:szCs w:val="24"/>
        </w:rPr>
        <w:t>aus</w:t>
      </w:r>
      <w:r w:rsidRPr="00B230A1">
        <w:rPr>
          <w:rFonts w:ascii="Times New Roman" w:hAnsi="Times New Roman"/>
          <w:sz w:val="24"/>
          <w:szCs w:val="24"/>
          <w:lang w:val="ru-RU"/>
        </w:rPr>
        <w:t xml:space="preserve">, </w:t>
      </w:r>
      <w:r w:rsidRPr="00B230A1">
        <w:rPr>
          <w:rFonts w:ascii="Times New Roman" w:hAnsi="Times New Roman"/>
          <w:sz w:val="24"/>
          <w:szCs w:val="24"/>
        </w:rPr>
        <w:t>zu</w:t>
      </w:r>
      <w:r w:rsidRPr="00B230A1">
        <w:rPr>
          <w:rFonts w:ascii="Times New Roman" w:hAnsi="Times New Roman"/>
          <w:sz w:val="24"/>
          <w:szCs w:val="24"/>
          <w:lang w:val="ru-RU"/>
        </w:rPr>
        <w:t xml:space="preserve">, </w:t>
      </w:r>
      <w:r w:rsidRPr="00B230A1">
        <w:rPr>
          <w:rFonts w:ascii="Times New Roman" w:hAnsi="Times New Roman"/>
          <w:sz w:val="24"/>
          <w:szCs w:val="24"/>
        </w:rPr>
        <w:t>von</w:t>
      </w:r>
      <w:r w:rsidRPr="00B230A1">
        <w:rPr>
          <w:rFonts w:ascii="Times New Roman" w:hAnsi="Times New Roman"/>
          <w:sz w:val="24"/>
          <w:szCs w:val="24"/>
          <w:lang w:val="ru-RU"/>
        </w:rPr>
        <w:t xml:space="preserve">, </w:t>
      </w:r>
      <w:r w:rsidRPr="00B230A1">
        <w:rPr>
          <w:rFonts w:ascii="Times New Roman" w:hAnsi="Times New Roman"/>
          <w:sz w:val="24"/>
          <w:szCs w:val="24"/>
        </w:rPr>
        <w:t>bei</w:t>
      </w:r>
      <w:r w:rsidRPr="00B230A1">
        <w:rPr>
          <w:rFonts w:ascii="Times New Roman" w:hAnsi="Times New Roman"/>
          <w:sz w:val="24"/>
          <w:szCs w:val="24"/>
          <w:lang w:val="ru-RU"/>
        </w:rPr>
        <w:t>.</w:t>
      </w:r>
    </w:p>
    <w:p w14:paraId="0EEAD7C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142.4.3.</w:t>
      </w:r>
      <w:r w:rsidRPr="00B230A1">
        <w:rPr>
          <w:rFonts w:ascii="Times New Roman" w:hAnsi="Times New Roman"/>
          <w:sz w:val="24"/>
          <w:szCs w:val="24"/>
        </w:rPr>
        <w:t> </w:t>
      </w:r>
      <w:r w:rsidRPr="00B230A1">
        <w:rPr>
          <w:rFonts w:ascii="Times New Roman" w:hAnsi="Times New Roman"/>
          <w:sz w:val="24"/>
          <w:szCs w:val="24"/>
          <w:lang w:val="ru-RU"/>
        </w:rPr>
        <w:t>Социокультурные знания и умения.</w:t>
      </w:r>
    </w:p>
    <w:p w14:paraId="6264C36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4EA87B7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3096520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14:paraId="11D6052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умений:</w:t>
      </w:r>
    </w:p>
    <w:p w14:paraId="5A8F7F0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писать своё имя и фамилию, а также имена и фамилии своих родственников и друзей на немецком языке;</w:t>
      </w:r>
    </w:p>
    <w:p w14:paraId="4E08362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 оформлять свой адрес на немецком языке (в анкете, формуляре);</w:t>
      </w:r>
    </w:p>
    <w:p w14:paraId="2C1292D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представлять Россию и страну (страны) изучаемого языка;</w:t>
      </w:r>
    </w:p>
    <w:p w14:paraId="5F983B0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6E1DCEE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w:t>
      </w:r>
    </w:p>
    <w:p w14:paraId="0897D08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142.4.4.</w:t>
      </w:r>
      <w:r w:rsidRPr="00B230A1">
        <w:rPr>
          <w:rFonts w:ascii="Times New Roman" w:hAnsi="Times New Roman"/>
          <w:sz w:val="24"/>
          <w:szCs w:val="24"/>
        </w:rPr>
        <w:t> </w:t>
      </w:r>
      <w:r w:rsidRPr="00B230A1">
        <w:rPr>
          <w:rFonts w:ascii="Times New Roman" w:hAnsi="Times New Roman"/>
          <w:sz w:val="24"/>
          <w:szCs w:val="24"/>
          <w:lang w:val="ru-RU"/>
        </w:rPr>
        <w:t>Компенсаторные умения.</w:t>
      </w:r>
    </w:p>
    <w:p w14:paraId="4326DB7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Использование при чтении и аудировании языковой догадки, в том числе контекстуальной.</w:t>
      </w:r>
    </w:p>
    <w:p w14:paraId="44BE9F6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Использование в качестве опоры при составлении собственных высказываний ключевых слов, плана.</w:t>
      </w:r>
    </w:p>
    <w:p w14:paraId="5FF6023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BBFE2F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w:t>
      </w:r>
      <w:bookmarkStart w:id="15" w:name="_Toc103691197"/>
      <w:r w:rsidRPr="00B230A1">
        <w:rPr>
          <w:rFonts w:ascii="Times New Roman" w:hAnsi="Times New Roman"/>
          <w:sz w:val="24"/>
          <w:szCs w:val="24"/>
          <w:lang w:val="ru-RU"/>
        </w:rPr>
        <w:t>х изученной тематики.</w:t>
      </w:r>
    </w:p>
    <w:bookmarkEnd w:id="15"/>
    <w:p w14:paraId="0B73795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142.5.</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7 классе.</w:t>
      </w:r>
    </w:p>
    <w:p w14:paraId="68030DC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142.5.1.</w:t>
      </w:r>
      <w:r w:rsidRPr="00B230A1">
        <w:rPr>
          <w:rFonts w:ascii="Times New Roman" w:hAnsi="Times New Roman"/>
          <w:sz w:val="24"/>
          <w:szCs w:val="24"/>
        </w:rPr>
        <w:t> </w:t>
      </w:r>
      <w:r w:rsidRPr="00B230A1">
        <w:rPr>
          <w:rFonts w:ascii="Times New Roman" w:hAnsi="Times New Roman"/>
          <w:sz w:val="24"/>
          <w:szCs w:val="24"/>
          <w:lang w:val="ru-RU"/>
        </w:rPr>
        <w:t>Коммуникативные умения.</w:t>
      </w:r>
    </w:p>
    <w:p w14:paraId="5835030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Формирование умения общаться в устной и письменной форме, используя рецептивные </w:t>
      </w:r>
      <w:r w:rsidRPr="00B230A1">
        <w:rPr>
          <w:rFonts w:ascii="Times New Roman" w:hAnsi="Times New Roman"/>
          <w:sz w:val="24"/>
          <w:szCs w:val="24"/>
          <w:lang w:val="ru-RU"/>
        </w:rPr>
        <w:lastRenderedPageBreak/>
        <w:t>и продуктивные виды речевой деятельности в рамках тематического содержания речи.</w:t>
      </w:r>
    </w:p>
    <w:p w14:paraId="04C12A8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Взаимоотношения в семье и с друзьями. Семейные праздники. </w:t>
      </w:r>
    </w:p>
    <w:p w14:paraId="0189963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Внешность и характер человека.</w:t>
      </w:r>
    </w:p>
    <w:p w14:paraId="1653E07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Досуг и увлечения (хобби) современного подростка (чтение, кино, театр, музей, спорт, музыка).</w:t>
      </w:r>
    </w:p>
    <w:p w14:paraId="2AD823E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14:paraId="40E744D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Покупки: продукты питания.</w:t>
      </w:r>
    </w:p>
    <w:p w14:paraId="03494A2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Школа, школьная жизнь, изучаемые предметы, любимый предмет, правила поведения в школе. Переписка с иностранными сверстниками. </w:t>
      </w:r>
    </w:p>
    <w:p w14:paraId="2DAEB25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Каникулы в различное время года. Виды отдыха. Путешествия по России и иностранным странам. </w:t>
      </w:r>
    </w:p>
    <w:p w14:paraId="21FD0E0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Природа.</w:t>
      </w:r>
    </w:p>
    <w:p w14:paraId="040FD92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Жизнь в городе и сельской местности. Описание родного города (села). </w:t>
      </w:r>
    </w:p>
    <w:p w14:paraId="6F0B0A0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Средства массовой информации (телевидение, журналы, Интернет).</w:t>
      </w:r>
    </w:p>
    <w:p w14:paraId="158DA73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76547A4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Выдающиеся люди родной страны и страны (стран) изучаемого языка: учёные, писатели, поэты, спортсмены.</w:t>
      </w:r>
    </w:p>
    <w:p w14:paraId="21E4412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142.5.1.1.</w:t>
      </w:r>
      <w:r w:rsidRPr="00B230A1">
        <w:rPr>
          <w:rFonts w:ascii="Times New Roman" w:hAnsi="Times New Roman"/>
          <w:sz w:val="24"/>
          <w:szCs w:val="24"/>
        </w:rPr>
        <w:t> </w:t>
      </w:r>
      <w:r w:rsidRPr="00B230A1">
        <w:rPr>
          <w:rFonts w:ascii="Times New Roman" w:hAnsi="Times New Roman"/>
          <w:sz w:val="24"/>
          <w:szCs w:val="24"/>
          <w:lang w:val="ru-RU"/>
        </w:rPr>
        <w:t>Говорение.</w:t>
      </w:r>
    </w:p>
    <w:p w14:paraId="4CA427B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5095952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58850B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298E2C6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E49C7F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7F899EE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диалога – до 4 реплик со стороны каждого собеседника.</w:t>
      </w:r>
    </w:p>
    <w:p w14:paraId="5DA10E8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коммуникативных умений монологической речи:</w:t>
      </w:r>
    </w:p>
    <w:p w14:paraId="06B652F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14:paraId="1B98A67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A37F96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повествование (сообщение);</w:t>
      </w:r>
    </w:p>
    <w:p w14:paraId="6068B9A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изложение (пересказ) основного содержания прочитанного (прослушанного) текста;</w:t>
      </w:r>
    </w:p>
    <w:p w14:paraId="2CA6A9C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краткое изложение результатов выполненной проектной работы.</w:t>
      </w:r>
    </w:p>
    <w:p w14:paraId="10CB67D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14:paraId="665C9B2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монологического высказывания – 7 фраз.</w:t>
      </w:r>
    </w:p>
    <w:p w14:paraId="09B9B39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142.5.1.2.</w:t>
      </w:r>
      <w:r w:rsidRPr="00B230A1">
        <w:rPr>
          <w:rFonts w:ascii="Times New Roman" w:hAnsi="Times New Roman"/>
          <w:sz w:val="24"/>
          <w:szCs w:val="24"/>
        </w:rPr>
        <w:t> </w:t>
      </w:r>
      <w:r w:rsidRPr="00B230A1">
        <w:rPr>
          <w:rFonts w:ascii="Times New Roman" w:hAnsi="Times New Roman"/>
          <w:sz w:val="24"/>
          <w:szCs w:val="24"/>
          <w:lang w:val="ru-RU"/>
        </w:rPr>
        <w:t>Аудирование.</w:t>
      </w:r>
    </w:p>
    <w:p w14:paraId="342A673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14:paraId="59C682E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F9863D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несущественные для понимания основного содержания.</w:t>
      </w:r>
    </w:p>
    <w:p w14:paraId="043AB7A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BA429E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3E8718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Время звучания текста (текстов) для аудирования – до 1 минуты.</w:t>
      </w:r>
    </w:p>
    <w:p w14:paraId="47578C5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142.5.1.3.</w:t>
      </w:r>
      <w:r w:rsidRPr="00B230A1">
        <w:rPr>
          <w:rFonts w:ascii="Times New Roman" w:hAnsi="Times New Roman"/>
          <w:sz w:val="24"/>
          <w:szCs w:val="24"/>
        </w:rPr>
        <w:t> </w:t>
      </w:r>
      <w:r w:rsidRPr="00B230A1">
        <w:rPr>
          <w:rFonts w:ascii="Times New Roman" w:hAnsi="Times New Roman"/>
          <w:sz w:val="24"/>
          <w:szCs w:val="24"/>
          <w:lang w:val="ru-RU"/>
        </w:rPr>
        <w:t>Смысловое чтение.</w:t>
      </w:r>
    </w:p>
    <w:p w14:paraId="04AF2EE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4FA7638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63A3204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041AB1B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с полным пониманием предполагает полное и точное понимание информации, представленной в тексте в эксплицитной (явной) форме.</w:t>
      </w:r>
    </w:p>
    <w:p w14:paraId="0F1FA1F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несплошных текстов (таблиц, диаграмм) и понимание представленной в них информации.</w:t>
      </w:r>
    </w:p>
    <w:p w14:paraId="4B95C30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4B67706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текста (текстов) для чтения – до 200 слов.</w:t>
      </w:r>
    </w:p>
    <w:p w14:paraId="5A510F1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142.5.1.4.</w:t>
      </w:r>
      <w:r w:rsidRPr="00B230A1">
        <w:rPr>
          <w:rFonts w:ascii="Times New Roman" w:hAnsi="Times New Roman"/>
          <w:sz w:val="24"/>
          <w:szCs w:val="24"/>
        </w:rPr>
        <w:t> </w:t>
      </w:r>
      <w:r w:rsidRPr="00B230A1">
        <w:rPr>
          <w:rFonts w:ascii="Times New Roman" w:hAnsi="Times New Roman"/>
          <w:sz w:val="24"/>
          <w:szCs w:val="24"/>
          <w:lang w:val="ru-RU"/>
        </w:rPr>
        <w:t>Письменная речь.</w:t>
      </w:r>
    </w:p>
    <w:p w14:paraId="72BCCB1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умений письменной речи:</w:t>
      </w:r>
    </w:p>
    <w:p w14:paraId="4FC8BE4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633859D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03DAB7B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75 слов);</w:t>
      </w:r>
    </w:p>
    <w:p w14:paraId="78C5B21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создание небольшого письменного высказывания с использованием образца, плана, таблицы (объём письменного высказывания – до 75 слов).</w:t>
      </w:r>
    </w:p>
    <w:p w14:paraId="534D8C9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142.5.2.</w:t>
      </w:r>
      <w:r w:rsidRPr="00B230A1">
        <w:rPr>
          <w:rFonts w:ascii="Times New Roman" w:hAnsi="Times New Roman"/>
          <w:sz w:val="24"/>
          <w:szCs w:val="24"/>
        </w:rPr>
        <w:t> </w:t>
      </w:r>
      <w:r w:rsidRPr="00B230A1">
        <w:rPr>
          <w:rFonts w:ascii="Times New Roman" w:hAnsi="Times New Roman"/>
          <w:sz w:val="24"/>
          <w:szCs w:val="24"/>
          <w:lang w:val="ru-RU"/>
        </w:rPr>
        <w:t>Языковые знания и умения.</w:t>
      </w:r>
    </w:p>
    <w:p w14:paraId="6118843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142.5.2.1.</w:t>
      </w:r>
      <w:r w:rsidRPr="00B230A1">
        <w:rPr>
          <w:rFonts w:ascii="Times New Roman" w:hAnsi="Times New Roman"/>
          <w:sz w:val="24"/>
          <w:szCs w:val="24"/>
        </w:rPr>
        <w:t> </w:t>
      </w:r>
      <w:r w:rsidRPr="00B230A1">
        <w:rPr>
          <w:rFonts w:ascii="Times New Roman" w:hAnsi="Times New Roman"/>
          <w:sz w:val="24"/>
          <w:szCs w:val="24"/>
          <w:lang w:val="ru-RU"/>
        </w:rPr>
        <w:t>Фонетическая сторона речи.</w:t>
      </w:r>
    </w:p>
    <w:p w14:paraId="0494B3E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7C780A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1B9FAD0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Тексты для чтения вслух: диалог (беседа), рассказ, сообщение информационного характера, отрывок из статьи научно-популярного характера.</w:t>
      </w:r>
    </w:p>
    <w:p w14:paraId="57BD08D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текста для чтения вслух – до 80 слов.</w:t>
      </w:r>
    </w:p>
    <w:p w14:paraId="0A099F5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142.5.2.2.</w:t>
      </w:r>
      <w:r w:rsidRPr="00B230A1">
        <w:rPr>
          <w:rFonts w:ascii="Times New Roman" w:hAnsi="Times New Roman"/>
          <w:sz w:val="24"/>
          <w:szCs w:val="24"/>
        </w:rPr>
        <w:t> </w:t>
      </w:r>
      <w:r w:rsidRPr="00B230A1">
        <w:rPr>
          <w:rFonts w:ascii="Times New Roman" w:hAnsi="Times New Roman"/>
          <w:sz w:val="24"/>
          <w:szCs w:val="24"/>
          <w:lang w:val="ru-RU"/>
        </w:rPr>
        <w:t>Графика, орфография и пунктуация.</w:t>
      </w:r>
    </w:p>
    <w:p w14:paraId="2E318D2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Правильное написание изученных слов.</w:t>
      </w:r>
    </w:p>
    <w:p w14:paraId="3E015A9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54FC9CD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7A1972A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142.5.2.3.</w:t>
      </w:r>
      <w:r w:rsidRPr="00B230A1">
        <w:rPr>
          <w:rFonts w:ascii="Times New Roman" w:hAnsi="Times New Roman"/>
          <w:sz w:val="24"/>
          <w:szCs w:val="24"/>
        </w:rPr>
        <w:t> </w:t>
      </w:r>
      <w:r w:rsidRPr="00B230A1">
        <w:rPr>
          <w:rFonts w:ascii="Times New Roman" w:hAnsi="Times New Roman"/>
          <w:sz w:val="24"/>
          <w:szCs w:val="24"/>
          <w:lang w:val="ru-RU"/>
        </w:rPr>
        <w:t>Лексическая сторона речи.</w:t>
      </w:r>
    </w:p>
    <w:p w14:paraId="3D4FE08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3C66A5D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w:t>
      </w:r>
    </w:p>
    <w:p w14:paraId="48F5056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Основные способы словообразования:</w:t>
      </w:r>
    </w:p>
    <w:p w14:paraId="7ADDAB5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аффиксация:</w:t>
      </w:r>
    </w:p>
    <w:p w14:paraId="25022D4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образование глаголов при помощи суффикса -</w:t>
      </w:r>
      <w:r w:rsidRPr="00B230A1">
        <w:rPr>
          <w:rFonts w:ascii="Times New Roman" w:hAnsi="Times New Roman"/>
          <w:sz w:val="24"/>
          <w:szCs w:val="24"/>
        </w:rPr>
        <w:t>ieren</w:t>
      </w:r>
      <w:r w:rsidRPr="00B230A1">
        <w:rPr>
          <w:rFonts w:ascii="Times New Roman" w:hAnsi="Times New Roman"/>
          <w:sz w:val="24"/>
          <w:szCs w:val="24"/>
          <w:lang w:val="ru-RU"/>
        </w:rPr>
        <w:t xml:space="preserve"> (</w:t>
      </w:r>
      <w:r w:rsidRPr="00B230A1">
        <w:rPr>
          <w:rFonts w:ascii="Times New Roman" w:hAnsi="Times New Roman"/>
          <w:sz w:val="24"/>
          <w:szCs w:val="24"/>
        </w:rPr>
        <w:t>interessieren</w:t>
      </w:r>
      <w:r w:rsidRPr="00B230A1">
        <w:rPr>
          <w:rFonts w:ascii="Times New Roman" w:hAnsi="Times New Roman"/>
          <w:sz w:val="24"/>
          <w:szCs w:val="24"/>
          <w:lang w:val="ru-RU"/>
        </w:rPr>
        <w:t>);</w:t>
      </w:r>
    </w:p>
    <w:p w14:paraId="5F8FB12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образование имён существительных при помощи суффиксов -</w:t>
      </w:r>
      <w:r w:rsidRPr="00B230A1">
        <w:rPr>
          <w:rFonts w:ascii="Times New Roman" w:hAnsi="Times New Roman"/>
          <w:sz w:val="24"/>
          <w:szCs w:val="24"/>
        </w:rPr>
        <w:t>schaft</w:t>
      </w:r>
      <w:r w:rsidRPr="00B230A1">
        <w:rPr>
          <w:rFonts w:ascii="Times New Roman" w:hAnsi="Times New Roman"/>
          <w:sz w:val="24"/>
          <w:szCs w:val="24"/>
          <w:lang w:val="ru-RU"/>
        </w:rPr>
        <w:t xml:space="preserve"> (</w:t>
      </w:r>
      <w:r w:rsidRPr="00B230A1">
        <w:rPr>
          <w:rFonts w:ascii="Times New Roman" w:hAnsi="Times New Roman"/>
          <w:sz w:val="24"/>
          <w:szCs w:val="24"/>
        </w:rPr>
        <w:t>die</w:t>
      </w:r>
      <w:r w:rsidRPr="00B230A1">
        <w:rPr>
          <w:rFonts w:ascii="Times New Roman" w:hAnsi="Times New Roman"/>
          <w:sz w:val="24"/>
          <w:szCs w:val="24"/>
          <w:lang w:val="ru-RU"/>
        </w:rPr>
        <w:t xml:space="preserve"> </w:t>
      </w:r>
      <w:r w:rsidRPr="00B230A1">
        <w:rPr>
          <w:rFonts w:ascii="Times New Roman" w:hAnsi="Times New Roman"/>
          <w:sz w:val="24"/>
          <w:szCs w:val="24"/>
        </w:rPr>
        <w:t>Freundschaft</w:t>
      </w:r>
      <w:r w:rsidRPr="00B230A1">
        <w:rPr>
          <w:rFonts w:ascii="Times New Roman" w:hAnsi="Times New Roman"/>
          <w:sz w:val="24"/>
          <w:szCs w:val="24"/>
          <w:lang w:val="ru-RU"/>
        </w:rPr>
        <w:t>), -</w:t>
      </w:r>
      <w:r w:rsidRPr="00B230A1">
        <w:rPr>
          <w:rFonts w:ascii="Times New Roman" w:hAnsi="Times New Roman"/>
          <w:sz w:val="24"/>
          <w:szCs w:val="24"/>
        </w:rPr>
        <w:t>tion</w:t>
      </w:r>
      <w:r w:rsidRPr="00B230A1">
        <w:rPr>
          <w:rFonts w:ascii="Times New Roman" w:hAnsi="Times New Roman"/>
          <w:sz w:val="24"/>
          <w:szCs w:val="24"/>
          <w:lang w:val="ru-RU"/>
        </w:rPr>
        <w:t xml:space="preserve"> (</w:t>
      </w:r>
      <w:r w:rsidRPr="00B230A1">
        <w:rPr>
          <w:rFonts w:ascii="Times New Roman" w:hAnsi="Times New Roman"/>
          <w:sz w:val="24"/>
          <w:szCs w:val="24"/>
        </w:rPr>
        <w:t>die</w:t>
      </w:r>
      <w:r w:rsidRPr="00B230A1">
        <w:rPr>
          <w:rFonts w:ascii="Times New Roman" w:hAnsi="Times New Roman"/>
          <w:sz w:val="24"/>
          <w:szCs w:val="24"/>
          <w:lang w:val="ru-RU"/>
        </w:rPr>
        <w:t xml:space="preserve"> </w:t>
      </w:r>
      <w:r w:rsidRPr="00B230A1">
        <w:rPr>
          <w:rFonts w:ascii="Times New Roman" w:hAnsi="Times New Roman"/>
          <w:sz w:val="24"/>
          <w:szCs w:val="24"/>
        </w:rPr>
        <w:t>Organisation</w:t>
      </w:r>
      <w:r w:rsidRPr="00B230A1">
        <w:rPr>
          <w:rFonts w:ascii="Times New Roman" w:hAnsi="Times New Roman"/>
          <w:sz w:val="24"/>
          <w:szCs w:val="24"/>
          <w:lang w:val="ru-RU"/>
        </w:rPr>
        <w:t xml:space="preserve">), префикса </w:t>
      </w:r>
      <w:r w:rsidRPr="00B230A1">
        <w:rPr>
          <w:rFonts w:ascii="Times New Roman" w:hAnsi="Times New Roman"/>
          <w:sz w:val="24"/>
          <w:szCs w:val="24"/>
        </w:rPr>
        <w:t>un</w:t>
      </w:r>
      <w:r w:rsidRPr="00B230A1">
        <w:rPr>
          <w:rFonts w:ascii="Times New Roman" w:hAnsi="Times New Roman"/>
          <w:sz w:val="24"/>
          <w:szCs w:val="24"/>
          <w:lang w:val="ru-RU"/>
        </w:rPr>
        <w:t>- (</w:t>
      </w:r>
      <w:r w:rsidRPr="00B230A1">
        <w:rPr>
          <w:rFonts w:ascii="Times New Roman" w:hAnsi="Times New Roman"/>
          <w:sz w:val="24"/>
          <w:szCs w:val="24"/>
        </w:rPr>
        <w:t>das</w:t>
      </w:r>
      <w:r w:rsidRPr="00B230A1">
        <w:rPr>
          <w:rFonts w:ascii="Times New Roman" w:hAnsi="Times New Roman"/>
          <w:sz w:val="24"/>
          <w:szCs w:val="24"/>
          <w:lang w:val="ru-RU"/>
        </w:rPr>
        <w:t xml:space="preserve"> </w:t>
      </w:r>
      <w:r w:rsidRPr="00B230A1">
        <w:rPr>
          <w:rFonts w:ascii="Times New Roman" w:hAnsi="Times New Roman"/>
          <w:sz w:val="24"/>
          <w:szCs w:val="24"/>
        </w:rPr>
        <w:t>Ungl</w:t>
      </w:r>
      <w:r w:rsidRPr="00B230A1">
        <w:rPr>
          <w:rFonts w:ascii="Times New Roman" w:hAnsi="Times New Roman"/>
          <w:sz w:val="24"/>
          <w:szCs w:val="24"/>
          <w:lang w:val="ru-RU"/>
        </w:rPr>
        <w:t>ü</w:t>
      </w:r>
      <w:r w:rsidRPr="00B230A1">
        <w:rPr>
          <w:rFonts w:ascii="Times New Roman" w:hAnsi="Times New Roman"/>
          <w:sz w:val="24"/>
          <w:szCs w:val="24"/>
        </w:rPr>
        <w:t>ck</w:t>
      </w:r>
      <w:r w:rsidRPr="00B230A1">
        <w:rPr>
          <w:rFonts w:ascii="Times New Roman" w:hAnsi="Times New Roman"/>
          <w:sz w:val="24"/>
          <w:szCs w:val="24"/>
          <w:lang w:val="ru-RU"/>
        </w:rPr>
        <w:t>);</w:t>
      </w:r>
    </w:p>
    <w:p w14:paraId="268C973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конверсия: образование имён существительных от прилагательных;</w:t>
      </w:r>
    </w:p>
    <w:p w14:paraId="7A90DAB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словосложение: образование сложных существительных путём соединения прилагательного и существительного (</w:t>
      </w:r>
      <w:r w:rsidRPr="00B230A1">
        <w:rPr>
          <w:rFonts w:ascii="Times New Roman" w:hAnsi="Times New Roman"/>
          <w:sz w:val="24"/>
          <w:szCs w:val="24"/>
        </w:rPr>
        <w:t>die</w:t>
      </w:r>
      <w:r w:rsidRPr="00B230A1">
        <w:rPr>
          <w:rFonts w:ascii="Times New Roman" w:hAnsi="Times New Roman"/>
          <w:sz w:val="24"/>
          <w:szCs w:val="24"/>
          <w:lang w:val="ru-RU"/>
        </w:rPr>
        <w:t xml:space="preserve"> </w:t>
      </w:r>
      <w:r w:rsidRPr="00B230A1">
        <w:rPr>
          <w:rFonts w:ascii="Times New Roman" w:hAnsi="Times New Roman"/>
          <w:sz w:val="24"/>
          <w:szCs w:val="24"/>
        </w:rPr>
        <w:t>Kleinstadt</w:t>
      </w:r>
      <w:r w:rsidRPr="00B230A1">
        <w:rPr>
          <w:rFonts w:ascii="Times New Roman" w:hAnsi="Times New Roman"/>
          <w:sz w:val="24"/>
          <w:szCs w:val="24"/>
          <w:lang w:val="ru-RU"/>
        </w:rPr>
        <w:t>).</w:t>
      </w:r>
    </w:p>
    <w:p w14:paraId="2224576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Многозначные лексические единицы. Синонимы. Антонимы.</w:t>
      </w:r>
    </w:p>
    <w:p w14:paraId="6739127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Различные средства связи в тексте для обеспечения его целостности (</w:t>
      </w:r>
      <w:r w:rsidRPr="00B230A1">
        <w:rPr>
          <w:rFonts w:ascii="Times New Roman" w:hAnsi="Times New Roman"/>
          <w:sz w:val="24"/>
          <w:szCs w:val="24"/>
        </w:rPr>
        <w:t>zuerst</w:t>
      </w:r>
      <w:r w:rsidRPr="00B230A1">
        <w:rPr>
          <w:rFonts w:ascii="Times New Roman" w:hAnsi="Times New Roman"/>
          <w:sz w:val="24"/>
          <w:szCs w:val="24"/>
          <w:lang w:val="ru-RU"/>
        </w:rPr>
        <w:t xml:space="preserve">, </w:t>
      </w:r>
      <w:r w:rsidRPr="00B230A1">
        <w:rPr>
          <w:rFonts w:ascii="Times New Roman" w:hAnsi="Times New Roman"/>
          <w:sz w:val="24"/>
          <w:szCs w:val="24"/>
        </w:rPr>
        <w:t>denn</w:t>
      </w:r>
      <w:r w:rsidRPr="00B230A1">
        <w:rPr>
          <w:rFonts w:ascii="Times New Roman" w:hAnsi="Times New Roman"/>
          <w:sz w:val="24"/>
          <w:szCs w:val="24"/>
          <w:lang w:val="ru-RU"/>
        </w:rPr>
        <w:t xml:space="preserve"> и другие).</w:t>
      </w:r>
    </w:p>
    <w:p w14:paraId="1385F3C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142.5.2.4.</w:t>
      </w:r>
      <w:r w:rsidRPr="00B230A1">
        <w:rPr>
          <w:rFonts w:ascii="Times New Roman" w:hAnsi="Times New Roman"/>
          <w:sz w:val="24"/>
          <w:szCs w:val="24"/>
        </w:rPr>
        <w:t> </w:t>
      </w:r>
      <w:r w:rsidRPr="00B230A1">
        <w:rPr>
          <w:rFonts w:ascii="Times New Roman" w:hAnsi="Times New Roman"/>
          <w:sz w:val="24"/>
          <w:szCs w:val="24"/>
          <w:lang w:val="ru-RU"/>
        </w:rPr>
        <w:t>Грамматическая сторона речи.</w:t>
      </w:r>
    </w:p>
    <w:p w14:paraId="14E550D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14:paraId="3C5B092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0B7A9D6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Сложноподчинённые предложения: дополнительные (с союзом </w:t>
      </w:r>
      <w:r w:rsidRPr="00B230A1">
        <w:rPr>
          <w:rFonts w:ascii="Times New Roman" w:hAnsi="Times New Roman"/>
          <w:sz w:val="24"/>
          <w:szCs w:val="24"/>
        </w:rPr>
        <w:t>dass</w:t>
      </w:r>
      <w:r w:rsidRPr="00B230A1">
        <w:rPr>
          <w:rFonts w:ascii="Times New Roman" w:hAnsi="Times New Roman"/>
          <w:sz w:val="24"/>
          <w:szCs w:val="24"/>
          <w:lang w:val="ru-RU"/>
        </w:rPr>
        <w:t xml:space="preserve">), причины (с союзом </w:t>
      </w:r>
      <w:r w:rsidRPr="00B230A1">
        <w:rPr>
          <w:rFonts w:ascii="Times New Roman" w:hAnsi="Times New Roman"/>
          <w:sz w:val="24"/>
          <w:szCs w:val="24"/>
        </w:rPr>
        <w:t>weil</w:t>
      </w:r>
      <w:r w:rsidRPr="00B230A1">
        <w:rPr>
          <w:rFonts w:ascii="Times New Roman" w:hAnsi="Times New Roman"/>
          <w:sz w:val="24"/>
          <w:szCs w:val="24"/>
          <w:lang w:val="ru-RU"/>
        </w:rPr>
        <w:t xml:space="preserve">), времени (с союзом </w:t>
      </w:r>
      <w:r w:rsidRPr="00B230A1">
        <w:rPr>
          <w:rFonts w:ascii="Times New Roman" w:hAnsi="Times New Roman"/>
          <w:sz w:val="24"/>
          <w:szCs w:val="24"/>
        </w:rPr>
        <w:t>wenn</w:t>
      </w:r>
      <w:r w:rsidRPr="00B230A1">
        <w:rPr>
          <w:rFonts w:ascii="Times New Roman" w:hAnsi="Times New Roman"/>
          <w:sz w:val="24"/>
          <w:szCs w:val="24"/>
          <w:lang w:val="ru-RU"/>
        </w:rPr>
        <w:t>).</w:t>
      </w:r>
    </w:p>
    <w:p w14:paraId="79F4F41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Образование </w:t>
      </w:r>
      <w:r w:rsidRPr="00B230A1">
        <w:rPr>
          <w:rFonts w:ascii="Times New Roman" w:hAnsi="Times New Roman"/>
          <w:sz w:val="24"/>
          <w:szCs w:val="24"/>
        </w:rPr>
        <w:t>Perfekt</w:t>
      </w:r>
      <w:r w:rsidRPr="00B230A1">
        <w:rPr>
          <w:rFonts w:ascii="Times New Roman" w:hAnsi="Times New Roman"/>
          <w:sz w:val="24"/>
          <w:szCs w:val="24"/>
          <w:lang w:val="ru-RU"/>
        </w:rPr>
        <w:t xml:space="preserve"> слабых и сильных глаголов.</w:t>
      </w:r>
    </w:p>
    <w:p w14:paraId="4544423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Глаголы с возвратным местоимением </w:t>
      </w:r>
      <w:r w:rsidRPr="00B230A1">
        <w:rPr>
          <w:rFonts w:ascii="Times New Roman" w:hAnsi="Times New Roman"/>
          <w:sz w:val="24"/>
          <w:szCs w:val="24"/>
        </w:rPr>
        <w:t>sich</w:t>
      </w:r>
      <w:r w:rsidRPr="00B230A1">
        <w:rPr>
          <w:rFonts w:ascii="Times New Roman" w:hAnsi="Times New Roman"/>
          <w:sz w:val="24"/>
          <w:szCs w:val="24"/>
          <w:lang w:val="ru-RU"/>
        </w:rPr>
        <w:t>.</w:t>
      </w:r>
    </w:p>
    <w:p w14:paraId="66ACEC3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Склонение прилагательных.</w:t>
      </w:r>
    </w:p>
    <w:p w14:paraId="12EE77E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Степени сравнения прилагательных, союзы </w:t>
      </w:r>
      <w:r w:rsidRPr="00B230A1">
        <w:rPr>
          <w:rFonts w:ascii="Times New Roman" w:hAnsi="Times New Roman"/>
          <w:sz w:val="24"/>
          <w:szCs w:val="24"/>
        </w:rPr>
        <w:t>als</w:t>
      </w:r>
      <w:r w:rsidRPr="00B230A1">
        <w:rPr>
          <w:rFonts w:ascii="Times New Roman" w:hAnsi="Times New Roman"/>
          <w:sz w:val="24"/>
          <w:szCs w:val="24"/>
          <w:lang w:val="ru-RU"/>
        </w:rPr>
        <w:t xml:space="preserve">, </w:t>
      </w:r>
      <w:r w:rsidRPr="00B230A1">
        <w:rPr>
          <w:rFonts w:ascii="Times New Roman" w:hAnsi="Times New Roman"/>
          <w:sz w:val="24"/>
          <w:szCs w:val="24"/>
        </w:rPr>
        <w:t>wie</w:t>
      </w:r>
      <w:r w:rsidRPr="00B230A1">
        <w:rPr>
          <w:rFonts w:ascii="Times New Roman" w:hAnsi="Times New Roman"/>
          <w:sz w:val="24"/>
          <w:szCs w:val="24"/>
          <w:lang w:val="ru-RU"/>
        </w:rPr>
        <w:t>.</w:t>
      </w:r>
    </w:p>
    <w:p w14:paraId="6179EFA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Модальные глаголы </w:t>
      </w:r>
      <w:r w:rsidRPr="00B230A1">
        <w:rPr>
          <w:rFonts w:ascii="Times New Roman" w:hAnsi="Times New Roman"/>
          <w:sz w:val="24"/>
          <w:szCs w:val="24"/>
        </w:rPr>
        <w:t>d</w:t>
      </w:r>
      <w:r w:rsidRPr="00B230A1">
        <w:rPr>
          <w:rFonts w:ascii="Times New Roman" w:hAnsi="Times New Roman"/>
          <w:sz w:val="24"/>
          <w:szCs w:val="24"/>
          <w:lang w:val="ru-RU"/>
        </w:rPr>
        <w:t>ü</w:t>
      </w:r>
      <w:r w:rsidRPr="00B230A1">
        <w:rPr>
          <w:rFonts w:ascii="Times New Roman" w:hAnsi="Times New Roman"/>
          <w:sz w:val="24"/>
          <w:szCs w:val="24"/>
        </w:rPr>
        <w:t>rfen</w:t>
      </w:r>
      <w:r w:rsidRPr="00B230A1">
        <w:rPr>
          <w:rFonts w:ascii="Times New Roman" w:hAnsi="Times New Roman"/>
          <w:sz w:val="24"/>
          <w:szCs w:val="24"/>
          <w:lang w:val="ru-RU"/>
        </w:rPr>
        <w:t xml:space="preserve"> и </w:t>
      </w:r>
      <w:r w:rsidRPr="00B230A1">
        <w:rPr>
          <w:rFonts w:ascii="Times New Roman" w:hAnsi="Times New Roman"/>
          <w:sz w:val="24"/>
          <w:szCs w:val="24"/>
        </w:rPr>
        <w:t>sollen</w:t>
      </w:r>
      <w:r w:rsidRPr="00B230A1">
        <w:rPr>
          <w:rFonts w:ascii="Times New Roman" w:hAnsi="Times New Roman"/>
          <w:sz w:val="24"/>
          <w:szCs w:val="24"/>
          <w:lang w:val="ru-RU"/>
        </w:rPr>
        <w:t xml:space="preserve"> в </w:t>
      </w:r>
      <w:r w:rsidRPr="00B230A1">
        <w:rPr>
          <w:rFonts w:ascii="Times New Roman" w:hAnsi="Times New Roman"/>
          <w:sz w:val="24"/>
          <w:szCs w:val="24"/>
        </w:rPr>
        <w:t>Pr</w:t>
      </w:r>
      <w:r w:rsidRPr="00B230A1">
        <w:rPr>
          <w:rFonts w:ascii="Times New Roman" w:hAnsi="Times New Roman"/>
          <w:sz w:val="24"/>
          <w:szCs w:val="24"/>
          <w:lang w:val="ru-RU"/>
        </w:rPr>
        <w:t>ä</w:t>
      </w:r>
      <w:r w:rsidRPr="00B230A1">
        <w:rPr>
          <w:rFonts w:ascii="Times New Roman" w:hAnsi="Times New Roman"/>
          <w:sz w:val="24"/>
          <w:szCs w:val="24"/>
        </w:rPr>
        <w:t>sens</w:t>
      </w:r>
      <w:r w:rsidRPr="00B230A1">
        <w:rPr>
          <w:rFonts w:ascii="Times New Roman" w:hAnsi="Times New Roman"/>
          <w:sz w:val="24"/>
          <w:szCs w:val="24"/>
          <w:lang w:val="ru-RU"/>
        </w:rPr>
        <w:t xml:space="preserve">. </w:t>
      </w:r>
    </w:p>
    <w:p w14:paraId="1DEB5EE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Модальные глаголы в </w:t>
      </w:r>
      <w:r w:rsidRPr="00B230A1">
        <w:rPr>
          <w:rFonts w:ascii="Times New Roman" w:hAnsi="Times New Roman"/>
          <w:sz w:val="24"/>
          <w:szCs w:val="24"/>
        </w:rPr>
        <w:t>Pr</w:t>
      </w:r>
      <w:r w:rsidRPr="00B230A1">
        <w:rPr>
          <w:rFonts w:ascii="Times New Roman" w:hAnsi="Times New Roman"/>
          <w:sz w:val="24"/>
          <w:szCs w:val="24"/>
          <w:lang w:val="ru-RU"/>
        </w:rPr>
        <w:t>ä</w:t>
      </w:r>
      <w:r w:rsidRPr="00B230A1">
        <w:rPr>
          <w:rFonts w:ascii="Times New Roman" w:hAnsi="Times New Roman"/>
          <w:sz w:val="24"/>
          <w:szCs w:val="24"/>
        </w:rPr>
        <w:t>teritum</w:t>
      </w:r>
      <w:r w:rsidRPr="00B230A1">
        <w:rPr>
          <w:rFonts w:ascii="Times New Roman" w:hAnsi="Times New Roman"/>
          <w:sz w:val="24"/>
          <w:szCs w:val="24"/>
          <w:lang w:val="ru-RU"/>
        </w:rPr>
        <w:t xml:space="preserve">. </w:t>
      </w:r>
    </w:p>
    <w:p w14:paraId="69A505E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Притяжательные местоимения в именительном и дательном падежах.</w:t>
      </w:r>
    </w:p>
    <w:p w14:paraId="7AE0796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Личные местоимения в дательном падеже.</w:t>
      </w:r>
    </w:p>
    <w:p w14:paraId="109D983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Склонение местоимений </w:t>
      </w:r>
      <w:r w:rsidRPr="00B230A1">
        <w:rPr>
          <w:rFonts w:ascii="Times New Roman" w:hAnsi="Times New Roman"/>
          <w:sz w:val="24"/>
          <w:szCs w:val="24"/>
        </w:rPr>
        <w:t>welch</w:t>
      </w:r>
      <w:r w:rsidRPr="00B230A1">
        <w:rPr>
          <w:rFonts w:ascii="Times New Roman" w:hAnsi="Times New Roman"/>
          <w:sz w:val="24"/>
          <w:szCs w:val="24"/>
          <w:lang w:val="ru-RU"/>
        </w:rPr>
        <w:t xml:space="preserve">-, </w:t>
      </w:r>
      <w:r w:rsidRPr="00B230A1">
        <w:rPr>
          <w:rFonts w:ascii="Times New Roman" w:hAnsi="Times New Roman"/>
          <w:sz w:val="24"/>
          <w:szCs w:val="24"/>
        </w:rPr>
        <w:t>jed</w:t>
      </w:r>
      <w:r w:rsidRPr="00B230A1">
        <w:rPr>
          <w:rFonts w:ascii="Times New Roman" w:hAnsi="Times New Roman"/>
          <w:sz w:val="24"/>
          <w:szCs w:val="24"/>
          <w:lang w:val="ru-RU"/>
        </w:rPr>
        <w:t xml:space="preserve">-, </w:t>
      </w:r>
      <w:r w:rsidRPr="00B230A1">
        <w:rPr>
          <w:rFonts w:ascii="Times New Roman" w:hAnsi="Times New Roman"/>
          <w:sz w:val="24"/>
          <w:szCs w:val="24"/>
        </w:rPr>
        <w:t>dies</w:t>
      </w:r>
      <w:r w:rsidRPr="00B230A1">
        <w:rPr>
          <w:rFonts w:ascii="Times New Roman" w:hAnsi="Times New Roman"/>
          <w:sz w:val="24"/>
          <w:szCs w:val="24"/>
          <w:lang w:val="ru-RU"/>
        </w:rPr>
        <w:t>-.</w:t>
      </w:r>
    </w:p>
    <w:p w14:paraId="08E55A5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Порядковые числительные до 101.</w:t>
      </w:r>
    </w:p>
    <w:p w14:paraId="61C66AD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Числительные для обозначения дат и больших чисел (до 1 000 000).</w:t>
      </w:r>
    </w:p>
    <w:p w14:paraId="13FE2B7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142.5.3.</w:t>
      </w:r>
      <w:r w:rsidRPr="00B230A1">
        <w:rPr>
          <w:rFonts w:ascii="Times New Roman" w:hAnsi="Times New Roman"/>
          <w:sz w:val="24"/>
          <w:szCs w:val="24"/>
        </w:rPr>
        <w:t> </w:t>
      </w:r>
      <w:r w:rsidRPr="00B230A1">
        <w:rPr>
          <w:rFonts w:ascii="Times New Roman" w:hAnsi="Times New Roman"/>
          <w:sz w:val="24"/>
          <w:szCs w:val="24"/>
          <w:lang w:val="ru-RU"/>
        </w:rPr>
        <w:t>Социокультурные знания и умения.</w:t>
      </w:r>
    </w:p>
    <w:p w14:paraId="18D5B71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59DDBEC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2AEDA95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14:paraId="7A85896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умений:</w:t>
      </w:r>
    </w:p>
    <w:p w14:paraId="6FF418D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писать своё имя и фамилию, а также имена и фамилии своих родственников и друзей на немецком языке;</w:t>
      </w:r>
    </w:p>
    <w:p w14:paraId="026AD33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 оформлять свой адрес на немецком языке (в анкете);</w:t>
      </w:r>
    </w:p>
    <w:p w14:paraId="5734D0D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203CEAB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представлять Россию и страну (страны) изучаемого языка;</w:t>
      </w:r>
    </w:p>
    <w:p w14:paraId="5C04CC0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3F137A0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 спортсменах).</w:t>
      </w:r>
    </w:p>
    <w:p w14:paraId="693CA6A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142.5.4.</w:t>
      </w:r>
      <w:r w:rsidRPr="00B230A1">
        <w:rPr>
          <w:rFonts w:ascii="Times New Roman" w:hAnsi="Times New Roman"/>
          <w:sz w:val="24"/>
          <w:szCs w:val="24"/>
        </w:rPr>
        <w:t> </w:t>
      </w:r>
      <w:r w:rsidRPr="00B230A1">
        <w:rPr>
          <w:rFonts w:ascii="Times New Roman" w:hAnsi="Times New Roman"/>
          <w:sz w:val="24"/>
          <w:szCs w:val="24"/>
          <w:lang w:val="ru-RU"/>
        </w:rPr>
        <w:t>Компенсаторные умения.</w:t>
      </w:r>
    </w:p>
    <w:p w14:paraId="56D1F4D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w:t>
      </w:r>
      <w:r w:rsidRPr="00B230A1">
        <w:rPr>
          <w:rFonts w:ascii="Times New Roman" w:hAnsi="Times New Roman"/>
          <w:sz w:val="24"/>
          <w:szCs w:val="24"/>
          <w:lang w:val="ru-RU"/>
        </w:rPr>
        <w:lastRenderedPageBreak/>
        <w:t>помощью используемых собеседником жестов и мимики.</w:t>
      </w:r>
    </w:p>
    <w:p w14:paraId="4FA9A67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Переспрашивание, просьба повторить, уточняя значение незнакомых слов.</w:t>
      </w:r>
    </w:p>
    <w:p w14:paraId="3A648B2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Использование при формулировании собственных высказываний, ключевых слов, плана.</w:t>
      </w:r>
    </w:p>
    <w:p w14:paraId="3E3A780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641ACAB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2DF3D6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142.6.</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8 классе.</w:t>
      </w:r>
    </w:p>
    <w:p w14:paraId="79433C0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142.6.1.</w:t>
      </w:r>
      <w:r w:rsidRPr="00B230A1">
        <w:rPr>
          <w:rFonts w:ascii="Times New Roman" w:hAnsi="Times New Roman"/>
          <w:sz w:val="24"/>
          <w:szCs w:val="24"/>
        </w:rPr>
        <w:t> </w:t>
      </w:r>
      <w:r w:rsidRPr="00B230A1">
        <w:rPr>
          <w:rFonts w:ascii="Times New Roman" w:hAnsi="Times New Roman"/>
          <w:sz w:val="24"/>
          <w:szCs w:val="24"/>
          <w:lang w:val="ru-RU"/>
        </w:rPr>
        <w:t>Коммуникативные умения.</w:t>
      </w:r>
    </w:p>
    <w:p w14:paraId="2361FD5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14163C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Взаимоотношения в семье и с друзьями.</w:t>
      </w:r>
    </w:p>
    <w:p w14:paraId="449E7DD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Досуг и увлечения (хобби) современного подростка (чтение, кино, театр, музей, спорт, музыка).</w:t>
      </w:r>
    </w:p>
    <w:p w14:paraId="0F4EC78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14:paraId="5C492EE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Покупки: одежда, обувь и продукты питания. Карманные деньги.</w:t>
      </w:r>
    </w:p>
    <w:p w14:paraId="7E98475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Школа, школьная жизнь, изучаемые предметы и отношение к ним. Посещение школьной библиотеки (ресурсного центра). Переписка с иностранными сверстниками.</w:t>
      </w:r>
    </w:p>
    <w:p w14:paraId="32F62AD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Виды отдыха в различное время года. Путешествия по России и иностранным странам.</w:t>
      </w:r>
    </w:p>
    <w:p w14:paraId="28D5C67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Природа: флора и фауна. Климат, погода.</w:t>
      </w:r>
    </w:p>
    <w:p w14:paraId="2C2C30C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Условия проживания в городской (сельской) местности. Транспорт.</w:t>
      </w:r>
    </w:p>
    <w:p w14:paraId="36572E4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Средства массовой информации (телевидение, радио, пресса, Интернет).</w:t>
      </w:r>
    </w:p>
    <w:p w14:paraId="4998708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7820DC9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Выдающиеся люди родной страны и страны (стран) изучаемого языка: писатели, художники, музыканты.</w:t>
      </w:r>
    </w:p>
    <w:p w14:paraId="1FBBF4B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142.6.1.1.</w:t>
      </w:r>
      <w:r w:rsidRPr="00B230A1">
        <w:rPr>
          <w:rFonts w:ascii="Times New Roman" w:hAnsi="Times New Roman"/>
          <w:sz w:val="24"/>
          <w:szCs w:val="24"/>
        </w:rPr>
        <w:t> </w:t>
      </w:r>
      <w:r w:rsidRPr="00B230A1">
        <w:rPr>
          <w:rFonts w:ascii="Times New Roman" w:hAnsi="Times New Roman"/>
          <w:sz w:val="24"/>
          <w:szCs w:val="24"/>
          <w:lang w:val="ru-RU"/>
        </w:rPr>
        <w:t>Говорение.</w:t>
      </w:r>
    </w:p>
    <w:p w14:paraId="08A6B76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7ED72F2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2039D11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6517A0B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67E921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Данные умения диалогической речи развиваются в стандартных ситуациях </w:t>
      </w:r>
      <w:r w:rsidRPr="00B230A1">
        <w:rPr>
          <w:rFonts w:ascii="Times New Roman" w:hAnsi="Times New Roman"/>
          <w:sz w:val="24"/>
          <w:szCs w:val="24"/>
          <w:lang w:val="ru-RU"/>
        </w:rPr>
        <w:lastRenderedPageBreak/>
        <w:t>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50B8040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диалога – до 5 реплик со стороны каждого собеседника.</w:t>
      </w:r>
    </w:p>
    <w:p w14:paraId="3E7F61C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коммуникативных умений монологической речи:</w:t>
      </w:r>
    </w:p>
    <w:p w14:paraId="37D7C67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14:paraId="6BE5D0F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6A8F939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повествование (сообщение);</w:t>
      </w:r>
    </w:p>
    <w:p w14:paraId="211DD05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выражение и аргументирование своего мнения по отношению к услышанному (прочитанному);</w:t>
      </w:r>
    </w:p>
    <w:p w14:paraId="0FCD595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изложение (пересказ) основного содержания прочитанного (прослушанного) текста;</w:t>
      </w:r>
    </w:p>
    <w:p w14:paraId="53E934F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составление рассказа по картинкам;</w:t>
      </w:r>
    </w:p>
    <w:p w14:paraId="34A3050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изложение результатов выполненной проектной работы. </w:t>
      </w:r>
    </w:p>
    <w:p w14:paraId="6D05016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14:paraId="7413FC7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монологического высказывания – 7–8 фраз.</w:t>
      </w:r>
    </w:p>
    <w:p w14:paraId="3DCA8EF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142.6.1.2.</w:t>
      </w:r>
      <w:r w:rsidRPr="00B230A1">
        <w:rPr>
          <w:rFonts w:ascii="Times New Roman" w:hAnsi="Times New Roman"/>
          <w:sz w:val="24"/>
          <w:szCs w:val="24"/>
        </w:rPr>
        <w:t> </w:t>
      </w:r>
      <w:r w:rsidRPr="00B230A1">
        <w:rPr>
          <w:rFonts w:ascii="Times New Roman" w:hAnsi="Times New Roman"/>
          <w:sz w:val="24"/>
          <w:szCs w:val="24"/>
          <w:lang w:val="ru-RU"/>
        </w:rPr>
        <w:t>Аудирование.</w:t>
      </w:r>
    </w:p>
    <w:p w14:paraId="1EDAA8A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 </w:t>
      </w:r>
    </w:p>
    <w:p w14:paraId="458557E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278AF49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18D6285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6AD733A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CE56C8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Время звучания текста (текстов) для аудирования – до 1,5 минут.</w:t>
      </w:r>
    </w:p>
    <w:p w14:paraId="68814F6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142.6.1.3.</w:t>
      </w:r>
      <w:r w:rsidRPr="00B230A1">
        <w:rPr>
          <w:rFonts w:ascii="Times New Roman" w:hAnsi="Times New Roman"/>
          <w:sz w:val="24"/>
          <w:szCs w:val="24"/>
        </w:rPr>
        <w:t> </w:t>
      </w:r>
      <w:r w:rsidRPr="00B230A1">
        <w:rPr>
          <w:rFonts w:ascii="Times New Roman" w:hAnsi="Times New Roman"/>
          <w:sz w:val="24"/>
          <w:szCs w:val="24"/>
          <w:lang w:val="ru-RU"/>
        </w:rPr>
        <w:t>Смысловое чтение.</w:t>
      </w:r>
    </w:p>
    <w:p w14:paraId="43CF425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0131A28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w:t>
      </w:r>
      <w:r w:rsidRPr="00B230A1">
        <w:rPr>
          <w:rFonts w:ascii="Times New Roman" w:hAnsi="Times New Roman"/>
          <w:sz w:val="24"/>
          <w:szCs w:val="24"/>
          <w:lang w:val="ru-RU"/>
        </w:rPr>
        <w:lastRenderedPageBreak/>
        <w:t xml:space="preserve">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14:paraId="68341BF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322171D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14:paraId="48189F9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73AE577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Тексты для чтения: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14:paraId="025D54C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текста (текстов) для чтения – 250 слов.</w:t>
      </w:r>
    </w:p>
    <w:p w14:paraId="51894DB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142.6.1.4.</w:t>
      </w:r>
      <w:r w:rsidRPr="00B230A1">
        <w:rPr>
          <w:rFonts w:ascii="Times New Roman" w:hAnsi="Times New Roman"/>
          <w:sz w:val="24"/>
          <w:szCs w:val="24"/>
        </w:rPr>
        <w:t> </w:t>
      </w:r>
      <w:r w:rsidRPr="00B230A1">
        <w:rPr>
          <w:rFonts w:ascii="Times New Roman" w:hAnsi="Times New Roman"/>
          <w:sz w:val="24"/>
          <w:szCs w:val="24"/>
          <w:lang w:val="ru-RU"/>
        </w:rPr>
        <w:t>Письменная речь.</w:t>
      </w:r>
    </w:p>
    <w:p w14:paraId="1B76A0D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умений письменной речи:</w:t>
      </w:r>
    </w:p>
    <w:p w14:paraId="310586F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составление плана (тезисов) устного или письменного сообщения;</w:t>
      </w:r>
    </w:p>
    <w:p w14:paraId="3C186FC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1085E7C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80 слов);</w:t>
      </w:r>
    </w:p>
    <w:p w14:paraId="7C19DB7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14:paraId="07054F1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142.6.2.</w:t>
      </w:r>
      <w:r w:rsidRPr="00B230A1">
        <w:rPr>
          <w:rFonts w:ascii="Times New Roman" w:hAnsi="Times New Roman"/>
          <w:sz w:val="24"/>
          <w:szCs w:val="24"/>
        </w:rPr>
        <w:t> </w:t>
      </w:r>
      <w:r w:rsidRPr="00B230A1">
        <w:rPr>
          <w:rFonts w:ascii="Times New Roman" w:hAnsi="Times New Roman"/>
          <w:sz w:val="24"/>
          <w:szCs w:val="24"/>
          <w:lang w:val="ru-RU"/>
        </w:rPr>
        <w:t>Языковые знания и умения.</w:t>
      </w:r>
    </w:p>
    <w:p w14:paraId="71B78D0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142.6.2.1.</w:t>
      </w:r>
      <w:r w:rsidRPr="00B230A1">
        <w:rPr>
          <w:rFonts w:ascii="Times New Roman" w:hAnsi="Times New Roman"/>
          <w:sz w:val="24"/>
          <w:szCs w:val="24"/>
        </w:rPr>
        <w:t> </w:t>
      </w:r>
      <w:r w:rsidRPr="00B230A1">
        <w:rPr>
          <w:rFonts w:ascii="Times New Roman" w:hAnsi="Times New Roman"/>
          <w:sz w:val="24"/>
          <w:szCs w:val="24"/>
          <w:lang w:val="ru-RU"/>
        </w:rPr>
        <w:t>Фонетическая сторона речи.</w:t>
      </w:r>
    </w:p>
    <w:p w14:paraId="29A937E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BD373E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5A12924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14:paraId="158379F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текста для чтения вслух – до 90 слов.</w:t>
      </w:r>
    </w:p>
    <w:p w14:paraId="6FEA414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142.6.2.2.</w:t>
      </w:r>
      <w:r w:rsidRPr="00B230A1">
        <w:rPr>
          <w:rFonts w:ascii="Times New Roman" w:hAnsi="Times New Roman"/>
          <w:sz w:val="24"/>
          <w:szCs w:val="24"/>
        </w:rPr>
        <w:t> </w:t>
      </w:r>
      <w:r w:rsidRPr="00B230A1">
        <w:rPr>
          <w:rFonts w:ascii="Times New Roman" w:hAnsi="Times New Roman"/>
          <w:sz w:val="24"/>
          <w:szCs w:val="24"/>
          <w:lang w:val="ru-RU"/>
        </w:rPr>
        <w:t>Графика, орфография и пунктуация.</w:t>
      </w:r>
    </w:p>
    <w:p w14:paraId="08D7577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Правильное написание изученных слов.</w:t>
      </w:r>
    </w:p>
    <w:p w14:paraId="4843A19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Правильное использование знаков препинания: точки, вопросительного и </w:t>
      </w:r>
      <w:r w:rsidRPr="00B230A1">
        <w:rPr>
          <w:rFonts w:ascii="Times New Roman" w:hAnsi="Times New Roman"/>
          <w:sz w:val="24"/>
          <w:szCs w:val="24"/>
          <w:lang w:val="ru-RU"/>
        </w:rPr>
        <w:lastRenderedPageBreak/>
        <w:t>восклицательного знаков в конце предложения, запятой при перечислении.</w:t>
      </w:r>
    </w:p>
    <w:p w14:paraId="659ACF2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7F0A1F4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142.6.2.3.</w:t>
      </w:r>
      <w:r w:rsidRPr="00B230A1">
        <w:rPr>
          <w:rFonts w:ascii="Times New Roman" w:hAnsi="Times New Roman"/>
          <w:sz w:val="24"/>
          <w:szCs w:val="24"/>
        </w:rPr>
        <w:t> </w:t>
      </w:r>
      <w:r w:rsidRPr="00B230A1">
        <w:rPr>
          <w:rFonts w:ascii="Times New Roman" w:hAnsi="Times New Roman"/>
          <w:sz w:val="24"/>
          <w:szCs w:val="24"/>
          <w:lang w:val="ru-RU"/>
        </w:rPr>
        <w:t>Лексическая сторона речи.</w:t>
      </w:r>
    </w:p>
    <w:p w14:paraId="425FAAC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6B27A46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 700 лексических единиц для продуктивного использования (включая 600 лексических единиц, изученных ранее) и 750 лексических единиц для рецептивного усвоения (включая 700 лексических единиц продуктивного минимума).</w:t>
      </w:r>
    </w:p>
    <w:p w14:paraId="6ADA026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Основные способы словообразования:</w:t>
      </w:r>
    </w:p>
    <w:p w14:paraId="489A988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аффиксация: образование имён существительных при помощи суффикса -</w:t>
      </w:r>
      <w:r w:rsidRPr="00B230A1">
        <w:rPr>
          <w:rFonts w:ascii="Times New Roman" w:hAnsi="Times New Roman"/>
          <w:sz w:val="24"/>
          <w:szCs w:val="24"/>
        </w:rPr>
        <w:t>ik</w:t>
      </w:r>
      <w:r w:rsidRPr="00B230A1">
        <w:rPr>
          <w:rFonts w:ascii="Times New Roman" w:hAnsi="Times New Roman"/>
          <w:sz w:val="24"/>
          <w:szCs w:val="24"/>
          <w:lang w:val="ru-RU"/>
        </w:rPr>
        <w:t xml:space="preserve"> (</w:t>
      </w:r>
      <w:r w:rsidRPr="00B230A1">
        <w:rPr>
          <w:rFonts w:ascii="Times New Roman" w:hAnsi="Times New Roman"/>
          <w:sz w:val="24"/>
          <w:szCs w:val="24"/>
        </w:rPr>
        <w:t>Grammatik</w:t>
      </w:r>
      <w:r w:rsidRPr="00B230A1">
        <w:rPr>
          <w:rFonts w:ascii="Times New Roman" w:hAnsi="Times New Roman"/>
          <w:sz w:val="24"/>
          <w:szCs w:val="24"/>
          <w:lang w:val="ru-RU"/>
        </w:rPr>
        <w:t>).</w:t>
      </w:r>
    </w:p>
    <w:p w14:paraId="6DDB84E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Многозначные лексические единицы. Синонимы. Антонимы.</w:t>
      </w:r>
    </w:p>
    <w:p w14:paraId="1985B14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Различные средства связи в тексте для обеспечения его целостности (</w:t>
      </w:r>
      <w:r w:rsidRPr="00B230A1">
        <w:rPr>
          <w:rFonts w:ascii="Times New Roman" w:hAnsi="Times New Roman"/>
          <w:sz w:val="24"/>
          <w:szCs w:val="24"/>
        </w:rPr>
        <w:t>zuerst</w:t>
      </w:r>
      <w:r w:rsidRPr="00B230A1">
        <w:rPr>
          <w:rFonts w:ascii="Times New Roman" w:hAnsi="Times New Roman"/>
          <w:sz w:val="24"/>
          <w:szCs w:val="24"/>
          <w:lang w:val="ru-RU"/>
        </w:rPr>
        <w:t xml:space="preserve">, </w:t>
      </w:r>
      <w:r w:rsidRPr="00B230A1">
        <w:rPr>
          <w:rFonts w:ascii="Times New Roman" w:hAnsi="Times New Roman"/>
          <w:sz w:val="24"/>
          <w:szCs w:val="24"/>
        </w:rPr>
        <w:t>denn</w:t>
      </w:r>
      <w:r w:rsidRPr="00B230A1">
        <w:rPr>
          <w:rFonts w:ascii="Times New Roman" w:hAnsi="Times New Roman"/>
          <w:sz w:val="24"/>
          <w:szCs w:val="24"/>
          <w:lang w:val="ru-RU"/>
        </w:rPr>
        <w:t xml:space="preserve">, </w:t>
      </w:r>
      <w:r w:rsidRPr="00B230A1">
        <w:rPr>
          <w:rFonts w:ascii="Times New Roman" w:hAnsi="Times New Roman"/>
          <w:sz w:val="24"/>
          <w:szCs w:val="24"/>
        </w:rPr>
        <w:t>zum</w:t>
      </w:r>
      <w:r w:rsidRPr="00B230A1">
        <w:rPr>
          <w:rFonts w:ascii="Times New Roman" w:hAnsi="Times New Roman"/>
          <w:sz w:val="24"/>
          <w:szCs w:val="24"/>
          <w:lang w:val="ru-RU"/>
        </w:rPr>
        <w:t xml:space="preserve"> </w:t>
      </w:r>
      <w:r w:rsidRPr="00B230A1">
        <w:rPr>
          <w:rFonts w:ascii="Times New Roman" w:hAnsi="Times New Roman"/>
          <w:sz w:val="24"/>
          <w:szCs w:val="24"/>
        </w:rPr>
        <w:t>Schluss</w:t>
      </w:r>
      <w:r w:rsidRPr="00B230A1">
        <w:rPr>
          <w:rFonts w:ascii="Times New Roman" w:hAnsi="Times New Roman"/>
          <w:sz w:val="24"/>
          <w:szCs w:val="24"/>
          <w:lang w:val="ru-RU"/>
        </w:rPr>
        <w:t xml:space="preserve"> и другие).</w:t>
      </w:r>
    </w:p>
    <w:p w14:paraId="38EE253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142.6.2.4.</w:t>
      </w:r>
      <w:r w:rsidRPr="00B230A1">
        <w:rPr>
          <w:rFonts w:ascii="Times New Roman" w:hAnsi="Times New Roman"/>
          <w:sz w:val="24"/>
          <w:szCs w:val="24"/>
        </w:rPr>
        <w:t> </w:t>
      </w:r>
      <w:r w:rsidRPr="00B230A1">
        <w:rPr>
          <w:rFonts w:ascii="Times New Roman" w:hAnsi="Times New Roman"/>
          <w:sz w:val="24"/>
          <w:szCs w:val="24"/>
          <w:lang w:val="ru-RU"/>
        </w:rPr>
        <w:t>Грамматическая сторона речи.</w:t>
      </w:r>
    </w:p>
    <w:p w14:paraId="2315981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14:paraId="0E77F17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2A78010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Придаточные условные предложения с союзами </w:t>
      </w:r>
      <w:r w:rsidRPr="00B230A1">
        <w:rPr>
          <w:rFonts w:ascii="Times New Roman" w:hAnsi="Times New Roman"/>
          <w:sz w:val="24"/>
          <w:szCs w:val="24"/>
        </w:rPr>
        <w:t>wenn</w:t>
      </w:r>
      <w:r w:rsidRPr="00B230A1">
        <w:rPr>
          <w:rFonts w:ascii="Times New Roman" w:hAnsi="Times New Roman"/>
          <w:sz w:val="24"/>
          <w:szCs w:val="24"/>
          <w:lang w:val="ru-RU"/>
        </w:rPr>
        <w:t xml:space="preserve">, </w:t>
      </w:r>
      <w:r w:rsidRPr="00B230A1">
        <w:rPr>
          <w:rFonts w:ascii="Times New Roman" w:hAnsi="Times New Roman"/>
          <w:sz w:val="24"/>
          <w:szCs w:val="24"/>
        </w:rPr>
        <w:t>trotzdem</w:t>
      </w:r>
      <w:r w:rsidRPr="00B230A1">
        <w:rPr>
          <w:rFonts w:ascii="Times New Roman" w:hAnsi="Times New Roman"/>
          <w:sz w:val="24"/>
          <w:szCs w:val="24"/>
          <w:lang w:val="ru-RU"/>
        </w:rPr>
        <w:t>.</w:t>
      </w:r>
    </w:p>
    <w:p w14:paraId="58CD5C3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Глаголы </w:t>
      </w:r>
      <w:r w:rsidRPr="00B230A1">
        <w:rPr>
          <w:rFonts w:ascii="Times New Roman" w:hAnsi="Times New Roman"/>
          <w:sz w:val="24"/>
          <w:szCs w:val="24"/>
        </w:rPr>
        <w:t>sitzen</w:t>
      </w:r>
      <w:r w:rsidRPr="00B230A1">
        <w:rPr>
          <w:rFonts w:ascii="Times New Roman" w:hAnsi="Times New Roman"/>
          <w:sz w:val="24"/>
          <w:szCs w:val="24"/>
          <w:lang w:val="ru-RU"/>
        </w:rPr>
        <w:t xml:space="preserve"> – </w:t>
      </w:r>
      <w:r w:rsidRPr="00B230A1">
        <w:rPr>
          <w:rFonts w:ascii="Times New Roman" w:hAnsi="Times New Roman"/>
          <w:sz w:val="24"/>
          <w:szCs w:val="24"/>
        </w:rPr>
        <w:t>setzen</w:t>
      </w:r>
      <w:r w:rsidRPr="00B230A1">
        <w:rPr>
          <w:rFonts w:ascii="Times New Roman" w:hAnsi="Times New Roman"/>
          <w:sz w:val="24"/>
          <w:szCs w:val="24"/>
          <w:lang w:val="ru-RU"/>
        </w:rPr>
        <w:t xml:space="preserve">, </w:t>
      </w:r>
      <w:r w:rsidRPr="00B230A1">
        <w:rPr>
          <w:rFonts w:ascii="Times New Roman" w:hAnsi="Times New Roman"/>
          <w:sz w:val="24"/>
          <w:szCs w:val="24"/>
        </w:rPr>
        <w:t>liegen</w:t>
      </w:r>
      <w:r w:rsidRPr="00B230A1">
        <w:rPr>
          <w:rFonts w:ascii="Times New Roman" w:hAnsi="Times New Roman"/>
          <w:sz w:val="24"/>
          <w:szCs w:val="24"/>
          <w:lang w:val="ru-RU"/>
        </w:rPr>
        <w:t xml:space="preserve"> – </w:t>
      </w:r>
      <w:r w:rsidRPr="00B230A1">
        <w:rPr>
          <w:rFonts w:ascii="Times New Roman" w:hAnsi="Times New Roman"/>
          <w:sz w:val="24"/>
          <w:szCs w:val="24"/>
        </w:rPr>
        <w:t>legen</w:t>
      </w:r>
      <w:r w:rsidRPr="00B230A1">
        <w:rPr>
          <w:rFonts w:ascii="Times New Roman" w:hAnsi="Times New Roman"/>
          <w:sz w:val="24"/>
          <w:szCs w:val="24"/>
          <w:lang w:val="ru-RU"/>
        </w:rPr>
        <w:t xml:space="preserve">, </w:t>
      </w:r>
      <w:r w:rsidRPr="00B230A1">
        <w:rPr>
          <w:rFonts w:ascii="Times New Roman" w:hAnsi="Times New Roman"/>
          <w:sz w:val="24"/>
          <w:szCs w:val="24"/>
        </w:rPr>
        <w:t>stehen</w:t>
      </w:r>
      <w:r w:rsidRPr="00B230A1">
        <w:rPr>
          <w:rFonts w:ascii="Times New Roman" w:hAnsi="Times New Roman"/>
          <w:sz w:val="24"/>
          <w:szCs w:val="24"/>
          <w:lang w:val="ru-RU"/>
        </w:rPr>
        <w:t xml:space="preserve"> – </w:t>
      </w:r>
      <w:r w:rsidRPr="00B230A1">
        <w:rPr>
          <w:rFonts w:ascii="Times New Roman" w:hAnsi="Times New Roman"/>
          <w:sz w:val="24"/>
          <w:szCs w:val="24"/>
        </w:rPr>
        <w:t>stellen</w:t>
      </w:r>
      <w:r w:rsidRPr="00B230A1">
        <w:rPr>
          <w:rFonts w:ascii="Times New Roman" w:hAnsi="Times New Roman"/>
          <w:sz w:val="24"/>
          <w:szCs w:val="24"/>
          <w:lang w:val="ru-RU"/>
        </w:rPr>
        <w:t xml:space="preserve">, </w:t>
      </w:r>
      <w:r w:rsidRPr="00B230A1">
        <w:rPr>
          <w:rFonts w:ascii="Times New Roman" w:hAnsi="Times New Roman"/>
          <w:sz w:val="24"/>
          <w:szCs w:val="24"/>
        </w:rPr>
        <w:t>h</w:t>
      </w:r>
      <w:r w:rsidRPr="00B230A1">
        <w:rPr>
          <w:rFonts w:ascii="Times New Roman" w:hAnsi="Times New Roman"/>
          <w:sz w:val="24"/>
          <w:szCs w:val="24"/>
          <w:lang w:val="ru-RU"/>
        </w:rPr>
        <w:t>ä</w:t>
      </w:r>
      <w:r w:rsidRPr="00B230A1">
        <w:rPr>
          <w:rFonts w:ascii="Times New Roman" w:hAnsi="Times New Roman"/>
          <w:sz w:val="24"/>
          <w:szCs w:val="24"/>
        </w:rPr>
        <w:t>ngen</w:t>
      </w:r>
      <w:r w:rsidRPr="00B230A1">
        <w:rPr>
          <w:rFonts w:ascii="Times New Roman" w:hAnsi="Times New Roman"/>
          <w:sz w:val="24"/>
          <w:szCs w:val="24"/>
          <w:lang w:val="ru-RU"/>
        </w:rPr>
        <w:t xml:space="preserve"> при ответе на вопросы </w:t>
      </w:r>
      <w:r w:rsidRPr="00B230A1">
        <w:rPr>
          <w:rFonts w:ascii="Times New Roman" w:hAnsi="Times New Roman"/>
          <w:sz w:val="24"/>
          <w:szCs w:val="24"/>
        </w:rPr>
        <w:t>wohin</w:t>
      </w:r>
      <w:r w:rsidRPr="00B230A1">
        <w:rPr>
          <w:rFonts w:ascii="Times New Roman" w:hAnsi="Times New Roman"/>
          <w:sz w:val="24"/>
          <w:szCs w:val="24"/>
          <w:lang w:val="ru-RU"/>
        </w:rPr>
        <w:t xml:space="preserve">? и </w:t>
      </w:r>
      <w:r w:rsidRPr="00B230A1">
        <w:rPr>
          <w:rFonts w:ascii="Times New Roman" w:hAnsi="Times New Roman"/>
          <w:sz w:val="24"/>
          <w:szCs w:val="24"/>
        </w:rPr>
        <w:t>wo</w:t>
      </w:r>
      <w:r w:rsidRPr="00B230A1">
        <w:rPr>
          <w:rFonts w:ascii="Times New Roman" w:hAnsi="Times New Roman"/>
          <w:sz w:val="24"/>
          <w:szCs w:val="24"/>
          <w:lang w:val="ru-RU"/>
        </w:rPr>
        <w:t>?.</w:t>
      </w:r>
    </w:p>
    <w:p w14:paraId="5957738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Модальные глаголы (</w:t>
      </w:r>
      <w:r w:rsidRPr="00B230A1">
        <w:rPr>
          <w:rFonts w:ascii="Times New Roman" w:hAnsi="Times New Roman"/>
          <w:sz w:val="24"/>
          <w:szCs w:val="24"/>
        </w:rPr>
        <w:t>k</w:t>
      </w:r>
      <w:r w:rsidRPr="00B230A1">
        <w:rPr>
          <w:rFonts w:ascii="Times New Roman" w:hAnsi="Times New Roman"/>
          <w:sz w:val="24"/>
          <w:szCs w:val="24"/>
          <w:lang w:val="ru-RU"/>
        </w:rPr>
        <w:t>ö</w:t>
      </w:r>
      <w:r w:rsidRPr="00B230A1">
        <w:rPr>
          <w:rFonts w:ascii="Times New Roman" w:hAnsi="Times New Roman"/>
          <w:sz w:val="24"/>
          <w:szCs w:val="24"/>
        </w:rPr>
        <w:t>nnen</w:t>
      </w:r>
      <w:r w:rsidRPr="00B230A1">
        <w:rPr>
          <w:rFonts w:ascii="Times New Roman" w:hAnsi="Times New Roman"/>
          <w:sz w:val="24"/>
          <w:szCs w:val="24"/>
          <w:lang w:val="ru-RU"/>
        </w:rPr>
        <w:t xml:space="preserve">, </w:t>
      </w:r>
      <w:r w:rsidRPr="00B230A1">
        <w:rPr>
          <w:rFonts w:ascii="Times New Roman" w:hAnsi="Times New Roman"/>
          <w:sz w:val="24"/>
          <w:szCs w:val="24"/>
        </w:rPr>
        <w:t>m</w:t>
      </w:r>
      <w:r w:rsidRPr="00B230A1">
        <w:rPr>
          <w:rFonts w:ascii="Times New Roman" w:hAnsi="Times New Roman"/>
          <w:sz w:val="24"/>
          <w:szCs w:val="24"/>
          <w:lang w:val="ru-RU"/>
        </w:rPr>
        <w:t>ü</w:t>
      </w:r>
      <w:r w:rsidRPr="00B230A1">
        <w:rPr>
          <w:rFonts w:ascii="Times New Roman" w:hAnsi="Times New Roman"/>
          <w:sz w:val="24"/>
          <w:szCs w:val="24"/>
        </w:rPr>
        <w:t>ssen</w:t>
      </w:r>
      <w:r w:rsidRPr="00B230A1">
        <w:rPr>
          <w:rFonts w:ascii="Times New Roman" w:hAnsi="Times New Roman"/>
          <w:sz w:val="24"/>
          <w:szCs w:val="24"/>
          <w:lang w:val="ru-RU"/>
        </w:rPr>
        <w:t xml:space="preserve">, </w:t>
      </w:r>
      <w:r w:rsidRPr="00B230A1">
        <w:rPr>
          <w:rFonts w:ascii="Times New Roman" w:hAnsi="Times New Roman"/>
          <w:sz w:val="24"/>
          <w:szCs w:val="24"/>
        </w:rPr>
        <w:t>wollen</w:t>
      </w:r>
      <w:r w:rsidRPr="00B230A1">
        <w:rPr>
          <w:rFonts w:ascii="Times New Roman" w:hAnsi="Times New Roman"/>
          <w:sz w:val="24"/>
          <w:szCs w:val="24"/>
          <w:lang w:val="ru-RU"/>
        </w:rPr>
        <w:t xml:space="preserve">, </w:t>
      </w:r>
      <w:r w:rsidRPr="00B230A1">
        <w:rPr>
          <w:rFonts w:ascii="Times New Roman" w:hAnsi="Times New Roman"/>
          <w:sz w:val="24"/>
          <w:szCs w:val="24"/>
        </w:rPr>
        <w:t>d</w:t>
      </w:r>
      <w:r w:rsidRPr="00B230A1">
        <w:rPr>
          <w:rFonts w:ascii="Times New Roman" w:hAnsi="Times New Roman"/>
          <w:sz w:val="24"/>
          <w:szCs w:val="24"/>
          <w:lang w:val="ru-RU"/>
        </w:rPr>
        <w:t>ü</w:t>
      </w:r>
      <w:r w:rsidRPr="00B230A1">
        <w:rPr>
          <w:rFonts w:ascii="Times New Roman" w:hAnsi="Times New Roman"/>
          <w:sz w:val="24"/>
          <w:szCs w:val="24"/>
        </w:rPr>
        <w:t>rfen</w:t>
      </w:r>
      <w:r w:rsidRPr="00B230A1">
        <w:rPr>
          <w:rFonts w:ascii="Times New Roman" w:hAnsi="Times New Roman"/>
          <w:sz w:val="24"/>
          <w:szCs w:val="24"/>
          <w:lang w:val="ru-RU"/>
        </w:rPr>
        <w:t xml:space="preserve">) в </w:t>
      </w:r>
      <w:r w:rsidRPr="00B230A1">
        <w:rPr>
          <w:rFonts w:ascii="Times New Roman" w:hAnsi="Times New Roman"/>
          <w:sz w:val="24"/>
          <w:szCs w:val="24"/>
        </w:rPr>
        <w:t>Pr</w:t>
      </w:r>
      <w:r w:rsidRPr="00B230A1">
        <w:rPr>
          <w:rFonts w:ascii="Times New Roman" w:hAnsi="Times New Roman"/>
          <w:sz w:val="24"/>
          <w:szCs w:val="24"/>
          <w:lang w:val="ru-RU"/>
        </w:rPr>
        <w:t>ä</w:t>
      </w:r>
      <w:r w:rsidRPr="00B230A1">
        <w:rPr>
          <w:rFonts w:ascii="Times New Roman" w:hAnsi="Times New Roman"/>
          <w:sz w:val="24"/>
          <w:szCs w:val="24"/>
        </w:rPr>
        <w:t>teritum</w:t>
      </w:r>
      <w:r w:rsidRPr="00B230A1">
        <w:rPr>
          <w:rFonts w:ascii="Times New Roman" w:hAnsi="Times New Roman"/>
          <w:sz w:val="24"/>
          <w:szCs w:val="24"/>
          <w:lang w:val="ru-RU"/>
        </w:rPr>
        <w:t xml:space="preserve">. </w:t>
      </w:r>
    </w:p>
    <w:p w14:paraId="0AF91D0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Форма сослагательного наклонения от глагола </w:t>
      </w:r>
      <w:r w:rsidRPr="00B230A1">
        <w:rPr>
          <w:rFonts w:ascii="Times New Roman" w:hAnsi="Times New Roman"/>
          <w:sz w:val="24"/>
          <w:szCs w:val="24"/>
        </w:rPr>
        <w:t>haben</w:t>
      </w:r>
      <w:r w:rsidRPr="00B230A1">
        <w:rPr>
          <w:rFonts w:ascii="Times New Roman" w:hAnsi="Times New Roman"/>
          <w:sz w:val="24"/>
          <w:szCs w:val="24"/>
          <w:lang w:val="ru-RU"/>
        </w:rPr>
        <w:t xml:space="preserve"> (</w:t>
      </w:r>
      <w:r w:rsidRPr="00B230A1">
        <w:rPr>
          <w:rFonts w:ascii="Times New Roman" w:hAnsi="Times New Roman"/>
          <w:sz w:val="24"/>
          <w:szCs w:val="24"/>
        </w:rPr>
        <w:t>Ich</w:t>
      </w:r>
      <w:r w:rsidRPr="00B230A1">
        <w:rPr>
          <w:rFonts w:ascii="Times New Roman" w:hAnsi="Times New Roman"/>
          <w:sz w:val="24"/>
          <w:szCs w:val="24"/>
          <w:lang w:val="ru-RU"/>
        </w:rPr>
        <w:t xml:space="preserve"> </w:t>
      </w:r>
      <w:r w:rsidRPr="00B230A1">
        <w:rPr>
          <w:rFonts w:ascii="Times New Roman" w:hAnsi="Times New Roman"/>
          <w:sz w:val="24"/>
          <w:szCs w:val="24"/>
        </w:rPr>
        <w:t>h</w:t>
      </w:r>
      <w:r w:rsidRPr="00B230A1">
        <w:rPr>
          <w:rFonts w:ascii="Times New Roman" w:hAnsi="Times New Roman"/>
          <w:sz w:val="24"/>
          <w:szCs w:val="24"/>
          <w:lang w:val="ru-RU"/>
        </w:rPr>
        <w:t>ä</w:t>
      </w:r>
      <w:r w:rsidRPr="00B230A1">
        <w:rPr>
          <w:rFonts w:ascii="Times New Roman" w:hAnsi="Times New Roman"/>
          <w:sz w:val="24"/>
          <w:szCs w:val="24"/>
        </w:rPr>
        <w:t>tte</w:t>
      </w:r>
      <w:r w:rsidRPr="00B230A1">
        <w:rPr>
          <w:rFonts w:ascii="Times New Roman" w:hAnsi="Times New Roman"/>
          <w:sz w:val="24"/>
          <w:szCs w:val="24"/>
          <w:lang w:val="ru-RU"/>
        </w:rPr>
        <w:t xml:space="preserve"> </w:t>
      </w:r>
      <w:r w:rsidRPr="00B230A1">
        <w:rPr>
          <w:rFonts w:ascii="Times New Roman" w:hAnsi="Times New Roman"/>
          <w:sz w:val="24"/>
          <w:szCs w:val="24"/>
        </w:rPr>
        <w:t>gern</w:t>
      </w:r>
      <w:r w:rsidRPr="00B230A1">
        <w:rPr>
          <w:rFonts w:ascii="Times New Roman" w:hAnsi="Times New Roman"/>
          <w:sz w:val="24"/>
          <w:szCs w:val="24"/>
          <w:lang w:val="ru-RU"/>
        </w:rPr>
        <w:t xml:space="preserve"> </w:t>
      </w:r>
      <w:r w:rsidRPr="00B230A1">
        <w:rPr>
          <w:rFonts w:ascii="Times New Roman" w:hAnsi="Times New Roman"/>
          <w:sz w:val="24"/>
          <w:szCs w:val="24"/>
        </w:rPr>
        <w:t>drei</w:t>
      </w:r>
      <w:r w:rsidRPr="00B230A1">
        <w:rPr>
          <w:rFonts w:ascii="Times New Roman" w:hAnsi="Times New Roman"/>
          <w:sz w:val="24"/>
          <w:szCs w:val="24"/>
          <w:lang w:val="ru-RU"/>
        </w:rPr>
        <w:t xml:space="preserve"> </w:t>
      </w:r>
      <w:r w:rsidRPr="00B230A1">
        <w:rPr>
          <w:rFonts w:ascii="Times New Roman" w:hAnsi="Times New Roman"/>
          <w:sz w:val="24"/>
          <w:szCs w:val="24"/>
        </w:rPr>
        <w:t>Karten</w:t>
      </w:r>
      <w:r w:rsidRPr="00B230A1">
        <w:rPr>
          <w:rFonts w:ascii="Times New Roman" w:hAnsi="Times New Roman"/>
          <w:sz w:val="24"/>
          <w:szCs w:val="24"/>
          <w:lang w:val="ru-RU"/>
        </w:rPr>
        <w:t xml:space="preserve"> </w:t>
      </w:r>
      <w:r w:rsidRPr="00B230A1">
        <w:rPr>
          <w:rFonts w:ascii="Times New Roman" w:hAnsi="Times New Roman"/>
          <w:sz w:val="24"/>
          <w:szCs w:val="24"/>
        </w:rPr>
        <w:t>f</w:t>
      </w:r>
      <w:r w:rsidRPr="00B230A1">
        <w:rPr>
          <w:rFonts w:ascii="Times New Roman" w:hAnsi="Times New Roman"/>
          <w:sz w:val="24"/>
          <w:szCs w:val="24"/>
          <w:lang w:val="ru-RU"/>
        </w:rPr>
        <w:t>ü</w:t>
      </w:r>
      <w:r w:rsidRPr="00B230A1">
        <w:rPr>
          <w:rFonts w:ascii="Times New Roman" w:hAnsi="Times New Roman"/>
          <w:sz w:val="24"/>
          <w:szCs w:val="24"/>
        </w:rPr>
        <w:t>r</w:t>
      </w:r>
      <w:r w:rsidRPr="00B230A1">
        <w:rPr>
          <w:rFonts w:ascii="Times New Roman" w:hAnsi="Times New Roman"/>
          <w:sz w:val="24"/>
          <w:szCs w:val="24"/>
          <w:lang w:val="ru-RU"/>
        </w:rPr>
        <w:t xml:space="preserve"> </w:t>
      </w:r>
      <w:r w:rsidRPr="00B230A1">
        <w:rPr>
          <w:rFonts w:ascii="Times New Roman" w:hAnsi="Times New Roman"/>
          <w:sz w:val="24"/>
          <w:szCs w:val="24"/>
        </w:rPr>
        <w:t>das</w:t>
      </w:r>
      <w:r w:rsidRPr="00B230A1">
        <w:rPr>
          <w:rFonts w:ascii="Times New Roman" w:hAnsi="Times New Roman"/>
          <w:sz w:val="24"/>
          <w:szCs w:val="24"/>
          <w:lang w:val="ru-RU"/>
        </w:rPr>
        <w:t xml:space="preserve"> </w:t>
      </w:r>
      <w:r w:rsidRPr="00B230A1">
        <w:rPr>
          <w:rFonts w:ascii="Times New Roman" w:hAnsi="Times New Roman"/>
          <w:sz w:val="24"/>
          <w:szCs w:val="24"/>
        </w:rPr>
        <w:t>Musical</w:t>
      </w:r>
      <w:r w:rsidRPr="00B230A1">
        <w:rPr>
          <w:rFonts w:ascii="Times New Roman" w:hAnsi="Times New Roman"/>
          <w:sz w:val="24"/>
          <w:szCs w:val="24"/>
          <w:lang w:val="ru-RU"/>
        </w:rPr>
        <w:t xml:space="preserve"> „</w:t>
      </w:r>
      <w:r w:rsidRPr="00B230A1">
        <w:rPr>
          <w:rFonts w:ascii="Times New Roman" w:hAnsi="Times New Roman"/>
          <w:sz w:val="24"/>
          <w:szCs w:val="24"/>
        </w:rPr>
        <w:t>Elisabeth</w:t>
      </w:r>
      <w:r w:rsidRPr="00B230A1">
        <w:rPr>
          <w:rFonts w:ascii="Times New Roman" w:hAnsi="Times New Roman"/>
          <w:sz w:val="24"/>
          <w:szCs w:val="24"/>
          <w:lang w:val="ru-RU"/>
        </w:rPr>
        <w:t>“.).</w:t>
      </w:r>
    </w:p>
    <w:p w14:paraId="11DB547C"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rPr>
        <w:t>Отрицания keiner, niemand, nichts, nie.</w:t>
      </w:r>
    </w:p>
    <w:p w14:paraId="2644E2B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Косвенный вопрос. Употребление глагола </w:t>
      </w:r>
      <w:r w:rsidRPr="00B230A1">
        <w:rPr>
          <w:rFonts w:ascii="Times New Roman" w:hAnsi="Times New Roman"/>
          <w:sz w:val="24"/>
          <w:szCs w:val="24"/>
        </w:rPr>
        <w:t>wissen</w:t>
      </w:r>
      <w:r w:rsidRPr="00B230A1">
        <w:rPr>
          <w:rFonts w:ascii="Times New Roman" w:hAnsi="Times New Roman"/>
          <w:sz w:val="24"/>
          <w:szCs w:val="24"/>
          <w:lang w:val="ru-RU"/>
        </w:rPr>
        <w:t>.</w:t>
      </w:r>
    </w:p>
    <w:p w14:paraId="3BB9DC1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Употребление </w:t>
      </w:r>
      <w:r w:rsidRPr="00B230A1">
        <w:rPr>
          <w:rFonts w:ascii="Times New Roman" w:hAnsi="Times New Roman"/>
          <w:sz w:val="24"/>
          <w:szCs w:val="24"/>
        </w:rPr>
        <w:t>nicht</w:t>
      </w:r>
      <w:r w:rsidRPr="00B230A1">
        <w:rPr>
          <w:rFonts w:ascii="Times New Roman" w:hAnsi="Times New Roman"/>
          <w:sz w:val="24"/>
          <w:szCs w:val="24"/>
          <w:lang w:val="ru-RU"/>
        </w:rPr>
        <w:t xml:space="preserve"> и </w:t>
      </w:r>
      <w:r w:rsidRPr="00B230A1">
        <w:rPr>
          <w:rFonts w:ascii="Times New Roman" w:hAnsi="Times New Roman"/>
          <w:sz w:val="24"/>
          <w:szCs w:val="24"/>
        </w:rPr>
        <w:t>kein</w:t>
      </w:r>
      <w:r w:rsidRPr="00B230A1">
        <w:rPr>
          <w:rFonts w:ascii="Times New Roman" w:hAnsi="Times New Roman"/>
          <w:sz w:val="24"/>
          <w:szCs w:val="24"/>
          <w:lang w:val="ru-RU"/>
        </w:rPr>
        <w:t xml:space="preserve"> с </w:t>
      </w:r>
      <w:r w:rsidRPr="00B230A1">
        <w:rPr>
          <w:rFonts w:ascii="Times New Roman" w:hAnsi="Times New Roman"/>
          <w:sz w:val="24"/>
          <w:szCs w:val="24"/>
        </w:rPr>
        <w:t>sondern</w:t>
      </w:r>
      <w:r w:rsidRPr="00B230A1">
        <w:rPr>
          <w:rFonts w:ascii="Times New Roman" w:hAnsi="Times New Roman"/>
          <w:sz w:val="24"/>
          <w:szCs w:val="24"/>
          <w:lang w:val="ru-RU"/>
        </w:rPr>
        <w:t xml:space="preserve"> (</w:t>
      </w:r>
      <w:r w:rsidRPr="00B230A1">
        <w:rPr>
          <w:rFonts w:ascii="Times New Roman" w:hAnsi="Times New Roman"/>
          <w:sz w:val="24"/>
          <w:szCs w:val="24"/>
        </w:rPr>
        <w:t>Es</w:t>
      </w:r>
      <w:r w:rsidRPr="00B230A1">
        <w:rPr>
          <w:rFonts w:ascii="Times New Roman" w:hAnsi="Times New Roman"/>
          <w:sz w:val="24"/>
          <w:szCs w:val="24"/>
          <w:lang w:val="ru-RU"/>
        </w:rPr>
        <w:t xml:space="preserve"> </w:t>
      </w:r>
      <w:r w:rsidRPr="00B230A1">
        <w:rPr>
          <w:rFonts w:ascii="Times New Roman" w:hAnsi="Times New Roman"/>
          <w:sz w:val="24"/>
          <w:szCs w:val="24"/>
        </w:rPr>
        <w:t>gibt</w:t>
      </w:r>
      <w:r w:rsidRPr="00B230A1">
        <w:rPr>
          <w:rFonts w:ascii="Times New Roman" w:hAnsi="Times New Roman"/>
          <w:sz w:val="24"/>
          <w:szCs w:val="24"/>
          <w:lang w:val="ru-RU"/>
        </w:rPr>
        <w:t xml:space="preserve"> </w:t>
      </w:r>
      <w:r w:rsidRPr="00B230A1">
        <w:rPr>
          <w:rFonts w:ascii="Times New Roman" w:hAnsi="Times New Roman"/>
          <w:sz w:val="24"/>
          <w:szCs w:val="24"/>
        </w:rPr>
        <w:t>keine</w:t>
      </w:r>
      <w:r w:rsidRPr="00B230A1">
        <w:rPr>
          <w:rFonts w:ascii="Times New Roman" w:hAnsi="Times New Roman"/>
          <w:sz w:val="24"/>
          <w:szCs w:val="24"/>
          <w:lang w:val="ru-RU"/>
        </w:rPr>
        <w:t xml:space="preserve"> </w:t>
      </w:r>
      <w:r w:rsidRPr="00B230A1">
        <w:rPr>
          <w:rFonts w:ascii="Times New Roman" w:hAnsi="Times New Roman"/>
          <w:sz w:val="24"/>
          <w:szCs w:val="24"/>
        </w:rPr>
        <w:t>Kartoffeln</w:t>
      </w:r>
      <w:r w:rsidRPr="00B230A1">
        <w:rPr>
          <w:rFonts w:ascii="Times New Roman" w:hAnsi="Times New Roman"/>
          <w:sz w:val="24"/>
          <w:szCs w:val="24"/>
          <w:lang w:val="ru-RU"/>
        </w:rPr>
        <w:t xml:space="preserve">, </w:t>
      </w:r>
      <w:r w:rsidRPr="00B230A1">
        <w:rPr>
          <w:rFonts w:ascii="Times New Roman" w:hAnsi="Times New Roman"/>
          <w:sz w:val="24"/>
          <w:szCs w:val="24"/>
        </w:rPr>
        <w:t>sondern</w:t>
      </w:r>
      <w:r w:rsidRPr="00B230A1">
        <w:rPr>
          <w:rFonts w:ascii="Times New Roman" w:hAnsi="Times New Roman"/>
          <w:sz w:val="24"/>
          <w:szCs w:val="24"/>
          <w:lang w:val="ru-RU"/>
        </w:rPr>
        <w:t xml:space="preserve"> </w:t>
      </w:r>
      <w:r w:rsidRPr="00B230A1">
        <w:rPr>
          <w:rFonts w:ascii="Times New Roman" w:hAnsi="Times New Roman"/>
          <w:sz w:val="24"/>
          <w:szCs w:val="24"/>
        </w:rPr>
        <w:t>Reis</w:t>
      </w:r>
      <w:r w:rsidRPr="00B230A1">
        <w:rPr>
          <w:rFonts w:ascii="Times New Roman" w:hAnsi="Times New Roman"/>
          <w:sz w:val="24"/>
          <w:szCs w:val="24"/>
          <w:lang w:val="ru-RU"/>
        </w:rPr>
        <w:t>.).</w:t>
      </w:r>
    </w:p>
    <w:p w14:paraId="643C7FB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Глаголы с двойным дополнением (в дательном и винительном падежах).</w:t>
      </w:r>
    </w:p>
    <w:p w14:paraId="7FFCA63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Склонение прилагательных.</w:t>
      </w:r>
    </w:p>
    <w:p w14:paraId="1A82375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Предлоги, управляющие дательным и винительным падежами. </w:t>
      </w:r>
    </w:p>
    <w:p w14:paraId="1091117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Предлоги, управляющие дательным падежом.</w:t>
      </w:r>
    </w:p>
    <w:p w14:paraId="2856EEE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Предлоги места и направления.</w:t>
      </w:r>
    </w:p>
    <w:p w14:paraId="2A18A98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142.6.3.</w:t>
      </w:r>
      <w:r w:rsidRPr="00B230A1">
        <w:rPr>
          <w:rFonts w:ascii="Times New Roman" w:hAnsi="Times New Roman"/>
          <w:sz w:val="24"/>
          <w:szCs w:val="24"/>
        </w:rPr>
        <w:t> </w:t>
      </w:r>
      <w:r w:rsidRPr="00B230A1">
        <w:rPr>
          <w:rFonts w:ascii="Times New Roman" w:hAnsi="Times New Roman"/>
          <w:sz w:val="24"/>
          <w:szCs w:val="24"/>
          <w:lang w:val="ru-RU"/>
        </w:rPr>
        <w:t>Социокультурные знания и умения.</w:t>
      </w:r>
    </w:p>
    <w:p w14:paraId="0F2C791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 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382D063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Соблюдение норм вежливости в межкультурном общении. Знание социокультурного портрета родной страны и страны (стран) изучаемого языка: символики, </w:t>
      </w:r>
      <w:r w:rsidRPr="00B230A1">
        <w:rPr>
          <w:rFonts w:ascii="Times New Roman" w:hAnsi="Times New Roman"/>
          <w:sz w:val="24"/>
          <w:szCs w:val="24"/>
          <w:lang w:val="ru-RU"/>
        </w:rPr>
        <w:lastRenderedPageBreak/>
        <w:t>достопримечательностей, культурных особенностей (национальные праздники, традиции), образцы поэзии и прозы, доступные в языковом отношении.</w:t>
      </w:r>
    </w:p>
    <w:p w14:paraId="32538C8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умений:</w:t>
      </w:r>
    </w:p>
    <w:p w14:paraId="4A42BAC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представлять Россию и страну (страны) изучаемого языка;</w:t>
      </w:r>
    </w:p>
    <w:p w14:paraId="7D047D2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w:t>
      </w:r>
    </w:p>
    <w:p w14:paraId="3041E34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w:t>
      </w:r>
    </w:p>
    <w:p w14:paraId="6AB84DB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3B895CA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142.6.4.</w:t>
      </w:r>
      <w:r w:rsidRPr="00B230A1">
        <w:rPr>
          <w:rFonts w:ascii="Times New Roman" w:hAnsi="Times New Roman"/>
          <w:sz w:val="24"/>
          <w:szCs w:val="24"/>
        </w:rPr>
        <w:t> </w:t>
      </w:r>
      <w:r w:rsidRPr="00B230A1">
        <w:rPr>
          <w:rFonts w:ascii="Times New Roman" w:hAnsi="Times New Roman"/>
          <w:sz w:val="24"/>
          <w:szCs w:val="24"/>
          <w:lang w:val="ru-RU"/>
        </w:rPr>
        <w:t>Компенсаторные умения.</w:t>
      </w:r>
    </w:p>
    <w:p w14:paraId="1FB4A5A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70448EF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Переспрашивать, просить повторить, уточняя значения незнакомых слов.</w:t>
      </w:r>
    </w:p>
    <w:p w14:paraId="112ED2D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Использование при формулировании собственных высказываний, ключевых слов, плана.</w:t>
      </w:r>
    </w:p>
    <w:p w14:paraId="4C5B1B8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E3B13C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B73ADE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142.7.</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9 классе.</w:t>
      </w:r>
    </w:p>
    <w:p w14:paraId="3FE3A8F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142.7.1.</w:t>
      </w:r>
      <w:r w:rsidRPr="00B230A1">
        <w:rPr>
          <w:rFonts w:ascii="Times New Roman" w:hAnsi="Times New Roman"/>
          <w:sz w:val="24"/>
          <w:szCs w:val="24"/>
        </w:rPr>
        <w:t> </w:t>
      </w:r>
      <w:r w:rsidRPr="00B230A1">
        <w:rPr>
          <w:rFonts w:ascii="Times New Roman" w:hAnsi="Times New Roman"/>
          <w:sz w:val="24"/>
          <w:szCs w:val="24"/>
          <w:lang w:val="ru-RU"/>
        </w:rPr>
        <w:t>Коммуникативные умения.</w:t>
      </w:r>
    </w:p>
    <w:p w14:paraId="1BD53BE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E69088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Взаимоотношения в семье и с друзьями. </w:t>
      </w:r>
    </w:p>
    <w:p w14:paraId="7E781E0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Внешность и характер человека.</w:t>
      </w:r>
    </w:p>
    <w:p w14:paraId="61257C6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Досуг и увлечения (хобби) современного подростка (чтение, кино, театр, музыка, музей, спорт, живопись, компьютерные игры). </w:t>
      </w:r>
    </w:p>
    <w:p w14:paraId="7621CD7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14:paraId="09D500F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Покупки: одежда, обувь и продукты питания. Молодёжная мода.</w:t>
      </w:r>
    </w:p>
    <w:p w14:paraId="4B93B5F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7CB8863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Виды отдыха в различное время года. Путешествия по России и иностранным странам. </w:t>
      </w:r>
    </w:p>
    <w:p w14:paraId="4E01E2B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Природа: флора и фауна. Проблемы экологии. Защита окружающей среды. Климат, погода. Стихийные бедствия.</w:t>
      </w:r>
    </w:p>
    <w:p w14:paraId="3964691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Средства массовой информации (телевидение, радио, пресса, Интернет).</w:t>
      </w:r>
    </w:p>
    <w:p w14:paraId="5C21726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0A2F80D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Выдающиеся люди родной страны и страны (стран) изучаемого языка, их вклад в науку и мировую культуру: государственные деятели, писатели, поэты.</w:t>
      </w:r>
    </w:p>
    <w:p w14:paraId="5B6F59C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142.7.1.1.</w:t>
      </w:r>
      <w:r w:rsidRPr="00B230A1">
        <w:rPr>
          <w:rFonts w:ascii="Times New Roman" w:hAnsi="Times New Roman"/>
          <w:sz w:val="24"/>
          <w:szCs w:val="24"/>
        </w:rPr>
        <w:t> </w:t>
      </w:r>
      <w:r w:rsidRPr="00B230A1">
        <w:rPr>
          <w:rFonts w:ascii="Times New Roman" w:hAnsi="Times New Roman"/>
          <w:sz w:val="24"/>
          <w:szCs w:val="24"/>
          <w:lang w:val="ru-RU"/>
        </w:rPr>
        <w:t>Говорение.</w:t>
      </w:r>
    </w:p>
    <w:p w14:paraId="59D409A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3683F84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FD8B21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3735886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BBDD1A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5C21848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0CE729F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диалога – до 5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14:paraId="1B4164D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14:paraId="36C62E8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6BF2A64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повествование (сообщение), рассуждение;</w:t>
      </w:r>
    </w:p>
    <w:p w14:paraId="56E22AC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выражение и краткое аргументирование своего мнения по отношению к услышанному (прочитанному);</w:t>
      </w:r>
    </w:p>
    <w:p w14:paraId="3D90735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69A63A1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составление рассказа по картинкам;</w:t>
      </w:r>
    </w:p>
    <w:p w14:paraId="290F112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изложение результатов выполненной проектной работы. </w:t>
      </w:r>
    </w:p>
    <w:p w14:paraId="42127AC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59FD348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монологического высказывания – 7–9 фраз.</w:t>
      </w:r>
    </w:p>
    <w:p w14:paraId="61D5122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142.7.1.2.</w:t>
      </w:r>
      <w:r w:rsidRPr="00B230A1">
        <w:rPr>
          <w:rFonts w:ascii="Times New Roman" w:hAnsi="Times New Roman"/>
          <w:sz w:val="24"/>
          <w:szCs w:val="24"/>
        </w:rPr>
        <w:t> </w:t>
      </w:r>
      <w:r w:rsidRPr="00B230A1">
        <w:rPr>
          <w:rFonts w:ascii="Times New Roman" w:hAnsi="Times New Roman"/>
          <w:sz w:val="24"/>
          <w:szCs w:val="24"/>
          <w:lang w:val="ru-RU"/>
        </w:rPr>
        <w:t>Аудирование.</w:t>
      </w:r>
    </w:p>
    <w:p w14:paraId="46257C3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14:paraId="271A357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33823C5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несущественные для понимания основного содержания.</w:t>
      </w:r>
    </w:p>
    <w:p w14:paraId="2651F08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308669B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F91EA5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14:paraId="0BD8F90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Время звучания текста (текстов) для аудирования – до 1,5 минут.</w:t>
      </w:r>
    </w:p>
    <w:p w14:paraId="1DD67C6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142.7.1.3.</w:t>
      </w:r>
      <w:r w:rsidRPr="00B230A1">
        <w:rPr>
          <w:rFonts w:ascii="Times New Roman" w:hAnsi="Times New Roman"/>
          <w:sz w:val="24"/>
          <w:szCs w:val="24"/>
        </w:rPr>
        <w:t> </w:t>
      </w:r>
      <w:r w:rsidRPr="00B230A1">
        <w:rPr>
          <w:rFonts w:ascii="Times New Roman" w:hAnsi="Times New Roman"/>
          <w:sz w:val="24"/>
          <w:szCs w:val="24"/>
          <w:lang w:val="ru-RU"/>
        </w:rPr>
        <w:t>Смысловое чтение.</w:t>
      </w:r>
    </w:p>
    <w:p w14:paraId="4870373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14:paraId="1404109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7AFDBDE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14:paraId="736C596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14:paraId="1EAFC87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58AA990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r w:rsidRPr="00B230A1">
        <w:rPr>
          <w:rFonts w:ascii="Times New Roman" w:hAnsi="Times New Roman"/>
          <w:sz w:val="24"/>
          <w:szCs w:val="24"/>
          <w:lang w:val="ru-RU"/>
        </w:rPr>
        <w:lastRenderedPageBreak/>
        <w:t>несплошной текст (таблица, диаграмма).</w:t>
      </w:r>
    </w:p>
    <w:p w14:paraId="23BCAD6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Языковая сложность текстов для чтения должна соответствовать базовому уровню (А2 – допороговому уровню по общеевропейской шкале).</w:t>
      </w:r>
    </w:p>
    <w:p w14:paraId="185533C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текста (текстов) для чтения – 250–300 слов.</w:t>
      </w:r>
    </w:p>
    <w:p w14:paraId="17B0B16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142.7.1.4.</w:t>
      </w:r>
      <w:r w:rsidRPr="00B230A1">
        <w:rPr>
          <w:rFonts w:ascii="Times New Roman" w:hAnsi="Times New Roman"/>
          <w:sz w:val="24"/>
          <w:szCs w:val="24"/>
        </w:rPr>
        <w:t> </w:t>
      </w:r>
      <w:r w:rsidRPr="00B230A1">
        <w:rPr>
          <w:rFonts w:ascii="Times New Roman" w:hAnsi="Times New Roman"/>
          <w:sz w:val="24"/>
          <w:szCs w:val="24"/>
          <w:lang w:val="ru-RU"/>
        </w:rPr>
        <w:t>Письменная речь.</w:t>
      </w:r>
    </w:p>
    <w:p w14:paraId="7091F71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умений письменной речи:</w:t>
      </w:r>
    </w:p>
    <w:p w14:paraId="2AC1C65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составление плана (тезисов) устного или письменного сообщения;</w:t>
      </w:r>
    </w:p>
    <w:p w14:paraId="66E2B11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21B00BF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14:paraId="79C7789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90 слов);</w:t>
      </w:r>
    </w:p>
    <w:p w14:paraId="746B0B3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заполнение таблицы с краткой фиксацией содержания прочитанного (прослушанного) текста;</w:t>
      </w:r>
    </w:p>
    <w:p w14:paraId="499ABB5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письменное представление результатов выполненной проектной работы (объём – 90 слов).</w:t>
      </w:r>
    </w:p>
    <w:p w14:paraId="5012AC0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142.7.2.</w:t>
      </w:r>
      <w:r w:rsidRPr="00B230A1">
        <w:rPr>
          <w:rFonts w:ascii="Times New Roman" w:hAnsi="Times New Roman"/>
          <w:sz w:val="24"/>
          <w:szCs w:val="24"/>
        </w:rPr>
        <w:t> </w:t>
      </w:r>
      <w:r w:rsidRPr="00B230A1">
        <w:rPr>
          <w:rFonts w:ascii="Times New Roman" w:hAnsi="Times New Roman"/>
          <w:sz w:val="24"/>
          <w:szCs w:val="24"/>
          <w:lang w:val="ru-RU"/>
        </w:rPr>
        <w:t>Языковые знания и умения.</w:t>
      </w:r>
    </w:p>
    <w:p w14:paraId="775EB98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142.7.2.1.</w:t>
      </w:r>
      <w:r w:rsidRPr="00B230A1">
        <w:rPr>
          <w:rFonts w:ascii="Times New Roman" w:hAnsi="Times New Roman"/>
          <w:sz w:val="24"/>
          <w:szCs w:val="24"/>
        </w:rPr>
        <w:t> </w:t>
      </w:r>
      <w:r w:rsidRPr="00B230A1">
        <w:rPr>
          <w:rFonts w:ascii="Times New Roman" w:hAnsi="Times New Roman"/>
          <w:sz w:val="24"/>
          <w:szCs w:val="24"/>
          <w:lang w:val="ru-RU"/>
        </w:rPr>
        <w:t>Фонетическая сторона речи.</w:t>
      </w:r>
    </w:p>
    <w:p w14:paraId="080024D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89334B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125AF33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14:paraId="4630E2B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текста для чтения вслух – до 100 слов.</w:t>
      </w:r>
    </w:p>
    <w:p w14:paraId="5C77462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142.7.2.2.</w:t>
      </w:r>
      <w:r w:rsidRPr="00B230A1">
        <w:rPr>
          <w:rFonts w:ascii="Times New Roman" w:hAnsi="Times New Roman"/>
          <w:sz w:val="24"/>
          <w:szCs w:val="24"/>
        </w:rPr>
        <w:t> </w:t>
      </w:r>
      <w:r w:rsidRPr="00B230A1">
        <w:rPr>
          <w:rFonts w:ascii="Times New Roman" w:hAnsi="Times New Roman"/>
          <w:sz w:val="24"/>
          <w:szCs w:val="24"/>
          <w:lang w:val="ru-RU"/>
        </w:rPr>
        <w:t>Графика, орфография и пунктуация.</w:t>
      </w:r>
    </w:p>
    <w:p w14:paraId="66CA0ED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Правильное написание изученных слов.</w:t>
      </w:r>
    </w:p>
    <w:p w14:paraId="70A755E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5E980B1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09EE286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142.7.2.3.</w:t>
      </w:r>
      <w:r w:rsidRPr="00B230A1">
        <w:rPr>
          <w:rFonts w:ascii="Times New Roman" w:hAnsi="Times New Roman"/>
          <w:sz w:val="24"/>
          <w:szCs w:val="24"/>
        </w:rPr>
        <w:t> </w:t>
      </w:r>
      <w:r w:rsidRPr="00B230A1">
        <w:rPr>
          <w:rFonts w:ascii="Times New Roman" w:hAnsi="Times New Roman"/>
          <w:sz w:val="24"/>
          <w:szCs w:val="24"/>
          <w:lang w:val="ru-RU"/>
        </w:rPr>
        <w:t>Лексическая сторона речи.</w:t>
      </w:r>
    </w:p>
    <w:p w14:paraId="1091CAD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441F93D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 850 лексических единиц для продуктивного использования (включая 700 лексических единиц, изученных ранее) и 900 лексических единиц для рецептивного усвоения (включая 850 лексических единиц продуктивного минимума).</w:t>
      </w:r>
    </w:p>
    <w:p w14:paraId="0A78657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Основные способы словообразования:</w:t>
      </w:r>
    </w:p>
    <w:p w14:paraId="47DA754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аффиксация:</w:t>
      </w:r>
    </w:p>
    <w:p w14:paraId="22D305B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образование имён существительных при помощи суффиксов -</w:t>
      </w:r>
      <w:r w:rsidRPr="00B230A1">
        <w:rPr>
          <w:rFonts w:ascii="Times New Roman" w:hAnsi="Times New Roman"/>
          <w:sz w:val="24"/>
          <w:szCs w:val="24"/>
        </w:rPr>
        <w:t>ie</w:t>
      </w:r>
      <w:r w:rsidRPr="00B230A1">
        <w:rPr>
          <w:rFonts w:ascii="Times New Roman" w:hAnsi="Times New Roman"/>
          <w:sz w:val="24"/>
          <w:szCs w:val="24"/>
          <w:lang w:val="ru-RU"/>
        </w:rPr>
        <w:t xml:space="preserve"> (</w:t>
      </w:r>
      <w:r w:rsidRPr="00B230A1">
        <w:rPr>
          <w:rFonts w:ascii="Times New Roman" w:hAnsi="Times New Roman"/>
          <w:sz w:val="24"/>
          <w:szCs w:val="24"/>
        </w:rPr>
        <w:t>die</w:t>
      </w:r>
      <w:r w:rsidRPr="00B230A1">
        <w:rPr>
          <w:rFonts w:ascii="Times New Roman" w:hAnsi="Times New Roman"/>
          <w:sz w:val="24"/>
          <w:szCs w:val="24"/>
          <w:lang w:val="ru-RU"/>
        </w:rPr>
        <w:t xml:space="preserve"> </w:t>
      </w:r>
      <w:r w:rsidRPr="00B230A1">
        <w:rPr>
          <w:rFonts w:ascii="Times New Roman" w:hAnsi="Times New Roman"/>
          <w:sz w:val="24"/>
          <w:szCs w:val="24"/>
        </w:rPr>
        <w:t>Biologie</w:t>
      </w:r>
      <w:r w:rsidRPr="00B230A1">
        <w:rPr>
          <w:rFonts w:ascii="Times New Roman" w:hAnsi="Times New Roman"/>
          <w:sz w:val="24"/>
          <w:szCs w:val="24"/>
          <w:lang w:val="ru-RU"/>
        </w:rPr>
        <w:t>), -</w:t>
      </w:r>
      <w:r w:rsidRPr="00B230A1">
        <w:rPr>
          <w:rFonts w:ascii="Times New Roman" w:hAnsi="Times New Roman"/>
          <w:sz w:val="24"/>
          <w:szCs w:val="24"/>
        </w:rPr>
        <w:t>um</w:t>
      </w:r>
      <w:r w:rsidRPr="00B230A1">
        <w:rPr>
          <w:rFonts w:ascii="Times New Roman" w:hAnsi="Times New Roman"/>
          <w:sz w:val="24"/>
          <w:szCs w:val="24"/>
          <w:lang w:val="ru-RU"/>
        </w:rPr>
        <w:t xml:space="preserve"> (</w:t>
      </w:r>
      <w:r w:rsidRPr="00B230A1">
        <w:rPr>
          <w:rFonts w:ascii="Times New Roman" w:hAnsi="Times New Roman"/>
          <w:sz w:val="24"/>
          <w:szCs w:val="24"/>
        </w:rPr>
        <w:t>das</w:t>
      </w:r>
      <w:r w:rsidRPr="00B230A1">
        <w:rPr>
          <w:rFonts w:ascii="Times New Roman" w:hAnsi="Times New Roman"/>
          <w:sz w:val="24"/>
          <w:szCs w:val="24"/>
          <w:lang w:val="ru-RU"/>
        </w:rPr>
        <w:t xml:space="preserve"> </w:t>
      </w:r>
      <w:r w:rsidRPr="00B230A1">
        <w:rPr>
          <w:rFonts w:ascii="Times New Roman" w:hAnsi="Times New Roman"/>
          <w:sz w:val="24"/>
          <w:szCs w:val="24"/>
        </w:rPr>
        <w:t>Museum</w:t>
      </w:r>
      <w:r w:rsidRPr="00B230A1">
        <w:rPr>
          <w:rFonts w:ascii="Times New Roman" w:hAnsi="Times New Roman"/>
          <w:sz w:val="24"/>
          <w:szCs w:val="24"/>
          <w:lang w:val="ru-RU"/>
        </w:rPr>
        <w:t>);</w:t>
      </w:r>
    </w:p>
    <w:p w14:paraId="148EB87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образование имён прилагательных при помощи суффиксов -</w:t>
      </w:r>
      <w:r w:rsidRPr="00B230A1">
        <w:rPr>
          <w:rFonts w:ascii="Times New Roman" w:hAnsi="Times New Roman"/>
          <w:sz w:val="24"/>
          <w:szCs w:val="24"/>
        </w:rPr>
        <w:t>sam</w:t>
      </w:r>
      <w:r w:rsidRPr="00B230A1">
        <w:rPr>
          <w:rFonts w:ascii="Times New Roman" w:hAnsi="Times New Roman"/>
          <w:sz w:val="24"/>
          <w:szCs w:val="24"/>
          <w:lang w:val="ru-RU"/>
        </w:rPr>
        <w:t xml:space="preserve"> (</w:t>
      </w:r>
      <w:r w:rsidRPr="00B230A1">
        <w:rPr>
          <w:rFonts w:ascii="Times New Roman" w:hAnsi="Times New Roman"/>
          <w:sz w:val="24"/>
          <w:szCs w:val="24"/>
        </w:rPr>
        <w:t>erholsam</w:t>
      </w:r>
      <w:r w:rsidRPr="00B230A1">
        <w:rPr>
          <w:rFonts w:ascii="Times New Roman" w:hAnsi="Times New Roman"/>
          <w:sz w:val="24"/>
          <w:szCs w:val="24"/>
          <w:lang w:val="ru-RU"/>
        </w:rPr>
        <w:t>), -</w:t>
      </w:r>
      <w:r w:rsidRPr="00B230A1">
        <w:rPr>
          <w:rFonts w:ascii="Times New Roman" w:hAnsi="Times New Roman"/>
          <w:sz w:val="24"/>
          <w:szCs w:val="24"/>
        </w:rPr>
        <w:t>bar</w:t>
      </w:r>
      <w:r w:rsidRPr="00B230A1">
        <w:rPr>
          <w:rFonts w:ascii="Times New Roman" w:hAnsi="Times New Roman"/>
          <w:sz w:val="24"/>
          <w:szCs w:val="24"/>
          <w:lang w:val="ru-RU"/>
        </w:rPr>
        <w:t xml:space="preserve"> (</w:t>
      </w:r>
      <w:r w:rsidRPr="00B230A1">
        <w:rPr>
          <w:rFonts w:ascii="Times New Roman" w:hAnsi="Times New Roman"/>
          <w:sz w:val="24"/>
          <w:szCs w:val="24"/>
        </w:rPr>
        <w:t>lesbar</w:t>
      </w:r>
      <w:r w:rsidRPr="00B230A1">
        <w:rPr>
          <w:rFonts w:ascii="Times New Roman" w:hAnsi="Times New Roman"/>
          <w:sz w:val="24"/>
          <w:szCs w:val="24"/>
          <w:lang w:val="ru-RU"/>
        </w:rPr>
        <w:t>).</w:t>
      </w:r>
    </w:p>
    <w:p w14:paraId="42475A3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Многозначность лексических единиц. Синонимы. Антонимы. Сокращения и аббревиатуры.</w:t>
      </w:r>
    </w:p>
    <w:p w14:paraId="465BBCA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Различные средства связи в тексте для обеспечения его целостности (</w:t>
      </w:r>
      <w:r w:rsidRPr="00B230A1">
        <w:rPr>
          <w:rFonts w:ascii="Times New Roman" w:hAnsi="Times New Roman"/>
          <w:sz w:val="24"/>
          <w:szCs w:val="24"/>
        </w:rPr>
        <w:t>zuerst</w:t>
      </w:r>
      <w:r w:rsidRPr="00B230A1">
        <w:rPr>
          <w:rFonts w:ascii="Times New Roman" w:hAnsi="Times New Roman"/>
          <w:sz w:val="24"/>
          <w:szCs w:val="24"/>
          <w:lang w:val="ru-RU"/>
        </w:rPr>
        <w:t xml:space="preserve">, </w:t>
      </w:r>
      <w:r w:rsidRPr="00B230A1">
        <w:rPr>
          <w:rFonts w:ascii="Times New Roman" w:hAnsi="Times New Roman"/>
          <w:sz w:val="24"/>
          <w:szCs w:val="24"/>
        </w:rPr>
        <w:t>denn</w:t>
      </w:r>
      <w:r w:rsidRPr="00B230A1">
        <w:rPr>
          <w:rFonts w:ascii="Times New Roman" w:hAnsi="Times New Roman"/>
          <w:sz w:val="24"/>
          <w:szCs w:val="24"/>
          <w:lang w:val="ru-RU"/>
        </w:rPr>
        <w:t xml:space="preserve">, </w:t>
      </w:r>
      <w:r w:rsidRPr="00B230A1">
        <w:rPr>
          <w:rFonts w:ascii="Times New Roman" w:hAnsi="Times New Roman"/>
          <w:sz w:val="24"/>
          <w:szCs w:val="24"/>
        </w:rPr>
        <w:t>zum</w:t>
      </w:r>
      <w:r w:rsidRPr="00B230A1">
        <w:rPr>
          <w:rFonts w:ascii="Times New Roman" w:hAnsi="Times New Roman"/>
          <w:sz w:val="24"/>
          <w:szCs w:val="24"/>
          <w:lang w:val="ru-RU"/>
        </w:rPr>
        <w:t xml:space="preserve"> </w:t>
      </w:r>
      <w:r w:rsidRPr="00B230A1">
        <w:rPr>
          <w:rFonts w:ascii="Times New Roman" w:hAnsi="Times New Roman"/>
          <w:sz w:val="24"/>
          <w:szCs w:val="24"/>
        </w:rPr>
        <w:t>Schluss</w:t>
      </w:r>
      <w:r w:rsidRPr="00B230A1">
        <w:rPr>
          <w:rFonts w:ascii="Times New Roman" w:hAnsi="Times New Roman"/>
          <w:sz w:val="24"/>
          <w:szCs w:val="24"/>
          <w:lang w:val="ru-RU"/>
        </w:rPr>
        <w:t xml:space="preserve"> и другие).</w:t>
      </w:r>
    </w:p>
    <w:p w14:paraId="48621F8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142.7.2.4.</w:t>
      </w:r>
      <w:r w:rsidRPr="00B230A1">
        <w:rPr>
          <w:rFonts w:ascii="Times New Roman" w:hAnsi="Times New Roman"/>
          <w:sz w:val="24"/>
          <w:szCs w:val="24"/>
        </w:rPr>
        <w:t> </w:t>
      </w:r>
      <w:r w:rsidRPr="00B230A1">
        <w:rPr>
          <w:rFonts w:ascii="Times New Roman" w:hAnsi="Times New Roman"/>
          <w:sz w:val="24"/>
          <w:szCs w:val="24"/>
          <w:lang w:val="ru-RU"/>
        </w:rPr>
        <w:t>Грамматическая сторона речи.</w:t>
      </w:r>
    </w:p>
    <w:p w14:paraId="775F457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14:paraId="1CF9E45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39BAABB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Глаголы во временных формах страдательного наклонения (</w:t>
      </w:r>
      <w:r w:rsidRPr="00B230A1">
        <w:rPr>
          <w:rFonts w:ascii="Times New Roman" w:hAnsi="Times New Roman"/>
          <w:sz w:val="24"/>
          <w:szCs w:val="24"/>
        </w:rPr>
        <w:t>Pr</w:t>
      </w:r>
      <w:r w:rsidRPr="00B230A1">
        <w:rPr>
          <w:rFonts w:ascii="Times New Roman" w:hAnsi="Times New Roman"/>
          <w:sz w:val="24"/>
          <w:szCs w:val="24"/>
          <w:lang w:val="ru-RU"/>
        </w:rPr>
        <w:t>ä</w:t>
      </w:r>
      <w:r w:rsidRPr="00B230A1">
        <w:rPr>
          <w:rFonts w:ascii="Times New Roman" w:hAnsi="Times New Roman"/>
          <w:sz w:val="24"/>
          <w:szCs w:val="24"/>
        </w:rPr>
        <w:t>sens</w:t>
      </w:r>
      <w:r w:rsidRPr="00B230A1">
        <w:rPr>
          <w:rFonts w:ascii="Times New Roman" w:hAnsi="Times New Roman"/>
          <w:sz w:val="24"/>
          <w:szCs w:val="24"/>
          <w:lang w:val="ru-RU"/>
        </w:rPr>
        <w:t xml:space="preserve">, </w:t>
      </w:r>
      <w:r w:rsidRPr="00B230A1">
        <w:rPr>
          <w:rFonts w:ascii="Times New Roman" w:hAnsi="Times New Roman"/>
          <w:sz w:val="24"/>
          <w:szCs w:val="24"/>
        </w:rPr>
        <w:t>Pr</w:t>
      </w:r>
      <w:r w:rsidRPr="00B230A1">
        <w:rPr>
          <w:rFonts w:ascii="Times New Roman" w:hAnsi="Times New Roman"/>
          <w:sz w:val="24"/>
          <w:szCs w:val="24"/>
          <w:lang w:val="ru-RU"/>
        </w:rPr>
        <w:t>ä</w:t>
      </w:r>
      <w:r w:rsidRPr="00B230A1">
        <w:rPr>
          <w:rFonts w:ascii="Times New Roman" w:hAnsi="Times New Roman"/>
          <w:sz w:val="24"/>
          <w:szCs w:val="24"/>
        </w:rPr>
        <w:t>teritum</w:t>
      </w:r>
      <w:r w:rsidRPr="00B230A1">
        <w:rPr>
          <w:rFonts w:ascii="Times New Roman" w:hAnsi="Times New Roman"/>
          <w:sz w:val="24"/>
          <w:szCs w:val="24"/>
          <w:lang w:val="ru-RU"/>
        </w:rPr>
        <w:t>).</w:t>
      </w:r>
    </w:p>
    <w:p w14:paraId="495A3C7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Придаточные относительные предложения, вводимые относительными местоимениями в именительном и винительном падежах.</w:t>
      </w:r>
    </w:p>
    <w:p w14:paraId="25CF32F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Образование предпрошедшего времени </w:t>
      </w:r>
      <w:r w:rsidRPr="00B230A1">
        <w:rPr>
          <w:rFonts w:ascii="Times New Roman" w:hAnsi="Times New Roman"/>
          <w:sz w:val="24"/>
          <w:szCs w:val="24"/>
        </w:rPr>
        <w:t>Plusquamperfekt</w:t>
      </w:r>
      <w:r w:rsidRPr="00B230A1">
        <w:rPr>
          <w:rFonts w:ascii="Times New Roman" w:hAnsi="Times New Roman"/>
          <w:sz w:val="24"/>
          <w:szCs w:val="24"/>
          <w:lang w:val="ru-RU"/>
        </w:rPr>
        <w:t xml:space="preserve">. </w:t>
      </w:r>
    </w:p>
    <w:p w14:paraId="18E235D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Придаточные относительные предложения с </w:t>
      </w:r>
      <w:r w:rsidRPr="00B230A1">
        <w:rPr>
          <w:rFonts w:ascii="Times New Roman" w:hAnsi="Times New Roman"/>
          <w:sz w:val="24"/>
          <w:szCs w:val="24"/>
        </w:rPr>
        <w:t>wo</w:t>
      </w:r>
      <w:r w:rsidRPr="00B230A1">
        <w:rPr>
          <w:rFonts w:ascii="Times New Roman" w:hAnsi="Times New Roman"/>
          <w:sz w:val="24"/>
          <w:szCs w:val="24"/>
          <w:lang w:val="ru-RU"/>
        </w:rPr>
        <w:t xml:space="preserve">, </w:t>
      </w:r>
      <w:r w:rsidRPr="00B230A1">
        <w:rPr>
          <w:rFonts w:ascii="Times New Roman" w:hAnsi="Times New Roman"/>
          <w:sz w:val="24"/>
          <w:szCs w:val="24"/>
        </w:rPr>
        <w:t>was</w:t>
      </w:r>
      <w:r w:rsidRPr="00B230A1">
        <w:rPr>
          <w:rFonts w:ascii="Times New Roman" w:hAnsi="Times New Roman"/>
          <w:sz w:val="24"/>
          <w:szCs w:val="24"/>
          <w:lang w:val="ru-RU"/>
        </w:rPr>
        <w:t xml:space="preserve">, </w:t>
      </w:r>
      <w:r w:rsidRPr="00B230A1">
        <w:rPr>
          <w:rFonts w:ascii="Times New Roman" w:hAnsi="Times New Roman"/>
          <w:sz w:val="24"/>
          <w:szCs w:val="24"/>
        </w:rPr>
        <w:t>wie</w:t>
      </w:r>
      <w:r w:rsidRPr="00B230A1">
        <w:rPr>
          <w:rFonts w:ascii="Times New Roman" w:hAnsi="Times New Roman"/>
          <w:sz w:val="24"/>
          <w:szCs w:val="24"/>
          <w:lang w:val="ru-RU"/>
        </w:rPr>
        <w:t>.</w:t>
      </w:r>
    </w:p>
    <w:p w14:paraId="393887B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Придаточные предложения цели с союзом </w:t>
      </w:r>
      <w:r w:rsidRPr="00B230A1">
        <w:rPr>
          <w:rFonts w:ascii="Times New Roman" w:hAnsi="Times New Roman"/>
          <w:sz w:val="24"/>
          <w:szCs w:val="24"/>
        </w:rPr>
        <w:t>damit</w:t>
      </w:r>
      <w:r w:rsidRPr="00B230A1">
        <w:rPr>
          <w:rFonts w:ascii="Times New Roman" w:hAnsi="Times New Roman"/>
          <w:sz w:val="24"/>
          <w:szCs w:val="24"/>
          <w:lang w:val="ru-RU"/>
        </w:rPr>
        <w:t>.</w:t>
      </w:r>
    </w:p>
    <w:p w14:paraId="48BA848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Сложноподчинённые предложения времени с союзом </w:t>
      </w:r>
      <w:r w:rsidRPr="00B230A1">
        <w:rPr>
          <w:rFonts w:ascii="Times New Roman" w:hAnsi="Times New Roman"/>
          <w:sz w:val="24"/>
          <w:szCs w:val="24"/>
        </w:rPr>
        <w:t>nachdem</w:t>
      </w:r>
      <w:r w:rsidRPr="00B230A1">
        <w:rPr>
          <w:rFonts w:ascii="Times New Roman" w:hAnsi="Times New Roman"/>
          <w:sz w:val="24"/>
          <w:szCs w:val="24"/>
          <w:lang w:val="ru-RU"/>
        </w:rPr>
        <w:t>.</w:t>
      </w:r>
    </w:p>
    <w:p w14:paraId="367B89E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Инфинитивный оборот </w:t>
      </w:r>
      <w:r w:rsidRPr="00B230A1">
        <w:rPr>
          <w:rFonts w:ascii="Times New Roman" w:hAnsi="Times New Roman"/>
          <w:sz w:val="24"/>
          <w:szCs w:val="24"/>
        </w:rPr>
        <w:t>Infinitiv</w:t>
      </w:r>
      <w:r w:rsidRPr="00B230A1">
        <w:rPr>
          <w:rFonts w:ascii="Times New Roman" w:hAnsi="Times New Roman"/>
          <w:sz w:val="24"/>
          <w:szCs w:val="24"/>
          <w:lang w:val="ru-RU"/>
        </w:rPr>
        <w:t xml:space="preserve"> + </w:t>
      </w:r>
      <w:r w:rsidRPr="00B230A1">
        <w:rPr>
          <w:rFonts w:ascii="Times New Roman" w:hAnsi="Times New Roman"/>
          <w:sz w:val="24"/>
          <w:szCs w:val="24"/>
        </w:rPr>
        <w:t>zu</w:t>
      </w:r>
      <w:r w:rsidRPr="00B230A1">
        <w:rPr>
          <w:rFonts w:ascii="Times New Roman" w:hAnsi="Times New Roman"/>
          <w:sz w:val="24"/>
          <w:szCs w:val="24"/>
          <w:lang w:val="ru-RU"/>
        </w:rPr>
        <w:t>.</w:t>
      </w:r>
    </w:p>
    <w:p w14:paraId="3C66791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Инфинитивный оборот </w:t>
      </w:r>
      <w:r w:rsidRPr="00B230A1">
        <w:rPr>
          <w:rFonts w:ascii="Times New Roman" w:hAnsi="Times New Roman"/>
          <w:sz w:val="24"/>
          <w:szCs w:val="24"/>
        </w:rPr>
        <w:t>um</w:t>
      </w:r>
      <w:r w:rsidRPr="00B230A1">
        <w:rPr>
          <w:rFonts w:ascii="Times New Roman" w:hAnsi="Times New Roman"/>
          <w:sz w:val="24"/>
          <w:szCs w:val="24"/>
          <w:lang w:val="ru-RU"/>
        </w:rPr>
        <w:t xml:space="preserve"> … </w:t>
      </w:r>
      <w:r w:rsidRPr="00B230A1">
        <w:rPr>
          <w:rFonts w:ascii="Times New Roman" w:hAnsi="Times New Roman"/>
          <w:sz w:val="24"/>
          <w:szCs w:val="24"/>
        </w:rPr>
        <w:t>zu</w:t>
      </w:r>
      <w:r w:rsidRPr="00B230A1">
        <w:rPr>
          <w:rFonts w:ascii="Times New Roman" w:hAnsi="Times New Roman"/>
          <w:sz w:val="24"/>
          <w:szCs w:val="24"/>
          <w:lang w:val="ru-RU"/>
        </w:rPr>
        <w:t xml:space="preserve"> + </w:t>
      </w:r>
      <w:r w:rsidRPr="00B230A1">
        <w:rPr>
          <w:rFonts w:ascii="Times New Roman" w:hAnsi="Times New Roman"/>
          <w:sz w:val="24"/>
          <w:szCs w:val="24"/>
        </w:rPr>
        <w:t>Infinitiv</w:t>
      </w:r>
      <w:r w:rsidRPr="00B230A1">
        <w:rPr>
          <w:rFonts w:ascii="Times New Roman" w:hAnsi="Times New Roman"/>
          <w:sz w:val="24"/>
          <w:szCs w:val="24"/>
          <w:lang w:val="ru-RU"/>
        </w:rPr>
        <w:t>.</w:t>
      </w:r>
    </w:p>
    <w:p w14:paraId="423FA80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Образование будущего времени </w:t>
      </w:r>
      <w:r w:rsidRPr="00B230A1">
        <w:rPr>
          <w:rFonts w:ascii="Times New Roman" w:hAnsi="Times New Roman"/>
          <w:sz w:val="24"/>
          <w:szCs w:val="24"/>
        </w:rPr>
        <w:t>Futur</w:t>
      </w:r>
      <w:r w:rsidRPr="00B230A1">
        <w:rPr>
          <w:rFonts w:ascii="Times New Roman" w:hAnsi="Times New Roman"/>
          <w:sz w:val="24"/>
          <w:szCs w:val="24"/>
          <w:lang w:val="ru-RU"/>
        </w:rPr>
        <w:t xml:space="preserve"> </w:t>
      </w:r>
      <w:r w:rsidRPr="00B230A1">
        <w:rPr>
          <w:rFonts w:ascii="Times New Roman" w:hAnsi="Times New Roman"/>
          <w:sz w:val="24"/>
          <w:szCs w:val="24"/>
        </w:rPr>
        <w:t>I</w:t>
      </w:r>
      <w:r w:rsidRPr="00B230A1">
        <w:rPr>
          <w:rFonts w:ascii="Times New Roman" w:hAnsi="Times New Roman"/>
          <w:sz w:val="24"/>
          <w:szCs w:val="24"/>
          <w:lang w:val="ru-RU"/>
        </w:rPr>
        <w:t xml:space="preserve">: </w:t>
      </w:r>
      <w:r w:rsidRPr="00B230A1">
        <w:rPr>
          <w:rFonts w:ascii="Times New Roman" w:hAnsi="Times New Roman"/>
          <w:sz w:val="24"/>
          <w:szCs w:val="24"/>
        </w:rPr>
        <w:t>werden</w:t>
      </w:r>
      <w:r w:rsidRPr="00B230A1">
        <w:rPr>
          <w:rFonts w:ascii="Times New Roman" w:hAnsi="Times New Roman"/>
          <w:sz w:val="24"/>
          <w:szCs w:val="24"/>
          <w:lang w:val="ru-RU"/>
        </w:rPr>
        <w:t xml:space="preserve"> + </w:t>
      </w:r>
      <w:r w:rsidRPr="00B230A1">
        <w:rPr>
          <w:rFonts w:ascii="Times New Roman" w:hAnsi="Times New Roman"/>
          <w:sz w:val="24"/>
          <w:szCs w:val="24"/>
        </w:rPr>
        <w:t>Infinitiv</w:t>
      </w:r>
      <w:r w:rsidRPr="00B230A1">
        <w:rPr>
          <w:rFonts w:ascii="Times New Roman" w:hAnsi="Times New Roman"/>
          <w:sz w:val="24"/>
          <w:szCs w:val="24"/>
          <w:lang w:val="ru-RU"/>
        </w:rPr>
        <w:t>.</w:t>
      </w:r>
    </w:p>
    <w:p w14:paraId="1F1E752E"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rPr>
        <w:t>Глагол lassen + Akkusativ + Infinitiv.</w:t>
      </w:r>
    </w:p>
    <w:p w14:paraId="6E822E9D"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rPr>
        <w:t>Глагол lassen в Perfekt.</w:t>
      </w:r>
    </w:p>
    <w:p w14:paraId="1343332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Косвенный вопрос без вопросительного слова с союзом </w:t>
      </w:r>
      <w:r w:rsidRPr="00B230A1">
        <w:rPr>
          <w:rFonts w:ascii="Times New Roman" w:hAnsi="Times New Roman"/>
          <w:sz w:val="24"/>
          <w:szCs w:val="24"/>
        </w:rPr>
        <w:t>ob</w:t>
      </w:r>
      <w:r w:rsidRPr="00B230A1">
        <w:rPr>
          <w:rFonts w:ascii="Times New Roman" w:hAnsi="Times New Roman"/>
          <w:sz w:val="24"/>
          <w:szCs w:val="24"/>
          <w:lang w:val="ru-RU"/>
        </w:rPr>
        <w:t>/</w:t>
      </w:r>
      <w:r w:rsidRPr="00B230A1">
        <w:rPr>
          <w:rFonts w:ascii="Times New Roman" w:hAnsi="Times New Roman"/>
          <w:sz w:val="24"/>
          <w:szCs w:val="24"/>
        </w:rPr>
        <w:t>Indirekte</w:t>
      </w:r>
      <w:r w:rsidRPr="00B230A1">
        <w:rPr>
          <w:rFonts w:ascii="Times New Roman" w:hAnsi="Times New Roman"/>
          <w:sz w:val="24"/>
          <w:szCs w:val="24"/>
          <w:lang w:val="ru-RU"/>
        </w:rPr>
        <w:t xml:space="preserve"> </w:t>
      </w:r>
      <w:r w:rsidRPr="00B230A1">
        <w:rPr>
          <w:rFonts w:ascii="Times New Roman" w:hAnsi="Times New Roman"/>
          <w:sz w:val="24"/>
          <w:szCs w:val="24"/>
        </w:rPr>
        <w:t>Frage</w:t>
      </w:r>
      <w:r w:rsidRPr="00B230A1">
        <w:rPr>
          <w:rFonts w:ascii="Times New Roman" w:hAnsi="Times New Roman"/>
          <w:sz w:val="24"/>
          <w:szCs w:val="24"/>
          <w:lang w:val="ru-RU"/>
        </w:rPr>
        <w:t xml:space="preserve"> (</w:t>
      </w:r>
      <w:r w:rsidRPr="00B230A1">
        <w:rPr>
          <w:rFonts w:ascii="Times New Roman" w:hAnsi="Times New Roman"/>
          <w:sz w:val="24"/>
          <w:szCs w:val="24"/>
        </w:rPr>
        <w:t>ob</w:t>
      </w:r>
      <w:r w:rsidRPr="00B230A1">
        <w:rPr>
          <w:rFonts w:ascii="Times New Roman" w:hAnsi="Times New Roman"/>
          <w:sz w:val="24"/>
          <w:szCs w:val="24"/>
          <w:lang w:val="ru-RU"/>
        </w:rPr>
        <w:t>-</w:t>
      </w:r>
      <w:r w:rsidRPr="00B230A1">
        <w:rPr>
          <w:rFonts w:ascii="Times New Roman" w:hAnsi="Times New Roman"/>
          <w:sz w:val="24"/>
          <w:szCs w:val="24"/>
        </w:rPr>
        <w:t>S</w:t>
      </w:r>
      <w:r w:rsidRPr="00B230A1">
        <w:rPr>
          <w:rFonts w:ascii="Times New Roman" w:hAnsi="Times New Roman"/>
          <w:sz w:val="24"/>
          <w:szCs w:val="24"/>
          <w:lang w:val="ru-RU"/>
        </w:rPr>
        <w:t>ä</w:t>
      </w:r>
      <w:r w:rsidRPr="00B230A1">
        <w:rPr>
          <w:rFonts w:ascii="Times New Roman" w:hAnsi="Times New Roman"/>
          <w:sz w:val="24"/>
          <w:szCs w:val="24"/>
        </w:rPr>
        <w:t>tze</w:t>
      </w:r>
      <w:r w:rsidRPr="00B230A1">
        <w:rPr>
          <w:rFonts w:ascii="Times New Roman" w:hAnsi="Times New Roman"/>
          <w:sz w:val="24"/>
          <w:szCs w:val="24"/>
          <w:lang w:val="ru-RU"/>
        </w:rPr>
        <w:t>).</w:t>
      </w:r>
    </w:p>
    <w:p w14:paraId="140D104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Склонение прилагательных.</w:t>
      </w:r>
    </w:p>
    <w:p w14:paraId="5436D38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Указательные местоименные наречия </w:t>
      </w:r>
      <w:r w:rsidRPr="00B230A1">
        <w:rPr>
          <w:rFonts w:ascii="Times New Roman" w:hAnsi="Times New Roman"/>
          <w:sz w:val="24"/>
          <w:szCs w:val="24"/>
        </w:rPr>
        <w:t>da</w:t>
      </w:r>
      <w:r w:rsidRPr="00B230A1">
        <w:rPr>
          <w:rFonts w:ascii="Times New Roman" w:hAnsi="Times New Roman"/>
          <w:sz w:val="24"/>
          <w:szCs w:val="24"/>
          <w:lang w:val="ru-RU"/>
        </w:rPr>
        <w:t>(</w:t>
      </w:r>
      <w:r w:rsidRPr="00B230A1">
        <w:rPr>
          <w:rFonts w:ascii="Times New Roman" w:hAnsi="Times New Roman"/>
          <w:sz w:val="24"/>
          <w:szCs w:val="24"/>
        </w:rPr>
        <w:t>r</w:t>
      </w:r>
      <w:r w:rsidRPr="00B230A1">
        <w:rPr>
          <w:rFonts w:ascii="Times New Roman" w:hAnsi="Times New Roman"/>
          <w:sz w:val="24"/>
          <w:szCs w:val="24"/>
          <w:lang w:val="ru-RU"/>
        </w:rPr>
        <w:t>) + наречия (</w:t>
      </w:r>
      <w:r w:rsidRPr="00B230A1">
        <w:rPr>
          <w:rFonts w:ascii="Times New Roman" w:hAnsi="Times New Roman"/>
          <w:sz w:val="24"/>
          <w:szCs w:val="24"/>
        </w:rPr>
        <w:t>davor</w:t>
      </w:r>
      <w:r w:rsidRPr="00B230A1">
        <w:rPr>
          <w:rFonts w:ascii="Times New Roman" w:hAnsi="Times New Roman"/>
          <w:sz w:val="24"/>
          <w:szCs w:val="24"/>
          <w:lang w:val="ru-RU"/>
        </w:rPr>
        <w:t xml:space="preserve">, </w:t>
      </w:r>
      <w:r w:rsidRPr="00B230A1">
        <w:rPr>
          <w:rFonts w:ascii="Times New Roman" w:hAnsi="Times New Roman"/>
          <w:sz w:val="24"/>
          <w:szCs w:val="24"/>
        </w:rPr>
        <w:t>dabei</w:t>
      </w:r>
      <w:r w:rsidRPr="00B230A1">
        <w:rPr>
          <w:rFonts w:ascii="Times New Roman" w:hAnsi="Times New Roman"/>
          <w:sz w:val="24"/>
          <w:szCs w:val="24"/>
          <w:lang w:val="ru-RU"/>
        </w:rPr>
        <w:t xml:space="preserve">, </w:t>
      </w:r>
      <w:r w:rsidRPr="00B230A1">
        <w:rPr>
          <w:rFonts w:ascii="Times New Roman" w:hAnsi="Times New Roman"/>
          <w:sz w:val="24"/>
          <w:szCs w:val="24"/>
        </w:rPr>
        <w:t>darauf</w:t>
      </w:r>
      <w:r w:rsidRPr="00B230A1">
        <w:rPr>
          <w:rFonts w:ascii="Times New Roman" w:hAnsi="Times New Roman"/>
          <w:sz w:val="24"/>
          <w:szCs w:val="24"/>
          <w:lang w:val="ru-RU"/>
        </w:rPr>
        <w:t xml:space="preserve"> и другие).</w:t>
      </w:r>
    </w:p>
    <w:p w14:paraId="565DCA6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Превосходная степень сравнения прилагательных и наречий.</w:t>
      </w:r>
    </w:p>
    <w:p w14:paraId="672B45A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Возвратные местоимения в дательном и винительном падежах.</w:t>
      </w:r>
    </w:p>
    <w:p w14:paraId="021D2A1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Предлог родительного падежа </w:t>
      </w:r>
      <w:r w:rsidRPr="00B230A1">
        <w:rPr>
          <w:rFonts w:ascii="Times New Roman" w:hAnsi="Times New Roman"/>
          <w:sz w:val="24"/>
          <w:szCs w:val="24"/>
        </w:rPr>
        <w:t>wegen</w:t>
      </w:r>
      <w:r w:rsidRPr="00B230A1">
        <w:rPr>
          <w:rFonts w:ascii="Times New Roman" w:hAnsi="Times New Roman"/>
          <w:sz w:val="24"/>
          <w:szCs w:val="24"/>
          <w:lang w:val="ru-RU"/>
        </w:rPr>
        <w:t>.</w:t>
      </w:r>
    </w:p>
    <w:p w14:paraId="33E53E5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Указательные местоимения </w:t>
      </w:r>
      <w:r w:rsidRPr="00B230A1">
        <w:rPr>
          <w:rFonts w:ascii="Times New Roman" w:hAnsi="Times New Roman"/>
          <w:sz w:val="24"/>
          <w:szCs w:val="24"/>
        </w:rPr>
        <w:t>derselbe</w:t>
      </w:r>
      <w:r w:rsidRPr="00B230A1">
        <w:rPr>
          <w:rFonts w:ascii="Times New Roman" w:hAnsi="Times New Roman"/>
          <w:sz w:val="24"/>
          <w:szCs w:val="24"/>
          <w:lang w:val="ru-RU"/>
        </w:rPr>
        <w:t xml:space="preserve">, </w:t>
      </w:r>
      <w:r w:rsidRPr="00B230A1">
        <w:rPr>
          <w:rFonts w:ascii="Times New Roman" w:hAnsi="Times New Roman"/>
          <w:sz w:val="24"/>
          <w:szCs w:val="24"/>
        </w:rPr>
        <w:t>dasselbe</w:t>
      </w:r>
      <w:r w:rsidRPr="00B230A1">
        <w:rPr>
          <w:rFonts w:ascii="Times New Roman" w:hAnsi="Times New Roman"/>
          <w:sz w:val="24"/>
          <w:szCs w:val="24"/>
          <w:lang w:val="ru-RU"/>
        </w:rPr>
        <w:t xml:space="preserve">, </w:t>
      </w:r>
      <w:r w:rsidRPr="00B230A1">
        <w:rPr>
          <w:rFonts w:ascii="Times New Roman" w:hAnsi="Times New Roman"/>
          <w:sz w:val="24"/>
          <w:szCs w:val="24"/>
        </w:rPr>
        <w:t>dieselbe</w:t>
      </w:r>
      <w:r w:rsidRPr="00B230A1">
        <w:rPr>
          <w:rFonts w:ascii="Times New Roman" w:hAnsi="Times New Roman"/>
          <w:sz w:val="24"/>
          <w:szCs w:val="24"/>
          <w:lang w:val="ru-RU"/>
        </w:rPr>
        <w:t xml:space="preserve">, </w:t>
      </w:r>
      <w:r w:rsidRPr="00B230A1">
        <w:rPr>
          <w:rFonts w:ascii="Times New Roman" w:hAnsi="Times New Roman"/>
          <w:sz w:val="24"/>
          <w:szCs w:val="24"/>
        </w:rPr>
        <w:t>dieselben</w:t>
      </w:r>
      <w:r w:rsidRPr="00B230A1">
        <w:rPr>
          <w:rFonts w:ascii="Times New Roman" w:hAnsi="Times New Roman"/>
          <w:sz w:val="24"/>
          <w:szCs w:val="24"/>
          <w:lang w:val="ru-RU"/>
        </w:rPr>
        <w:t>.</w:t>
      </w:r>
    </w:p>
    <w:p w14:paraId="7C95D5C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142.7.3.</w:t>
      </w:r>
      <w:r w:rsidRPr="00B230A1">
        <w:rPr>
          <w:rFonts w:ascii="Times New Roman" w:hAnsi="Times New Roman"/>
          <w:sz w:val="24"/>
          <w:szCs w:val="24"/>
        </w:rPr>
        <w:t> </w:t>
      </w:r>
      <w:r w:rsidRPr="00B230A1">
        <w:rPr>
          <w:rFonts w:ascii="Times New Roman" w:hAnsi="Times New Roman"/>
          <w:sz w:val="24"/>
          <w:szCs w:val="24"/>
          <w:lang w:val="ru-RU"/>
        </w:rPr>
        <w:t>Социокультурные знания и умения.</w:t>
      </w:r>
    </w:p>
    <w:p w14:paraId="1B37A81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14:paraId="413817A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1FF03C5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элементарного представления о различных вариантах немецкого языка.</w:t>
      </w:r>
    </w:p>
    <w:p w14:paraId="5E475A7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7266CCB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Соблюдение норм вежливости в межкультурном общении. Соблюдение норм </w:t>
      </w:r>
      <w:r w:rsidRPr="00B230A1">
        <w:rPr>
          <w:rFonts w:ascii="Times New Roman" w:hAnsi="Times New Roman"/>
          <w:sz w:val="24"/>
          <w:szCs w:val="24"/>
          <w:lang w:val="ru-RU"/>
        </w:rPr>
        <w:lastRenderedPageBreak/>
        <w:t>вежливости в межкультурном общении.</w:t>
      </w:r>
    </w:p>
    <w:p w14:paraId="6CC9675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умений:</w:t>
      </w:r>
    </w:p>
    <w:p w14:paraId="058F72F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писать своё имя и фамилию, а также имена и фамилии своих родственников и друзей на немецком языке;</w:t>
      </w:r>
    </w:p>
    <w:p w14:paraId="6B3A444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 оформлять свой адрес на немецком языке (в анкете);</w:t>
      </w:r>
    </w:p>
    <w:p w14:paraId="355A036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5941557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представлять Россию и страну (страны) изучаемого языка;</w:t>
      </w:r>
    </w:p>
    <w:p w14:paraId="3A78A84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14:paraId="41DC4A7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14:paraId="3B208FB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6B354D7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142.7.4.</w:t>
      </w:r>
      <w:r w:rsidRPr="00B230A1">
        <w:rPr>
          <w:rFonts w:ascii="Times New Roman" w:hAnsi="Times New Roman"/>
          <w:sz w:val="24"/>
          <w:szCs w:val="24"/>
        </w:rPr>
        <w:t> </w:t>
      </w:r>
      <w:r w:rsidRPr="00B230A1">
        <w:rPr>
          <w:rFonts w:ascii="Times New Roman" w:hAnsi="Times New Roman"/>
          <w:sz w:val="24"/>
          <w:szCs w:val="24"/>
          <w:lang w:val="ru-RU"/>
        </w:rPr>
        <w:t>Компенсаторные умения.</w:t>
      </w:r>
    </w:p>
    <w:p w14:paraId="76E8E79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6008F89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Переспрашивать, просить повторить, уточняя значение незнакомых слов.</w:t>
      </w:r>
    </w:p>
    <w:p w14:paraId="5335EBB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Использование при формулировании собственных высказываний, ключевых слов, плана.</w:t>
      </w:r>
    </w:p>
    <w:p w14:paraId="56A06EB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63C38AB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bookmarkStart w:id="16" w:name="_Toc103691200"/>
    </w:p>
    <w:p w14:paraId="5FAE59F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142.8.</w:t>
      </w:r>
      <w:r w:rsidRPr="00B230A1">
        <w:rPr>
          <w:rFonts w:ascii="Times New Roman" w:hAnsi="Times New Roman"/>
          <w:sz w:val="24"/>
          <w:szCs w:val="24"/>
        </w:rPr>
        <w:t> </w:t>
      </w:r>
      <w:r w:rsidRPr="00B230A1">
        <w:rPr>
          <w:rFonts w:ascii="Times New Roman" w:hAnsi="Times New Roman"/>
          <w:sz w:val="24"/>
          <w:szCs w:val="24"/>
          <w:lang w:val="ru-RU"/>
        </w:rPr>
        <w:t>Планируемые результаты освоения программы по второму иностранному (немецкому) языку на уровне основного общего образования.</w:t>
      </w:r>
    </w:p>
    <w:p w14:paraId="3EBE226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142.8.1.</w:t>
      </w:r>
      <w:r w:rsidRPr="00B230A1">
        <w:rPr>
          <w:rFonts w:ascii="Times New Roman" w:hAnsi="Times New Roman"/>
          <w:sz w:val="24"/>
          <w:szCs w:val="24"/>
        </w:rPr>
        <w:t> </w:t>
      </w:r>
      <w:r w:rsidRPr="00B230A1">
        <w:rPr>
          <w:rFonts w:ascii="Times New Roman" w:hAnsi="Times New Roman"/>
          <w:sz w:val="24"/>
          <w:szCs w:val="24"/>
          <w:lang w:val="ru-RU"/>
        </w:rPr>
        <w:t>В результате изучения второго иностранного (немецкого) языка у обучающегося будут сформированы личностные, метапредметные и предметные результаты, отвечающие требованиям ФГОС к освоению основной образовательной программы основного общего образования.</w:t>
      </w:r>
    </w:p>
    <w:bookmarkEnd w:id="16"/>
    <w:p w14:paraId="1F39F8A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142.8.2.</w:t>
      </w:r>
      <w:r w:rsidRPr="00B230A1">
        <w:rPr>
          <w:rFonts w:ascii="Times New Roman" w:hAnsi="Times New Roman"/>
          <w:sz w:val="24"/>
          <w:szCs w:val="24"/>
        </w:rPr>
        <w:t> </w:t>
      </w:r>
      <w:r w:rsidRPr="00B230A1">
        <w:rPr>
          <w:rFonts w:ascii="Times New Roman" w:hAnsi="Times New Roman"/>
          <w:sz w:val="24"/>
          <w:szCs w:val="24"/>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E04B32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65589CA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w:t>
      </w:r>
      <w:r w:rsidRPr="00B230A1">
        <w:rPr>
          <w:rFonts w:ascii="Times New Roman" w:hAnsi="Times New Roman"/>
          <w:sz w:val="24"/>
          <w:szCs w:val="24"/>
        </w:rPr>
        <w:t> </w:t>
      </w:r>
      <w:r w:rsidRPr="00B230A1">
        <w:rPr>
          <w:rFonts w:ascii="Times New Roman" w:hAnsi="Times New Roman"/>
          <w:sz w:val="24"/>
          <w:szCs w:val="24"/>
          <w:lang w:val="ru-RU"/>
        </w:rPr>
        <w:t xml:space="preserve">гражданского воспитания: </w:t>
      </w:r>
    </w:p>
    <w:p w14:paraId="137E9E3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готовность к выполнению обязанностей гражданина и реализации его прав, уважение </w:t>
      </w:r>
      <w:r w:rsidRPr="00B230A1">
        <w:rPr>
          <w:rFonts w:ascii="Times New Roman" w:hAnsi="Times New Roman"/>
          <w:sz w:val="24"/>
          <w:szCs w:val="24"/>
          <w:lang w:val="ru-RU"/>
        </w:rPr>
        <w:lastRenderedPageBreak/>
        <w:t>прав, свобод и законных интересов других людей;</w:t>
      </w:r>
    </w:p>
    <w:p w14:paraId="7B878A6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активное участие в жизни семьи, организации, местного сообщества, родного края, страны;</w:t>
      </w:r>
    </w:p>
    <w:p w14:paraId="19D4772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неприятие любых форм экстремизма, дискриминации, понимание роли различных социальных институтов в жизни человека;</w:t>
      </w:r>
    </w:p>
    <w:p w14:paraId="06EB7A1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12B6BDC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079B992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2)</w:t>
      </w:r>
      <w:r w:rsidRPr="00B230A1">
        <w:rPr>
          <w:rFonts w:ascii="Times New Roman" w:hAnsi="Times New Roman"/>
          <w:sz w:val="24"/>
          <w:szCs w:val="24"/>
        </w:rPr>
        <w:t> </w:t>
      </w:r>
      <w:r w:rsidRPr="00B230A1">
        <w:rPr>
          <w:rFonts w:ascii="Times New Roman" w:hAnsi="Times New Roman"/>
          <w:sz w:val="24"/>
          <w:szCs w:val="24"/>
          <w:lang w:val="ru-RU"/>
        </w:rPr>
        <w:t xml:space="preserve">патриотического воспитания: </w:t>
      </w:r>
    </w:p>
    <w:p w14:paraId="774FD59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4CC2134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4C6AED7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D24406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3)</w:t>
      </w:r>
      <w:r w:rsidRPr="00B230A1">
        <w:rPr>
          <w:rFonts w:ascii="Times New Roman" w:hAnsi="Times New Roman"/>
          <w:sz w:val="24"/>
          <w:szCs w:val="24"/>
        </w:rPr>
        <w:t> </w:t>
      </w:r>
      <w:r w:rsidRPr="00B230A1">
        <w:rPr>
          <w:rFonts w:ascii="Times New Roman" w:hAnsi="Times New Roman"/>
          <w:sz w:val="24"/>
          <w:szCs w:val="24"/>
          <w:lang w:val="ru-RU"/>
        </w:rPr>
        <w:t xml:space="preserve">духовно-нравственного воспитания: </w:t>
      </w:r>
    </w:p>
    <w:p w14:paraId="32C6766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ориентация на моральные ценности и нормы в ситуациях нравственного выбора;</w:t>
      </w:r>
    </w:p>
    <w:p w14:paraId="02B9D50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2E2DD4B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2F47522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4)</w:t>
      </w:r>
      <w:r w:rsidRPr="00B230A1">
        <w:rPr>
          <w:rFonts w:ascii="Times New Roman" w:hAnsi="Times New Roman"/>
          <w:sz w:val="24"/>
          <w:szCs w:val="24"/>
        </w:rPr>
        <w:t> </w:t>
      </w:r>
      <w:r w:rsidRPr="00B230A1">
        <w:rPr>
          <w:rFonts w:ascii="Times New Roman" w:hAnsi="Times New Roman"/>
          <w:sz w:val="24"/>
          <w:szCs w:val="24"/>
          <w:lang w:val="ru-RU"/>
        </w:rPr>
        <w:t xml:space="preserve">эстетического воспитания: </w:t>
      </w:r>
    </w:p>
    <w:p w14:paraId="5E272D1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1FFA529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13ED59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5)</w:t>
      </w:r>
      <w:r w:rsidRPr="00B230A1">
        <w:rPr>
          <w:rFonts w:ascii="Times New Roman" w:hAnsi="Times New Roman"/>
          <w:sz w:val="24"/>
          <w:szCs w:val="24"/>
        </w:rPr>
        <w:t> </w:t>
      </w:r>
      <w:r w:rsidRPr="00B230A1">
        <w:rPr>
          <w:rFonts w:ascii="Times New Roman" w:hAnsi="Times New Roman"/>
          <w:sz w:val="24"/>
          <w:szCs w:val="24"/>
          <w:lang w:val="ru-RU"/>
        </w:rPr>
        <w:t xml:space="preserve">физического воспитания, формирования культуры здоровья и эмоционального благополучия: </w:t>
      </w:r>
    </w:p>
    <w:p w14:paraId="4294522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осознание ценности жизни;</w:t>
      </w:r>
    </w:p>
    <w:p w14:paraId="4F1F7AC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05B6066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331F61C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соблюдение правил безопасности, в том числе навыков безопасного поведения в Интернет-среде;</w:t>
      </w:r>
    </w:p>
    <w:p w14:paraId="55F7AF8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A16389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умение принимать себя и других не осуждая;</w:t>
      </w:r>
    </w:p>
    <w:p w14:paraId="6185010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осознавать эмоциональное состояние себя и других, умение управлять собственным эмоциональным состоянием;</w:t>
      </w:r>
    </w:p>
    <w:p w14:paraId="4685F23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сформированность навыка рефлексии, признание своего права на ошибку и такого же права другого человека;</w:t>
      </w:r>
    </w:p>
    <w:p w14:paraId="1BA90A8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6)</w:t>
      </w:r>
      <w:r w:rsidRPr="00B230A1">
        <w:rPr>
          <w:rFonts w:ascii="Times New Roman" w:hAnsi="Times New Roman"/>
          <w:sz w:val="24"/>
          <w:szCs w:val="24"/>
        </w:rPr>
        <w:t> </w:t>
      </w:r>
      <w:r w:rsidRPr="00B230A1">
        <w:rPr>
          <w:rFonts w:ascii="Times New Roman" w:hAnsi="Times New Roman"/>
          <w:sz w:val="24"/>
          <w:szCs w:val="24"/>
          <w:lang w:val="ru-RU"/>
        </w:rPr>
        <w:t xml:space="preserve">трудового воспитания: </w:t>
      </w:r>
    </w:p>
    <w:p w14:paraId="3F06D1B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установка на активное участие в решении практических задач (в рамках семьи, организации, </w:t>
      </w:r>
      <w:r w:rsidRPr="00B230A1">
        <w:rPr>
          <w:rFonts w:ascii="Times New Roman" w:eastAsia="SchoolBookSanPin" w:hAnsi="Times New Roman"/>
          <w:sz w:val="24"/>
          <w:szCs w:val="24"/>
          <w:lang w:val="ru-RU"/>
        </w:rPr>
        <w:t>населенного пункта, родного края)</w:t>
      </w:r>
      <w:r w:rsidRPr="00B230A1">
        <w:rPr>
          <w:rFonts w:ascii="Times New Roman" w:hAnsi="Times New Roman"/>
          <w:sz w:val="24"/>
          <w:szCs w:val="24"/>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03A9059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w:t>
      </w:r>
    </w:p>
    <w:p w14:paraId="0647779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7EC30B7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B9B652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7)</w:t>
      </w:r>
      <w:r w:rsidRPr="00B230A1">
        <w:rPr>
          <w:rFonts w:ascii="Times New Roman" w:hAnsi="Times New Roman"/>
          <w:sz w:val="24"/>
          <w:szCs w:val="24"/>
        </w:rPr>
        <w:t> </w:t>
      </w:r>
      <w:r w:rsidRPr="00B230A1">
        <w:rPr>
          <w:rFonts w:ascii="Times New Roman" w:hAnsi="Times New Roman"/>
          <w:sz w:val="24"/>
          <w:szCs w:val="24"/>
          <w:lang w:val="ru-RU"/>
        </w:rPr>
        <w:t xml:space="preserve">экологического воспитания: </w:t>
      </w:r>
    </w:p>
    <w:p w14:paraId="3384D83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0A66CB2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14:paraId="248BB07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активное неприятие действий, приносящих вред окружающей среде;</w:t>
      </w:r>
    </w:p>
    <w:p w14:paraId="1DFCB7C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w:t>
      </w:r>
    </w:p>
    <w:p w14:paraId="0322B67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готовность к участию в практической деятельности экологической направленности;</w:t>
      </w:r>
    </w:p>
    <w:p w14:paraId="65BDD78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8)</w:t>
      </w:r>
      <w:r w:rsidRPr="00B230A1">
        <w:rPr>
          <w:rFonts w:ascii="Times New Roman" w:hAnsi="Times New Roman"/>
          <w:sz w:val="24"/>
          <w:szCs w:val="24"/>
        </w:rPr>
        <w:t> </w:t>
      </w:r>
      <w:r w:rsidRPr="00B230A1">
        <w:rPr>
          <w:rFonts w:ascii="Times New Roman" w:hAnsi="Times New Roman"/>
          <w:sz w:val="24"/>
          <w:szCs w:val="24"/>
          <w:lang w:val="ru-RU"/>
        </w:rPr>
        <w:t xml:space="preserve">ценности научного познания: </w:t>
      </w:r>
    </w:p>
    <w:p w14:paraId="3F02450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551E754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овладение языковой и читательской культурой как средством познания мира;</w:t>
      </w:r>
    </w:p>
    <w:p w14:paraId="0C871CC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66810A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9)</w:t>
      </w:r>
      <w:r w:rsidRPr="00B230A1">
        <w:rPr>
          <w:rFonts w:ascii="Times New Roman" w:hAnsi="Times New Roman"/>
          <w:sz w:val="24"/>
          <w:szCs w:val="24"/>
        </w:rPr>
        <w:t> </w:t>
      </w:r>
      <w:r w:rsidRPr="00B230A1">
        <w:rPr>
          <w:rFonts w:ascii="Times New Roman" w:hAnsi="Times New Roman"/>
          <w:sz w:val="24"/>
          <w:szCs w:val="24"/>
          <w:lang w:val="ru-RU"/>
        </w:rPr>
        <w:t>адаптации к изменяющимся условиям социальной и природной среды:</w:t>
      </w:r>
    </w:p>
    <w:p w14:paraId="5152C08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EB03B2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способность обучающихся во взаимодействии в условиях неопределённости, открытость опыту и знаниям других;</w:t>
      </w:r>
    </w:p>
    <w:p w14:paraId="79D93D2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E0BC4D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навык выявления и связывания образов, способность формирования новых знаний, в том </w:t>
      </w:r>
      <w:r w:rsidRPr="00B230A1">
        <w:rPr>
          <w:rFonts w:ascii="Times New Roman" w:hAnsi="Times New Roman"/>
          <w:sz w:val="24"/>
          <w:szCs w:val="24"/>
          <w:lang w:val="ru-RU"/>
        </w:rPr>
        <w:lastRenderedPageBreak/>
        <w:t>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448AD3C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1CEA6BA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анализировать и выявлять взаимосвязи природы, общества и экономики;</w:t>
      </w:r>
    </w:p>
    <w:p w14:paraId="6831C08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57B3344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10EAA8E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оценивать ситуацию стресса, корректировать принимаемые решения и действия;</w:t>
      </w:r>
    </w:p>
    <w:p w14:paraId="155F20A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bookmarkStart w:id="17" w:name="_Toc103691202"/>
    </w:p>
    <w:bookmarkEnd w:id="17"/>
    <w:p w14:paraId="7D73917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142.8.3.</w:t>
      </w:r>
      <w:r w:rsidRPr="00B230A1">
        <w:rPr>
          <w:rFonts w:ascii="Times New Roman" w:hAnsi="Times New Roman"/>
          <w:sz w:val="24"/>
          <w:szCs w:val="24"/>
        </w:rPr>
        <w:t> </w:t>
      </w:r>
      <w:r w:rsidRPr="00B230A1">
        <w:rPr>
          <w:rFonts w:ascii="Times New Roman" w:hAnsi="Times New Roman"/>
          <w:sz w:val="24"/>
          <w:szCs w:val="24"/>
          <w:lang w:val="ru-RU"/>
        </w:rP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55A1297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142.8.3.1.</w:t>
      </w:r>
      <w:r w:rsidRPr="00B230A1">
        <w:rPr>
          <w:rFonts w:ascii="Times New Roman" w:hAnsi="Times New Roman"/>
          <w:sz w:val="24"/>
          <w:szCs w:val="24"/>
        </w:rPr>
        <w:t> </w:t>
      </w:r>
      <w:r w:rsidRPr="00B230A1">
        <w:rPr>
          <w:rFonts w:ascii="Times New Roman" w:hAnsi="Times New Roman"/>
          <w:sz w:val="24"/>
          <w:szCs w:val="24"/>
          <w:lang w:val="ru-RU"/>
        </w:rPr>
        <w:t>У обучающегося будут сформированы следующие базовые логические действия (выявлять и характеризовать существенные признаки объектов (явлений) как часть познавательных универсальных учебных действий:</w:t>
      </w:r>
    </w:p>
    <w:p w14:paraId="22BFEDB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устанавливать существенный признак классификации, основания для обобщения и сравнения, критерии проводимого анализа;</w:t>
      </w:r>
    </w:p>
    <w:p w14:paraId="380FE75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 учётом предложенной задачи выявлять закономерности и противоречия в рассматриваемых фактах, данных и наблюдениях;</w:t>
      </w:r>
    </w:p>
    <w:p w14:paraId="5529D3B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предлагать критерии для выявления закономерностей и противоречий;</w:t>
      </w:r>
    </w:p>
    <w:p w14:paraId="40ACADC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выявлять дефицит информации, данных, необходимых для решения поставленной задачи;</w:t>
      </w:r>
    </w:p>
    <w:p w14:paraId="3B94C83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выявлять причинно-следственные связи при изучении явлений и процессов;</w:t>
      </w:r>
    </w:p>
    <w:p w14:paraId="55D20D5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7657C71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07E4F9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142.8.3.2.</w:t>
      </w:r>
      <w:r w:rsidRPr="00B230A1">
        <w:rPr>
          <w:rFonts w:ascii="Times New Roman" w:hAnsi="Times New Roman"/>
          <w:sz w:val="24"/>
          <w:szCs w:val="24"/>
        </w:rPr>
        <w:t> </w:t>
      </w:r>
      <w:r w:rsidRPr="00B230A1">
        <w:rPr>
          <w:rFonts w:ascii="Times New Roman" w:hAnsi="Times New Roman"/>
          <w:sz w:val="24"/>
          <w:szCs w:val="24"/>
          <w:lang w:val="ru-RU"/>
        </w:rPr>
        <w:t>У обучающегося будут сформированы следующие базовые исследовательские действия (использовать вопросы как исследовательский инструмент познания) как часть познавательных универсальных учебных действий:</w:t>
      </w:r>
    </w:p>
    <w:p w14:paraId="28C04C9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формулировать вопросы, фиксирующие разрыв между реальным и желаемым состоянием ситуации, объекта, самостоятельно устанавливать искомое и данное;</w:t>
      </w:r>
    </w:p>
    <w:p w14:paraId="7446220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формулировать гипотезу об истинности собственных суждений и суждений других, аргументировать свою позицию, мнение;</w:t>
      </w:r>
    </w:p>
    <w:p w14:paraId="4195429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w:t>
      </w:r>
      <w:r w:rsidRPr="00B230A1">
        <w:rPr>
          <w:rFonts w:ascii="Times New Roman" w:hAnsi="Times New Roman"/>
          <w:sz w:val="24"/>
          <w:szCs w:val="24"/>
          <w:lang w:val="ru-RU"/>
        </w:rPr>
        <w:lastRenderedPageBreak/>
        <w:t>следственных связей и зависимостей объектов между собой;</w:t>
      </w:r>
    </w:p>
    <w:p w14:paraId="162843B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оценивать на применимость и достоверность информацию, полученную в ходе исследования (эксперимента);</w:t>
      </w:r>
    </w:p>
    <w:p w14:paraId="21B9B6E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6CAB122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79E3AE7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142.8.3.3.</w:t>
      </w:r>
      <w:r w:rsidRPr="00B230A1">
        <w:rPr>
          <w:rFonts w:ascii="Times New Roman" w:hAnsi="Times New Roman"/>
          <w:sz w:val="24"/>
          <w:szCs w:val="24"/>
        </w:rPr>
        <w:t> </w:t>
      </w:r>
      <w:r w:rsidRPr="00B230A1">
        <w:rPr>
          <w:rFonts w:ascii="Times New Roman" w:hAnsi="Times New Roman"/>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14:paraId="2EA8FED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14:paraId="244588C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A9DDC4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14:paraId="3517F49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эффективно запоминать и систематизировать информацию. </w:t>
      </w:r>
    </w:p>
    <w:p w14:paraId="730F478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Овладение системой познавательных универсальных учебных действий обеспечивает сформированность когнитивных навыков у обучающихся.</w:t>
      </w:r>
    </w:p>
    <w:p w14:paraId="2C37FDD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142.8.3.4.</w:t>
      </w:r>
      <w:r w:rsidRPr="00B230A1">
        <w:rPr>
          <w:rFonts w:ascii="Times New Roman" w:hAnsi="Times New Roman"/>
          <w:sz w:val="24"/>
          <w:szCs w:val="24"/>
        </w:rPr>
        <w:t> </w:t>
      </w:r>
      <w:r w:rsidRPr="00B230A1">
        <w:rPr>
          <w:rFonts w:ascii="Times New Roman" w:hAnsi="Times New Roman"/>
          <w:sz w:val="24"/>
          <w:szCs w:val="24"/>
          <w:lang w:val="ru-RU"/>
        </w:rPr>
        <w:t>У обучающегося будут сформированы умения общения как часть коммуникативных универсальных учебных действий:</w:t>
      </w:r>
    </w:p>
    <w:p w14:paraId="7B127F1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воспринимать и формулировать суждения, выражать эмоции в соответствии с целями и условиями общения;</w:t>
      </w:r>
    </w:p>
    <w:p w14:paraId="0FA3837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выражать себя (свою точку зрения) в устных и письменных текстах;</w:t>
      </w:r>
    </w:p>
    <w:p w14:paraId="0EF6E62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30E897C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14:paraId="661266F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B04A66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14:paraId="2C70E91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2AA838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142.8.3.5.</w:t>
      </w:r>
      <w:r w:rsidRPr="00B230A1">
        <w:rPr>
          <w:rFonts w:ascii="Times New Roman" w:hAnsi="Times New Roman"/>
          <w:sz w:val="24"/>
          <w:szCs w:val="24"/>
        </w:rPr>
        <w:t> </w:t>
      </w:r>
      <w:r w:rsidRPr="00B230A1">
        <w:rPr>
          <w:rFonts w:ascii="Times New Roman" w:hAnsi="Times New Roman"/>
          <w:sz w:val="24"/>
          <w:szCs w:val="24"/>
          <w:lang w:val="ru-RU"/>
        </w:rPr>
        <w:t>У обучающегося будут сформированы умения совместной деятельности как часть коммуникативных универсальных учебных действий:</w:t>
      </w:r>
    </w:p>
    <w:p w14:paraId="62839A2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DBE473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7BE6FB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обобщать мнения нескольких человек, проявлять готовность руководить, выполнять поручения, подчиняться;</w:t>
      </w:r>
    </w:p>
    <w:p w14:paraId="1FD12AA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65F359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D96EC2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14:paraId="21EE139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571907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14:paraId="30C1246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142.8.3.6.</w:t>
      </w:r>
      <w:r w:rsidRPr="00B230A1">
        <w:rPr>
          <w:rFonts w:ascii="Times New Roman" w:hAnsi="Times New Roman"/>
          <w:sz w:val="24"/>
          <w:szCs w:val="24"/>
        </w:rPr>
        <w:t> </w:t>
      </w:r>
      <w:r w:rsidRPr="00B230A1">
        <w:rPr>
          <w:rFonts w:ascii="Times New Roman" w:hAnsi="Times New Roman"/>
          <w:sz w:val="24"/>
          <w:szCs w:val="24"/>
          <w:lang w:val="ru-RU"/>
        </w:rPr>
        <w:t>У обучающегося будут сформированы умения самоорганизации как часть регулятивных универсальных учебных действий:</w:t>
      </w:r>
    </w:p>
    <w:p w14:paraId="7C9ECCE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выявлять проблемы для решения в жизненных и учебных ситуациях;</w:t>
      </w:r>
    </w:p>
    <w:p w14:paraId="73277DF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14:paraId="4D17D0C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5B16C1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w:t>
      </w:r>
    </w:p>
    <w:p w14:paraId="228C634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142.8.3.7.</w:t>
      </w:r>
      <w:r w:rsidRPr="00B230A1">
        <w:rPr>
          <w:rFonts w:ascii="Times New Roman" w:hAnsi="Times New Roman"/>
          <w:sz w:val="24"/>
          <w:szCs w:val="24"/>
        </w:rPr>
        <w:t> </w:t>
      </w:r>
      <w:r w:rsidRPr="00B230A1">
        <w:rPr>
          <w:rFonts w:ascii="Times New Roman" w:hAnsi="Times New Roman"/>
          <w:sz w:val="24"/>
          <w:szCs w:val="24"/>
          <w:lang w:val="ru-RU"/>
        </w:rPr>
        <w:t>У обучающегося будут сформированы умения самоконтроля как часть регулятивных универсальных учебных действий:</w:t>
      </w:r>
    </w:p>
    <w:p w14:paraId="7EC8979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способами самоконтроля, самомотивации и рефлексии;</w:t>
      </w:r>
    </w:p>
    <w:p w14:paraId="706C7A0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C92809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6B5CDCA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условиям.</w:t>
      </w:r>
    </w:p>
    <w:p w14:paraId="648ACA4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142.8.3.8.</w:t>
      </w:r>
      <w:r w:rsidRPr="00B230A1">
        <w:rPr>
          <w:rFonts w:ascii="Times New Roman" w:hAnsi="Times New Roman"/>
          <w:sz w:val="24"/>
          <w:szCs w:val="24"/>
        </w:rPr>
        <w:t> </w:t>
      </w:r>
      <w:r w:rsidRPr="00B230A1">
        <w:rPr>
          <w:rFonts w:ascii="Times New Roman" w:hAnsi="Times New Roman"/>
          <w:sz w:val="24"/>
          <w:szCs w:val="24"/>
          <w:lang w:val="ru-RU"/>
        </w:rPr>
        <w:t>У обучающегося будут сформированы умения эмоционального интеллекта как часть регулятивных универсальных учебных действий:</w:t>
      </w:r>
    </w:p>
    <w:p w14:paraId="3B7F530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различать, называть и управлять собственными эмоциями и эмоциями других;</w:t>
      </w:r>
    </w:p>
    <w:p w14:paraId="1EA0D45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выявлять и анализировать причины эмоций;</w:t>
      </w:r>
    </w:p>
    <w:p w14:paraId="1AFFBCB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ставить себя на место другого человека, понимать мотивы и намерения другого;</w:t>
      </w:r>
    </w:p>
    <w:p w14:paraId="5FF6A20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регулировать способ выражения эмоций.</w:t>
      </w:r>
    </w:p>
    <w:p w14:paraId="13B2A43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142.8.3.9.</w:t>
      </w:r>
      <w:r w:rsidRPr="00B230A1">
        <w:rPr>
          <w:rFonts w:ascii="Times New Roman" w:hAnsi="Times New Roman"/>
          <w:sz w:val="24"/>
          <w:szCs w:val="24"/>
        </w:rPr>
        <w:t> </w:t>
      </w:r>
      <w:r w:rsidRPr="00B230A1">
        <w:rPr>
          <w:rFonts w:ascii="Times New Roman" w:hAnsi="Times New Roman"/>
          <w:sz w:val="24"/>
          <w:szCs w:val="24"/>
          <w:lang w:val="ru-RU"/>
        </w:rPr>
        <w:t xml:space="preserve">У обучающегося будут сформированы умения принимать себя и других как </w:t>
      </w:r>
      <w:r w:rsidRPr="00B230A1">
        <w:rPr>
          <w:rFonts w:ascii="Times New Roman" w:hAnsi="Times New Roman"/>
          <w:sz w:val="24"/>
          <w:szCs w:val="24"/>
          <w:lang w:val="ru-RU"/>
        </w:rPr>
        <w:lastRenderedPageBreak/>
        <w:t xml:space="preserve">часть регулятивных универсальных учебных действий: </w:t>
      </w:r>
    </w:p>
    <w:p w14:paraId="475271E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14:paraId="40E86CE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2FA7C14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142.8.4.</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по второму иностранному (немецкому) языку.</w:t>
      </w:r>
    </w:p>
    <w:p w14:paraId="51AE79F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142.8.4.1.</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по второму иностранному (немецкому) языку к концу обучения в 5 классе.</w:t>
      </w:r>
    </w:p>
    <w:p w14:paraId="2D89C2E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Коммуникативные умения.</w:t>
      </w:r>
    </w:p>
    <w:p w14:paraId="190737B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Говорение:</w:t>
      </w:r>
    </w:p>
    <w:p w14:paraId="44F2385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трёх реплик со стороны каждого собеседника);</w:t>
      </w:r>
    </w:p>
    <w:p w14:paraId="1B68EE1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для 5 класса (объём монологического высказывания – 4 фразы), излагать основное содержание прочитанного текста с вербальными и (или) зрительными опорами (объём – 4 фразы), кратко излагать результаты выполненной проектной работы (объём – 4 фразы).</w:t>
      </w:r>
    </w:p>
    <w:p w14:paraId="238221C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Аудирование:</w:t>
      </w:r>
    </w:p>
    <w:p w14:paraId="52567EB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5B48583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Смысловое чтение:</w:t>
      </w:r>
    </w:p>
    <w:p w14:paraId="016D547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150 слов), читать про себя несплошные тексты (таблицы) и понимать представленную в них информацию.</w:t>
      </w:r>
    </w:p>
    <w:p w14:paraId="5A4DC67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Письменная речь:</w:t>
      </w:r>
    </w:p>
    <w:p w14:paraId="74C4E69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14:paraId="40CF9FE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Языковые знания и умения.</w:t>
      </w:r>
    </w:p>
    <w:p w14:paraId="7836216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Фонетическая сторона речи:</w:t>
      </w:r>
    </w:p>
    <w:p w14:paraId="4FAD61D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B230A1">
        <w:rPr>
          <w:rFonts w:ascii="Times New Roman" w:hAnsi="Times New Roman"/>
          <w:sz w:val="24"/>
          <w:szCs w:val="24"/>
          <w:lang w:val="ru-RU"/>
        </w:rPr>
        <w:lastRenderedPageBreak/>
        <w:t>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49901A2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Графика, орфография и пунктуация:</w:t>
      </w:r>
    </w:p>
    <w:p w14:paraId="38480CD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3F21FA5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Лексическая сторона речи:</w:t>
      </w:r>
    </w:p>
    <w:p w14:paraId="158E7C3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в устной речи и письменном тексте 400 лексических единиц (слов, словосочетаний, речевых клише) и правильно употреблять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B230A1">
        <w:rPr>
          <w:rFonts w:ascii="Times New Roman" w:hAnsi="Times New Roman"/>
          <w:sz w:val="24"/>
          <w:szCs w:val="24"/>
        </w:rPr>
        <w:t>er</w:t>
      </w:r>
      <w:r w:rsidRPr="00B230A1">
        <w:rPr>
          <w:rFonts w:ascii="Times New Roman" w:hAnsi="Times New Roman"/>
          <w:sz w:val="24"/>
          <w:szCs w:val="24"/>
          <w:lang w:val="ru-RU"/>
        </w:rPr>
        <w:t>, -</w:t>
      </w:r>
      <w:r w:rsidRPr="00B230A1">
        <w:rPr>
          <w:rFonts w:ascii="Times New Roman" w:hAnsi="Times New Roman"/>
          <w:sz w:val="24"/>
          <w:szCs w:val="24"/>
        </w:rPr>
        <w:t>in</w:t>
      </w:r>
      <w:r w:rsidRPr="00B230A1">
        <w:rPr>
          <w:rFonts w:ascii="Times New Roman" w:hAnsi="Times New Roman"/>
          <w:sz w:val="24"/>
          <w:szCs w:val="24"/>
          <w:lang w:val="ru-RU"/>
        </w:rPr>
        <w:t>, имена прилагательные с суффиксами -</w:t>
      </w:r>
      <w:r w:rsidRPr="00B230A1">
        <w:rPr>
          <w:rFonts w:ascii="Times New Roman" w:hAnsi="Times New Roman"/>
          <w:sz w:val="24"/>
          <w:szCs w:val="24"/>
        </w:rPr>
        <w:t>ig</w:t>
      </w:r>
      <w:r w:rsidRPr="00B230A1">
        <w:rPr>
          <w:rFonts w:ascii="Times New Roman" w:hAnsi="Times New Roman"/>
          <w:sz w:val="24"/>
          <w:szCs w:val="24"/>
          <w:lang w:val="ru-RU"/>
        </w:rPr>
        <w:t>, -</w:t>
      </w:r>
      <w:r w:rsidRPr="00B230A1">
        <w:rPr>
          <w:rFonts w:ascii="Times New Roman" w:hAnsi="Times New Roman"/>
          <w:sz w:val="24"/>
          <w:szCs w:val="24"/>
        </w:rPr>
        <w:t>lich</w:t>
      </w:r>
      <w:r w:rsidRPr="00B230A1">
        <w:rPr>
          <w:rFonts w:ascii="Times New Roman" w:hAnsi="Times New Roman"/>
          <w:sz w:val="24"/>
          <w:szCs w:val="24"/>
          <w:lang w:val="ru-RU"/>
        </w:rPr>
        <w:t>, числительные, образованные при помощи суффиксов -</w:t>
      </w:r>
      <w:r w:rsidRPr="00B230A1">
        <w:rPr>
          <w:rFonts w:ascii="Times New Roman" w:hAnsi="Times New Roman"/>
          <w:sz w:val="24"/>
          <w:szCs w:val="24"/>
        </w:rPr>
        <w:t>zehn</w:t>
      </w:r>
      <w:r w:rsidRPr="00B230A1">
        <w:rPr>
          <w:rFonts w:ascii="Times New Roman" w:hAnsi="Times New Roman"/>
          <w:sz w:val="24"/>
          <w:szCs w:val="24"/>
          <w:lang w:val="ru-RU"/>
        </w:rPr>
        <w:t>, -</w:t>
      </w:r>
      <w:r w:rsidRPr="00B230A1">
        <w:rPr>
          <w:rFonts w:ascii="Times New Roman" w:hAnsi="Times New Roman"/>
          <w:sz w:val="24"/>
          <w:szCs w:val="24"/>
        </w:rPr>
        <w:t>zig</w:t>
      </w:r>
      <w:r w:rsidRPr="00B230A1">
        <w:rPr>
          <w:rFonts w:ascii="Times New Roman" w:hAnsi="Times New Roman"/>
          <w:sz w:val="24"/>
          <w:szCs w:val="24"/>
          <w:lang w:val="ru-RU"/>
        </w:rPr>
        <w:t>, имена существительные, образованные путём соединения основ существительных (</w:t>
      </w:r>
      <w:r w:rsidRPr="00B230A1">
        <w:rPr>
          <w:rFonts w:ascii="Times New Roman" w:hAnsi="Times New Roman"/>
          <w:sz w:val="24"/>
          <w:szCs w:val="24"/>
        </w:rPr>
        <w:t>das</w:t>
      </w:r>
      <w:r w:rsidRPr="00B230A1">
        <w:rPr>
          <w:rFonts w:ascii="Times New Roman" w:hAnsi="Times New Roman"/>
          <w:sz w:val="24"/>
          <w:szCs w:val="24"/>
          <w:lang w:val="ru-RU"/>
        </w:rPr>
        <w:t xml:space="preserve"> </w:t>
      </w:r>
      <w:r w:rsidRPr="00B230A1">
        <w:rPr>
          <w:rFonts w:ascii="Times New Roman" w:hAnsi="Times New Roman"/>
          <w:sz w:val="24"/>
          <w:szCs w:val="24"/>
        </w:rPr>
        <w:t>Klassenzimmer</w:t>
      </w:r>
      <w:r w:rsidRPr="00B230A1">
        <w:rPr>
          <w:rFonts w:ascii="Times New Roman" w:hAnsi="Times New Roman"/>
          <w:sz w:val="24"/>
          <w:szCs w:val="24"/>
          <w:lang w:val="ru-RU"/>
        </w:rPr>
        <w:t>), распознавать и употреблять в устной и письменной речи изученные синонимы и интернациональные слова.</w:t>
      </w:r>
    </w:p>
    <w:p w14:paraId="1640B0F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Грамматическая сторона речи:</w:t>
      </w:r>
    </w:p>
    <w:p w14:paraId="4AD28D5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14:paraId="0A8400C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и употреблять в устной речи и письменном тексте:</w:t>
      </w:r>
    </w:p>
    <w:p w14:paraId="051E3CB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нераспространённые и распространённые простые предложения: с простым глагольным сказуемым (</w:t>
      </w:r>
      <w:r w:rsidRPr="00B230A1">
        <w:rPr>
          <w:rFonts w:ascii="Times New Roman" w:hAnsi="Times New Roman"/>
          <w:sz w:val="24"/>
          <w:szCs w:val="24"/>
        </w:rPr>
        <w:t>Ich</w:t>
      </w:r>
      <w:r w:rsidRPr="00B230A1">
        <w:rPr>
          <w:rFonts w:ascii="Times New Roman" w:hAnsi="Times New Roman"/>
          <w:sz w:val="24"/>
          <w:szCs w:val="24"/>
          <w:lang w:val="ru-RU"/>
        </w:rPr>
        <w:t xml:space="preserve"> </w:t>
      </w:r>
      <w:r w:rsidRPr="00B230A1">
        <w:rPr>
          <w:rFonts w:ascii="Times New Roman" w:hAnsi="Times New Roman"/>
          <w:sz w:val="24"/>
          <w:szCs w:val="24"/>
        </w:rPr>
        <w:t>komme</w:t>
      </w:r>
      <w:r w:rsidRPr="00B230A1">
        <w:rPr>
          <w:rFonts w:ascii="Times New Roman" w:hAnsi="Times New Roman"/>
          <w:sz w:val="24"/>
          <w:szCs w:val="24"/>
          <w:lang w:val="ru-RU"/>
        </w:rPr>
        <w:t xml:space="preserve">. </w:t>
      </w:r>
      <w:r w:rsidRPr="00B230A1">
        <w:rPr>
          <w:rFonts w:ascii="Times New Roman" w:hAnsi="Times New Roman"/>
          <w:sz w:val="24"/>
          <w:szCs w:val="24"/>
        </w:rPr>
        <w:t>Du</w:t>
      </w:r>
      <w:r w:rsidRPr="00B230A1">
        <w:rPr>
          <w:rFonts w:ascii="Times New Roman" w:hAnsi="Times New Roman"/>
          <w:sz w:val="24"/>
          <w:szCs w:val="24"/>
          <w:lang w:val="ru-RU"/>
        </w:rPr>
        <w:t xml:space="preserve"> </w:t>
      </w:r>
      <w:r w:rsidRPr="00B230A1">
        <w:rPr>
          <w:rFonts w:ascii="Times New Roman" w:hAnsi="Times New Roman"/>
          <w:sz w:val="24"/>
          <w:szCs w:val="24"/>
        </w:rPr>
        <w:t>kommst</w:t>
      </w:r>
      <w:r w:rsidRPr="00B230A1">
        <w:rPr>
          <w:rFonts w:ascii="Times New Roman" w:hAnsi="Times New Roman"/>
          <w:sz w:val="24"/>
          <w:szCs w:val="24"/>
          <w:lang w:val="ru-RU"/>
        </w:rPr>
        <w:t xml:space="preserve">. </w:t>
      </w:r>
      <w:r w:rsidRPr="00B230A1">
        <w:rPr>
          <w:rFonts w:ascii="Times New Roman" w:hAnsi="Times New Roman"/>
          <w:sz w:val="24"/>
          <w:szCs w:val="24"/>
        </w:rPr>
        <w:t>Sie</w:t>
      </w:r>
      <w:r w:rsidRPr="00B230A1">
        <w:rPr>
          <w:rFonts w:ascii="Times New Roman" w:hAnsi="Times New Roman"/>
          <w:sz w:val="24"/>
          <w:szCs w:val="24"/>
          <w:lang w:val="ru-RU"/>
        </w:rPr>
        <w:t xml:space="preserve"> </w:t>
      </w:r>
      <w:r w:rsidRPr="00B230A1">
        <w:rPr>
          <w:rFonts w:ascii="Times New Roman" w:hAnsi="Times New Roman"/>
          <w:sz w:val="24"/>
          <w:szCs w:val="24"/>
        </w:rPr>
        <w:t>kommen</w:t>
      </w:r>
      <w:r w:rsidRPr="00B230A1">
        <w:rPr>
          <w:rFonts w:ascii="Times New Roman" w:hAnsi="Times New Roman"/>
          <w:sz w:val="24"/>
          <w:szCs w:val="24"/>
          <w:lang w:val="ru-RU"/>
        </w:rPr>
        <w:t>.) и составным глагольным сказуемым (</w:t>
      </w:r>
      <w:r w:rsidRPr="00B230A1">
        <w:rPr>
          <w:rFonts w:ascii="Times New Roman" w:hAnsi="Times New Roman"/>
          <w:sz w:val="24"/>
          <w:szCs w:val="24"/>
        </w:rPr>
        <w:t>Er</w:t>
      </w:r>
      <w:r w:rsidRPr="00B230A1">
        <w:rPr>
          <w:rFonts w:ascii="Times New Roman" w:hAnsi="Times New Roman"/>
          <w:sz w:val="24"/>
          <w:szCs w:val="24"/>
          <w:lang w:val="ru-RU"/>
        </w:rPr>
        <w:t xml:space="preserve"> </w:t>
      </w:r>
      <w:r w:rsidRPr="00B230A1">
        <w:rPr>
          <w:rFonts w:ascii="Times New Roman" w:hAnsi="Times New Roman"/>
          <w:sz w:val="24"/>
          <w:szCs w:val="24"/>
        </w:rPr>
        <w:t>kann</w:t>
      </w:r>
      <w:r w:rsidRPr="00B230A1">
        <w:rPr>
          <w:rFonts w:ascii="Times New Roman" w:hAnsi="Times New Roman"/>
          <w:sz w:val="24"/>
          <w:szCs w:val="24"/>
          <w:lang w:val="ru-RU"/>
        </w:rPr>
        <w:t xml:space="preserve"> </w:t>
      </w:r>
      <w:r w:rsidRPr="00B230A1">
        <w:rPr>
          <w:rFonts w:ascii="Times New Roman" w:hAnsi="Times New Roman"/>
          <w:sz w:val="24"/>
          <w:szCs w:val="24"/>
        </w:rPr>
        <w:t>kochen</w:t>
      </w:r>
      <w:r w:rsidRPr="00B230A1">
        <w:rPr>
          <w:rFonts w:ascii="Times New Roman" w:hAnsi="Times New Roman"/>
          <w:sz w:val="24"/>
          <w:szCs w:val="24"/>
          <w:lang w:val="ru-RU"/>
        </w:rPr>
        <w:t>.), с составным именным сказуемым (</w:t>
      </w:r>
      <w:r w:rsidRPr="00B230A1">
        <w:rPr>
          <w:rFonts w:ascii="Times New Roman" w:hAnsi="Times New Roman"/>
          <w:sz w:val="24"/>
          <w:szCs w:val="24"/>
        </w:rPr>
        <w:t>Der</w:t>
      </w:r>
      <w:r w:rsidRPr="00B230A1">
        <w:rPr>
          <w:rFonts w:ascii="Times New Roman" w:hAnsi="Times New Roman"/>
          <w:sz w:val="24"/>
          <w:szCs w:val="24"/>
          <w:lang w:val="ru-RU"/>
        </w:rPr>
        <w:t xml:space="preserve"> </w:t>
      </w:r>
      <w:r w:rsidRPr="00B230A1">
        <w:rPr>
          <w:rFonts w:ascii="Times New Roman" w:hAnsi="Times New Roman"/>
          <w:sz w:val="24"/>
          <w:szCs w:val="24"/>
        </w:rPr>
        <w:t>Tisch</w:t>
      </w:r>
      <w:r w:rsidRPr="00B230A1">
        <w:rPr>
          <w:rFonts w:ascii="Times New Roman" w:hAnsi="Times New Roman"/>
          <w:sz w:val="24"/>
          <w:szCs w:val="24"/>
          <w:lang w:val="ru-RU"/>
        </w:rPr>
        <w:t xml:space="preserve"> </w:t>
      </w:r>
      <w:r w:rsidRPr="00B230A1">
        <w:rPr>
          <w:rFonts w:ascii="Times New Roman" w:hAnsi="Times New Roman"/>
          <w:sz w:val="24"/>
          <w:szCs w:val="24"/>
        </w:rPr>
        <w:t>ist</w:t>
      </w:r>
      <w:r w:rsidRPr="00B230A1">
        <w:rPr>
          <w:rFonts w:ascii="Times New Roman" w:hAnsi="Times New Roman"/>
          <w:sz w:val="24"/>
          <w:szCs w:val="24"/>
          <w:lang w:val="ru-RU"/>
        </w:rPr>
        <w:t xml:space="preserve"> </w:t>
      </w:r>
      <w:r w:rsidRPr="00B230A1">
        <w:rPr>
          <w:rFonts w:ascii="Times New Roman" w:hAnsi="Times New Roman"/>
          <w:sz w:val="24"/>
          <w:szCs w:val="24"/>
        </w:rPr>
        <w:t>blau</w:t>
      </w:r>
      <w:r w:rsidRPr="00B230A1">
        <w:rPr>
          <w:rFonts w:ascii="Times New Roman" w:hAnsi="Times New Roman"/>
          <w:sz w:val="24"/>
          <w:szCs w:val="24"/>
          <w:lang w:val="ru-RU"/>
        </w:rPr>
        <w:t>.), в том числе с дополнением в винительном падеже (</w:t>
      </w:r>
      <w:r w:rsidRPr="00B230A1">
        <w:rPr>
          <w:rFonts w:ascii="Times New Roman" w:hAnsi="Times New Roman"/>
          <w:sz w:val="24"/>
          <w:szCs w:val="24"/>
        </w:rPr>
        <w:t>Er</w:t>
      </w:r>
      <w:r w:rsidRPr="00B230A1">
        <w:rPr>
          <w:rFonts w:ascii="Times New Roman" w:hAnsi="Times New Roman"/>
          <w:sz w:val="24"/>
          <w:szCs w:val="24"/>
          <w:lang w:val="ru-RU"/>
        </w:rPr>
        <w:t xml:space="preserve"> </w:t>
      </w:r>
      <w:r w:rsidRPr="00B230A1">
        <w:rPr>
          <w:rFonts w:ascii="Times New Roman" w:hAnsi="Times New Roman"/>
          <w:sz w:val="24"/>
          <w:szCs w:val="24"/>
        </w:rPr>
        <w:t>liest</w:t>
      </w:r>
      <w:r w:rsidRPr="00B230A1">
        <w:rPr>
          <w:rFonts w:ascii="Times New Roman" w:hAnsi="Times New Roman"/>
          <w:sz w:val="24"/>
          <w:szCs w:val="24"/>
          <w:lang w:val="ru-RU"/>
        </w:rPr>
        <w:t xml:space="preserve"> </w:t>
      </w:r>
      <w:r w:rsidRPr="00B230A1">
        <w:rPr>
          <w:rFonts w:ascii="Times New Roman" w:hAnsi="Times New Roman"/>
          <w:sz w:val="24"/>
          <w:szCs w:val="24"/>
        </w:rPr>
        <w:t>ein</w:t>
      </w:r>
      <w:r w:rsidRPr="00B230A1">
        <w:rPr>
          <w:rFonts w:ascii="Times New Roman" w:hAnsi="Times New Roman"/>
          <w:sz w:val="24"/>
          <w:szCs w:val="24"/>
          <w:lang w:val="ru-RU"/>
        </w:rPr>
        <w:t xml:space="preserve"> </w:t>
      </w:r>
      <w:r w:rsidRPr="00B230A1">
        <w:rPr>
          <w:rFonts w:ascii="Times New Roman" w:hAnsi="Times New Roman"/>
          <w:sz w:val="24"/>
          <w:szCs w:val="24"/>
        </w:rPr>
        <w:t>Buch</w:t>
      </w:r>
      <w:r w:rsidRPr="00B230A1">
        <w:rPr>
          <w:rFonts w:ascii="Times New Roman" w:hAnsi="Times New Roman"/>
          <w:sz w:val="24"/>
          <w:szCs w:val="24"/>
          <w:lang w:val="ru-RU"/>
        </w:rPr>
        <w:t xml:space="preserve">.); </w:t>
      </w:r>
    </w:p>
    <w:p w14:paraId="740C065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определённый и неопределённый артикли (</w:t>
      </w:r>
      <w:r w:rsidRPr="00B230A1">
        <w:rPr>
          <w:rFonts w:ascii="Times New Roman" w:hAnsi="Times New Roman"/>
          <w:sz w:val="24"/>
          <w:szCs w:val="24"/>
        </w:rPr>
        <w:t>der</w:t>
      </w:r>
      <w:r w:rsidRPr="00B230A1">
        <w:rPr>
          <w:rFonts w:ascii="Times New Roman" w:hAnsi="Times New Roman"/>
          <w:sz w:val="24"/>
          <w:szCs w:val="24"/>
          <w:lang w:val="ru-RU"/>
        </w:rPr>
        <w:t>/</w:t>
      </w:r>
      <w:r w:rsidRPr="00B230A1">
        <w:rPr>
          <w:rFonts w:ascii="Times New Roman" w:hAnsi="Times New Roman"/>
          <w:sz w:val="24"/>
          <w:szCs w:val="24"/>
        </w:rPr>
        <w:t>ein</w:t>
      </w:r>
      <w:r w:rsidRPr="00B230A1">
        <w:rPr>
          <w:rFonts w:ascii="Times New Roman" w:hAnsi="Times New Roman"/>
          <w:sz w:val="24"/>
          <w:szCs w:val="24"/>
          <w:lang w:val="ru-RU"/>
        </w:rPr>
        <w:t xml:space="preserve"> </w:t>
      </w:r>
      <w:r w:rsidRPr="00B230A1">
        <w:rPr>
          <w:rFonts w:ascii="Times New Roman" w:hAnsi="Times New Roman"/>
          <w:sz w:val="24"/>
          <w:szCs w:val="24"/>
        </w:rPr>
        <w:t>Bleistift</w:t>
      </w:r>
      <w:r w:rsidRPr="00B230A1">
        <w:rPr>
          <w:rFonts w:ascii="Times New Roman" w:hAnsi="Times New Roman"/>
          <w:sz w:val="24"/>
          <w:szCs w:val="24"/>
          <w:lang w:val="ru-RU"/>
        </w:rPr>
        <w:t>);</w:t>
      </w:r>
    </w:p>
    <w:p w14:paraId="0C5BBA2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глаголы с изменением корневой гласной (</w:t>
      </w:r>
      <w:r w:rsidRPr="00B230A1">
        <w:rPr>
          <w:rFonts w:ascii="Times New Roman" w:hAnsi="Times New Roman"/>
          <w:sz w:val="24"/>
          <w:szCs w:val="24"/>
        </w:rPr>
        <w:t>fahren</w:t>
      </w:r>
      <w:r w:rsidRPr="00B230A1">
        <w:rPr>
          <w:rFonts w:ascii="Times New Roman" w:hAnsi="Times New Roman"/>
          <w:sz w:val="24"/>
          <w:szCs w:val="24"/>
          <w:lang w:val="ru-RU"/>
        </w:rPr>
        <w:t xml:space="preserve">, </w:t>
      </w:r>
      <w:r w:rsidRPr="00B230A1">
        <w:rPr>
          <w:rFonts w:ascii="Times New Roman" w:hAnsi="Times New Roman"/>
          <w:sz w:val="24"/>
          <w:szCs w:val="24"/>
        </w:rPr>
        <w:t>lesen</w:t>
      </w:r>
      <w:r w:rsidRPr="00B230A1">
        <w:rPr>
          <w:rFonts w:ascii="Times New Roman" w:hAnsi="Times New Roman"/>
          <w:sz w:val="24"/>
          <w:szCs w:val="24"/>
          <w:lang w:val="ru-RU"/>
        </w:rPr>
        <w:t xml:space="preserve">, </w:t>
      </w:r>
      <w:r w:rsidRPr="00B230A1">
        <w:rPr>
          <w:rFonts w:ascii="Times New Roman" w:hAnsi="Times New Roman"/>
          <w:sz w:val="24"/>
          <w:szCs w:val="24"/>
        </w:rPr>
        <w:t>sehen</w:t>
      </w:r>
      <w:r w:rsidRPr="00B230A1">
        <w:rPr>
          <w:rFonts w:ascii="Times New Roman" w:hAnsi="Times New Roman"/>
          <w:sz w:val="24"/>
          <w:szCs w:val="24"/>
          <w:lang w:val="ru-RU"/>
        </w:rPr>
        <w:t xml:space="preserve">, </w:t>
      </w:r>
      <w:r w:rsidRPr="00B230A1">
        <w:rPr>
          <w:rFonts w:ascii="Times New Roman" w:hAnsi="Times New Roman"/>
          <w:sz w:val="24"/>
          <w:szCs w:val="24"/>
        </w:rPr>
        <w:t>sprechen</w:t>
      </w:r>
      <w:r w:rsidRPr="00B230A1">
        <w:rPr>
          <w:rFonts w:ascii="Times New Roman" w:hAnsi="Times New Roman"/>
          <w:sz w:val="24"/>
          <w:szCs w:val="24"/>
          <w:lang w:val="ru-RU"/>
        </w:rPr>
        <w:t xml:space="preserve">, </w:t>
      </w:r>
      <w:r w:rsidRPr="00B230A1">
        <w:rPr>
          <w:rFonts w:ascii="Times New Roman" w:hAnsi="Times New Roman"/>
          <w:sz w:val="24"/>
          <w:szCs w:val="24"/>
        </w:rPr>
        <w:t>essen</w:t>
      </w:r>
      <w:r w:rsidRPr="00B230A1">
        <w:rPr>
          <w:rFonts w:ascii="Times New Roman" w:hAnsi="Times New Roman"/>
          <w:sz w:val="24"/>
          <w:szCs w:val="24"/>
          <w:lang w:val="ru-RU"/>
        </w:rPr>
        <w:t xml:space="preserve">, </w:t>
      </w:r>
      <w:r w:rsidRPr="00B230A1">
        <w:rPr>
          <w:rFonts w:ascii="Times New Roman" w:hAnsi="Times New Roman"/>
          <w:sz w:val="24"/>
          <w:szCs w:val="24"/>
        </w:rPr>
        <w:t>treffen</w:t>
      </w:r>
      <w:r w:rsidRPr="00B230A1">
        <w:rPr>
          <w:rFonts w:ascii="Times New Roman" w:hAnsi="Times New Roman"/>
          <w:sz w:val="24"/>
          <w:szCs w:val="24"/>
          <w:lang w:val="ru-RU"/>
        </w:rPr>
        <w:t>);</w:t>
      </w:r>
    </w:p>
    <w:p w14:paraId="36014AE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конструкцию предложения с </w:t>
      </w:r>
      <w:r w:rsidRPr="00B230A1">
        <w:rPr>
          <w:rFonts w:ascii="Times New Roman" w:hAnsi="Times New Roman"/>
          <w:sz w:val="24"/>
          <w:szCs w:val="24"/>
        </w:rPr>
        <w:t>gern</w:t>
      </w:r>
      <w:r w:rsidRPr="00B230A1">
        <w:rPr>
          <w:rFonts w:ascii="Times New Roman" w:hAnsi="Times New Roman"/>
          <w:sz w:val="24"/>
          <w:szCs w:val="24"/>
          <w:lang w:val="ru-RU"/>
        </w:rPr>
        <w:t xml:space="preserve"> (</w:t>
      </w:r>
      <w:r w:rsidRPr="00B230A1">
        <w:rPr>
          <w:rFonts w:ascii="Times New Roman" w:hAnsi="Times New Roman"/>
          <w:sz w:val="24"/>
          <w:szCs w:val="24"/>
        </w:rPr>
        <w:t>Wir</w:t>
      </w:r>
      <w:r w:rsidRPr="00B230A1">
        <w:rPr>
          <w:rFonts w:ascii="Times New Roman" w:hAnsi="Times New Roman"/>
          <w:sz w:val="24"/>
          <w:szCs w:val="24"/>
          <w:lang w:val="ru-RU"/>
        </w:rPr>
        <w:t xml:space="preserve"> </w:t>
      </w:r>
      <w:r w:rsidRPr="00B230A1">
        <w:rPr>
          <w:rFonts w:ascii="Times New Roman" w:hAnsi="Times New Roman"/>
          <w:sz w:val="24"/>
          <w:szCs w:val="24"/>
        </w:rPr>
        <w:t>spielen</w:t>
      </w:r>
      <w:r w:rsidRPr="00B230A1">
        <w:rPr>
          <w:rFonts w:ascii="Times New Roman" w:hAnsi="Times New Roman"/>
          <w:sz w:val="24"/>
          <w:szCs w:val="24"/>
          <w:lang w:val="ru-RU"/>
        </w:rPr>
        <w:t xml:space="preserve"> </w:t>
      </w:r>
      <w:r w:rsidRPr="00B230A1">
        <w:rPr>
          <w:rFonts w:ascii="Times New Roman" w:hAnsi="Times New Roman"/>
          <w:sz w:val="24"/>
          <w:szCs w:val="24"/>
        </w:rPr>
        <w:t>gern</w:t>
      </w:r>
      <w:r w:rsidRPr="00B230A1">
        <w:rPr>
          <w:rFonts w:ascii="Times New Roman" w:hAnsi="Times New Roman"/>
          <w:sz w:val="24"/>
          <w:szCs w:val="24"/>
          <w:lang w:val="ru-RU"/>
        </w:rPr>
        <w:t>.);</w:t>
      </w:r>
    </w:p>
    <w:p w14:paraId="6AA3468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глаголы с отделяемыми приставками (</w:t>
      </w:r>
      <w:r w:rsidRPr="00B230A1">
        <w:rPr>
          <w:rFonts w:ascii="Times New Roman" w:hAnsi="Times New Roman"/>
          <w:sz w:val="24"/>
          <w:szCs w:val="24"/>
        </w:rPr>
        <w:t>fernsehen</w:t>
      </w:r>
      <w:r w:rsidRPr="00B230A1">
        <w:rPr>
          <w:rFonts w:ascii="Times New Roman" w:hAnsi="Times New Roman"/>
          <w:sz w:val="24"/>
          <w:szCs w:val="24"/>
          <w:lang w:val="ru-RU"/>
        </w:rPr>
        <w:t xml:space="preserve">, </w:t>
      </w:r>
      <w:r w:rsidRPr="00B230A1">
        <w:rPr>
          <w:rFonts w:ascii="Times New Roman" w:hAnsi="Times New Roman"/>
          <w:sz w:val="24"/>
          <w:szCs w:val="24"/>
        </w:rPr>
        <w:t>mitkommen</w:t>
      </w:r>
      <w:r w:rsidRPr="00B230A1">
        <w:rPr>
          <w:rFonts w:ascii="Times New Roman" w:hAnsi="Times New Roman"/>
          <w:sz w:val="24"/>
          <w:szCs w:val="24"/>
          <w:lang w:val="ru-RU"/>
        </w:rPr>
        <w:t xml:space="preserve">, </w:t>
      </w:r>
      <w:r w:rsidRPr="00B230A1">
        <w:rPr>
          <w:rFonts w:ascii="Times New Roman" w:hAnsi="Times New Roman"/>
          <w:sz w:val="24"/>
          <w:szCs w:val="24"/>
        </w:rPr>
        <w:t>abholen</w:t>
      </w:r>
      <w:r w:rsidRPr="00B230A1">
        <w:rPr>
          <w:rFonts w:ascii="Times New Roman" w:hAnsi="Times New Roman"/>
          <w:sz w:val="24"/>
          <w:szCs w:val="24"/>
          <w:lang w:val="ru-RU"/>
        </w:rPr>
        <w:t xml:space="preserve">, </w:t>
      </w:r>
      <w:r w:rsidRPr="00B230A1">
        <w:rPr>
          <w:rFonts w:ascii="Times New Roman" w:hAnsi="Times New Roman"/>
          <w:sz w:val="24"/>
          <w:szCs w:val="24"/>
        </w:rPr>
        <w:t>anfangen</w:t>
      </w:r>
      <w:r w:rsidRPr="00B230A1">
        <w:rPr>
          <w:rFonts w:ascii="Times New Roman" w:hAnsi="Times New Roman"/>
          <w:sz w:val="24"/>
          <w:szCs w:val="24"/>
          <w:lang w:val="ru-RU"/>
        </w:rPr>
        <w:t>);</w:t>
      </w:r>
    </w:p>
    <w:p w14:paraId="14D47A6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единственное и множественное число существительных в именительном и винительном падежах;</w:t>
      </w:r>
    </w:p>
    <w:p w14:paraId="3667F24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глагол </w:t>
      </w:r>
      <w:r w:rsidRPr="00B230A1">
        <w:rPr>
          <w:rFonts w:ascii="Times New Roman" w:hAnsi="Times New Roman"/>
          <w:sz w:val="24"/>
          <w:szCs w:val="24"/>
        </w:rPr>
        <w:t>haben</w:t>
      </w:r>
      <w:r w:rsidRPr="00B230A1">
        <w:rPr>
          <w:rFonts w:ascii="Times New Roman" w:hAnsi="Times New Roman"/>
          <w:sz w:val="24"/>
          <w:szCs w:val="24"/>
          <w:lang w:val="ru-RU"/>
        </w:rPr>
        <w:t xml:space="preserve"> + </w:t>
      </w:r>
      <w:r w:rsidRPr="00B230A1">
        <w:rPr>
          <w:rFonts w:ascii="Times New Roman" w:hAnsi="Times New Roman"/>
          <w:sz w:val="24"/>
          <w:szCs w:val="24"/>
        </w:rPr>
        <w:t>Akkusativ</w:t>
      </w:r>
      <w:r w:rsidRPr="00B230A1">
        <w:rPr>
          <w:rFonts w:ascii="Times New Roman" w:hAnsi="Times New Roman"/>
          <w:sz w:val="24"/>
          <w:szCs w:val="24"/>
          <w:lang w:val="ru-RU"/>
        </w:rPr>
        <w:t xml:space="preserve"> (в </w:t>
      </w:r>
      <w:r w:rsidRPr="00B230A1">
        <w:rPr>
          <w:rFonts w:ascii="Times New Roman" w:hAnsi="Times New Roman"/>
          <w:sz w:val="24"/>
          <w:szCs w:val="24"/>
        </w:rPr>
        <w:t>Pr</w:t>
      </w:r>
      <w:r w:rsidRPr="00B230A1">
        <w:rPr>
          <w:rFonts w:ascii="Times New Roman" w:hAnsi="Times New Roman"/>
          <w:sz w:val="24"/>
          <w:szCs w:val="24"/>
          <w:lang w:val="ru-RU"/>
        </w:rPr>
        <w:t>ä</w:t>
      </w:r>
      <w:r w:rsidRPr="00B230A1">
        <w:rPr>
          <w:rFonts w:ascii="Times New Roman" w:hAnsi="Times New Roman"/>
          <w:sz w:val="24"/>
          <w:szCs w:val="24"/>
        </w:rPr>
        <w:t>sens</w:t>
      </w:r>
      <w:r w:rsidRPr="00B230A1">
        <w:rPr>
          <w:rFonts w:ascii="Times New Roman" w:hAnsi="Times New Roman"/>
          <w:sz w:val="24"/>
          <w:szCs w:val="24"/>
          <w:lang w:val="ru-RU"/>
        </w:rPr>
        <w:t>);</w:t>
      </w:r>
    </w:p>
    <w:p w14:paraId="4CC7084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модальные глаголы </w:t>
      </w:r>
      <w:r w:rsidRPr="00B230A1">
        <w:rPr>
          <w:rFonts w:ascii="Times New Roman" w:hAnsi="Times New Roman"/>
          <w:sz w:val="24"/>
          <w:szCs w:val="24"/>
        </w:rPr>
        <w:t>m</w:t>
      </w:r>
      <w:r w:rsidRPr="00B230A1">
        <w:rPr>
          <w:rFonts w:ascii="Times New Roman" w:hAnsi="Times New Roman"/>
          <w:sz w:val="24"/>
          <w:szCs w:val="24"/>
          <w:lang w:val="ru-RU"/>
        </w:rPr>
        <w:t>ö</w:t>
      </w:r>
      <w:r w:rsidRPr="00B230A1">
        <w:rPr>
          <w:rFonts w:ascii="Times New Roman" w:hAnsi="Times New Roman"/>
          <w:sz w:val="24"/>
          <w:szCs w:val="24"/>
        </w:rPr>
        <w:t>gen</w:t>
      </w:r>
      <w:r w:rsidRPr="00B230A1">
        <w:rPr>
          <w:rFonts w:ascii="Times New Roman" w:hAnsi="Times New Roman"/>
          <w:sz w:val="24"/>
          <w:szCs w:val="24"/>
          <w:lang w:val="ru-RU"/>
        </w:rPr>
        <w:t xml:space="preserve">, </w:t>
      </w:r>
      <w:r w:rsidRPr="00B230A1">
        <w:rPr>
          <w:rFonts w:ascii="Times New Roman" w:hAnsi="Times New Roman"/>
          <w:sz w:val="24"/>
          <w:szCs w:val="24"/>
        </w:rPr>
        <w:t>k</w:t>
      </w:r>
      <w:r w:rsidRPr="00B230A1">
        <w:rPr>
          <w:rFonts w:ascii="Times New Roman" w:hAnsi="Times New Roman"/>
          <w:sz w:val="24"/>
          <w:szCs w:val="24"/>
          <w:lang w:val="ru-RU"/>
        </w:rPr>
        <w:t>ö</w:t>
      </w:r>
      <w:r w:rsidRPr="00B230A1">
        <w:rPr>
          <w:rFonts w:ascii="Times New Roman" w:hAnsi="Times New Roman"/>
          <w:sz w:val="24"/>
          <w:szCs w:val="24"/>
        </w:rPr>
        <w:t>nnen</w:t>
      </w:r>
      <w:r w:rsidRPr="00B230A1">
        <w:rPr>
          <w:rFonts w:ascii="Times New Roman" w:hAnsi="Times New Roman"/>
          <w:sz w:val="24"/>
          <w:szCs w:val="24"/>
          <w:lang w:val="ru-RU"/>
        </w:rPr>
        <w:t xml:space="preserve"> (в </w:t>
      </w:r>
      <w:r w:rsidRPr="00B230A1">
        <w:rPr>
          <w:rFonts w:ascii="Times New Roman" w:hAnsi="Times New Roman"/>
          <w:sz w:val="24"/>
          <w:szCs w:val="24"/>
        </w:rPr>
        <w:t>Pr</w:t>
      </w:r>
      <w:r w:rsidRPr="00B230A1">
        <w:rPr>
          <w:rFonts w:ascii="Times New Roman" w:hAnsi="Times New Roman"/>
          <w:sz w:val="24"/>
          <w:szCs w:val="24"/>
          <w:lang w:val="ru-RU"/>
        </w:rPr>
        <w:t>ä</w:t>
      </w:r>
      <w:r w:rsidRPr="00B230A1">
        <w:rPr>
          <w:rFonts w:ascii="Times New Roman" w:hAnsi="Times New Roman"/>
          <w:sz w:val="24"/>
          <w:szCs w:val="24"/>
        </w:rPr>
        <w:t>sens</w:t>
      </w:r>
      <w:r w:rsidRPr="00B230A1">
        <w:rPr>
          <w:rFonts w:ascii="Times New Roman" w:hAnsi="Times New Roman"/>
          <w:sz w:val="24"/>
          <w:szCs w:val="24"/>
          <w:lang w:val="ru-RU"/>
        </w:rPr>
        <w:t xml:space="preserve">) и форму глагола </w:t>
      </w:r>
      <w:r w:rsidRPr="00B230A1">
        <w:rPr>
          <w:rFonts w:ascii="Times New Roman" w:hAnsi="Times New Roman"/>
          <w:sz w:val="24"/>
          <w:szCs w:val="24"/>
        </w:rPr>
        <w:t>m</w:t>
      </w:r>
      <w:r w:rsidRPr="00B230A1">
        <w:rPr>
          <w:rFonts w:ascii="Times New Roman" w:hAnsi="Times New Roman"/>
          <w:sz w:val="24"/>
          <w:szCs w:val="24"/>
          <w:lang w:val="ru-RU"/>
        </w:rPr>
        <w:t>ö</w:t>
      </w:r>
      <w:r w:rsidRPr="00B230A1">
        <w:rPr>
          <w:rFonts w:ascii="Times New Roman" w:hAnsi="Times New Roman"/>
          <w:sz w:val="24"/>
          <w:szCs w:val="24"/>
        </w:rPr>
        <w:t>chte</w:t>
      </w:r>
      <w:r w:rsidRPr="00B230A1">
        <w:rPr>
          <w:rFonts w:ascii="Times New Roman" w:hAnsi="Times New Roman"/>
          <w:sz w:val="24"/>
          <w:szCs w:val="24"/>
          <w:lang w:val="ru-RU"/>
        </w:rPr>
        <w:t>;</w:t>
      </w:r>
    </w:p>
    <w:p w14:paraId="0A956E41"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lang w:val="ru-RU"/>
        </w:rPr>
        <w:t xml:space="preserve">наречия, отвечающие на вопрос «где?» </w:t>
      </w:r>
      <w:r w:rsidRPr="00B230A1">
        <w:rPr>
          <w:rFonts w:ascii="Times New Roman" w:hAnsi="Times New Roman"/>
          <w:sz w:val="24"/>
          <w:szCs w:val="24"/>
        </w:rPr>
        <w:t>(links, rechts, in der Mitte, hinten, hinten rechts, vorne, vorne rechts);</w:t>
      </w:r>
    </w:p>
    <w:p w14:paraId="21B35AA7"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rPr>
        <w:t xml:space="preserve">личные местоимения (ich, du, er, sie, es, wir, ihr, Sie/sie); </w:t>
      </w:r>
    </w:p>
    <w:p w14:paraId="78A9847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притяжательные местоимения (</w:t>
      </w:r>
      <w:r w:rsidRPr="00B230A1">
        <w:rPr>
          <w:rFonts w:ascii="Times New Roman" w:hAnsi="Times New Roman"/>
          <w:sz w:val="24"/>
          <w:szCs w:val="24"/>
        </w:rPr>
        <w:t>mein</w:t>
      </w:r>
      <w:r w:rsidRPr="00B230A1">
        <w:rPr>
          <w:rFonts w:ascii="Times New Roman" w:hAnsi="Times New Roman"/>
          <w:sz w:val="24"/>
          <w:szCs w:val="24"/>
          <w:lang w:val="ru-RU"/>
        </w:rPr>
        <w:t xml:space="preserve">, </w:t>
      </w:r>
      <w:r w:rsidRPr="00B230A1">
        <w:rPr>
          <w:rFonts w:ascii="Times New Roman" w:hAnsi="Times New Roman"/>
          <w:sz w:val="24"/>
          <w:szCs w:val="24"/>
        </w:rPr>
        <w:t>dein</w:t>
      </w:r>
      <w:r w:rsidRPr="00B230A1">
        <w:rPr>
          <w:rFonts w:ascii="Times New Roman" w:hAnsi="Times New Roman"/>
          <w:sz w:val="24"/>
          <w:szCs w:val="24"/>
          <w:lang w:val="ru-RU"/>
        </w:rPr>
        <w:t xml:space="preserve">, </w:t>
      </w:r>
      <w:r w:rsidRPr="00B230A1">
        <w:rPr>
          <w:rFonts w:ascii="Times New Roman" w:hAnsi="Times New Roman"/>
          <w:sz w:val="24"/>
          <w:szCs w:val="24"/>
        </w:rPr>
        <w:t>sein</w:t>
      </w:r>
      <w:r w:rsidRPr="00B230A1">
        <w:rPr>
          <w:rFonts w:ascii="Times New Roman" w:hAnsi="Times New Roman"/>
          <w:sz w:val="24"/>
          <w:szCs w:val="24"/>
          <w:lang w:val="ru-RU"/>
        </w:rPr>
        <w:t xml:space="preserve">, </w:t>
      </w:r>
      <w:r w:rsidRPr="00B230A1">
        <w:rPr>
          <w:rFonts w:ascii="Times New Roman" w:hAnsi="Times New Roman"/>
          <w:sz w:val="24"/>
          <w:szCs w:val="24"/>
        </w:rPr>
        <w:t>ihr</w:t>
      </w:r>
      <w:r w:rsidRPr="00B230A1">
        <w:rPr>
          <w:rFonts w:ascii="Times New Roman" w:hAnsi="Times New Roman"/>
          <w:sz w:val="24"/>
          <w:szCs w:val="24"/>
          <w:lang w:val="ru-RU"/>
        </w:rPr>
        <w:t xml:space="preserve">, </w:t>
      </w:r>
      <w:r w:rsidRPr="00B230A1">
        <w:rPr>
          <w:rFonts w:ascii="Times New Roman" w:hAnsi="Times New Roman"/>
          <w:sz w:val="24"/>
          <w:szCs w:val="24"/>
        </w:rPr>
        <w:t>unser</w:t>
      </w:r>
      <w:r w:rsidRPr="00B230A1">
        <w:rPr>
          <w:rFonts w:ascii="Times New Roman" w:hAnsi="Times New Roman"/>
          <w:sz w:val="24"/>
          <w:szCs w:val="24"/>
          <w:lang w:val="ru-RU"/>
        </w:rPr>
        <w:t xml:space="preserve">) в именительном падеже в единственном и множественном числе и конструкция </w:t>
      </w:r>
      <w:r w:rsidRPr="00B230A1">
        <w:rPr>
          <w:rFonts w:ascii="Times New Roman" w:hAnsi="Times New Roman"/>
          <w:sz w:val="24"/>
          <w:szCs w:val="24"/>
        </w:rPr>
        <w:t>Mamas</w:t>
      </w:r>
      <w:r w:rsidRPr="00B230A1">
        <w:rPr>
          <w:rFonts w:ascii="Times New Roman" w:hAnsi="Times New Roman"/>
          <w:sz w:val="24"/>
          <w:szCs w:val="24"/>
          <w:lang w:val="ru-RU"/>
        </w:rPr>
        <w:t xml:space="preserve"> </w:t>
      </w:r>
      <w:r w:rsidRPr="00B230A1">
        <w:rPr>
          <w:rFonts w:ascii="Times New Roman" w:hAnsi="Times New Roman"/>
          <w:sz w:val="24"/>
          <w:szCs w:val="24"/>
        </w:rPr>
        <w:t>Rucksack</w:t>
      </w:r>
      <w:r w:rsidRPr="00B230A1">
        <w:rPr>
          <w:rFonts w:ascii="Times New Roman" w:hAnsi="Times New Roman"/>
          <w:sz w:val="24"/>
          <w:szCs w:val="24"/>
          <w:lang w:val="ru-RU"/>
        </w:rPr>
        <w:t>;</w:t>
      </w:r>
    </w:p>
    <w:p w14:paraId="1A4CCF1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вопросительные местоимения (</w:t>
      </w:r>
      <w:r w:rsidRPr="00B230A1">
        <w:rPr>
          <w:rFonts w:ascii="Times New Roman" w:hAnsi="Times New Roman"/>
          <w:sz w:val="24"/>
          <w:szCs w:val="24"/>
        </w:rPr>
        <w:t>wie</w:t>
      </w:r>
      <w:r w:rsidRPr="00B230A1">
        <w:rPr>
          <w:rFonts w:ascii="Times New Roman" w:hAnsi="Times New Roman"/>
          <w:sz w:val="24"/>
          <w:szCs w:val="24"/>
          <w:lang w:val="ru-RU"/>
        </w:rPr>
        <w:t xml:space="preserve">, </w:t>
      </w:r>
      <w:r w:rsidRPr="00B230A1">
        <w:rPr>
          <w:rFonts w:ascii="Times New Roman" w:hAnsi="Times New Roman"/>
          <w:sz w:val="24"/>
          <w:szCs w:val="24"/>
        </w:rPr>
        <w:t>wo</w:t>
      </w:r>
      <w:r w:rsidRPr="00B230A1">
        <w:rPr>
          <w:rFonts w:ascii="Times New Roman" w:hAnsi="Times New Roman"/>
          <w:sz w:val="24"/>
          <w:szCs w:val="24"/>
          <w:lang w:val="ru-RU"/>
        </w:rPr>
        <w:t xml:space="preserve">, </w:t>
      </w:r>
      <w:r w:rsidRPr="00B230A1">
        <w:rPr>
          <w:rFonts w:ascii="Times New Roman" w:hAnsi="Times New Roman"/>
          <w:sz w:val="24"/>
          <w:szCs w:val="24"/>
        </w:rPr>
        <w:t>woher</w:t>
      </w:r>
      <w:r w:rsidRPr="00B230A1">
        <w:rPr>
          <w:rFonts w:ascii="Times New Roman" w:hAnsi="Times New Roman"/>
          <w:sz w:val="24"/>
          <w:szCs w:val="24"/>
          <w:lang w:val="ru-RU"/>
        </w:rPr>
        <w:t>);</w:t>
      </w:r>
    </w:p>
    <w:p w14:paraId="0FB1357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вопросы с указанием времени (</w:t>
      </w:r>
      <w:r w:rsidRPr="00B230A1">
        <w:rPr>
          <w:rFonts w:ascii="Times New Roman" w:hAnsi="Times New Roman"/>
          <w:sz w:val="24"/>
          <w:szCs w:val="24"/>
        </w:rPr>
        <w:t>Um</w:t>
      </w:r>
      <w:r w:rsidRPr="00B230A1">
        <w:rPr>
          <w:rFonts w:ascii="Times New Roman" w:hAnsi="Times New Roman"/>
          <w:sz w:val="24"/>
          <w:szCs w:val="24"/>
          <w:lang w:val="ru-RU"/>
        </w:rPr>
        <w:t xml:space="preserve"> </w:t>
      </w:r>
      <w:r w:rsidRPr="00B230A1">
        <w:rPr>
          <w:rFonts w:ascii="Times New Roman" w:hAnsi="Times New Roman"/>
          <w:sz w:val="24"/>
          <w:szCs w:val="24"/>
        </w:rPr>
        <w:t>wie</w:t>
      </w:r>
      <w:r w:rsidRPr="00B230A1">
        <w:rPr>
          <w:rFonts w:ascii="Times New Roman" w:hAnsi="Times New Roman"/>
          <w:sz w:val="24"/>
          <w:szCs w:val="24"/>
          <w:lang w:val="ru-RU"/>
        </w:rPr>
        <w:t xml:space="preserve"> </w:t>
      </w:r>
      <w:r w:rsidRPr="00B230A1">
        <w:rPr>
          <w:rFonts w:ascii="Times New Roman" w:hAnsi="Times New Roman"/>
          <w:sz w:val="24"/>
          <w:szCs w:val="24"/>
        </w:rPr>
        <w:t>viel</w:t>
      </w:r>
      <w:r w:rsidRPr="00B230A1">
        <w:rPr>
          <w:rFonts w:ascii="Times New Roman" w:hAnsi="Times New Roman"/>
          <w:sz w:val="24"/>
          <w:szCs w:val="24"/>
          <w:lang w:val="ru-RU"/>
        </w:rPr>
        <w:t xml:space="preserve"> </w:t>
      </w:r>
      <w:r w:rsidRPr="00B230A1">
        <w:rPr>
          <w:rFonts w:ascii="Times New Roman" w:hAnsi="Times New Roman"/>
          <w:sz w:val="24"/>
          <w:szCs w:val="24"/>
        </w:rPr>
        <w:t>Uhr</w:t>
      </w:r>
      <w:r w:rsidRPr="00B230A1">
        <w:rPr>
          <w:rFonts w:ascii="Times New Roman" w:hAnsi="Times New Roman"/>
          <w:sz w:val="24"/>
          <w:szCs w:val="24"/>
          <w:lang w:val="ru-RU"/>
        </w:rPr>
        <w:t xml:space="preserve"> </w:t>
      </w:r>
      <w:r w:rsidRPr="00B230A1">
        <w:rPr>
          <w:rFonts w:ascii="Times New Roman" w:hAnsi="Times New Roman"/>
          <w:sz w:val="24"/>
          <w:szCs w:val="24"/>
        </w:rPr>
        <w:t>beginnt</w:t>
      </w:r>
      <w:r w:rsidRPr="00B230A1">
        <w:rPr>
          <w:rFonts w:ascii="Times New Roman" w:hAnsi="Times New Roman"/>
          <w:sz w:val="24"/>
          <w:szCs w:val="24"/>
          <w:lang w:val="ru-RU"/>
        </w:rPr>
        <w:t xml:space="preserve"> </w:t>
      </w:r>
      <w:r w:rsidRPr="00B230A1">
        <w:rPr>
          <w:rFonts w:ascii="Times New Roman" w:hAnsi="Times New Roman"/>
          <w:sz w:val="24"/>
          <w:szCs w:val="24"/>
        </w:rPr>
        <w:t>der</w:t>
      </w:r>
      <w:r w:rsidRPr="00B230A1">
        <w:rPr>
          <w:rFonts w:ascii="Times New Roman" w:hAnsi="Times New Roman"/>
          <w:sz w:val="24"/>
          <w:szCs w:val="24"/>
          <w:lang w:val="ru-RU"/>
        </w:rPr>
        <w:t xml:space="preserve"> </w:t>
      </w:r>
      <w:r w:rsidRPr="00B230A1">
        <w:rPr>
          <w:rFonts w:ascii="Times New Roman" w:hAnsi="Times New Roman"/>
          <w:sz w:val="24"/>
          <w:szCs w:val="24"/>
        </w:rPr>
        <w:t>Unterricht</w:t>
      </w:r>
      <w:r w:rsidRPr="00B230A1">
        <w:rPr>
          <w:rFonts w:ascii="Times New Roman" w:hAnsi="Times New Roman"/>
          <w:sz w:val="24"/>
          <w:szCs w:val="24"/>
          <w:lang w:val="ru-RU"/>
        </w:rPr>
        <w:t>?).</w:t>
      </w:r>
    </w:p>
    <w:p w14:paraId="1C5CF21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количественные числительные (до 100).</w:t>
      </w:r>
    </w:p>
    <w:p w14:paraId="34C050B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предлоги (</w:t>
      </w:r>
      <w:r w:rsidRPr="00B230A1">
        <w:rPr>
          <w:rFonts w:ascii="Times New Roman" w:hAnsi="Times New Roman"/>
          <w:sz w:val="24"/>
          <w:szCs w:val="24"/>
        </w:rPr>
        <w:t>in</w:t>
      </w:r>
      <w:r w:rsidRPr="00B230A1">
        <w:rPr>
          <w:rFonts w:ascii="Times New Roman" w:hAnsi="Times New Roman"/>
          <w:sz w:val="24"/>
          <w:szCs w:val="24"/>
          <w:lang w:val="ru-RU"/>
        </w:rPr>
        <w:t xml:space="preserve">, </w:t>
      </w:r>
      <w:r w:rsidRPr="00B230A1">
        <w:rPr>
          <w:rFonts w:ascii="Times New Roman" w:hAnsi="Times New Roman"/>
          <w:sz w:val="24"/>
          <w:szCs w:val="24"/>
        </w:rPr>
        <w:t>aus</w:t>
      </w:r>
      <w:r w:rsidRPr="00B230A1">
        <w:rPr>
          <w:rFonts w:ascii="Times New Roman" w:hAnsi="Times New Roman"/>
          <w:sz w:val="24"/>
          <w:szCs w:val="24"/>
          <w:lang w:val="ru-RU"/>
        </w:rPr>
        <w:t xml:space="preserve"> – </w:t>
      </w:r>
      <w:r w:rsidRPr="00B230A1">
        <w:rPr>
          <w:rFonts w:ascii="Times New Roman" w:hAnsi="Times New Roman"/>
          <w:sz w:val="24"/>
          <w:szCs w:val="24"/>
        </w:rPr>
        <w:t>Ich</w:t>
      </w:r>
      <w:r w:rsidRPr="00B230A1">
        <w:rPr>
          <w:rFonts w:ascii="Times New Roman" w:hAnsi="Times New Roman"/>
          <w:sz w:val="24"/>
          <w:szCs w:val="24"/>
          <w:lang w:val="ru-RU"/>
        </w:rPr>
        <w:t xml:space="preserve"> </w:t>
      </w:r>
      <w:r w:rsidRPr="00B230A1">
        <w:rPr>
          <w:rFonts w:ascii="Times New Roman" w:hAnsi="Times New Roman"/>
          <w:sz w:val="24"/>
          <w:szCs w:val="24"/>
        </w:rPr>
        <w:t>wohne</w:t>
      </w:r>
      <w:r w:rsidRPr="00B230A1">
        <w:rPr>
          <w:rFonts w:ascii="Times New Roman" w:hAnsi="Times New Roman"/>
          <w:sz w:val="24"/>
          <w:szCs w:val="24"/>
          <w:lang w:val="ru-RU"/>
        </w:rPr>
        <w:t xml:space="preserve"> </w:t>
      </w:r>
      <w:r w:rsidRPr="00B230A1">
        <w:rPr>
          <w:rFonts w:ascii="Times New Roman" w:hAnsi="Times New Roman"/>
          <w:sz w:val="24"/>
          <w:szCs w:val="24"/>
        </w:rPr>
        <w:t>in</w:t>
      </w:r>
      <w:r w:rsidRPr="00B230A1">
        <w:rPr>
          <w:rFonts w:ascii="Times New Roman" w:hAnsi="Times New Roman"/>
          <w:sz w:val="24"/>
          <w:szCs w:val="24"/>
          <w:lang w:val="ru-RU"/>
        </w:rPr>
        <w:t xml:space="preserve"> </w:t>
      </w:r>
      <w:r w:rsidRPr="00B230A1">
        <w:rPr>
          <w:rFonts w:ascii="Times New Roman" w:hAnsi="Times New Roman"/>
          <w:sz w:val="24"/>
          <w:szCs w:val="24"/>
        </w:rPr>
        <w:t>Deutschland</w:t>
      </w:r>
      <w:r w:rsidRPr="00B230A1">
        <w:rPr>
          <w:rFonts w:ascii="Times New Roman" w:hAnsi="Times New Roman"/>
          <w:sz w:val="24"/>
          <w:szCs w:val="24"/>
          <w:lang w:val="ru-RU"/>
        </w:rPr>
        <w:t xml:space="preserve">. </w:t>
      </w:r>
      <w:r w:rsidRPr="00B230A1">
        <w:rPr>
          <w:rFonts w:ascii="Times New Roman" w:hAnsi="Times New Roman"/>
          <w:sz w:val="24"/>
          <w:szCs w:val="24"/>
        </w:rPr>
        <w:t>Ich</w:t>
      </w:r>
      <w:r w:rsidRPr="00B230A1">
        <w:rPr>
          <w:rFonts w:ascii="Times New Roman" w:hAnsi="Times New Roman"/>
          <w:sz w:val="24"/>
          <w:szCs w:val="24"/>
          <w:lang w:val="ru-RU"/>
        </w:rPr>
        <w:t xml:space="preserve"> </w:t>
      </w:r>
      <w:r w:rsidRPr="00B230A1">
        <w:rPr>
          <w:rFonts w:ascii="Times New Roman" w:hAnsi="Times New Roman"/>
          <w:sz w:val="24"/>
          <w:szCs w:val="24"/>
        </w:rPr>
        <w:t>komme</w:t>
      </w:r>
      <w:r w:rsidRPr="00B230A1">
        <w:rPr>
          <w:rFonts w:ascii="Times New Roman" w:hAnsi="Times New Roman"/>
          <w:sz w:val="24"/>
          <w:szCs w:val="24"/>
          <w:lang w:val="ru-RU"/>
        </w:rPr>
        <w:t xml:space="preserve"> </w:t>
      </w:r>
      <w:r w:rsidRPr="00B230A1">
        <w:rPr>
          <w:rFonts w:ascii="Times New Roman" w:hAnsi="Times New Roman"/>
          <w:sz w:val="24"/>
          <w:szCs w:val="24"/>
        </w:rPr>
        <w:t>aus</w:t>
      </w:r>
      <w:r w:rsidRPr="00B230A1">
        <w:rPr>
          <w:rFonts w:ascii="Times New Roman" w:hAnsi="Times New Roman"/>
          <w:sz w:val="24"/>
          <w:szCs w:val="24"/>
          <w:lang w:val="ru-RU"/>
        </w:rPr>
        <w:t xml:space="preserve"> Ö</w:t>
      </w:r>
      <w:r w:rsidRPr="00B230A1">
        <w:rPr>
          <w:rFonts w:ascii="Times New Roman" w:hAnsi="Times New Roman"/>
          <w:sz w:val="24"/>
          <w:szCs w:val="24"/>
        </w:rPr>
        <w:t>sterreich</w:t>
      </w:r>
      <w:r w:rsidRPr="00B230A1">
        <w:rPr>
          <w:rFonts w:ascii="Times New Roman" w:hAnsi="Times New Roman"/>
          <w:sz w:val="24"/>
          <w:szCs w:val="24"/>
          <w:lang w:val="ru-RU"/>
        </w:rPr>
        <w:t>.), предлоги для обозначения времени (</w:t>
      </w:r>
      <w:r w:rsidRPr="00B230A1">
        <w:rPr>
          <w:rFonts w:ascii="Times New Roman" w:hAnsi="Times New Roman"/>
          <w:sz w:val="24"/>
          <w:szCs w:val="24"/>
        </w:rPr>
        <w:t>um</w:t>
      </w:r>
      <w:r w:rsidRPr="00B230A1">
        <w:rPr>
          <w:rFonts w:ascii="Times New Roman" w:hAnsi="Times New Roman"/>
          <w:sz w:val="24"/>
          <w:szCs w:val="24"/>
          <w:lang w:val="ru-RU"/>
        </w:rPr>
        <w:t xml:space="preserve">, </w:t>
      </w:r>
      <w:r w:rsidRPr="00B230A1">
        <w:rPr>
          <w:rFonts w:ascii="Times New Roman" w:hAnsi="Times New Roman"/>
          <w:sz w:val="24"/>
          <w:szCs w:val="24"/>
        </w:rPr>
        <w:t>von</w:t>
      </w:r>
      <w:r w:rsidRPr="00B230A1">
        <w:rPr>
          <w:rFonts w:ascii="Times New Roman" w:hAnsi="Times New Roman"/>
          <w:sz w:val="24"/>
          <w:szCs w:val="24"/>
          <w:lang w:val="ru-RU"/>
        </w:rPr>
        <w:t xml:space="preserve"> … </w:t>
      </w:r>
      <w:r w:rsidRPr="00B230A1">
        <w:rPr>
          <w:rFonts w:ascii="Times New Roman" w:hAnsi="Times New Roman"/>
          <w:sz w:val="24"/>
          <w:szCs w:val="24"/>
        </w:rPr>
        <w:t>bis</w:t>
      </w:r>
      <w:r w:rsidRPr="00B230A1">
        <w:rPr>
          <w:rFonts w:ascii="Times New Roman" w:hAnsi="Times New Roman"/>
          <w:sz w:val="24"/>
          <w:szCs w:val="24"/>
          <w:lang w:val="ru-RU"/>
        </w:rPr>
        <w:t xml:space="preserve">, </w:t>
      </w:r>
      <w:r w:rsidRPr="00B230A1">
        <w:rPr>
          <w:rFonts w:ascii="Times New Roman" w:hAnsi="Times New Roman"/>
          <w:sz w:val="24"/>
          <w:szCs w:val="24"/>
        </w:rPr>
        <w:t>am</w:t>
      </w:r>
      <w:r w:rsidRPr="00B230A1">
        <w:rPr>
          <w:rFonts w:ascii="Times New Roman" w:hAnsi="Times New Roman"/>
          <w:sz w:val="24"/>
          <w:szCs w:val="24"/>
          <w:lang w:val="ru-RU"/>
        </w:rPr>
        <w:t>).</w:t>
      </w:r>
    </w:p>
    <w:p w14:paraId="50E5800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Социокультурные знания и умения:</w:t>
      </w:r>
    </w:p>
    <w:p w14:paraId="0F6E716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1B02425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p w14:paraId="40B87C2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 оформлять адрес, писать фамилии и имена (свои, родственников и друзей) на немецком языке (в анкете, формуляре);</w:t>
      </w:r>
    </w:p>
    <w:p w14:paraId="007F5E2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обладать базовыми знаниями о социокультурном портрете родной страны и страны (стран) изучаемого языка;</w:t>
      </w:r>
    </w:p>
    <w:p w14:paraId="314CA9C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представлять Россию и страны (страну) изучаемого языка.</w:t>
      </w:r>
    </w:p>
    <w:p w14:paraId="651B2C4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Компенсаторные умения:</w:t>
      </w:r>
    </w:p>
    <w:p w14:paraId="5E7ED9C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376779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начальными умениями классифицировать лексические единицы по темам в рамках тематического содержания речи;</w:t>
      </w:r>
    </w:p>
    <w:p w14:paraId="32D5FDA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14:paraId="56717CF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иноязычные словари и справочники, в том числе информационно-справочные системы, в электронной форме;</w:t>
      </w:r>
    </w:p>
    <w:p w14:paraId="5AD3BC2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7E6661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142.8.4.2.</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по второму иностранному (немецкому) языку к концу обучения в 6 классе.</w:t>
      </w:r>
    </w:p>
    <w:p w14:paraId="2CE710C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Коммуникативные умения.</w:t>
      </w:r>
    </w:p>
    <w:p w14:paraId="377B009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Говорение:</w:t>
      </w:r>
    </w:p>
    <w:p w14:paraId="04D1EB4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14:paraId="043C07D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14:paraId="0E0699E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Аудирование:</w:t>
      </w:r>
    </w:p>
    <w:p w14:paraId="2E4B0CF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103DDFC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Смысловое чтение:</w:t>
      </w:r>
    </w:p>
    <w:p w14:paraId="30BE08D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w:t>
      </w:r>
      <w:r w:rsidRPr="00B230A1">
        <w:rPr>
          <w:rFonts w:ascii="Times New Roman" w:hAnsi="Times New Roman"/>
          <w:sz w:val="24"/>
          <w:szCs w:val="24"/>
          <w:lang w:val="ru-RU"/>
        </w:rPr>
        <w:lastRenderedPageBreak/>
        <w:t>160–180 слов), читать про себя несплошные тексты (таблицы) и понимать представленную в них информацию.</w:t>
      </w:r>
    </w:p>
    <w:p w14:paraId="0566FC0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Письменная речь;</w:t>
      </w:r>
    </w:p>
    <w:p w14:paraId="5ADE4D3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50 слов), создавать небольшое письменное высказывание с использованием образца, плана, ключевых слов, картинок (объём высказывания – до 50 слов).</w:t>
      </w:r>
    </w:p>
    <w:p w14:paraId="1D44055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Языковые знания и умения.</w:t>
      </w:r>
    </w:p>
    <w:p w14:paraId="558D27A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Фонетическая сторона речи:</w:t>
      </w:r>
    </w:p>
    <w:p w14:paraId="23371E1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различать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14:paraId="148A2BD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Графика, орфография и пунктуация:</w:t>
      </w:r>
    </w:p>
    <w:p w14:paraId="13C024D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 писать изученные слова;</w:t>
      </w:r>
    </w:p>
    <w:p w14:paraId="4D51B76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52F6A55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Лексическая сторона речи:</w:t>
      </w:r>
    </w:p>
    <w:p w14:paraId="5B31E52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в устной речи и письменном тексте 550 лексических единиц (слов, словосочетаний, речевых клише) и правильно употреблять в устной и письменной речи 450 лексических единиц (включая 300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2430EE4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B230A1">
        <w:rPr>
          <w:rFonts w:ascii="Times New Roman" w:hAnsi="Times New Roman"/>
          <w:sz w:val="24"/>
          <w:szCs w:val="24"/>
        </w:rPr>
        <w:t>keit</w:t>
      </w:r>
      <w:r w:rsidRPr="00B230A1">
        <w:rPr>
          <w:rFonts w:ascii="Times New Roman" w:hAnsi="Times New Roman"/>
          <w:sz w:val="24"/>
          <w:szCs w:val="24"/>
          <w:lang w:val="ru-RU"/>
        </w:rPr>
        <w:t>, -</w:t>
      </w:r>
      <w:r w:rsidRPr="00B230A1">
        <w:rPr>
          <w:rFonts w:ascii="Times New Roman" w:hAnsi="Times New Roman"/>
          <w:sz w:val="24"/>
          <w:szCs w:val="24"/>
        </w:rPr>
        <w:t>heit</w:t>
      </w:r>
      <w:r w:rsidRPr="00B230A1">
        <w:rPr>
          <w:rFonts w:ascii="Times New Roman" w:hAnsi="Times New Roman"/>
          <w:sz w:val="24"/>
          <w:szCs w:val="24"/>
          <w:lang w:val="ru-RU"/>
        </w:rPr>
        <w:t>, -</w:t>
      </w:r>
      <w:r w:rsidRPr="00B230A1">
        <w:rPr>
          <w:rFonts w:ascii="Times New Roman" w:hAnsi="Times New Roman"/>
          <w:sz w:val="24"/>
          <w:szCs w:val="24"/>
        </w:rPr>
        <w:t>ung</w:t>
      </w:r>
      <w:r w:rsidRPr="00B230A1">
        <w:rPr>
          <w:rFonts w:ascii="Times New Roman" w:hAnsi="Times New Roman"/>
          <w:sz w:val="24"/>
          <w:szCs w:val="24"/>
          <w:lang w:val="ru-RU"/>
        </w:rPr>
        <w:t xml:space="preserve">, имена прилагательные и наречия при помощи отрицательного префикса </w:t>
      </w:r>
      <w:r w:rsidRPr="00B230A1">
        <w:rPr>
          <w:rFonts w:ascii="Times New Roman" w:hAnsi="Times New Roman"/>
          <w:sz w:val="24"/>
          <w:szCs w:val="24"/>
        </w:rPr>
        <w:t>un</w:t>
      </w:r>
      <w:r w:rsidRPr="00B230A1">
        <w:rPr>
          <w:rFonts w:ascii="Times New Roman" w:hAnsi="Times New Roman"/>
          <w:sz w:val="24"/>
          <w:szCs w:val="24"/>
          <w:lang w:val="ru-RU"/>
        </w:rPr>
        <w:t>-, при помощи конверсии: имена существительные от глагола (</w:t>
      </w:r>
      <w:r w:rsidRPr="00B230A1">
        <w:rPr>
          <w:rFonts w:ascii="Times New Roman" w:hAnsi="Times New Roman"/>
          <w:sz w:val="24"/>
          <w:szCs w:val="24"/>
        </w:rPr>
        <w:t>das</w:t>
      </w:r>
      <w:r w:rsidRPr="00B230A1">
        <w:rPr>
          <w:rFonts w:ascii="Times New Roman" w:hAnsi="Times New Roman"/>
          <w:sz w:val="24"/>
          <w:szCs w:val="24"/>
          <w:lang w:val="ru-RU"/>
        </w:rPr>
        <w:t xml:space="preserve"> </w:t>
      </w:r>
      <w:r w:rsidRPr="00B230A1">
        <w:rPr>
          <w:rFonts w:ascii="Times New Roman" w:hAnsi="Times New Roman"/>
          <w:sz w:val="24"/>
          <w:szCs w:val="24"/>
        </w:rPr>
        <w:t>Lesen</w:t>
      </w:r>
      <w:r w:rsidRPr="00B230A1">
        <w:rPr>
          <w:rFonts w:ascii="Times New Roman" w:hAnsi="Times New Roman"/>
          <w:sz w:val="24"/>
          <w:szCs w:val="24"/>
          <w:lang w:val="ru-RU"/>
        </w:rPr>
        <w:t>), при помощи словосложения: соединения глагола и существительного (</w:t>
      </w:r>
      <w:r w:rsidRPr="00B230A1">
        <w:rPr>
          <w:rFonts w:ascii="Times New Roman" w:hAnsi="Times New Roman"/>
          <w:sz w:val="24"/>
          <w:szCs w:val="24"/>
        </w:rPr>
        <w:t>der</w:t>
      </w:r>
      <w:r w:rsidRPr="00B230A1">
        <w:rPr>
          <w:rFonts w:ascii="Times New Roman" w:hAnsi="Times New Roman"/>
          <w:sz w:val="24"/>
          <w:szCs w:val="24"/>
          <w:lang w:val="ru-RU"/>
        </w:rPr>
        <w:t xml:space="preserve"> </w:t>
      </w:r>
      <w:r w:rsidRPr="00B230A1">
        <w:rPr>
          <w:rFonts w:ascii="Times New Roman" w:hAnsi="Times New Roman"/>
          <w:sz w:val="24"/>
          <w:szCs w:val="24"/>
        </w:rPr>
        <w:t>Schreibtisch</w:t>
      </w:r>
      <w:r w:rsidRPr="00B230A1">
        <w:rPr>
          <w:rFonts w:ascii="Times New Roman" w:hAnsi="Times New Roman"/>
          <w:sz w:val="24"/>
          <w:szCs w:val="24"/>
          <w:lang w:val="ru-RU"/>
        </w:rPr>
        <w:t>);</w:t>
      </w:r>
    </w:p>
    <w:p w14:paraId="0430C20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и употреблять в устной и письменной речи изученные синонимы, антонимы и интернациональные слова;</w:t>
      </w:r>
    </w:p>
    <w:p w14:paraId="5D8F4F0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14:paraId="5DD8390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Грамматическая сторона речи:</w:t>
      </w:r>
    </w:p>
    <w:p w14:paraId="4B11A2A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14:paraId="7E9AC9D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и употреблять в устной речи и письменном тексте:</w:t>
      </w:r>
    </w:p>
    <w:p w14:paraId="133D6A9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нулевой артикль (</w:t>
      </w:r>
      <w:r w:rsidRPr="00B230A1">
        <w:rPr>
          <w:rFonts w:ascii="Times New Roman" w:hAnsi="Times New Roman"/>
          <w:sz w:val="24"/>
          <w:szCs w:val="24"/>
        </w:rPr>
        <w:t>Magst</w:t>
      </w:r>
      <w:r w:rsidRPr="00B230A1">
        <w:rPr>
          <w:rFonts w:ascii="Times New Roman" w:hAnsi="Times New Roman"/>
          <w:sz w:val="24"/>
          <w:szCs w:val="24"/>
          <w:lang w:val="ru-RU"/>
        </w:rPr>
        <w:t xml:space="preserve"> </w:t>
      </w:r>
      <w:r w:rsidRPr="00B230A1">
        <w:rPr>
          <w:rFonts w:ascii="Times New Roman" w:hAnsi="Times New Roman"/>
          <w:sz w:val="24"/>
          <w:szCs w:val="24"/>
        </w:rPr>
        <w:t>du</w:t>
      </w:r>
      <w:r w:rsidRPr="00B230A1">
        <w:rPr>
          <w:rFonts w:ascii="Times New Roman" w:hAnsi="Times New Roman"/>
          <w:sz w:val="24"/>
          <w:szCs w:val="24"/>
          <w:lang w:val="ru-RU"/>
        </w:rPr>
        <w:t xml:space="preserve"> </w:t>
      </w:r>
      <w:r w:rsidRPr="00B230A1">
        <w:rPr>
          <w:rFonts w:ascii="Times New Roman" w:hAnsi="Times New Roman"/>
          <w:sz w:val="24"/>
          <w:szCs w:val="24"/>
        </w:rPr>
        <w:t>Kartoffeln</w:t>
      </w:r>
      <w:r w:rsidRPr="00B230A1">
        <w:rPr>
          <w:rFonts w:ascii="Times New Roman" w:hAnsi="Times New Roman"/>
          <w:sz w:val="24"/>
          <w:szCs w:val="24"/>
          <w:lang w:val="ru-RU"/>
        </w:rPr>
        <w:t xml:space="preserve">? </w:t>
      </w:r>
      <w:r w:rsidRPr="00B230A1">
        <w:rPr>
          <w:rFonts w:ascii="Times New Roman" w:hAnsi="Times New Roman"/>
          <w:sz w:val="24"/>
          <w:szCs w:val="24"/>
        </w:rPr>
        <w:t>Ich</w:t>
      </w:r>
      <w:r w:rsidRPr="00B230A1">
        <w:rPr>
          <w:rFonts w:ascii="Times New Roman" w:hAnsi="Times New Roman"/>
          <w:sz w:val="24"/>
          <w:szCs w:val="24"/>
          <w:lang w:val="ru-RU"/>
        </w:rPr>
        <w:t xml:space="preserve"> </w:t>
      </w:r>
      <w:r w:rsidRPr="00B230A1">
        <w:rPr>
          <w:rFonts w:ascii="Times New Roman" w:hAnsi="Times New Roman"/>
          <w:sz w:val="24"/>
          <w:szCs w:val="24"/>
        </w:rPr>
        <w:t>esse</w:t>
      </w:r>
      <w:r w:rsidRPr="00B230A1">
        <w:rPr>
          <w:rFonts w:ascii="Times New Roman" w:hAnsi="Times New Roman"/>
          <w:sz w:val="24"/>
          <w:szCs w:val="24"/>
          <w:lang w:val="ru-RU"/>
        </w:rPr>
        <w:t xml:space="preserve"> </w:t>
      </w:r>
      <w:r w:rsidRPr="00B230A1">
        <w:rPr>
          <w:rFonts w:ascii="Times New Roman" w:hAnsi="Times New Roman"/>
          <w:sz w:val="24"/>
          <w:szCs w:val="24"/>
        </w:rPr>
        <w:t>gern</w:t>
      </w:r>
      <w:r w:rsidRPr="00B230A1">
        <w:rPr>
          <w:rFonts w:ascii="Times New Roman" w:hAnsi="Times New Roman"/>
          <w:sz w:val="24"/>
          <w:szCs w:val="24"/>
          <w:lang w:val="ru-RU"/>
        </w:rPr>
        <w:t xml:space="preserve"> </w:t>
      </w:r>
      <w:r w:rsidRPr="00B230A1">
        <w:rPr>
          <w:rFonts w:ascii="Times New Roman" w:hAnsi="Times New Roman"/>
          <w:sz w:val="24"/>
          <w:szCs w:val="24"/>
        </w:rPr>
        <w:t>K</w:t>
      </w:r>
      <w:r w:rsidRPr="00B230A1">
        <w:rPr>
          <w:rFonts w:ascii="Times New Roman" w:hAnsi="Times New Roman"/>
          <w:sz w:val="24"/>
          <w:szCs w:val="24"/>
          <w:lang w:val="ru-RU"/>
        </w:rPr>
        <w:t>ä</w:t>
      </w:r>
      <w:r w:rsidRPr="00B230A1">
        <w:rPr>
          <w:rFonts w:ascii="Times New Roman" w:hAnsi="Times New Roman"/>
          <w:sz w:val="24"/>
          <w:szCs w:val="24"/>
        </w:rPr>
        <w:t>se</w:t>
      </w:r>
      <w:r w:rsidRPr="00B230A1">
        <w:rPr>
          <w:rFonts w:ascii="Times New Roman" w:hAnsi="Times New Roman"/>
          <w:sz w:val="24"/>
          <w:szCs w:val="24"/>
          <w:lang w:val="ru-RU"/>
        </w:rPr>
        <w:t>.);</w:t>
      </w:r>
    </w:p>
    <w:p w14:paraId="362FBD1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речевые образцы в ответах с </w:t>
      </w:r>
      <w:r w:rsidRPr="00B230A1">
        <w:rPr>
          <w:rFonts w:ascii="Times New Roman" w:hAnsi="Times New Roman"/>
          <w:sz w:val="24"/>
          <w:szCs w:val="24"/>
        </w:rPr>
        <w:t>ja</w:t>
      </w:r>
      <w:r w:rsidRPr="00B230A1">
        <w:rPr>
          <w:rFonts w:ascii="Times New Roman" w:hAnsi="Times New Roman"/>
          <w:sz w:val="24"/>
          <w:szCs w:val="24"/>
          <w:lang w:val="ru-RU"/>
        </w:rPr>
        <w:t xml:space="preserve"> – </w:t>
      </w:r>
      <w:r w:rsidRPr="00B230A1">
        <w:rPr>
          <w:rFonts w:ascii="Times New Roman" w:hAnsi="Times New Roman"/>
          <w:sz w:val="24"/>
          <w:szCs w:val="24"/>
        </w:rPr>
        <w:t>nein</w:t>
      </w:r>
      <w:r w:rsidRPr="00B230A1">
        <w:rPr>
          <w:rFonts w:ascii="Times New Roman" w:hAnsi="Times New Roman"/>
          <w:sz w:val="24"/>
          <w:szCs w:val="24"/>
          <w:lang w:val="ru-RU"/>
        </w:rPr>
        <w:t xml:space="preserve"> – </w:t>
      </w:r>
      <w:r w:rsidRPr="00B230A1">
        <w:rPr>
          <w:rFonts w:ascii="Times New Roman" w:hAnsi="Times New Roman"/>
          <w:sz w:val="24"/>
          <w:szCs w:val="24"/>
        </w:rPr>
        <w:t>doch</w:t>
      </w:r>
      <w:r w:rsidRPr="00B230A1">
        <w:rPr>
          <w:rFonts w:ascii="Times New Roman" w:hAnsi="Times New Roman"/>
          <w:sz w:val="24"/>
          <w:szCs w:val="24"/>
          <w:lang w:val="ru-RU"/>
        </w:rPr>
        <w:t>;</w:t>
      </w:r>
    </w:p>
    <w:p w14:paraId="6076BE3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неопределённо-личное местоимение </w:t>
      </w:r>
      <w:r w:rsidRPr="00B230A1">
        <w:rPr>
          <w:rFonts w:ascii="Times New Roman" w:hAnsi="Times New Roman"/>
          <w:sz w:val="24"/>
          <w:szCs w:val="24"/>
        </w:rPr>
        <w:t>man</w:t>
      </w:r>
      <w:r w:rsidRPr="00B230A1">
        <w:rPr>
          <w:rFonts w:ascii="Times New Roman" w:hAnsi="Times New Roman"/>
          <w:sz w:val="24"/>
          <w:szCs w:val="24"/>
          <w:lang w:val="ru-RU"/>
        </w:rPr>
        <w:t>;</w:t>
      </w:r>
    </w:p>
    <w:p w14:paraId="466C95D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сложносочинённые предложения с союзом </w:t>
      </w:r>
      <w:r w:rsidRPr="00B230A1">
        <w:rPr>
          <w:rFonts w:ascii="Times New Roman" w:hAnsi="Times New Roman"/>
          <w:sz w:val="24"/>
          <w:szCs w:val="24"/>
        </w:rPr>
        <w:t>deshalb</w:t>
      </w:r>
      <w:r w:rsidRPr="00B230A1">
        <w:rPr>
          <w:rFonts w:ascii="Times New Roman" w:hAnsi="Times New Roman"/>
          <w:sz w:val="24"/>
          <w:szCs w:val="24"/>
          <w:lang w:val="ru-RU"/>
        </w:rPr>
        <w:t>;</w:t>
      </w:r>
    </w:p>
    <w:p w14:paraId="4EBDC3C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B230A1">
        <w:rPr>
          <w:rFonts w:ascii="Times New Roman" w:hAnsi="Times New Roman"/>
          <w:sz w:val="24"/>
          <w:szCs w:val="24"/>
        </w:rPr>
        <w:t>Pr</w:t>
      </w:r>
      <w:r w:rsidRPr="00B230A1">
        <w:rPr>
          <w:rFonts w:ascii="Times New Roman" w:hAnsi="Times New Roman"/>
          <w:sz w:val="24"/>
          <w:szCs w:val="24"/>
          <w:lang w:val="ru-RU"/>
        </w:rPr>
        <w:t>ä</w:t>
      </w:r>
      <w:r w:rsidRPr="00B230A1">
        <w:rPr>
          <w:rFonts w:ascii="Times New Roman" w:hAnsi="Times New Roman"/>
          <w:sz w:val="24"/>
          <w:szCs w:val="24"/>
        </w:rPr>
        <w:t>teritum</w:t>
      </w:r>
      <w:r w:rsidRPr="00B230A1">
        <w:rPr>
          <w:rFonts w:ascii="Times New Roman" w:hAnsi="Times New Roman"/>
          <w:sz w:val="24"/>
          <w:szCs w:val="24"/>
          <w:lang w:val="ru-RU"/>
        </w:rPr>
        <w:t xml:space="preserve">, </w:t>
      </w:r>
      <w:r w:rsidRPr="00B230A1">
        <w:rPr>
          <w:rFonts w:ascii="Times New Roman" w:hAnsi="Times New Roman"/>
          <w:sz w:val="24"/>
          <w:szCs w:val="24"/>
        </w:rPr>
        <w:t>Perfekt</w:t>
      </w:r>
      <w:r w:rsidRPr="00B230A1">
        <w:rPr>
          <w:rFonts w:ascii="Times New Roman" w:hAnsi="Times New Roman"/>
          <w:sz w:val="24"/>
          <w:szCs w:val="24"/>
          <w:lang w:val="ru-RU"/>
        </w:rPr>
        <w:t xml:space="preserve"> с вспомогательным глаголом </w:t>
      </w:r>
      <w:r w:rsidRPr="00B230A1">
        <w:rPr>
          <w:rFonts w:ascii="Times New Roman" w:hAnsi="Times New Roman"/>
          <w:sz w:val="24"/>
          <w:szCs w:val="24"/>
        </w:rPr>
        <w:t>haben</w:t>
      </w:r>
      <w:r w:rsidRPr="00B230A1">
        <w:rPr>
          <w:rFonts w:ascii="Times New Roman" w:hAnsi="Times New Roman"/>
          <w:sz w:val="24"/>
          <w:szCs w:val="24"/>
          <w:lang w:val="ru-RU"/>
        </w:rPr>
        <w:t>;</w:t>
      </w:r>
    </w:p>
    <w:p w14:paraId="610CA59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повелительное наклонение;</w:t>
      </w:r>
    </w:p>
    <w:p w14:paraId="3D39C58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 xml:space="preserve">глаголы </w:t>
      </w:r>
      <w:r w:rsidRPr="00B230A1">
        <w:rPr>
          <w:rFonts w:ascii="Times New Roman" w:hAnsi="Times New Roman"/>
          <w:sz w:val="24"/>
          <w:szCs w:val="24"/>
        </w:rPr>
        <w:t>sitzen</w:t>
      </w:r>
      <w:r w:rsidRPr="00B230A1">
        <w:rPr>
          <w:rFonts w:ascii="Times New Roman" w:hAnsi="Times New Roman"/>
          <w:sz w:val="24"/>
          <w:szCs w:val="24"/>
          <w:lang w:val="ru-RU"/>
        </w:rPr>
        <w:t xml:space="preserve"> – </w:t>
      </w:r>
      <w:r w:rsidRPr="00B230A1">
        <w:rPr>
          <w:rFonts w:ascii="Times New Roman" w:hAnsi="Times New Roman"/>
          <w:sz w:val="24"/>
          <w:szCs w:val="24"/>
        </w:rPr>
        <w:t>setzen</w:t>
      </w:r>
      <w:r w:rsidRPr="00B230A1">
        <w:rPr>
          <w:rFonts w:ascii="Times New Roman" w:hAnsi="Times New Roman"/>
          <w:sz w:val="24"/>
          <w:szCs w:val="24"/>
          <w:lang w:val="ru-RU"/>
        </w:rPr>
        <w:t xml:space="preserve">, </w:t>
      </w:r>
      <w:r w:rsidRPr="00B230A1">
        <w:rPr>
          <w:rFonts w:ascii="Times New Roman" w:hAnsi="Times New Roman"/>
          <w:sz w:val="24"/>
          <w:szCs w:val="24"/>
        </w:rPr>
        <w:t>liegen</w:t>
      </w:r>
      <w:r w:rsidRPr="00B230A1">
        <w:rPr>
          <w:rFonts w:ascii="Times New Roman" w:hAnsi="Times New Roman"/>
          <w:sz w:val="24"/>
          <w:szCs w:val="24"/>
          <w:lang w:val="ru-RU"/>
        </w:rPr>
        <w:t xml:space="preserve"> – </w:t>
      </w:r>
      <w:r w:rsidRPr="00B230A1">
        <w:rPr>
          <w:rFonts w:ascii="Times New Roman" w:hAnsi="Times New Roman"/>
          <w:sz w:val="24"/>
          <w:szCs w:val="24"/>
        </w:rPr>
        <w:t>legen</w:t>
      </w:r>
      <w:r w:rsidRPr="00B230A1">
        <w:rPr>
          <w:rFonts w:ascii="Times New Roman" w:hAnsi="Times New Roman"/>
          <w:sz w:val="24"/>
          <w:szCs w:val="24"/>
          <w:lang w:val="ru-RU"/>
        </w:rPr>
        <w:t xml:space="preserve">, </w:t>
      </w:r>
      <w:r w:rsidRPr="00B230A1">
        <w:rPr>
          <w:rFonts w:ascii="Times New Roman" w:hAnsi="Times New Roman"/>
          <w:sz w:val="24"/>
          <w:szCs w:val="24"/>
        </w:rPr>
        <w:t>stehen</w:t>
      </w:r>
      <w:r w:rsidRPr="00B230A1">
        <w:rPr>
          <w:rFonts w:ascii="Times New Roman" w:hAnsi="Times New Roman"/>
          <w:sz w:val="24"/>
          <w:szCs w:val="24"/>
          <w:lang w:val="ru-RU"/>
        </w:rPr>
        <w:t xml:space="preserve"> – </w:t>
      </w:r>
      <w:r w:rsidRPr="00B230A1">
        <w:rPr>
          <w:rFonts w:ascii="Times New Roman" w:hAnsi="Times New Roman"/>
          <w:sz w:val="24"/>
          <w:szCs w:val="24"/>
        </w:rPr>
        <w:t>stellen</w:t>
      </w:r>
      <w:r w:rsidRPr="00B230A1">
        <w:rPr>
          <w:rFonts w:ascii="Times New Roman" w:hAnsi="Times New Roman"/>
          <w:sz w:val="24"/>
          <w:szCs w:val="24"/>
          <w:lang w:val="ru-RU"/>
        </w:rPr>
        <w:t xml:space="preserve">, </w:t>
      </w:r>
      <w:r w:rsidRPr="00B230A1">
        <w:rPr>
          <w:rFonts w:ascii="Times New Roman" w:hAnsi="Times New Roman"/>
          <w:sz w:val="24"/>
          <w:szCs w:val="24"/>
        </w:rPr>
        <w:t>h</w:t>
      </w:r>
      <w:r w:rsidRPr="00B230A1">
        <w:rPr>
          <w:rFonts w:ascii="Times New Roman" w:hAnsi="Times New Roman"/>
          <w:sz w:val="24"/>
          <w:szCs w:val="24"/>
          <w:lang w:val="ru-RU"/>
        </w:rPr>
        <w:t>ä</w:t>
      </w:r>
      <w:r w:rsidRPr="00B230A1">
        <w:rPr>
          <w:rFonts w:ascii="Times New Roman" w:hAnsi="Times New Roman"/>
          <w:sz w:val="24"/>
          <w:szCs w:val="24"/>
        </w:rPr>
        <w:t>ngen</w:t>
      </w:r>
      <w:r w:rsidRPr="00B230A1">
        <w:rPr>
          <w:rFonts w:ascii="Times New Roman" w:hAnsi="Times New Roman"/>
          <w:sz w:val="24"/>
          <w:szCs w:val="24"/>
          <w:lang w:val="ru-RU"/>
        </w:rPr>
        <w:t>;</w:t>
      </w:r>
    </w:p>
    <w:p w14:paraId="6C5BE24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конструкция </w:t>
      </w:r>
      <w:r w:rsidRPr="00B230A1">
        <w:rPr>
          <w:rFonts w:ascii="Times New Roman" w:hAnsi="Times New Roman"/>
          <w:sz w:val="24"/>
          <w:szCs w:val="24"/>
        </w:rPr>
        <w:t>es</w:t>
      </w:r>
      <w:r w:rsidRPr="00B230A1">
        <w:rPr>
          <w:rFonts w:ascii="Times New Roman" w:hAnsi="Times New Roman"/>
          <w:sz w:val="24"/>
          <w:szCs w:val="24"/>
          <w:lang w:val="ru-RU"/>
        </w:rPr>
        <w:t xml:space="preserve"> </w:t>
      </w:r>
      <w:r w:rsidRPr="00B230A1">
        <w:rPr>
          <w:rFonts w:ascii="Times New Roman" w:hAnsi="Times New Roman"/>
          <w:sz w:val="24"/>
          <w:szCs w:val="24"/>
        </w:rPr>
        <w:t>gibt</w:t>
      </w:r>
      <w:r w:rsidRPr="00B230A1">
        <w:rPr>
          <w:rFonts w:ascii="Times New Roman" w:hAnsi="Times New Roman"/>
          <w:sz w:val="24"/>
          <w:szCs w:val="24"/>
          <w:lang w:val="ru-RU"/>
        </w:rPr>
        <w:t xml:space="preserve"> + </w:t>
      </w:r>
      <w:r w:rsidRPr="00B230A1">
        <w:rPr>
          <w:rFonts w:ascii="Times New Roman" w:hAnsi="Times New Roman"/>
          <w:sz w:val="24"/>
          <w:szCs w:val="24"/>
        </w:rPr>
        <w:t>Akkusativ</w:t>
      </w:r>
      <w:r w:rsidRPr="00B230A1">
        <w:rPr>
          <w:rFonts w:ascii="Times New Roman" w:hAnsi="Times New Roman"/>
          <w:sz w:val="24"/>
          <w:szCs w:val="24"/>
          <w:lang w:val="ru-RU"/>
        </w:rPr>
        <w:t>;</w:t>
      </w:r>
    </w:p>
    <w:p w14:paraId="1C04788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модальные глаголы </w:t>
      </w:r>
      <w:r w:rsidRPr="00B230A1">
        <w:rPr>
          <w:rFonts w:ascii="Times New Roman" w:hAnsi="Times New Roman"/>
          <w:sz w:val="24"/>
          <w:szCs w:val="24"/>
        </w:rPr>
        <w:t>m</w:t>
      </w:r>
      <w:r w:rsidRPr="00B230A1">
        <w:rPr>
          <w:rFonts w:ascii="Times New Roman" w:hAnsi="Times New Roman"/>
          <w:sz w:val="24"/>
          <w:szCs w:val="24"/>
          <w:lang w:val="ru-RU"/>
        </w:rPr>
        <w:t>ü</w:t>
      </w:r>
      <w:r w:rsidRPr="00B230A1">
        <w:rPr>
          <w:rFonts w:ascii="Times New Roman" w:hAnsi="Times New Roman"/>
          <w:sz w:val="24"/>
          <w:szCs w:val="24"/>
        </w:rPr>
        <w:t>ssen</w:t>
      </w:r>
      <w:r w:rsidRPr="00B230A1">
        <w:rPr>
          <w:rFonts w:ascii="Times New Roman" w:hAnsi="Times New Roman"/>
          <w:sz w:val="24"/>
          <w:szCs w:val="24"/>
          <w:lang w:val="ru-RU"/>
        </w:rPr>
        <w:t xml:space="preserve">, </w:t>
      </w:r>
      <w:r w:rsidRPr="00B230A1">
        <w:rPr>
          <w:rFonts w:ascii="Times New Roman" w:hAnsi="Times New Roman"/>
          <w:sz w:val="24"/>
          <w:szCs w:val="24"/>
        </w:rPr>
        <w:t>wollen</w:t>
      </w:r>
      <w:r w:rsidRPr="00B230A1">
        <w:rPr>
          <w:rFonts w:ascii="Times New Roman" w:hAnsi="Times New Roman"/>
          <w:sz w:val="24"/>
          <w:szCs w:val="24"/>
          <w:lang w:val="ru-RU"/>
        </w:rPr>
        <w:t xml:space="preserve"> (в </w:t>
      </w:r>
      <w:r w:rsidRPr="00B230A1">
        <w:rPr>
          <w:rFonts w:ascii="Times New Roman" w:hAnsi="Times New Roman"/>
          <w:sz w:val="24"/>
          <w:szCs w:val="24"/>
        </w:rPr>
        <w:t>Pr</w:t>
      </w:r>
      <w:r w:rsidRPr="00B230A1">
        <w:rPr>
          <w:rFonts w:ascii="Times New Roman" w:hAnsi="Times New Roman"/>
          <w:sz w:val="24"/>
          <w:szCs w:val="24"/>
          <w:lang w:val="ru-RU"/>
        </w:rPr>
        <w:t>ä</w:t>
      </w:r>
      <w:r w:rsidRPr="00B230A1">
        <w:rPr>
          <w:rFonts w:ascii="Times New Roman" w:hAnsi="Times New Roman"/>
          <w:sz w:val="24"/>
          <w:szCs w:val="24"/>
        </w:rPr>
        <w:t>sens</w:t>
      </w:r>
      <w:r w:rsidRPr="00B230A1">
        <w:rPr>
          <w:rFonts w:ascii="Times New Roman" w:hAnsi="Times New Roman"/>
          <w:sz w:val="24"/>
          <w:szCs w:val="24"/>
          <w:lang w:val="ru-RU"/>
        </w:rPr>
        <w:t>);</w:t>
      </w:r>
    </w:p>
    <w:p w14:paraId="7291093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склонение имён существительных в единственном числе в дательном падеже;</w:t>
      </w:r>
    </w:p>
    <w:p w14:paraId="411A8C7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множественное число имён существительных;</w:t>
      </w:r>
    </w:p>
    <w:p w14:paraId="328ABDC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личные местоимения в винительном (в некоторых речевых образцах);</w:t>
      </w:r>
    </w:p>
    <w:p w14:paraId="0F9EE59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неопределённые местоимения (</w:t>
      </w:r>
      <w:r w:rsidRPr="00B230A1">
        <w:rPr>
          <w:rFonts w:ascii="Times New Roman" w:hAnsi="Times New Roman"/>
          <w:sz w:val="24"/>
          <w:szCs w:val="24"/>
        </w:rPr>
        <w:t>etwas</w:t>
      </w:r>
      <w:r w:rsidRPr="00B230A1">
        <w:rPr>
          <w:rFonts w:ascii="Times New Roman" w:hAnsi="Times New Roman"/>
          <w:sz w:val="24"/>
          <w:szCs w:val="24"/>
          <w:lang w:val="ru-RU"/>
        </w:rPr>
        <w:t>/</w:t>
      </w:r>
      <w:r w:rsidRPr="00B230A1">
        <w:rPr>
          <w:rFonts w:ascii="Times New Roman" w:hAnsi="Times New Roman"/>
          <w:sz w:val="24"/>
          <w:szCs w:val="24"/>
        </w:rPr>
        <w:t>alles</w:t>
      </w:r>
      <w:r w:rsidRPr="00B230A1">
        <w:rPr>
          <w:rFonts w:ascii="Times New Roman" w:hAnsi="Times New Roman"/>
          <w:sz w:val="24"/>
          <w:szCs w:val="24"/>
          <w:lang w:val="ru-RU"/>
        </w:rPr>
        <w:t>/</w:t>
      </w:r>
      <w:r w:rsidRPr="00B230A1">
        <w:rPr>
          <w:rFonts w:ascii="Times New Roman" w:hAnsi="Times New Roman"/>
          <w:sz w:val="24"/>
          <w:szCs w:val="24"/>
        </w:rPr>
        <w:t>nichts</w:t>
      </w:r>
      <w:r w:rsidRPr="00B230A1">
        <w:rPr>
          <w:rFonts w:ascii="Times New Roman" w:hAnsi="Times New Roman"/>
          <w:sz w:val="24"/>
          <w:szCs w:val="24"/>
          <w:lang w:val="ru-RU"/>
        </w:rPr>
        <w:t>);</w:t>
      </w:r>
    </w:p>
    <w:p w14:paraId="5DD9AB9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отрицание </w:t>
      </w:r>
      <w:r w:rsidRPr="00B230A1">
        <w:rPr>
          <w:rFonts w:ascii="Times New Roman" w:hAnsi="Times New Roman"/>
          <w:sz w:val="24"/>
          <w:szCs w:val="24"/>
        </w:rPr>
        <w:t>nicht</w:t>
      </w:r>
      <w:r w:rsidRPr="00B230A1">
        <w:rPr>
          <w:rFonts w:ascii="Times New Roman" w:hAnsi="Times New Roman"/>
          <w:sz w:val="24"/>
          <w:szCs w:val="24"/>
          <w:lang w:val="ru-RU"/>
        </w:rPr>
        <w:t xml:space="preserve"> и </w:t>
      </w:r>
      <w:r w:rsidRPr="00B230A1">
        <w:rPr>
          <w:rFonts w:ascii="Times New Roman" w:hAnsi="Times New Roman"/>
          <w:sz w:val="24"/>
          <w:szCs w:val="24"/>
        </w:rPr>
        <w:t>kein</w:t>
      </w:r>
      <w:r w:rsidRPr="00B230A1">
        <w:rPr>
          <w:rFonts w:ascii="Times New Roman" w:hAnsi="Times New Roman"/>
          <w:sz w:val="24"/>
          <w:szCs w:val="24"/>
          <w:lang w:val="ru-RU"/>
        </w:rPr>
        <w:t>;</w:t>
      </w:r>
    </w:p>
    <w:p w14:paraId="0298976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порядковые числительные (</w:t>
      </w:r>
      <w:r w:rsidRPr="00B230A1">
        <w:rPr>
          <w:rFonts w:ascii="Times New Roman" w:hAnsi="Times New Roman"/>
          <w:sz w:val="24"/>
          <w:szCs w:val="24"/>
        </w:rPr>
        <w:t>die</w:t>
      </w:r>
      <w:r w:rsidRPr="00B230A1">
        <w:rPr>
          <w:rFonts w:ascii="Times New Roman" w:hAnsi="Times New Roman"/>
          <w:sz w:val="24"/>
          <w:szCs w:val="24"/>
          <w:lang w:val="ru-RU"/>
        </w:rPr>
        <w:t xml:space="preserve"> </w:t>
      </w:r>
      <w:r w:rsidRPr="00B230A1">
        <w:rPr>
          <w:rFonts w:ascii="Times New Roman" w:hAnsi="Times New Roman"/>
          <w:sz w:val="24"/>
          <w:szCs w:val="24"/>
        </w:rPr>
        <w:t>erste</w:t>
      </w:r>
      <w:r w:rsidRPr="00B230A1">
        <w:rPr>
          <w:rFonts w:ascii="Times New Roman" w:hAnsi="Times New Roman"/>
          <w:sz w:val="24"/>
          <w:szCs w:val="24"/>
          <w:lang w:val="ru-RU"/>
        </w:rPr>
        <w:t xml:space="preserve">, </w:t>
      </w:r>
      <w:r w:rsidRPr="00B230A1">
        <w:rPr>
          <w:rFonts w:ascii="Times New Roman" w:hAnsi="Times New Roman"/>
          <w:sz w:val="24"/>
          <w:szCs w:val="24"/>
        </w:rPr>
        <w:t>zweite</w:t>
      </w:r>
      <w:r w:rsidRPr="00B230A1">
        <w:rPr>
          <w:rFonts w:ascii="Times New Roman" w:hAnsi="Times New Roman"/>
          <w:sz w:val="24"/>
          <w:szCs w:val="24"/>
          <w:lang w:val="ru-RU"/>
        </w:rPr>
        <w:t xml:space="preserve">, </w:t>
      </w:r>
      <w:r w:rsidRPr="00B230A1">
        <w:rPr>
          <w:rFonts w:ascii="Times New Roman" w:hAnsi="Times New Roman"/>
          <w:sz w:val="24"/>
          <w:szCs w:val="24"/>
        </w:rPr>
        <w:t>dritte</w:t>
      </w:r>
      <w:r w:rsidRPr="00B230A1">
        <w:rPr>
          <w:rFonts w:ascii="Times New Roman" w:hAnsi="Times New Roman"/>
          <w:sz w:val="24"/>
          <w:szCs w:val="24"/>
          <w:lang w:val="ru-RU"/>
        </w:rPr>
        <w:t xml:space="preserve"> </w:t>
      </w:r>
      <w:r w:rsidRPr="00B230A1">
        <w:rPr>
          <w:rFonts w:ascii="Times New Roman" w:hAnsi="Times New Roman"/>
          <w:sz w:val="24"/>
          <w:szCs w:val="24"/>
        </w:rPr>
        <w:t>Stra</w:t>
      </w:r>
      <w:r w:rsidRPr="00B230A1">
        <w:rPr>
          <w:rFonts w:ascii="Times New Roman" w:hAnsi="Times New Roman"/>
          <w:sz w:val="24"/>
          <w:szCs w:val="24"/>
          <w:lang w:val="ru-RU"/>
        </w:rPr>
        <w:t>ß</w:t>
      </w:r>
      <w:r w:rsidRPr="00B230A1">
        <w:rPr>
          <w:rFonts w:ascii="Times New Roman" w:hAnsi="Times New Roman"/>
          <w:sz w:val="24"/>
          <w:szCs w:val="24"/>
        </w:rPr>
        <w:t>e</w:t>
      </w:r>
      <w:r w:rsidRPr="00B230A1">
        <w:rPr>
          <w:rFonts w:ascii="Times New Roman" w:hAnsi="Times New Roman"/>
          <w:sz w:val="24"/>
          <w:szCs w:val="24"/>
          <w:lang w:val="ru-RU"/>
        </w:rPr>
        <w:t>);</w:t>
      </w:r>
    </w:p>
    <w:p w14:paraId="32F3F759"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lang w:val="ru-RU"/>
        </w:rPr>
        <w:t xml:space="preserve">предлоги места, требующие дательного падежа при ответе на вопрос </w:t>
      </w:r>
      <w:r w:rsidRPr="00B230A1">
        <w:rPr>
          <w:rFonts w:ascii="Times New Roman" w:hAnsi="Times New Roman"/>
          <w:sz w:val="24"/>
          <w:szCs w:val="24"/>
        </w:rPr>
        <w:t>wo</w:t>
      </w:r>
      <w:r w:rsidRPr="00B230A1">
        <w:rPr>
          <w:rFonts w:ascii="Times New Roman" w:hAnsi="Times New Roman"/>
          <w:sz w:val="24"/>
          <w:szCs w:val="24"/>
          <w:lang w:val="ru-RU"/>
        </w:rPr>
        <w:t xml:space="preserve">? </w:t>
      </w:r>
      <w:r w:rsidRPr="00B230A1">
        <w:rPr>
          <w:rFonts w:ascii="Times New Roman" w:hAnsi="Times New Roman"/>
          <w:sz w:val="24"/>
          <w:szCs w:val="24"/>
        </w:rPr>
        <w:t>(hinter, auf, unter, über, neben, zwischen);</w:t>
      </w:r>
    </w:p>
    <w:p w14:paraId="5464D106"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rPr>
        <w:t>предлоги in, aus;</w:t>
      </w:r>
    </w:p>
    <w:p w14:paraId="3AB3ACCB"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rPr>
        <w:t>предлоги времени im, um, am;</w:t>
      </w:r>
    </w:p>
    <w:p w14:paraId="19F8CAE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предлоги </w:t>
      </w:r>
      <w:r w:rsidRPr="00B230A1">
        <w:rPr>
          <w:rFonts w:ascii="Times New Roman" w:hAnsi="Times New Roman"/>
          <w:sz w:val="24"/>
          <w:szCs w:val="24"/>
        </w:rPr>
        <w:t>c</w:t>
      </w:r>
      <w:r w:rsidRPr="00B230A1">
        <w:rPr>
          <w:rFonts w:ascii="Times New Roman" w:hAnsi="Times New Roman"/>
          <w:sz w:val="24"/>
          <w:szCs w:val="24"/>
          <w:lang w:val="ru-RU"/>
        </w:rPr>
        <w:t xml:space="preserve"> дательным падежом </w:t>
      </w:r>
      <w:r w:rsidRPr="00B230A1">
        <w:rPr>
          <w:rFonts w:ascii="Times New Roman" w:hAnsi="Times New Roman"/>
          <w:sz w:val="24"/>
          <w:szCs w:val="24"/>
        </w:rPr>
        <w:t>mit</w:t>
      </w:r>
      <w:r w:rsidRPr="00B230A1">
        <w:rPr>
          <w:rFonts w:ascii="Times New Roman" w:hAnsi="Times New Roman"/>
          <w:sz w:val="24"/>
          <w:szCs w:val="24"/>
          <w:lang w:val="ru-RU"/>
        </w:rPr>
        <w:t xml:space="preserve">, </w:t>
      </w:r>
      <w:r w:rsidRPr="00B230A1">
        <w:rPr>
          <w:rFonts w:ascii="Times New Roman" w:hAnsi="Times New Roman"/>
          <w:sz w:val="24"/>
          <w:szCs w:val="24"/>
        </w:rPr>
        <w:t>nach</w:t>
      </w:r>
      <w:r w:rsidRPr="00B230A1">
        <w:rPr>
          <w:rFonts w:ascii="Times New Roman" w:hAnsi="Times New Roman"/>
          <w:sz w:val="24"/>
          <w:szCs w:val="24"/>
          <w:lang w:val="ru-RU"/>
        </w:rPr>
        <w:t xml:space="preserve">, </w:t>
      </w:r>
      <w:r w:rsidRPr="00B230A1">
        <w:rPr>
          <w:rFonts w:ascii="Times New Roman" w:hAnsi="Times New Roman"/>
          <w:sz w:val="24"/>
          <w:szCs w:val="24"/>
        </w:rPr>
        <w:t>aus</w:t>
      </w:r>
      <w:r w:rsidRPr="00B230A1">
        <w:rPr>
          <w:rFonts w:ascii="Times New Roman" w:hAnsi="Times New Roman"/>
          <w:sz w:val="24"/>
          <w:szCs w:val="24"/>
          <w:lang w:val="ru-RU"/>
        </w:rPr>
        <w:t xml:space="preserve">, </w:t>
      </w:r>
      <w:r w:rsidRPr="00B230A1">
        <w:rPr>
          <w:rFonts w:ascii="Times New Roman" w:hAnsi="Times New Roman"/>
          <w:sz w:val="24"/>
          <w:szCs w:val="24"/>
        </w:rPr>
        <w:t>zu</w:t>
      </w:r>
      <w:r w:rsidRPr="00B230A1">
        <w:rPr>
          <w:rFonts w:ascii="Times New Roman" w:hAnsi="Times New Roman"/>
          <w:sz w:val="24"/>
          <w:szCs w:val="24"/>
          <w:lang w:val="ru-RU"/>
        </w:rPr>
        <w:t xml:space="preserve">, </w:t>
      </w:r>
      <w:r w:rsidRPr="00B230A1">
        <w:rPr>
          <w:rFonts w:ascii="Times New Roman" w:hAnsi="Times New Roman"/>
          <w:sz w:val="24"/>
          <w:szCs w:val="24"/>
        </w:rPr>
        <w:t>von</w:t>
      </w:r>
      <w:r w:rsidRPr="00B230A1">
        <w:rPr>
          <w:rFonts w:ascii="Times New Roman" w:hAnsi="Times New Roman"/>
          <w:sz w:val="24"/>
          <w:szCs w:val="24"/>
          <w:lang w:val="ru-RU"/>
        </w:rPr>
        <w:t xml:space="preserve">, </w:t>
      </w:r>
      <w:r w:rsidRPr="00B230A1">
        <w:rPr>
          <w:rFonts w:ascii="Times New Roman" w:hAnsi="Times New Roman"/>
          <w:sz w:val="24"/>
          <w:szCs w:val="24"/>
        </w:rPr>
        <w:t>bei</w:t>
      </w:r>
      <w:r w:rsidRPr="00B230A1">
        <w:rPr>
          <w:rFonts w:ascii="Times New Roman" w:hAnsi="Times New Roman"/>
          <w:sz w:val="24"/>
          <w:szCs w:val="24"/>
          <w:lang w:val="ru-RU"/>
        </w:rPr>
        <w:t>.</w:t>
      </w:r>
    </w:p>
    <w:p w14:paraId="788BD92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Социокультурные знания и умения:</w:t>
      </w:r>
    </w:p>
    <w:p w14:paraId="2815941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5EDF0CB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2DF8E5C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обладать базовыми знаниями о социокультурном портрете родной страны и страны (стран) изучаемого языка;</w:t>
      </w:r>
    </w:p>
    <w:p w14:paraId="4094272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представлять Россию и страну (страны) изучаемого языка.</w:t>
      </w:r>
    </w:p>
    <w:p w14:paraId="0EAF334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Компенсаторные умения:</w:t>
      </w:r>
    </w:p>
    <w:p w14:paraId="724DF28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35EA59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5103B60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14:paraId="166ADD0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иноязычные словари и справочники, в том числе информационно-справочные системы, в электронной форме;</w:t>
      </w:r>
    </w:p>
    <w:p w14:paraId="1CAED92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достигать взаимопонимания в процессе устного и письменного общения с носителями иностранного языка, с людьми другой культуры;</w:t>
      </w:r>
    </w:p>
    <w:p w14:paraId="7ACE2F3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2F6671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142.8.4.3.</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по второму иностранному (немецкому) языку к концу обучения в 7 классе.</w:t>
      </w:r>
    </w:p>
    <w:p w14:paraId="51DCA40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Коммуникативные умения.</w:t>
      </w:r>
    </w:p>
    <w:p w14:paraId="188EA5B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Говорение:</w:t>
      </w:r>
    </w:p>
    <w:p w14:paraId="33786E9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14:paraId="2E38770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14:paraId="473AC99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Аудирование:</w:t>
      </w:r>
    </w:p>
    <w:p w14:paraId="355395D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62A854F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Смысловое чтение:</w:t>
      </w:r>
    </w:p>
    <w:p w14:paraId="6ED044D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 (явной) форме (объём текста (текстов) для чтения – до 200 слов), читать про себя несплошные тексты (таблицы, диаграммы) и понимать представленную в них информацию.</w:t>
      </w:r>
    </w:p>
    <w:p w14:paraId="46EF013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Письменная речь:</w:t>
      </w:r>
    </w:p>
    <w:p w14:paraId="5A0F867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75 слов), создавать небольшое письменное высказывание с использованием образца, плана, ключевых слов, таблицы (объём высказывания – до 75 слов).</w:t>
      </w:r>
    </w:p>
    <w:p w14:paraId="20A615A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Языковые знания и умения.</w:t>
      </w:r>
    </w:p>
    <w:p w14:paraId="1E99E87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Фонетическая сторона речи:</w:t>
      </w:r>
    </w:p>
    <w:p w14:paraId="1177B83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38E28BB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Графика, орфография и пунктуация:</w:t>
      </w:r>
    </w:p>
    <w:p w14:paraId="6616C9B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 писать изученные слова;</w:t>
      </w:r>
    </w:p>
    <w:p w14:paraId="134644D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09CB6BC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Лексическая сторона речи:</w:t>
      </w:r>
    </w:p>
    <w:p w14:paraId="5BF3A22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в устной речи и письменном тексте 650 лексических единиц (слов, словосочетаний, речевых клише) и правильно употреблять в устной и письменной речи 600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2CA1076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глаголы при помощи суффикса -</w:t>
      </w:r>
      <w:r w:rsidRPr="00B230A1">
        <w:rPr>
          <w:rFonts w:ascii="Times New Roman" w:hAnsi="Times New Roman"/>
          <w:sz w:val="24"/>
          <w:szCs w:val="24"/>
        </w:rPr>
        <w:t>ieren</w:t>
      </w:r>
      <w:r w:rsidRPr="00B230A1">
        <w:rPr>
          <w:rFonts w:ascii="Times New Roman" w:hAnsi="Times New Roman"/>
          <w:sz w:val="24"/>
          <w:szCs w:val="24"/>
          <w:lang w:val="ru-RU"/>
        </w:rPr>
        <w:t>, имена существительные при помощи суффиксов -</w:t>
      </w:r>
      <w:r w:rsidRPr="00B230A1">
        <w:rPr>
          <w:rFonts w:ascii="Times New Roman" w:hAnsi="Times New Roman"/>
          <w:sz w:val="24"/>
          <w:szCs w:val="24"/>
        </w:rPr>
        <w:t>schaft</w:t>
      </w:r>
      <w:r w:rsidRPr="00B230A1">
        <w:rPr>
          <w:rFonts w:ascii="Times New Roman" w:hAnsi="Times New Roman"/>
          <w:sz w:val="24"/>
          <w:szCs w:val="24"/>
          <w:lang w:val="ru-RU"/>
        </w:rPr>
        <w:t>, -</w:t>
      </w:r>
      <w:r w:rsidRPr="00B230A1">
        <w:rPr>
          <w:rFonts w:ascii="Times New Roman" w:hAnsi="Times New Roman"/>
          <w:sz w:val="24"/>
          <w:szCs w:val="24"/>
        </w:rPr>
        <w:t>tion</w:t>
      </w:r>
      <w:r w:rsidRPr="00B230A1">
        <w:rPr>
          <w:rFonts w:ascii="Times New Roman" w:hAnsi="Times New Roman"/>
          <w:sz w:val="24"/>
          <w:szCs w:val="24"/>
          <w:lang w:val="ru-RU"/>
        </w:rPr>
        <w:t xml:space="preserve">, префикса </w:t>
      </w:r>
      <w:r w:rsidRPr="00B230A1">
        <w:rPr>
          <w:rFonts w:ascii="Times New Roman" w:hAnsi="Times New Roman"/>
          <w:sz w:val="24"/>
          <w:szCs w:val="24"/>
        </w:rPr>
        <w:t>un</w:t>
      </w:r>
      <w:r w:rsidRPr="00B230A1">
        <w:rPr>
          <w:rFonts w:ascii="Times New Roman" w:hAnsi="Times New Roman"/>
          <w:sz w:val="24"/>
          <w:szCs w:val="24"/>
          <w:lang w:val="ru-RU"/>
        </w:rPr>
        <w:t>-, при помощи конверсии: имена существительные от прилагательных (</w:t>
      </w:r>
      <w:r w:rsidRPr="00B230A1">
        <w:rPr>
          <w:rFonts w:ascii="Times New Roman" w:hAnsi="Times New Roman"/>
          <w:sz w:val="24"/>
          <w:szCs w:val="24"/>
        </w:rPr>
        <w:t>das</w:t>
      </w:r>
      <w:r w:rsidRPr="00B230A1">
        <w:rPr>
          <w:rFonts w:ascii="Times New Roman" w:hAnsi="Times New Roman"/>
          <w:sz w:val="24"/>
          <w:szCs w:val="24"/>
          <w:lang w:val="ru-RU"/>
        </w:rPr>
        <w:t xml:space="preserve"> </w:t>
      </w:r>
      <w:r w:rsidRPr="00B230A1">
        <w:rPr>
          <w:rFonts w:ascii="Times New Roman" w:hAnsi="Times New Roman"/>
          <w:sz w:val="24"/>
          <w:szCs w:val="24"/>
        </w:rPr>
        <w:t>Gr</w:t>
      </w:r>
      <w:r w:rsidRPr="00B230A1">
        <w:rPr>
          <w:rFonts w:ascii="Times New Roman" w:hAnsi="Times New Roman"/>
          <w:sz w:val="24"/>
          <w:szCs w:val="24"/>
          <w:lang w:val="ru-RU"/>
        </w:rPr>
        <w:t>ü</w:t>
      </w:r>
      <w:r w:rsidRPr="00B230A1">
        <w:rPr>
          <w:rFonts w:ascii="Times New Roman" w:hAnsi="Times New Roman"/>
          <w:sz w:val="24"/>
          <w:szCs w:val="24"/>
        </w:rPr>
        <w:t>n</w:t>
      </w:r>
      <w:r w:rsidRPr="00B230A1">
        <w:rPr>
          <w:rFonts w:ascii="Times New Roman" w:hAnsi="Times New Roman"/>
          <w:sz w:val="24"/>
          <w:szCs w:val="24"/>
          <w:lang w:val="ru-RU"/>
        </w:rPr>
        <w:t xml:space="preserve">), при помощи словосложения: </w:t>
      </w:r>
      <w:r w:rsidRPr="00B230A1">
        <w:rPr>
          <w:rFonts w:ascii="Times New Roman" w:hAnsi="Times New Roman"/>
          <w:sz w:val="24"/>
          <w:szCs w:val="24"/>
          <w:lang w:val="ru-RU"/>
        </w:rPr>
        <w:lastRenderedPageBreak/>
        <w:t>соединения прилагательного и существительного (</w:t>
      </w:r>
      <w:r w:rsidRPr="00B230A1">
        <w:rPr>
          <w:rFonts w:ascii="Times New Roman" w:hAnsi="Times New Roman"/>
          <w:sz w:val="24"/>
          <w:szCs w:val="24"/>
        </w:rPr>
        <w:t>die</w:t>
      </w:r>
      <w:r w:rsidRPr="00B230A1">
        <w:rPr>
          <w:rFonts w:ascii="Times New Roman" w:hAnsi="Times New Roman"/>
          <w:sz w:val="24"/>
          <w:szCs w:val="24"/>
          <w:lang w:val="ru-RU"/>
        </w:rPr>
        <w:t xml:space="preserve"> </w:t>
      </w:r>
      <w:r w:rsidRPr="00B230A1">
        <w:rPr>
          <w:rFonts w:ascii="Times New Roman" w:hAnsi="Times New Roman"/>
          <w:sz w:val="24"/>
          <w:szCs w:val="24"/>
        </w:rPr>
        <w:t>Kleinstadt</w:t>
      </w:r>
      <w:r w:rsidRPr="00B230A1">
        <w:rPr>
          <w:rFonts w:ascii="Times New Roman" w:hAnsi="Times New Roman"/>
          <w:sz w:val="24"/>
          <w:szCs w:val="24"/>
          <w:lang w:val="ru-RU"/>
        </w:rPr>
        <w:t>);</w:t>
      </w:r>
    </w:p>
    <w:p w14:paraId="38A6456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и употреблять в устной и письменной речи изученные многозначные лексические единицы, синонимы, антонимы;</w:t>
      </w:r>
    </w:p>
    <w:p w14:paraId="5DC1365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584F859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Грамматическая сторона речи:</w:t>
      </w:r>
    </w:p>
    <w:p w14:paraId="7DC5031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особенности структуры простых и сложных предложений и различных коммуникативных типов предложений немецкого языка;</w:t>
      </w:r>
    </w:p>
    <w:p w14:paraId="0A137DC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и употреблять в устной речи и письменном тексте:</w:t>
      </w:r>
    </w:p>
    <w:p w14:paraId="28CC92E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сложноподчинённые предложения: дополнительные (с союзом </w:t>
      </w:r>
      <w:r w:rsidRPr="00B230A1">
        <w:rPr>
          <w:rFonts w:ascii="Times New Roman" w:hAnsi="Times New Roman"/>
          <w:sz w:val="24"/>
          <w:szCs w:val="24"/>
        </w:rPr>
        <w:t>dass</w:t>
      </w:r>
      <w:r w:rsidRPr="00B230A1">
        <w:rPr>
          <w:rFonts w:ascii="Times New Roman" w:hAnsi="Times New Roman"/>
          <w:sz w:val="24"/>
          <w:szCs w:val="24"/>
          <w:lang w:val="ru-RU"/>
        </w:rPr>
        <w:t xml:space="preserve">), причины (с союзом </w:t>
      </w:r>
      <w:r w:rsidRPr="00B230A1">
        <w:rPr>
          <w:rFonts w:ascii="Times New Roman" w:hAnsi="Times New Roman"/>
          <w:sz w:val="24"/>
          <w:szCs w:val="24"/>
        </w:rPr>
        <w:t>weil</w:t>
      </w:r>
      <w:r w:rsidRPr="00B230A1">
        <w:rPr>
          <w:rFonts w:ascii="Times New Roman" w:hAnsi="Times New Roman"/>
          <w:sz w:val="24"/>
          <w:szCs w:val="24"/>
          <w:lang w:val="ru-RU"/>
        </w:rPr>
        <w:t xml:space="preserve">), времени (с союзом </w:t>
      </w:r>
      <w:r w:rsidRPr="00B230A1">
        <w:rPr>
          <w:rFonts w:ascii="Times New Roman" w:hAnsi="Times New Roman"/>
          <w:sz w:val="24"/>
          <w:szCs w:val="24"/>
        </w:rPr>
        <w:t>wenn</w:t>
      </w:r>
      <w:r w:rsidRPr="00B230A1">
        <w:rPr>
          <w:rFonts w:ascii="Times New Roman" w:hAnsi="Times New Roman"/>
          <w:sz w:val="24"/>
          <w:szCs w:val="24"/>
          <w:lang w:val="ru-RU"/>
        </w:rPr>
        <w:t>);</w:t>
      </w:r>
    </w:p>
    <w:p w14:paraId="4B2CABC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образование </w:t>
      </w:r>
      <w:r w:rsidRPr="00B230A1">
        <w:rPr>
          <w:rFonts w:ascii="Times New Roman" w:hAnsi="Times New Roman"/>
          <w:sz w:val="24"/>
          <w:szCs w:val="24"/>
        </w:rPr>
        <w:t>Perfekt</w:t>
      </w:r>
      <w:r w:rsidRPr="00B230A1">
        <w:rPr>
          <w:rFonts w:ascii="Times New Roman" w:hAnsi="Times New Roman"/>
          <w:sz w:val="24"/>
          <w:szCs w:val="24"/>
          <w:lang w:val="ru-RU"/>
        </w:rPr>
        <w:t xml:space="preserve"> слабых и сильных глаголов;</w:t>
      </w:r>
    </w:p>
    <w:p w14:paraId="0BC7589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глаголы с возвратным местоимением </w:t>
      </w:r>
      <w:r w:rsidRPr="00B230A1">
        <w:rPr>
          <w:rFonts w:ascii="Times New Roman" w:hAnsi="Times New Roman"/>
          <w:sz w:val="24"/>
          <w:szCs w:val="24"/>
        </w:rPr>
        <w:t>sich</w:t>
      </w:r>
      <w:r w:rsidRPr="00B230A1">
        <w:rPr>
          <w:rFonts w:ascii="Times New Roman" w:hAnsi="Times New Roman"/>
          <w:sz w:val="24"/>
          <w:szCs w:val="24"/>
          <w:lang w:val="ru-RU"/>
        </w:rPr>
        <w:t>;</w:t>
      </w:r>
    </w:p>
    <w:p w14:paraId="799EB4D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склонение прилагательных;</w:t>
      </w:r>
    </w:p>
    <w:p w14:paraId="588D162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степени сравнения прилагательных, союзы </w:t>
      </w:r>
      <w:r w:rsidRPr="00B230A1">
        <w:rPr>
          <w:rFonts w:ascii="Times New Roman" w:hAnsi="Times New Roman"/>
          <w:sz w:val="24"/>
          <w:szCs w:val="24"/>
        </w:rPr>
        <w:t>als</w:t>
      </w:r>
      <w:r w:rsidRPr="00B230A1">
        <w:rPr>
          <w:rFonts w:ascii="Times New Roman" w:hAnsi="Times New Roman"/>
          <w:sz w:val="24"/>
          <w:szCs w:val="24"/>
          <w:lang w:val="ru-RU"/>
        </w:rPr>
        <w:t xml:space="preserve">, </w:t>
      </w:r>
      <w:r w:rsidRPr="00B230A1">
        <w:rPr>
          <w:rFonts w:ascii="Times New Roman" w:hAnsi="Times New Roman"/>
          <w:sz w:val="24"/>
          <w:szCs w:val="24"/>
        </w:rPr>
        <w:t>wie</w:t>
      </w:r>
      <w:r w:rsidRPr="00B230A1">
        <w:rPr>
          <w:rFonts w:ascii="Times New Roman" w:hAnsi="Times New Roman"/>
          <w:sz w:val="24"/>
          <w:szCs w:val="24"/>
          <w:lang w:val="ru-RU"/>
        </w:rPr>
        <w:t>;</w:t>
      </w:r>
    </w:p>
    <w:p w14:paraId="3797422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модальные глаголы </w:t>
      </w:r>
      <w:r w:rsidRPr="00B230A1">
        <w:rPr>
          <w:rFonts w:ascii="Times New Roman" w:hAnsi="Times New Roman"/>
          <w:sz w:val="24"/>
          <w:szCs w:val="24"/>
        </w:rPr>
        <w:t>d</w:t>
      </w:r>
      <w:r w:rsidRPr="00B230A1">
        <w:rPr>
          <w:rFonts w:ascii="Times New Roman" w:hAnsi="Times New Roman"/>
          <w:sz w:val="24"/>
          <w:szCs w:val="24"/>
          <w:lang w:val="ru-RU"/>
        </w:rPr>
        <w:t>ü</w:t>
      </w:r>
      <w:r w:rsidRPr="00B230A1">
        <w:rPr>
          <w:rFonts w:ascii="Times New Roman" w:hAnsi="Times New Roman"/>
          <w:sz w:val="24"/>
          <w:szCs w:val="24"/>
        </w:rPr>
        <w:t>rfen</w:t>
      </w:r>
      <w:r w:rsidRPr="00B230A1">
        <w:rPr>
          <w:rFonts w:ascii="Times New Roman" w:hAnsi="Times New Roman"/>
          <w:sz w:val="24"/>
          <w:szCs w:val="24"/>
          <w:lang w:val="ru-RU"/>
        </w:rPr>
        <w:t xml:space="preserve"> и </w:t>
      </w:r>
      <w:r w:rsidRPr="00B230A1">
        <w:rPr>
          <w:rFonts w:ascii="Times New Roman" w:hAnsi="Times New Roman"/>
          <w:sz w:val="24"/>
          <w:szCs w:val="24"/>
        </w:rPr>
        <w:t>sollen</w:t>
      </w:r>
      <w:r w:rsidRPr="00B230A1">
        <w:rPr>
          <w:rFonts w:ascii="Times New Roman" w:hAnsi="Times New Roman"/>
          <w:sz w:val="24"/>
          <w:szCs w:val="24"/>
          <w:lang w:val="ru-RU"/>
        </w:rPr>
        <w:t xml:space="preserve"> в </w:t>
      </w:r>
      <w:r w:rsidRPr="00B230A1">
        <w:rPr>
          <w:rFonts w:ascii="Times New Roman" w:hAnsi="Times New Roman"/>
          <w:sz w:val="24"/>
          <w:szCs w:val="24"/>
        </w:rPr>
        <w:t>Pr</w:t>
      </w:r>
      <w:r w:rsidRPr="00B230A1">
        <w:rPr>
          <w:rFonts w:ascii="Times New Roman" w:hAnsi="Times New Roman"/>
          <w:sz w:val="24"/>
          <w:szCs w:val="24"/>
          <w:lang w:val="ru-RU"/>
        </w:rPr>
        <w:t>ä</w:t>
      </w:r>
      <w:r w:rsidRPr="00B230A1">
        <w:rPr>
          <w:rFonts w:ascii="Times New Roman" w:hAnsi="Times New Roman"/>
          <w:sz w:val="24"/>
          <w:szCs w:val="24"/>
        </w:rPr>
        <w:t>sens</w:t>
      </w:r>
      <w:r w:rsidRPr="00B230A1">
        <w:rPr>
          <w:rFonts w:ascii="Times New Roman" w:hAnsi="Times New Roman"/>
          <w:sz w:val="24"/>
          <w:szCs w:val="24"/>
          <w:lang w:val="ru-RU"/>
        </w:rPr>
        <w:t>;</w:t>
      </w:r>
    </w:p>
    <w:p w14:paraId="40D20BF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модальные глаголы в </w:t>
      </w:r>
      <w:r w:rsidRPr="00B230A1">
        <w:rPr>
          <w:rFonts w:ascii="Times New Roman" w:hAnsi="Times New Roman"/>
          <w:sz w:val="24"/>
          <w:szCs w:val="24"/>
        </w:rPr>
        <w:t>Pr</w:t>
      </w:r>
      <w:r w:rsidRPr="00B230A1">
        <w:rPr>
          <w:rFonts w:ascii="Times New Roman" w:hAnsi="Times New Roman"/>
          <w:sz w:val="24"/>
          <w:szCs w:val="24"/>
          <w:lang w:val="ru-RU"/>
        </w:rPr>
        <w:t>ä</w:t>
      </w:r>
      <w:r w:rsidRPr="00B230A1">
        <w:rPr>
          <w:rFonts w:ascii="Times New Roman" w:hAnsi="Times New Roman"/>
          <w:sz w:val="24"/>
          <w:szCs w:val="24"/>
        </w:rPr>
        <w:t>teritum</w:t>
      </w:r>
      <w:r w:rsidRPr="00B230A1">
        <w:rPr>
          <w:rFonts w:ascii="Times New Roman" w:hAnsi="Times New Roman"/>
          <w:sz w:val="24"/>
          <w:szCs w:val="24"/>
          <w:lang w:val="ru-RU"/>
        </w:rPr>
        <w:t>;</w:t>
      </w:r>
    </w:p>
    <w:p w14:paraId="5522D4B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притяжательные местоимения в именительном и дательном падежах;</w:t>
      </w:r>
    </w:p>
    <w:p w14:paraId="3447F26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личные местоимения в дательном падеже;</w:t>
      </w:r>
    </w:p>
    <w:p w14:paraId="472A7B6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склонение местоимений </w:t>
      </w:r>
      <w:r w:rsidRPr="00B230A1">
        <w:rPr>
          <w:rFonts w:ascii="Times New Roman" w:hAnsi="Times New Roman"/>
          <w:sz w:val="24"/>
          <w:szCs w:val="24"/>
        </w:rPr>
        <w:t>welch</w:t>
      </w:r>
      <w:r w:rsidRPr="00B230A1">
        <w:rPr>
          <w:rFonts w:ascii="Times New Roman" w:hAnsi="Times New Roman"/>
          <w:sz w:val="24"/>
          <w:szCs w:val="24"/>
          <w:lang w:val="ru-RU"/>
        </w:rPr>
        <w:t xml:space="preserve">-, </w:t>
      </w:r>
      <w:r w:rsidRPr="00B230A1">
        <w:rPr>
          <w:rFonts w:ascii="Times New Roman" w:hAnsi="Times New Roman"/>
          <w:sz w:val="24"/>
          <w:szCs w:val="24"/>
        </w:rPr>
        <w:t>jed</w:t>
      </w:r>
      <w:r w:rsidRPr="00B230A1">
        <w:rPr>
          <w:rFonts w:ascii="Times New Roman" w:hAnsi="Times New Roman"/>
          <w:sz w:val="24"/>
          <w:szCs w:val="24"/>
          <w:lang w:val="ru-RU"/>
        </w:rPr>
        <w:t xml:space="preserve">-, </w:t>
      </w:r>
      <w:r w:rsidRPr="00B230A1">
        <w:rPr>
          <w:rFonts w:ascii="Times New Roman" w:hAnsi="Times New Roman"/>
          <w:sz w:val="24"/>
          <w:szCs w:val="24"/>
        </w:rPr>
        <w:t>dies</w:t>
      </w:r>
      <w:r w:rsidRPr="00B230A1">
        <w:rPr>
          <w:rFonts w:ascii="Times New Roman" w:hAnsi="Times New Roman"/>
          <w:sz w:val="24"/>
          <w:szCs w:val="24"/>
          <w:lang w:val="ru-RU"/>
        </w:rPr>
        <w:t>-;</w:t>
      </w:r>
    </w:p>
    <w:p w14:paraId="43CC3A0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порядковые числительные до 100;</w:t>
      </w:r>
    </w:p>
    <w:p w14:paraId="0CDA760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числительные для обозначения дат и больших чисел (до 1 000 000).</w:t>
      </w:r>
    </w:p>
    <w:p w14:paraId="33EDFA4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Социокультурные знания и умения:</w:t>
      </w:r>
    </w:p>
    <w:p w14:paraId="4BA8321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0E9584B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1910AEA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14:paraId="30091E8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представлять Россию и страну (страны) изучаемого языка.</w:t>
      </w:r>
    </w:p>
    <w:p w14:paraId="68E4DD0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Компенсаторные умения:</w:t>
      </w:r>
    </w:p>
    <w:p w14:paraId="2F01753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5FBC1D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0648015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14:paraId="13673A5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иноязычные словари и справочники, в том числе информационно-справочные системы, в электронной форме;</w:t>
      </w:r>
    </w:p>
    <w:p w14:paraId="7A362B7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достигать взаимопонимания в процессе устного и письменного общения с носителями иностранного языка, с людьми другой культуры;</w:t>
      </w:r>
    </w:p>
    <w:p w14:paraId="0B2E6AD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сравнивать (в том числе устанавливать основания для сравнения) объекты, явления, </w:t>
      </w:r>
      <w:r w:rsidRPr="00B230A1">
        <w:rPr>
          <w:rFonts w:ascii="Times New Roman" w:hAnsi="Times New Roman"/>
          <w:sz w:val="24"/>
          <w:szCs w:val="24"/>
          <w:lang w:val="ru-RU"/>
        </w:rPr>
        <w:lastRenderedPageBreak/>
        <w:t>процессы, их элементы и основные функции в рамках изученной тематики.</w:t>
      </w:r>
    </w:p>
    <w:p w14:paraId="0EC5A8A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142.8.4.4.</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по второму иностранному (немецкому) языку к концу обучения в 8 классе.</w:t>
      </w:r>
    </w:p>
    <w:p w14:paraId="4FE2D8E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Коммуникативные умения.</w:t>
      </w:r>
    </w:p>
    <w:p w14:paraId="4CA789B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Говорение:</w:t>
      </w:r>
    </w:p>
    <w:p w14:paraId="525AA74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7AD0A71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 – 7–8 фраз).</w:t>
      </w:r>
    </w:p>
    <w:p w14:paraId="31A7C63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Аудирование:</w:t>
      </w:r>
    </w:p>
    <w:p w14:paraId="0C6C45A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14:paraId="30B92CC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Смысловое чтение:</w:t>
      </w:r>
    </w:p>
    <w:p w14:paraId="4AF7939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w:t>
      </w:r>
    </w:p>
    <w:p w14:paraId="16E6557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Письменная речь:</w:t>
      </w:r>
    </w:p>
    <w:p w14:paraId="1D69538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80 слов).</w:t>
      </w:r>
    </w:p>
    <w:p w14:paraId="6CB63CB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Языковые знания и умения.</w:t>
      </w:r>
    </w:p>
    <w:p w14:paraId="2643BD5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Фонетическая сторона речи:</w:t>
      </w:r>
    </w:p>
    <w:p w14:paraId="0FC3F83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90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14:paraId="6C15491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Графика, орфография и пунктуация:</w:t>
      </w:r>
    </w:p>
    <w:p w14:paraId="07A2CB2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правильно писать изученные слова;</w:t>
      </w:r>
    </w:p>
    <w:p w14:paraId="0B588D7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5F387A4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Лексическая сторона речи:</w:t>
      </w:r>
    </w:p>
    <w:p w14:paraId="14B6EFE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491E0DB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Pr="00B230A1">
        <w:rPr>
          <w:rFonts w:ascii="Times New Roman" w:hAnsi="Times New Roman"/>
          <w:sz w:val="24"/>
          <w:szCs w:val="24"/>
        </w:rPr>
        <w:t>ik</w:t>
      </w:r>
      <w:r w:rsidRPr="00B230A1">
        <w:rPr>
          <w:rFonts w:ascii="Times New Roman" w:hAnsi="Times New Roman"/>
          <w:sz w:val="24"/>
          <w:szCs w:val="24"/>
          <w:lang w:val="ru-RU"/>
        </w:rPr>
        <w:t xml:space="preserve">; </w:t>
      </w:r>
    </w:p>
    <w:p w14:paraId="21000F8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и употреблять в устной и письменной речи изученные многозначные слова, синонимы, антонимы;</w:t>
      </w:r>
    </w:p>
    <w:p w14:paraId="1A615C4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41EEC2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Грамматическая сторона речи:</w:t>
      </w:r>
    </w:p>
    <w:p w14:paraId="5155BF5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14:paraId="619AA1D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и употреблять в устной речи и письменном тексте:</w:t>
      </w:r>
    </w:p>
    <w:p w14:paraId="0440375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придаточные условные предложения с союзами </w:t>
      </w:r>
      <w:r w:rsidRPr="00B230A1">
        <w:rPr>
          <w:rFonts w:ascii="Times New Roman" w:hAnsi="Times New Roman"/>
          <w:sz w:val="24"/>
          <w:szCs w:val="24"/>
        </w:rPr>
        <w:t>wenn</w:t>
      </w:r>
      <w:r w:rsidRPr="00B230A1">
        <w:rPr>
          <w:rFonts w:ascii="Times New Roman" w:hAnsi="Times New Roman"/>
          <w:sz w:val="24"/>
          <w:szCs w:val="24"/>
          <w:lang w:val="ru-RU"/>
        </w:rPr>
        <w:t xml:space="preserve">, </w:t>
      </w:r>
      <w:r w:rsidRPr="00B230A1">
        <w:rPr>
          <w:rFonts w:ascii="Times New Roman" w:hAnsi="Times New Roman"/>
          <w:sz w:val="24"/>
          <w:szCs w:val="24"/>
        </w:rPr>
        <w:t>trotzdem</w:t>
      </w:r>
      <w:r w:rsidRPr="00B230A1">
        <w:rPr>
          <w:rFonts w:ascii="Times New Roman" w:hAnsi="Times New Roman"/>
          <w:sz w:val="24"/>
          <w:szCs w:val="24"/>
          <w:lang w:val="ru-RU"/>
        </w:rPr>
        <w:t>;</w:t>
      </w:r>
    </w:p>
    <w:p w14:paraId="2E96A8F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глаголы </w:t>
      </w:r>
      <w:r w:rsidRPr="00B230A1">
        <w:rPr>
          <w:rFonts w:ascii="Times New Roman" w:hAnsi="Times New Roman"/>
          <w:sz w:val="24"/>
          <w:szCs w:val="24"/>
        </w:rPr>
        <w:t>sitzen</w:t>
      </w:r>
      <w:r w:rsidRPr="00B230A1">
        <w:rPr>
          <w:rFonts w:ascii="Times New Roman" w:hAnsi="Times New Roman"/>
          <w:sz w:val="24"/>
          <w:szCs w:val="24"/>
          <w:lang w:val="ru-RU"/>
        </w:rPr>
        <w:t xml:space="preserve"> – </w:t>
      </w:r>
      <w:r w:rsidRPr="00B230A1">
        <w:rPr>
          <w:rFonts w:ascii="Times New Roman" w:hAnsi="Times New Roman"/>
          <w:sz w:val="24"/>
          <w:szCs w:val="24"/>
        </w:rPr>
        <w:t>setzen</w:t>
      </w:r>
      <w:r w:rsidRPr="00B230A1">
        <w:rPr>
          <w:rFonts w:ascii="Times New Roman" w:hAnsi="Times New Roman"/>
          <w:sz w:val="24"/>
          <w:szCs w:val="24"/>
          <w:lang w:val="ru-RU"/>
        </w:rPr>
        <w:t xml:space="preserve">, </w:t>
      </w:r>
      <w:r w:rsidRPr="00B230A1">
        <w:rPr>
          <w:rFonts w:ascii="Times New Roman" w:hAnsi="Times New Roman"/>
          <w:sz w:val="24"/>
          <w:szCs w:val="24"/>
        </w:rPr>
        <w:t>liegen</w:t>
      </w:r>
      <w:r w:rsidRPr="00B230A1">
        <w:rPr>
          <w:rFonts w:ascii="Times New Roman" w:hAnsi="Times New Roman"/>
          <w:sz w:val="24"/>
          <w:szCs w:val="24"/>
          <w:lang w:val="ru-RU"/>
        </w:rPr>
        <w:t xml:space="preserve"> – </w:t>
      </w:r>
      <w:r w:rsidRPr="00B230A1">
        <w:rPr>
          <w:rFonts w:ascii="Times New Roman" w:hAnsi="Times New Roman"/>
          <w:sz w:val="24"/>
          <w:szCs w:val="24"/>
        </w:rPr>
        <w:t>legen</w:t>
      </w:r>
      <w:r w:rsidRPr="00B230A1">
        <w:rPr>
          <w:rFonts w:ascii="Times New Roman" w:hAnsi="Times New Roman"/>
          <w:sz w:val="24"/>
          <w:szCs w:val="24"/>
          <w:lang w:val="ru-RU"/>
        </w:rPr>
        <w:t xml:space="preserve">, </w:t>
      </w:r>
      <w:r w:rsidRPr="00B230A1">
        <w:rPr>
          <w:rFonts w:ascii="Times New Roman" w:hAnsi="Times New Roman"/>
          <w:sz w:val="24"/>
          <w:szCs w:val="24"/>
        </w:rPr>
        <w:t>stehen</w:t>
      </w:r>
      <w:r w:rsidRPr="00B230A1">
        <w:rPr>
          <w:rFonts w:ascii="Times New Roman" w:hAnsi="Times New Roman"/>
          <w:sz w:val="24"/>
          <w:szCs w:val="24"/>
          <w:lang w:val="ru-RU"/>
        </w:rPr>
        <w:t xml:space="preserve"> – </w:t>
      </w:r>
      <w:r w:rsidRPr="00B230A1">
        <w:rPr>
          <w:rFonts w:ascii="Times New Roman" w:hAnsi="Times New Roman"/>
          <w:sz w:val="24"/>
          <w:szCs w:val="24"/>
        </w:rPr>
        <w:t>stellen</w:t>
      </w:r>
      <w:r w:rsidRPr="00B230A1">
        <w:rPr>
          <w:rFonts w:ascii="Times New Roman" w:hAnsi="Times New Roman"/>
          <w:sz w:val="24"/>
          <w:szCs w:val="24"/>
          <w:lang w:val="ru-RU"/>
        </w:rPr>
        <w:t xml:space="preserve">, </w:t>
      </w:r>
      <w:r w:rsidRPr="00B230A1">
        <w:rPr>
          <w:rFonts w:ascii="Times New Roman" w:hAnsi="Times New Roman"/>
          <w:sz w:val="24"/>
          <w:szCs w:val="24"/>
        </w:rPr>
        <w:t>h</w:t>
      </w:r>
      <w:r w:rsidRPr="00B230A1">
        <w:rPr>
          <w:rFonts w:ascii="Times New Roman" w:hAnsi="Times New Roman"/>
          <w:sz w:val="24"/>
          <w:szCs w:val="24"/>
          <w:lang w:val="ru-RU"/>
        </w:rPr>
        <w:t>ä</w:t>
      </w:r>
      <w:r w:rsidRPr="00B230A1">
        <w:rPr>
          <w:rFonts w:ascii="Times New Roman" w:hAnsi="Times New Roman"/>
          <w:sz w:val="24"/>
          <w:szCs w:val="24"/>
        </w:rPr>
        <w:t>ngen</w:t>
      </w:r>
      <w:r w:rsidRPr="00B230A1">
        <w:rPr>
          <w:rFonts w:ascii="Times New Roman" w:hAnsi="Times New Roman"/>
          <w:sz w:val="24"/>
          <w:szCs w:val="24"/>
          <w:lang w:val="ru-RU"/>
        </w:rPr>
        <w:t xml:space="preserve"> при ответе на вопросы </w:t>
      </w:r>
      <w:r w:rsidRPr="00B230A1">
        <w:rPr>
          <w:rFonts w:ascii="Times New Roman" w:hAnsi="Times New Roman"/>
          <w:sz w:val="24"/>
          <w:szCs w:val="24"/>
        </w:rPr>
        <w:t>wohin</w:t>
      </w:r>
      <w:r w:rsidRPr="00B230A1">
        <w:rPr>
          <w:rFonts w:ascii="Times New Roman" w:hAnsi="Times New Roman"/>
          <w:sz w:val="24"/>
          <w:szCs w:val="24"/>
          <w:lang w:val="ru-RU"/>
        </w:rPr>
        <w:t xml:space="preserve">? и </w:t>
      </w:r>
      <w:r w:rsidRPr="00B230A1">
        <w:rPr>
          <w:rFonts w:ascii="Times New Roman" w:hAnsi="Times New Roman"/>
          <w:sz w:val="24"/>
          <w:szCs w:val="24"/>
        </w:rPr>
        <w:t>wo</w:t>
      </w:r>
      <w:r w:rsidRPr="00B230A1">
        <w:rPr>
          <w:rFonts w:ascii="Times New Roman" w:hAnsi="Times New Roman"/>
          <w:sz w:val="24"/>
          <w:szCs w:val="24"/>
          <w:lang w:val="ru-RU"/>
        </w:rPr>
        <w:t>?;</w:t>
      </w:r>
    </w:p>
    <w:p w14:paraId="64DDE33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модальные глаголы (</w:t>
      </w:r>
      <w:r w:rsidRPr="00B230A1">
        <w:rPr>
          <w:rFonts w:ascii="Times New Roman" w:hAnsi="Times New Roman"/>
          <w:sz w:val="24"/>
          <w:szCs w:val="24"/>
        </w:rPr>
        <w:t>k</w:t>
      </w:r>
      <w:r w:rsidRPr="00B230A1">
        <w:rPr>
          <w:rFonts w:ascii="Times New Roman" w:hAnsi="Times New Roman"/>
          <w:sz w:val="24"/>
          <w:szCs w:val="24"/>
          <w:lang w:val="ru-RU"/>
        </w:rPr>
        <w:t>ö</w:t>
      </w:r>
      <w:r w:rsidRPr="00B230A1">
        <w:rPr>
          <w:rFonts w:ascii="Times New Roman" w:hAnsi="Times New Roman"/>
          <w:sz w:val="24"/>
          <w:szCs w:val="24"/>
        </w:rPr>
        <w:t>nnen</w:t>
      </w:r>
      <w:r w:rsidRPr="00B230A1">
        <w:rPr>
          <w:rFonts w:ascii="Times New Roman" w:hAnsi="Times New Roman"/>
          <w:sz w:val="24"/>
          <w:szCs w:val="24"/>
          <w:lang w:val="ru-RU"/>
        </w:rPr>
        <w:t xml:space="preserve">, </w:t>
      </w:r>
      <w:r w:rsidRPr="00B230A1">
        <w:rPr>
          <w:rFonts w:ascii="Times New Roman" w:hAnsi="Times New Roman"/>
          <w:sz w:val="24"/>
          <w:szCs w:val="24"/>
        </w:rPr>
        <w:t>m</w:t>
      </w:r>
      <w:r w:rsidRPr="00B230A1">
        <w:rPr>
          <w:rFonts w:ascii="Times New Roman" w:hAnsi="Times New Roman"/>
          <w:sz w:val="24"/>
          <w:szCs w:val="24"/>
          <w:lang w:val="ru-RU"/>
        </w:rPr>
        <w:t>ü</w:t>
      </w:r>
      <w:r w:rsidRPr="00B230A1">
        <w:rPr>
          <w:rFonts w:ascii="Times New Roman" w:hAnsi="Times New Roman"/>
          <w:sz w:val="24"/>
          <w:szCs w:val="24"/>
        </w:rPr>
        <w:t>ssen</w:t>
      </w:r>
      <w:r w:rsidRPr="00B230A1">
        <w:rPr>
          <w:rFonts w:ascii="Times New Roman" w:hAnsi="Times New Roman"/>
          <w:sz w:val="24"/>
          <w:szCs w:val="24"/>
          <w:lang w:val="ru-RU"/>
        </w:rPr>
        <w:t xml:space="preserve">, </w:t>
      </w:r>
      <w:r w:rsidRPr="00B230A1">
        <w:rPr>
          <w:rFonts w:ascii="Times New Roman" w:hAnsi="Times New Roman"/>
          <w:sz w:val="24"/>
          <w:szCs w:val="24"/>
        </w:rPr>
        <w:t>wollen</w:t>
      </w:r>
      <w:r w:rsidRPr="00B230A1">
        <w:rPr>
          <w:rFonts w:ascii="Times New Roman" w:hAnsi="Times New Roman"/>
          <w:sz w:val="24"/>
          <w:szCs w:val="24"/>
          <w:lang w:val="ru-RU"/>
        </w:rPr>
        <w:t xml:space="preserve">, </w:t>
      </w:r>
      <w:r w:rsidRPr="00B230A1">
        <w:rPr>
          <w:rFonts w:ascii="Times New Roman" w:hAnsi="Times New Roman"/>
          <w:sz w:val="24"/>
          <w:szCs w:val="24"/>
        </w:rPr>
        <w:t>d</w:t>
      </w:r>
      <w:r w:rsidRPr="00B230A1">
        <w:rPr>
          <w:rFonts w:ascii="Times New Roman" w:hAnsi="Times New Roman"/>
          <w:sz w:val="24"/>
          <w:szCs w:val="24"/>
          <w:lang w:val="ru-RU"/>
        </w:rPr>
        <w:t>ü</w:t>
      </w:r>
      <w:r w:rsidRPr="00B230A1">
        <w:rPr>
          <w:rFonts w:ascii="Times New Roman" w:hAnsi="Times New Roman"/>
          <w:sz w:val="24"/>
          <w:szCs w:val="24"/>
        </w:rPr>
        <w:t>rfen</w:t>
      </w:r>
      <w:r w:rsidRPr="00B230A1">
        <w:rPr>
          <w:rFonts w:ascii="Times New Roman" w:hAnsi="Times New Roman"/>
          <w:sz w:val="24"/>
          <w:szCs w:val="24"/>
          <w:lang w:val="ru-RU"/>
        </w:rPr>
        <w:t xml:space="preserve">) в </w:t>
      </w:r>
      <w:r w:rsidRPr="00B230A1">
        <w:rPr>
          <w:rFonts w:ascii="Times New Roman" w:hAnsi="Times New Roman"/>
          <w:sz w:val="24"/>
          <w:szCs w:val="24"/>
        </w:rPr>
        <w:t>Pr</w:t>
      </w:r>
      <w:r w:rsidRPr="00B230A1">
        <w:rPr>
          <w:rFonts w:ascii="Times New Roman" w:hAnsi="Times New Roman"/>
          <w:sz w:val="24"/>
          <w:szCs w:val="24"/>
          <w:lang w:val="ru-RU"/>
        </w:rPr>
        <w:t>ä</w:t>
      </w:r>
      <w:r w:rsidRPr="00B230A1">
        <w:rPr>
          <w:rFonts w:ascii="Times New Roman" w:hAnsi="Times New Roman"/>
          <w:sz w:val="24"/>
          <w:szCs w:val="24"/>
        </w:rPr>
        <w:t>teritum</w:t>
      </w:r>
      <w:r w:rsidRPr="00B230A1">
        <w:rPr>
          <w:rFonts w:ascii="Times New Roman" w:hAnsi="Times New Roman"/>
          <w:sz w:val="24"/>
          <w:szCs w:val="24"/>
          <w:lang w:val="ru-RU"/>
        </w:rPr>
        <w:t>;</w:t>
      </w:r>
    </w:p>
    <w:p w14:paraId="2F620DF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форма сослагательного наклонения от глагола </w:t>
      </w:r>
      <w:r w:rsidRPr="00B230A1">
        <w:rPr>
          <w:rFonts w:ascii="Times New Roman" w:hAnsi="Times New Roman"/>
          <w:sz w:val="24"/>
          <w:szCs w:val="24"/>
        </w:rPr>
        <w:t>haben</w:t>
      </w:r>
      <w:r w:rsidRPr="00B230A1">
        <w:rPr>
          <w:rFonts w:ascii="Times New Roman" w:hAnsi="Times New Roman"/>
          <w:sz w:val="24"/>
          <w:szCs w:val="24"/>
          <w:lang w:val="ru-RU"/>
        </w:rPr>
        <w:t xml:space="preserve"> (</w:t>
      </w:r>
      <w:r w:rsidRPr="00B230A1">
        <w:rPr>
          <w:rFonts w:ascii="Times New Roman" w:hAnsi="Times New Roman"/>
          <w:sz w:val="24"/>
          <w:szCs w:val="24"/>
        </w:rPr>
        <w:t>Ich</w:t>
      </w:r>
      <w:r w:rsidRPr="00B230A1">
        <w:rPr>
          <w:rFonts w:ascii="Times New Roman" w:hAnsi="Times New Roman"/>
          <w:sz w:val="24"/>
          <w:szCs w:val="24"/>
          <w:lang w:val="ru-RU"/>
        </w:rPr>
        <w:t xml:space="preserve"> </w:t>
      </w:r>
      <w:r w:rsidRPr="00B230A1">
        <w:rPr>
          <w:rFonts w:ascii="Times New Roman" w:hAnsi="Times New Roman"/>
          <w:sz w:val="24"/>
          <w:szCs w:val="24"/>
        </w:rPr>
        <w:t>h</w:t>
      </w:r>
      <w:r w:rsidRPr="00B230A1">
        <w:rPr>
          <w:rFonts w:ascii="Times New Roman" w:hAnsi="Times New Roman"/>
          <w:sz w:val="24"/>
          <w:szCs w:val="24"/>
          <w:lang w:val="ru-RU"/>
        </w:rPr>
        <w:t>ä</w:t>
      </w:r>
      <w:r w:rsidRPr="00B230A1">
        <w:rPr>
          <w:rFonts w:ascii="Times New Roman" w:hAnsi="Times New Roman"/>
          <w:sz w:val="24"/>
          <w:szCs w:val="24"/>
        </w:rPr>
        <w:t>tte</w:t>
      </w:r>
      <w:r w:rsidRPr="00B230A1">
        <w:rPr>
          <w:rFonts w:ascii="Times New Roman" w:hAnsi="Times New Roman"/>
          <w:sz w:val="24"/>
          <w:szCs w:val="24"/>
          <w:lang w:val="ru-RU"/>
        </w:rPr>
        <w:t xml:space="preserve"> </w:t>
      </w:r>
      <w:r w:rsidRPr="00B230A1">
        <w:rPr>
          <w:rFonts w:ascii="Times New Roman" w:hAnsi="Times New Roman"/>
          <w:sz w:val="24"/>
          <w:szCs w:val="24"/>
        </w:rPr>
        <w:t>gern</w:t>
      </w:r>
      <w:r w:rsidRPr="00B230A1">
        <w:rPr>
          <w:rFonts w:ascii="Times New Roman" w:hAnsi="Times New Roman"/>
          <w:sz w:val="24"/>
          <w:szCs w:val="24"/>
          <w:lang w:val="ru-RU"/>
        </w:rPr>
        <w:t xml:space="preserve"> </w:t>
      </w:r>
      <w:r w:rsidRPr="00B230A1">
        <w:rPr>
          <w:rFonts w:ascii="Times New Roman" w:hAnsi="Times New Roman"/>
          <w:sz w:val="24"/>
          <w:szCs w:val="24"/>
        </w:rPr>
        <w:t>drei</w:t>
      </w:r>
      <w:r w:rsidRPr="00B230A1">
        <w:rPr>
          <w:rFonts w:ascii="Times New Roman" w:hAnsi="Times New Roman"/>
          <w:sz w:val="24"/>
          <w:szCs w:val="24"/>
          <w:lang w:val="ru-RU"/>
        </w:rPr>
        <w:t xml:space="preserve"> </w:t>
      </w:r>
      <w:r w:rsidRPr="00B230A1">
        <w:rPr>
          <w:rFonts w:ascii="Times New Roman" w:hAnsi="Times New Roman"/>
          <w:sz w:val="24"/>
          <w:szCs w:val="24"/>
        </w:rPr>
        <w:t>Karten</w:t>
      </w:r>
      <w:r w:rsidRPr="00B230A1">
        <w:rPr>
          <w:rFonts w:ascii="Times New Roman" w:hAnsi="Times New Roman"/>
          <w:sz w:val="24"/>
          <w:szCs w:val="24"/>
          <w:lang w:val="ru-RU"/>
        </w:rPr>
        <w:t xml:space="preserve"> </w:t>
      </w:r>
      <w:r w:rsidRPr="00B230A1">
        <w:rPr>
          <w:rFonts w:ascii="Times New Roman" w:hAnsi="Times New Roman"/>
          <w:sz w:val="24"/>
          <w:szCs w:val="24"/>
        </w:rPr>
        <w:t>f</w:t>
      </w:r>
      <w:r w:rsidRPr="00B230A1">
        <w:rPr>
          <w:rFonts w:ascii="Times New Roman" w:hAnsi="Times New Roman"/>
          <w:sz w:val="24"/>
          <w:szCs w:val="24"/>
          <w:lang w:val="ru-RU"/>
        </w:rPr>
        <w:t>ü</w:t>
      </w:r>
      <w:r w:rsidRPr="00B230A1">
        <w:rPr>
          <w:rFonts w:ascii="Times New Roman" w:hAnsi="Times New Roman"/>
          <w:sz w:val="24"/>
          <w:szCs w:val="24"/>
        </w:rPr>
        <w:t>r</w:t>
      </w:r>
      <w:r w:rsidRPr="00B230A1">
        <w:rPr>
          <w:rFonts w:ascii="Times New Roman" w:hAnsi="Times New Roman"/>
          <w:sz w:val="24"/>
          <w:szCs w:val="24"/>
          <w:lang w:val="ru-RU"/>
        </w:rPr>
        <w:t xml:space="preserve"> </w:t>
      </w:r>
      <w:r w:rsidRPr="00B230A1">
        <w:rPr>
          <w:rFonts w:ascii="Times New Roman" w:hAnsi="Times New Roman"/>
          <w:sz w:val="24"/>
          <w:szCs w:val="24"/>
        </w:rPr>
        <w:t>das</w:t>
      </w:r>
      <w:r w:rsidRPr="00B230A1">
        <w:rPr>
          <w:rFonts w:ascii="Times New Roman" w:hAnsi="Times New Roman"/>
          <w:sz w:val="24"/>
          <w:szCs w:val="24"/>
          <w:lang w:val="ru-RU"/>
        </w:rPr>
        <w:t xml:space="preserve"> </w:t>
      </w:r>
      <w:r w:rsidRPr="00B230A1">
        <w:rPr>
          <w:rFonts w:ascii="Times New Roman" w:hAnsi="Times New Roman"/>
          <w:sz w:val="24"/>
          <w:szCs w:val="24"/>
        </w:rPr>
        <w:t>Musical</w:t>
      </w:r>
      <w:r w:rsidRPr="00B230A1">
        <w:rPr>
          <w:rFonts w:ascii="Times New Roman" w:hAnsi="Times New Roman"/>
          <w:sz w:val="24"/>
          <w:szCs w:val="24"/>
          <w:lang w:val="ru-RU"/>
        </w:rPr>
        <w:t xml:space="preserve"> „</w:t>
      </w:r>
      <w:r w:rsidRPr="00B230A1">
        <w:rPr>
          <w:rFonts w:ascii="Times New Roman" w:hAnsi="Times New Roman"/>
          <w:sz w:val="24"/>
          <w:szCs w:val="24"/>
        </w:rPr>
        <w:t>Elisabeth</w:t>
      </w:r>
      <w:r w:rsidRPr="00B230A1">
        <w:rPr>
          <w:rFonts w:ascii="Times New Roman" w:hAnsi="Times New Roman"/>
          <w:sz w:val="24"/>
          <w:szCs w:val="24"/>
          <w:lang w:val="ru-RU"/>
        </w:rPr>
        <w:t>“.);</w:t>
      </w:r>
    </w:p>
    <w:p w14:paraId="5FBDBE66"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rPr>
        <w:t>отрицания keiner, niemand, nichts, nie;</w:t>
      </w:r>
    </w:p>
    <w:p w14:paraId="0D3E45D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косвенный вопрос;</w:t>
      </w:r>
    </w:p>
    <w:p w14:paraId="290938F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употребление глагола </w:t>
      </w:r>
      <w:r w:rsidRPr="00B230A1">
        <w:rPr>
          <w:rFonts w:ascii="Times New Roman" w:hAnsi="Times New Roman"/>
          <w:sz w:val="24"/>
          <w:szCs w:val="24"/>
        </w:rPr>
        <w:t>wissen</w:t>
      </w:r>
      <w:r w:rsidRPr="00B230A1">
        <w:rPr>
          <w:rFonts w:ascii="Times New Roman" w:hAnsi="Times New Roman"/>
          <w:sz w:val="24"/>
          <w:szCs w:val="24"/>
          <w:lang w:val="ru-RU"/>
        </w:rPr>
        <w:t>;</w:t>
      </w:r>
    </w:p>
    <w:p w14:paraId="61DA637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употребление </w:t>
      </w:r>
      <w:r w:rsidRPr="00B230A1">
        <w:rPr>
          <w:rFonts w:ascii="Times New Roman" w:hAnsi="Times New Roman"/>
          <w:sz w:val="24"/>
          <w:szCs w:val="24"/>
        </w:rPr>
        <w:t>nicht</w:t>
      </w:r>
      <w:r w:rsidRPr="00B230A1">
        <w:rPr>
          <w:rFonts w:ascii="Times New Roman" w:hAnsi="Times New Roman"/>
          <w:sz w:val="24"/>
          <w:szCs w:val="24"/>
          <w:lang w:val="ru-RU"/>
        </w:rPr>
        <w:t xml:space="preserve"> и </w:t>
      </w:r>
      <w:r w:rsidRPr="00B230A1">
        <w:rPr>
          <w:rFonts w:ascii="Times New Roman" w:hAnsi="Times New Roman"/>
          <w:sz w:val="24"/>
          <w:szCs w:val="24"/>
        </w:rPr>
        <w:t>kein</w:t>
      </w:r>
      <w:r w:rsidRPr="00B230A1">
        <w:rPr>
          <w:rFonts w:ascii="Times New Roman" w:hAnsi="Times New Roman"/>
          <w:sz w:val="24"/>
          <w:szCs w:val="24"/>
          <w:lang w:val="ru-RU"/>
        </w:rPr>
        <w:t xml:space="preserve"> с </w:t>
      </w:r>
      <w:r w:rsidRPr="00B230A1">
        <w:rPr>
          <w:rFonts w:ascii="Times New Roman" w:hAnsi="Times New Roman"/>
          <w:sz w:val="24"/>
          <w:szCs w:val="24"/>
        </w:rPr>
        <w:t>sondern</w:t>
      </w:r>
      <w:r w:rsidRPr="00B230A1">
        <w:rPr>
          <w:rFonts w:ascii="Times New Roman" w:hAnsi="Times New Roman"/>
          <w:sz w:val="24"/>
          <w:szCs w:val="24"/>
          <w:lang w:val="ru-RU"/>
        </w:rPr>
        <w:t xml:space="preserve"> (</w:t>
      </w:r>
      <w:r w:rsidRPr="00B230A1">
        <w:rPr>
          <w:rFonts w:ascii="Times New Roman" w:hAnsi="Times New Roman"/>
          <w:sz w:val="24"/>
          <w:szCs w:val="24"/>
        </w:rPr>
        <w:t>Es</w:t>
      </w:r>
      <w:r w:rsidRPr="00B230A1">
        <w:rPr>
          <w:rFonts w:ascii="Times New Roman" w:hAnsi="Times New Roman"/>
          <w:sz w:val="24"/>
          <w:szCs w:val="24"/>
          <w:lang w:val="ru-RU"/>
        </w:rPr>
        <w:t xml:space="preserve"> </w:t>
      </w:r>
      <w:r w:rsidRPr="00B230A1">
        <w:rPr>
          <w:rFonts w:ascii="Times New Roman" w:hAnsi="Times New Roman"/>
          <w:sz w:val="24"/>
          <w:szCs w:val="24"/>
        </w:rPr>
        <w:t>gibt</w:t>
      </w:r>
      <w:r w:rsidRPr="00B230A1">
        <w:rPr>
          <w:rFonts w:ascii="Times New Roman" w:hAnsi="Times New Roman"/>
          <w:sz w:val="24"/>
          <w:szCs w:val="24"/>
          <w:lang w:val="ru-RU"/>
        </w:rPr>
        <w:t xml:space="preserve"> </w:t>
      </w:r>
      <w:r w:rsidRPr="00B230A1">
        <w:rPr>
          <w:rFonts w:ascii="Times New Roman" w:hAnsi="Times New Roman"/>
          <w:sz w:val="24"/>
          <w:szCs w:val="24"/>
        </w:rPr>
        <w:t>keine</w:t>
      </w:r>
      <w:r w:rsidRPr="00B230A1">
        <w:rPr>
          <w:rFonts w:ascii="Times New Roman" w:hAnsi="Times New Roman"/>
          <w:sz w:val="24"/>
          <w:szCs w:val="24"/>
          <w:lang w:val="ru-RU"/>
        </w:rPr>
        <w:t xml:space="preserve"> </w:t>
      </w:r>
      <w:r w:rsidRPr="00B230A1">
        <w:rPr>
          <w:rFonts w:ascii="Times New Roman" w:hAnsi="Times New Roman"/>
          <w:sz w:val="24"/>
          <w:szCs w:val="24"/>
        </w:rPr>
        <w:t>Kartoffeln</w:t>
      </w:r>
      <w:r w:rsidRPr="00B230A1">
        <w:rPr>
          <w:rFonts w:ascii="Times New Roman" w:hAnsi="Times New Roman"/>
          <w:sz w:val="24"/>
          <w:szCs w:val="24"/>
          <w:lang w:val="ru-RU"/>
        </w:rPr>
        <w:t xml:space="preserve">, </w:t>
      </w:r>
      <w:r w:rsidRPr="00B230A1">
        <w:rPr>
          <w:rFonts w:ascii="Times New Roman" w:hAnsi="Times New Roman"/>
          <w:sz w:val="24"/>
          <w:szCs w:val="24"/>
        </w:rPr>
        <w:t>sondern</w:t>
      </w:r>
      <w:r w:rsidRPr="00B230A1">
        <w:rPr>
          <w:rFonts w:ascii="Times New Roman" w:hAnsi="Times New Roman"/>
          <w:sz w:val="24"/>
          <w:szCs w:val="24"/>
          <w:lang w:val="ru-RU"/>
        </w:rPr>
        <w:t xml:space="preserve"> </w:t>
      </w:r>
      <w:r w:rsidRPr="00B230A1">
        <w:rPr>
          <w:rFonts w:ascii="Times New Roman" w:hAnsi="Times New Roman"/>
          <w:sz w:val="24"/>
          <w:szCs w:val="24"/>
        </w:rPr>
        <w:t>Reis</w:t>
      </w:r>
      <w:r w:rsidRPr="00B230A1">
        <w:rPr>
          <w:rFonts w:ascii="Times New Roman" w:hAnsi="Times New Roman"/>
          <w:sz w:val="24"/>
          <w:szCs w:val="24"/>
          <w:lang w:val="ru-RU"/>
        </w:rPr>
        <w:t>.);</w:t>
      </w:r>
    </w:p>
    <w:p w14:paraId="1226DE5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глаголы с двойным дополнением (в дательном и винительном падежах);</w:t>
      </w:r>
    </w:p>
    <w:p w14:paraId="782C911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склонение прилагательных;</w:t>
      </w:r>
    </w:p>
    <w:p w14:paraId="60C6DEE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предлоги, управляющие дательным и винительным падежами;</w:t>
      </w:r>
    </w:p>
    <w:p w14:paraId="4861D23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предлоги, управляющие дательным падежом;</w:t>
      </w:r>
    </w:p>
    <w:p w14:paraId="6BCAEF8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предлоги места и направления.</w:t>
      </w:r>
    </w:p>
    <w:p w14:paraId="6353326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Социокультурные знания:</w:t>
      </w:r>
    </w:p>
    <w:p w14:paraId="09C1941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625A840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14:paraId="4586F1C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64F744B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Компенсаторные умения:</w:t>
      </w:r>
    </w:p>
    <w:p w14:paraId="7D13713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w:t>
      </w:r>
      <w:r w:rsidRPr="00B230A1">
        <w:rPr>
          <w:rFonts w:ascii="Times New Roman" w:hAnsi="Times New Roman"/>
          <w:sz w:val="24"/>
          <w:szCs w:val="24"/>
          <w:lang w:val="ru-RU"/>
        </w:rPr>
        <w:lastRenderedPageBreak/>
        <w:t>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DEA9A2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5C27AD5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7931DC3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14:paraId="08D9FC4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иноязычные словари и справочники, в том числе информационно-справочные системы, в электронной форме;</w:t>
      </w:r>
    </w:p>
    <w:p w14:paraId="2DAF0E2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достигать взаимопонимания в процессе устного и письменного общения с носителями иностранного языка, людьми другой культуры;</w:t>
      </w:r>
    </w:p>
    <w:p w14:paraId="2FBF8F8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2F28E0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142.8.4.5.</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по второму иностранному (немецкому) языку к концу обучения в 9 классе.</w:t>
      </w:r>
    </w:p>
    <w:p w14:paraId="0E3E934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Коммуникативные умения.</w:t>
      </w:r>
    </w:p>
    <w:p w14:paraId="11A4FF9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Говорение:</w:t>
      </w:r>
    </w:p>
    <w:p w14:paraId="01EEBDF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w:t>
      </w:r>
    </w:p>
    <w:p w14:paraId="3EFA92B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w:t>
      </w:r>
    </w:p>
    <w:p w14:paraId="2DDB0BC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Аудирование:</w:t>
      </w:r>
    </w:p>
    <w:p w14:paraId="475F18C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14:paraId="2647259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Смысловое чтение:</w:t>
      </w:r>
    </w:p>
    <w:p w14:paraId="127A301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 в них информацию.</w:t>
      </w:r>
    </w:p>
    <w:p w14:paraId="7494474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Письменная речь:</w:t>
      </w:r>
    </w:p>
    <w:p w14:paraId="777EABC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заполнять анкеты и формуляры, сообщая о себе основные сведения, в соответствии с </w:t>
      </w:r>
      <w:r w:rsidRPr="00B230A1">
        <w:rPr>
          <w:rFonts w:ascii="Times New Roman" w:hAnsi="Times New Roman"/>
          <w:sz w:val="24"/>
          <w:szCs w:val="24"/>
          <w:lang w:val="ru-RU"/>
        </w:rPr>
        <w:lastRenderedPageBreak/>
        <w:t>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90 слов).</w:t>
      </w:r>
    </w:p>
    <w:p w14:paraId="5191EF5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Языковые знания и умения.</w:t>
      </w:r>
    </w:p>
    <w:p w14:paraId="669830B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Фонетическая сторона речи:</w:t>
      </w:r>
    </w:p>
    <w:p w14:paraId="7792320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3E9603F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Графика, орфография и пунктуация:</w:t>
      </w:r>
    </w:p>
    <w:p w14:paraId="1C2226D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 писать изученные слова;</w:t>
      </w:r>
    </w:p>
    <w:p w14:paraId="6537F9D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2F7885B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Лексическая сторона речи:</w:t>
      </w:r>
    </w:p>
    <w:p w14:paraId="3DAFC5A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1B3E8CA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B230A1">
        <w:rPr>
          <w:rFonts w:ascii="Times New Roman" w:hAnsi="Times New Roman"/>
          <w:sz w:val="24"/>
          <w:szCs w:val="24"/>
        </w:rPr>
        <w:t>ie</w:t>
      </w:r>
      <w:r w:rsidRPr="00B230A1">
        <w:rPr>
          <w:rFonts w:ascii="Times New Roman" w:hAnsi="Times New Roman"/>
          <w:sz w:val="24"/>
          <w:szCs w:val="24"/>
          <w:lang w:val="ru-RU"/>
        </w:rPr>
        <w:t>, -</w:t>
      </w:r>
      <w:r w:rsidRPr="00B230A1">
        <w:rPr>
          <w:rFonts w:ascii="Times New Roman" w:hAnsi="Times New Roman"/>
          <w:sz w:val="24"/>
          <w:szCs w:val="24"/>
        </w:rPr>
        <w:t>um</w:t>
      </w:r>
      <w:r w:rsidRPr="00B230A1">
        <w:rPr>
          <w:rFonts w:ascii="Times New Roman" w:hAnsi="Times New Roman"/>
          <w:sz w:val="24"/>
          <w:szCs w:val="24"/>
          <w:lang w:val="ru-RU"/>
        </w:rPr>
        <w:t>, имена прилагательные при помощи суффиксов -</w:t>
      </w:r>
      <w:r w:rsidRPr="00B230A1">
        <w:rPr>
          <w:rFonts w:ascii="Times New Roman" w:hAnsi="Times New Roman"/>
          <w:sz w:val="24"/>
          <w:szCs w:val="24"/>
        </w:rPr>
        <w:t>sam</w:t>
      </w:r>
      <w:r w:rsidRPr="00B230A1">
        <w:rPr>
          <w:rFonts w:ascii="Times New Roman" w:hAnsi="Times New Roman"/>
          <w:sz w:val="24"/>
          <w:szCs w:val="24"/>
          <w:lang w:val="ru-RU"/>
        </w:rPr>
        <w:t>, -</w:t>
      </w:r>
      <w:r w:rsidRPr="00B230A1">
        <w:rPr>
          <w:rFonts w:ascii="Times New Roman" w:hAnsi="Times New Roman"/>
          <w:sz w:val="24"/>
          <w:szCs w:val="24"/>
        </w:rPr>
        <w:t>bar</w:t>
      </w:r>
      <w:r w:rsidRPr="00B230A1">
        <w:rPr>
          <w:rFonts w:ascii="Times New Roman" w:hAnsi="Times New Roman"/>
          <w:sz w:val="24"/>
          <w:szCs w:val="24"/>
          <w:lang w:val="ru-RU"/>
        </w:rPr>
        <w:t>;</w:t>
      </w:r>
    </w:p>
    <w:p w14:paraId="49A5EB1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распознавать и употреблять в устной и письменной речи изученные синонимы, антонимы, сокращения и аббревиатуры; </w:t>
      </w:r>
    </w:p>
    <w:p w14:paraId="7D38625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77226C8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Грамматическая сторона речи:</w:t>
      </w:r>
    </w:p>
    <w:p w14:paraId="7EAAD38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особенности структуры простых и сложных предложений и различных коммуникативных типов предложений немецкого языка;</w:t>
      </w:r>
    </w:p>
    <w:p w14:paraId="7A82DE4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и употреблять в устной речи и письменном тексте:</w:t>
      </w:r>
    </w:p>
    <w:p w14:paraId="0997299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глаголы во временных формах страдательного наклонения (</w:t>
      </w:r>
      <w:r w:rsidRPr="00B230A1">
        <w:rPr>
          <w:rFonts w:ascii="Times New Roman" w:hAnsi="Times New Roman"/>
          <w:sz w:val="24"/>
          <w:szCs w:val="24"/>
        </w:rPr>
        <w:t>Pr</w:t>
      </w:r>
      <w:r w:rsidRPr="00B230A1">
        <w:rPr>
          <w:rFonts w:ascii="Times New Roman" w:hAnsi="Times New Roman"/>
          <w:sz w:val="24"/>
          <w:szCs w:val="24"/>
          <w:lang w:val="ru-RU"/>
        </w:rPr>
        <w:t>ä</w:t>
      </w:r>
      <w:r w:rsidRPr="00B230A1">
        <w:rPr>
          <w:rFonts w:ascii="Times New Roman" w:hAnsi="Times New Roman"/>
          <w:sz w:val="24"/>
          <w:szCs w:val="24"/>
        </w:rPr>
        <w:t>sens</w:t>
      </w:r>
      <w:r w:rsidRPr="00B230A1">
        <w:rPr>
          <w:rFonts w:ascii="Times New Roman" w:hAnsi="Times New Roman"/>
          <w:sz w:val="24"/>
          <w:szCs w:val="24"/>
          <w:lang w:val="ru-RU"/>
        </w:rPr>
        <w:t xml:space="preserve">, </w:t>
      </w:r>
      <w:r w:rsidRPr="00B230A1">
        <w:rPr>
          <w:rFonts w:ascii="Times New Roman" w:hAnsi="Times New Roman"/>
          <w:sz w:val="24"/>
          <w:szCs w:val="24"/>
        </w:rPr>
        <w:t>Pr</w:t>
      </w:r>
      <w:r w:rsidRPr="00B230A1">
        <w:rPr>
          <w:rFonts w:ascii="Times New Roman" w:hAnsi="Times New Roman"/>
          <w:sz w:val="24"/>
          <w:szCs w:val="24"/>
          <w:lang w:val="ru-RU"/>
        </w:rPr>
        <w:t>ä</w:t>
      </w:r>
      <w:r w:rsidRPr="00B230A1">
        <w:rPr>
          <w:rFonts w:ascii="Times New Roman" w:hAnsi="Times New Roman"/>
          <w:sz w:val="24"/>
          <w:szCs w:val="24"/>
        </w:rPr>
        <w:t>teritum</w:t>
      </w:r>
      <w:r w:rsidRPr="00B230A1">
        <w:rPr>
          <w:rFonts w:ascii="Times New Roman" w:hAnsi="Times New Roman"/>
          <w:sz w:val="24"/>
          <w:szCs w:val="24"/>
          <w:lang w:val="ru-RU"/>
        </w:rPr>
        <w:t>);</w:t>
      </w:r>
    </w:p>
    <w:p w14:paraId="07230B7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придаточные относительные предложения, вводимые относительными местоимениями в именительном и винительном падежах;</w:t>
      </w:r>
    </w:p>
    <w:p w14:paraId="667C12B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образование предпрошедшего времени </w:t>
      </w:r>
      <w:r w:rsidRPr="00B230A1">
        <w:rPr>
          <w:rFonts w:ascii="Times New Roman" w:hAnsi="Times New Roman"/>
          <w:sz w:val="24"/>
          <w:szCs w:val="24"/>
        </w:rPr>
        <w:t>Plusquamperfekt</w:t>
      </w:r>
      <w:r w:rsidRPr="00B230A1">
        <w:rPr>
          <w:rFonts w:ascii="Times New Roman" w:hAnsi="Times New Roman"/>
          <w:sz w:val="24"/>
          <w:szCs w:val="24"/>
          <w:lang w:val="ru-RU"/>
        </w:rPr>
        <w:t>;</w:t>
      </w:r>
    </w:p>
    <w:p w14:paraId="40E62C8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придаточные относительные предложения с </w:t>
      </w:r>
      <w:r w:rsidRPr="00B230A1">
        <w:rPr>
          <w:rFonts w:ascii="Times New Roman" w:hAnsi="Times New Roman"/>
          <w:sz w:val="24"/>
          <w:szCs w:val="24"/>
        </w:rPr>
        <w:t>wo</w:t>
      </w:r>
      <w:r w:rsidRPr="00B230A1">
        <w:rPr>
          <w:rFonts w:ascii="Times New Roman" w:hAnsi="Times New Roman"/>
          <w:sz w:val="24"/>
          <w:szCs w:val="24"/>
          <w:lang w:val="ru-RU"/>
        </w:rPr>
        <w:t xml:space="preserve">, </w:t>
      </w:r>
      <w:r w:rsidRPr="00B230A1">
        <w:rPr>
          <w:rFonts w:ascii="Times New Roman" w:hAnsi="Times New Roman"/>
          <w:sz w:val="24"/>
          <w:szCs w:val="24"/>
        </w:rPr>
        <w:t>was</w:t>
      </w:r>
      <w:r w:rsidRPr="00B230A1">
        <w:rPr>
          <w:rFonts w:ascii="Times New Roman" w:hAnsi="Times New Roman"/>
          <w:sz w:val="24"/>
          <w:szCs w:val="24"/>
          <w:lang w:val="ru-RU"/>
        </w:rPr>
        <w:t xml:space="preserve">, </w:t>
      </w:r>
      <w:r w:rsidRPr="00B230A1">
        <w:rPr>
          <w:rFonts w:ascii="Times New Roman" w:hAnsi="Times New Roman"/>
          <w:sz w:val="24"/>
          <w:szCs w:val="24"/>
        </w:rPr>
        <w:t>wie</w:t>
      </w:r>
      <w:r w:rsidRPr="00B230A1">
        <w:rPr>
          <w:rFonts w:ascii="Times New Roman" w:hAnsi="Times New Roman"/>
          <w:sz w:val="24"/>
          <w:szCs w:val="24"/>
          <w:lang w:val="ru-RU"/>
        </w:rPr>
        <w:t>;</w:t>
      </w:r>
    </w:p>
    <w:p w14:paraId="5947062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придаточные предложения цели с союзом </w:t>
      </w:r>
      <w:r w:rsidRPr="00B230A1">
        <w:rPr>
          <w:rFonts w:ascii="Times New Roman" w:hAnsi="Times New Roman"/>
          <w:sz w:val="24"/>
          <w:szCs w:val="24"/>
        </w:rPr>
        <w:t>damit</w:t>
      </w:r>
      <w:r w:rsidRPr="00B230A1">
        <w:rPr>
          <w:rFonts w:ascii="Times New Roman" w:hAnsi="Times New Roman"/>
          <w:sz w:val="24"/>
          <w:szCs w:val="24"/>
          <w:lang w:val="ru-RU"/>
        </w:rPr>
        <w:t>;</w:t>
      </w:r>
    </w:p>
    <w:p w14:paraId="14C4724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сложноподчинённые предложения времени с союзом </w:t>
      </w:r>
      <w:r w:rsidRPr="00B230A1">
        <w:rPr>
          <w:rFonts w:ascii="Times New Roman" w:hAnsi="Times New Roman"/>
          <w:sz w:val="24"/>
          <w:szCs w:val="24"/>
        </w:rPr>
        <w:t>nachdem</w:t>
      </w:r>
      <w:r w:rsidRPr="00B230A1">
        <w:rPr>
          <w:rFonts w:ascii="Times New Roman" w:hAnsi="Times New Roman"/>
          <w:sz w:val="24"/>
          <w:szCs w:val="24"/>
          <w:lang w:val="ru-RU"/>
        </w:rPr>
        <w:t>;</w:t>
      </w:r>
    </w:p>
    <w:p w14:paraId="4F6081F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инфинитивный оборот </w:t>
      </w:r>
      <w:r w:rsidRPr="00B230A1">
        <w:rPr>
          <w:rFonts w:ascii="Times New Roman" w:hAnsi="Times New Roman"/>
          <w:sz w:val="24"/>
          <w:szCs w:val="24"/>
        </w:rPr>
        <w:t>Infinitiv</w:t>
      </w:r>
      <w:r w:rsidRPr="00B230A1">
        <w:rPr>
          <w:rFonts w:ascii="Times New Roman" w:hAnsi="Times New Roman"/>
          <w:sz w:val="24"/>
          <w:szCs w:val="24"/>
          <w:lang w:val="ru-RU"/>
        </w:rPr>
        <w:t xml:space="preserve"> + </w:t>
      </w:r>
      <w:r w:rsidRPr="00B230A1">
        <w:rPr>
          <w:rFonts w:ascii="Times New Roman" w:hAnsi="Times New Roman"/>
          <w:sz w:val="24"/>
          <w:szCs w:val="24"/>
        </w:rPr>
        <w:t>zu</w:t>
      </w:r>
      <w:r w:rsidRPr="00B230A1">
        <w:rPr>
          <w:rFonts w:ascii="Times New Roman" w:hAnsi="Times New Roman"/>
          <w:sz w:val="24"/>
          <w:szCs w:val="24"/>
          <w:lang w:val="ru-RU"/>
        </w:rPr>
        <w:t>;</w:t>
      </w:r>
    </w:p>
    <w:p w14:paraId="4466530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инфинитивный оборот </w:t>
      </w:r>
      <w:r w:rsidRPr="00B230A1">
        <w:rPr>
          <w:rFonts w:ascii="Times New Roman" w:hAnsi="Times New Roman"/>
          <w:sz w:val="24"/>
          <w:szCs w:val="24"/>
        </w:rPr>
        <w:t>um</w:t>
      </w:r>
      <w:r w:rsidRPr="00B230A1">
        <w:rPr>
          <w:rFonts w:ascii="Times New Roman" w:hAnsi="Times New Roman"/>
          <w:sz w:val="24"/>
          <w:szCs w:val="24"/>
          <w:lang w:val="ru-RU"/>
        </w:rPr>
        <w:t xml:space="preserve"> … </w:t>
      </w:r>
      <w:r w:rsidRPr="00B230A1">
        <w:rPr>
          <w:rFonts w:ascii="Times New Roman" w:hAnsi="Times New Roman"/>
          <w:sz w:val="24"/>
          <w:szCs w:val="24"/>
        </w:rPr>
        <w:t>zu</w:t>
      </w:r>
      <w:r w:rsidRPr="00B230A1">
        <w:rPr>
          <w:rFonts w:ascii="Times New Roman" w:hAnsi="Times New Roman"/>
          <w:sz w:val="24"/>
          <w:szCs w:val="24"/>
          <w:lang w:val="ru-RU"/>
        </w:rPr>
        <w:t xml:space="preserve"> + </w:t>
      </w:r>
      <w:r w:rsidRPr="00B230A1">
        <w:rPr>
          <w:rFonts w:ascii="Times New Roman" w:hAnsi="Times New Roman"/>
          <w:sz w:val="24"/>
          <w:szCs w:val="24"/>
        </w:rPr>
        <w:t>Infinitiv</w:t>
      </w:r>
      <w:r w:rsidRPr="00B230A1">
        <w:rPr>
          <w:rFonts w:ascii="Times New Roman" w:hAnsi="Times New Roman"/>
          <w:sz w:val="24"/>
          <w:szCs w:val="24"/>
          <w:lang w:val="ru-RU"/>
        </w:rPr>
        <w:t>;</w:t>
      </w:r>
    </w:p>
    <w:p w14:paraId="248BB77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образование будущего времени </w:t>
      </w:r>
      <w:r w:rsidRPr="00B230A1">
        <w:rPr>
          <w:rFonts w:ascii="Times New Roman" w:hAnsi="Times New Roman"/>
          <w:sz w:val="24"/>
          <w:szCs w:val="24"/>
        </w:rPr>
        <w:t>Futur</w:t>
      </w:r>
      <w:r w:rsidRPr="00B230A1">
        <w:rPr>
          <w:rFonts w:ascii="Times New Roman" w:hAnsi="Times New Roman"/>
          <w:sz w:val="24"/>
          <w:szCs w:val="24"/>
          <w:lang w:val="ru-RU"/>
        </w:rPr>
        <w:t xml:space="preserve"> </w:t>
      </w:r>
      <w:r w:rsidRPr="00B230A1">
        <w:rPr>
          <w:rFonts w:ascii="Times New Roman" w:hAnsi="Times New Roman"/>
          <w:sz w:val="24"/>
          <w:szCs w:val="24"/>
        </w:rPr>
        <w:t>I</w:t>
      </w:r>
      <w:r w:rsidRPr="00B230A1">
        <w:rPr>
          <w:rFonts w:ascii="Times New Roman" w:hAnsi="Times New Roman"/>
          <w:sz w:val="24"/>
          <w:szCs w:val="24"/>
          <w:lang w:val="ru-RU"/>
        </w:rPr>
        <w:t xml:space="preserve">: </w:t>
      </w:r>
      <w:r w:rsidRPr="00B230A1">
        <w:rPr>
          <w:rFonts w:ascii="Times New Roman" w:hAnsi="Times New Roman"/>
          <w:sz w:val="24"/>
          <w:szCs w:val="24"/>
        </w:rPr>
        <w:t>werden</w:t>
      </w:r>
      <w:r w:rsidRPr="00B230A1">
        <w:rPr>
          <w:rFonts w:ascii="Times New Roman" w:hAnsi="Times New Roman"/>
          <w:sz w:val="24"/>
          <w:szCs w:val="24"/>
          <w:lang w:val="ru-RU"/>
        </w:rPr>
        <w:t xml:space="preserve"> + </w:t>
      </w:r>
      <w:r w:rsidRPr="00B230A1">
        <w:rPr>
          <w:rFonts w:ascii="Times New Roman" w:hAnsi="Times New Roman"/>
          <w:sz w:val="24"/>
          <w:szCs w:val="24"/>
        </w:rPr>
        <w:t>Infinitiv</w:t>
      </w:r>
      <w:r w:rsidRPr="00B230A1">
        <w:rPr>
          <w:rFonts w:ascii="Times New Roman" w:hAnsi="Times New Roman"/>
          <w:sz w:val="24"/>
          <w:szCs w:val="24"/>
          <w:lang w:val="ru-RU"/>
        </w:rPr>
        <w:t>;</w:t>
      </w:r>
    </w:p>
    <w:p w14:paraId="1F092E9D"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rPr>
        <w:t>глагол lassen + Akkusativ + Infinitiv;</w:t>
      </w:r>
    </w:p>
    <w:p w14:paraId="3E4DF83B" w14:textId="77777777" w:rsidR="00F2434A" w:rsidRPr="00B230A1" w:rsidRDefault="00F2434A" w:rsidP="00B230A1">
      <w:pPr>
        <w:spacing w:after="0"/>
        <w:ind w:firstLine="709"/>
        <w:jc w:val="both"/>
        <w:rPr>
          <w:rFonts w:ascii="Times New Roman" w:hAnsi="Times New Roman"/>
          <w:sz w:val="24"/>
          <w:szCs w:val="24"/>
        </w:rPr>
      </w:pPr>
      <w:r w:rsidRPr="00B230A1">
        <w:rPr>
          <w:rFonts w:ascii="Times New Roman" w:hAnsi="Times New Roman"/>
          <w:sz w:val="24"/>
          <w:szCs w:val="24"/>
        </w:rPr>
        <w:lastRenderedPageBreak/>
        <w:t>глагол lassen в Perfekt;</w:t>
      </w:r>
    </w:p>
    <w:p w14:paraId="5038B5F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косвенный вопрос без вопросительного слова с союзом </w:t>
      </w:r>
      <w:r w:rsidRPr="00B230A1">
        <w:rPr>
          <w:rFonts w:ascii="Times New Roman" w:hAnsi="Times New Roman"/>
          <w:sz w:val="24"/>
          <w:szCs w:val="24"/>
        </w:rPr>
        <w:t>ob</w:t>
      </w:r>
      <w:r w:rsidRPr="00B230A1">
        <w:rPr>
          <w:rFonts w:ascii="Times New Roman" w:hAnsi="Times New Roman"/>
          <w:sz w:val="24"/>
          <w:szCs w:val="24"/>
          <w:lang w:val="ru-RU"/>
        </w:rPr>
        <w:t>/</w:t>
      </w:r>
      <w:r w:rsidRPr="00B230A1">
        <w:rPr>
          <w:rFonts w:ascii="Times New Roman" w:hAnsi="Times New Roman"/>
          <w:sz w:val="24"/>
          <w:szCs w:val="24"/>
        </w:rPr>
        <w:t>Indirekte</w:t>
      </w:r>
      <w:r w:rsidRPr="00B230A1">
        <w:rPr>
          <w:rFonts w:ascii="Times New Roman" w:hAnsi="Times New Roman"/>
          <w:sz w:val="24"/>
          <w:szCs w:val="24"/>
          <w:lang w:val="ru-RU"/>
        </w:rPr>
        <w:t xml:space="preserve"> </w:t>
      </w:r>
      <w:r w:rsidRPr="00B230A1">
        <w:rPr>
          <w:rFonts w:ascii="Times New Roman" w:hAnsi="Times New Roman"/>
          <w:sz w:val="24"/>
          <w:szCs w:val="24"/>
        </w:rPr>
        <w:t>Frage</w:t>
      </w:r>
      <w:r w:rsidRPr="00B230A1">
        <w:rPr>
          <w:rFonts w:ascii="Times New Roman" w:hAnsi="Times New Roman"/>
          <w:sz w:val="24"/>
          <w:szCs w:val="24"/>
          <w:lang w:val="ru-RU"/>
        </w:rPr>
        <w:t xml:space="preserve"> (</w:t>
      </w:r>
      <w:r w:rsidRPr="00B230A1">
        <w:rPr>
          <w:rFonts w:ascii="Times New Roman" w:hAnsi="Times New Roman"/>
          <w:sz w:val="24"/>
          <w:szCs w:val="24"/>
        </w:rPr>
        <w:t>ob</w:t>
      </w:r>
      <w:r w:rsidRPr="00B230A1">
        <w:rPr>
          <w:rFonts w:ascii="Times New Roman" w:hAnsi="Times New Roman"/>
          <w:sz w:val="24"/>
          <w:szCs w:val="24"/>
          <w:lang w:val="ru-RU"/>
        </w:rPr>
        <w:t>-</w:t>
      </w:r>
      <w:r w:rsidRPr="00B230A1">
        <w:rPr>
          <w:rFonts w:ascii="Times New Roman" w:hAnsi="Times New Roman"/>
          <w:sz w:val="24"/>
          <w:szCs w:val="24"/>
        </w:rPr>
        <w:t>S</w:t>
      </w:r>
      <w:r w:rsidRPr="00B230A1">
        <w:rPr>
          <w:rFonts w:ascii="Times New Roman" w:hAnsi="Times New Roman"/>
          <w:sz w:val="24"/>
          <w:szCs w:val="24"/>
          <w:lang w:val="ru-RU"/>
        </w:rPr>
        <w:t>ä</w:t>
      </w:r>
      <w:r w:rsidRPr="00B230A1">
        <w:rPr>
          <w:rFonts w:ascii="Times New Roman" w:hAnsi="Times New Roman"/>
          <w:sz w:val="24"/>
          <w:szCs w:val="24"/>
        </w:rPr>
        <w:t>tze</w:t>
      </w:r>
      <w:r w:rsidRPr="00B230A1">
        <w:rPr>
          <w:rFonts w:ascii="Times New Roman" w:hAnsi="Times New Roman"/>
          <w:sz w:val="24"/>
          <w:szCs w:val="24"/>
          <w:lang w:val="ru-RU"/>
        </w:rPr>
        <w:t>);</w:t>
      </w:r>
    </w:p>
    <w:p w14:paraId="2AA8B57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склонение прилагательных;</w:t>
      </w:r>
    </w:p>
    <w:p w14:paraId="25468B0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указательные местоименные наречия </w:t>
      </w:r>
      <w:r w:rsidRPr="00B230A1">
        <w:rPr>
          <w:rFonts w:ascii="Times New Roman" w:hAnsi="Times New Roman"/>
          <w:sz w:val="24"/>
          <w:szCs w:val="24"/>
        </w:rPr>
        <w:t>da</w:t>
      </w:r>
      <w:r w:rsidRPr="00B230A1">
        <w:rPr>
          <w:rFonts w:ascii="Times New Roman" w:hAnsi="Times New Roman"/>
          <w:sz w:val="24"/>
          <w:szCs w:val="24"/>
          <w:lang w:val="ru-RU"/>
        </w:rPr>
        <w:t>(</w:t>
      </w:r>
      <w:r w:rsidRPr="00B230A1">
        <w:rPr>
          <w:rFonts w:ascii="Times New Roman" w:hAnsi="Times New Roman"/>
          <w:sz w:val="24"/>
          <w:szCs w:val="24"/>
        </w:rPr>
        <w:t>r</w:t>
      </w:r>
      <w:r w:rsidRPr="00B230A1">
        <w:rPr>
          <w:rFonts w:ascii="Times New Roman" w:hAnsi="Times New Roman"/>
          <w:sz w:val="24"/>
          <w:szCs w:val="24"/>
          <w:lang w:val="ru-RU"/>
        </w:rPr>
        <w:t>) + наречия (</w:t>
      </w:r>
      <w:r w:rsidRPr="00B230A1">
        <w:rPr>
          <w:rFonts w:ascii="Times New Roman" w:hAnsi="Times New Roman"/>
          <w:sz w:val="24"/>
          <w:szCs w:val="24"/>
        </w:rPr>
        <w:t>davor</w:t>
      </w:r>
      <w:r w:rsidRPr="00B230A1">
        <w:rPr>
          <w:rFonts w:ascii="Times New Roman" w:hAnsi="Times New Roman"/>
          <w:sz w:val="24"/>
          <w:szCs w:val="24"/>
          <w:lang w:val="ru-RU"/>
        </w:rPr>
        <w:t xml:space="preserve">, </w:t>
      </w:r>
      <w:r w:rsidRPr="00B230A1">
        <w:rPr>
          <w:rFonts w:ascii="Times New Roman" w:hAnsi="Times New Roman"/>
          <w:sz w:val="24"/>
          <w:szCs w:val="24"/>
        </w:rPr>
        <w:t>dabei</w:t>
      </w:r>
      <w:r w:rsidRPr="00B230A1">
        <w:rPr>
          <w:rFonts w:ascii="Times New Roman" w:hAnsi="Times New Roman"/>
          <w:sz w:val="24"/>
          <w:szCs w:val="24"/>
          <w:lang w:val="ru-RU"/>
        </w:rPr>
        <w:t xml:space="preserve">, </w:t>
      </w:r>
      <w:r w:rsidRPr="00B230A1">
        <w:rPr>
          <w:rFonts w:ascii="Times New Roman" w:hAnsi="Times New Roman"/>
          <w:sz w:val="24"/>
          <w:szCs w:val="24"/>
        </w:rPr>
        <w:t>darauf</w:t>
      </w:r>
      <w:r w:rsidRPr="00B230A1">
        <w:rPr>
          <w:rFonts w:ascii="Times New Roman" w:hAnsi="Times New Roman"/>
          <w:sz w:val="24"/>
          <w:szCs w:val="24"/>
          <w:lang w:val="ru-RU"/>
        </w:rPr>
        <w:t xml:space="preserve"> и другие);</w:t>
      </w:r>
    </w:p>
    <w:p w14:paraId="1E5105A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превосходная степень сравнения прилагательных и наречий;</w:t>
      </w:r>
    </w:p>
    <w:p w14:paraId="2552BDA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возвратные местоимения в дательном и винительном падежах;</w:t>
      </w:r>
    </w:p>
    <w:p w14:paraId="724244F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предлог родительного падежа </w:t>
      </w:r>
      <w:r w:rsidRPr="00B230A1">
        <w:rPr>
          <w:rFonts w:ascii="Times New Roman" w:hAnsi="Times New Roman"/>
          <w:sz w:val="24"/>
          <w:szCs w:val="24"/>
        </w:rPr>
        <w:t>wegen</w:t>
      </w:r>
      <w:r w:rsidRPr="00B230A1">
        <w:rPr>
          <w:rFonts w:ascii="Times New Roman" w:hAnsi="Times New Roman"/>
          <w:sz w:val="24"/>
          <w:szCs w:val="24"/>
          <w:lang w:val="ru-RU"/>
        </w:rPr>
        <w:t>;</w:t>
      </w:r>
    </w:p>
    <w:p w14:paraId="735BE83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указательные местоимения </w:t>
      </w:r>
      <w:r w:rsidRPr="00B230A1">
        <w:rPr>
          <w:rFonts w:ascii="Times New Roman" w:hAnsi="Times New Roman"/>
          <w:sz w:val="24"/>
          <w:szCs w:val="24"/>
        </w:rPr>
        <w:t>derselbe</w:t>
      </w:r>
      <w:r w:rsidRPr="00B230A1">
        <w:rPr>
          <w:rFonts w:ascii="Times New Roman" w:hAnsi="Times New Roman"/>
          <w:sz w:val="24"/>
          <w:szCs w:val="24"/>
          <w:lang w:val="ru-RU"/>
        </w:rPr>
        <w:t xml:space="preserve">, </w:t>
      </w:r>
      <w:r w:rsidRPr="00B230A1">
        <w:rPr>
          <w:rFonts w:ascii="Times New Roman" w:hAnsi="Times New Roman"/>
          <w:sz w:val="24"/>
          <w:szCs w:val="24"/>
        </w:rPr>
        <w:t>dasselbe</w:t>
      </w:r>
      <w:r w:rsidRPr="00B230A1">
        <w:rPr>
          <w:rFonts w:ascii="Times New Roman" w:hAnsi="Times New Roman"/>
          <w:sz w:val="24"/>
          <w:szCs w:val="24"/>
          <w:lang w:val="ru-RU"/>
        </w:rPr>
        <w:t xml:space="preserve">, </w:t>
      </w:r>
      <w:r w:rsidRPr="00B230A1">
        <w:rPr>
          <w:rFonts w:ascii="Times New Roman" w:hAnsi="Times New Roman"/>
          <w:sz w:val="24"/>
          <w:szCs w:val="24"/>
        </w:rPr>
        <w:t>dieselbe</w:t>
      </w:r>
      <w:r w:rsidRPr="00B230A1">
        <w:rPr>
          <w:rFonts w:ascii="Times New Roman" w:hAnsi="Times New Roman"/>
          <w:sz w:val="24"/>
          <w:szCs w:val="24"/>
          <w:lang w:val="ru-RU"/>
        </w:rPr>
        <w:t xml:space="preserve">, </w:t>
      </w:r>
      <w:r w:rsidRPr="00B230A1">
        <w:rPr>
          <w:rFonts w:ascii="Times New Roman" w:hAnsi="Times New Roman"/>
          <w:sz w:val="24"/>
          <w:szCs w:val="24"/>
        </w:rPr>
        <w:t>dieselben</w:t>
      </w:r>
      <w:r w:rsidRPr="00B230A1">
        <w:rPr>
          <w:rFonts w:ascii="Times New Roman" w:hAnsi="Times New Roman"/>
          <w:sz w:val="24"/>
          <w:szCs w:val="24"/>
          <w:lang w:val="ru-RU"/>
        </w:rPr>
        <w:t>.</w:t>
      </w:r>
    </w:p>
    <w:p w14:paraId="27E9041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Социокультурные знания и умения:</w:t>
      </w:r>
    </w:p>
    <w:p w14:paraId="314DB18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0CA162F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элементарные представления о различных вариантах немецкого языка;</w:t>
      </w:r>
    </w:p>
    <w:p w14:paraId="265E510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14:paraId="0B58703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представлять Россию и страну (страны) изучаемого языка;</w:t>
      </w:r>
    </w:p>
    <w:p w14:paraId="5AD49CB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оказывать помощь иностранным гостям в ситуациях повседневного общения.</w:t>
      </w:r>
    </w:p>
    <w:p w14:paraId="298C993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Компенсаторные умения:</w:t>
      </w:r>
    </w:p>
    <w:p w14:paraId="11DF3F3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C89894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0363861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1C1CD7E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участвовать в несложных учебных проектах с использованием материалов на иностранном языке с применением информационно-коммуникативных технологий, соблюдая правила информационной безопасности при работе в Интернете;</w:t>
      </w:r>
    </w:p>
    <w:p w14:paraId="1993C32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иноязычные словари и справочники, в том числе информационно-справочные системы, в электронной форме;</w:t>
      </w:r>
    </w:p>
    <w:p w14:paraId="54B2DA9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достигать взаимопонимания в процессе устного и письменного общения с носителями иностранного языка, людьми другой культуры;</w:t>
      </w:r>
    </w:p>
    <w:p w14:paraId="6C79368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12F0C61" w14:textId="77777777" w:rsidR="00F2434A" w:rsidRPr="00B230A1" w:rsidRDefault="00F2434A" w:rsidP="00B230A1">
      <w:pPr>
        <w:rPr>
          <w:rFonts w:ascii="Times New Roman" w:hAnsi="Times New Roman"/>
          <w:sz w:val="24"/>
          <w:szCs w:val="24"/>
          <w:lang w:val="ru-RU"/>
        </w:rPr>
      </w:pPr>
    </w:p>
    <w:p w14:paraId="0A0D60D5" w14:textId="77777777" w:rsidR="00F2434A" w:rsidRPr="00B230A1" w:rsidRDefault="00F2434A" w:rsidP="00B230A1">
      <w:pPr>
        <w:keepNext/>
        <w:keepLines/>
        <w:spacing w:after="0"/>
        <w:ind w:firstLine="708"/>
        <w:jc w:val="both"/>
        <w:outlineLvl w:val="0"/>
        <w:rPr>
          <w:rFonts w:ascii="Times New Roman" w:eastAsia="Times New Roman" w:hAnsi="Times New Roman"/>
          <w:sz w:val="24"/>
          <w:szCs w:val="24"/>
          <w:lang w:val="ru-RU" w:eastAsia="x-none"/>
        </w:rPr>
      </w:pPr>
      <w:bookmarkStart w:id="18" w:name="_Toc124426183"/>
      <w:r w:rsidRPr="00B230A1">
        <w:rPr>
          <w:rFonts w:ascii="Times New Roman" w:eastAsia="Times New Roman" w:hAnsi="Times New Roman"/>
          <w:sz w:val="24"/>
          <w:szCs w:val="24"/>
          <w:lang w:val="ru-RU" w:eastAsia="x-none"/>
        </w:rPr>
        <w:t>146.</w:t>
      </w:r>
      <w:r w:rsidRPr="00B230A1">
        <w:rPr>
          <w:rFonts w:ascii="Times New Roman" w:eastAsia="Times New Roman" w:hAnsi="Times New Roman"/>
          <w:sz w:val="24"/>
          <w:szCs w:val="24"/>
          <w:lang w:eastAsia="x-none"/>
        </w:rPr>
        <w:t> </w:t>
      </w:r>
      <w:r w:rsidRPr="00B230A1">
        <w:rPr>
          <w:rFonts w:ascii="Times New Roman" w:eastAsia="Times New Roman" w:hAnsi="Times New Roman"/>
          <w:sz w:val="24"/>
          <w:szCs w:val="24"/>
          <w:lang w:val="ru-RU" w:eastAsia="x-none"/>
        </w:rPr>
        <w:t xml:space="preserve">Федеральная рабочая программа по учебному предмету «Математика» (базовый уровень). </w:t>
      </w:r>
    </w:p>
    <w:p w14:paraId="3E48720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146.1.</w:t>
      </w:r>
      <w:r w:rsidRPr="00B230A1">
        <w:rPr>
          <w:rFonts w:ascii="Times New Roman" w:hAnsi="Times New Roman"/>
          <w:sz w:val="24"/>
          <w:szCs w:val="24"/>
        </w:rPr>
        <w:t> </w:t>
      </w:r>
      <w:r w:rsidRPr="00B230A1">
        <w:rPr>
          <w:rFonts w:ascii="Times New Roman" w:hAnsi="Times New Roman"/>
          <w:sz w:val="24"/>
          <w:szCs w:val="24"/>
          <w:lang w:val="ru-RU"/>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7C4BDF5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146.2. Пояснительная записка.</w:t>
      </w:r>
    </w:p>
    <w:bookmarkEnd w:id="18"/>
    <w:p w14:paraId="05C41A8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146.2.1.</w:t>
      </w:r>
      <w:r w:rsidRPr="00B230A1">
        <w:rPr>
          <w:rFonts w:ascii="Times New Roman" w:hAnsi="Times New Roman"/>
          <w:sz w:val="24"/>
          <w:szCs w:val="24"/>
        </w:rPr>
        <w:t> </w:t>
      </w:r>
      <w:r w:rsidRPr="00B230A1">
        <w:rPr>
          <w:rFonts w:ascii="Times New Roman" w:hAnsi="Times New Roman"/>
          <w:sz w:val="24"/>
          <w:szCs w:val="24"/>
          <w:lang w:val="ru-RU"/>
        </w:rPr>
        <w:t xml:space="preserve">Программа по математике для обучающихся 5–9 классов разработана на основе ФГОС ООО. В программе по математике учтены идеи и положения концепции развития </w:t>
      </w:r>
      <w:r w:rsidRPr="00B230A1">
        <w:rPr>
          <w:rFonts w:ascii="Times New Roman" w:hAnsi="Times New Roman"/>
          <w:sz w:val="24"/>
          <w:szCs w:val="24"/>
          <w:lang w:val="ru-RU"/>
        </w:rPr>
        <w:lastRenderedPageBreak/>
        <w:t>математического образования в Российской Федерации.</w:t>
      </w:r>
    </w:p>
    <w:p w14:paraId="4F3A3B5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146.2.2.</w:t>
      </w:r>
      <w:r w:rsidRPr="00B230A1">
        <w:rPr>
          <w:rFonts w:ascii="Times New Roman" w:hAnsi="Times New Roman"/>
          <w:sz w:val="24"/>
          <w:szCs w:val="24"/>
        </w:rPr>
        <w:t> </w:t>
      </w:r>
      <w:r w:rsidRPr="00B230A1">
        <w:rPr>
          <w:rFonts w:ascii="Times New Roman" w:hAnsi="Times New Roman"/>
          <w:sz w:val="24"/>
          <w:szCs w:val="24"/>
          <w:lang w:val="ru-RU"/>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803E02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146.2.3.</w:t>
      </w:r>
      <w:r w:rsidRPr="00B230A1">
        <w:rPr>
          <w:rFonts w:ascii="Times New Roman" w:hAnsi="Times New Roman"/>
          <w:sz w:val="24"/>
          <w:szCs w:val="24"/>
        </w:rPr>
        <w:t> </w:t>
      </w:r>
      <w:r w:rsidRPr="00B230A1">
        <w:rPr>
          <w:rFonts w:ascii="Times New Roman" w:hAnsi="Times New Roman"/>
          <w:sz w:val="24"/>
          <w:szCs w:val="24"/>
          <w:lang w:val="ru-RU"/>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17BA5C8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146.2.4.</w:t>
      </w:r>
      <w:r w:rsidRPr="00B230A1">
        <w:rPr>
          <w:rFonts w:ascii="Times New Roman" w:hAnsi="Times New Roman"/>
          <w:sz w:val="24"/>
          <w:szCs w:val="24"/>
        </w:rPr>
        <w:t> </w:t>
      </w:r>
      <w:r w:rsidRPr="00B230A1">
        <w:rPr>
          <w:rFonts w:ascii="Times New Roman" w:hAnsi="Times New Roman"/>
          <w:sz w:val="24"/>
          <w:szCs w:val="24"/>
          <w:lang w:val="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637CA1A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146.2.5.</w:t>
      </w:r>
      <w:r w:rsidRPr="00B230A1">
        <w:rPr>
          <w:rFonts w:ascii="Times New Roman" w:hAnsi="Times New Roman"/>
          <w:sz w:val="24"/>
          <w:szCs w:val="24"/>
        </w:rPr>
        <w:t> </w:t>
      </w:r>
      <w:r w:rsidRPr="00B230A1">
        <w:rPr>
          <w:rFonts w:ascii="Times New Roman" w:hAnsi="Times New Roman"/>
          <w:sz w:val="24"/>
          <w:szCs w:val="24"/>
          <w:lang w:val="ru-RU"/>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14:paraId="3F51574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146.2.6.</w:t>
      </w:r>
      <w:r w:rsidRPr="00B230A1">
        <w:rPr>
          <w:rFonts w:ascii="Times New Roman" w:hAnsi="Times New Roman"/>
          <w:sz w:val="24"/>
          <w:szCs w:val="24"/>
        </w:rPr>
        <w:t> </w:t>
      </w:r>
      <w:r w:rsidRPr="00B230A1">
        <w:rPr>
          <w:rFonts w:ascii="Times New Roman" w:hAnsi="Times New Roman"/>
          <w:sz w:val="24"/>
          <w:szCs w:val="24"/>
          <w:lang w:val="ru-RU"/>
        </w:rPr>
        <w:t xml:space="preserve">Приоритетными целями обучения математике в 5–9 классах являются: </w:t>
      </w:r>
    </w:p>
    <w:p w14:paraId="2E8D5A8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7FD7389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7EA4197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7871745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338941E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146.2.7.</w:t>
      </w:r>
      <w:r w:rsidRPr="00B230A1">
        <w:rPr>
          <w:rFonts w:ascii="Times New Roman" w:hAnsi="Times New Roman"/>
          <w:sz w:val="24"/>
          <w:szCs w:val="24"/>
        </w:rPr>
        <w:t> </w:t>
      </w:r>
      <w:r w:rsidRPr="00B230A1">
        <w:rPr>
          <w:rFonts w:ascii="Times New Roman" w:hAnsi="Times New Roman"/>
          <w:sz w:val="24"/>
          <w:szCs w:val="24"/>
          <w:lang w:val="ru-RU"/>
        </w:rPr>
        <w:t xml:space="preserve">Основные линии содержания программы по математике в 5–9 классах: «Числа </w:t>
      </w:r>
      <w:r w:rsidRPr="00B230A1">
        <w:rPr>
          <w:rFonts w:ascii="Times New Roman" w:hAnsi="Times New Roman"/>
          <w:sz w:val="24"/>
          <w:szCs w:val="24"/>
          <w:lang w:val="ru-RU"/>
        </w:rPr>
        <w:lastRenderedPageBreak/>
        <w:t xml:space="preserve">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14:paraId="33B18D4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3D8611F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146.2.8.</w:t>
      </w:r>
      <w:r w:rsidRPr="00B230A1">
        <w:rPr>
          <w:rFonts w:ascii="Times New Roman" w:hAnsi="Times New Roman"/>
          <w:sz w:val="24"/>
          <w:szCs w:val="24"/>
        </w:rPr>
        <w:t> </w:t>
      </w:r>
      <w:r w:rsidRPr="00B230A1">
        <w:rPr>
          <w:rFonts w:ascii="Times New Roman" w:hAnsi="Times New Roman"/>
          <w:sz w:val="24"/>
          <w:szCs w:val="24"/>
          <w:lang w:val="ru-RU"/>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5B6C38E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146.2.9.</w:t>
      </w:r>
      <w:r w:rsidRPr="00B230A1">
        <w:rPr>
          <w:rFonts w:ascii="Times New Roman" w:hAnsi="Times New Roman"/>
          <w:sz w:val="24"/>
          <w:szCs w:val="24"/>
        </w:rPr>
        <w:t> </w:t>
      </w:r>
      <w:r w:rsidRPr="00B230A1">
        <w:rPr>
          <w:rFonts w:ascii="Times New Roman" w:hAnsi="Times New Roman"/>
          <w:sz w:val="24"/>
          <w:szCs w:val="24"/>
          <w:lang w:val="ru-RU"/>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14:paraId="61CEC4C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146.3.</w:t>
      </w:r>
      <w:r w:rsidRPr="00B230A1">
        <w:rPr>
          <w:rFonts w:ascii="Times New Roman" w:hAnsi="Times New Roman"/>
          <w:sz w:val="24"/>
          <w:szCs w:val="24"/>
        </w:rPr>
        <w:t> </w:t>
      </w:r>
      <w:r w:rsidRPr="00B230A1">
        <w:rPr>
          <w:rFonts w:ascii="Times New Roman" w:hAnsi="Times New Roman"/>
          <w:sz w:val="24"/>
          <w:szCs w:val="24"/>
          <w:lang w:val="ru-RU"/>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546043E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146.3.1.</w:t>
      </w:r>
      <w:r w:rsidRPr="00B230A1">
        <w:rPr>
          <w:rFonts w:ascii="Times New Roman" w:hAnsi="Times New Roman"/>
          <w:sz w:val="24"/>
          <w:szCs w:val="24"/>
        </w:rPr>
        <w:t> </w:t>
      </w:r>
      <w:r w:rsidRPr="00B230A1">
        <w:rPr>
          <w:rFonts w:ascii="Times New Roman" w:hAnsi="Times New Roman"/>
          <w:sz w:val="24"/>
          <w:szCs w:val="24"/>
          <w:lang w:val="ru-RU"/>
        </w:rPr>
        <w:t>Личностные результаты освоения программы по математике характеризуются:</w:t>
      </w:r>
    </w:p>
    <w:p w14:paraId="0C1B1DC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w:t>
      </w:r>
      <w:r w:rsidRPr="00B230A1">
        <w:rPr>
          <w:rFonts w:ascii="Times New Roman" w:hAnsi="Times New Roman"/>
          <w:sz w:val="24"/>
          <w:szCs w:val="24"/>
        </w:rPr>
        <w:t> </w:t>
      </w:r>
      <w:r w:rsidRPr="00B230A1">
        <w:rPr>
          <w:rFonts w:ascii="Times New Roman" w:hAnsi="Times New Roman"/>
          <w:sz w:val="24"/>
          <w:szCs w:val="24"/>
          <w:lang w:val="ru-RU"/>
        </w:rPr>
        <w:t>патриотическое воспитание:</w:t>
      </w:r>
    </w:p>
    <w:p w14:paraId="075197F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603E7A5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2)</w:t>
      </w:r>
      <w:r w:rsidRPr="00B230A1">
        <w:rPr>
          <w:rFonts w:ascii="Times New Roman" w:hAnsi="Times New Roman"/>
          <w:sz w:val="24"/>
          <w:szCs w:val="24"/>
        </w:rPr>
        <w:t> </w:t>
      </w:r>
      <w:r w:rsidRPr="00B230A1">
        <w:rPr>
          <w:rFonts w:ascii="Times New Roman" w:hAnsi="Times New Roman"/>
          <w:sz w:val="24"/>
          <w:szCs w:val="24"/>
          <w:lang w:val="ru-RU"/>
        </w:rPr>
        <w:t>гражданское и духовно-нравственное воспитание:</w:t>
      </w:r>
    </w:p>
    <w:p w14:paraId="57E88FF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0FE78BD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3)</w:t>
      </w:r>
      <w:r w:rsidRPr="00B230A1">
        <w:rPr>
          <w:rFonts w:ascii="Times New Roman" w:hAnsi="Times New Roman"/>
          <w:sz w:val="24"/>
          <w:szCs w:val="24"/>
        </w:rPr>
        <w:t> </w:t>
      </w:r>
      <w:r w:rsidRPr="00B230A1">
        <w:rPr>
          <w:rFonts w:ascii="Times New Roman" w:hAnsi="Times New Roman"/>
          <w:sz w:val="24"/>
          <w:szCs w:val="24"/>
          <w:lang w:val="ru-RU"/>
        </w:rPr>
        <w:t>трудовое воспитание:</w:t>
      </w:r>
    </w:p>
    <w:p w14:paraId="40ED594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6C87CBC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4)</w:t>
      </w:r>
      <w:r w:rsidRPr="00B230A1">
        <w:rPr>
          <w:rFonts w:ascii="Times New Roman" w:hAnsi="Times New Roman"/>
          <w:sz w:val="24"/>
          <w:szCs w:val="24"/>
        </w:rPr>
        <w:t> </w:t>
      </w:r>
      <w:r w:rsidRPr="00B230A1">
        <w:rPr>
          <w:rFonts w:ascii="Times New Roman" w:hAnsi="Times New Roman"/>
          <w:sz w:val="24"/>
          <w:szCs w:val="24"/>
          <w:lang w:val="ru-RU"/>
        </w:rPr>
        <w:t>эстетическое воспитание:</w:t>
      </w:r>
    </w:p>
    <w:p w14:paraId="30A1148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E9CDE9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5)</w:t>
      </w:r>
      <w:r w:rsidRPr="00B230A1">
        <w:rPr>
          <w:rFonts w:ascii="Times New Roman" w:hAnsi="Times New Roman"/>
          <w:sz w:val="24"/>
          <w:szCs w:val="24"/>
        </w:rPr>
        <w:t> </w:t>
      </w:r>
      <w:r w:rsidRPr="00B230A1">
        <w:rPr>
          <w:rFonts w:ascii="Times New Roman" w:hAnsi="Times New Roman"/>
          <w:sz w:val="24"/>
          <w:szCs w:val="24"/>
          <w:lang w:val="ru-RU"/>
        </w:rPr>
        <w:t>ценности научного познания:</w:t>
      </w:r>
    </w:p>
    <w:p w14:paraId="53147AD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ориентацией в деятельности на современную систему научных представлений об </w:t>
      </w:r>
      <w:r w:rsidRPr="00B230A1">
        <w:rPr>
          <w:rFonts w:ascii="Times New Roman" w:hAnsi="Times New Roman"/>
          <w:sz w:val="24"/>
          <w:szCs w:val="24"/>
          <w:lang w:val="ru-RU"/>
        </w:rPr>
        <w:lastRenderedPageBreak/>
        <w:t>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3B922C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6)</w:t>
      </w:r>
      <w:r w:rsidRPr="00B230A1">
        <w:rPr>
          <w:rFonts w:ascii="Times New Roman" w:hAnsi="Times New Roman"/>
          <w:sz w:val="24"/>
          <w:szCs w:val="24"/>
        </w:rPr>
        <w:t> </w:t>
      </w:r>
      <w:r w:rsidRPr="00B230A1">
        <w:rPr>
          <w:rFonts w:ascii="Times New Roman" w:hAnsi="Times New Roman"/>
          <w:sz w:val="24"/>
          <w:szCs w:val="24"/>
          <w:lang w:val="ru-RU"/>
        </w:rPr>
        <w:t>физическое воспитание, формирование культуры здоровья и эмоционального благополучия:</w:t>
      </w:r>
    </w:p>
    <w:p w14:paraId="00773D1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796FD30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7)</w:t>
      </w:r>
      <w:r w:rsidRPr="00B230A1">
        <w:rPr>
          <w:rFonts w:ascii="Times New Roman" w:hAnsi="Times New Roman"/>
          <w:sz w:val="24"/>
          <w:szCs w:val="24"/>
        </w:rPr>
        <w:t> </w:t>
      </w:r>
      <w:r w:rsidRPr="00B230A1">
        <w:rPr>
          <w:rFonts w:ascii="Times New Roman" w:hAnsi="Times New Roman"/>
          <w:sz w:val="24"/>
          <w:szCs w:val="24"/>
          <w:lang w:val="ru-RU"/>
        </w:rPr>
        <w:t>экологическое воспитание:</w:t>
      </w:r>
    </w:p>
    <w:p w14:paraId="51FEAEE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328965C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8)</w:t>
      </w:r>
      <w:r w:rsidRPr="00B230A1">
        <w:rPr>
          <w:rFonts w:ascii="Times New Roman" w:hAnsi="Times New Roman"/>
          <w:sz w:val="24"/>
          <w:szCs w:val="24"/>
        </w:rPr>
        <w:t> </w:t>
      </w:r>
      <w:r w:rsidRPr="00B230A1">
        <w:rPr>
          <w:rFonts w:ascii="Times New Roman" w:hAnsi="Times New Roman"/>
          <w:sz w:val="24"/>
          <w:szCs w:val="24"/>
          <w:lang w:val="ru-RU"/>
        </w:rPr>
        <w:t>адаптация к изменяющимся условиям социальной и природной среды:</w:t>
      </w:r>
    </w:p>
    <w:p w14:paraId="5C127F8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4CB317A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0D9FA26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40256A5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146.3.2.</w:t>
      </w:r>
      <w:r w:rsidRPr="00B230A1">
        <w:rPr>
          <w:rFonts w:ascii="Times New Roman" w:hAnsi="Times New Roman"/>
          <w:sz w:val="24"/>
          <w:szCs w:val="24"/>
        </w:rPr>
        <w:t> </w:t>
      </w:r>
      <w:r w:rsidRPr="00B230A1">
        <w:rPr>
          <w:rFonts w:ascii="Times New Roman" w:hAnsi="Times New Roman"/>
          <w:sz w:val="24"/>
          <w:szCs w:val="24"/>
          <w:lang w:val="ru-RU"/>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766D2BD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146.3.2.1.</w:t>
      </w:r>
      <w:r w:rsidRPr="00B230A1">
        <w:rPr>
          <w:rFonts w:ascii="Times New Roman" w:hAnsi="Times New Roman"/>
          <w:sz w:val="24"/>
          <w:szCs w:val="24"/>
        </w:rPr>
        <w:t> </w:t>
      </w:r>
      <w:r w:rsidRPr="00B230A1">
        <w:rPr>
          <w:rFonts w:ascii="Times New Roman" w:hAnsi="Times New Roman"/>
          <w:sz w:val="24"/>
          <w:szCs w:val="24"/>
          <w:lang w:val="ru-RU"/>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55371B8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146.3.2.2.</w:t>
      </w:r>
      <w:r w:rsidRPr="00B230A1">
        <w:rPr>
          <w:rFonts w:ascii="Times New Roman" w:hAnsi="Times New Roman"/>
          <w:sz w:val="24"/>
          <w:szCs w:val="24"/>
        </w:rPr>
        <w:t> </w:t>
      </w:r>
      <w:r w:rsidRPr="00B230A1">
        <w:rPr>
          <w:rFonts w:ascii="Times New Roman" w:hAnsi="Times New Roman"/>
          <w:sz w:val="24"/>
          <w:szCs w:val="24"/>
          <w:lang w:val="ru-RU"/>
        </w:rPr>
        <w:t>У обучающегося будут сформированы следующие базовые логические действия как часть универсальных познавательных учебных действий:</w:t>
      </w:r>
    </w:p>
    <w:p w14:paraId="3E28478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2A4D3AC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14:paraId="6FD475E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4BBECB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проводить выводы с использованием законов логики, дедуктивных и индуктивных умозаключений, умозаключений по аналогии;</w:t>
      </w:r>
    </w:p>
    <w:p w14:paraId="7874311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1C8D3E8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1A50AA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146.3.2.3.</w:t>
      </w:r>
      <w:r w:rsidRPr="00B230A1">
        <w:rPr>
          <w:rFonts w:ascii="Times New Roman" w:hAnsi="Times New Roman"/>
          <w:sz w:val="24"/>
          <w:szCs w:val="24"/>
        </w:rPr>
        <w:t> </w:t>
      </w:r>
      <w:r w:rsidRPr="00B230A1">
        <w:rPr>
          <w:rFonts w:ascii="Times New Roman" w:hAnsi="Times New Roman"/>
          <w:sz w:val="24"/>
          <w:szCs w:val="24"/>
          <w:lang w:val="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639760D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416A275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2074004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1D3BB58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14:paraId="16AFE10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146.3.2.4.</w:t>
      </w:r>
      <w:r w:rsidRPr="00B230A1">
        <w:rPr>
          <w:rFonts w:ascii="Times New Roman" w:hAnsi="Times New Roman"/>
          <w:sz w:val="24"/>
          <w:szCs w:val="24"/>
        </w:rPr>
        <w:t> </w:t>
      </w:r>
      <w:r w:rsidRPr="00B230A1">
        <w:rPr>
          <w:rFonts w:ascii="Times New Roman" w:hAnsi="Times New Roman"/>
          <w:sz w:val="24"/>
          <w:szCs w:val="24"/>
          <w:lang w:val="ru-RU"/>
        </w:rPr>
        <w:t>У обучающегося будут сформированы умения работать с информацией как часть универсальных познавательных учебных действий:</w:t>
      </w:r>
    </w:p>
    <w:p w14:paraId="74595D8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выявлять недостаточность и избыточность информации, данных, необходимых для решения задачи;</w:t>
      </w:r>
    </w:p>
    <w:p w14:paraId="2364F70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14:paraId="7365A76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выбирать форму представления информации и иллюстрировать решаемые задачи схемами, диаграммами, иной графикой и их комбинациями;</w:t>
      </w:r>
    </w:p>
    <w:p w14:paraId="1DD2F3E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14:paraId="40E4B43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146.3.2.5.</w:t>
      </w:r>
      <w:r w:rsidRPr="00B230A1">
        <w:rPr>
          <w:rFonts w:ascii="Times New Roman" w:hAnsi="Times New Roman"/>
          <w:sz w:val="24"/>
          <w:szCs w:val="24"/>
        </w:rPr>
        <w:t> </w:t>
      </w:r>
      <w:r w:rsidRPr="00B230A1">
        <w:rPr>
          <w:rFonts w:ascii="Times New Roman" w:hAnsi="Times New Roman"/>
          <w:sz w:val="24"/>
          <w:szCs w:val="24"/>
          <w:lang w:val="ru-RU"/>
        </w:rPr>
        <w:t>Универсальные коммуникативные действия обеспечивают сформированность социальных навыков обучающихся.</w:t>
      </w:r>
    </w:p>
    <w:p w14:paraId="20E2C27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146.3.2.6.</w:t>
      </w:r>
      <w:r w:rsidRPr="00B230A1">
        <w:rPr>
          <w:rFonts w:ascii="Times New Roman" w:hAnsi="Times New Roman"/>
          <w:sz w:val="24"/>
          <w:szCs w:val="24"/>
        </w:rPr>
        <w:t> </w:t>
      </w:r>
      <w:r w:rsidRPr="00B230A1">
        <w:rPr>
          <w:rFonts w:ascii="Times New Roman" w:hAnsi="Times New Roman"/>
          <w:sz w:val="24"/>
          <w:szCs w:val="24"/>
          <w:lang w:val="ru-RU"/>
        </w:rPr>
        <w:t>У обучающегося будут сформированы умения общения как часть универсальных коммуникативных учебных действий:</w:t>
      </w:r>
    </w:p>
    <w:p w14:paraId="364B9F0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0E1FDDA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778725E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16C6381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146.3.2.7.</w:t>
      </w:r>
      <w:r w:rsidRPr="00B230A1">
        <w:rPr>
          <w:rFonts w:ascii="Times New Roman" w:hAnsi="Times New Roman"/>
          <w:sz w:val="24"/>
          <w:szCs w:val="24"/>
        </w:rPr>
        <w:t> </w:t>
      </w:r>
      <w:r w:rsidRPr="00B230A1">
        <w:rPr>
          <w:rFonts w:ascii="Times New Roman" w:hAnsi="Times New Roman"/>
          <w:sz w:val="24"/>
          <w:szCs w:val="24"/>
          <w:lang w:val="ru-RU"/>
        </w:rPr>
        <w:t>У обучающегося будут сформированы умения сотрудничества как часть универсальных коммуникативных учебных действий:</w:t>
      </w:r>
    </w:p>
    <w:p w14:paraId="4D63435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понимать и использовать преимущества командной и индивидуальной работы при решении учебных математических задач; </w:t>
      </w:r>
    </w:p>
    <w:p w14:paraId="741B512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принимать цель совместной деятельности, планировать организацию совместной </w:t>
      </w:r>
      <w:r w:rsidRPr="00B230A1">
        <w:rPr>
          <w:rFonts w:ascii="Times New Roman" w:hAnsi="Times New Roman"/>
          <w:sz w:val="24"/>
          <w:szCs w:val="24"/>
          <w:lang w:val="ru-RU"/>
        </w:rPr>
        <w:lastRenderedPageBreak/>
        <w:t>работы, распределять виды работ, договариваться, обсуждать процесс и результат работы, обобщать мнения нескольких человек;</w:t>
      </w:r>
    </w:p>
    <w:p w14:paraId="5704F1E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73C0EF5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146.3.2.8.</w:t>
      </w:r>
      <w:r w:rsidRPr="00B230A1">
        <w:rPr>
          <w:rFonts w:ascii="Times New Roman" w:hAnsi="Times New Roman"/>
          <w:sz w:val="24"/>
          <w:szCs w:val="24"/>
        </w:rPr>
        <w:t> </w:t>
      </w:r>
      <w:r w:rsidRPr="00B230A1">
        <w:rPr>
          <w:rFonts w:ascii="Times New Roman" w:hAnsi="Times New Roman"/>
          <w:sz w:val="24"/>
          <w:szCs w:val="24"/>
          <w:lang w:val="ru-RU"/>
        </w:rPr>
        <w:t>Универсальные регулятивные действия обеспечивают формирование смысловых установок и жизненных навыков личности.</w:t>
      </w:r>
    </w:p>
    <w:p w14:paraId="4BAA3D2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146.3.2.9.</w:t>
      </w:r>
      <w:r w:rsidRPr="00B230A1">
        <w:rPr>
          <w:rFonts w:ascii="Times New Roman" w:hAnsi="Times New Roman"/>
          <w:sz w:val="24"/>
          <w:szCs w:val="24"/>
        </w:rPr>
        <w:t> </w:t>
      </w:r>
      <w:r w:rsidRPr="00B230A1">
        <w:rPr>
          <w:rFonts w:ascii="Times New Roman" w:hAnsi="Times New Roman"/>
          <w:sz w:val="24"/>
          <w:szCs w:val="24"/>
          <w:lang w:val="ru-RU"/>
        </w:rPr>
        <w:t>У обучающегося будут сформированы умения самоорганизации как часть универсальных регулятивных учебных действий:</w:t>
      </w:r>
    </w:p>
    <w:p w14:paraId="5CF8367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394E496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146.3.2.10.</w:t>
      </w:r>
      <w:r w:rsidRPr="00B230A1">
        <w:rPr>
          <w:rFonts w:ascii="Times New Roman" w:hAnsi="Times New Roman"/>
          <w:sz w:val="24"/>
          <w:szCs w:val="24"/>
        </w:rPr>
        <w:t> </w:t>
      </w:r>
      <w:r w:rsidRPr="00B230A1">
        <w:rPr>
          <w:rFonts w:ascii="Times New Roman" w:hAnsi="Times New Roman"/>
          <w:sz w:val="24"/>
          <w:szCs w:val="24"/>
          <w:lang w:val="ru-RU"/>
        </w:rPr>
        <w:t>У обучающегося будут сформированы умения самоконтроля как часть универсальных регулятивных учебных действий:</w:t>
      </w:r>
    </w:p>
    <w:p w14:paraId="0B62A38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способами самопроверки, самоконтроля процесса и результата решения математической задачи;</w:t>
      </w:r>
    </w:p>
    <w:p w14:paraId="6229155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5D25730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00BA3F5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146.3.3.</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041BB842" w14:textId="77777777" w:rsidR="00F2434A" w:rsidRPr="00B230A1" w:rsidRDefault="00F2434A" w:rsidP="00B230A1">
      <w:pPr>
        <w:spacing w:after="0"/>
        <w:ind w:firstLine="709"/>
        <w:jc w:val="both"/>
        <w:rPr>
          <w:rFonts w:ascii="Times New Roman" w:hAnsi="Times New Roman"/>
          <w:sz w:val="24"/>
          <w:szCs w:val="24"/>
          <w:lang w:val="ru-RU"/>
        </w:rPr>
      </w:pPr>
      <w:bookmarkStart w:id="19" w:name="_Toc124426190"/>
      <w:r w:rsidRPr="00B230A1">
        <w:rPr>
          <w:rFonts w:ascii="Times New Roman" w:hAnsi="Times New Roman"/>
          <w:sz w:val="24"/>
          <w:szCs w:val="24"/>
          <w:lang w:val="ru-RU"/>
        </w:rPr>
        <w:t>146.4.</w:t>
      </w:r>
      <w:r w:rsidRPr="00B230A1">
        <w:rPr>
          <w:rFonts w:ascii="Times New Roman" w:hAnsi="Times New Roman"/>
          <w:sz w:val="24"/>
          <w:szCs w:val="24"/>
        </w:rPr>
        <w:t> </w:t>
      </w:r>
      <w:r w:rsidRPr="00B230A1">
        <w:rPr>
          <w:rFonts w:ascii="Times New Roman" w:hAnsi="Times New Roman"/>
          <w:sz w:val="24"/>
          <w:szCs w:val="24"/>
          <w:lang w:val="ru-RU"/>
        </w:rPr>
        <w:t>Федеральная рабочая программа учебного курса</w:t>
      </w:r>
      <w:bookmarkEnd w:id="19"/>
      <w:r w:rsidRPr="00B230A1">
        <w:rPr>
          <w:rFonts w:ascii="Times New Roman" w:hAnsi="Times New Roman"/>
          <w:sz w:val="24"/>
          <w:szCs w:val="24"/>
          <w:lang w:val="ru-RU"/>
        </w:rPr>
        <w:t xml:space="preserve"> «Математика» в 5–6 классах (далее соответственно – программа учебного курса «Математика», учебный курс).</w:t>
      </w:r>
    </w:p>
    <w:p w14:paraId="3678677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146.4.1.</w:t>
      </w:r>
      <w:r w:rsidRPr="00B230A1">
        <w:rPr>
          <w:rFonts w:ascii="Times New Roman" w:hAnsi="Times New Roman"/>
          <w:sz w:val="24"/>
          <w:szCs w:val="24"/>
        </w:rPr>
        <w:t> </w:t>
      </w:r>
      <w:r w:rsidRPr="00B230A1">
        <w:rPr>
          <w:rFonts w:ascii="Times New Roman" w:hAnsi="Times New Roman"/>
          <w:sz w:val="24"/>
          <w:szCs w:val="24"/>
          <w:lang w:val="ru-RU"/>
        </w:rPr>
        <w:t>Пояснительная записка.</w:t>
      </w:r>
    </w:p>
    <w:p w14:paraId="4425002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146.4.1.1.</w:t>
      </w:r>
      <w:r w:rsidRPr="00B230A1">
        <w:rPr>
          <w:rFonts w:ascii="Times New Roman" w:hAnsi="Times New Roman"/>
          <w:sz w:val="24"/>
          <w:szCs w:val="24"/>
        </w:rPr>
        <w:t> </w:t>
      </w:r>
      <w:r w:rsidRPr="00B230A1">
        <w:rPr>
          <w:rFonts w:ascii="Times New Roman" w:hAnsi="Times New Roman"/>
          <w:sz w:val="24"/>
          <w:szCs w:val="24"/>
          <w:lang w:val="ru-RU"/>
        </w:rPr>
        <w:t>Приоритетными целями обучения математике в 5–6 классах являются:</w:t>
      </w:r>
    </w:p>
    <w:p w14:paraId="5A837ED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01A580B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4548471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w:t>
      </w:r>
    </w:p>
    <w:p w14:paraId="00DD4B2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498E2C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146.4.1.2.</w:t>
      </w:r>
      <w:r w:rsidRPr="00B230A1">
        <w:rPr>
          <w:rFonts w:ascii="Times New Roman" w:hAnsi="Times New Roman"/>
          <w:sz w:val="24"/>
          <w:szCs w:val="24"/>
        </w:rPr>
        <w:t> </w:t>
      </w:r>
      <w:r w:rsidRPr="00B230A1">
        <w:rPr>
          <w:rFonts w:ascii="Times New Roman" w:hAnsi="Times New Roman"/>
          <w:sz w:val="24"/>
          <w:szCs w:val="24"/>
          <w:lang w:val="ru-RU"/>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384083F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146.4.1.3.</w:t>
      </w:r>
      <w:r w:rsidRPr="00B230A1">
        <w:rPr>
          <w:rFonts w:ascii="Times New Roman" w:hAnsi="Times New Roman"/>
          <w:sz w:val="24"/>
          <w:szCs w:val="24"/>
        </w:rPr>
        <w:t> </w:t>
      </w:r>
      <w:r w:rsidRPr="00B230A1">
        <w:rPr>
          <w:rFonts w:ascii="Times New Roman" w:hAnsi="Times New Roman"/>
          <w:sz w:val="24"/>
          <w:szCs w:val="24"/>
          <w:lang w:val="ru-RU"/>
        </w:rPr>
        <w:t xml:space="preserve">Изучение арифметического материала начинается со систематизации и </w:t>
      </w:r>
      <w:r w:rsidRPr="00B230A1">
        <w:rPr>
          <w:rFonts w:ascii="Times New Roman" w:hAnsi="Times New Roman"/>
          <w:sz w:val="24"/>
          <w:szCs w:val="24"/>
          <w:lang w:val="ru-RU"/>
        </w:rPr>
        <w:lastRenderedPageBreak/>
        <w:t>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1E13B5A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146.4.1.4.</w:t>
      </w:r>
      <w:r w:rsidRPr="00B230A1">
        <w:rPr>
          <w:rFonts w:ascii="Times New Roman" w:hAnsi="Times New Roman"/>
          <w:sz w:val="24"/>
          <w:szCs w:val="24"/>
        </w:rPr>
        <w:t> </w:t>
      </w:r>
      <w:r w:rsidRPr="00B230A1">
        <w:rPr>
          <w:rFonts w:ascii="Times New Roman" w:hAnsi="Times New Roman"/>
          <w:sz w:val="24"/>
          <w:szCs w:val="24"/>
          <w:lang w:val="ru-RU"/>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752DC65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146.4.1.5.</w:t>
      </w:r>
      <w:r w:rsidRPr="00B230A1">
        <w:rPr>
          <w:rFonts w:ascii="Times New Roman" w:hAnsi="Times New Roman"/>
          <w:sz w:val="24"/>
          <w:szCs w:val="24"/>
        </w:rPr>
        <w:t> </w:t>
      </w:r>
      <w:r w:rsidRPr="00B230A1">
        <w:rPr>
          <w:rFonts w:ascii="Times New Roman" w:hAnsi="Times New Roman"/>
          <w:sz w:val="24"/>
          <w:szCs w:val="24"/>
          <w:lang w:val="ru-RU"/>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781E507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146.4.1.6.</w:t>
      </w:r>
      <w:r w:rsidRPr="00B230A1">
        <w:rPr>
          <w:rFonts w:ascii="Times New Roman" w:hAnsi="Times New Roman"/>
          <w:sz w:val="24"/>
          <w:szCs w:val="24"/>
        </w:rPr>
        <w:t> </w:t>
      </w:r>
      <w:r w:rsidRPr="00B230A1">
        <w:rPr>
          <w:rFonts w:ascii="Times New Roman" w:hAnsi="Times New Roman"/>
          <w:sz w:val="24"/>
          <w:szCs w:val="24"/>
          <w:lang w:val="ru-RU"/>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3E02D2C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146.4.1.7.</w:t>
      </w:r>
      <w:r w:rsidRPr="00B230A1">
        <w:rPr>
          <w:rFonts w:ascii="Times New Roman" w:hAnsi="Times New Roman"/>
          <w:sz w:val="24"/>
          <w:szCs w:val="24"/>
        </w:rPr>
        <w:t> </w:t>
      </w:r>
      <w:r w:rsidRPr="00B230A1">
        <w:rPr>
          <w:rFonts w:ascii="Times New Roman" w:hAnsi="Times New Roman"/>
          <w:sz w:val="24"/>
          <w:szCs w:val="24"/>
          <w:lang w:val="ru-RU"/>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0D5E0B5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146.4.1.8.</w:t>
      </w:r>
      <w:r w:rsidRPr="00B230A1">
        <w:rPr>
          <w:rFonts w:ascii="Times New Roman" w:hAnsi="Times New Roman"/>
          <w:sz w:val="24"/>
          <w:szCs w:val="24"/>
        </w:rPr>
        <w:t> </w:t>
      </w:r>
      <w:r w:rsidRPr="00B230A1">
        <w:rPr>
          <w:rFonts w:ascii="Times New Roman" w:hAnsi="Times New Roman"/>
          <w:sz w:val="24"/>
          <w:szCs w:val="24"/>
          <w:lang w:val="ru-RU"/>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6BE6E98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146.4.1.9.</w:t>
      </w:r>
      <w:r w:rsidRPr="00B230A1">
        <w:rPr>
          <w:rFonts w:ascii="Times New Roman" w:hAnsi="Times New Roman"/>
          <w:sz w:val="24"/>
          <w:szCs w:val="24"/>
        </w:rPr>
        <w:t> </w:t>
      </w:r>
      <w:r w:rsidRPr="00B230A1">
        <w:rPr>
          <w:rFonts w:ascii="Times New Roman" w:hAnsi="Times New Roman"/>
          <w:sz w:val="24"/>
          <w:szCs w:val="24"/>
          <w:lang w:val="ru-RU"/>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4995B0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146.4.1.10.</w:t>
      </w:r>
      <w:r w:rsidRPr="00B230A1">
        <w:rPr>
          <w:rFonts w:ascii="Times New Roman" w:hAnsi="Times New Roman"/>
          <w:sz w:val="24"/>
          <w:szCs w:val="24"/>
        </w:rPr>
        <w:t> </w:t>
      </w:r>
      <w:r w:rsidRPr="00B230A1">
        <w:rPr>
          <w:rFonts w:ascii="Times New Roman" w:hAnsi="Times New Roman"/>
          <w:sz w:val="24"/>
          <w:szCs w:val="24"/>
          <w:lang w:val="ru-RU"/>
        </w:rPr>
        <w:t>Общее число часов, рекомендованных для изучения математики, – 340 часов: в 5 классе – 170 часов (5 часов в неделю), в 6 классе – 170 часов (5 часов в неделю).</w:t>
      </w:r>
    </w:p>
    <w:p w14:paraId="5A45C893" w14:textId="77777777" w:rsidR="00F2434A" w:rsidRPr="00B230A1" w:rsidRDefault="00F2434A" w:rsidP="00B230A1">
      <w:pPr>
        <w:spacing w:after="0"/>
        <w:ind w:firstLine="709"/>
        <w:jc w:val="both"/>
        <w:rPr>
          <w:rFonts w:ascii="Times New Roman" w:hAnsi="Times New Roman"/>
          <w:sz w:val="24"/>
          <w:szCs w:val="24"/>
          <w:lang w:val="ru-RU"/>
        </w:rPr>
      </w:pPr>
      <w:bookmarkStart w:id="20" w:name="_Toc124426195"/>
      <w:r w:rsidRPr="00B230A1">
        <w:rPr>
          <w:rFonts w:ascii="Times New Roman" w:hAnsi="Times New Roman"/>
          <w:sz w:val="24"/>
          <w:szCs w:val="24"/>
          <w:lang w:val="ru-RU"/>
        </w:rPr>
        <w:t>146.4.2.</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5 классе.</w:t>
      </w:r>
    </w:p>
    <w:p w14:paraId="422C8F9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146.4.2.1.</w:t>
      </w:r>
      <w:r w:rsidRPr="00B230A1">
        <w:rPr>
          <w:rFonts w:ascii="Times New Roman" w:hAnsi="Times New Roman"/>
          <w:sz w:val="24"/>
          <w:szCs w:val="24"/>
        </w:rPr>
        <w:t> </w:t>
      </w:r>
      <w:r w:rsidRPr="00B230A1">
        <w:rPr>
          <w:rFonts w:ascii="Times New Roman" w:hAnsi="Times New Roman"/>
          <w:sz w:val="24"/>
          <w:szCs w:val="24"/>
          <w:lang w:val="ru-RU"/>
        </w:rPr>
        <w:t>Натуральные числа и нуль</w:t>
      </w:r>
      <w:bookmarkEnd w:id="20"/>
      <w:r w:rsidRPr="00B230A1">
        <w:rPr>
          <w:rFonts w:ascii="Times New Roman" w:hAnsi="Times New Roman"/>
          <w:sz w:val="24"/>
          <w:szCs w:val="24"/>
          <w:lang w:val="ru-RU"/>
        </w:rPr>
        <w:t>.</w:t>
      </w:r>
    </w:p>
    <w:p w14:paraId="428E363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Натуральное число. Ряд натуральных чисел. Число 0. Изображение натуральных чисел точками на координатной (числовой) прямой.</w:t>
      </w:r>
    </w:p>
    <w:p w14:paraId="64C23D4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Позиционная система счисления. Римская нумерация как пример непозиционной системы счисления. Десятичная система счисления.</w:t>
      </w:r>
    </w:p>
    <w:p w14:paraId="0AB4FB0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Сравнение натуральных чисел, сравнение натуральных чисел с нулём. Способы сравнения. Округление натуральных чисел.</w:t>
      </w:r>
    </w:p>
    <w:p w14:paraId="5C0FCEA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6578C27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Использование букв для обозначения неизвестного компонента и записи свойств арифметических действий.</w:t>
      </w:r>
    </w:p>
    <w:p w14:paraId="64C89C6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Делители и кратные числа, разложение на множители. Простые и составные числа. Признаки делимости на 2, 5, 10, 3, 9. Деление с остатком.</w:t>
      </w:r>
    </w:p>
    <w:p w14:paraId="7F25FBF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Степень с натуральным показателем. Запись числа в виде суммы разрядных слагаемых.</w:t>
      </w:r>
    </w:p>
    <w:p w14:paraId="6F3FB13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797F0C5B" w14:textId="77777777" w:rsidR="00F2434A" w:rsidRPr="00B230A1" w:rsidRDefault="00F2434A" w:rsidP="00B230A1">
      <w:pPr>
        <w:spacing w:after="0"/>
        <w:ind w:firstLine="709"/>
        <w:jc w:val="both"/>
        <w:rPr>
          <w:rFonts w:ascii="Times New Roman" w:hAnsi="Times New Roman"/>
          <w:sz w:val="24"/>
          <w:szCs w:val="24"/>
          <w:lang w:val="ru-RU"/>
        </w:rPr>
      </w:pPr>
      <w:bookmarkStart w:id="21" w:name="_Toc124426196"/>
      <w:r w:rsidRPr="00B230A1">
        <w:rPr>
          <w:rFonts w:ascii="Times New Roman" w:hAnsi="Times New Roman"/>
          <w:sz w:val="24"/>
          <w:szCs w:val="24"/>
          <w:lang w:val="ru-RU"/>
        </w:rPr>
        <w:t>146.4.2.2.</w:t>
      </w:r>
      <w:r w:rsidRPr="00B230A1">
        <w:rPr>
          <w:rFonts w:ascii="Times New Roman" w:hAnsi="Times New Roman"/>
          <w:sz w:val="24"/>
          <w:szCs w:val="24"/>
        </w:rPr>
        <w:t> </w:t>
      </w:r>
      <w:r w:rsidRPr="00B230A1">
        <w:rPr>
          <w:rFonts w:ascii="Times New Roman" w:hAnsi="Times New Roman"/>
          <w:sz w:val="24"/>
          <w:szCs w:val="24"/>
          <w:lang w:val="ru-RU"/>
        </w:rPr>
        <w:t>Дроби</w:t>
      </w:r>
      <w:bookmarkEnd w:id="21"/>
      <w:r w:rsidRPr="00B230A1">
        <w:rPr>
          <w:rFonts w:ascii="Times New Roman" w:hAnsi="Times New Roman"/>
          <w:sz w:val="24"/>
          <w:szCs w:val="24"/>
          <w:lang w:val="ru-RU"/>
        </w:rPr>
        <w:t>.</w:t>
      </w:r>
    </w:p>
    <w:p w14:paraId="1A09FCD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0C36833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Сложение и вычитание дробей. Умножение и деление дробей, взаимно-обратные дроби. Нахождение части целого и целого по его части.</w:t>
      </w:r>
    </w:p>
    <w:p w14:paraId="225512D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4C0F35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Арифметические действия с десятичными дробями. Округление десятичных дробей.</w:t>
      </w:r>
    </w:p>
    <w:p w14:paraId="69430DCA" w14:textId="77777777" w:rsidR="00F2434A" w:rsidRPr="00B230A1" w:rsidRDefault="00F2434A" w:rsidP="00B230A1">
      <w:pPr>
        <w:spacing w:after="0"/>
        <w:ind w:firstLine="709"/>
        <w:jc w:val="both"/>
        <w:rPr>
          <w:rFonts w:ascii="Times New Roman" w:hAnsi="Times New Roman"/>
          <w:sz w:val="24"/>
          <w:szCs w:val="24"/>
          <w:lang w:val="ru-RU"/>
        </w:rPr>
      </w:pPr>
      <w:bookmarkStart w:id="22" w:name="_Toc124426197"/>
      <w:r w:rsidRPr="00B230A1">
        <w:rPr>
          <w:rFonts w:ascii="Times New Roman" w:hAnsi="Times New Roman"/>
          <w:sz w:val="24"/>
          <w:szCs w:val="24"/>
          <w:lang w:val="ru-RU"/>
        </w:rPr>
        <w:t>146.4.2.3.</w:t>
      </w:r>
      <w:r w:rsidRPr="00B230A1">
        <w:rPr>
          <w:rFonts w:ascii="Times New Roman" w:hAnsi="Times New Roman"/>
          <w:sz w:val="24"/>
          <w:szCs w:val="24"/>
        </w:rPr>
        <w:t> </w:t>
      </w:r>
      <w:r w:rsidRPr="00B230A1">
        <w:rPr>
          <w:rFonts w:ascii="Times New Roman" w:hAnsi="Times New Roman"/>
          <w:sz w:val="24"/>
          <w:szCs w:val="24"/>
          <w:lang w:val="ru-RU"/>
        </w:rPr>
        <w:t>Решение текстовых задач</w:t>
      </w:r>
      <w:bookmarkEnd w:id="22"/>
      <w:r w:rsidRPr="00B230A1">
        <w:rPr>
          <w:rFonts w:ascii="Times New Roman" w:hAnsi="Times New Roman"/>
          <w:sz w:val="24"/>
          <w:szCs w:val="24"/>
          <w:lang w:val="ru-RU"/>
        </w:rPr>
        <w:t>.</w:t>
      </w:r>
    </w:p>
    <w:p w14:paraId="4C74F46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3DD0A3C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0826ED8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Решение основных задач на дроби.</w:t>
      </w:r>
    </w:p>
    <w:p w14:paraId="5872C8F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Представление данных в виде таблиц, столбчатых диаграмм.</w:t>
      </w:r>
    </w:p>
    <w:p w14:paraId="469416FA" w14:textId="77777777" w:rsidR="00F2434A" w:rsidRPr="00B230A1" w:rsidRDefault="00F2434A" w:rsidP="00B230A1">
      <w:pPr>
        <w:spacing w:after="0"/>
        <w:ind w:firstLine="709"/>
        <w:jc w:val="both"/>
        <w:rPr>
          <w:rFonts w:ascii="Times New Roman" w:hAnsi="Times New Roman"/>
          <w:sz w:val="24"/>
          <w:szCs w:val="24"/>
          <w:lang w:val="ru-RU"/>
        </w:rPr>
      </w:pPr>
      <w:bookmarkStart w:id="23" w:name="_Toc124426198"/>
      <w:r w:rsidRPr="00B230A1">
        <w:rPr>
          <w:rFonts w:ascii="Times New Roman" w:hAnsi="Times New Roman"/>
          <w:sz w:val="24"/>
          <w:szCs w:val="24"/>
          <w:lang w:val="ru-RU"/>
        </w:rPr>
        <w:t>146.4.2.4.</w:t>
      </w:r>
      <w:r w:rsidRPr="00B230A1">
        <w:rPr>
          <w:rFonts w:ascii="Times New Roman" w:hAnsi="Times New Roman"/>
          <w:sz w:val="24"/>
          <w:szCs w:val="24"/>
        </w:rPr>
        <w:t> </w:t>
      </w:r>
      <w:r w:rsidRPr="00B230A1">
        <w:rPr>
          <w:rFonts w:ascii="Times New Roman" w:hAnsi="Times New Roman"/>
          <w:sz w:val="24"/>
          <w:szCs w:val="24"/>
          <w:lang w:val="ru-RU"/>
        </w:rPr>
        <w:t>Наглядная геометрия</w:t>
      </w:r>
      <w:bookmarkEnd w:id="23"/>
      <w:r w:rsidRPr="00B230A1">
        <w:rPr>
          <w:rFonts w:ascii="Times New Roman" w:hAnsi="Times New Roman"/>
          <w:sz w:val="24"/>
          <w:szCs w:val="24"/>
          <w:lang w:val="ru-RU"/>
        </w:rPr>
        <w:t>.</w:t>
      </w:r>
    </w:p>
    <w:p w14:paraId="3A42429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1B01AFE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Длина отрезка, метрические единицы длины. Длина ломаной, периметр многоугольника. Измерение и построение углов с помощью транспортира.</w:t>
      </w:r>
    </w:p>
    <w:p w14:paraId="2AC57C2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Наглядные представления о фигурах на плоскости: многоугольник, прямоугольник, квадрат, треугольник, о равенстве фигур.</w:t>
      </w:r>
    </w:p>
    <w:p w14:paraId="75395C4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3495134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5610CFA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5DFBED9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Объём прямоугольного параллелепипеда, куба. Единицы измерения объёма.</w:t>
      </w:r>
    </w:p>
    <w:p w14:paraId="24D7DB6F" w14:textId="77777777" w:rsidR="00F2434A" w:rsidRPr="00B230A1" w:rsidRDefault="00F2434A" w:rsidP="00B230A1">
      <w:pPr>
        <w:spacing w:after="0"/>
        <w:ind w:firstLine="709"/>
        <w:jc w:val="both"/>
        <w:rPr>
          <w:rFonts w:ascii="Times New Roman" w:hAnsi="Times New Roman"/>
          <w:sz w:val="24"/>
          <w:szCs w:val="24"/>
          <w:lang w:val="ru-RU"/>
        </w:rPr>
      </w:pPr>
      <w:bookmarkStart w:id="24" w:name="_Toc124426200"/>
      <w:r w:rsidRPr="00B230A1">
        <w:rPr>
          <w:rFonts w:ascii="Times New Roman" w:hAnsi="Times New Roman"/>
          <w:sz w:val="24"/>
          <w:szCs w:val="24"/>
          <w:lang w:val="ru-RU"/>
        </w:rPr>
        <w:t>146.4.3.</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6 классе.</w:t>
      </w:r>
    </w:p>
    <w:p w14:paraId="0809EFA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146.4.3.1.</w:t>
      </w:r>
      <w:r w:rsidRPr="00B230A1">
        <w:rPr>
          <w:rFonts w:ascii="Times New Roman" w:hAnsi="Times New Roman"/>
          <w:sz w:val="24"/>
          <w:szCs w:val="24"/>
        </w:rPr>
        <w:t> </w:t>
      </w:r>
      <w:r w:rsidRPr="00B230A1">
        <w:rPr>
          <w:rFonts w:ascii="Times New Roman" w:hAnsi="Times New Roman"/>
          <w:sz w:val="24"/>
          <w:szCs w:val="24"/>
          <w:lang w:val="ru-RU"/>
        </w:rPr>
        <w:t>Натуральные числа</w:t>
      </w:r>
      <w:bookmarkEnd w:id="24"/>
      <w:r w:rsidRPr="00B230A1">
        <w:rPr>
          <w:rFonts w:ascii="Times New Roman" w:hAnsi="Times New Roman"/>
          <w:sz w:val="24"/>
          <w:szCs w:val="24"/>
          <w:lang w:val="ru-RU"/>
        </w:rPr>
        <w:t>.</w:t>
      </w:r>
    </w:p>
    <w:p w14:paraId="003C2B6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14:paraId="1F5984F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Делители и кратные числа, наибольший общий делитель и наименьшее общее кратное. Делимость суммы и произведения. Деление с остатком.</w:t>
      </w:r>
    </w:p>
    <w:p w14:paraId="484F4902" w14:textId="77777777" w:rsidR="00F2434A" w:rsidRPr="00B230A1" w:rsidRDefault="00F2434A" w:rsidP="00B230A1">
      <w:pPr>
        <w:spacing w:after="0"/>
        <w:ind w:firstLine="709"/>
        <w:jc w:val="both"/>
        <w:rPr>
          <w:rFonts w:ascii="Times New Roman" w:hAnsi="Times New Roman"/>
          <w:sz w:val="24"/>
          <w:szCs w:val="24"/>
          <w:lang w:val="ru-RU"/>
        </w:rPr>
      </w:pPr>
      <w:bookmarkStart w:id="25" w:name="_Toc124426201"/>
      <w:r w:rsidRPr="00B230A1">
        <w:rPr>
          <w:rFonts w:ascii="Times New Roman" w:hAnsi="Times New Roman"/>
          <w:sz w:val="24"/>
          <w:szCs w:val="24"/>
          <w:lang w:val="ru-RU"/>
        </w:rPr>
        <w:t>146.4.3.2.</w:t>
      </w:r>
      <w:r w:rsidRPr="00B230A1">
        <w:rPr>
          <w:rFonts w:ascii="Times New Roman" w:hAnsi="Times New Roman"/>
          <w:sz w:val="24"/>
          <w:szCs w:val="24"/>
        </w:rPr>
        <w:t> </w:t>
      </w:r>
      <w:r w:rsidRPr="00B230A1">
        <w:rPr>
          <w:rFonts w:ascii="Times New Roman" w:hAnsi="Times New Roman"/>
          <w:sz w:val="24"/>
          <w:szCs w:val="24"/>
          <w:lang w:val="ru-RU"/>
        </w:rPr>
        <w:t>Дроби</w:t>
      </w:r>
      <w:bookmarkEnd w:id="25"/>
      <w:r w:rsidRPr="00B230A1">
        <w:rPr>
          <w:rFonts w:ascii="Times New Roman" w:hAnsi="Times New Roman"/>
          <w:sz w:val="24"/>
          <w:szCs w:val="24"/>
          <w:lang w:val="ru-RU"/>
        </w:rPr>
        <w:t>.</w:t>
      </w:r>
    </w:p>
    <w:p w14:paraId="24B09FF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26F51F6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Отношение. Деление в данном отношении. Масштаб, пропорция. Применение пропорций при решении задач.</w:t>
      </w:r>
    </w:p>
    <w:p w14:paraId="24C231A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48F84E01" w14:textId="77777777" w:rsidR="00F2434A" w:rsidRPr="00B230A1" w:rsidRDefault="00F2434A" w:rsidP="00B230A1">
      <w:pPr>
        <w:spacing w:after="0"/>
        <w:ind w:firstLine="709"/>
        <w:jc w:val="both"/>
        <w:rPr>
          <w:rFonts w:ascii="Times New Roman" w:hAnsi="Times New Roman"/>
          <w:sz w:val="24"/>
          <w:szCs w:val="24"/>
          <w:lang w:val="ru-RU"/>
        </w:rPr>
      </w:pPr>
      <w:bookmarkStart w:id="26" w:name="_Toc124426202"/>
      <w:r w:rsidRPr="00B230A1">
        <w:rPr>
          <w:rFonts w:ascii="Times New Roman" w:hAnsi="Times New Roman"/>
          <w:sz w:val="24"/>
          <w:szCs w:val="24"/>
          <w:lang w:val="ru-RU"/>
        </w:rPr>
        <w:t>146.4.3.3.</w:t>
      </w:r>
      <w:r w:rsidRPr="00B230A1">
        <w:rPr>
          <w:rFonts w:ascii="Times New Roman" w:hAnsi="Times New Roman"/>
          <w:sz w:val="24"/>
          <w:szCs w:val="24"/>
        </w:rPr>
        <w:t> </w:t>
      </w:r>
      <w:r w:rsidRPr="00B230A1">
        <w:rPr>
          <w:rFonts w:ascii="Times New Roman" w:hAnsi="Times New Roman"/>
          <w:sz w:val="24"/>
          <w:szCs w:val="24"/>
          <w:lang w:val="ru-RU"/>
        </w:rPr>
        <w:t>Положительные и отрицательные числа</w:t>
      </w:r>
      <w:bookmarkEnd w:id="26"/>
      <w:r w:rsidRPr="00B230A1">
        <w:rPr>
          <w:rFonts w:ascii="Times New Roman" w:hAnsi="Times New Roman"/>
          <w:sz w:val="24"/>
          <w:szCs w:val="24"/>
          <w:lang w:val="ru-RU"/>
        </w:rPr>
        <w:t>.</w:t>
      </w:r>
    </w:p>
    <w:p w14:paraId="78D550E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2A8CC3B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753E4189" w14:textId="77777777" w:rsidR="00F2434A" w:rsidRPr="00B230A1" w:rsidRDefault="00F2434A" w:rsidP="00B230A1">
      <w:pPr>
        <w:spacing w:after="0"/>
        <w:ind w:firstLine="709"/>
        <w:jc w:val="both"/>
        <w:rPr>
          <w:rFonts w:ascii="Times New Roman" w:hAnsi="Times New Roman"/>
          <w:sz w:val="24"/>
          <w:szCs w:val="24"/>
          <w:lang w:val="ru-RU"/>
        </w:rPr>
      </w:pPr>
      <w:bookmarkStart w:id="27" w:name="_Toc124426203"/>
      <w:r w:rsidRPr="00B230A1">
        <w:rPr>
          <w:rFonts w:ascii="Times New Roman" w:hAnsi="Times New Roman"/>
          <w:sz w:val="24"/>
          <w:szCs w:val="24"/>
          <w:lang w:val="ru-RU"/>
        </w:rPr>
        <w:t>146.4.3.4.</w:t>
      </w:r>
      <w:r w:rsidRPr="00B230A1">
        <w:rPr>
          <w:rFonts w:ascii="Times New Roman" w:hAnsi="Times New Roman"/>
          <w:sz w:val="24"/>
          <w:szCs w:val="24"/>
        </w:rPr>
        <w:t> </w:t>
      </w:r>
      <w:r w:rsidRPr="00B230A1">
        <w:rPr>
          <w:rFonts w:ascii="Times New Roman" w:hAnsi="Times New Roman"/>
          <w:sz w:val="24"/>
          <w:szCs w:val="24"/>
          <w:lang w:val="ru-RU"/>
        </w:rPr>
        <w:t>Буквенные выражения</w:t>
      </w:r>
      <w:bookmarkEnd w:id="27"/>
      <w:r w:rsidRPr="00B230A1">
        <w:rPr>
          <w:rFonts w:ascii="Times New Roman" w:hAnsi="Times New Roman"/>
          <w:sz w:val="24"/>
          <w:szCs w:val="24"/>
          <w:lang w:val="ru-RU"/>
        </w:rPr>
        <w:t>.</w:t>
      </w:r>
    </w:p>
    <w:p w14:paraId="70652C1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w:t>
      </w:r>
      <w:r w:rsidRPr="00B230A1">
        <w:rPr>
          <w:rFonts w:ascii="Times New Roman" w:hAnsi="Times New Roman"/>
          <w:sz w:val="24"/>
          <w:szCs w:val="24"/>
          <w:lang w:val="ru-RU"/>
        </w:rPr>
        <w:lastRenderedPageBreak/>
        <w:t>прямоугольника, квадрата, объёма параллелепипеда и куба.</w:t>
      </w:r>
    </w:p>
    <w:p w14:paraId="745949FD" w14:textId="77777777" w:rsidR="00F2434A" w:rsidRPr="00B230A1" w:rsidRDefault="00F2434A" w:rsidP="00B230A1">
      <w:pPr>
        <w:spacing w:after="0"/>
        <w:ind w:firstLine="709"/>
        <w:jc w:val="both"/>
        <w:rPr>
          <w:rFonts w:ascii="Times New Roman" w:hAnsi="Times New Roman"/>
          <w:sz w:val="24"/>
          <w:szCs w:val="24"/>
          <w:lang w:val="ru-RU"/>
        </w:rPr>
      </w:pPr>
      <w:bookmarkStart w:id="28" w:name="_Toc124426204"/>
      <w:r w:rsidRPr="00B230A1">
        <w:rPr>
          <w:rFonts w:ascii="Times New Roman" w:hAnsi="Times New Roman"/>
          <w:sz w:val="24"/>
          <w:szCs w:val="24"/>
          <w:lang w:val="ru-RU"/>
        </w:rPr>
        <w:t>146.4.3.5.</w:t>
      </w:r>
      <w:r w:rsidRPr="00B230A1">
        <w:rPr>
          <w:rFonts w:ascii="Times New Roman" w:hAnsi="Times New Roman"/>
          <w:sz w:val="24"/>
          <w:szCs w:val="24"/>
        </w:rPr>
        <w:t> </w:t>
      </w:r>
      <w:r w:rsidRPr="00B230A1">
        <w:rPr>
          <w:rFonts w:ascii="Times New Roman" w:hAnsi="Times New Roman"/>
          <w:sz w:val="24"/>
          <w:szCs w:val="24"/>
          <w:lang w:val="ru-RU"/>
        </w:rPr>
        <w:t>Решение текстовых задач</w:t>
      </w:r>
      <w:bookmarkEnd w:id="28"/>
      <w:r w:rsidRPr="00B230A1">
        <w:rPr>
          <w:rFonts w:ascii="Times New Roman" w:hAnsi="Times New Roman"/>
          <w:sz w:val="24"/>
          <w:szCs w:val="24"/>
          <w:lang w:val="ru-RU"/>
        </w:rPr>
        <w:t>.</w:t>
      </w:r>
    </w:p>
    <w:p w14:paraId="207874C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w:t>
      </w:r>
    </w:p>
    <w:p w14:paraId="4825F37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2F9833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Решение задач, связанных с отношением, пропорциональностью величин, процентами; решение основных задач на дроби и проценты.</w:t>
      </w:r>
    </w:p>
    <w:p w14:paraId="692B487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Оценка и прикидка, округление результата. Составление буквенных выражений по условию задачи.</w:t>
      </w:r>
    </w:p>
    <w:p w14:paraId="3C87F0B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Представление данных с помощью таблиц и диаграмм. Столбчатые диаграммы: чтение и построение. Чтение круговых диаграмм.</w:t>
      </w:r>
    </w:p>
    <w:p w14:paraId="4629B2FB" w14:textId="77777777" w:rsidR="00F2434A" w:rsidRPr="00B230A1" w:rsidRDefault="00F2434A" w:rsidP="00B230A1">
      <w:pPr>
        <w:spacing w:after="0"/>
        <w:ind w:firstLine="709"/>
        <w:jc w:val="both"/>
        <w:rPr>
          <w:rFonts w:ascii="Times New Roman" w:hAnsi="Times New Roman"/>
          <w:sz w:val="24"/>
          <w:szCs w:val="24"/>
          <w:lang w:val="ru-RU"/>
        </w:rPr>
      </w:pPr>
      <w:bookmarkStart w:id="29" w:name="_Toc124426205"/>
      <w:r w:rsidRPr="00B230A1">
        <w:rPr>
          <w:rFonts w:ascii="Times New Roman" w:hAnsi="Times New Roman"/>
          <w:sz w:val="24"/>
          <w:szCs w:val="24"/>
          <w:lang w:val="ru-RU"/>
        </w:rPr>
        <w:t>146.4.3.6.</w:t>
      </w:r>
      <w:r w:rsidRPr="00B230A1">
        <w:rPr>
          <w:rFonts w:ascii="Times New Roman" w:hAnsi="Times New Roman"/>
          <w:sz w:val="24"/>
          <w:szCs w:val="24"/>
        </w:rPr>
        <w:t> </w:t>
      </w:r>
      <w:r w:rsidRPr="00B230A1">
        <w:rPr>
          <w:rFonts w:ascii="Times New Roman" w:hAnsi="Times New Roman"/>
          <w:sz w:val="24"/>
          <w:szCs w:val="24"/>
          <w:lang w:val="ru-RU"/>
        </w:rPr>
        <w:t>Наглядная геометрия</w:t>
      </w:r>
      <w:bookmarkEnd w:id="29"/>
      <w:r w:rsidRPr="00B230A1">
        <w:rPr>
          <w:rFonts w:ascii="Times New Roman" w:hAnsi="Times New Roman"/>
          <w:sz w:val="24"/>
          <w:szCs w:val="24"/>
          <w:lang w:val="ru-RU"/>
        </w:rPr>
        <w:t>.</w:t>
      </w:r>
    </w:p>
    <w:p w14:paraId="48C42A9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28A3A44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28E2DA9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1E8AAA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75E85DD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Симметрия: центральная, осевая и зеркальная симметрии.</w:t>
      </w:r>
    </w:p>
    <w:p w14:paraId="6E64639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Построение симметричных фигур.</w:t>
      </w:r>
    </w:p>
    <w:p w14:paraId="1C4D35C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5913F2D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Понятие объёма, единицы измерения объёма. Объём прямоугольного параллелепипеда, куба.</w:t>
      </w:r>
    </w:p>
    <w:p w14:paraId="6D5932F8" w14:textId="77777777" w:rsidR="00F2434A" w:rsidRPr="00B230A1" w:rsidRDefault="00F2434A" w:rsidP="00B230A1">
      <w:pPr>
        <w:spacing w:after="0"/>
        <w:ind w:firstLine="709"/>
        <w:jc w:val="both"/>
        <w:rPr>
          <w:rFonts w:ascii="Times New Roman" w:hAnsi="Times New Roman"/>
          <w:sz w:val="24"/>
          <w:szCs w:val="24"/>
          <w:lang w:val="ru-RU"/>
        </w:rPr>
      </w:pPr>
      <w:bookmarkStart w:id="30" w:name="_Toc124426206"/>
      <w:r w:rsidRPr="00B230A1">
        <w:rPr>
          <w:rFonts w:ascii="Times New Roman" w:hAnsi="Times New Roman"/>
          <w:sz w:val="24"/>
          <w:szCs w:val="24"/>
          <w:lang w:val="ru-RU"/>
        </w:rPr>
        <w:t>146.4.4.</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учебного курса</w:t>
      </w:r>
      <w:bookmarkEnd w:id="30"/>
      <w:r w:rsidRPr="00B230A1">
        <w:rPr>
          <w:rFonts w:ascii="Times New Roman" w:hAnsi="Times New Roman"/>
          <w:sz w:val="24"/>
          <w:szCs w:val="24"/>
          <w:lang w:val="ru-RU"/>
        </w:rPr>
        <w:t xml:space="preserve"> «Математика».</w:t>
      </w:r>
    </w:p>
    <w:p w14:paraId="12054BC2" w14:textId="77777777" w:rsidR="00F2434A" w:rsidRPr="00B230A1" w:rsidRDefault="00F2434A" w:rsidP="00B230A1">
      <w:pPr>
        <w:spacing w:after="0"/>
        <w:ind w:firstLine="709"/>
        <w:jc w:val="both"/>
        <w:rPr>
          <w:rFonts w:ascii="Times New Roman" w:hAnsi="Times New Roman"/>
          <w:sz w:val="24"/>
          <w:szCs w:val="24"/>
          <w:lang w:val="ru-RU"/>
        </w:rPr>
      </w:pPr>
      <w:bookmarkStart w:id="31" w:name="_Toc124426207"/>
      <w:r w:rsidRPr="00B230A1">
        <w:rPr>
          <w:rFonts w:ascii="Times New Roman" w:hAnsi="Times New Roman"/>
          <w:sz w:val="24"/>
          <w:szCs w:val="24"/>
          <w:lang w:val="ru-RU"/>
        </w:rPr>
        <w:t>146.4.4.1.</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учебного курса к концу обучения в 5 класс</w:t>
      </w:r>
      <w:bookmarkEnd w:id="31"/>
      <w:r w:rsidRPr="00B230A1">
        <w:rPr>
          <w:rFonts w:ascii="Times New Roman" w:hAnsi="Times New Roman"/>
          <w:sz w:val="24"/>
          <w:szCs w:val="24"/>
          <w:lang w:val="ru-RU"/>
        </w:rPr>
        <w:t>е.</w:t>
      </w:r>
    </w:p>
    <w:p w14:paraId="70380819" w14:textId="77777777" w:rsidR="00F2434A" w:rsidRPr="00B230A1" w:rsidRDefault="00F2434A" w:rsidP="00B230A1">
      <w:pPr>
        <w:spacing w:after="0"/>
        <w:ind w:firstLine="709"/>
        <w:jc w:val="both"/>
        <w:rPr>
          <w:rFonts w:ascii="Times New Roman" w:hAnsi="Times New Roman"/>
          <w:sz w:val="24"/>
          <w:szCs w:val="24"/>
          <w:lang w:val="ru-RU"/>
        </w:rPr>
      </w:pPr>
      <w:bookmarkStart w:id="32" w:name="_Toc124426208"/>
      <w:r w:rsidRPr="00B230A1">
        <w:rPr>
          <w:rFonts w:ascii="Times New Roman" w:hAnsi="Times New Roman"/>
          <w:sz w:val="24"/>
          <w:szCs w:val="24"/>
          <w:lang w:val="ru-RU"/>
        </w:rPr>
        <w:t>146.4.4.1.1.</w:t>
      </w:r>
      <w:r w:rsidRPr="00B230A1">
        <w:rPr>
          <w:rFonts w:ascii="Times New Roman" w:hAnsi="Times New Roman"/>
          <w:sz w:val="24"/>
          <w:szCs w:val="24"/>
        </w:rPr>
        <w:t> </w:t>
      </w:r>
      <w:r w:rsidRPr="00B230A1">
        <w:rPr>
          <w:rFonts w:ascii="Times New Roman" w:hAnsi="Times New Roman"/>
          <w:sz w:val="24"/>
          <w:szCs w:val="24"/>
          <w:lang w:val="ru-RU"/>
        </w:rPr>
        <w:t>Числа и вычисления</w:t>
      </w:r>
      <w:bookmarkEnd w:id="32"/>
      <w:r w:rsidRPr="00B230A1">
        <w:rPr>
          <w:rFonts w:ascii="Times New Roman" w:hAnsi="Times New Roman"/>
          <w:sz w:val="24"/>
          <w:szCs w:val="24"/>
          <w:lang w:val="ru-RU"/>
        </w:rPr>
        <w:t>.</w:t>
      </w:r>
    </w:p>
    <w:p w14:paraId="309B90E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и правильно употреблять термины, связанные с натуральными числами, обыкновенными и десятичными дробями.</w:t>
      </w:r>
    </w:p>
    <w:p w14:paraId="5B11F3D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Сравнивать и упорядочивать натуральные числа, сравнивать в простейших случаях обыкновенные дроби, десятичные дроби.</w:t>
      </w:r>
    </w:p>
    <w:p w14:paraId="5AC51CE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56F1DB6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Выполнять арифметические действия с натуральными числами, с обыкновенными дробями в простейших случаях.</w:t>
      </w:r>
    </w:p>
    <w:p w14:paraId="177AB4F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Выполнять проверку, прикидку результата вычислений.</w:t>
      </w:r>
    </w:p>
    <w:p w14:paraId="597D4A8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Округлять натуральные числа.</w:t>
      </w:r>
    </w:p>
    <w:p w14:paraId="36A24031" w14:textId="77777777" w:rsidR="00F2434A" w:rsidRPr="00B230A1" w:rsidRDefault="00F2434A" w:rsidP="00B230A1">
      <w:pPr>
        <w:spacing w:after="0"/>
        <w:ind w:firstLine="709"/>
        <w:jc w:val="both"/>
        <w:rPr>
          <w:rFonts w:ascii="Times New Roman" w:hAnsi="Times New Roman"/>
          <w:sz w:val="24"/>
          <w:szCs w:val="24"/>
          <w:lang w:val="ru-RU"/>
        </w:rPr>
      </w:pPr>
      <w:bookmarkStart w:id="33" w:name="_Toc124426209"/>
      <w:r w:rsidRPr="00B230A1">
        <w:rPr>
          <w:rFonts w:ascii="Times New Roman" w:hAnsi="Times New Roman"/>
          <w:sz w:val="24"/>
          <w:szCs w:val="24"/>
          <w:lang w:val="ru-RU"/>
        </w:rPr>
        <w:t>146.4.4.1.2.</w:t>
      </w:r>
      <w:r w:rsidRPr="00B230A1">
        <w:rPr>
          <w:rFonts w:ascii="Times New Roman" w:hAnsi="Times New Roman"/>
          <w:sz w:val="24"/>
          <w:szCs w:val="24"/>
        </w:rPr>
        <w:t> </w:t>
      </w:r>
      <w:r w:rsidRPr="00B230A1">
        <w:rPr>
          <w:rFonts w:ascii="Times New Roman" w:hAnsi="Times New Roman"/>
          <w:sz w:val="24"/>
          <w:szCs w:val="24"/>
          <w:lang w:val="ru-RU"/>
        </w:rPr>
        <w:t>Решение текстовых задач</w:t>
      </w:r>
      <w:bookmarkEnd w:id="33"/>
      <w:r w:rsidRPr="00B230A1">
        <w:rPr>
          <w:rFonts w:ascii="Times New Roman" w:hAnsi="Times New Roman"/>
          <w:sz w:val="24"/>
          <w:szCs w:val="24"/>
          <w:lang w:val="ru-RU"/>
        </w:rPr>
        <w:t>.</w:t>
      </w:r>
    </w:p>
    <w:p w14:paraId="0985756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Решать текстовые задачи арифметическим способом и с помощью организованного конечного перебора всех возможных вариантов.</w:t>
      </w:r>
    </w:p>
    <w:p w14:paraId="5FF52BC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w:t>
      </w:r>
    </w:p>
    <w:p w14:paraId="5B9D892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краткие записи, схемы, таблицы, обозначения при решении задач.</w:t>
      </w:r>
    </w:p>
    <w:p w14:paraId="45A43DF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Пользоваться основными единицами измерения: цены, массы, расстояния, времени, скорости, выражать одни единицы величины через другие.</w:t>
      </w:r>
    </w:p>
    <w:p w14:paraId="48E9220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32CBAB28" w14:textId="77777777" w:rsidR="00F2434A" w:rsidRPr="00B230A1" w:rsidRDefault="00F2434A" w:rsidP="00B230A1">
      <w:pPr>
        <w:spacing w:after="0"/>
        <w:ind w:firstLine="709"/>
        <w:jc w:val="both"/>
        <w:rPr>
          <w:rFonts w:ascii="Times New Roman" w:hAnsi="Times New Roman"/>
          <w:sz w:val="24"/>
          <w:szCs w:val="24"/>
          <w:lang w:val="ru-RU"/>
        </w:rPr>
      </w:pPr>
      <w:bookmarkStart w:id="34" w:name="_Toc124426210"/>
      <w:r w:rsidRPr="00B230A1">
        <w:rPr>
          <w:rFonts w:ascii="Times New Roman" w:hAnsi="Times New Roman"/>
          <w:sz w:val="24"/>
          <w:szCs w:val="24"/>
          <w:lang w:val="ru-RU"/>
        </w:rPr>
        <w:t>146.4.4.1.3.</w:t>
      </w:r>
      <w:r w:rsidRPr="00B230A1">
        <w:rPr>
          <w:rFonts w:ascii="Times New Roman" w:hAnsi="Times New Roman"/>
          <w:sz w:val="24"/>
          <w:szCs w:val="24"/>
        </w:rPr>
        <w:t> </w:t>
      </w:r>
      <w:r w:rsidRPr="00B230A1">
        <w:rPr>
          <w:rFonts w:ascii="Times New Roman" w:hAnsi="Times New Roman"/>
          <w:sz w:val="24"/>
          <w:szCs w:val="24"/>
          <w:lang w:val="ru-RU"/>
        </w:rPr>
        <w:t>Наглядная геометрия</w:t>
      </w:r>
      <w:bookmarkEnd w:id="34"/>
      <w:r w:rsidRPr="00B230A1">
        <w:rPr>
          <w:rFonts w:ascii="Times New Roman" w:hAnsi="Times New Roman"/>
          <w:sz w:val="24"/>
          <w:szCs w:val="24"/>
          <w:lang w:val="ru-RU"/>
        </w:rPr>
        <w:t>.</w:t>
      </w:r>
    </w:p>
    <w:p w14:paraId="4A71E8F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Пользоваться геометрическими понятиями: точка, прямая, отрезок, луч, угол, многоугольник, окружность, круг.</w:t>
      </w:r>
    </w:p>
    <w:p w14:paraId="0F03E20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Приводить примеры объектов окружающего мира, имеющих форму изученных геометрических фигур.</w:t>
      </w:r>
    </w:p>
    <w:p w14:paraId="23027E7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31BA218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Изображать изученные геометрические фигуры на нелинованной и клетчатой бумаге с помощью циркуля и линейки.</w:t>
      </w:r>
    </w:p>
    <w:p w14:paraId="4CA4F56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6F678DE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свойства сторон и углов прямоугольника, квадрата для их построения, вычисления площади и периметра.</w:t>
      </w:r>
    </w:p>
    <w:p w14:paraId="72BC42D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3B5E180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Пользоваться основными метрическими единицами измерения длины, площади; выражать одни единицы величины через другие.</w:t>
      </w:r>
    </w:p>
    <w:p w14:paraId="23CD05E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параллелепипед, куб, использовать терминологию: вершина, ребро, грань, измерения, находить измерения параллелепипеда, куба.</w:t>
      </w:r>
    </w:p>
    <w:p w14:paraId="0B69748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Вычислять объём куба, параллелепипеда по заданным измерениям, пользоваться единицами измерения объёма.</w:t>
      </w:r>
    </w:p>
    <w:p w14:paraId="67A8E6B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Решать несложные задачи на измерение геометрических величин в практических ситуациях.</w:t>
      </w:r>
    </w:p>
    <w:p w14:paraId="55A7DBB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146.4.4.2.</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учебного курса к концу обучения в 6 классе.</w:t>
      </w:r>
    </w:p>
    <w:p w14:paraId="23A5B2A9" w14:textId="77777777" w:rsidR="00F2434A" w:rsidRPr="00B230A1" w:rsidRDefault="00F2434A" w:rsidP="00B230A1">
      <w:pPr>
        <w:spacing w:after="0"/>
        <w:ind w:firstLine="709"/>
        <w:jc w:val="both"/>
        <w:rPr>
          <w:rFonts w:ascii="Times New Roman" w:hAnsi="Times New Roman"/>
          <w:sz w:val="24"/>
          <w:szCs w:val="24"/>
          <w:lang w:val="ru-RU"/>
        </w:rPr>
      </w:pPr>
      <w:bookmarkStart w:id="35" w:name="_Toc124426211"/>
      <w:r w:rsidRPr="00B230A1">
        <w:rPr>
          <w:rFonts w:ascii="Times New Roman" w:hAnsi="Times New Roman"/>
          <w:sz w:val="24"/>
          <w:szCs w:val="24"/>
          <w:lang w:val="ru-RU"/>
        </w:rPr>
        <w:t>146.4.4.2.1.</w:t>
      </w:r>
      <w:r w:rsidRPr="00B230A1">
        <w:rPr>
          <w:rFonts w:ascii="Times New Roman" w:hAnsi="Times New Roman"/>
          <w:sz w:val="24"/>
          <w:szCs w:val="24"/>
        </w:rPr>
        <w:t> </w:t>
      </w:r>
      <w:r w:rsidRPr="00B230A1">
        <w:rPr>
          <w:rFonts w:ascii="Times New Roman" w:hAnsi="Times New Roman"/>
          <w:sz w:val="24"/>
          <w:szCs w:val="24"/>
          <w:lang w:val="ru-RU"/>
        </w:rPr>
        <w:t>Числа и вычисления</w:t>
      </w:r>
      <w:bookmarkEnd w:id="35"/>
      <w:r w:rsidRPr="00B230A1">
        <w:rPr>
          <w:rFonts w:ascii="Times New Roman" w:hAnsi="Times New Roman"/>
          <w:sz w:val="24"/>
          <w:szCs w:val="24"/>
          <w:lang w:val="ru-RU"/>
        </w:rPr>
        <w:t>.</w:t>
      </w:r>
    </w:p>
    <w:p w14:paraId="26C3BE6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3E6D754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Сравнивать и упорядочивать целые числа, обыкновенные и десятичные дроби, сравнивать числа одного и разных знаков.</w:t>
      </w:r>
    </w:p>
    <w:p w14:paraId="0838ED2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w:t>
      </w:r>
      <w:r w:rsidRPr="00B230A1">
        <w:rPr>
          <w:rFonts w:ascii="Times New Roman" w:hAnsi="Times New Roman"/>
          <w:sz w:val="24"/>
          <w:szCs w:val="24"/>
          <w:lang w:val="ru-RU"/>
        </w:rPr>
        <w:lastRenderedPageBreak/>
        <w:t>и отрицательными числами.</w:t>
      </w:r>
    </w:p>
    <w:p w14:paraId="0AEF9CA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559B38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14:paraId="7D49C58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Соотносить точки в прямоугольной системе координат с координатами этой точки.</w:t>
      </w:r>
    </w:p>
    <w:p w14:paraId="122B59F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Округлять целые числа и десятичные дроби, находить приближения чисел.</w:t>
      </w:r>
    </w:p>
    <w:p w14:paraId="2427C3EF" w14:textId="77777777" w:rsidR="00F2434A" w:rsidRPr="00B230A1" w:rsidRDefault="00F2434A" w:rsidP="00B230A1">
      <w:pPr>
        <w:spacing w:after="0"/>
        <w:ind w:firstLine="709"/>
        <w:jc w:val="both"/>
        <w:rPr>
          <w:rFonts w:ascii="Times New Roman" w:hAnsi="Times New Roman"/>
          <w:sz w:val="24"/>
          <w:szCs w:val="24"/>
          <w:lang w:val="ru-RU"/>
        </w:rPr>
      </w:pPr>
      <w:bookmarkStart w:id="36" w:name="_Toc124426212"/>
      <w:r w:rsidRPr="00B230A1">
        <w:rPr>
          <w:rFonts w:ascii="Times New Roman" w:hAnsi="Times New Roman"/>
          <w:sz w:val="24"/>
          <w:szCs w:val="24"/>
          <w:lang w:val="ru-RU"/>
        </w:rPr>
        <w:t>146.4.4.2.2.</w:t>
      </w:r>
      <w:r w:rsidRPr="00B230A1">
        <w:rPr>
          <w:rFonts w:ascii="Times New Roman" w:hAnsi="Times New Roman"/>
          <w:sz w:val="24"/>
          <w:szCs w:val="24"/>
        </w:rPr>
        <w:t> </w:t>
      </w:r>
      <w:r w:rsidRPr="00B230A1">
        <w:rPr>
          <w:rFonts w:ascii="Times New Roman" w:hAnsi="Times New Roman"/>
          <w:sz w:val="24"/>
          <w:szCs w:val="24"/>
          <w:lang w:val="ru-RU"/>
        </w:rPr>
        <w:t>Числовые и буквенные выражения</w:t>
      </w:r>
      <w:bookmarkEnd w:id="36"/>
      <w:r w:rsidRPr="00B230A1">
        <w:rPr>
          <w:rFonts w:ascii="Times New Roman" w:hAnsi="Times New Roman"/>
          <w:sz w:val="24"/>
          <w:szCs w:val="24"/>
          <w:lang w:val="ru-RU"/>
        </w:rPr>
        <w:t>.</w:t>
      </w:r>
    </w:p>
    <w:p w14:paraId="249461D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6B797F6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Пользоваться признаками делимости, раскладывать натуральные числа на простые множители.</w:t>
      </w:r>
    </w:p>
    <w:p w14:paraId="2F1911D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Пользоваться масштабом, составлять пропорции и отношения. </w:t>
      </w:r>
    </w:p>
    <w:p w14:paraId="6FCD6DB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36F804A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Находить неизвестный компонент равенства.</w:t>
      </w:r>
    </w:p>
    <w:p w14:paraId="63D7C44C" w14:textId="77777777" w:rsidR="00F2434A" w:rsidRPr="00B230A1" w:rsidRDefault="00F2434A" w:rsidP="00B230A1">
      <w:pPr>
        <w:spacing w:after="0"/>
        <w:ind w:firstLine="709"/>
        <w:jc w:val="both"/>
        <w:rPr>
          <w:rFonts w:ascii="Times New Roman" w:hAnsi="Times New Roman"/>
          <w:sz w:val="24"/>
          <w:szCs w:val="24"/>
          <w:lang w:val="ru-RU"/>
        </w:rPr>
      </w:pPr>
      <w:bookmarkStart w:id="37" w:name="_Toc124426213"/>
      <w:r w:rsidRPr="00B230A1">
        <w:rPr>
          <w:rFonts w:ascii="Times New Roman" w:hAnsi="Times New Roman"/>
          <w:sz w:val="24"/>
          <w:szCs w:val="24"/>
          <w:lang w:val="ru-RU"/>
        </w:rPr>
        <w:t>146.4.4.2.3.</w:t>
      </w:r>
      <w:r w:rsidRPr="00B230A1">
        <w:rPr>
          <w:rFonts w:ascii="Times New Roman" w:hAnsi="Times New Roman"/>
          <w:sz w:val="24"/>
          <w:szCs w:val="24"/>
        </w:rPr>
        <w:t> </w:t>
      </w:r>
      <w:r w:rsidRPr="00B230A1">
        <w:rPr>
          <w:rFonts w:ascii="Times New Roman" w:hAnsi="Times New Roman"/>
          <w:sz w:val="24"/>
          <w:szCs w:val="24"/>
          <w:lang w:val="ru-RU"/>
        </w:rPr>
        <w:t>Решение текстовых задач</w:t>
      </w:r>
      <w:bookmarkEnd w:id="37"/>
      <w:r w:rsidRPr="00B230A1">
        <w:rPr>
          <w:rFonts w:ascii="Times New Roman" w:hAnsi="Times New Roman"/>
          <w:sz w:val="24"/>
          <w:szCs w:val="24"/>
          <w:lang w:val="ru-RU"/>
        </w:rPr>
        <w:t>.</w:t>
      </w:r>
    </w:p>
    <w:p w14:paraId="67928FF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Решать многошаговые текстовые задачи арифметическим способом.</w:t>
      </w:r>
    </w:p>
    <w:p w14:paraId="7CA905C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Решать задачи, связанные с отношением, пропорциональностью величин, процентами, решать три основные задачи на дроби и проценты.</w:t>
      </w:r>
    </w:p>
    <w:p w14:paraId="7B50E0A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68C7CD5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Составлять буквенные выражения по условию задачи.</w:t>
      </w:r>
    </w:p>
    <w:p w14:paraId="541E99D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3500AF4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Представлять информацию с помощью таблиц, линейной и столбчатой диаграмм.</w:t>
      </w:r>
    </w:p>
    <w:p w14:paraId="7650753A" w14:textId="77777777" w:rsidR="00F2434A" w:rsidRPr="00B230A1" w:rsidRDefault="00F2434A" w:rsidP="00B230A1">
      <w:pPr>
        <w:spacing w:after="0"/>
        <w:ind w:firstLine="709"/>
        <w:jc w:val="both"/>
        <w:rPr>
          <w:rFonts w:ascii="Times New Roman" w:hAnsi="Times New Roman"/>
          <w:sz w:val="24"/>
          <w:szCs w:val="24"/>
          <w:lang w:val="ru-RU"/>
        </w:rPr>
      </w:pPr>
      <w:bookmarkStart w:id="38" w:name="_Toc124426214"/>
      <w:r w:rsidRPr="00B230A1">
        <w:rPr>
          <w:rFonts w:ascii="Times New Roman" w:hAnsi="Times New Roman"/>
          <w:sz w:val="24"/>
          <w:szCs w:val="24"/>
          <w:lang w:val="ru-RU"/>
        </w:rPr>
        <w:t>146.4.4.2.4.</w:t>
      </w:r>
      <w:r w:rsidRPr="00B230A1">
        <w:rPr>
          <w:rFonts w:ascii="Times New Roman" w:hAnsi="Times New Roman"/>
          <w:sz w:val="24"/>
          <w:szCs w:val="24"/>
        </w:rPr>
        <w:t> </w:t>
      </w:r>
      <w:r w:rsidRPr="00B230A1">
        <w:rPr>
          <w:rFonts w:ascii="Times New Roman" w:hAnsi="Times New Roman"/>
          <w:sz w:val="24"/>
          <w:szCs w:val="24"/>
          <w:lang w:val="ru-RU"/>
        </w:rPr>
        <w:t>Наглядная геометрия</w:t>
      </w:r>
      <w:bookmarkEnd w:id="38"/>
      <w:r w:rsidRPr="00B230A1">
        <w:rPr>
          <w:rFonts w:ascii="Times New Roman" w:hAnsi="Times New Roman"/>
          <w:sz w:val="24"/>
          <w:szCs w:val="24"/>
          <w:lang w:val="ru-RU"/>
        </w:rPr>
        <w:t>.</w:t>
      </w:r>
    </w:p>
    <w:p w14:paraId="07AE34C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412A54D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10055A3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8633DA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5241470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2D4E87B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Находить, используя чертёжные инструменты, расстояния: между двумя точками, от точки до прямой, длину пути на квадратной сетке.</w:t>
      </w:r>
    </w:p>
    <w:p w14:paraId="38B9962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w:t>
      </w:r>
      <w:r w:rsidRPr="00B230A1">
        <w:rPr>
          <w:rFonts w:ascii="Times New Roman" w:hAnsi="Times New Roman"/>
          <w:sz w:val="24"/>
          <w:szCs w:val="24"/>
          <w:lang w:val="ru-RU"/>
        </w:rPr>
        <w:lastRenderedPageBreak/>
        <w:t>основными единицами измерения площади, выражать одни единицы измерения площади через другие.</w:t>
      </w:r>
    </w:p>
    <w:p w14:paraId="42C3319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на моделях и изображениях пирамиду, конус, цилиндр, использовать терминологию: вершина, ребро, грань, основание, развёртка.</w:t>
      </w:r>
    </w:p>
    <w:p w14:paraId="555311C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Изображать на клетчатой бумаге прямоугольный параллелепипед.</w:t>
      </w:r>
    </w:p>
    <w:p w14:paraId="6EDDCC8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Вычислять объём прямоугольного параллелепипеда, куба, пользоваться основными единицами измерения объёма; </w:t>
      </w:r>
    </w:p>
    <w:p w14:paraId="4DFCD4C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Решать несложные задачи на нахождение геометрических величин в практических ситуациях.</w:t>
      </w:r>
    </w:p>
    <w:p w14:paraId="777AA51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146.5.</w:t>
      </w:r>
      <w:r w:rsidRPr="00B230A1">
        <w:rPr>
          <w:rFonts w:ascii="Times New Roman" w:hAnsi="Times New Roman"/>
          <w:sz w:val="24"/>
          <w:szCs w:val="24"/>
        </w:rPr>
        <w:t> </w:t>
      </w:r>
      <w:r w:rsidRPr="00B230A1">
        <w:rPr>
          <w:rFonts w:ascii="Times New Roman" w:hAnsi="Times New Roman"/>
          <w:sz w:val="24"/>
          <w:szCs w:val="24"/>
          <w:lang w:val="ru-RU"/>
        </w:rPr>
        <w:t>Федеральная рабочая программа учебного курса «Алгебра» в 7–9 классах (далее соответственно – программа учебного курса «Алгебра», учебный курс).</w:t>
      </w:r>
    </w:p>
    <w:p w14:paraId="371C26F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146.5.1.</w:t>
      </w:r>
      <w:r w:rsidRPr="00B230A1">
        <w:rPr>
          <w:rFonts w:ascii="Times New Roman" w:hAnsi="Times New Roman"/>
          <w:sz w:val="24"/>
          <w:szCs w:val="24"/>
        </w:rPr>
        <w:t> </w:t>
      </w:r>
      <w:r w:rsidRPr="00B230A1">
        <w:rPr>
          <w:rFonts w:ascii="Times New Roman" w:hAnsi="Times New Roman"/>
          <w:sz w:val="24"/>
          <w:szCs w:val="24"/>
          <w:lang w:val="ru-RU"/>
        </w:rPr>
        <w:t>Пояснительная записка.</w:t>
      </w:r>
    </w:p>
    <w:p w14:paraId="4E0EBF6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146.5.1.1.</w:t>
      </w:r>
      <w:r w:rsidRPr="00B230A1">
        <w:rPr>
          <w:rFonts w:ascii="Times New Roman" w:hAnsi="Times New Roman"/>
          <w:sz w:val="24"/>
          <w:szCs w:val="24"/>
        </w:rPr>
        <w:t> </w:t>
      </w:r>
      <w:r w:rsidRPr="00B230A1">
        <w:rPr>
          <w:rFonts w:ascii="Times New Roman" w:hAnsi="Times New Roman"/>
          <w:sz w:val="24"/>
          <w:szCs w:val="24"/>
          <w:lang w:val="ru-RU"/>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26D1695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146.5.1.2.</w:t>
      </w:r>
      <w:r w:rsidRPr="00B230A1">
        <w:rPr>
          <w:rFonts w:ascii="Times New Roman" w:hAnsi="Times New Roman"/>
          <w:sz w:val="24"/>
          <w:szCs w:val="24"/>
        </w:rPr>
        <w:t> </w:t>
      </w:r>
      <w:r w:rsidRPr="00B230A1">
        <w:rPr>
          <w:rFonts w:ascii="Times New Roman" w:hAnsi="Times New Roman"/>
          <w:sz w:val="24"/>
          <w:szCs w:val="24"/>
          <w:lang w:val="ru-RU"/>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4AC3452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146.5.1.3.</w:t>
      </w:r>
      <w:r w:rsidRPr="00B230A1">
        <w:rPr>
          <w:rFonts w:ascii="Times New Roman" w:hAnsi="Times New Roman"/>
          <w:sz w:val="24"/>
          <w:szCs w:val="24"/>
        </w:rPr>
        <w:t> </w:t>
      </w:r>
      <w:r w:rsidRPr="00B230A1">
        <w:rPr>
          <w:rFonts w:ascii="Times New Roman" w:hAnsi="Times New Roman"/>
          <w:sz w:val="24"/>
          <w:szCs w:val="24"/>
          <w:lang w:val="ru-RU"/>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4040265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146.5.1.4.</w:t>
      </w:r>
      <w:r w:rsidRPr="00B230A1">
        <w:rPr>
          <w:rFonts w:ascii="Times New Roman" w:hAnsi="Times New Roman"/>
          <w:sz w:val="24"/>
          <w:szCs w:val="24"/>
        </w:rPr>
        <w:t> </w:t>
      </w:r>
      <w:r w:rsidRPr="00B230A1">
        <w:rPr>
          <w:rFonts w:ascii="Times New Roman" w:hAnsi="Times New Roman"/>
          <w:sz w:val="24"/>
          <w:szCs w:val="24"/>
          <w:lang w:val="ru-RU"/>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w:t>
      </w:r>
      <w:r w:rsidRPr="00B230A1">
        <w:rPr>
          <w:rFonts w:ascii="Times New Roman" w:hAnsi="Times New Roman"/>
          <w:sz w:val="24"/>
          <w:szCs w:val="24"/>
          <w:lang w:val="ru-RU"/>
        </w:rPr>
        <w:lastRenderedPageBreak/>
        <w:t>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780B63D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146.5.1.5.</w:t>
      </w:r>
      <w:r w:rsidRPr="00B230A1">
        <w:rPr>
          <w:rFonts w:ascii="Times New Roman" w:hAnsi="Times New Roman"/>
          <w:sz w:val="24"/>
          <w:szCs w:val="24"/>
        </w:rPr>
        <w:t> </w:t>
      </w:r>
      <w:r w:rsidRPr="00B230A1">
        <w:rPr>
          <w:rFonts w:ascii="Times New Roman" w:hAnsi="Times New Roman"/>
          <w:sz w:val="24"/>
          <w:szCs w:val="24"/>
          <w:lang w:val="ru-RU"/>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68013A1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146.5.1.6.</w:t>
      </w:r>
      <w:r w:rsidRPr="00B230A1">
        <w:rPr>
          <w:rFonts w:ascii="Times New Roman" w:hAnsi="Times New Roman"/>
          <w:sz w:val="24"/>
          <w:szCs w:val="24"/>
        </w:rPr>
        <w:t> </w:t>
      </w:r>
      <w:r w:rsidRPr="00B230A1">
        <w:rPr>
          <w:rFonts w:ascii="Times New Roman" w:hAnsi="Times New Roman"/>
          <w:sz w:val="24"/>
          <w:szCs w:val="24"/>
          <w:lang w:val="ru-RU"/>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121D82C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146.5.1.7.</w:t>
      </w:r>
      <w:r w:rsidRPr="00B230A1">
        <w:rPr>
          <w:rFonts w:ascii="Times New Roman" w:hAnsi="Times New Roman"/>
          <w:sz w:val="24"/>
          <w:szCs w:val="24"/>
        </w:rPr>
        <w:t> </w:t>
      </w:r>
      <w:r w:rsidRPr="00B230A1">
        <w:rPr>
          <w:rFonts w:ascii="Times New Roman" w:hAnsi="Times New Roman"/>
          <w:sz w:val="24"/>
          <w:szCs w:val="24"/>
          <w:lang w:val="ru-RU"/>
        </w:rP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14:paraId="112FF081" w14:textId="77777777" w:rsidR="00F2434A" w:rsidRPr="00B230A1" w:rsidRDefault="00F2434A" w:rsidP="00B230A1">
      <w:pPr>
        <w:spacing w:after="0"/>
        <w:ind w:firstLine="709"/>
        <w:jc w:val="both"/>
        <w:rPr>
          <w:rFonts w:ascii="Times New Roman" w:hAnsi="Times New Roman"/>
          <w:sz w:val="24"/>
          <w:szCs w:val="24"/>
          <w:lang w:val="ru-RU"/>
        </w:rPr>
      </w:pPr>
      <w:bookmarkStart w:id="39" w:name="_Toc124426220"/>
      <w:r w:rsidRPr="00B230A1">
        <w:rPr>
          <w:rFonts w:ascii="Times New Roman" w:hAnsi="Times New Roman"/>
          <w:sz w:val="24"/>
          <w:szCs w:val="24"/>
          <w:lang w:val="ru-RU"/>
        </w:rPr>
        <w:t>146.5.2.</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7 классе.</w:t>
      </w:r>
    </w:p>
    <w:p w14:paraId="772A4C4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146.5.2.1.</w:t>
      </w:r>
      <w:r w:rsidRPr="00B230A1">
        <w:rPr>
          <w:rFonts w:ascii="Times New Roman" w:hAnsi="Times New Roman"/>
          <w:sz w:val="24"/>
          <w:szCs w:val="24"/>
        </w:rPr>
        <w:t> </w:t>
      </w:r>
      <w:r w:rsidRPr="00B230A1">
        <w:rPr>
          <w:rFonts w:ascii="Times New Roman" w:hAnsi="Times New Roman"/>
          <w:sz w:val="24"/>
          <w:szCs w:val="24"/>
          <w:lang w:val="ru-RU"/>
        </w:rPr>
        <w:t>Числа и вычисления</w:t>
      </w:r>
      <w:bookmarkEnd w:id="39"/>
      <w:r w:rsidRPr="00B230A1">
        <w:rPr>
          <w:rFonts w:ascii="Times New Roman" w:hAnsi="Times New Roman"/>
          <w:sz w:val="24"/>
          <w:szCs w:val="24"/>
          <w:lang w:val="ru-RU"/>
        </w:rPr>
        <w:t>.</w:t>
      </w:r>
    </w:p>
    <w:p w14:paraId="2CBCD0E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62A60B1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1704A33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Применение признаков делимости, разложение на множители натуральных чисел.</w:t>
      </w:r>
    </w:p>
    <w:p w14:paraId="27F716E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Реальные зависимости, в том числе прямая и обратная пропорциональности.</w:t>
      </w:r>
    </w:p>
    <w:p w14:paraId="4D3586A9" w14:textId="77777777" w:rsidR="00F2434A" w:rsidRPr="00B230A1" w:rsidRDefault="00F2434A" w:rsidP="00B230A1">
      <w:pPr>
        <w:spacing w:after="0"/>
        <w:ind w:firstLine="709"/>
        <w:jc w:val="both"/>
        <w:rPr>
          <w:rFonts w:ascii="Times New Roman" w:hAnsi="Times New Roman"/>
          <w:sz w:val="24"/>
          <w:szCs w:val="24"/>
          <w:lang w:val="ru-RU"/>
        </w:rPr>
      </w:pPr>
      <w:bookmarkStart w:id="40" w:name="_Toc124426221"/>
      <w:r w:rsidRPr="00B230A1">
        <w:rPr>
          <w:rFonts w:ascii="Times New Roman" w:hAnsi="Times New Roman"/>
          <w:sz w:val="24"/>
          <w:szCs w:val="24"/>
          <w:lang w:val="ru-RU"/>
        </w:rPr>
        <w:t>146.5.2.2.</w:t>
      </w:r>
      <w:r w:rsidRPr="00B230A1">
        <w:rPr>
          <w:rFonts w:ascii="Times New Roman" w:hAnsi="Times New Roman"/>
          <w:sz w:val="24"/>
          <w:szCs w:val="24"/>
        </w:rPr>
        <w:t> </w:t>
      </w:r>
      <w:r w:rsidRPr="00B230A1">
        <w:rPr>
          <w:rFonts w:ascii="Times New Roman" w:hAnsi="Times New Roman"/>
          <w:sz w:val="24"/>
          <w:szCs w:val="24"/>
          <w:lang w:val="ru-RU"/>
        </w:rPr>
        <w:t>Алгебраические выражения</w:t>
      </w:r>
      <w:bookmarkEnd w:id="40"/>
      <w:r w:rsidRPr="00B230A1">
        <w:rPr>
          <w:rFonts w:ascii="Times New Roman" w:hAnsi="Times New Roman"/>
          <w:sz w:val="24"/>
          <w:szCs w:val="24"/>
          <w:lang w:val="ru-RU"/>
        </w:rPr>
        <w:t>.</w:t>
      </w:r>
    </w:p>
    <w:p w14:paraId="197BE1D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4093531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Свойства степени с натуральным показателем.</w:t>
      </w:r>
    </w:p>
    <w:p w14:paraId="6EE7615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3D8EF59E" w14:textId="77777777" w:rsidR="00F2434A" w:rsidRPr="00B230A1" w:rsidRDefault="00F2434A" w:rsidP="00B230A1">
      <w:pPr>
        <w:spacing w:after="0"/>
        <w:ind w:firstLine="709"/>
        <w:jc w:val="both"/>
        <w:rPr>
          <w:rFonts w:ascii="Times New Roman" w:hAnsi="Times New Roman"/>
          <w:sz w:val="24"/>
          <w:szCs w:val="24"/>
          <w:lang w:val="ru-RU"/>
        </w:rPr>
      </w:pPr>
      <w:bookmarkStart w:id="41" w:name="_Toc124426222"/>
      <w:r w:rsidRPr="00B230A1">
        <w:rPr>
          <w:rFonts w:ascii="Times New Roman" w:hAnsi="Times New Roman"/>
          <w:sz w:val="24"/>
          <w:szCs w:val="24"/>
          <w:lang w:val="ru-RU"/>
        </w:rPr>
        <w:t>146.5.2.3.</w:t>
      </w:r>
      <w:r w:rsidRPr="00B230A1">
        <w:rPr>
          <w:rFonts w:ascii="Times New Roman" w:hAnsi="Times New Roman"/>
          <w:sz w:val="24"/>
          <w:szCs w:val="24"/>
        </w:rPr>
        <w:t> </w:t>
      </w:r>
      <w:r w:rsidRPr="00B230A1">
        <w:rPr>
          <w:rFonts w:ascii="Times New Roman" w:hAnsi="Times New Roman"/>
          <w:sz w:val="24"/>
          <w:szCs w:val="24"/>
          <w:lang w:val="ru-RU"/>
        </w:rPr>
        <w:t>Уравнения</w:t>
      </w:r>
      <w:bookmarkEnd w:id="41"/>
      <w:r w:rsidRPr="00B230A1">
        <w:rPr>
          <w:rFonts w:ascii="Times New Roman" w:hAnsi="Times New Roman"/>
          <w:sz w:val="24"/>
          <w:szCs w:val="24"/>
          <w:lang w:val="ru-RU"/>
        </w:rPr>
        <w:t xml:space="preserve"> и неравенства.</w:t>
      </w:r>
    </w:p>
    <w:p w14:paraId="3071772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Уравнение, корень уравнения, правила преобразования уравнения, равносильность уравнений.</w:t>
      </w:r>
    </w:p>
    <w:p w14:paraId="0BF4FB5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505A3EB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Линейное уравнение с двумя переменными и его график. Система двух линейных </w:t>
      </w:r>
      <w:r w:rsidRPr="00B230A1">
        <w:rPr>
          <w:rFonts w:ascii="Times New Roman" w:hAnsi="Times New Roman"/>
          <w:sz w:val="24"/>
          <w:szCs w:val="24"/>
          <w:lang w:val="ru-RU"/>
        </w:rPr>
        <w:lastRenderedPageBreak/>
        <w:t>уравнений с двумя переменными. Решение систем уравнений способом подстановки. Примеры решения текстовых задач с помощью систем уравнений.</w:t>
      </w:r>
    </w:p>
    <w:p w14:paraId="31241E9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146.5.2.4.</w:t>
      </w:r>
      <w:r w:rsidRPr="00B230A1">
        <w:rPr>
          <w:rFonts w:ascii="Times New Roman" w:hAnsi="Times New Roman"/>
          <w:sz w:val="24"/>
          <w:szCs w:val="24"/>
        </w:rPr>
        <w:t> </w:t>
      </w:r>
      <w:r w:rsidRPr="00B230A1">
        <w:rPr>
          <w:rFonts w:ascii="Times New Roman" w:hAnsi="Times New Roman"/>
          <w:sz w:val="24"/>
          <w:szCs w:val="24"/>
          <w:lang w:val="ru-RU"/>
        </w:rPr>
        <w:t>Функции.</w:t>
      </w:r>
    </w:p>
    <w:p w14:paraId="51B5435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Координата точки на прямой. Числовые промежутки. Расстояние между двумя точками координатной прямой.</w:t>
      </w:r>
    </w:p>
    <w:p w14:paraId="31E64AC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Прямоугольная система координат, оси </w:t>
      </w:r>
      <w:r w:rsidRPr="00B230A1">
        <w:rPr>
          <w:rFonts w:ascii="Times New Roman" w:hAnsi="Times New Roman"/>
          <w:i/>
          <w:sz w:val="24"/>
          <w:szCs w:val="24"/>
        </w:rPr>
        <w:t>Ox</w:t>
      </w:r>
      <w:r w:rsidRPr="00B230A1">
        <w:rPr>
          <w:rFonts w:ascii="Times New Roman" w:hAnsi="Times New Roman"/>
          <w:i/>
          <w:sz w:val="24"/>
          <w:szCs w:val="24"/>
          <w:lang w:val="ru-RU"/>
        </w:rPr>
        <w:t xml:space="preserve"> </w:t>
      </w:r>
      <w:r w:rsidRPr="00B230A1">
        <w:rPr>
          <w:rFonts w:ascii="Times New Roman" w:hAnsi="Times New Roman"/>
          <w:sz w:val="24"/>
          <w:szCs w:val="24"/>
          <w:lang w:val="ru-RU"/>
        </w:rPr>
        <w:t xml:space="preserve">и </w:t>
      </w:r>
      <w:r w:rsidRPr="00B230A1">
        <w:rPr>
          <w:rFonts w:ascii="Times New Roman" w:hAnsi="Times New Roman"/>
          <w:i/>
          <w:sz w:val="24"/>
          <w:szCs w:val="24"/>
        </w:rPr>
        <w:t>Oy</w:t>
      </w:r>
      <w:r w:rsidRPr="00B230A1">
        <w:rPr>
          <w:rFonts w:ascii="Times New Roman" w:hAnsi="Times New Roman"/>
          <w:sz w:val="24"/>
          <w:szCs w:val="24"/>
          <w:lang w:val="ru-RU"/>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4"/>
            <w:szCs w:val="24"/>
          </w:rPr>
          <m:t>y</m:t>
        </m:r>
        <m:r>
          <m:rPr>
            <m:sty m:val="p"/>
          </m:rPr>
          <w:rPr>
            <w:rFonts w:ascii="Cambria Math" w:hAnsi="Cambria Math"/>
            <w:sz w:val="24"/>
            <w:szCs w:val="24"/>
            <w:lang w:val="ru-RU"/>
          </w:rPr>
          <m:t>=|</m:t>
        </m:r>
        <m:r>
          <w:rPr>
            <w:rFonts w:ascii="Cambria Math" w:hAnsi="Cambria Math"/>
            <w:sz w:val="24"/>
            <w:szCs w:val="24"/>
          </w:rPr>
          <m:t>x</m:t>
        </m:r>
        <m:r>
          <m:rPr>
            <m:sty m:val="p"/>
          </m:rPr>
          <w:rPr>
            <w:rFonts w:ascii="Cambria Math" w:hAnsi="Cambria Math"/>
            <w:sz w:val="24"/>
            <w:szCs w:val="24"/>
            <w:lang w:val="ru-RU"/>
          </w:rPr>
          <m:t>|</m:t>
        </m:r>
      </m:oMath>
      <w:r w:rsidRPr="00B230A1">
        <w:rPr>
          <w:rFonts w:ascii="Times New Roman" w:hAnsi="Times New Roman"/>
          <w:sz w:val="24"/>
          <w:szCs w:val="24"/>
          <w:lang w:val="ru-RU"/>
        </w:rPr>
        <w:t>. Графическое решение линейных уравнений и систем линейных уравнений.</w:t>
      </w:r>
    </w:p>
    <w:p w14:paraId="6AD0C2FC" w14:textId="77777777" w:rsidR="00F2434A" w:rsidRPr="00B230A1" w:rsidRDefault="00F2434A" w:rsidP="00B230A1">
      <w:pPr>
        <w:spacing w:after="0"/>
        <w:ind w:firstLine="709"/>
        <w:jc w:val="both"/>
        <w:rPr>
          <w:rFonts w:ascii="Times New Roman" w:hAnsi="Times New Roman"/>
          <w:sz w:val="24"/>
          <w:szCs w:val="24"/>
          <w:lang w:val="ru-RU"/>
        </w:rPr>
      </w:pPr>
      <w:bookmarkStart w:id="42" w:name="_Toc124426224"/>
      <w:r w:rsidRPr="00B230A1">
        <w:rPr>
          <w:rFonts w:ascii="Times New Roman" w:hAnsi="Times New Roman"/>
          <w:sz w:val="24"/>
          <w:szCs w:val="24"/>
          <w:lang w:val="ru-RU"/>
        </w:rPr>
        <w:t>146.5.3.</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8 классе.</w:t>
      </w:r>
    </w:p>
    <w:p w14:paraId="65D52AF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146.5.3.1.</w:t>
      </w:r>
      <w:r w:rsidRPr="00B230A1">
        <w:rPr>
          <w:rFonts w:ascii="Times New Roman" w:hAnsi="Times New Roman"/>
          <w:sz w:val="24"/>
          <w:szCs w:val="24"/>
        </w:rPr>
        <w:t> </w:t>
      </w:r>
      <w:r w:rsidRPr="00B230A1">
        <w:rPr>
          <w:rFonts w:ascii="Times New Roman" w:hAnsi="Times New Roman"/>
          <w:sz w:val="24"/>
          <w:szCs w:val="24"/>
          <w:lang w:val="ru-RU"/>
        </w:rPr>
        <w:t>Числа и вычисления</w:t>
      </w:r>
      <w:bookmarkEnd w:id="42"/>
      <w:r w:rsidRPr="00B230A1">
        <w:rPr>
          <w:rFonts w:ascii="Times New Roman" w:hAnsi="Times New Roman"/>
          <w:sz w:val="24"/>
          <w:szCs w:val="24"/>
          <w:lang w:val="ru-RU"/>
        </w:rPr>
        <w:t>.</w:t>
      </w:r>
    </w:p>
    <w:p w14:paraId="3DDD40E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6C0EF61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Степень с целым показателем и её свойства. Стандартная запись числа.</w:t>
      </w:r>
    </w:p>
    <w:p w14:paraId="1502CD75" w14:textId="77777777" w:rsidR="00F2434A" w:rsidRPr="00B230A1" w:rsidRDefault="00F2434A" w:rsidP="00B230A1">
      <w:pPr>
        <w:spacing w:after="0"/>
        <w:ind w:firstLine="709"/>
        <w:jc w:val="both"/>
        <w:rPr>
          <w:rFonts w:ascii="Times New Roman" w:hAnsi="Times New Roman"/>
          <w:sz w:val="24"/>
          <w:szCs w:val="24"/>
          <w:lang w:val="ru-RU"/>
        </w:rPr>
      </w:pPr>
      <w:bookmarkStart w:id="43" w:name="_Toc124426225"/>
      <w:r w:rsidRPr="00B230A1">
        <w:rPr>
          <w:rFonts w:ascii="Times New Roman" w:hAnsi="Times New Roman"/>
          <w:sz w:val="24"/>
          <w:szCs w:val="24"/>
          <w:lang w:val="ru-RU"/>
        </w:rPr>
        <w:t>146.5.3.2.</w:t>
      </w:r>
      <w:r w:rsidRPr="00B230A1">
        <w:rPr>
          <w:rFonts w:ascii="Times New Roman" w:hAnsi="Times New Roman"/>
          <w:sz w:val="24"/>
          <w:szCs w:val="24"/>
        </w:rPr>
        <w:t> </w:t>
      </w:r>
      <w:r w:rsidRPr="00B230A1">
        <w:rPr>
          <w:rFonts w:ascii="Times New Roman" w:hAnsi="Times New Roman"/>
          <w:sz w:val="24"/>
          <w:szCs w:val="24"/>
          <w:lang w:val="ru-RU"/>
        </w:rPr>
        <w:t>Алгебраические выражения</w:t>
      </w:r>
      <w:bookmarkEnd w:id="43"/>
      <w:r w:rsidRPr="00B230A1">
        <w:rPr>
          <w:rFonts w:ascii="Times New Roman" w:hAnsi="Times New Roman"/>
          <w:sz w:val="24"/>
          <w:szCs w:val="24"/>
          <w:lang w:val="ru-RU"/>
        </w:rPr>
        <w:t>.</w:t>
      </w:r>
    </w:p>
    <w:p w14:paraId="2790CEE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Квадратный трёхчлен, разложение квадратного трёхчлена на множители.</w:t>
      </w:r>
    </w:p>
    <w:p w14:paraId="795E661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3580131E" w14:textId="77777777" w:rsidR="00F2434A" w:rsidRPr="00B230A1" w:rsidRDefault="00F2434A" w:rsidP="00B230A1">
      <w:pPr>
        <w:spacing w:after="0"/>
        <w:ind w:firstLine="709"/>
        <w:jc w:val="both"/>
        <w:rPr>
          <w:rFonts w:ascii="Times New Roman" w:hAnsi="Times New Roman"/>
          <w:sz w:val="24"/>
          <w:szCs w:val="24"/>
          <w:lang w:val="ru-RU"/>
        </w:rPr>
      </w:pPr>
      <w:bookmarkStart w:id="44" w:name="_Toc124426226"/>
      <w:r w:rsidRPr="00B230A1">
        <w:rPr>
          <w:rFonts w:ascii="Times New Roman" w:hAnsi="Times New Roman"/>
          <w:sz w:val="24"/>
          <w:szCs w:val="24"/>
          <w:lang w:val="ru-RU"/>
        </w:rPr>
        <w:t>146.5.3.3.</w:t>
      </w:r>
      <w:r w:rsidRPr="00B230A1">
        <w:rPr>
          <w:rFonts w:ascii="Times New Roman" w:hAnsi="Times New Roman"/>
          <w:sz w:val="24"/>
          <w:szCs w:val="24"/>
        </w:rPr>
        <w:t> </w:t>
      </w:r>
      <w:r w:rsidRPr="00B230A1">
        <w:rPr>
          <w:rFonts w:ascii="Times New Roman" w:hAnsi="Times New Roman"/>
          <w:sz w:val="24"/>
          <w:szCs w:val="24"/>
          <w:lang w:val="ru-RU"/>
        </w:rPr>
        <w:t>Уравнения и неравенства</w:t>
      </w:r>
      <w:bookmarkEnd w:id="44"/>
      <w:r w:rsidRPr="00B230A1">
        <w:rPr>
          <w:rFonts w:ascii="Times New Roman" w:hAnsi="Times New Roman"/>
          <w:sz w:val="24"/>
          <w:szCs w:val="24"/>
          <w:lang w:val="ru-RU"/>
        </w:rPr>
        <w:t>.</w:t>
      </w:r>
    </w:p>
    <w:p w14:paraId="0D6A42B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408F022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4952ACE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Решение текстовых задач алгебраическим способом.</w:t>
      </w:r>
    </w:p>
    <w:p w14:paraId="03BFAA6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6AF909C2" w14:textId="77777777" w:rsidR="00F2434A" w:rsidRPr="00B230A1" w:rsidRDefault="00F2434A" w:rsidP="00B230A1">
      <w:pPr>
        <w:spacing w:after="0"/>
        <w:ind w:firstLine="709"/>
        <w:jc w:val="both"/>
        <w:rPr>
          <w:rFonts w:ascii="Times New Roman" w:hAnsi="Times New Roman"/>
          <w:sz w:val="24"/>
          <w:szCs w:val="24"/>
          <w:lang w:val="ru-RU"/>
        </w:rPr>
      </w:pPr>
      <w:bookmarkStart w:id="45" w:name="_Toc124426227"/>
      <w:r w:rsidRPr="00B230A1">
        <w:rPr>
          <w:rFonts w:ascii="Times New Roman" w:hAnsi="Times New Roman"/>
          <w:sz w:val="24"/>
          <w:szCs w:val="24"/>
          <w:lang w:val="ru-RU"/>
        </w:rPr>
        <w:t>146.5.3.4.</w:t>
      </w:r>
      <w:r w:rsidRPr="00B230A1">
        <w:rPr>
          <w:rFonts w:ascii="Times New Roman" w:hAnsi="Times New Roman"/>
          <w:sz w:val="24"/>
          <w:szCs w:val="24"/>
        </w:rPr>
        <w:t> </w:t>
      </w:r>
      <w:r w:rsidRPr="00B230A1">
        <w:rPr>
          <w:rFonts w:ascii="Times New Roman" w:hAnsi="Times New Roman"/>
          <w:sz w:val="24"/>
          <w:szCs w:val="24"/>
          <w:lang w:val="ru-RU"/>
        </w:rPr>
        <w:t>Функции</w:t>
      </w:r>
      <w:bookmarkEnd w:id="45"/>
      <w:r w:rsidRPr="00B230A1">
        <w:rPr>
          <w:rFonts w:ascii="Times New Roman" w:hAnsi="Times New Roman"/>
          <w:sz w:val="24"/>
          <w:szCs w:val="24"/>
          <w:lang w:val="ru-RU"/>
        </w:rPr>
        <w:t>.</w:t>
      </w:r>
    </w:p>
    <w:p w14:paraId="6EF8373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Понятие функции. Область определения и множество значений функции. Способы задания функций.</w:t>
      </w:r>
    </w:p>
    <w:p w14:paraId="436BD80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График функции. Чтение свойств функции по её графику. Примеры графиков функций, отражающих реальные процессы.</w:t>
      </w:r>
    </w:p>
    <w:p w14:paraId="1B4B7FA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Функции, описывающие прямую и обратную пропорциональные зависимости, их графики. Функции </w:t>
      </w:r>
      <w:r w:rsidRPr="00B230A1">
        <w:rPr>
          <w:rFonts w:ascii="Times New Roman" w:hAnsi="Times New Roman"/>
          <w:i/>
          <w:sz w:val="24"/>
          <w:szCs w:val="24"/>
        </w:rPr>
        <w:t>y</w:t>
      </w:r>
      <w:r w:rsidRPr="00B230A1">
        <w:rPr>
          <w:rFonts w:ascii="Times New Roman" w:hAnsi="Times New Roman"/>
          <w:i/>
          <w:sz w:val="24"/>
          <w:szCs w:val="24"/>
          <w:lang w:val="ru-RU"/>
        </w:rPr>
        <w:t xml:space="preserve"> = </w:t>
      </w:r>
      <w:r w:rsidRPr="00B230A1">
        <w:rPr>
          <w:rFonts w:ascii="Times New Roman" w:hAnsi="Times New Roman"/>
          <w:i/>
          <w:sz w:val="24"/>
          <w:szCs w:val="24"/>
        </w:rPr>
        <w:t>x</w:t>
      </w:r>
      <w:r w:rsidRPr="00B230A1">
        <w:rPr>
          <w:rFonts w:ascii="Times New Roman" w:hAnsi="Times New Roman"/>
          <w:i/>
          <w:sz w:val="24"/>
          <w:szCs w:val="24"/>
          <w:vertAlign w:val="superscript"/>
          <w:lang w:val="ru-RU"/>
        </w:rPr>
        <w:t>2</w:t>
      </w:r>
      <w:r w:rsidRPr="00B230A1">
        <w:rPr>
          <w:rFonts w:ascii="Times New Roman" w:hAnsi="Times New Roman"/>
          <w:i/>
          <w:sz w:val="24"/>
          <w:szCs w:val="24"/>
          <w:lang w:val="ru-RU"/>
        </w:rPr>
        <w:t xml:space="preserve">, </w:t>
      </w:r>
      <w:r w:rsidRPr="00B230A1">
        <w:rPr>
          <w:rFonts w:ascii="Times New Roman" w:hAnsi="Times New Roman"/>
          <w:i/>
          <w:sz w:val="24"/>
          <w:szCs w:val="24"/>
        </w:rPr>
        <w:t>y</w:t>
      </w:r>
      <w:r w:rsidRPr="00B230A1">
        <w:rPr>
          <w:rFonts w:ascii="Times New Roman" w:hAnsi="Times New Roman"/>
          <w:i/>
          <w:sz w:val="24"/>
          <w:szCs w:val="24"/>
          <w:lang w:val="ru-RU"/>
        </w:rPr>
        <w:t xml:space="preserve"> = </w:t>
      </w:r>
      <w:r w:rsidRPr="00B230A1">
        <w:rPr>
          <w:rFonts w:ascii="Times New Roman" w:hAnsi="Times New Roman"/>
          <w:i/>
          <w:sz w:val="24"/>
          <w:szCs w:val="24"/>
        </w:rPr>
        <w:t>x</w:t>
      </w:r>
      <w:r w:rsidRPr="00B230A1">
        <w:rPr>
          <w:rFonts w:ascii="Times New Roman" w:hAnsi="Times New Roman"/>
          <w:i/>
          <w:sz w:val="24"/>
          <w:szCs w:val="24"/>
          <w:vertAlign w:val="superscript"/>
          <w:lang w:val="ru-RU"/>
        </w:rPr>
        <w:t>3</w:t>
      </w:r>
      <w:r w:rsidRPr="00B230A1">
        <w:rPr>
          <w:rFonts w:ascii="Times New Roman" w:hAnsi="Times New Roman"/>
          <w:i/>
          <w:sz w:val="24"/>
          <w:szCs w:val="24"/>
          <w:lang w:val="ru-RU"/>
        </w:rPr>
        <w:t xml:space="preserve">, </w:t>
      </w:r>
      <w:r w:rsidRPr="00B230A1">
        <w:rPr>
          <w:rFonts w:ascii="Times New Roman" w:hAnsi="Times New Roman"/>
          <w:i/>
          <w:sz w:val="24"/>
          <w:szCs w:val="24"/>
        </w:rPr>
        <w:t>y</w:t>
      </w:r>
      <w:r w:rsidRPr="00B230A1">
        <w:rPr>
          <w:rFonts w:ascii="Times New Roman" w:hAnsi="Times New Roman"/>
          <w:i/>
          <w:sz w:val="24"/>
          <w:szCs w:val="24"/>
          <w:lang w:val="ru-RU"/>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sidRPr="00B230A1">
        <w:rPr>
          <w:rFonts w:ascii="Times New Roman" w:hAnsi="Times New Roman"/>
          <w:i/>
          <w:sz w:val="24"/>
          <w:szCs w:val="24"/>
          <w:lang w:val="ru-RU"/>
        </w:rPr>
        <w:t xml:space="preserve">, </w:t>
      </w:r>
      <w:r w:rsidRPr="00B230A1">
        <w:rPr>
          <w:rFonts w:ascii="Times New Roman" w:hAnsi="Times New Roman"/>
          <w:i/>
          <w:sz w:val="24"/>
          <w:szCs w:val="24"/>
        </w:rPr>
        <w:t>y</w:t>
      </w:r>
      <w:r w:rsidRPr="00B230A1">
        <w:rPr>
          <w:rFonts w:ascii="Times New Roman" w:hAnsi="Times New Roman"/>
          <w:i/>
          <w:sz w:val="24"/>
          <w:szCs w:val="24"/>
          <w:lang w:val="ru-RU"/>
        </w:rPr>
        <w:t>=|</w:t>
      </w:r>
      <w:r w:rsidRPr="00B230A1">
        <w:rPr>
          <w:rFonts w:ascii="Times New Roman" w:hAnsi="Times New Roman"/>
          <w:i/>
          <w:sz w:val="24"/>
          <w:szCs w:val="24"/>
        </w:rPr>
        <w:t>x</w:t>
      </w:r>
      <w:r w:rsidRPr="00B230A1">
        <w:rPr>
          <w:rFonts w:ascii="Times New Roman" w:hAnsi="Times New Roman"/>
          <w:i/>
          <w:sz w:val="24"/>
          <w:szCs w:val="24"/>
          <w:lang w:val="ru-RU"/>
        </w:rPr>
        <w:t>|</w:t>
      </w:r>
      <w:r w:rsidRPr="00B230A1">
        <w:rPr>
          <w:rFonts w:ascii="Times New Roman" w:hAnsi="Times New Roman"/>
          <w:sz w:val="24"/>
          <w:szCs w:val="24"/>
          <w:lang w:val="ru-RU"/>
        </w:rPr>
        <w:t>. Графическое решение уравнений и систем уравнений.</w:t>
      </w:r>
    </w:p>
    <w:p w14:paraId="3A6CEDDA" w14:textId="77777777" w:rsidR="00F2434A" w:rsidRPr="00B230A1" w:rsidRDefault="00F2434A" w:rsidP="00B230A1">
      <w:pPr>
        <w:spacing w:after="0"/>
        <w:ind w:firstLine="709"/>
        <w:jc w:val="both"/>
        <w:rPr>
          <w:rFonts w:ascii="Times New Roman" w:hAnsi="Times New Roman"/>
          <w:sz w:val="24"/>
          <w:szCs w:val="24"/>
          <w:lang w:val="ru-RU"/>
        </w:rPr>
      </w:pPr>
      <w:bookmarkStart w:id="46" w:name="_Toc124426229"/>
      <w:r w:rsidRPr="00B230A1">
        <w:rPr>
          <w:rFonts w:ascii="Times New Roman" w:hAnsi="Times New Roman"/>
          <w:sz w:val="24"/>
          <w:szCs w:val="24"/>
          <w:lang w:val="ru-RU"/>
        </w:rPr>
        <w:t>146.5.4.</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9 классе.</w:t>
      </w:r>
    </w:p>
    <w:p w14:paraId="7FEDA94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146.5.4.1.</w:t>
      </w:r>
      <w:r w:rsidRPr="00B230A1">
        <w:rPr>
          <w:rFonts w:ascii="Times New Roman" w:hAnsi="Times New Roman"/>
          <w:sz w:val="24"/>
          <w:szCs w:val="24"/>
        </w:rPr>
        <w:t> </w:t>
      </w:r>
      <w:r w:rsidRPr="00B230A1">
        <w:rPr>
          <w:rFonts w:ascii="Times New Roman" w:hAnsi="Times New Roman"/>
          <w:sz w:val="24"/>
          <w:szCs w:val="24"/>
          <w:lang w:val="ru-RU"/>
        </w:rPr>
        <w:t>Числа и вычисления</w:t>
      </w:r>
      <w:bookmarkEnd w:id="46"/>
      <w:r w:rsidRPr="00B230A1">
        <w:rPr>
          <w:rFonts w:ascii="Times New Roman" w:hAnsi="Times New Roman"/>
          <w:sz w:val="24"/>
          <w:szCs w:val="24"/>
          <w:lang w:val="ru-RU"/>
        </w:rPr>
        <w:t>.</w:t>
      </w:r>
    </w:p>
    <w:p w14:paraId="5B83BD8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680B528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Сравнение действительных чисел, арифметические действия с действительными </w:t>
      </w:r>
      <w:r w:rsidRPr="00B230A1">
        <w:rPr>
          <w:rFonts w:ascii="Times New Roman" w:hAnsi="Times New Roman"/>
          <w:sz w:val="24"/>
          <w:szCs w:val="24"/>
          <w:lang w:val="ru-RU"/>
        </w:rPr>
        <w:lastRenderedPageBreak/>
        <w:t>числами.</w:t>
      </w:r>
    </w:p>
    <w:p w14:paraId="156A583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Размеры объектов окружающего мира, длительность процессов в окружающем мире.</w:t>
      </w:r>
    </w:p>
    <w:p w14:paraId="2BC6246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Приближённое значение величины, точность приближения. Округление чисел. Прикидка и оценка результатов вычислений.</w:t>
      </w:r>
    </w:p>
    <w:p w14:paraId="6B6F134D" w14:textId="77777777" w:rsidR="00F2434A" w:rsidRPr="00B230A1" w:rsidRDefault="00F2434A" w:rsidP="00B230A1">
      <w:pPr>
        <w:spacing w:after="0"/>
        <w:ind w:firstLine="709"/>
        <w:jc w:val="both"/>
        <w:rPr>
          <w:rFonts w:ascii="Times New Roman" w:hAnsi="Times New Roman"/>
          <w:sz w:val="24"/>
          <w:szCs w:val="24"/>
          <w:lang w:val="ru-RU"/>
        </w:rPr>
      </w:pPr>
      <w:bookmarkStart w:id="47" w:name="_Toc124426230"/>
      <w:r w:rsidRPr="00B230A1">
        <w:rPr>
          <w:rFonts w:ascii="Times New Roman" w:hAnsi="Times New Roman"/>
          <w:sz w:val="24"/>
          <w:szCs w:val="24"/>
          <w:lang w:val="ru-RU"/>
        </w:rPr>
        <w:t>146.5.4.2.</w:t>
      </w:r>
      <w:r w:rsidRPr="00B230A1">
        <w:rPr>
          <w:rFonts w:ascii="Times New Roman" w:hAnsi="Times New Roman"/>
          <w:sz w:val="24"/>
          <w:szCs w:val="24"/>
        </w:rPr>
        <w:t> </w:t>
      </w:r>
      <w:r w:rsidRPr="00B230A1">
        <w:rPr>
          <w:rFonts w:ascii="Times New Roman" w:hAnsi="Times New Roman"/>
          <w:sz w:val="24"/>
          <w:szCs w:val="24"/>
          <w:lang w:val="ru-RU"/>
        </w:rPr>
        <w:t>Уравнения и неравенства</w:t>
      </w:r>
      <w:bookmarkEnd w:id="47"/>
      <w:r w:rsidRPr="00B230A1">
        <w:rPr>
          <w:rFonts w:ascii="Times New Roman" w:hAnsi="Times New Roman"/>
          <w:sz w:val="24"/>
          <w:szCs w:val="24"/>
          <w:lang w:val="ru-RU"/>
        </w:rPr>
        <w:t>.</w:t>
      </w:r>
    </w:p>
    <w:p w14:paraId="1F445E4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Линейное уравнение. Решение уравнений, сводящихся к линейным.</w:t>
      </w:r>
    </w:p>
    <w:p w14:paraId="1CE23DB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2E6545A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Решение дробно-рациональных уравнений. Решение текстовых задач алгебраическим методом.</w:t>
      </w:r>
    </w:p>
    <w:p w14:paraId="7E2D104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1D61EA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Решение текстовых задач алгебраическим способом.</w:t>
      </w:r>
    </w:p>
    <w:p w14:paraId="2E62C29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Числовые неравенства и их свойства.</w:t>
      </w:r>
    </w:p>
    <w:p w14:paraId="1DD0C1A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6CA0E0A1" w14:textId="77777777" w:rsidR="00F2434A" w:rsidRPr="00B230A1" w:rsidRDefault="00F2434A" w:rsidP="00B230A1">
      <w:pPr>
        <w:spacing w:after="0"/>
        <w:ind w:firstLine="709"/>
        <w:jc w:val="both"/>
        <w:rPr>
          <w:rFonts w:ascii="Times New Roman" w:hAnsi="Times New Roman"/>
          <w:sz w:val="24"/>
          <w:szCs w:val="24"/>
          <w:lang w:val="ru-RU"/>
        </w:rPr>
      </w:pPr>
      <w:bookmarkStart w:id="48" w:name="_Toc124426231"/>
      <w:r w:rsidRPr="00B230A1">
        <w:rPr>
          <w:rFonts w:ascii="Times New Roman" w:hAnsi="Times New Roman"/>
          <w:sz w:val="24"/>
          <w:szCs w:val="24"/>
          <w:lang w:val="ru-RU"/>
        </w:rPr>
        <w:t>146.5.4.3.</w:t>
      </w:r>
      <w:r w:rsidRPr="00B230A1">
        <w:rPr>
          <w:rFonts w:ascii="Times New Roman" w:hAnsi="Times New Roman"/>
          <w:sz w:val="24"/>
          <w:szCs w:val="24"/>
        </w:rPr>
        <w:t> </w:t>
      </w:r>
      <w:r w:rsidRPr="00B230A1">
        <w:rPr>
          <w:rFonts w:ascii="Times New Roman" w:hAnsi="Times New Roman"/>
          <w:sz w:val="24"/>
          <w:szCs w:val="24"/>
          <w:lang w:val="ru-RU"/>
        </w:rPr>
        <w:t>Функции</w:t>
      </w:r>
      <w:bookmarkEnd w:id="48"/>
      <w:r w:rsidRPr="00B230A1">
        <w:rPr>
          <w:rFonts w:ascii="Times New Roman" w:hAnsi="Times New Roman"/>
          <w:sz w:val="24"/>
          <w:szCs w:val="24"/>
          <w:lang w:val="ru-RU"/>
        </w:rPr>
        <w:t>.</w:t>
      </w:r>
    </w:p>
    <w:p w14:paraId="72D6619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Квадратичная функция, её график и свойства. Парабола, координаты вершины параболы, ось симметрии параболы.</w:t>
      </w:r>
    </w:p>
    <w:p w14:paraId="256AEDA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Графики функций: </w:t>
      </w:r>
      <m:oMath>
        <m:r>
          <w:rPr>
            <w:rFonts w:ascii="Cambria Math" w:hAnsi="Cambria Math"/>
            <w:sz w:val="24"/>
            <w:szCs w:val="24"/>
            <w:lang w:val="ru-RU"/>
          </w:rPr>
          <m:t xml:space="preserve">у= </m:t>
        </m:r>
        <m:r>
          <m:rPr>
            <m:scr m:val="script"/>
          </m:rPr>
          <w:rPr>
            <w:rFonts w:ascii="Cambria Math" w:hAnsi="Cambria Math"/>
            <w:sz w:val="24"/>
            <w:szCs w:val="24"/>
          </w:rPr>
          <m:t>k</m:t>
        </m:r>
        <m:r>
          <w:rPr>
            <w:rFonts w:ascii="Cambria Math" w:hAnsi="Cambria Math"/>
            <w:sz w:val="24"/>
            <w:szCs w:val="24"/>
          </w:rPr>
          <m:t>x</m:t>
        </m:r>
        <m:r>
          <w:rPr>
            <w:rFonts w:ascii="Cambria Math" w:hAnsi="Cambria Math"/>
            <w:sz w:val="24"/>
            <w:szCs w:val="24"/>
            <w:lang w:val="ru-RU"/>
          </w:rPr>
          <m:t xml:space="preserve">, </m:t>
        </m:r>
        <m:r>
          <w:rPr>
            <w:rFonts w:ascii="Cambria Math" w:hAnsi="Cambria Math"/>
            <w:sz w:val="24"/>
            <w:szCs w:val="24"/>
          </w:rPr>
          <m:t>y</m:t>
        </m:r>
        <m:r>
          <w:rPr>
            <w:rFonts w:ascii="Cambria Math" w:hAnsi="Cambria Math"/>
            <w:sz w:val="24"/>
            <w:szCs w:val="24"/>
            <w:lang w:val="ru-RU"/>
          </w:rPr>
          <m:t xml:space="preserve">= </m:t>
        </m:r>
        <m:r>
          <m:rPr>
            <m:scr m:val="script"/>
          </m:rPr>
          <w:rPr>
            <w:rFonts w:ascii="Cambria Math" w:hAnsi="Cambria Math"/>
            <w:sz w:val="24"/>
            <w:szCs w:val="24"/>
          </w:rPr>
          <m:t>k</m:t>
        </m:r>
        <m:r>
          <w:rPr>
            <w:rFonts w:ascii="Cambria Math" w:hAnsi="Cambria Math"/>
            <w:sz w:val="24"/>
            <w:szCs w:val="24"/>
          </w:rPr>
          <m:t>x</m:t>
        </m:r>
        <m:r>
          <w:rPr>
            <w:rFonts w:ascii="Cambria Math" w:hAnsi="Cambria Math"/>
            <w:sz w:val="24"/>
            <w:szCs w:val="24"/>
            <w:lang w:val="ru-RU"/>
          </w:rPr>
          <m:t>+</m:t>
        </m:r>
        <m:r>
          <w:rPr>
            <w:rFonts w:ascii="Cambria Math" w:hAnsi="Cambria Math"/>
            <w:sz w:val="24"/>
            <w:szCs w:val="24"/>
          </w:rPr>
          <m:t>b</m:t>
        </m:r>
        <m:r>
          <w:rPr>
            <w:rFonts w:ascii="Cambria Math" w:hAnsi="Cambria Math"/>
            <w:sz w:val="24"/>
            <w:szCs w:val="24"/>
            <w:lang w:val="ru-RU"/>
          </w:rPr>
          <m:t xml:space="preserve">, </m:t>
        </m:r>
        <m:r>
          <w:rPr>
            <w:rFonts w:ascii="Cambria Math" w:hAnsi="Cambria Math"/>
            <w:sz w:val="24"/>
            <w:szCs w:val="24"/>
          </w:rPr>
          <m:t>y</m:t>
        </m:r>
        <m:r>
          <w:rPr>
            <w:rFonts w:ascii="Cambria Math" w:hAnsi="Cambria Math"/>
            <w:sz w:val="24"/>
            <w:szCs w:val="24"/>
            <w:lang w:val="ru-RU"/>
          </w:rPr>
          <m:t xml:space="preserve">= </m:t>
        </m:r>
        <m:f>
          <m:fPr>
            <m:ctrlPr>
              <w:rPr>
                <w:rFonts w:ascii="Cambria Math" w:hAnsi="Cambria Math"/>
                <w:i/>
                <w:sz w:val="24"/>
                <w:szCs w:val="24"/>
              </w:rPr>
            </m:ctrlPr>
          </m:fPr>
          <m:num>
            <m:r>
              <m:rPr>
                <m:scr m:val="script"/>
              </m:rPr>
              <w:rPr>
                <w:rFonts w:ascii="Cambria Math" w:hAnsi="Cambria Math"/>
                <w:sz w:val="24"/>
                <w:szCs w:val="24"/>
              </w:rPr>
              <m:t>k</m:t>
            </m:r>
          </m:num>
          <m:den>
            <m:r>
              <w:rPr>
                <w:rFonts w:ascii="Cambria Math" w:hAnsi="Cambria Math"/>
                <w:sz w:val="24"/>
                <w:szCs w:val="24"/>
              </w:rPr>
              <m:t>x</m:t>
            </m:r>
          </m:den>
        </m:f>
        <m:r>
          <w:rPr>
            <w:rFonts w:ascii="Cambria Math" w:hAnsi="Cambria Math"/>
            <w:sz w:val="24"/>
            <w:szCs w:val="24"/>
            <w:lang w:val="ru-RU"/>
          </w:rPr>
          <m:t xml:space="preserve">, </m:t>
        </m:r>
        <m:r>
          <w:rPr>
            <w:rFonts w:ascii="Cambria Math" w:hAnsi="Cambria Math"/>
            <w:sz w:val="24"/>
            <w:szCs w:val="24"/>
          </w:rPr>
          <m:t>y</m:t>
        </m:r>
        <m:r>
          <w:rPr>
            <w:rFonts w:ascii="Cambria Math" w:hAnsi="Cambria Math"/>
            <w:sz w:val="24"/>
            <w:szCs w:val="24"/>
            <w:lang w:val="ru-RU"/>
          </w:rPr>
          <m:t xml:space="preserve">=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lang w:val="ru-RU"/>
              </w:rPr>
              <m:t>3</m:t>
            </m:r>
          </m:sup>
        </m:sSup>
        <m:r>
          <w:rPr>
            <w:rFonts w:ascii="Cambria Math" w:hAnsi="Cambria Math"/>
            <w:sz w:val="24"/>
            <w:szCs w:val="24"/>
            <w:lang w:val="ru-RU"/>
          </w:rPr>
          <m:t xml:space="preserve">, </m:t>
        </m:r>
        <m:r>
          <w:rPr>
            <w:rFonts w:ascii="Cambria Math" w:hAnsi="Cambria Math"/>
            <w:sz w:val="24"/>
            <w:szCs w:val="24"/>
          </w:rPr>
          <m:t>y</m:t>
        </m:r>
        <m:r>
          <w:rPr>
            <w:rFonts w:ascii="Cambria Math" w:hAnsi="Cambria Math"/>
            <w:sz w:val="24"/>
            <w:szCs w:val="24"/>
            <w:lang w:val="ru-RU"/>
          </w:rPr>
          <m:t xml:space="preserve">= </m:t>
        </m:r>
        <m:rad>
          <m:radPr>
            <m:degHide m:val="1"/>
            <m:ctrlPr>
              <w:rPr>
                <w:rFonts w:ascii="Cambria Math" w:hAnsi="Cambria Math"/>
                <w:i/>
                <w:sz w:val="24"/>
                <w:szCs w:val="24"/>
              </w:rPr>
            </m:ctrlPr>
          </m:radPr>
          <m:deg/>
          <m:e>
            <m:r>
              <w:rPr>
                <w:rFonts w:ascii="Cambria Math" w:hAnsi="Cambria Math"/>
                <w:sz w:val="24"/>
                <w:szCs w:val="24"/>
              </w:rPr>
              <m:t>x</m:t>
            </m:r>
          </m:e>
        </m:rad>
        <m:r>
          <w:rPr>
            <w:rFonts w:ascii="Cambria Math" w:hAnsi="Cambria Math"/>
            <w:sz w:val="24"/>
            <w:szCs w:val="24"/>
            <w:lang w:val="ru-RU"/>
          </w:rPr>
          <m:t xml:space="preserve">, </m:t>
        </m:r>
        <m:r>
          <w:rPr>
            <w:rFonts w:ascii="Cambria Math" w:hAnsi="Cambria Math"/>
            <w:sz w:val="24"/>
            <w:szCs w:val="24"/>
          </w:rPr>
          <m:t>y</m:t>
        </m:r>
        <m:r>
          <w:rPr>
            <w:rFonts w:ascii="Cambria Math" w:hAnsi="Cambria Math"/>
            <w:sz w:val="24"/>
            <w:szCs w:val="24"/>
            <w:lang w:val="ru-RU"/>
          </w:rPr>
          <m:t>=|</m:t>
        </m:r>
        <m:r>
          <w:rPr>
            <w:rFonts w:ascii="Cambria Math" w:hAnsi="Cambria Math"/>
            <w:sz w:val="24"/>
            <w:szCs w:val="24"/>
          </w:rPr>
          <m:t>x</m:t>
        </m:r>
        <m:r>
          <w:rPr>
            <w:rFonts w:ascii="Cambria Math" w:hAnsi="Cambria Math"/>
            <w:sz w:val="24"/>
            <w:szCs w:val="24"/>
            <w:lang w:val="ru-RU"/>
          </w:rPr>
          <m:t>|</m:t>
        </m:r>
      </m:oMath>
      <w:r w:rsidRPr="00B230A1">
        <w:rPr>
          <w:rFonts w:ascii="Times New Roman" w:hAnsi="Times New Roman"/>
          <w:sz w:val="24"/>
          <w:szCs w:val="24"/>
          <w:lang w:val="ru-RU"/>
        </w:rPr>
        <w:t>, и их свойства.</w:t>
      </w:r>
    </w:p>
    <w:p w14:paraId="122B9C4D" w14:textId="77777777" w:rsidR="00F2434A" w:rsidRPr="00B230A1" w:rsidRDefault="00F2434A" w:rsidP="00B230A1">
      <w:pPr>
        <w:spacing w:after="0"/>
        <w:ind w:firstLine="709"/>
        <w:jc w:val="both"/>
        <w:rPr>
          <w:rFonts w:ascii="Times New Roman" w:hAnsi="Times New Roman"/>
          <w:sz w:val="24"/>
          <w:szCs w:val="24"/>
          <w:lang w:val="ru-RU"/>
        </w:rPr>
      </w:pPr>
      <w:bookmarkStart w:id="49" w:name="_Toc124426232"/>
      <w:r w:rsidRPr="00B230A1">
        <w:rPr>
          <w:rFonts w:ascii="Times New Roman" w:hAnsi="Times New Roman"/>
          <w:sz w:val="24"/>
          <w:szCs w:val="24"/>
          <w:lang w:val="ru-RU"/>
        </w:rPr>
        <w:t>146.5.4.4.</w:t>
      </w:r>
      <w:r w:rsidRPr="00B230A1">
        <w:rPr>
          <w:rFonts w:ascii="Times New Roman" w:hAnsi="Times New Roman"/>
          <w:sz w:val="24"/>
          <w:szCs w:val="24"/>
        </w:rPr>
        <w:t> </w:t>
      </w:r>
      <w:r w:rsidRPr="00B230A1">
        <w:rPr>
          <w:rFonts w:ascii="Times New Roman" w:hAnsi="Times New Roman"/>
          <w:sz w:val="24"/>
          <w:szCs w:val="24"/>
          <w:lang w:val="ru-RU"/>
        </w:rPr>
        <w:t>Числовые последовательности</w:t>
      </w:r>
      <w:bookmarkEnd w:id="49"/>
      <w:r w:rsidRPr="00B230A1">
        <w:rPr>
          <w:rFonts w:ascii="Times New Roman" w:hAnsi="Times New Roman"/>
          <w:sz w:val="24"/>
          <w:szCs w:val="24"/>
          <w:lang w:val="ru-RU"/>
        </w:rPr>
        <w:t xml:space="preserve"> и прогрессии.</w:t>
      </w:r>
    </w:p>
    <w:p w14:paraId="2E17E2C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Понятие числовой последовательности. Задание последовательности рекуррентной формулой и формулой </w:t>
      </w:r>
      <w:r w:rsidRPr="00B230A1">
        <w:rPr>
          <w:rFonts w:ascii="Times New Roman" w:hAnsi="Times New Roman"/>
          <w:i/>
          <w:sz w:val="24"/>
          <w:szCs w:val="24"/>
        </w:rPr>
        <w:t>n</w:t>
      </w:r>
      <w:r w:rsidRPr="00B230A1">
        <w:rPr>
          <w:rFonts w:ascii="Times New Roman" w:hAnsi="Times New Roman"/>
          <w:sz w:val="24"/>
          <w:szCs w:val="24"/>
          <w:lang w:val="ru-RU"/>
        </w:rPr>
        <w:t>-го члена.</w:t>
      </w:r>
    </w:p>
    <w:p w14:paraId="6563DDF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Арифметическая и геометрическая прогрессии. Формулы </w:t>
      </w:r>
      <w:r w:rsidRPr="00B230A1">
        <w:rPr>
          <w:rFonts w:ascii="Times New Roman" w:hAnsi="Times New Roman"/>
          <w:i/>
          <w:sz w:val="24"/>
          <w:szCs w:val="24"/>
        </w:rPr>
        <w:t>n</w:t>
      </w:r>
      <w:r w:rsidRPr="00B230A1">
        <w:rPr>
          <w:rFonts w:ascii="Times New Roman" w:hAnsi="Times New Roman"/>
          <w:sz w:val="24"/>
          <w:szCs w:val="24"/>
          <w:lang w:val="ru-RU"/>
        </w:rPr>
        <w:t xml:space="preserve">-го члена арифметической и геометрической прогрессий, суммы первых </w:t>
      </w:r>
      <w:r w:rsidRPr="00B230A1">
        <w:rPr>
          <w:rFonts w:ascii="Times New Roman" w:hAnsi="Times New Roman"/>
          <w:i/>
          <w:sz w:val="24"/>
          <w:szCs w:val="24"/>
        </w:rPr>
        <w:t>n</w:t>
      </w:r>
      <w:r w:rsidRPr="00B230A1">
        <w:rPr>
          <w:rFonts w:ascii="Times New Roman" w:hAnsi="Times New Roman"/>
          <w:i/>
          <w:sz w:val="24"/>
          <w:szCs w:val="24"/>
          <w:lang w:val="ru-RU"/>
        </w:rPr>
        <w:t xml:space="preserve"> </w:t>
      </w:r>
      <w:r w:rsidRPr="00B230A1">
        <w:rPr>
          <w:rFonts w:ascii="Times New Roman" w:hAnsi="Times New Roman"/>
          <w:sz w:val="24"/>
          <w:szCs w:val="24"/>
          <w:lang w:val="ru-RU"/>
        </w:rPr>
        <w:t>членов.</w:t>
      </w:r>
    </w:p>
    <w:p w14:paraId="4346EEE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1347C0CE" w14:textId="77777777" w:rsidR="00F2434A" w:rsidRPr="00B230A1" w:rsidRDefault="00F2434A" w:rsidP="00B230A1">
      <w:pPr>
        <w:spacing w:after="0"/>
        <w:ind w:firstLine="709"/>
        <w:jc w:val="both"/>
        <w:rPr>
          <w:rFonts w:ascii="Times New Roman" w:hAnsi="Times New Roman"/>
          <w:sz w:val="24"/>
          <w:szCs w:val="24"/>
          <w:lang w:val="ru-RU"/>
        </w:rPr>
      </w:pPr>
      <w:bookmarkStart w:id="50" w:name="_Toc124426233"/>
      <w:r w:rsidRPr="00B230A1">
        <w:rPr>
          <w:rFonts w:ascii="Times New Roman" w:hAnsi="Times New Roman"/>
          <w:sz w:val="24"/>
          <w:szCs w:val="24"/>
          <w:lang w:val="ru-RU"/>
        </w:rPr>
        <w:t>146.5.5.</w:t>
      </w:r>
      <w:r w:rsidRPr="00B230A1">
        <w:rPr>
          <w:rFonts w:ascii="Times New Roman" w:hAnsi="Times New Roman"/>
          <w:sz w:val="24"/>
          <w:szCs w:val="24"/>
        </w:rPr>
        <w:t> </w:t>
      </w:r>
      <w:bookmarkEnd w:id="50"/>
      <w:r w:rsidRPr="00B230A1">
        <w:rPr>
          <w:rFonts w:ascii="Times New Roman" w:hAnsi="Times New Roman"/>
          <w:sz w:val="24"/>
          <w:szCs w:val="24"/>
          <w:lang w:val="ru-RU"/>
        </w:rPr>
        <w:t>Предметные результаты освоения программы учебного курса «Алгебра».</w:t>
      </w:r>
    </w:p>
    <w:p w14:paraId="42BC4ABE" w14:textId="77777777" w:rsidR="00F2434A" w:rsidRPr="00B230A1" w:rsidRDefault="00F2434A" w:rsidP="00B230A1">
      <w:pPr>
        <w:spacing w:after="0"/>
        <w:ind w:firstLine="709"/>
        <w:jc w:val="both"/>
        <w:rPr>
          <w:rFonts w:ascii="Times New Roman" w:hAnsi="Times New Roman"/>
          <w:sz w:val="24"/>
          <w:szCs w:val="24"/>
          <w:lang w:val="ru-RU"/>
        </w:rPr>
      </w:pPr>
      <w:bookmarkStart w:id="51" w:name="_Toc124426234"/>
      <w:r w:rsidRPr="00B230A1">
        <w:rPr>
          <w:rFonts w:ascii="Times New Roman" w:hAnsi="Times New Roman"/>
          <w:sz w:val="24"/>
          <w:szCs w:val="24"/>
          <w:lang w:val="ru-RU"/>
        </w:rPr>
        <w:t>146.5.5.1.</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учебного курса к концу обучения в 7 классе.</w:t>
      </w:r>
    </w:p>
    <w:p w14:paraId="4C8C45CC" w14:textId="77777777" w:rsidR="00F2434A" w:rsidRPr="00B230A1" w:rsidRDefault="00F2434A" w:rsidP="00B230A1">
      <w:pPr>
        <w:spacing w:after="0"/>
        <w:ind w:firstLine="709"/>
        <w:jc w:val="both"/>
        <w:rPr>
          <w:rFonts w:ascii="Times New Roman" w:hAnsi="Times New Roman"/>
          <w:sz w:val="24"/>
          <w:szCs w:val="24"/>
          <w:lang w:val="ru-RU"/>
        </w:rPr>
      </w:pPr>
      <w:bookmarkStart w:id="52" w:name="_Toc124426235"/>
      <w:bookmarkEnd w:id="51"/>
      <w:r w:rsidRPr="00B230A1">
        <w:rPr>
          <w:rFonts w:ascii="Times New Roman" w:hAnsi="Times New Roman"/>
          <w:sz w:val="24"/>
          <w:szCs w:val="24"/>
          <w:lang w:val="ru-RU"/>
        </w:rPr>
        <w:t>146.5.5.1.1.</w:t>
      </w:r>
      <w:r w:rsidRPr="00B230A1">
        <w:rPr>
          <w:rFonts w:ascii="Times New Roman" w:hAnsi="Times New Roman"/>
          <w:sz w:val="24"/>
          <w:szCs w:val="24"/>
        </w:rPr>
        <w:t> </w:t>
      </w:r>
      <w:r w:rsidRPr="00B230A1">
        <w:rPr>
          <w:rFonts w:ascii="Times New Roman" w:hAnsi="Times New Roman"/>
          <w:sz w:val="24"/>
          <w:szCs w:val="24"/>
          <w:lang w:val="ru-RU"/>
        </w:rPr>
        <w:t>Числа и вычисления</w:t>
      </w:r>
      <w:bookmarkEnd w:id="52"/>
      <w:r w:rsidRPr="00B230A1">
        <w:rPr>
          <w:rFonts w:ascii="Times New Roman" w:hAnsi="Times New Roman"/>
          <w:sz w:val="24"/>
          <w:szCs w:val="24"/>
          <w:lang w:val="ru-RU"/>
        </w:rPr>
        <w:t>.</w:t>
      </w:r>
    </w:p>
    <w:p w14:paraId="3C5E76B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Выполнять, сочетая устные и письменные приёмы, арифметические действия с рациональными числами.</w:t>
      </w:r>
    </w:p>
    <w:p w14:paraId="0EFDB2B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35BCB9B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242E838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Сравнивать и упорядочивать рациональные числа.</w:t>
      </w:r>
    </w:p>
    <w:p w14:paraId="2778427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Округлять числа.</w:t>
      </w:r>
    </w:p>
    <w:p w14:paraId="4B9A64B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7D175F2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Применять признаки делимости, разложение на множители натуральных чисел.</w:t>
      </w:r>
    </w:p>
    <w:p w14:paraId="04AA59B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1640E01B" w14:textId="77777777" w:rsidR="00F2434A" w:rsidRPr="00B230A1" w:rsidRDefault="00F2434A" w:rsidP="00B230A1">
      <w:pPr>
        <w:spacing w:after="0"/>
        <w:ind w:firstLine="709"/>
        <w:jc w:val="both"/>
        <w:rPr>
          <w:rFonts w:ascii="Times New Roman" w:hAnsi="Times New Roman"/>
          <w:sz w:val="24"/>
          <w:szCs w:val="24"/>
          <w:lang w:val="ru-RU"/>
        </w:rPr>
      </w:pPr>
      <w:bookmarkStart w:id="53" w:name="_Toc124426236"/>
      <w:r w:rsidRPr="00B230A1">
        <w:rPr>
          <w:rFonts w:ascii="Times New Roman" w:hAnsi="Times New Roman"/>
          <w:sz w:val="24"/>
          <w:szCs w:val="24"/>
          <w:lang w:val="ru-RU"/>
        </w:rPr>
        <w:t>146.5.5.1.2.</w:t>
      </w:r>
      <w:r w:rsidRPr="00B230A1">
        <w:rPr>
          <w:rFonts w:ascii="Times New Roman" w:hAnsi="Times New Roman"/>
          <w:sz w:val="24"/>
          <w:szCs w:val="24"/>
        </w:rPr>
        <w:t> </w:t>
      </w:r>
      <w:r w:rsidRPr="00B230A1">
        <w:rPr>
          <w:rFonts w:ascii="Times New Roman" w:hAnsi="Times New Roman"/>
          <w:sz w:val="24"/>
          <w:szCs w:val="24"/>
          <w:lang w:val="ru-RU"/>
        </w:rPr>
        <w:t>Алгебраические выражения</w:t>
      </w:r>
      <w:bookmarkEnd w:id="53"/>
      <w:r w:rsidRPr="00B230A1">
        <w:rPr>
          <w:rFonts w:ascii="Times New Roman" w:hAnsi="Times New Roman"/>
          <w:sz w:val="24"/>
          <w:szCs w:val="24"/>
          <w:lang w:val="ru-RU"/>
        </w:rPr>
        <w:t>.</w:t>
      </w:r>
    </w:p>
    <w:p w14:paraId="51E233B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алгебраическую терминологию и символику, применять её в процессе освоения учебного материала.</w:t>
      </w:r>
    </w:p>
    <w:p w14:paraId="6DE7C1E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Находить значения буквенных выражений при заданных значениях переменных.</w:t>
      </w:r>
    </w:p>
    <w:p w14:paraId="6F05EE5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Выполнять преобразования целого выражения в многочлен приведением подобных слагаемых, раскрытием скобок.</w:t>
      </w:r>
    </w:p>
    <w:p w14:paraId="5195678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Выполнять умножение одночлена на многочлен и многочлена на многочлен, применять формулы квадрата суммы и квадрата разности.</w:t>
      </w:r>
    </w:p>
    <w:p w14:paraId="6BB1A3D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18E794B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Применять преобразования многочленов для решения различных задач из математики, смежных предметов, из реальной практики.</w:t>
      </w:r>
    </w:p>
    <w:p w14:paraId="07405AF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свойства степеней с натуральными показателями для преобразования выражений.</w:t>
      </w:r>
    </w:p>
    <w:p w14:paraId="4AEF6C15" w14:textId="77777777" w:rsidR="00F2434A" w:rsidRPr="00B230A1" w:rsidRDefault="00F2434A" w:rsidP="00B230A1">
      <w:pPr>
        <w:spacing w:after="0"/>
        <w:ind w:firstLine="709"/>
        <w:jc w:val="both"/>
        <w:rPr>
          <w:rFonts w:ascii="Times New Roman" w:hAnsi="Times New Roman"/>
          <w:sz w:val="24"/>
          <w:szCs w:val="24"/>
          <w:lang w:val="ru-RU"/>
        </w:rPr>
      </w:pPr>
      <w:bookmarkStart w:id="54" w:name="_Toc124426237"/>
      <w:r w:rsidRPr="00B230A1">
        <w:rPr>
          <w:rFonts w:ascii="Times New Roman" w:hAnsi="Times New Roman"/>
          <w:sz w:val="24"/>
          <w:szCs w:val="24"/>
          <w:lang w:val="ru-RU"/>
        </w:rPr>
        <w:t>146.5.5.1.3.</w:t>
      </w:r>
      <w:r w:rsidRPr="00B230A1">
        <w:rPr>
          <w:rFonts w:ascii="Times New Roman" w:hAnsi="Times New Roman"/>
          <w:sz w:val="24"/>
          <w:szCs w:val="24"/>
        </w:rPr>
        <w:t> </w:t>
      </w:r>
      <w:r w:rsidRPr="00B230A1">
        <w:rPr>
          <w:rFonts w:ascii="Times New Roman" w:hAnsi="Times New Roman"/>
          <w:sz w:val="24"/>
          <w:szCs w:val="24"/>
          <w:lang w:val="ru-RU"/>
        </w:rPr>
        <w:t>Уравнения и неравенства</w:t>
      </w:r>
      <w:bookmarkEnd w:id="54"/>
      <w:r w:rsidRPr="00B230A1">
        <w:rPr>
          <w:rFonts w:ascii="Times New Roman" w:hAnsi="Times New Roman"/>
          <w:sz w:val="24"/>
          <w:szCs w:val="24"/>
          <w:lang w:val="ru-RU"/>
        </w:rPr>
        <w:t>.</w:t>
      </w:r>
    </w:p>
    <w:p w14:paraId="5E12491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7E8B64B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Применять графические методы при решении линейных уравнений и их систем.</w:t>
      </w:r>
    </w:p>
    <w:p w14:paraId="44A41E3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Подбирать примеры пар чисел, являющихся решением линейного уравнения с двумя переменными.</w:t>
      </w:r>
    </w:p>
    <w:p w14:paraId="672729E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648020B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Решать системы двух линейных уравнений с двумя переменными, в том числе графически.</w:t>
      </w:r>
    </w:p>
    <w:p w14:paraId="22731DF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35514347" w14:textId="77777777" w:rsidR="00F2434A" w:rsidRPr="00B230A1" w:rsidRDefault="00F2434A" w:rsidP="00B230A1">
      <w:pPr>
        <w:spacing w:after="0"/>
        <w:ind w:firstLine="709"/>
        <w:jc w:val="both"/>
        <w:rPr>
          <w:rFonts w:ascii="Times New Roman" w:hAnsi="Times New Roman"/>
          <w:sz w:val="24"/>
          <w:szCs w:val="24"/>
          <w:lang w:val="ru-RU"/>
        </w:rPr>
      </w:pPr>
      <w:bookmarkStart w:id="55" w:name="_Toc124426238"/>
      <w:r w:rsidRPr="00B230A1">
        <w:rPr>
          <w:rFonts w:ascii="Times New Roman" w:hAnsi="Times New Roman"/>
          <w:sz w:val="24"/>
          <w:szCs w:val="24"/>
          <w:lang w:val="ru-RU"/>
        </w:rPr>
        <w:t>146.5.5.1.4.</w:t>
      </w:r>
      <w:r w:rsidRPr="00B230A1">
        <w:rPr>
          <w:rFonts w:ascii="Times New Roman" w:hAnsi="Times New Roman"/>
          <w:sz w:val="24"/>
          <w:szCs w:val="24"/>
        </w:rPr>
        <w:t> </w:t>
      </w:r>
      <w:r w:rsidRPr="00B230A1">
        <w:rPr>
          <w:rFonts w:ascii="Times New Roman" w:hAnsi="Times New Roman"/>
          <w:sz w:val="24"/>
          <w:szCs w:val="24"/>
          <w:lang w:val="ru-RU"/>
        </w:rPr>
        <w:t>Функции</w:t>
      </w:r>
      <w:bookmarkEnd w:id="55"/>
      <w:r w:rsidRPr="00B230A1">
        <w:rPr>
          <w:rFonts w:ascii="Times New Roman" w:hAnsi="Times New Roman"/>
          <w:sz w:val="24"/>
          <w:szCs w:val="24"/>
          <w:lang w:val="ru-RU"/>
        </w:rPr>
        <w:t>.</w:t>
      </w:r>
    </w:p>
    <w:p w14:paraId="098EDDA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8D90D0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B230A1">
        <w:rPr>
          <w:rFonts w:ascii="Times New Roman" w:hAnsi="Times New Roman"/>
          <w:i/>
          <w:sz w:val="24"/>
          <w:szCs w:val="24"/>
        </w:rPr>
        <w:t>y</w:t>
      </w:r>
      <w:r w:rsidRPr="00B230A1">
        <w:rPr>
          <w:rFonts w:ascii="Times New Roman" w:hAnsi="Times New Roman"/>
          <w:i/>
          <w:sz w:val="24"/>
          <w:szCs w:val="24"/>
          <w:lang w:val="ru-RU"/>
        </w:rPr>
        <w:t xml:space="preserve"> = |х|.</w:t>
      </w:r>
    </w:p>
    <w:p w14:paraId="49D4BCF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01618B1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Находить значение функции по значению её аргумента.</w:t>
      </w:r>
    </w:p>
    <w:p w14:paraId="1622093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32C923C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146.5.5.2.</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учебного курса к концу обучения в 8 классе.</w:t>
      </w:r>
    </w:p>
    <w:p w14:paraId="696D8A1A" w14:textId="77777777" w:rsidR="00F2434A" w:rsidRPr="00B230A1" w:rsidRDefault="00F2434A" w:rsidP="00B230A1">
      <w:pPr>
        <w:spacing w:after="0"/>
        <w:ind w:firstLine="709"/>
        <w:jc w:val="both"/>
        <w:rPr>
          <w:rFonts w:ascii="Times New Roman" w:hAnsi="Times New Roman"/>
          <w:sz w:val="24"/>
          <w:szCs w:val="24"/>
          <w:lang w:val="ru-RU"/>
        </w:rPr>
      </w:pPr>
      <w:bookmarkStart w:id="56" w:name="_Toc124426240"/>
      <w:r w:rsidRPr="00B230A1">
        <w:rPr>
          <w:rFonts w:ascii="Times New Roman" w:hAnsi="Times New Roman"/>
          <w:sz w:val="24"/>
          <w:szCs w:val="24"/>
          <w:lang w:val="ru-RU"/>
        </w:rPr>
        <w:t>146.5.5.2.1.</w:t>
      </w:r>
      <w:r w:rsidRPr="00B230A1">
        <w:rPr>
          <w:rFonts w:ascii="Times New Roman" w:hAnsi="Times New Roman"/>
          <w:sz w:val="24"/>
          <w:szCs w:val="24"/>
        </w:rPr>
        <w:t> </w:t>
      </w:r>
      <w:r w:rsidRPr="00B230A1">
        <w:rPr>
          <w:rFonts w:ascii="Times New Roman" w:hAnsi="Times New Roman"/>
          <w:sz w:val="24"/>
          <w:szCs w:val="24"/>
          <w:lang w:val="ru-RU"/>
        </w:rPr>
        <w:t>Числа и вычисления</w:t>
      </w:r>
      <w:bookmarkEnd w:id="56"/>
      <w:r w:rsidRPr="00B230A1">
        <w:rPr>
          <w:rFonts w:ascii="Times New Roman" w:hAnsi="Times New Roman"/>
          <w:sz w:val="24"/>
          <w:szCs w:val="24"/>
          <w:lang w:val="ru-RU"/>
        </w:rPr>
        <w:t>.</w:t>
      </w:r>
    </w:p>
    <w:p w14:paraId="2A57E79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095D643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w:t>
      </w:r>
      <w:r w:rsidRPr="00B230A1">
        <w:rPr>
          <w:rFonts w:ascii="Times New Roman" w:hAnsi="Times New Roman"/>
          <w:sz w:val="24"/>
          <w:szCs w:val="24"/>
          <w:lang w:val="ru-RU"/>
        </w:rPr>
        <w:lastRenderedPageBreak/>
        <w:t>содержащих квадратные корни, используя свойства корней.</w:t>
      </w:r>
    </w:p>
    <w:p w14:paraId="5EDAD80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записи больших и малых чисел с помощью десятичных дробей и степеней числа 10.</w:t>
      </w:r>
    </w:p>
    <w:p w14:paraId="0C9DEE38" w14:textId="77777777" w:rsidR="00F2434A" w:rsidRPr="00B230A1" w:rsidRDefault="00F2434A" w:rsidP="00B230A1">
      <w:pPr>
        <w:spacing w:after="0"/>
        <w:ind w:firstLine="709"/>
        <w:jc w:val="both"/>
        <w:rPr>
          <w:rFonts w:ascii="Times New Roman" w:hAnsi="Times New Roman"/>
          <w:sz w:val="24"/>
          <w:szCs w:val="24"/>
          <w:lang w:val="ru-RU"/>
        </w:rPr>
      </w:pPr>
      <w:bookmarkStart w:id="57" w:name="_Toc124426241"/>
      <w:r w:rsidRPr="00B230A1">
        <w:rPr>
          <w:rFonts w:ascii="Times New Roman" w:hAnsi="Times New Roman"/>
          <w:sz w:val="24"/>
          <w:szCs w:val="24"/>
          <w:lang w:val="ru-RU"/>
        </w:rPr>
        <w:t>146.5.5.2.2.</w:t>
      </w:r>
      <w:r w:rsidRPr="00B230A1">
        <w:rPr>
          <w:rFonts w:ascii="Times New Roman" w:hAnsi="Times New Roman"/>
          <w:sz w:val="24"/>
          <w:szCs w:val="24"/>
        </w:rPr>
        <w:t> </w:t>
      </w:r>
      <w:r w:rsidRPr="00B230A1">
        <w:rPr>
          <w:rFonts w:ascii="Times New Roman" w:hAnsi="Times New Roman"/>
          <w:sz w:val="24"/>
          <w:szCs w:val="24"/>
          <w:lang w:val="ru-RU"/>
        </w:rPr>
        <w:t>Алгебраические выражения</w:t>
      </w:r>
      <w:bookmarkEnd w:id="57"/>
      <w:r w:rsidRPr="00B230A1">
        <w:rPr>
          <w:rFonts w:ascii="Times New Roman" w:hAnsi="Times New Roman"/>
          <w:sz w:val="24"/>
          <w:szCs w:val="24"/>
          <w:lang w:val="ru-RU"/>
        </w:rPr>
        <w:t>.</w:t>
      </w:r>
    </w:p>
    <w:p w14:paraId="21C888E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Применять понятие степени с целым показателем, выполнять преобразования выражений, содержащих степени с целым показателем.</w:t>
      </w:r>
    </w:p>
    <w:p w14:paraId="2537CB8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14:paraId="6886A3F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Раскладывать квадратный трёхчлен на множители.</w:t>
      </w:r>
    </w:p>
    <w:p w14:paraId="104D635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Применять преобразования выражений для решения различных задач из математики, смежных предметов, из реальной практики.</w:t>
      </w:r>
    </w:p>
    <w:p w14:paraId="03E80ECB" w14:textId="77777777" w:rsidR="00F2434A" w:rsidRPr="00B230A1" w:rsidRDefault="00F2434A" w:rsidP="00B230A1">
      <w:pPr>
        <w:spacing w:after="0"/>
        <w:ind w:firstLine="709"/>
        <w:jc w:val="both"/>
        <w:rPr>
          <w:rFonts w:ascii="Times New Roman" w:hAnsi="Times New Roman"/>
          <w:sz w:val="24"/>
          <w:szCs w:val="24"/>
          <w:lang w:val="ru-RU"/>
        </w:rPr>
      </w:pPr>
      <w:bookmarkStart w:id="58" w:name="_Toc124426242"/>
      <w:r w:rsidRPr="00B230A1">
        <w:rPr>
          <w:rFonts w:ascii="Times New Roman" w:hAnsi="Times New Roman"/>
          <w:sz w:val="24"/>
          <w:szCs w:val="24"/>
          <w:lang w:val="ru-RU"/>
        </w:rPr>
        <w:t>146.5.5.2.3.</w:t>
      </w:r>
      <w:r w:rsidRPr="00B230A1">
        <w:rPr>
          <w:rFonts w:ascii="Times New Roman" w:hAnsi="Times New Roman"/>
          <w:sz w:val="24"/>
          <w:szCs w:val="24"/>
        </w:rPr>
        <w:t> </w:t>
      </w:r>
      <w:r w:rsidRPr="00B230A1">
        <w:rPr>
          <w:rFonts w:ascii="Times New Roman" w:hAnsi="Times New Roman"/>
          <w:sz w:val="24"/>
          <w:szCs w:val="24"/>
          <w:lang w:val="ru-RU"/>
        </w:rPr>
        <w:t>Уравнения и неравенства</w:t>
      </w:r>
      <w:bookmarkEnd w:id="58"/>
      <w:r w:rsidRPr="00B230A1">
        <w:rPr>
          <w:rFonts w:ascii="Times New Roman" w:hAnsi="Times New Roman"/>
          <w:sz w:val="24"/>
          <w:szCs w:val="24"/>
          <w:lang w:val="ru-RU"/>
        </w:rPr>
        <w:t>.</w:t>
      </w:r>
    </w:p>
    <w:p w14:paraId="788C389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Решать линейные, квадратные уравнения и рациональные уравнения, сводящиеся к ним, системы двух уравнений с двумя переменными.</w:t>
      </w:r>
    </w:p>
    <w:p w14:paraId="3663F78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341D08C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58E6C6B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2861F6BB" w14:textId="77777777" w:rsidR="00F2434A" w:rsidRPr="00B230A1" w:rsidRDefault="00F2434A" w:rsidP="00B230A1">
      <w:pPr>
        <w:spacing w:after="0"/>
        <w:ind w:firstLine="709"/>
        <w:jc w:val="both"/>
        <w:rPr>
          <w:rFonts w:ascii="Times New Roman" w:hAnsi="Times New Roman"/>
          <w:sz w:val="24"/>
          <w:szCs w:val="24"/>
          <w:lang w:val="ru-RU"/>
        </w:rPr>
      </w:pPr>
      <w:bookmarkStart w:id="59" w:name="_Toc124426243"/>
      <w:r w:rsidRPr="00B230A1">
        <w:rPr>
          <w:rFonts w:ascii="Times New Roman" w:hAnsi="Times New Roman"/>
          <w:sz w:val="24"/>
          <w:szCs w:val="24"/>
          <w:lang w:val="ru-RU"/>
        </w:rPr>
        <w:t>146.5.5.2.4.</w:t>
      </w:r>
      <w:r w:rsidRPr="00B230A1">
        <w:rPr>
          <w:rFonts w:ascii="Times New Roman" w:hAnsi="Times New Roman"/>
          <w:sz w:val="24"/>
          <w:szCs w:val="24"/>
        </w:rPr>
        <w:t> </w:t>
      </w:r>
      <w:r w:rsidRPr="00B230A1">
        <w:rPr>
          <w:rFonts w:ascii="Times New Roman" w:hAnsi="Times New Roman"/>
          <w:sz w:val="24"/>
          <w:szCs w:val="24"/>
          <w:lang w:val="ru-RU"/>
        </w:rPr>
        <w:t>Функции</w:t>
      </w:r>
      <w:bookmarkEnd w:id="59"/>
      <w:r w:rsidRPr="00B230A1">
        <w:rPr>
          <w:rFonts w:ascii="Times New Roman" w:hAnsi="Times New Roman"/>
          <w:sz w:val="24"/>
          <w:szCs w:val="24"/>
          <w:lang w:val="ru-RU"/>
        </w:rPr>
        <w:t>.</w:t>
      </w:r>
    </w:p>
    <w:p w14:paraId="514329C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18A6292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Строить графики элементарных функций вида:</w:t>
      </w:r>
    </w:p>
    <w:p w14:paraId="3984CA87" w14:textId="77777777" w:rsidR="00F2434A" w:rsidRPr="00B230A1" w:rsidRDefault="00F2434A" w:rsidP="00B230A1">
      <w:pPr>
        <w:spacing w:after="0"/>
        <w:ind w:firstLine="709"/>
        <w:jc w:val="both"/>
        <w:rPr>
          <w:rFonts w:ascii="Times New Roman" w:hAnsi="Times New Roman"/>
          <w:sz w:val="24"/>
          <w:szCs w:val="24"/>
          <w:lang w:val="ru-RU"/>
        </w:rPr>
      </w:pPr>
      <m:oMath>
        <m:r>
          <w:rPr>
            <w:rFonts w:ascii="Cambria Math" w:hAnsi="Cambria Math"/>
            <w:sz w:val="24"/>
            <w:szCs w:val="24"/>
          </w:rPr>
          <m:t>y</m:t>
        </m:r>
        <m:r>
          <w:rPr>
            <w:rFonts w:ascii="Cambria Math" w:hAnsi="Cambria Math"/>
            <w:sz w:val="24"/>
            <w:szCs w:val="24"/>
            <w:lang w:val="ru-RU"/>
          </w:rPr>
          <m:t xml:space="preserve">= </m:t>
        </m:r>
        <m:f>
          <m:fPr>
            <m:ctrlPr>
              <w:rPr>
                <w:rFonts w:ascii="Cambria Math" w:hAnsi="Cambria Math"/>
                <w:i/>
                <w:sz w:val="24"/>
                <w:szCs w:val="24"/>
              </w:rPr>
            </m:ctrlPr>
          </m:fPr>
          <m:num>
            <m:r>
              <m:rPr>
                <m:scr m:val="script"/>
              </m:rPr>
              <w:rPr>
                <w:rFonts w:ascii="Cambria Math" w:hAnsi="Cambria Math"/>
                <w:sz w:val="24"/>
                <w:szCs w:val="24"/>
              </w:rPr>
              <m:t>k</m:t>
            </m:r>
          </m:num>
          <m:den>
            <m:r>
              <w:rPr>
                <w:rFonts w:ascii="Cambria Math" w:hAnsi="Cambria Math"/>
                <w:sz w:val="24"/>
                <w:szCs w:val="24"/>
              </w:rPr>
              <m:t>x</m:t>
            </m:r>
          </m:den>
        </m:f>
        <m:r>
          <w:rPr>
            <w:rFonts w:ascii="Cambria Math" w:hAnsi="Cambria Math"/>
            <w:sz w:val="24"/>
            <w:szCs w:val="24"/>
            <w:lang w:val="ru-RU"/>
          </w:rPr>
          <m:t xml:space="preserve">, </m:t>
        </m:r>
        <m:r>
          <w:rPr>
            <w:rFonts w:ascii="Cambria Math" w:hAnsi="Cambria Math"/>
            <w:sz w:val="24"/>
            <w:szCs w:val="24"/>
          </w:rPr>
          <m:t>y</m:t>
        </m:r>
        <m:r>
          <w:rPr>
            <w:rFonts w:ascii="Cambria Math" w:hAnsi="Cambria Math"/>
            <w:sz w:val="24"/>
            <w:szCs w:val="24"/>
            <w:lang w:val="ru-RU"/>
          </w:rPr>
          <m:t xml:space="preserve">=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lang w:val="ru-RU"/>
              </w:rPr>
              <m:t>2</m:t>
            </m:r>
          </m:sup>
        </m:sSup>
        <m:r>
          <w:rPr>
            <w:rFonts w:ascii="Cambria Math" w:hAnsi="Cambria Math"/>
            <w:sz w:val="24"/>
            <w:szCs w:val="24"/>
            <w:lang w:val="ru-RU"/>
          </w:rPr>
          <m:t xml:space="preserve">, </m:t>
        </m:r>
        <m:r>
          <w:rPr>
            <w:rFonts w:ascii="Cambria Math" w:hAnsi="Cambria Math"/>
            <w:sz w:val="24"/>
            <w:szCs w:val="24"/>
          </w:rPr>
          <m:t>y</m:t>
        </m:r>
        <m:r>
          <w:rPr>
            <w:rFonts w:ascii="Cambria Math" w:hAnsi="Cambria Math"/>
            <w:sz w:val="24"/>
            <w:szCs w:val="24"/>
            <w:lang w:val="ru-RU"/>
          </w:rPr>
          <m:t xml:space="preserve">=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lang w:val="ru-RU"/>
              </w:rPr>
              <m:t>3</m:t>
            </m:r>
          </m:sup>
        </m:sSup>
        <m:r>
          <w:rPr>
            <w:rFonts w:ascii="Cambria Math" w:hAnsi="Cambria Math"/>
            <w:sz w:val="24"/>
            <w:szCs w:val="24"/>
            <w:lang w:val="ru-RU"/>
          </w:rPr>
          <m:t xml:space="preserve">, </m:t>
        </m:r>
        <m:r>
          <w:rPr>
            <w:rFonts w:ascii="Cambria Math" w:hAnsi="Cambria Math"/>
            <w:sz w:val="24"/>
            <w:szCs w:val="24"/>
          </w:rPr>
          <m:t>y</m:t>
        </m:r>
        <m:r>
          <w:rPr>
            <w:rFonts w:ascii="Cambria Math" w:hAnsi="Cambria Math"/>
            <w:sz w:val="24"/>
            <w:szCs w:val="24"/>
            <w:lang w:val="ru-RU"/>
          </w:rPr>
          <m:t xml:space="preserve">= </m:t>
        </m:r>
        <m:rad>
          <m:radPr>
            <m:degHide m:val="1"/>
            <m:ctrlPr>
              <w:rPr>
                <w:rFonts w:ascii="Cambria Math" w:hAnsi="Cambria Math"/>
                <w:i/>
                <w:sz w:val="24"/>
                <w:szCs w:val="24"/>
              </w:rPr>
            </m:ctrlPr>
          </m:radPr>
          <m:deg/>
          <m:e>
            <m:r>
              <w:rPr>
                <w:rFonts w:ascii="Cambria Math" w:hAnsi="Cambria Math"/>
                <w:sz w:val="24"/>
                <w:szCs w:val="24"/>
              </w:rPr>
              <m:t>x</m:t>
            </m:r>
          </m:e>
        </m:rad>
        <m:r>
          <w:rPr>
            <w:rFonts w:ascii="Cambria Math" w:hAnsi="Cambria Math"/>
            <w:sz w:val="24"/>
            <w:szCs w:val="24"/>
            <w:lang w:val="ru-RU"/>
          </w:rPr>
          <m:t xml:space="preserve">, </m:t>
        </m:r>
        <m:r>
          <w:rPr>
            <w:rFonts w:ascii="Cambria Math" w:hAnsi="Cambria Math"/>
            <w:sz w:val="24"/>
            <w:szCs w:val="24"/>
          </w:rPr>
          <m:t>y</m:t>
        </m:r>
        <m:r>
          <w:rPr>
            <w:rFonts w:ascii="Cambria Math" w:hAnsi="Cambria Math"/>
            <w:sz w:val="24"/>
            <w:szCs w:val="24"/>
            <w:lang w:val="ru-RU"/>
          </w:rPr>
          <m:t>=</m:t>
        </m:r>
        <m:d>
          <m:dPr>
            <m:begChr m:val="|"/>
            <m:endChr m:val="|"/>
            <m:ctrlPr>
              <w:rPr>
                <w:rFonts w:ascii="Cambria Math" w:hAnsi="Cambria Math"/>
                <w:i/>
                <w:sz w:val="24"/>
                <w:szCs w:val="24"/>
              </w:rPr>
            </m:ctrlPr>
          </m:dPr>
          <m:e>
            <m:r>
              <w:rPr>
                <w:rFonts w:ascii="Cambria Math" w:hAnsi="Cambria Math"/>
                <w:sz w:val="24"/>
                <w:szCs w:val="24"/>
              </w:rPr>
              <m:t>x</m:t>
            </m:r>
          </m:e>
        </m:d>
      </m:oMath>
      <w:r w:rsidRPr="00B230A1">
        <w:rPr>
          <w:rFonts w:ascii="Times New Roman" w:hAnsi="Times New Roman"/>
          <w:i/>
          <w:sz w:val="24"/>
          <w:szCs w:val="24"/>
          <w:lang w:val="ru-RU"/>
        </w:rPr>
        <w:t>,</w:t>
      </w:r>
      <w:r w:rsidRPr="00B230A1">
        <w:rPr>
          <w:rFonts w:ascii="Times New Roman" w:hAnsi="Times New Roman"/>
          <w:sz w:val="24"/>
          <w:szCs w:val="24"/>
          <w:lang w:val="ru-RU"/>
        </w:rPr>
        <w:t xml:space="preserve"> описывать свойства числовой функции по её графику.</w:t>
      </w:r>
    </w:p>
    <w:p w14:paraId="365A7A5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146.5.5.3.</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учебного курса к концу обучения в 9 классе.</w:t>
      </w:r>
    </w:p>
    <w:p w14:paraId="4813C7D3" w14:textId="77777777" w:rsidR="00F2434A" w:rsidRPr="00B230A1" w:rsidRDefault="00F2434A" w:rsidP="00B230A1">
      <w:pPr>
        <w:spacing w:after="0"/>
        <w:ind w:firstLine="709"/>
        <w:jc w:val="both"/>
        <w:rPr>
          <w:rFonts w:ascii="Times New Roman" w:hAnsi="Times New Roman"/>
          <w:sz w:val="24"/>
          <w:szCs w:val="24"/>
          <w:lang w:val="ru-RU"/>
        </w:rPr>
      </w:pPr>
      <w:bookmarkStart w:id="60" w:name="_Toc124426245"/>
      <w:r w:rsidRPr="00B230A1">
        <w:rPr>
          <w:rFonts w:ascii="Times New Roman" w:hAnsi="Times New Roman"/>
          <w:sz w:val="24"/>
          <w:szCs w:val="24"/>
          <w:lang w:val="ru-RU"/>
        </w:rPr>
        <w:t>146.5.5.3.1.</w:t>
      </w:r>
      <w:r w:rsidRPr="00B230A1">
        <w:rPr>
          <w:rFonts w:ascii="Times New Roman" w:hAnsi="Times New Roman"/>
          <w:sz w:val="24"/>
          <w:szCs w:val="24"/>
        </w:rPr>
        <w:t> </w:t>
      </w:r>
      <w:r w:rsidRPr="00B230A1">
        <w:rPr>
          <w:rFonts w:ascii="Times New Roman" w:hAnsi="Times New Roman"/>
          <w:sz w:val="24"/>
          <w:szCs w:val="24"/>
          <w:lang w:val="ru-RU"/>
        </w:rPr>
        <w:t>Числа и вычисления</w:t>
      </w:r>
      <w:bookmarkEnd w:id="60"/>
      <w:r w:rsidRPr="00B230A1">
        <w:rPr>
          <w:rFonts w:ascii="Times New Roman" w:hAnsi="Times New Roman"/>
          <w:sz w:val="24"/>
          <w:szCs w:val="24"/>
          <w:lang w:val="ru-RU"/>
        </w:rPr>
        <w:t>.</w:t>
      </w:r>
    </w:p>
    <w:p w14:paraId="39E5C54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Сравнивать и упорядочивать рациональные и иррациональные числа.</w:t>
      </w:r>
    </w:p>
    <w:p w14:paraId="3ECE875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142AFE2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Находить значения степеней с целыми показателями и корней, вычислять значения числовых выражений.</w:t>
      </w:r>
    </w:p>
    <w:p w14:paraId="506601E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Округлять действительные числа, выполнять прикидку результата вычислений, оценку числовых выражений.</w:t>
      </w:r>
    </w:p>
    <w:p w14:paraId="7464CB6B" w14:textId="77777777" w:rsidR="00F2434A" w:rsidRPr="00B230A1" w:rsidRDefault="00F2434A" w:rsidP="00B230A1">
      <w:pPr>
        <w:spacing w:after="0"/>
        <w:ind w:firstLine="709"/>
        <w:jc w:val="both"/>
        <w:rPr>
          <w:rFonts w:ascii="Times New Roman" w:hAnsi="Times New Roman"/>
          <w:sz w:val="24"/>
          <w:szCs w:val="24"/>
          <w:lang w:val="ru-RU"/>
        </w:rPr>
      </w:pPr>
      <w:bookmarkStart w:id="61" w:name="_Toc124426246"/>
      <w:r w:rsidRPr="00B230A1">
        <w:rPr>
          <w:rFonts w:ascii="Times New Roman" w:hAnsi="Times New Roman"/>
          <w:sz w:val="24"/>
          <w:szCs w:val="24"/>
          <w:lang w:val="ru-RU"/>
        </w:rPr>
        <w:t>146.5.5.3.2.</w:t>
      </w:r>
      <w:r w:rsidRPr="00B230A1">
        <w:rPr>
          <w:rFonts w:ascii="Times New Roman" w:hAnsi="Times New Roman"/>
          <w:sz w:val="24"/>
          <w:szCs w:val="24"/>
        </w:rPr>
        <w:t> </w:t>
      </w:r>
      <w:r w:rsidRPr="00B230A1">
        <w:rPr>
          <w:rFonts w:ascii="Times New Roman" w:hAnsi="Times New Roman"/>
          <w:sz w:val="24"/>
          <w:szCs w:val="24"/>
          <w:lang w:val="ru-RU"/>
        </w:rPr>
        <w:t>Уравнения и неравенства</w:t>
      </w:r>
      <w:bookmarkEnd w:id="61"/>
      <w:r w:rsidRPr="00B230A1">
        <w:rPr>
          <w:rFonts w:ascii="Times New Roman" w:hAnsi="Times New Roman"/>
          <w:sz w:val="24"/>
          <w:szCs w:val="24"/>
          <w:lang w:val="ru-RU"/>
        </w:rPr>
        <w:t>.</w:t>
      </w:r>
    </w:p>
    <w:p w14:paraId="59DCBE6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Решать линейные и квадратные уравнения, уравнения, сводящиеся к ним, простейшие дробно-рациональные уравнения.</w:t>
      </w:r>
    </w:p>
    <w:p w14:paraId="0481836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Решать системы двух линейных уравнений с двумя переменными и системы двух уравнений, в которых одно уравнение не является линейным.</w:t>
      </w:r>
    </w:p>
    <w:p w14:paraId="779B0EA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Решать текстовые задачи алгебраическим способом с помощью составления уравнения </w:t>
      </w:r>
      <w:r w:rsidRPr="00B230A1">
        <w:rPr>
          <w:rFonts w:ascii="Times New Roman" w:hAnsi="Times New Roman"/>
          <w:sz w:val="24"/>
          <w:szCs w:val="24"/>
          <w:lang w:val="ru-RU"/>
        </w:rPr>
        <w:lastRenderedPageBreak/>
        <w:t>или системы двух уравнений с двумя переменными.</w:t>
      </w:r>
    </w:p>
    <w:p w14:paraId="128D659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557F651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1355FA4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646F1DE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неравенства при решении различных задач.</w:t>
      </w:r>
    </w:p>
    <w:p w14:paraId="15DA2166" w14:textId="77777777" w:rsidR="00F2434A" w:rsidRPr="00B230A1" w:rsidRDefault="00F2434A" w:rsidP="00B230A1">
      <w:pPr>
        <w:spacing w:after="0"/>
        <w:ind w:firstLine="709"/>
        <w:jc w:val="both"/>
        <w:rPr>
          <w:rFonts w:ascii="Times New Roman" w:hAnsi="Times New Roman"/>
          <w:sz w:val="24"/>
          <w:szCs w:val="24"/>
          <w:lang w:val="ru-RU"/>
        </w:rPr>
      </w:pPr>
      <w:bookmarkStart w:id="62" w:name="_Toc124426247"/>
      <w:r w:rsidRPr="00B230A1">
        <w:rPr>
          <w:rFonts w:ascii="Times New Roman" w:hAnsi="Times New Roman"/>
          <w:sz w:val="24"/>
          <w:szCs w:val="24"/>
          <w:lang w:val="ru-RU"/>
        </w:rPr>
        <w:t>146.5.5.3.3.</w:t>
      </w:r>
      <w:r w:rsidRPr="00B230A1">
        <w:rPr>
          <w:rFonts w:ascii="Times New Roman" w:hAnsi="Times New Roman"/>
          <w:sz w:val="24"/>
          <w:szCs w:val="24"/>
        </w:rPr>
        <w:t> </w:t>
      </w:r>
      <w:r w:rsidRPr="00B230A1">
        <w:rPr>
          <w:rFonts w:ascii="Times New Roman" w:hAnsi="Times New Roman"/>
          <w:sz w:val="24"/>
          <w:szCs w:val="24"/>
          <w:lang w:val="ru-RU"/>
        </w:rPr>
        <w:t>Функции</w:t>
      </w:r>
      <w:bookmarkEnd w:id="62"/>
      <w:r w:rsidRPr="00B230A1">
        <w:rPr>
          <w:rFonts w:ascii="Times New Roman" w:hAnsi="Times New Roman"/>
          <w:sz w:val="24"/>
          <w:szCs w:val="24"/>
          <w:lang w:val="ru-RU"/>
        </w:rPr>
        <w:t>.</w:t>
      </w:r>
    </w:p>
    <w:p w14:paraId="6C4005A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4"/>
            <w:szCs w:val="24"/>
          </w:rPr>
          <m:t>y</m:t>
        </m:r>
        <m:r>
          <m:rPr>
            <m:sty m:val="p"/>
          </m:rPr>
          <w:rPr>
            <w:rFonts w:ascii="Cambria Math" w:hAnsi="Cambria Math"/>
            <w:sz w:val="24"/>
            <w:szCs w:val="24"/>
            <w:lang w:val="ru-RU"/>
          </w:rPr>
          <m:t xml:space="preserve">= </m:t>
        </m:r>
        <m:r>
          <m:rPr>
            <m:scr m:val="script"/>
            <m:sty m:val="p"/>
          </m:rPr>
          <w:rPr>
            <w:rFonts w:ascii="Cambria Math" w:hAnsi="Cambria Math"/>
            <w:sz w:val="24"/>
            <w:szCs w:val="24"/>
          </w:rPr>
          <m:t>k</m:t>
        </m:r>
        <m:r>
          <w:rPr>
            <w:rFonts w:ascii="Cambria Math" w:hAnsi="Cambria Math"/>
            <w:sz w:val="24"/>
            <w:szCs w:val="24"/>
          </w:rPr>
          <m:t>x</m:t>
        </m:r>
        <m:r>
          <m:rPr>
            <m:sty m:val="p"/>
          </m:rPr>
          <w:rPr>
            <w:rFonts w:ascii="Cambria Math" w:hAnsi="Cambria Math"/>
            <w:sz w:val="24"/>
            <w:szCs w:val="24"/>
            <w:lang w:val="ru-RU"/>
          </w:rPr>
          <m:t xml:space="preserve">, </m:t>
        </m:r>
        <m:r>
          <w:rPr>
            <w:rFonts w:ascii="Cambria Math" w:hAnsi="Cambria Math"/>
            <w:sz w:val="24"/>
            <w:szCs w:val="24"/>
          </w:rPr>
          <m:t>y</m:t>
        </m:r>
        <m:r>
          <m:rPr>
            <m:sty m:val="p"/>
          </m:rPr>
          <w:rPr>
            <w:rFonts w:ascii="Cambria Math" w:hAnsi="Cambria Math"/>
            <w:sz w:val="24"/>
            <w:szCs w:val="24"/>
            <w:lang w:val="ru-RU"/>
          </w:rPr>
          <m:t xml:space="preserve">= </m:t>
        </m:r>
        <m:r>
          <m:rPr>
            <m:scr m:val="script"/>
            <m:sty m:val="p"/>
          </m:rPr>
          <w:rPr>
            <w:rFonts w:ascii="Cambria Math" w:hAnsi="Cambria Math"/>
            <w:sz w:val="24"/>
            <w:szCs w:val="24"/>
          </w:rPr>
          <m:t>k</m:t>
        </m:r>
        <m:r>
          <w:rPr>
            <w:rFonts w:ascii="Cambria Math" w:hAnsi="Cambria Math"/>
            <w:sz w:val="24"/>
            <w:szCs w:val="24"/>
          </w:rPr>
          <m:t>x</m:t>
        </m:r>
        <m:r>
          <m:rPr>
            <m:sty m:val="p"/>
          </m:rPr>
          <w:rPr>
            <w:rFonts w:ascii="Cambria Math" w:hAnsi="Cambria Math"/>
            <w:sz w:val="24"/>
            <w:szCs w:val="24"/>
            <w:lang w:val="ru-RU"/>
          </w:rPr>
          <m:t>+</m:t>
        </m:r>
        <m:r>
          <w:rPr>
            <w:rFonts w:ascii="Cambria Math" w:hAnsi="Cambria Math"/>
            <w:sz w:val="24"/>
            <w:szCs w:val="24"/>
          </w:rPr>
          <m:t>b</m:t>
        </m:r>
        <m:r>
          <m:rPr>
            <m:sty m:val="p"/>
          </m:rPr>
          <w:rPr>
            <w:rFonts w:ascii="Cambria Math" w:hAnsi="Cambria Math"/>
            <w:sz w:val="24"/>
            <w:szCs w:val="24"/>
            <w:lang w:val="ru-RU"/>
          </w:rPr>
          <m:t xml:space="preserve">, </m:t>
        </m:r>
        <m:r>
          <w:rPr>
            <w:rFonts w:ascii="Cambria Math" w:hAnsi="Cambria Math"/>
            <w:sz w:val="24"/>
            <w:szCs w:val="24"/>
          </w:rPr>
          <m:t>y</m:t>
        </m:r>
        <m:r>
          <m:rPr>
            <m:sty m:val="p"/>
          </m:rPr>
          <w:rPr>
            <w:rFonts w:ascii="Cambria Math" w:hAnsi="Cambria Math"/>
            <w:sz w:val="24"/>
            <w:szCs w:val="24"/>
            <w:lang w:val="ru-RU"/>
          </w:rPr>
          <m:t xml:space="preserve">= </m:t>
        </m:r>
        <m:f>
          <m:fPr>
            <m:ctrlPr>
              <w:rPr>
                <w:rFonts w:ascii="Cambria Math" w:hAnsi="Cambria Math"/>
                <w:sz w:val="24"/>
                <w:szCs w:val="24"/>
              </w:rPr>
            </m:ctrlPr>
          </m:fPr>
          <m:num>
            <m:r>
              <m:rPr>
                <m:scr m:val="script"/>
                <m:sty m:val="p"/>
              </m:rPr>
              <w:rPr>
                <w:rFonts w:ascii="Cambria Math" w:hAnsi="Cambria Math"/>
                <w:sz w:val="24"/>
                <w:szCs w:val="24"/>
              </w:rPr>
              <m:t>k</m:t>
            </m:r>
          </m:num>
          <m:den>
            <m:r>
              <w:rPr>
                <w:rFonts w:ascii="Cambria Math" w:hAnsi="Cambria Math"/>
                <w:sz w:val="24"/>
                <w:szCs w:val="24"/>
              </w:rPr>
              <m:t>x</m:t>
            </m:r>
          </m:den>
        </m:f>
        <m:r>
          <m:rPr>
            <m:sty m:val="p"/>
          </m:rPr>
          <w:rPr>
            <w:rFonts w:ascii="Cambria Math" w:hAnsi="Cambria Math"/>
            <w:sz w:val="24"/>
            <w:szCs w:val="24"/>
            <w:lang w:val="ru-RU"/>
          </w:rPr>
          <m:t xml:space="preserve">,     </m:t>
        </m:r>
        <m:r>
          <w:rPr>
            <w:rFonts w:ascii="Cambria Math" w:hAnsi="Cambria Math"/>
            <w:sz w:val="24"/>
            <w:szCs w:val="24"/>
          </w:rPr>
          <m:t>y</m:t>
        </m:r>
        <m:r>
          <m:rPr>
            <m:sty m:val="p"/>
          </m:rPr>
          <w:rPr>
            <w:rFonts w:ascii="Cambria Math" w:hAnsi="Cambria Math"/>
            <w:sz w:val="24"/>
            <w:szCs w:val="24"/>
            <w:lang w:val="ru-RU"/>
          </w:rPr>
          <m:t>=</m:t>
        </m:r>
        <m:r>
          <w:rPr>
            <w:rFonts w:ascii="Cambria Math" w:hAnsi="Cambria Math"/>
            <w:sz w:val="24"/>
            <w:szCs w:val="24"/>
          </w:rPr>
          <m:t>a</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lang w:val="ru-RU"/>
              </w:rPr>
              <m:t>2</m:t>
            </m:r>
          </m:sup>
        </m:sSup>
        <m:r>
          <m:rPr>
            <m:sty m:val="p"/>
          </m:rPr>
          <w:rPr>
            <w:rFonts w:ascii="Cambria Math" w:hAnsi="Cambria Math"/>
            <w:sz w:val="24"/>
            <w:szCs w:val="24"/>
            <w:lang w:val="ru-RU"/>
          </w:rPr>
          <m:t>+</m:t>
        </m:r>
        <m:r>
          <w:rPr>
            <w:rFonts w:ascii="Cambria Math" w:hAnsi="Cambria Math"/>
            <w:sz w:val="24"/>
            <w:szCs w:val="24"/>
          </w:rPr>
          <m:t>bx</m:t>
        </m:r>
        <m:r>
          <m:rPr>
            <m:sty m:val="p"/>
          </m:rPr>
          <w:rPr>
            <w:rFonts w:ascii="Cambria Math" w:hAnsi="Cambria Math"/>
            <w:sz w:val="24"/>
            <w:szCs w:val="24"/>
            <w:lang w:val="ru-RU"/>
          </w:rPr>
          <m:t>+</m:t>
        </m:r>
        <m:r>
          <w:rPr>
            <w:rFonts w:ascii="Cambria Math" w:hAnsi="Cambria Math"/>
            <w:sz w:val="24"/>
            <w:szCs w:val="24"/>
          </w:rPr>
          <m:t>c</m:t>
        </m:r>
        <m:r>
          <m:rPr>
            <m:sty m:val="p"/>
          </m:rPr>
          <w:rPr>
            <w:rFonts w:ascii="Cambria Math" w:hAnsi="Cambria Math"/>
            <w:sz w:val="24"/>
            <w:szCs w:val="24"/>
            <w:lang w:val="ru-RU"/>
          </w:rPr>
          <m:t xml:space="preserve">, </m:t>
        </m:r>
        <m:r>
          <w:rPr>
            <w:rFonts w:ascii="Cambria Math" w:hAnsi="Cambria Math"/>
            <w:sz w:val="24"/>
            <w:szCs w:val="24"/>
          </w:rPr>
          <m:t>y</m:t>
        </m:r>
        <m:r>
          <m:rPr>
            <m:sty m:val="p"/>
          </m:rPr>
          <w:rPr>
            <w:rFonts w:ascii="Cambria Math" w:hAnsi="Cambria Math"/>
            <w:sz w:val="24"/>
            <w:szCs w:val="24"/>
            <w:lang w:val="ru-RU"/>
          </w:rPr>
          <m:t xml:space="preserve">= </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lang w:val="ru-RU"/>
              </w:rPr>
              <m:t>3</m:t>
            </m:r>
          </m:sup>
        </m:sSup>
      </m:oMath>
      <w:r w:rsidRPr="00B230A1">
        <w:rPr>
          <w:rFonts w:ascii="Times New Roman" w:hAnsi="Times New Roman"/>
          <w:sz w:val="24"/>
          <w:szCs w:val="24"/>
          <w:lang w:val="ru-RU"/>
        </w:rPr>
        <w:t xml:space="preserve">, </w:t>
      </w:r>
      <m:oMath>
        <m:r>
          <w:rPr>
            <w:rFonts w:ascii="Cambria Math" w:hAnsi="Cambria Math"/>
            <w:sz w:val="24"/>
            <w:szCs w:val="24"/>
          </w:rPr>
          <m:t>y</m:t>
        </m:r>
        <m:r>
          <m:rPr>
            <m:sty m:val="p"/>
          </m:rPr>
          <w:rPr>
            <w:rFonts w:ascii="Cambria Math" w:hAnsi="Cambria Math"/>
            <w:sz w:val="24"/>
            <w:szCs w:val="24"/>
            <w:lang w:val="ru-RU"/>
          </w:rPr>
          <m:t xml:space="preserve">= </m:t>
        </m:r>
        <m:rad>
          <m:radPr>
            <m:degHide m:val="1"/>
            <m:ctrlPr>
              <w:rPr>
                <w:rFonts w:ascii="Cambria Math" w:hAnsi="Cambria Math"/>
                <w:sz w:val="24"/>
                <w:szCs w:val="24"/>
              </w:rPr>
            </m:ctrlPr>
          </m:radPr>
          <m:deg/>
          <m:e>
            <m:r>
              <w:rPr>
                <w:rFonts w:ascii="Cambria Math" w:hAnsi="Cambria Math"/>
                <w:sz w:val="24"/>
                <w:szCs w:val="24"/>
              </w:rPr>
              <m:t>x</m:t>
            </m:r>
          </m:e>
        </m:rad>
        <m:r>
          <m:rPr>
            <m:sty m:val="p"/>
          </m:rPr>
          <w:rPr>
            <w:rFonts w:ascii="Cambria Math" w:hAnsi="Cambria Math"/>
            <w:sz w:val="24"/>
            <w:szCs w:val="24"/>
            <w:lang w:val="ru-RU"/>
          </w:rPr>
          <m:t xml:space="preserve">, </m:t>
        </m:r>
        <m:r>
          <w:rPr>
            <w:rFonts w:ascii="Cambria Math" w:hAnsi="Cambria Math"/>
            <w:sz w:val="24"/>
            <w:szCs w:val="24"/>
          </w:rPr>
          <m:t>y</m:t>
        </m:r>
        <m:r>
          <m:rPr>
            <m:sty m:val="p"/>
          </m:rPr>
          <w:rPr>
            <w:rFonts w:ascii="Cambria Math" w:hAnsi="Cambria Math"/>
            <w:sz w:val="24"/>
            <w:szCs w:val="24"/>
            <w:lang w:val="ru-RU"/>
          </w:rPr>
          <m:t>=|</m:t>
        </m:r>
        <m:r>
          <w:rPr>
            <w:rFonts w:ascii="Cambria Math" w:hAnsi="Cambria Math"/>
            <w:sz w:val="24"/>
            <w:szCs w:val="24"/>
          </w:rPr>
          <m:t>x</m:t>
        </m:r>
        <m:r>
          <m:rPr>
            <m:sty m:val="p"/>
          </m:rPr>
          <w:rPr>
            <w:rFonts w:ascii="Cambria Math" w:hAnsi="Cambria Math"/>
            <w:sz w:val="24"/>
            <w:szCs w:val="24"/>
            <w:lang w:val="ru-RU"/>
          </w:rPr>
          <m:t>|</m:t>
        </m:r>
      </m:oMath>
      <w:r w:rsidRPr="00B230A1">
        <w:rPr>
          <w:rFonts w:ascii="Times New Roman" w:hAnsi="Times New Roman"/>
          <w:sz w:val="24"/>
          <w:szCs w:val="24"/>
          <w:lang w:val="ru-RU"/>
        </w:rPr>
        <w:t xml:space="preserve"> в зависимости от значений коэффициентов, описывать свойства функций.</w:t>
      </w:r>
    </w:p>
    <w:p w14:paraId="6F26532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Строить и изображать схематически графики квадратичных функций, описывать свойства квадратичных функций по их графикам.</w:t>
      </w:r>
    </w:p>
    <w:p w14:paraId="2C4FE2F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квадратичную функцию по формуле, приводить примеры квадратичных функций из реальной жизни, физики, геометрии.</w:t>
      </w:r>
    </w:p>
    <w:p w14:paraId="0FC21C2F" w14:textId="77777777" w:rsidR="00F2434A" w:rsidRPr="00B230A1" w:rsidRDefault="00F2434A" w:rsidP="00B230A1">
      <w:pPr>
        <w:spacing w:after="0"/>
        <w:ind w:firstLine="709"/>
        <w:jc w:val="both"/>
        <w:rPr>
          <w:rFonts w:ascii="Times New Roman" w:hAnsi="Times New Roman"/>
          <w:sz w:val="24"/>
          <w:szCs w:val="24"/>
          <w:lang w:val="ru-RU"/>
        </w:rPr>
      </w:pPr>
      <w:bookmarkStart w:id="63" w:name="_Toc124426248"/>
      <w:r w:rsidRPr="00B230A1">
        <w:rPr>
          <w:rFonts w:ascii="Times New Roman" w:hAnsi="Times New Roman"/>
          <w:sz w:val="24"/>
          <w:szCs w:val="24"/>
          <w:lang w:val="ru-RU"/>
        </w:rPr>
        <w:t>146.5.5.3.4.</w:t>
      </w:r>
      <w:r w:rsidRPr="00B230A1">
        <w:rPr>
          <w:rFonts w:ascii="Times New Roman" w:hAnsi="Times New Roman"/>
          <w:sz w:val="24"/>
          <w:szCs w:val="24"/>
        </w:rPr>
        <w:t> </w:t>
      </w:r>
      <w:r w:rsidRPr="00B230A1">
        <w:rPr>
          <w:rFonts w:ascii="Times New Roman" w:hAnsi="Times New Roman"/>
          <w:sz w:val="24"/>
          <w:szCs w:val="24"/>
          <w:lang w:val="ru-RU"/>
        </w:rPr>
        <w:t>Числовые последовательности и прогрессии</w:t>
      </w:r>
      <w:bookmarkEnd w:id="63"/>
      <w:r w:rsidRPr="00B230A1">
        <w:rPr>
          <w:rFonts w:ascii="Times New Roman" w:hAnsi="Times New Roman"/>
          <w:sz w:val="24"/>
          <w:szCs w:val="24"/>
          <w:lang w:val="ru-RU"/>
        </w:rPr>
        <w:t>.</w:t>
      </w:r>
    </w:p>
    <w:p w14:paraId="24BFE86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арифметическую и геометрическую прогрессии при разных способах задания.</w:t>
      </w:r>
    </w:p>
    <w:p w14:paraId="714298A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Выполнять вычисления с использованием формул </w:t>
      </w:r>
      <w:r w:rsidRPr="00B230A1">
        <w:rPr>
          <w:rFonts w:ascii="Times New Roman" w:hAnsi="Times New Roman"/>
          <w:sz w:val="24"/>
          <w:szCs w:val="24"/>
        </w:rPr>
        <w:t>n</w:t>
      </w:r>
      <w:r w:rsidRPr="00B230A1">
        <w:rPr>
          <w:rFonts w:ascii="Times New Roman" w:hAnsi="Times New Roman"/>
          <w:sz w:val="24"/>
          <w:szCs w:val="24"/>
          <w:lang w:val="ru-RU"/>
        </w:rPr>
        <w:t xml:space="preserve">-го члена арифметической и геометрической прогрессий, суммы первых </w:t>
      </w:r>
      <w:r w:rsidRPr="00B230A1">
        <w:rPr>
          <w:rFonts w:ascii="Times New Roman" w:hAnsi="Times New Roman"/>
          <w:sz w:val="24"/>
          <w:szCs w:val="24"/>
        </w:rPr>
        <w:t>n</w:t>
      </w:r>
      <w:r w:rsidRPr="00B230A1">
        <w:rPr>
          <w:rFonts w:ascii="Times New Roman" w:hAnsi="Times New Roman"/>
          <w:sz w:val="24"/>
          <w:szCs w:val="24"/>
          <w:lang w:val="ru-RU"/>
        </w:rPr>
        <w:t xml:space="preserve"> членов.</w:t>
      </w:r>
    </w:p>
    <w:p w14:paraId="22E6CFC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Изображать члены последовательности точками на координатной плоскости.</w:t>
      </w:r>
    </w:p>
    <w:p w14:paraId="0BBCE27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6849211C" w14:textId="77777777" w:rsidR="00F2434A" w:rsidRPr="00B230A1" w:rsidRDefault="00F2434A" w:rsidP="00B230A1">
      <w:pPr>
        <w:spacing w:after="0"/>
        <w:ind w:firstLine="709"/>
        <w:jc w:val="both"/>
        <w:rPr>
          <w:rFonts w:ascii="Times New Roman" w:hAnsi="Times New Roman"/>
          <w:sz w:val="24"/>
          <w:szCs w:val="24"/>
          <w:lang w:val="ru-RU"/>
        </w:rPr>
      </w:pPr>
      <w:bookmarkStart w:id="64" w:name="_Toc124426249"/>
      <w:r w:rsidRPr="00B230A1">
        <w:rPr>
          <w:rFonts w:ascii="Times New Roman" w:hAnsi="Times New Roman"/>
          <w:sz w:val="24"/>
          <w:szCs w:val="24"/>
          <w:lang w:val="ru-RU"/>
        </w:rPr>
        <w:t>146.6.</w:t>
      </w:r>
      <w:r w:rsidRPr="00B230A1">
        <w:rPr>
          <w:rFonts w:ascii="Times New Roman" w:hAnsi="Times New Roman"/>
          <w:sz w:val="24"/>
          <w:szCs w:val="24"/>
        </w:rPr>
        <w:t> </w:t>
      </w:r>
      <w:r w:rsidRPr="00B230A1">
        <w:rPr>
          <w:rFonts w:ascii="Times New Roman" w:hAnsi="Times New Roman"/>
          <w:sz w:val="24"/>
          <w:szCs w:val="24"/>
          <w:lang w:val="ru-RU"/>
        </w:rPr>
        <w:t>Федеральная рабочая программа</w:t>
      </w:r>
      <w:bookmarkEnd w:id="64"/>
      <w:r w:rsidRPr="00B230A1">
        <w:rPr>
          <w:rFonts w:ascii="Times New Roman" w:hAnsi="Times New Roman"/>
          <w:sz w:val="24"/>
          <w:szCs w:val="24"/>
          <w:lang w:val="ru-RU"/>
        </w:rPr>
        <w:t xml:space="preserve"> учебного курса «Геометрия» в 7–9 классах (далее соответственно – программа учебного курса «Геометрия», учебный курс).</w:t>
      </w:r>
    </w:p>
    <w:p w14:paraId="5888114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146.6.1.</w:t>
      </w:r>
      <w:r w:rsidRPr="00B230A1">
        <w:rPr>
          <w:rFonts w:ascii="Times New Roman" w:hAnsi="Times New Roman"/>
          <w:sz w:val="24"/>
          <w:szCs w:val="24"/>
        </w:rPr>
        <w:t> </w:t>
      </w:r>
      <w:r w:rsidRPr="00B230A1">
        <w:rPr>
          <w:rFonts w:ascii="Times New Roman" w:hAnsi="Times New Roman"/>
          <w:sz w:val="24"/>
          <w:szCs w:val="24"/>
          <w:lang w:val="ru-RU"/>
        </w:rPr>
        <w:t>Пояснительная записка.</w:t>
      </w:r>
    </w:p>
    <w:p w14:paraId="770ABB8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Pr="00B230A1">
        <w:rPr>
          <w:rFonts w:ascii="Times New Roman" w:hAnsi="Times New Roman"/>
          <w:color w:val="FF0000"/>
          <w:sz w:val="24"/>
          <w:szCs w:val="24"/>
          <w:lang w:val="ru-RU"/>
        </w:rPr>
        <w:t xml:space="preserve"> </w:t>
      </w:r>
    </w:p>
    <w:p w14:paraId="71C9573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146.6.1.2.</w:t>
      </w:r>
      <w:r w:rsidRPr="00B230A1">
        <w:rPr>
          <w:rFonts w:ascii="Times New Roman" w:hAnsi="Times New Roman"/>
          <w:sz w:val="24"/>
          <w:szCs w:val="24"/>
        </w:rPr>
        <w:t> </w:t>
      </w:r>
      <w:r w:rsidRPr="00B230A1">
        <w:rPr>
          <w:rFonts w:ascii="Times New Roman" w:hAnsi="Times New Roman"/>
          <w:sz w:val="24"/>
          <w:szCs w:val="24"/>
          <w:lang w:val="ru-RU"/>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14:paraId="5423370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w:t>
      </w:r>
      <w:r w:rsidRPr="00B230A1">
        <w:rPr>
          <w:rFonts w:ascii="Times New Roman" w:hAnsi="Times New Roman"/>
          <w:sz w:val="24"/>
          <w:szCs w:val="24"/>
          <w:lang w:val="ru-RU"/>
        </w:rPr>
        <w:lastRenderedPageBreak/>
        <w:t>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660349A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146.6.1.3.</w:t>
      </w:r>
      <w:r w:rsidRPr="00B230A1">
        <w:rPr>
          <w:rFonts w:ascii="Times New Roman" w:hAnsi="Times New Roman"/>
          <w:sz w:val="24"/>
          <w:szCs w:val="24"/>
        </w:rPr>
        <w:t> </w:t>
      </w:r>
      <w:r w:rsidRPr="00B230A1">
        <w:rPr>
          <w:rFonts w:ascii="Times New Roman" w:hAnsi="Times New Roman"/>
          <w:sz w:val="24"/>
          <w:szCs w:val="24"/>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272E8A4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146.6.1.4.</w:t>
      </w:r>
      <w:r w:rsidRPr="00B230A1">
        <w:rPr>
          <w:rFonts w:ascii="Times New Roman" w:hAnsi="Times New Roman"/>
          <w:sz w:val="24"/>
          <w:szCs w:val="24"/>
        </w:rPr>
        <w:t> </w:t>
      </w:r>
      <w:r w:rsidRPr="00B230A1">
        <w:rPr>
          <w:rFonts w:ascii="Times New Roman" w:hAnsi="Times New Roman"/>
          <w:sz w:val="24"/>
          <w:szCs w:val="24"/>
          <w:lang w:val="ru-RU"/>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14:paraId="3F7AA49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146.6.2.</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7 классе.</w:t>
      </w:r>
    </w:p>
    <w:p w14:paraId="5F0A4CC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292FCF5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Симметричные фигуры. Основные свойства осевой симметрии. Примеры симметрии в окружающем мире.</w:t>
      </w:r>
    </w:p>
    <w:p w14:paraId="2A32628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Основные построения с помощью циркуля и линейки. Треугольник. Высота, медиана, биссектриса, их свойства.</w:t>
      </w:r>
    </w:p>
    <w:p w14:paraId="69F981D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Равнобедренный и равносторонний треугольники. Неравенство треугольника.</w:t>
      </w:r>
    </w:p>
    <w:p w14:paraId="23F62D6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Свойства и признаки равнобедренного треугольника. Признаки равенства треугольников.</w:t>
      </w:r>
    </w:p>
    <w:p w14:paraId="3638B9A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Свойства и признаки параллельных прямых. Сумма углов треугольника. Внешние углы треугольника.</w:t>
      </w:r>
    </w:p>
    <w:p w14:paraId="3936674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7725BA9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D73B62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Геометрическое место точек. Биссектриса угла и серединный перпендикуляр к отрезку как геометрические места точек.</w:t>
      </w:r>
    </w:p>
    <w:p w14:paraId="5B1FCFB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6E702EF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146.6.3.</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8 классе.</w:t>
      </w:r>
    </w:p>
    <w:p w14:paraId="60C790C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630904D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Метод удвоения медианы. Центральная симметрия. Теорема Фалеса и теорема о пропорциональных отрезках.</w:t>
      </w:r>
    </w:p>
    <w:p w14:paraId="6C0CA0C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Средние линии треугольника и трапеции. Центр масс треугольника.</w:t>
      </w:r>
    </w:p>
    <w:p w14:paraId="3B819E6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Подобие треугольников, коэффициент подобия. Признаки подобия треугольников. Применение подобия при решении практических задач.</w:t>
      </w:r>
    </w:p>
    <w:p w14:paraId="76A5DB3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53D776A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Вычисление площадей треугольников и многоугольников на клетчатой бумаге.</w:t>
      </w:r>
    </w:p>
    <w:p w14:paraId="0BEF4B1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Теорема Пифагора. Применение теоремы Пифагора при решении практических задач.</w:t>
      </w:r>
    </w:p>
    <w:p w14:paraId="76219A0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02201B5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24C50BF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146.6.4.</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9 классе.</w:t>
      </w:r>
    </w:p>
    <w:p w14:paraId="3668707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Синус, косинус, тангенс углов от 0 до 180°. Основное тригонометрическое тождество. Формулы приведения.</w:t>
      </w:r>
    </w:p>
    <w:p w14:paraId="5FAED05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07B1D9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Преобразование подобия. Подобие соответственных элементов.</w:t>
      </w:r>
    </w:p>
    <w:p w14:paraId="1E2A824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Теорема о произведении отрезков хорд, теоремы о произведении отрезков секущих, теорема о квадрате касательной.</w:t>
      </w:r>
    </w:p>
    <w:p w14:paraId="5FD554A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61E847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2BCC4FE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8220AC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Движения плоскости и внутренние симметрии фигур (элементарные представления). Параллельный перенос. Поворот.</w:t>
      </w:r>
    </w:p>
    <w:p w14:paraId="2D03BD5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146.6.5.</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учебного курса «Геометрия».</w:t>
      </w:r>
    </w:p>
    <w:p w14:paraId="0384B9E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146.6.5.1.</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учебного курса к концу обучения в 7 классе.</w:t>
      </w:r>
    </w:p>
    <w:p w14:paraId="15DBDAD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E660A8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1BAE698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Строить чертежи к геометрическим задачам.</w:t>
      </w:r>
    </w:p>
    <w:p w14:paraId="0D14533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Пользоваться признаками равенства треугольников, использовать признаки и свойства равнобедренных треугольников при решении задач.</w:t>
      </w:r>
    </w:p>
    <w:p w14:paraId="5FCA1F2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Проводить логические рассуждения с использованием геометрических теорем.</w:t>
      </w:r>
    </w:p>
    <w:p w14:paraId="681A0CC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4A68566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1FC784C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Решать задачи на клетчатой бумаге.</w:t>
      </w:r>
    </w:p>
    <w:p w14:paraId="443DE4E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1583D34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7D4E193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3829866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2C16055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63D7D85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Пользоваться простейшими геометрическими неравенствами, понимать их практический смысл.</w:t>
      </w:r>
    </w:p>
    <w:p w14:paraId="6A932D2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Проводить основные геометрические построения с помощью циркуля и линейки.</w:t>
      </w:r>
    </w:p>
    <w:p w14:paraId="2B37860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146.6.5.2.</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учебного курса к концу обучения в 8 классе.</w:t>
      </w:r>
    </w:p>
    <w:p w14:paraId="0C1CE2F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основные виды четырёхугольников, их элементы, пользоваться их свойствами при решении геометрических задач.</w:t>
      </w:r>
    </w:p>
    <w:p w14:paraId="4B3B778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Применять свойства точки пересечения медиан треугольника (центра масс) в решении задач.</w:t>
      </w:r>
    </w:p>
    <w:p w14:paraId="4364EAB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118DD15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Применять признаки подобия треугольников в решении геометрических задач.</w:t>
      </w:r>
    </w:p>
    <w:p w14:paraId="08A5B6E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5867694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123EB81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0B280D8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1A9C24C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понятием описанного четырёхугольника, применять свойства описанного четырёхугольника при решении задач.</w:t>
      </w:r>
    </w:p>
    <w:p w14:paraId="733C92C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75D6DE7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146.6.5.3.</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учебного курса к концу обучения в 9 классе.</w:t>
      </w:r>
    </w:p>
    <w:p w14:paraId="4F223C4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6F70162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3A0FFC7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1255309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w:t>
      </w:r>
      <w:r w:rsidRPr="00B230A1">
        <w:rPr>
          <w:rFonts w:ascii="Times New Roman" w:hAnsi="Times New Roman"/>
          <w:sz w:val="24"/>
          <w:szCs w:val="24"/>
          <w:lang w:val="ru-RU"/>
        </w:rPr>
        <w:lastRenderedPageBreak/>
        <w:t>находить углы у подобных фигур. Применять свойства подобия в практических задачах. Уметь приводить примеры подобных фигур в окружающем мире.</w:t>
      </w:r>
    </w:p>
    <w:p w14:paraId="6935855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Пользоваться теоремами о произведении отрезков хорд, о произведении отрезков секущих, о квадрате касательной.</w:t>
      </w:r>
    </w:p>
    <w:p w14:paraId="45484F5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0217969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Пользоваться методом координат на плоскости, применять его в решении геометрических и практических задач.</w:t>
      </w:r>
    </w:p>
    <w:p w14:paraId="5DF7FEB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0DF445C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Находить оси (или центры) симметрии фигур, применять движения плоскости в простейших случаях.</w:t>
      </w:r>
    </w:p>
    <w:p w14:paraId="6F256E6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0A087AF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146.7.</w:t>
      </w:r>
      <w:r w:rsidRPr="00B230A1">
        <w:rPr>
          <w:rFonts w:ascii="Times New Roman" w:hAnsi="Times New Roman"/>
          <w:sz w:val="24"/>
          <w:szCs w:val="24"/>
        </w:rPr>
        <w:t> </w:t>
      </w:r>
      <w:r w:rsidRPr="00B230A1">
        <w:rPr>
          <w:rFonts w:ascii="Times New Roman" w:hAnsi="Times New Roman"/>
          <w:sz w:val="24"/>
          <w:szCs w:val="24"/>
          <w:lang w:val="ru-RU"/>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14:paraId="02616B9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146.7.1.</w:t>
      </w:r>
      <w:r w:rsidRPr="00B230A1">
        <w:rPr>
          <w:rFonts w:ascii="Times New Roman" w:hAnsi="Times New Roman"/>
          <w:sz w:val="24"/>
          <w:szCs w:val="24"/>
        </w:rPr>
        <w:t> </w:t>
      </w:r>
      <w:r w:rsidRPr="00B230A1">
        <w:rPr>
          <w:rFonts w:ascii="Times New Roman" w:hAnsi="Times New Roman"/>
          <w:sz w:val="24"/>
          <w:szCs w:val="24"/>
          <w:lang w:val="ru-RU"/>
        </w:rPr>
        <w:t>Пояснительная записка.</w:t>
      </w:r>
    </w:p>
    <w:p w14:paraId="6E68180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146.7.1.1.</w:t>
      </w:r>
      <w:r w:rsidRPr="00B230A1">
        <w:rPr>
          <w:rFonts w:ascii="Times New Roman" w:hAnsi="Times New Roman"/>
          <w:sz w:val="24"/>
          <w:szCs w:val="24"/>
        </w:rPr>
        <w:t> </w:t>
      </w:r>
      <w:r w:rsidRPr="00B230A1">
        <w:rPr>
          <w:rFonts w:ascii="Times New Roman" w:hAnsi="Times New Roman"/>
          <w:sz w:val="24"/>
          <w:szCs w:val="24"/>
          <w:lang w:val="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2A6E9E8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70C4BE0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14:paraId="46BA8DE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7DE2808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146.7.1.2.</w:t>
      </w:r>
      <w:r w:rsidRPr="00B230A1">
        <w:rPr>
          <w:rFonts w:ascii="Times New Roman" w:hAnsi="Times New Roman"/>
          <w:sz w:val="24"/>
          <w:szCs w:val="24"/>
        </w:rPr>
        <w:t> </w:t>
      </w:r>
      <w:r w:rsidRPr="00B230A1">
        <w:rPr>
          <w:rFonts w:ascii="Times New Roman" w:hAnsi="Times New Roman"/>
          <w:sz w:val="24"/>
          <w:szCs w:val="24"/>
          <w:lang w:val="ru-RU"/>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7568A76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4AEC2DC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61A43C9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74B6951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1B82CB2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146.7.1.3.</w:t>
      </w:r>
      <w:r w:rsidRPr="00B230A1">
        <w:rPr>
          <w:rFonts w:ascii="Times New Roman" w:hAnsi="Times New Roman"/>
          <w:sz w:val="24"/>
          <w:szCs w:val="24"/>
        </w:rPr>
        <w:t> </w:t>
      </w:r>
      <w:r w:rsidRPr="00B230A1">
        <w:rPr>
          <w:rFonts w:ascii="Times New Roman" w:hAnsi="Times New Roman"/>
          <w:sz w:val="24"/>
          <w:szCs w:val="24"/>
          <w:lang w:val="ru-RU"/>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03B886B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146.7.1.4.</w:t>
      </w:r>
      <w:r w:rsidRPr="00B230A1">
        <w:rPr>
          <w:rFonts w:ascii="Times New Roman" w:hAnsi="Times New Roman"/>
          <w:sz w:val="24"/>
          <w:szCs w:val="24"/>
        </w:rPr>
        <w:t> </w:t>
      </w:r>
      <w:r w:rsidRPr="00B230A1">
        <w:rPr>
          <w:rFonts w:ascii="Times New Roman" w:hAnsi="Times New Roman"/>
          <w:sz w:val="24"/>
          <w:szCs w:val="24"/>
          <w:lang w:val="ru-RU"/>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5915C5E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146.7.2.</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7 классе.</w:t>
      </w:r>
    </w:p>
    <w:p w14:paraId="3355B5B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7A29DB7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32D4585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174DD6C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20363E1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146.7.3.</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8 классе.</w:t>
      </w:r>
    </w:p>
    <w:p w14:paraId="5BF95E2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Представление данных в виде таблиц, диаграмм, графиков.</w:t>
      </w:r>
    </w:p>
    <w:p w14:paraId="089E284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367B2BE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Измерение рассеивания данных. Дисперсия и стандартное отклонение числовых </w:t>
      </w:r>
      <w:r w:rsidRPr="00B230A1">
        <w:rPr>
          <w:rFonts w:ascii="Times New Roman" w:hAnsi="Times New Roman"/>
          <w:sz w:val="24"/>
          <w:szCs w:val="24"/>
          <w:lang w:val="ru-RU"/>
        </w:rPr>
        <w:lastRenderedPageBreak/>
        <w:t>наборов. Диаграмма рассеивания.</w:t>
      </w:r>
    </w:p>
    <w:p w14:paraId="2E4FA15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3FED8CC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173F7A8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794C4FA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146.7.4.</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9 классе.</w:t>
      </w:r>
    </w:p>
    <w:p w14:paraId="7F98A5D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1E1FF43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Перестановки и факториал. Сочетания и число сочетаний. Треугольник Паскаля. Решение задач с использованием комбинаторики.</w:t>
      </w:r>
    </w:p>
    <w:p w14:paraId="4AE8AF3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Геометрическая вероятность. Случайный выбор точки из фигуры на плоскости, из отрезка и из дуги окружности.</w:t>
      </w:r>
    </w:p>
    <w:p w14:paraId="5B974EB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14:paraId="56B2912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1B7654A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Понятие о законе больших чисел. Измерение вероятностей с помощью частот. Роль и значение закона больших чисел в природе и обществе.</w:t>
      </w:r>
    </w:p>
    <w:p w14:paraId="2599CD2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146.7.5.</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учебного курса «Вероятность и статистика».</w:t>
      </w:r>
    </w:p>
    <w:p w14:paraId="1860262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146.7.5.1.</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учебного курса к концу обучения в 7 классе.</w:t>
      </w:r>
    </w:p>
    <w:p w14:paraId="3BA3E5C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19B3E88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Описывать и интерпретировать реальные числовые данные, представленные в таблицах, на диаграммах, графиках.</w:t>
      </w:r>
    </w:p>
    <w:p w14:paraId="25ED457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1A8E8A5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695E40E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146.7.5.2.</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учебного курса к концу обучения в 8 классе.</w:t>
      </w:r>
    </w:p>
    <w:p w14:paraId="5FEE116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4B1E6A9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14:paraId="68EB27D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Находить частоты числовых значений и частоты событий, в том числе по результатам измерений и наблюдений.</w:t>
      </w:r>
    </w:p>
    <w:p w14:paraId="206399C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280E3B4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графические модели: дерево случайного эксперимента, диаграммы Эйлера, числовая прямая.</w:t>
      </w:r>
    </w:p>
    <w:p w14:paraId="45042B0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4BF322B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49871C9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146.7.5.3.</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учебного курса к концу обучения в 9 классе.</w:t>
      </w:r>
    </w:p>
    <w:p w14:paraId="5F60DED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2250CB7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Решать задачи организованным перебором вариантов, а также с использованием комбинаторных правил и методов.</w:t>
      </w:r>
    </w:p>
    <w:p w14:paraId="109AA8B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описательные характеристики для массивов числовых данных, в том числе средние значения и меры рассеивания.</w:t>
      </w:r>
    </w:p>
    <w:p w14:paraId="184834F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Находить частоты значений и частоты события, в том числе пользуясь результатами проведённых измерений и наблюдений.</w:t>
      </w:r>
    </w:p>
    <w:p w14:paraId="2524236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766EC0B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о случайной величине и о распределении вероятностей.</w:t>
      </w:r>
    </w:p>
    <w:p w14:paraId="11E4235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782BB78F" w14:textId="77777777" w:rsidR="00F2434A" w:rsidRPr="00B230A1" w:rsidRDefault="00F2434A" w:rsidP="00B230A1">
      <w:pPr>
        <w:rPr>
          <w:rFonts w:ascii="Times New Roman" w:hAnsi="Times New Roman"/>
          <w:sz w:val="24"/>
          <w:szCs w:val="24"/>
          <w:lang w:val="ru-RU"/>
        </w:rPr>
      </w:pPr>
    </w:p>
    <w:p w14:paraId="5CFD9CA4" w14:textId="77777777" w:rsidR="00F2434A" w:rsidRPr="00B230A1" w:rsidRDefault="00F2434A" w:rsidP="00B230A1">
      <w:pPr>
        <w:keepNext/>
        <w:keepLines/>
        <w:spacing w:after="0"/>
        <w:ind w:firstLine="708"/>
        <w:jc w:val="both"/>
        <w:outlineLvl w:val="0"/>
        <w:rPr>
          <w:rFonts w:ascii="Times New Roman" w:eastAsia="Times New Roman" w:hAnsi="Times New Roman"/>
          <w:sz w:val="24"/>
          <w:szCs w:val="24"/>
          <w:lang w:val="ru-RU" w:eastAsia="x-none"/>
        </w:rPr>
      </w:pPr>
      <w:r w:rsidRPr="00B230A1">
        <w:rPr>
          <w:rFonts w:ascii="Times New Roman" w:eastAsia="Times New Roman" w:hAnsi="Times New Roman"/>
          <w:sz w:val="24"/>
          <w:szCs w:val="24"/>
          <w:lang w:val="ru-RU" w:eastAsia="x-none"/>
        </w:rPr>
        <w:t>147.</w:t>
      </w:r>
      <w:r w:rsidRPr="00B230A1">
        <w:rPr>
          <w:rFonts w:ascii="Times New Roman" w:eastAsia="Times New Roman" w:hAnsi="Times New Roman"/>
          <w:sz w:val="24"/>
          <w:szCs w:val="24"/>
          <w:lang w:eastAsia="x-none"/>
        </w:rPr>
        <w:t> </w:t>
      </w:r>
      <w:r w:rsidRPr="00B230A1">
        <w:rPr>
          <w:rFonts w:ascii="Times New Roman" w:eastAsia="Times New Roman" w:hAnsi="Times New Roman"/>
          <w:sz w:val="24"/>
          <w:szCs w:val="24"/>
          <w:lang w:val="ru-RU" w:eastAsia="x-none"/>
        </w:rPr>
        <w:t xml:space="preserve">Федеральная рабочая программа по учебному предмету «Математика» (углублённый уровень). </w:t>
      </w:r>
    </w:p>
    <w:p w14:paraId="086F293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147.1.</w:t>
      </w:r>
      <w:r w:rsidRPr="00B230A1">
        <w:rPr>
          <w:rFonts w:ascii="Times New Roman" w:hAnsi="Times New Roman"/>
          <w:sz w:val="24"/>
          <w:szCs w:val="24"/>
        </w:rPr>
        <w:t> </w:t>
      </w:r>
      <w:r w:rsidRPr="00B230A1">
        <w:rPr>
          <w:rFonts w:ascii="Times New Roman" w:hAnsi="Times New Roman"/>
          <w:sz w:val="24"/>
          <w:szCs w:val="24"/>
          <w:lang w:val="ru-RU"/>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2B8D744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147.2. Пояснительная записка.</w:t>
      </w:r>
    </w:p>
    <w:p w14:paraId="6CB1C7D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147.2.1.</w:t>
      </w:r>
      <w:r w:rsidRPr="00B230A1">
        <w:rPr>
          <w:rFonts w:ascii="Times New Roman" w:hAnsi="Times New Roman"/>
          <w:sz w:val="24"/>
          <w:szCs w:val="24"/>
        </w:rPr>
        <w:t> </w:t>
      </w:r>
      <w:r w:rsidRPr="00B230A1">
        <w:rPr>
          <w:rFonts w:ascii="Times New Roman" w:hAnsi="Times New Roman"/>
          <w:sz w:val="24"/>
          <w:szCs w:val="24"/>
          <w:lang w:val="ru-RU"/>
        </w:rP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7B4B6D7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17B39EF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147.2.3.</w:t>
      </w:r>
      <w:r w:rsidRPr="00B230A1">
        <w:rPr>
          <w:rFonts w:ascii="Times New Roman" w:hAnsi="Times New Roman"/>
          <w:sz w:val="24"/>
          <w:szCs w:val="24"/>
        </w:rPr>
        <w:t> </w:t>
      </w:r>
      <w:r w:rsidRPr="00B230A1">
        <w:rPr>
          <w:rFonts w:ascii="Times New Roman" w:hAnsi="Times New Roman"/>
          <w:sz w:val="24"/>
          <w:szCs w:val="24"/>
          <w:lang w:val="ru-RU"/>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60E7164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147.2.4.</w:t>
      </w:r>
      <w:r w:rsidRPr="00B230A1">
        <w:rPr>
          <w:rFonts w:ascii="Times New Roman" w:hAnsi="Times New Roman"/>
          <w:sz w:val="24"/>
          <w:szCs w:val="24"/>
        </w:rPr>
        <w:t> </w:t>
      </w:r>
      <w:r w:rsidRPr="00B230A1">
        <w:rPr>
          <w:rFonts w:ascii="Times New Roman" w:hAnsi="Times New Roman"/>
          <w:sz w:val="24"/>
          <w:szCs w:val="24"/>
          <w:lang w:val="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1C4E1E0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147.2.5.</w:t>
      </w:r>
      <w:r w:rsidRPr="00B230A1">
        <w:rPr>
          <w:rFonts w:ascii="Times New Roman" w:hAnsi="Times New Roman"/>
          <w:sz w:val="24"/>
          <w:szCs w:val="24"/>
        </w:rPr>
        <w:t> </w:t>
      </w:r>
      <w:r w:rsidRPr="00B230A1">
        <w:rPr>
          <w:rFonts w:ascii="Times New Roman" w:hAnsi="Times New Roman"/>
          <w:sz w:val="24"/>
          <w:szCs w:val="24"/>
          <w:lang w:val="ru-RU"/>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14:paraId="7BE3890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147.2.6.</w:t>
      </w:r>
      <w:r w:rsidRPr="00B230A1">
        <w:rPr>
          <w:rFonts w:ascii="Times New Roman" w:hAnsi="Times New Roman"/>
          <w:sz w:val="24"/>
          <w:szCs w:val="24"/>
        </w:rPr>
        <w:t> </w:t>
      </w:r>
      <w:r w:rsidRPr="00B230A1">
        <w:rPr>
          <w:rFonts w:ascii="Times New Roman" w:hAnsi="Times New Roman"/>
          <w:sz w:val="24"/>
          <w:szCs w:val="24"/>
          <w:lang w:val="ru-RU"/>
        </w:rPr>
        <w:t>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14:paraId="630D97A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147.2.7.</w:t>
      </w:r>
      <w:r w:rsidRPr="00B230A1">
        <w:rPr>
          <w:rFonts w:ascii="Times New Roman" w:hAnsi="Times New Roman"/>
          <w:sz w:val="24"/>
          <w:szCs w:val="24"/>
        </w:rPr>
        <w:t> </w:t>
      </w:r>
      <w:r w:rsidRPr="00B230A1">
        <w:rPr>
          <w:rFonts w:ascii="Times New Roman" w:hAnsi="Times New Roman"/>
          <w:sz w:val="24"/>
          <w:szCs w:val="24"/>
          <w:lang w:val="ru-RU"/>
        </w:rPr>
        <w:t>Приоритетными целями обучения математике в 7–9 классах являются:</w:t>
      </w:r>
    </w:p>
    <w:p w14:paraId="1B7EE88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6EAAA81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3FEF3D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06DD3A3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700F829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147.2.8.</w:t>
      </w:r>
      <w:r w:rsidRPr="00B230A1">
        <w:rPr>
          <w:rFonts w:ascii="Times New Roman" w:hAnsi="Times New Roman"/>
          <w:sz w:val="24"/>
          <w:szCs w:val="24"/>
        </w:rPr>
        <w:t> </w:t>
      </w:r>
      <w:r w:rsidRPr="00B230A1">
        <w:rPr>
          <w:rFonts w:ascii="Times New Roman" w:hAnsi="Times New Roman"/>
          <w:sz w:val="24"/>
          <w:szCs w:val="24"/>
          <w:lang w:val="ru-RU"/>
        </w:rPr>
        <w:t xml:space="preserve">Основные линии содержания программы по математике в 7–9 классах: «Числа </w:t>
      </w:r>
      <w:r w:rsidRPr="00B230A1">
        <w:rPr>
          <w:rFonts w:ascii="Times New Roman" w:hAnsi="Times New Roman"/>
          <w:sz w:val="24"/>
          <w:szCs w:val="24"/>
          <w:lang w:val="ru-RU"/>
        </w:rPr>
        <w:lastRenderedPageBreak/>
        <w:t xml:space="preserve">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 </w:t>
      </w:r>
    </w:p>
    <w:p w14:paraId="1E1275B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147.2.9.</w:t>
      </w:r>
      <w:r w:rsidRPr="00B230A1">
        <w:rPr>
          <w:rFonts w:ascii="Times New Roman" w:hAnsi="Times New Roman"/>
          <w:sz w:val="24"/>
          <w:szCs w:val="24"/>
        </w:rPr>
        <w:t> </w:t>
      </w:r>
      <w:r w:rsidRPr="00B230A1">
        <w:rPr>
          <w:rFonts w:ascii="Times New Roman" w:hAnsi="Times New Roman"/>
          <w:sz w:val="24"/>
          <w:szCs w:val="24"/>
          <w:lang w:val="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bookmarkStart w:id="65" w:name="_Toc73394989"/>
      <w:r w:rsidRPr="00B230A1">
        <w:rPr>
          <w:rFonts w:ascii="Times New Roman" w:hAnsi="Times New Roman"/>
          <w:sz w:val="24"/>
          <w:szCs w:val="24"/>
          <w:lang w:val="ru-RU"/>
        </w:rPr>
        <w:t xml:space="preserve">. </w:t>
      </w:r>
    </w:p>
    <w:bookmarkEnd w:id="65"/>
    <w:p w14:paraId="453A954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147.2.10.</w:t>
      </w:r>
      <w:r w:rsidRPr="00B230A1">
        <w:rPr>
          <w:rFonts w:ascii="Times New Roman" w:hAnsi="Times New Roman"/>
          <w:sz w:val="24"/>
          <w:szCs w:val="24"/>
        </w:rPr>
        <w:t> </w:t>
      </w:r>
      <w:r w:rsidRPr="00B230A1">
        <w:rPr>
          <w:rFonts w:ascii="Times New Roman" w:hAnsi="Times New Roman"/>
          <w:sz w:val="24"/>
          <w:szCs w:val="24"/>
          <w:lang w:val="ru-RU"/>
        </w:rPr>
        <w:t>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14:paraId="737D3CD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147.2.11.</w:t>
      </w:r>
      <w:r w:rsidRPr="00B230A1">
        <w:rPr>
          <w:rFonts w:ascii="Times New Roman" w:hAnsi="Times New Roman"/>
          <w:sz w:val="24"/>
          <w:szCs w:val="24"/>
        </w:rPr>
        <w:t> </w:t>
      </w:r>
      <w:r w:rsidRPr="00B230A1">
        <w:rPr>
          <w:rFonts w:ascii="Times New Roman" w:hAnsi="Times New Roman"/>
          <w:sz w:val="24"/>
          <w:szCs w:val="24"/>
          <w:lang w:val="ru-RU"/>
        </w:rPr>
        <w:t xml:space="preserve">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 </w:t>
      </w:r>
    </w:p>
    <w:p w14:paraId="2694474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147.3.</w:t>
      </w:r>
      <w:r w:rsidRPr="00B230A1">
        <w:rPr>
          <w:rFonts w:ascii="Times New Roman" w:hAnsi="Times New Roman"/>
          <w:sz w:val="24"/>
          <w:szCs w:val="24"/>
        </w:rPr>
        <w:t> </w:t>
      </w:r>
      <w:r w:rsidRPr="00B230A1">
        <w:rPr>
          <w:rFonts w:ascii="Times New Roman" w:hAnsi="Times New Roman"/>
          <w:sz w:val="24"/>
          <w:szCs w:val="24"/>
          <w:lang w:val="ru-RU"/>
        </w:rPr>
        <w:t>Освоение математики должно обеспечивать достижение на уровне основного общего образования личностных, метапредметных и предмет</w:t>
      </w:r>
      <w:bookmarkStart w:id="66" w:name="_Toc73394991"/>
      <w:r w:rsidRPr="00B230A1">
        <w:rPr>
          <w:rFonts w:ascii="Times New Roman" w:hAnsi="Times New Roman"/>
          <w:sz w:val="24"/>
          <w:szCs w:val="24"/>
          <w:lang w:val="ru-RU"/>
        </w:rPr>
        <w:t>ных образовательных результатов.</w:t>
      </w:r>
    </w:p>
    <w:bookmarkEnd w:id="66"/>
    <w:p w14:paraId="217FE8D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147.3.1.</w:t>
      </w:r>
      <w:r w:rsidRPr="00B230A1">
        <w:rPr>
          <w:rFonts w:ascii="Times New Roman" w:hAnsi="Times New Roman"/>
          <w:sz w:val="24"/>
          <w:szCs w:val="24"/>
        </w:rPr>
        <w:t> </w:t>
      </w:r>
      <w:r w:rsidRPr="00B230A1">
        <w:rPr>
          <w:rFonts w:ascii="Times New Roman" w:hAnsi="Times New Roman"/>
          <w:sz w:val="24"/>
          <w:szCs w:val="24"/>
          <w:lang w:val="ru-RU"/>
        </w:rPr>
        <w:t>Личностные результаты освоения программы по математике характеризуются:</w:t>
      </w:r>
    </w:p>
    <w:p w14:paraId="4313EC0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 патриотическое воспитание:</w:t>
      </w:r>
    </w:p>
    <w:p w14:paraId="6E52884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6F44084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2)</w:t>
      </w:r>
      <w:r w:rsidRPr="00B230A1">
        <w:rPr>
          <w:rFonts w:ascii="Times New Roman" w:hAnsi="Times New Roman"/>
          <w:sz w:val="24"/>
          <w:szCs w:val="24"/>
        </w:rPr>
        <w:t> </w:t>
      </w:r>
      <w:r w:rsidRPr="00B230A1">
        <w:rPr>
          <w:rFonts w:ascii="Times New Roman" w:hAnsi="Times New Roman"/>
          <w:sz w:val="24"/>
          <w:szCs w:val="24"/>
          <w:lang w:val="ru-RU"/>
        </w:rPr>
        <w:t>гражданское и духовно-нравственное воспитание:</w:t>
      </w:r>
    </w:p>
    <w:p w14:paraId="1FFE740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FB5B0C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3)</w:t>
      </w:r>
      <w:r w:rsidRPr="00B230A1">
        <w:rPr>
          <w:rFonts w:ascii="Times New Roman" w:hAnsi="Times New Roman"/>
          <w:sz w:val="24"/>
          <w:szCs w:val="24"/>
        </w:rPr>
        <w:t> </w:t>
      </w:r>
      <w:r w:rsidRPr="00B230A1">
        <w:rPr>
          <w:rFonts w:ascii="Times New Roman" w:hAnsi="Times New Roman"/>
          <w:sz w:val="24"/>
          <w:szCs w:val="24"/>
          <w:lang w:val="ru-RU"/>
        </w:rPr>
        <w:t>трудовое воспитание:</w:t>
      </w:r>
    </w:p>
    <w:p w14:paraId="784B3DF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799458B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4)</w:t>
      </w:r>
      <w:r w:rsidRPr="00B230A1">
        <w:rPr>
          <w:rFonts w:ascii="Times New Roman" w:hAnsi="Times New Roman"/>
          <w:sz w:val="24"/>
          <w:szCs w:val="24"/>
        </w:rPr>
        <w:t> </w:t>
      </w:r>
      <w:r w:rsidRPr="00B230A1">
        <w:rPr>
          <w:rFonts w:ascii="Times New Roman" w:hAnsi="Times New Roman"/>
          <w:sz w:val="24"/>
          <w:szCs w:val="24"/>
          <w:lang w:val="ru-RU"/>
        </w:rPr>
        <w:t>эстетическое воспитание:</w:t>
      </w:r>
    </w:p>
    <w:p w14:paraId="4B1D0CD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3481BD1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5)</w:t>
      </w:r>
      <w:r w:rsidRPr="00B230A1">
        <w:rPr>
          <w:rFonts w:ascii="Times New Roman" w:hAnsi="Times New Roman"/>
          <w:sz w:val="24"/>
          <w:szCs w:val="24"/>
        </w:rPr>
        <w:t> </w:t>
      </w:r>
      <w:r w:rsidRPr="00B230A1">
        <w:rPr>
          <w:rFonts w:ascii="Times New Roman" w:hAnsi="Times New Roman"/>
          <w:sz w:val="24"/>
          <w:szCs w:val="24"/>
          <w:lang w:val="ru-RU"/>
        </w:rPr>
        <w:t xml:space="preserve">ценности научного познания: </w:t>
      </w:r>
    </w:p>
    <w:p w14:paraId="7040DFC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14:paraId="03D65BE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6)</w:t>
      </w:r>
      <w:r w:rsidRPr="00B230A1">
        <w:rPr>
          <w:rFonts w:ascii="Times New Roman" w:hAnsi="Times New Roman"/>
          <w:sz w:val="24"/>
          <w:szCs w:val="24"/>
        </w:rPr>
        <w:t> </w:t>
      </w:r>
      <w:r w:rsidRPr="00B230A1">
        <w:rPr>
          <w:rFonts w:ascii="Times New Roman" w:hAnsi="Times New Roman"/>
          <w:sz w:val="24"/>
          <w:szCs w:val="24"/>
          <w:lang w:val="ru-RU"/>
        </w:rPr>
        <w:t>физическое воспитание, формирование культуры здоровья и эмоционального благополучия:</w:t>
      </w:r>
    </w:p>
    <w:p w14:paraId="519112D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458DE04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7)</w:t>
      </w:r>
      <w:r w:rsidRPr="00B230A1">
        <w:rPr>
          <w:rFonts w:ascii="Times New Roman" w:hAnsi="Times New Roman"/>
          <w:sz w:val="24"/>
          <w:szCs w:val="24"/>
        </w:rPr>
        <w:t> </w:t>
      </w:r>
      <w:r w:rsidRPr="00B230A1">
        <w:rPr>
          <w:rFonts w:ascii="Times New Roman" w:hAnsi="Times New Roman"/>
          <w:sz w:val="24"/>
          <w:szCs w:val="24"/>
          <w:lang w:val="ru-RU"/>
        </w:rPr>
        <w:t>экологическое воспитание:</w:t>
      </w:r>
    </w:p>
    <w:p w14:paraId="6EE314B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189F489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8)</w:t>
      </w:r>
      <w:r w:rsidRPr="00B230A1">
        <w:rPr>
          <w:rFonts w:ascii="Times New Roman" w:hAnsi="Times New Roman"/>
          <w:sz w:val="24"/>
          <w:szCs w:val="24"/>
        </w:rPr>
        <w:t> </w:t>
      </w:r>
      <w:r w:rsidRPr="00B230A1">
        <w:rPr>
          <w:rFonts w:ascii="Times New Roman" w:hAnsi="Times New Roman"/>
          <w:sz w:val="24"/>
          <w:szCs w:val="24"/>
          <w:lang w:val="ru-RU"/>
        </w:rPr>
        <w:t>адаптация к изменяющимся условиям социальной и природной среды:</w:t>
      </w:r>
    </w:p>
    <w:p w14:paraId="31AF954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37FDA96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14:paraId="195845C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bookmarkStart w:id="67" w:name="_Toc73394992"/>
      <w:r w:rsidRPr="00B230A1">
        <w:rPr>
          <w:rFonts w:ascii="Times New Roman" w:hAnsi="Times New Roman"/>
          <w:sz w:val="24"/>
          <w:szCs w:val="24"/>
          <w:lang w:val="ru-RU"/>
        </w:rPr>
        <w:t>.</w:t>
      </w:r>
    </w:p>
    <w:bookmarkEnd w:id="67"/>
    <w:p w14:paraId="6A7ADFE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147.3.2.</w:t>
      </w:r>
      <w:r w:rsidRPr="00B230A1">
        <w:rPr>
          <w:rFonts w:ascii="Times New Roman" w:hAnsi="Times New Roman"/>
          <w:sz w:val="24"/>
          <w:szCs w:val="24"/>
        </w:rPr>
        <w:t> </w:t>
      </w:r>
      <w:r w:rsidRPr="00B230A1">
        <w:rPr>
          <w:rFonts w:ascii="Times New Roman" w:hAnsi="Times New Roman"/>
          <w:sz w:val="24"/>
          <w:szCs w:val="24"/>
          <w:lang w:val="ru-RU"/>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06ED7D1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147.3.2.1.</w:t>
      </w:r>
      <w:r w:rsidRPr="00B230A1">
        <w:rPr>
          <w:rFonts w:ascii="Times New Roman" w:hAnsi="Times New Roman"/>
          <w:sz w:val="24"/>
          <w:szCs w:val="24"/>
        </w:rPr>
        <w:t> </w:t>
      </w:r>
      <w:r w:rsidRPr="00B230A1">
        <w:rPr>
          <w:rFonts w:ascii="Times New Roman" w:hAnsi="Times New Roman"/>
          <w:sz w:val="24"/>
          <w:szCs w:val="24"/>
          <w:lang w:val="ru-RU"/>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5FE5783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147.3.2.2.</w:t>
      </w:r>
      <w:r w:rsidRPr="00B230A1">
        <w:rPr>
          <w:rFonts w:ascii="Times New Roman" w:hAnsi="Times New Roman"/>
          <w:sz w:val="24"/>
          <w:szCs w:val="24"/>
        </w:rPr>
        <w:t> </w:t>
      </w:r>
      <w:r w:rsidRPr="00B230A1">
        <w:rPr>
          <w:rFonts w:ascii="Times New Roman" w:hAnsi="Times New Roman"/>
          <w:sz w:val="24"/>
          <w:szCs w:val="24"/>
          <w:lang w:val="ru-RU"/>
        </w:rPr>
        <w:t xml:space="preserve">У обучающегося будут сформированы следующие базовые логические действия как часть </w:t>
      </w:r>
      <w:r w:rsidRPr="00B230A1">
        <w:rPr>
          <w:rFonts w:ascii="Times New Roman" w:hAnsi="Times New Roman"/>
          <w:bCs/>
          <w:sz w:val="24"/>
          <w:szCs w:val="24"/>
          <w:lang w:val="ru-RU"/>
        </w:rPr>
        <w:t>познавательных универсальных учебных действий</w:t>
      </w:r>
      <w:r w:rsidRPr="00B230A1">
        <w:rPr>
          <w:rFonts w:ascii="Times New Roman" w:hAnsi="Times New Roman"/>
          <w:sz w:val="24"/>
          <w:szCs w:val="24"/>
          <w:lang w:val="ru-RU"/>
        </w:rPr>
        <w:t>:</w:t>
      </w:r>
    </w:p>
    <w:p w14:paraId="0142603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6A716C8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14:paraId="1C5D556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43A1437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проводить выводы с использованием законов логики, дедуктивных и индуктивных умозаключений, умозаключений по аналогии;</w:t>
      </w:r>
    </w:p>
    <w:p w14:paraId="1CA685F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14:paraId="3B6E757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выбирать способ решения учебной задачи (сравнивать несколько вариантов решения, </w:t>
      </w:r>
      <w:r w:rsidRPr="00B230A1">
        <w:rPr>
          <w:rFonts w:ascii="Times New Roman" w:hAnsi="Times New Roman"/>
          <w:sz w:val="24"/>
          <w:szCs w:val="24"/>
          <w:lang w:val="ru-RU"/>
        </w:rPr>
        <w:lastRenderedPageBreak/>
        <w:t>выбирать наиболее подходящий с учётом самостоятельно выделенных критериев).</w:t>
      </w:r>
    </w:p>
    <w:p w14:paraId="179CAE5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147.3.2.3.</w:t>
      </w:r>
      <w:r w:rsidRPr="00B230A1">
        <w:rPr>
          <w:rFonts w:ascii="Times New Roman" w:hAnsi="Times New Roman"/>
          <w:sz w:val="24"/>
          <w:szCs w:val="24"/>
        </w:rPr>
        <w:t> </w:t>
      </w:r>
      <w:r w:rsidRPr="00B230A1">
        <w:rPr>
          <w:rFonts w:ascii="Times New Roman" w:hAnsi="Times New Roman"/>
          <w:sz w:val="24"/>
          <w:szCs w:val="24"/>
          <w:lang w:val="ru-RU"/>
        </w:rPr>
        <w:t xml:space="preserve">У обучающегося будут сформированы следующие базовые исследовательские действия как часть </w:t>
      </w:r>
      <w:r w:rsidRPr="00B230A1">
        <w:rPr>
          <w:rFonts w:ascii="Times New Roman" w:hAnsi="Times New Roman"/>
          <w:bCs/>
          <w:sz w:val="24"/>
          <w:szCs w:val="24"/>
          <w:lang w:val="ru-RU"/>
        </w:rPr>
        <w:t>познавательных универсальных учебных действий</w:t>
      </w:r>
      <w:r w:rsidRPr="00B230A1">
        <w:rPr>
          <w:rFonts w:ascii="Times New Roman" w:hAnsi="Times New Roman"/>
          <w:sz w:val="24"/>
          <w:szCs w:val="24"/>
          <w:lang w:val="ru-RU"/>
        </w:rPr>
        <w:t>:</w:t>
      </w:r>
    </w:p>
    <w:p w14:paraId="70DA341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7E0C944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14:paraId="43A0ED1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14:paraId="0FB5477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14:paraId="3883FA4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147.3.2.4.</w:t>
      </w:r>
      <w:r w:rsidRPr="00B230A1">
        <w:rPr>
          <w:rFonts w:ascii="Times New Roman" w:hAnsi="Times New Roman"/>
          <w:sz w:val="24"/>
          <w:szCs w:val="24"/>
        </w:rPr>
        <w:t> </w:t>
      </w:r>
      <w:r w:rsidRPr="00B230A1">
        <w:rPr>
          <w:rFonts w:ascii="Times New Roman" w:hAnsi="Times New Roman"/>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14:paraId="3A2518E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выявлять недостаточность и избыточность информации, данных, необходимых для решения задачи;</w:t>
      </w:r>
    </w:p>
    <w:p w14:paraId="3C3A69E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14:paraId="27FEB8E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выбирать форму представления информации и иллюстрировать решаемые задачи схемами, диаграммами, иной графикой и их комбинациями;</w:t>
      </w:r>
    </w:p>
    <w:p w14:paraId="7207A5B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оценивать надёжность информации по критериям, предложенным или сформулированным самостоятельно.</w:t>
      </w:r>
    </w:p>
    <w:p w14:paraId="2A6E5C9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147.3.2.5.</w:t>
      </w:r>
      <w:r w:rsidRPr="00B230A1">
        <w:rPr>
          <w:rFonts w:ascii="Times New Roman" w:hAnsi="Times New Roman"/>
          <w:sz w:val="24"/>
          <w:szCs w:val="24"/>
        </w:rPr>
        <w:t> </w:t>
      </w:r>
      <w:r w:rsidRPr="00B230A1">
        <w:rPr>
          <w:rFonts w:ascii="Times New Roman" w:hAnsi="Times New Roman"/>
          <w:sz w:val="24"/>
          <w:szCs w:val="24"/>
          <w:lang w:val="ru-RU"/>
        </w:rPr>
        <w:t>Универсальные коммуникативные действия обеспечивают сформированность социальных навыков обучающихся.</w:t>
      </w:r>
    </w:p>
    <w:p w14:paraId="66E2DC5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147.3.2.6.</w:t>
      </w:r>
      <w:r w:rsidRPr="00B230A1">
        <w:rPr>
          <w:rFonts w:ascii="Times New Roman" w:hAnsi="Times New Roman"/>
          <w:sz w:val="24"/>
          <w:szCs w:val="24"/>
        </w:rPr>
        <w:t> </w:t>
      </w:r>
      <w:r w:rsidRPr="00B230A1">
        <w:rPr>
          <w:rFonts w:ascii="Times New Roman" w:hAnsi="Times New Roman"/>
          <w:sz w:val="24"/>
          <w:szCs w:val="24"/>
          <w:lang w:val="ru-RU"/>
        </w:rPr>
        <w:t xml:space="preserve">У обучающегося будут сформированы умения общения как часть </w:t>
      </w:r>
      <w:r w:rsidRPr="00B230A1">
        <w:rPr>
          <w:rFonts w:ascii="Times New Roman" w:hAnsi="Times New Roman"/>
          <w:bCs/>
          <w:sz w:val="24"/>
          <w:szCs w:val="24"/>
          <w:lang w:val="ru-RU"/>
        </w:rPr>
        <w:t>коммуникативных универсальных учебных действий</w:t>
      </w:r>
      <w:r w:rsidRPr="00B230A1">
        <w:rPr>
          <w:rFonts w:ascii="Times New Roman" w:hAnsi="Times New Roman"/>
          <w:sz w:val="24"/>
          <w:szCs w:val="24"/>
          <w:lang w:val="ru-RU"/>
        </w:rPr>
        <w:t>:</w:t>
      </w:r>
    </w:p>
    <w:p w14:paraId="282C5E2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 </w:t>
      </w:r>
    </w:p>
    <w:p w14:paraId="492603B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269911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36F02B1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147.3.2.7.</w:t>
      </w:r>
      <w:r w:rsidRPr="00B230A1">
        <w:rPr>
          <w:rFonts w:ascii="Times New Roman" w:hAnsi="Times New Roman"/>
          <w:sz w:val="24"/>
          <w:szCs w:val="24"/>
        </w:rPr>
        <w:t> </w:t>
      </w:r>
      <w:r w:rsidRPr="00B230A1">
        <w:rPr>
          <w:rFonts w:ascii="Times New Roman" w:hAnsi="Times New Roman"/>
          <w:sz w:val="24"/>
          <w:szCs w:val="24"/>
          <w:lang w:val="ru-RU"/>
        </w:rPr>
        <w:t xml:space="preserve">У обучающегося будут сформированы умения сотрудничества как часть </w:t>
      </w:r>
      <w:r w:rsidRPr="00B230A1">
        <w:rPr>
          <w:rFonts w:ascii="Times New Roman" w:hAnsi="Times New Roman"/>
          <w:bCs/>
          <w:sz w:val="24"/>
          <w:szCs w:val="24"/>
          <w:lang w:val="ru-RU"/>
        </w:rPr>
        <w:t>коммуникативных универсальных учебных действий</w:t>
      </w:r>
      <w:r w:rsidRPr="00B230A1">
        <w:rPr>
          <w:rFonts w:ascii="Times New Roman" w:hAnsi="Times New Roman"/>
          <w:sz w:val="24"/>
          <w:szCs w:val="24"/>
          <w:lang w:val="ru-RU"/>
        </w:rPr>
        <w:t>:</w:t>
      </w:r>
    </w:p>
    <w:p w14:paraId="36B22EB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6CB69A5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14:paraId="344AD09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147.3.2.8.</w:t>
      </w:r>
      <w:r w:rsidRPr="00B230A1">
        <w:rPr>
          <w:rFonts w:ascii="Times New Roman" w:hAnsi="Times New Roman"/>
          <w:sz w:val="24"/>
          <w:szCs w:val="24"/>
        </w:rPr>
        <w:t> </w:t>
      </w:r>
      <w:r w:rsidRPr="00B230A1">
        <w:rPr>
          <w:rFonts w:ascii="Times New Roman" w:hAnsi="Times New Roman"/>
          <w:sz w:val="24"/>
          <w:szCs w:val="24"/>
          <w:lang w:val="ru-RU"/>
        </w:rPr>
        <w:t>Универсальные регулятивные действия обеспечивают формирование смысловых установок и жизненных навыков личности.</w:t>
      </w:r>
    </w:p>
    <w:p w14:paraId="35322A6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147.3.2.9.</w:t>
      </w:r>
      <w:r w:rsidRPr="00B230A1">
        <w:rPr>
          <w:rFonts w:ascii="Times New Roman" w:hAnsi="Times New Roman"/>
          <w:sz w:val="24"/>
          <w:szCs w:val="24"/>
        </w:rPr>
        <w:t> </w:t>
      </w:r>
      <w:r w:rsidRPr="00B230A1">
        <w:rPr>
          <w:rFonts w:ascii="Times New Roman" w:hAnsi="Times New Roman"/>
          <w:sz w:val="24"/>
          <w:szCs w:val="24"/>
          <w:lang w:val="ru-RU"/>
        </w:rPr>
        <w:t xml:space="preserve">У обучающегося будут сформированы умения самоорганизации как часть </w:t>
      </w:r>
      <w:r w:rsidRPr="00B230A1">
        <w:rPr>
          <w:rFonts w:ascii="Times New Roman" w:hAnsi="Times New Roman"/>
          <w:bCs/>
          <w:sz w:val="24"/>
          <w:szCs w:val="24"/>
          <w:lang w:val="ru-RU"/>
        </w:rPr>
        <w:t>регулятивных универсальных учебных действий</w:t>
      </w:r>
      <w:r w:rsidRPr="00B230A1">
        <w:rPr>
          <w:rFonts w:ascii="Times New Roman" w:hAnsi="Times New Roman"/>
          <w:sz w:val="24"/>
          <w:szCs w:val="24"/>
          <w:lang w:val="ru-RU"/>
        </w:rPr>
        <w:t>:</w:t>
      </w:r>
    </w:p>
    <w:p w14:paraId="60922FB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14:paraId="633DB8C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51E68BB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147.3.2.10.</w:t>
      </w:r>
      <w:r w:rsidRPr="00B230A1">
        <w:rPr>
          <w:rFonts w:ascii="Times New Roman" w:hAnsi="Times New Roman"/>
          <w:sz w:val="24"/>
          <w:szCs w:val="24"/>
        </w:rPr>
        <w:t> </w:t>
      </w:r>
      <w:r w:rsidRPr="00B230A1">
        <w:rPr>
          <w:rFonts w:ascii="Times New Roman" w:hAnsi="Times New Roman"/>
          <w:sz w:val="24"/>
          <w:szCs w:val="24"/>
          <w:lang w:val="ru-RU"/>
        </w:rPr>
        <w:t xml:space="preserve">У обучающегося будут сформированы умения самоконтроля как часть </w:t>
      </w:r>
      <w:r w:rsidRPr="00B230A1">
        <w:rPr>
          <w:rFonts w:ascii="Times New Roman" w:hAnsi="Times New Roman"/>
          <w:bCs/>
          <w:sz w:val="24"/>
          <w:szCs w:val="24"/>
          <w:lang w:val="ru-RU"/>
        </w:rPr>
        <w:t>регулятивных универсальных учебных действий</w:t>
      </w:r>
      <w:r w:rsidRPr="00B230A1">
        <w:rPr>
          <w:rFonts w:ascii="Times New Roman" w:hAnsi="Times New Roman"/>
          <w:sz w:val="24"/>
          <w:szCs w:val="24"/>
          <w:lang w:val="ru-RU"/>
        </w:rPr>
        <w:t>:</w:t>
      </w:r>
    </w:p>
    <w:p w14:paraId="148A30F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способами самопроверки, самоконтроля процесса и результата решения математической задачи, самомотивации и рефлексии;</w:t>
      </w:r>
    </w:p>
    <w:p w14:paraId="14852C8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540A04B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1F64D4B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147.3.2.11.</w:t>
      </w:r>
      <w:r w:rsidRPr="00B230A1">
        <w:rPr>
          <w:rFonts w:ascii="Times New Roman" w:hAnsi="Times New Roman"/>
          <w:sz w:val="24"/>
          <w:szCs w:val="24"/>
        </w:rPr>
        <w:t> </w:t>
      </w:r>
      <w:r w:rsidRPr="00B230A1">
        <w:rPr>
          <w:rFonts w:ascii="Times New Roman" w:hAnsi="Times New Roman"/>
          <w:sz w:val="24"/>
          <w:szCs w:val="24"/>
          <w:lang w:val="ru-RU"/>
        </w:rPr>
        <w:t xml:space="preserve">У обучающегося будут сформировано умение эмоционального интеллекта как часть </w:t>
      </w:r>
      <w:r w:rsidRPr="00B230A1">
        <w:rPr>
          <w:rFonts w:ascii="Times New Roman" w:hAnsi="Times New Roman"/>
          <w:bCs/>
          <w:sz w:val="24"/>
          <w:szCs w:val="24"/>
          <w:lang w:val="ru-RU"/>
        </w:rPr>
        <w:t>регулятивных универсальных учебных действий</w:t>
      </w:r>
      <w:r w:rsidRPr="00B230A1">
        <w:rPr>
          <w:rFonts w:ascii="Times New Roman" w:hAnsi="Times New Roman"/>
          <w:sz w:val="24"/>
          <w:szCs w:val="24"/>
          <w:lang w:val="ru-RU"/>
        </w:rPr>
        <w:t>:</w:t>
      </w:r>
    </w:p>
    <w:p w14:paraId="7A41A60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выражать эмоции при изучении математических объектов и фактов, давать эмоциональную оценку решения задачи.</w:t>
      </w:r>
    </w:p>
    <w:p w14:paraId="438B5F2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147.3.3.</w:t>
      </w:r>
      <w:r w:rsidRPr="00B230A1">
        <w:rPr>
          <w:rFonts w:ascii="Times New Roman" w:hAnsi="Times New Roman"/>
          <w:sz w:val="24"/>
          <w:szCs w:val="24"/>
        </w:rPr>
        <w:t> </w:t>
      </w:r>
      <w:r w:rsidRPr="00B230A1">
        <w:rPr>
          <w:rFonts w:ascii="Times New Roman" w:hAnsi="Times New Roman"/>
          <w:sz w:val="24"/>
          <w:szCs w:val="24"/>
          <w:lang w:val="ru-RU"/>
        </w:rPr>
        <w:t xml:space="preserve">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 </w:t>
      </w:r>
    </w:p>
    <w:p w14:paraId="54CEBB9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14:paraId="19FEF722" w14:textId="77777777" w:rsidR="00F2434A" w:rsidRPr="00B230A1" w:rsidRDefault="00F2434A" w:rsidP="00B230A1">
      <w:pPr>
        <w:spacing w:after="0"/>
        <w:ind w:firstLine="709"/>
        <w:jc w:val="both"/>
        <w:rPr>
          <w:rFonts w:ascii="Times New Roman" w:hAnsi="Times New Roman"/>
          <w:sz w:val="24"/>
          <w:szCs w:val="24"/>
          <w:lang w:val="ru-RU"/>
        </w:rPr>
      </w:pPr>
      <w:bookmarkStart w:id="68" w:name="_Toc405513925"/>
      <w:bookmarkStart w:id="69" w:name="_Toc284662803"/>
      <w:bookmarkStart w:id="70" w:name="_Toc284663430"/>
      <w:bookmarkStart w:id="71" w:name="_Toc31893456"/>
      <w:r w:rsidRPr="00B230A1">
        <w:rPr>
          <w:rFonts w:ascii="Times New Roman" w:hAnsi="Times New Roman"/>
          <w:sz w:val="24"/>
          <w:szCs w:val="24"/>
          <w:lang w:val="ru-RU"/>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14:paraId="655B891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147.4.</w:t>
      </w:r>
      <w:r w:rsidRPr="00B230A1">
        <w:rPr>
          <w:rFonts w:ascii="Times New Roman" w:hAnsi="Times New Roman"/>
          <w:sz w:val="24"/>
          <w:szCs w:val="24"/>
        </w:rPr>
        <w:t> </w:t>
      </w:r>
      <w:r w:rsidRPr="00B230A1">
        <w:rPr>
          <w:rFonts w:ascii="Times New Roman" w:hAnsi="Times New Roman"/>
          <w:sz w:val="24"/>
          <w:szCs w:val="24"/>
          <w:lang w:val="ru-RU"/>
        </w:rPr>
        <w:t xml:space="preserve">Федеральная рабочая программа учебного курса «Алгебра» на углублённом </w:t>
      </w:r>
      <w:r w:rsidRPr="00B230A1">
        <w:rPr>
          <w:rFonts w:ascii="Times New Roman" w:hAnsi="Times New Roman"/>
          <w:sz w:val="24"/>
          <w:szCs w:val="24"/>
          <w:lang w:val="ru-RU"/>
        </w:rPr>
        <w:lastRenderedPageBreak/>
        <w:t>уровне в 7–9 классах (далее соответственно – программа учебного курса «Алгебра», учебный курс).</w:t>
      </w:r>
    </w:p>
    <w:p w14:paraId="03A680D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147.4.1.</w:t>
      </w:r>
      <w:r w:rsidRPr="00B230A1">
        <w:rPr>
          <w:rFonts w:ascii="Times New Roman" w:hAnsi="Times New Roman"/>
          <w:sz w:val="24"/>
          <w:szCs w:val="24"/>
        </w:rPr>
        <w:t> </w:t>
      </w:r>
      <w:r w:rsidRPr="00B230A1">
        <w:rPr>
          <w:rFonts w:ascii="Times New Roman" w:hAnsi="Times New Roman"/>
          <w:sz w:val="24"/>
          <w:szCs w:val="24"/>
          <w:lang w:val="ru-RU"/>
        </w:rPr>
        <w:t>Пояснительная записка.</w:t>
      </w:r>
    </w:p>
    <w:p w14:paraId="25A8560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147.4.1.1.</w:t>
      </w:r>
      <w:r w:rsidRPr="00B230A1">
        <w:rPr>
          <w:rFonts w:ascii="Times New Roman" w:hAnsi="Times New Roman"/>
          <w:sz w:val="24"/>
          <w:szCs w:val="24"/>
        </w:rPr>
        <w:t> </w:t>
      </w:r>
      <w:r w:rsidRPr="00B230A1">
        <w:rPr>
          <w:rFonts w:ascii="Times New Roman" w:hAnsi="Times New Roman"/>
          <w:sz w:val="24"/>
          <w:szCs w:val="24"/>
          <w:lang w:val="ru-RU"/>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14:paraId="45F9E3D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147.4.1.2.</w:t>
      </w:r>
      <w:r w:rsidRPr="00B230A1">
        <w:rPr>
          <w:rFonts w:ascii="Times New Roman" w:hAnsi="Times New Roman"/>
          <w:sz w:val="24"/>
          <w:szCs w:val="24"/>
        </w:rPr>
        <w:t> </w:t>
      </w:r>
      <w:r w:rsidRPr="00B230A1">
        <w:rPr>
          <w:rFonts w:ascii="Times New Roman" w:hAnsi="Times New Roman"/>
          <w:sz w:val="24"/>
          <w:szCs w:val="24"/>
          <w:lang w:val="ru-RU"/>
        </w:rPr>
        <w:t>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1EA5EAD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147.4.1.3.</w:t>
      </w:r>
      <w:r w:rsidRPr="00B230A1">
        <w:rPr>
          <w:rFonts w:ascii="Times New Roman" w:hAnsi="Times New Roman"/>
          <w:sz w:val="24"/>
          <w:szCs w:val="24"/>
        </w:rPr>
        <w:t> </w:t>
      </w:r>
      <w:r w:rsidRPr="00B230A1">
        <w:rPr>
          <w:rFonts w:ascii="Times New Roman" w:hAnsi="Times New Roman"/>
          <w:sz w:val="24"/>
          <w:szCs w:val="24"/>
          <w:lang w:val="ru-RU"/>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5E2F4E7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147.4.1.4.</w:t>
      </w:r>
      <w:r w:rsidRPr="00B230A1">
        <w:rPr>
          <w:rFonts w:ascii="Times New Roman" w:hAnsi="Times New Roman"/>
          <w:sz w:val="24"/>
          <w:szCs w:val="24"/>
        </w:rPr>
        <w:t> </w:t>
      </w:r>
      <w:r w:rsidRPr="00B230A1">
        <w:rPr>
          <w:rFonts w:ascii="Times New Roman" w:hAnsi="Times New Roman"/>
          <w:sz w:val="24"/>
          <w:szCs w:val="24"/>
          <w:lang w:val="ru-RU"/>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57E1F79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147.4.1.5.</w:t>
      </w:r>
      <w:r w:rsidRPr="00B230A1">
        <w:rPr>
          <w:rFonts w:ascii="Times New Roman" w:hAnsi="Times New Roman"/>
          <w:sz w:val="24"/>
          <w:szCs w:val="24"/>
        </w:rPr>
        <w:t> </w:t>
      </w:r>
      <w:r w:rsidRPr="00B230A1">
        <w:rPr>
          <w:rFonts w:ascii="Times New Roman" w:hAnsi="Times New Roman"/>
          <w:sz w:val="24"/>
          <w:szCs w:val="24"/>
          <w:lang w:val="ru-RU"/>
        </w:rPr>
        <w:t xml:space="preserve">Содержание функционально-графической линии нацелено на получение обучающимися знаний о функциях как важнейшей математической модели для описания и </w:t>
      </w:r>
      <w:r w:rsidRPr="00B230A1">
        <w:rPr>
          <w:rFonts w:ascii="Times New Roman" w:hAnsi="Times New Roman"/>
          <w:sz w:val="24"/>
          <w:szCs w:val="24"/>
          <w:lang w:val="ru-RU"/>
        </w:rPr>
        <w:lastRenderedPageBreak/>
        <w:t>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w:t>
      </w:r>
      <w:r w:rsidRPr="00B230A1">
        <w:rPr>
          <w:rFonts w:ascii="Times New Roman" w:hAnsi="Times New Roman"/>
          <w:sz w:val="24"/>
          <w:szCs w:val="24"/>
        </w:rPr>
        <w:t> </w:t>
      </w:r>
      <w:r w:rsidRPr="00B230A1">
        <w:rPr>
          <w:rFonts w:ascii="Times New Roman" w:hAnsi="Times New Roman"/>
          <w:sz w:val="24"/>
          <w:szCs w:val="24"/>
          <w:lang w:val="ru-RU"/>
        </w:rPr>
        <w:t>– словесного, символического, графического, вносит вклад в формирование представлений о роли математики в развитии цивилизации и культуры.</w:t>
      </w:r>
    </w:p>
    <w:p w14:paraId="12E3EC7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147.4.1.6.</w:t>
      </w:r>
      <w:r w:rsidRPr="00B230A1">
        <w:rPr>
          <w:rFonts w:ascii="Times New Roman" w:hAnsi="Times New Roman"/>
          <w:sz w:val="24"/>
          <w:szCs w:val="24"/>
        </w:rPr>
        <w:t> </w:t>
      </w:r>
      <w:r w:rsidRPr="00B230A1">
        <w:rPr>
          <w:rFonts w:ascii="Times New Roman" w:hAnsi="Times New Roman"/>
          <w:sz w:val="24"/>
          <w:szCs w:val="24"/>
          <w:lang w:val="ru-RU"/>
        </w:rPr>
        <w:t xml:space="preserve">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обучающихся. </w:t>
      </w:r>
    </w:p>
    <w:p w14:paraId="4CF45DB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147.4.1.7.</w:t>
      </w:r>
      <w:r w:rsidRPr="00B230A1">
        <w:rPr>
          <w:rFonts w:ascii="Times New Roman" w:hAnsi="Times New Roman"/>
          <w:sz w:val="24"/>
          <w:szCs w:val="24"/>
        </w:rPr>
        <w:t> </w:t>
      </w:r>
      <w:r w:rsidRPr="00B230A1">
        <w:rPr>
          <w:rFonts w:ascii="Times New Roman" w:hAnsi="Times New Roman"/>
          <w:sz w:val="24"/>
          <w:szCs w:val="24"/>
          <w:lang w:val="ru-RU"/>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5BB007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147.4.1.8.</w:t>
      </w:r>
      <w:r w:rsidRPr="00B230A1">
        <w:rPr>
          <w:rFonts w:ascii="Times New Roman" w:hAnsi="Times New Roman"/>
          <w:sz w:val="24"/>
          <w:szCs w:val="24"/>
        </w:rPr>
        <w:t> </w:t>
      </w:r>
      <w:r w:rsidRPr="00B230A1">
        <w:rPr>
          <w:rFonts w:ascii="Times New Roman" w:hAnsi="Times New Roman"/>
          <w:sz w:val="24"/>
          <w:szCs w:val="24"/>
          <w:lang w:val="ru-RU"/>
        </w:rPr>
        <w:t>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p>
    <w:bookmarkEnd w:id="68"/>
    <w:bookmarkEnd w:id="69"/>
    <w:bookmarkEnd w:id="70"/>
    <w:bookmarkEnd w:id="71"/>
    <w:p w14:paraId="020D41F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147.4.2.</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7 классе.</w:t>
      </w:r>
    </w:p>
    <w:p w14:paraId="51A8D38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147.4.2.1.</w:t>
      </w:r>
      <w:r w:rsidRPr="00B230A1">
        <w:rPr>
          <w:rFonts w:ascii="Times New Roman" w:hAnsi="Times New Roman"/>
          <w:sz w:val="24"/>
          <w:szCs w:val="24"/>
        </w:rPr>
        <w:t> </w:t>
      </w:r>
      <w:r w:rsidRPr="00B230A1">
        <w:rPr>
          <w:rFonts w:ascii="Times New Roman" w:hAnsi="Times New Roman"/>
          <w:sz w:val="24"/>
          <w:szCs w:val="24"/>
          <w:lang w:val="ru-RU"/>
        </w:rPr>
        <w:t>Числа и вычисления.</w:t>
      </w:r>
    </w:p>
    <w:p w14:paraId="54C70B3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Рациональные числа. Сравнение, упорядочивание и арифметические действия с рациональными числами. Числовая прямая, модуль числа.</w:t>
      </w:r>
    </w:p>
    <w:p w14:paraId="7305A6B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Степень с натуральным показателем и её свойства. Запись числа в десятичной позиционной системе счисления. </w:t>
      </w:r>
    </w:p>
    <w:p w14:paraId="3ADA096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 </w:t>
      </w:r>
    </w:p>
    <w:p w14:paraId="59A8B57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Делимость целых чисел. Свойства делимости. </w:t>
      </w:r>
    </w:p>
    <w:p w14:paraId="3846CE1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 </w:t>
      </w:r>
    </w:p>
    <w:p w14:paraId="0F5DB1E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Наибольший общий делитель и наименьшее общее кратное двух чисел. Взаимно простые числа. Алгоритм Евклида.</w:t>
      </w:r>
    </w:p>
    <w:p w14:paraId="187EF1C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Деление с остатком. Арифметические операции над остатками. </w:t>
      </w:r>
    </w:p>
    <w:p w14:paraId="590EAA6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147.4.2.2.</w:t>
      </w:r>
      <w:r w:rsidRPr="00B230A1">
        <w:rPr>
          <w:rFonts w:ascii="Times New Roman" w:hAnsi="Times New Roman"/>
          <w:sz w:val="24"/>
          <w:szCs w:val="24"/>
        </w:rPr>
        <w:t> </w:t>
      </w:r>
      <w:r w:rsidRPr="00B230A1">
        <w:rPr>
          <w:rFonts w:ascii="Times New Roman" w:hAnsi="Times New Roman"/>
          <w:sz w:val="24"/>
          <w:szCs w:val="24"/>
          <w:lang w:val="ru-RU"/>
        </w:rPr>
        <w:t>Алгебраические выражения.</w:t>
      </w:r>
    </w:p>
    <w:p w14:paraId="22ACDB7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Выражение с переменными. Значение выражения с переменными. Представление зависимости между величинами в виде формулы.</w:t>
      </w:r>
    </w:p>
    <w:p w14:paraId="5C6CED4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Тождество. Тождественные преобразования алгебраических выражений. Доказательство тождеств.</w:t>
      </w:r>
    </w:p>
    <w:p w14:paraId="59D69BD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Одночлены. Одночлен стандартного вида. Степень одночлена. </w:t>
      </w:r>
    </w:p>
    <w:p w14:paraId="1925A76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w:t>
      </w:r>
    </w:p>
    <w:p w14:paraId="5492FC0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14:paraId="25DB261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Разложение многочлена на множители. Вынесение общего множителя за скобки. Метод </w:t>
      </w:r>
      <w:r w:rsidRPr="00B230A1">
        <w:rPr>
          <w:rFonts w:ascii="Times New Roman" w:hAnsi="Times New Roman"/>
          <w:sz w:val="24"/>
          <w:szCs w:val="24"/>
          <w:lang w:val="ru-RU"/>
        </w:rPr>
        <w:lastRenderedPageBreak/>
        <w:t xml:space="preserve">группировки. </w:t>
      </w:r>
    </w:p>
    <w:p w14:paraId="6351AEE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147.4.2.3.</w:t>
      </w:r>
      <w:r w:rsidRPr="00B230A1">
        <w:rPr>
          <w:rFonts w:ascii="Times New Roman" w:hAnsi="Times New Roman"/>
          <w:sz w:val="24"/>
          <w:szCs w:val="24"/>
        </w:rPr>
        <w:t> </w:t>
      </w:r>
      <w:r w:rsidRPr="00B230A1">
        <w:rPr>
          <w:rFonts w:ascii="Times New Roman" w:hAnsi="Times New Roman"/>
          <w:sz w:val="24"/>
          <w:szCs w:val="24"/>
          <w:lang w:val="ru-RU"/>
        </w:rPr>
        <w:t>Уравнения и неравенства.</w:t>
      </w:r>
    </w:p>
    <w:p w14:paraId="4FB0A12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14:paraId="4622191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14:paraId="2529B11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14:paraId="4B7AC2F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147.4.2.4.</w:t>
      </w:r>
      <w:r w:rsidRPr="00B230A1">
        <w:rPr>
          <w:rFonts w:ascii="Times New Roman" w:hAnsi="Times New Roman"/>
          <w:sz w:val="24"/>
          <w:szCs w:val="24"/>
        </w:rPr>
        <w:t> </w:t>
      </w:r>
      <w:r w:rsidRPr="00B230A1">
        <w:rPr>
          <w:rFonts w:ascii="Times New Roman" w:hAnsi="Times New Roman"/>
          <w:sz w:val="24"/>
          <w:szCs w:val="24"/>
          <w:lang w:val="ru-RU"/>
        </w:rPr>
        <w:t>Функции.</w:t>
      </w:r>
    </w:p>
    <w:p w14:paraId="3F96B69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Координата точки на прямой. Числовые промежутки. Расстояние между двумя точками координатной прямой.</w:t>
      </w:r>
    </w:p>
    <w:p w14:paraId="13E729B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14:paraId="263895D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14:paraId="63DA428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Линейная функция, её свойства. График линейной функции. График функции </w:t>
      </w:r>
      <w:r w:rsidRPr="00B230A1">
        <w:rPr>
          <w:rFonts w:ascii="Times New Roman" w:hAnsi="Times New Roman"/>
          <w:i/>
          <w:sz w:val="24"/>
          <w:szCs w:val="24"/>
        </w:rPr>
        <w:t>y</w:t>
      </w:r>
      <w:r w:rsidRPr="00B230A1">
        <w:rPr>
          <w:rFonts w:ascii="Times New Roman" w:hAnsi="Times New Roman"/>
          <w:sz w:val="24"/>
          <w:szCs w:val="24"/>
        </w:rPr>
        <w:t> </w:t>
      </w:r>
      <w:r w:rsidRPr="00B230A1">
        <w:rPr>
          <w:rFonts w:ascii="Times New Roman" w:hAnsi="Times New Roman"/>
          <w:sz w:val="24"/>
          <w:szCs w:val="24"/>
          <w:lang w:val="ru-RU"/>
        </w:rPr>
        <w:t>=</w:t>
      </w:r>
      <w:r w:rsidRPr="00B230A1">
        <w:rPr>
          <w:rFonts w:ascii="Times New Roman" w:hAnsi="Times New Roman"/>
          <w:sz w:val="24"/>
          <w:szCs w:val="24"/>
        </w:rPr>
        <w:t> </w:t>
      </w:r>
      <w:r w:rsidRPr="00B230A1">
        <w:rPr>
          <w:rFonts w:ascii="Times New Roman" w:hAnsi="Times New Roman"/>
          <w:sz w:val="24"/>
          <w:szCs w:val="24"/>
          <w:lang w:val="ru-RU"/>
        </w:rPr>
        <w:t>|</w:t>
      </w:r>
      <w:r w:rsidRPr="00B230A1">
        <w:rPr>
          <w:rFonts w:ascii="Times New Roman" w:hAnsi="Times New Roman"/>
          <w:i/>
          <w:sz w:val="24"/>
          <w:szCs w:val="24"/>
        </w:rPr>
        <w:t>x</w:t>
      </w:r>
      <w:r w:rsidRPr="00B230A1">
        <w:rPr>
          <w:rFonts w:ascii="Times New Roman" w:hAnsi="Times New Roman"/>
          <w:sz w:val="24"/>
          <w:szCs w:val="24"/>
          <w:lang w:val="ru-RU"/>
        </w:rPr>
        <w:t>|. Кусочно-заданные функции.</w:t>
      </w:r>
    </w:p>
    <w:p w14:paraId="47384AC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147.4.3.</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8 классе.</w:t>
      </w:r>
    </w:p>
    <w:p w14:paraId="5599A48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147.4.3.1.</w:t>
      </w:r>
      <w:r w:rsidRPr="00B230A1">
        <w:rPr>
          <w:rFonts w:ascii="Times New Roman" w:hAnsi="Times New Roman"/>
          <w:sz w:val="24"/>
          <w:szCs w:val="24"/>
        </w:rPr>
        <w:t> </w:t>
      </w:r>
      <w:r w:rsidRPr="00B230A1">
        <w:rPr>
          <w:rFonts w:ascii="Times New Roman" w:hAnsi="Times New Roman"/>
          <w:sz w:val="24"/>
          <w:szCs w:val="24"/>
          <w:lang w:val="ru-RU"/>
        </w:rPr>
        <w:t>Числа и вычисления.</w:t>
      </w:r>
    </w:p>
    <w:p w14:paraId="0249F95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14:paraId="6AEFECE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14:paraId="115F3EE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Действия с остатками. Остатки степеней. Применение остатков к решению уравнений в целых числах и текстовых задач.</w:t>
      </w:r>
    </w:p>
    <w:p w14:paraId="0DFCA8C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Размеры объектов окружающего мира, длительность процессов в окружающем мире. Стандартный вид числа. </w:t>
      </w:r>
    </w:p>
    <w:p w14:paraId="30E41FC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147.4.3.2.</w:t>
      </w:r>
      <w:r w:rsidRPr="00B230A1">
        <w:rPr>
          <w:rFonts w:ascii="Times New Roman" w:hAnsi="Times New Roman"/>
          <w:sz w:val="24"/>
          <w:szCs w:val="24"/>
        </w:rPr>
        <w:t> </w:t>
      </w:r>
      <w:r w:rsidRPr="00B230A1">
        <w:rPr>
          <w:rFonts w:ascii="Times New Roman" w:hAnsi="Times New Roman"/>
          <w:sz w:val="24"/>
          <w:szCs w:val="24"/>
          <w:lang w:val="ru-RU"/>
        </w:rPr>
        <w:t>Алгебраические выражения.</w:t>
      </w:r>
    </w:p>
    <w:p w14:paraId="3AA4F42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14:paraId="65387A7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Рациональные выражения. Тождественные преобразования рациональных выражений.</w:t>
      </w:r>
    </w:p>
    <w:p w14:paraId="42BE83A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14:paraId="21CCF9B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Степень с целым показателем и её свойства. Преобразование выражений, содержащих степени.</w:t>
      </w:r>
    </w:p>
    <w:p w14:paraId="4F94410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147.4.3.3.</w:t>
      </w:r>
      <w:r w:rsidRPr="00B230A1">
        <w:rPr>
          <w:rFonts w:ascii="Times New Roman" w:hAnsi="Times New Roman"/>
          <w:sz w:val="24"/>
          <w:szCs w:val="24"/>
        </w:rPr>
        <w:t> </w:t>
      </w:r>
      <w:r w:rsidRPr="00B230A1">
        <w:rPr>
          <w:rFonts w:ascii="Times New Roman" w:hAnsi="Times New Roman"/>
          <w:sz w:val="24"/>
          <w:szCs w:val="24"/>
          <w:lang w:val="ru-RU"/>
        </w:rPr>
        <w:t>Уравнения и неравенства.</w:t>
      </w:r>
    </w:p>
    <w:p w14:paraId="058FDD8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14:paraId="7B321CB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14:paraId="4C83A94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Числовые неравенства. Свойства числовых неравенств. </w:t>
      </w:r>
    </w:p>
    <w:p w14:paraId="7202407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 </w:t>
      </w:r>
    </w:p>
    <w:p w14:paraId="5B6F109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Понятие о решении неравенства с одной переменной. Множество решений неравенства. Равносильные неравенства. </w:t>
      </w:r>
    </w:p>
    <w:p w14:paraId="4EDCF75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14:paraId="0E09365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147.4.3.4.</w:t>
      </w:r>
      <w:r w:rsidRPr="00B230A1">
        <w:rPr>
          <w:rFonts w:ascii="Times New Roman" w:hAnsi="Times New Roman"/>
          <w:sz w:val="24"/>
          <w:szCs w:val="24"/>
        </w:rPr>
        <w:t> </w:t>
      </w:r>
      <w:r w:rsidRPr="00B230A1">
        <w:rPr>
          <w:rFonts w:ascii="Times New Roman" w:hAnsi="Times New Roman"/>
          <w:sz w:val="24"/>
          <w:szCs w:val="24"/>
          <w:lang w:val="ru-RU"/>
        </w:rPr>
        <w:t>Функции.</w:t>
      </w:r>
    </w:p>
    <w:p w14:paraId="1277A0B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14:paraId="125D944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Линейная функция. Функции, описывающие прямую и обратную пропорциональные зависимости, их графики. </w:t>
      </w:r>
    </w:p>
    <w:p w14:paraId="2B0D3A30" w14:textId="77777777" w:rsidR="00F2434A" w:rsidRPr="00B230A1" w:rsidRDefault="00F2434A" w:rsidP="00B230A1">
      <w:pPr>
        <w:spacing w:after="0"/>
        <w:ind w:firstLine="709"/>
        <w:jc w:val="both"/>
        <w:rPr>
          <w:rFonts w:ascii="Times New Roman" w:hAnsi="Times New Roman"/>
          <w:i/>
          <w:sz w:val="24"/>
          <w:szCs w:val="24"/>
          <w:lang w:val="ru-RU"/>
        </w:rPr>
      </w:pPr>
      <w:r w:rsidRPr="00B230A1">
        <w:rPr>
          <w:rFonts w:ascii="Times New Roman" w:hAnsi="Times New Roman"/>
          <w:sz w:val="24"/>
          <w:szCs w:val="24"/>
          <w:lang w:val="ru-RU"/>
        </w:rPr>
        <w:t xml:space="preserve">Функции </w:t>
      </w:r>
      <w:r w:rsidRPr="00B230A1">
        <w:rPr>
          <w:rFonts w:ascii="Times New Roman" w:hAnsi="Times New Roman"/>
          <w:i/>
          <w:sz w:val="24"/>
          <w:szCs w:val="24"/>
        </w:rPr>
        <w:t>y</w:t>
      </w:r>
      <w:r w:rsidRPr="00B230A1">
        <w:rPr>
          <w:rFonts w:ascii="Times New Roman" w:hAnsi="Times New Roman"/>
          <w:i/>
          <w:sz w:val="24"/>
          <w:szCs w:val="24"/>
          <w:lang w:val="ru-RU"/>
        </w:rPr>
        <w:t xml:space="preserve"> = </w:t>
      </w:r>
      <w:r w:rsidRPr="00B230A1">
        <w:rPr>
          <w:rFonts w:ascii="Times New Roman" w:hAnsi="Times New Roman"/>
          <w:i/>
          <w:sz w:val="24"/>
          <w:szCs w:val="24"/>
        </w:rPr>
        <w:t>ax</w:t>
      </w:r>
      <w:r w:rsidRPr="00B230A1">
        <w:rPr>
          <w:rFonts w:ascii="Times New Roman" w:hAnsi="Times New Roman"/>
          <w:i/>
          <w:sz w:val="24"/>
          <w:szCs w:val="24"/>
          <w:vertAlign w:val="superscript"/>
          <w:lang w:val="ru-RU"/>
        </w:rPr>
        <w:t>2</w:t>
      </w:r>
      <w:r w:rsidRPr="00B230A1">
        <w:rPr>
          <w:rFonts w:ascii="Times New Roman" w:hAnsi="Times New Roman"/>
          <w:i/>
          <w:sz w:val="24"/>
          <w:szCs w:val="24"/>
          <w:lang w:val="ru-RU"/>
        </w:rPr>
        <w:t xml:space="preserve">, </w:t>
      </w:r>
      <w:r w:rsidRPr="00B230A1">
        <w:rPr>
          <w:rFonts w:ascii="Times New Roman" w:hAnsi="Times New Roman"/>
          <w:i/>
          <w:sz w:val="24"/>
          <w:szCs w:val="24"/>
        </w:rPr>
        <w:t>y</w:t>
      </w:r>
      <w:r w:rsidRPr="00B230A1">
        <w:rPr>
          <w:rFonts w:ascii="Times New Roman" w:hAnsi="Times New Roman"/>
          <w:i/>
          <w:sz w:val="24"/>
          <w:szCs w:val="24"/>
          <w:lang w:val="ru-RU"/>
        </w:rPr>
        <w:t xml:space="preserve"> = </w:t>
      </w:r>
      <w:r w:rsidRPr="00B230A1">
        <w:rPr>
          <w:rFonts w:ascii="Times New Roman" w:hAnsi="Times New Roman"/>
          <w:i/>
          <w:sz w:val="24"/>
          <w:szCs w:val="24"/>
        </w:rPr>
        <w:t>x</w:t>
      </w:r>
      <w:r w:rsidRPr="00B230A1">
        <w:rPr>
          <w:rFonts w:ascii="Times New Roman" w:hAnsi="Times New Roman"/>
          <w:i/>
          <w:sz w:val="24"/>
          <w:szCs w:val="24"/>
          <w:vertAlign w:val="superscript"/>
          <w:lang w:val="ru-RU"/>
        </w:rPr>
        <w:t>2</w:t>
      </w:r>
      <w:r w:rsidRPr="00B230A1">
        <w:rPr>
          <w:rFonts w:ascii="Times New Roman" w:hAnsi="Times New Roman"/>
          <w:i/>
          <w:sz w:val="24"/>
          <w:szCs w:val="24"/>
          <w:lang w:val="ru-RU"/>
        </w:rPr>
        <w:t xml:space="preserve"> + </w:t>
      </w:r>
      <w:r w:rsidRPr="00B230A1">
        <w:rPr>
          <w:rFonts w:ascii="Times New Roman" w:hAnsi="Times New Roman"/>
          <w:i/>
          <w:sz w:val="24"/>
          <w:szCs w:val="24"/>
        </w:rPr>
        <w:t>b</w:t>
      </w:r>
      <w:r w:rsidRPr="00B230A1">
        <w:rPr>
          <w:rFonts w:ascii="Times New Roman" w:hAnsi="Times New Roman"/>
          <w:i/>
          <w:sz w:val="24"/>
          <w:szCs w:val="24"/>
          <w:lang w:val="ru-RU"/>
        </w:rPr>
        <w:t xml:space="preserve">, </w:t>
      </w:r>
      <w:r w:rsidRPr="00B230A1">
        <w:rPr>
          <w:rFonts w:ascii="Times New Roman" w:hAnsi="Times New Roman"/>
          <w:i/>
          <w:sz w:val="24"/>
          <w:szCs w:val="24"/>
        </w:rPr>
        <w:t>y</w:t>
      </w:r>
      <w:r w:rsidRPr="00B230A1">
        <w:rPr>
          <w:rFonts w:ascii="Times New Roman" w:hAnsi="Times New Roman"/>
          <w:i/>
          <w:sz w:val="24"/>
          <w:szCs w:val="24"/>
          <w:lang w:val="ru-RU"/>
        </w:rPr>
        <w:t xml:space="preserve"> =</w:t>
      </w:r>
      <w:r w:rsidRPr="00B230A1">
        <w:rPr>
          <w:rFonts w:ascii="Times New Roman" w:hAnsi="Times New Roman"/>
          <w:i/>
          <w:sz w:val="24"/>
          <w:szCs w:val="24"/>
        </w:rPr>
        <w:t>x</w:t>
      </w:r>
      <w:r w:rsidRPr="00B230A1">
        <w:rPr>
          <w:rFonts w:ascii="Times New Roman" w:hAnsi="Times New Roman"/>
          <w:i/>
          <w:sz w:val="24"/>
          <w:szCs w:val="24"/>
          <w:vertAlign w:val="superscript"/>
          <w:lang w:val="ru-RU"/>
        </w:rPr>
        <w:t>3</w:t>
      </w:r>
      <w:r w:rsidRPr="00B230A1">
        <w:rPr>
          <w:rFonts w:ascii="Times New Roman" w:hAnsi="Times New Roman"/>
          <w:i/>
          <w:sz w:val="24"/>
          <w:szCs w:val="24"/>
          <w:lang w:val="ru-RU"/>
        </w:rPr>
        <w:t xml:space="preserve">, </w:t>
      </w:r>
      <w:r w:rsidRPr="00B230A1">
        <w:rPr>
          <w:rFonts w:ascii="Times New Roman" w:hAnsi="Times New Roman"/>
          <w:i/>
          <w:sz w:val="24"/>
          <w:szCs w:val="24"/>
        </w:rPr>
        <w:t>y</w:t>
      </w:r>
      <w:r w:rsidRPr="00B230A1">
        <w:rPr>
          <w:rFonts w:ascii="Times New Roman" w:hAnsi="Times New Roman"/>
          <w:i/>
          <w:sz w:val="24"/>
          <w:szCs w:val="24"/>
          <w:lang w:val="ru-RU"/>
        </w:rPr>
        <w:t xml:space="preserve"> =|</w:t>
      </w:r>
      <w:r w:rsidRPr="00B230A1">
        <w:rPr>
          <w:rFonts w:ascii="Times New Roman" w:hAnsi="Times New Roman"/>
          <w:i/>
          <w:sz w:val="24"/>
          <w:szCs w:val="24"/>
        </w:rPr>
        <w:t>x</w:t>
      </w:r>
      <w:r w:rsidRPr="00B230A1">
        <w:rPr>
          <w:rFonts w:ascii="Times New Roman" w:hAnsi="Times New Roman"/>
          <w:i/>
          <w:sz w:val="24"/>
          <w:szCs w:val="24"/>
          <w:lang w:val="ru-RU"/>
        </w:rPr>
        <w:t xml:space="preserve">|, </w:t>
      </w:r>
      <w:r w:rsidRPr="00B230A1">
        <w:rPr>
          <w:rFonts w:ascii="Times New Roman" w:hAnsi="Times New Roman"/>
          <w:i/>
          <w:sz w:val="24"/>
          <w:szCs w:val="24"/>
        </w:rPr>
        <w:t>y</w:t>
      </w:r>
      <w:r w:rsidRPr="00B230A1">
        <w:rPr>
          <w:rFonts w:ascii="Times New Roman" w:hAnsi="Times New Roman"/>
          <w:i/>
          <w:sz w:val="24"/>
          <w:szCs w:val="24"/>
          <w:lang w:val="ru-RU"/>
        </w:rPr>
        <w:t xml:space="preserve"> = </w:t>
      </w:r>
      <w:r w:rsidRPr="00B230A1">
        <w:rPr>
          <w:rFonts w:ascii="Times New Roman" w:hAnsi="Times New Roman"/>
          <w:i/>
          <w:sz w:val="24"/>
          <w:szCs w:val="24"/>
        </w:rPr>
        <w:object w:dxaOrig="380" w:dyaOrig="360" w14:anchorId="152F91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9.5pt" o:ole="">
            <v:imagedata r:id="rId7" o:title=""/>
          </v:shape>
          <o:OLEObject Type="Embed" ProgID="Equation.DSMT4" ShapeID="_x0000_i1025" DrawAspect="Content" ObjectID="_1757219435" r:id="rId8"/>
        </w:object>
      </w:r>
      <w:r w:rsidRPr="00B230A1">
        <w:rPr>
          <w:rFonts w:ascii="Times New Roman" w:hAnsi="Times New Roman"/>
          <w:i/>
          <w:sz w:val="24"/>
          <w:szCs w:val="24"/>
          <w:lang w:val="ru-RU"/>
        </w:rPr>
        <w:t xml:space="preserve">, </w:t>
      </w:r>
      <m:oMath>
        <m:r>
          <w:rPr>
            <w:rFonts w:ascii="Cambria Math" w:hAnsi="Cambria Math"/>
            <w:sz w:val="24"/>
            <w:szCs w:val="24"/>
          </w:rPr>
          <m:t>y</m:t>
        </m:r>
        <m:r>
          <w:rPr>
            <w:rFonts w:ascii="Cambria Math" w:hAnsi="Cambria Math"/>
            <w:sz w:val="24"/>
            <w:szCs w:val="24"/>
            <w:lang w:val="ru-RU"/>
          </w:rPr>
          <m:t xml:space="preserve">= </m:t>
        </m:r>
        <m:f>
          <m:fPr>
            <m:ctrlPr>
              <w:rPr>
                <w:rFonts w:ascii="Cambria Math" w:hAnsi="Cambria Math"/>
                <w:i/>
                <w:sz w:val="24"/>
                <w:szCs w:val="24"/>
              </w:rPr>
            </m:ctrlPr>
          </m:fPr>
          <m:num>
            <m:r>
              <m:rPr>
                <m:scr m:val="script"/>
              </m:rPr>
              <w:rPr>
                <w:rFonts w:ascii="Cambria Math" w:hAnsi="Cambria Math"/>
                <w:sz w:val="24"/>
                <w:szCs w:val="24"/>
              </w:rPr>
              <m:t>k</m:t>
            </m:r>
          </m:num>
          <m:den>
            <m:r>
              <w:rPr>
                <w:rFonts w:ascii="Cambria Math" w:hAnsi="Cambria Math"/>
                <w:sz w:val="24"/>
                <w:szCs w:val="24"/>
              </w:rPr>
              <m:t>x</m:t>
            </m:r>
          </m:den>
        </m:f>
      </m:oMath>
      <w:r w:rsidRPr="00B230A1">
        <w:rPr>
          <w:rFonts w:ascii="Times New Roman" w:hAnsi="Times New Roman"/>
          <w:i/>
          <w:sz w:val="24"/>
          <w:szCs w:val="24"/>
          <w:lang w:val="ru-RU"/>
        </w:rPr>
        <w:t xml:space="preserve">, </w:t>
      </w:r>
      <w:r w:rsidRPr="00B230A1">
        <w:rPr>
          <w:rFonts w:ascii="Times New Roman" w:hAnsi="Times New Roman"/>
          <w:sz w:val="24"/>
          <w:szCs w:val="24"/>
          <w:lang w:val="ru-RU"/>
        </w:rPr>
        <w:t>и их свойства. Кусочно-заданные функции.</w:t>
      </w:r>
    </w:p>
    <w:p w14:paraId="357DFC3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147.4.4.</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9 классе.</w:t>
      </w:r>
    </w:p>
    <w:p w14:paraId="3D42577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147.4.4.1.</w:t>
      </w:r>
      <w:r w:rsidRPr="00B230A1">
        <w:rPr>
          <w:rFonts w:ascii="Times New Roman" w:hAnsi="Times New Roman"/>
          <w:sz w:val="24"/>
          <w:szCs w:val="24"/>
        </w:rPr>
        <w:t> </w:t>
      </w:r>
      <w:r w:rsidRPr="00B230A1">
        <w:rPr>
          <w:rFonts w:ascii="Times New Roman" w:hAnsi="Times New Roman"/>
          <w:sz w:val="24"/>
          <w:szCs w:val="24"/>
          <w:lang w:val="ru-RU"/>
        </w:rPr>
        <w:t>Числа и вычисления.</w:t>
      </w:r>
    </w:p>
    <w:p w14:paraId="35238AD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Корень </w:t>
      </w:r>
      <w:r w:rsidRPr="00B230A1">
        <w:rPr>
          <w:rFonts w:ascii="Times New Roman" w:hAnsi="Times New Roman"/>
          <w:i/>
          <w:sz w:val="24"/>
          <w:szCs w:val="24"/>
        </w:rPr>
        <w:t>n</w:t>
      </w:r>
      <w:r w:rsidRPr="00B230A1">
        <w:rPr>
          <w:rFonts w:ascii="Times New Roman" w:hAnsi="Times New Roman"/>
          <w:sz w:val="24"/>
          <w:szCs w:val="24"/>
          <w:lang w:val="ru-RU"/>
        </w:rPr>
        <w:t>-й степени и его свойства. Степень с рациональным показателем и её свойства.</w:t>
      </w:r>
    </w:p>
    <w:p w14:paraId="2F921C9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147.4.4.2.</w:t>
      </w:r>
      <w:r w:rsidRPr="00B230A1">
        <w:rPr>
          <w:rFonts w:ascii="Times New Roman" w:hAnsi="Times New Roman"/>
          <w:sz w:val="24"/>
          <w:szCs w:val="24"/>
        </w:rPr>
        <w:t> </w:t>
      </w:r>
      <w:r w:rsidRPr="00B230A1">
        <w:rPr>
          <w:rFonts w:ascii="Times New Roman" w:hAnsi="Times New Roman"/>
          <w:sz w:val="24"/>
          <w:szCs w:val="24"/>
          <w:lang w:val="ru-RU"/>
        </w:rPr>
        <w:t>Алгебраические выражения.</w:t>
      </w:r>
    </w:p>
    <w:p w14:paraId="135EC4F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Тождественные преобразования выражений, содержащих корень </w:t>
      </w:r>
      <w:r w:rsidRPr="00B230A1">
        <w:rPr>
          <w:rFonts w:ascii="Times New Roman" w:hAnsi="Times New Roman"/>
          <w:i/>
          <w:sz w:val="24"/>
          <w:szCs w:val="24"/>
        </w:rPr>
        <w:t>n</w:t>
      </w:r>
      <w:r w:rsidRPr="00B230A1">
        <w:rPr>
          <w:rFonts w:ascii="Times New Roman" w:hAnsi="Times New Roman"/>
          <w:sz w:val="24"/>
          <w:szCs w:val="24"/>
          <w:lang w:val="ru-RU"/>
        </w:rPr>
        <w:t xml:space="preserve">-й степени. Тождественные преобразования выражений, содержащих степень с рациональным показателем. </w:t>
      </w:r>
    </w:p>
    <w:p w14:paraId="35B5F1F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Квадратный трёхчлен. Корни квадратного трёхчлена. Разложение квадратного трёхчлена на линейные множители. </w:t>
      </w:r>
    </w:p>
    <w:p w14:paraId="2011901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147.4.4.3.</w:t>
      </w:r>
      <w:r w:rsidRPr="00B230A1">
        <w:rPr>
          <w:rFonts w:ascii="Times New Roman" w:hAnsi="Times New Roman"/>
          <w:sz w:val="24"/>
          <w:szCs w:val="24"/>
        </w:rPr>
        <w:t> </w:t>
      </w:r>
      <w:r w:rsidRPr="00B230A1">
        <w:rPr>
          <w:rFonts w:ascii="Times New Roman" w:hAnsi="Times New Roman"/>
          <w:sz w:val="24"/>
          <w:szCs w:val="24"/>
          <w:lang w:val="ru-RU"/>
        </w:rPr>
        <w:t>Уравнения и неравенства.</w:t>
      </w:r>
    </w:p>
    <w:p w14:paraId="5CD09A2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14:paraId="49B6393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Решение дробно-рациональных уравнений. </w:t>
      </w:r>
    </w:p>
    <w:p w14:paraId="6EBE8AA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14:paraId="1EDB5E4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Числовые неравенства. Решение линейных неравенств. Доказательство неравенств.</w:t>
      </w:r>
    </w:p>
    <w:p w14:paraId="60BB8EB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14:paraId="165E2D8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Решение текстовых задач с помощью неравенств, систем неравенств.</w:t>
      </w:r>
    </w:p>
    <w:p w14:paraId="3604D52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14:paraId="7273105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147.4.4.4.</w:t>
      </w:r>
      <w:r w:rsidRPr="00B230A1">
        <w:rPr>
          <w:rFonts w:ascii="Times New Roman" w:hAnsi="Times New Roman"/>
          <w:sz w:val="24"/>
          <w:szCs w:val="24"/>
        </w:rPr>
        <w:t> </w:t>
      </w:r>
      <w:r w:rsidRPr="00B230A1">
        <w:rPr>
          <w:rFonts w:ascii="Times New Roman" w:hAnsi="Times New Roman"/>
          <w:sz w:val="24"/>
          <w:szCs w:val="24"/>
          <w:lang w:val="ru-RU"/>
        </w:rPr>
        <w:t>Функции.</w:t>
      </w:r>
    </w:p>
    <w:p w14:paraId="4346B02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14:paraId="09E073D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B230A1">
        <w:rPr>
          <w:rFonts w:ascii="Times New Roman" w:hAnsi="Times New Roman"/>
          <w:i/>
          <w:sz w:val="24"/>
          <w:szCs w:val="24"/>
        </w:rPr>
        <w:t>y</w:t>
      </w:r>
      <w:r w:rsidRPr="00B230A1">
        <w:rPr>
          <w:rFonts w:ascii="Times New Roman" w:hAnsi="Times New Roman"/>
          <w:i/>
          <w:sz w:val="24"/>
          <w:szCs w:val="24"/>
          <w:lang w:val="ru-RU"/>
        </w:rPr>
        <w:t xml:space="preserve"> =</w:t>
      </w:r>
      <w:r w:rsidRPr="00B230A1">
        <w:rPr>
          <w:rFonts w:ascii="Times New Roman" w:hAnsi="Times New Roman"/>
          <w:i/>
          <w:sz w:val="24"/>
          <w:szCs w:val="24"/>
        </w:rPr>
        <w:t>ax</w:t>
      </w:r>
      <w:r w:rsidRPr="00B230A1">
        <w:rPr>
          <w:rFonts w:ascii="Times New Roman" w:hAnsi="Times New Roman"/>
          <w:i/>
          <w:sz w:val="24"/>
          <w:szCs w:val="24"/>
          <w:vertAlign w:val="superscript"/>
          <w:lang w:val="ru-RU"/>
        </w:rPr>
        <w:t>2</w:t>
      </w:r>
      <w:r w:rsidRPr="00B230A1">
        <w:rPr>
          <w:rFonts w:ascii="Times New Roman" w:hAnsi="Times New Roman"/>
          <w:i/>
          <w:sz w:val="24"/>
          <w:szCs w:val="24"/>
          <w:lang w:val="ru-RU"/>
        </w:rPr>
        <w:t xml:space="preserve">, </w:t>
      </w:r>
      <w:r w:rsidRPr="00B230A1">
        <w:rPr>
          <w:rFonts w:ascii="Times New Roman" w:hAnsi="Times New Roman"/>
          <w:i/>
          <w:sz w:val="24"/>
          <w:szCs w:val="24"/>
        </w:rPr>
        <w:t>y</w:t>
      </w:r>
      <w:r w:rsidRPr="00B230A1">
        <w:rPr>
          <w:rFonts w:ascii="Times New Roman" w:hAnsi="Times New Roman"/>
          <w:i/>
          <w:sz w:val="24"/>
          <w:szCs w:val="24"/>
          <w:lang w:val="ru-RU"/>
        </w:rPr>
        <w:t xml:space="preserve"> = </w:t>
      </w:r>
      <w:r w:rsidRPr="00B230A1">
        <w:rPr>
          <w:rFonts w:ascii="Times New Roman" w:hAnsi="Times New Roman"/>
          <w:i/>
          <w:sz w:val="24"/>
          <w:szCs w:val="24"/>
        </w:rPr>
        <w:t>a</w:t>
      </w:r>
      <w:r w:rsidRPr="00B230A1">
        <w:rPr>
          <w:rFonts w:ascii="Times New Roman" w:hAnsi="Times New Roman"/>
          <w:i/>
          <w:sz w:val="24"/>
          <w:szCs w:val="24"/>
          <w:lang w:val="ru-RU"/>
        </w:rPr>
        <w:t>(</w:t>
      </w:r>
      <w:r w:rsidRPr="00B230A1">
        <w:rPr>
          <w:rFonts w:ascii="Times New Roman" w:hAnsi="Times New Roman"/>
          <w:i/>
          <w:sz w:val="24"/>
          <w:szCs w:val="24"/>
        </w:rPr>
        <w:t>x</w:t>
      </w:r>
      <w:r w:rsidRPr="00B230A1">
        <w:rPr>
          <w:rFonts w:ascii="Times New Roman" w:hAnsi="Times New Roman"/>
          <w:i/>
          <w:sz w:val="24"/>
          <w:szCs w:val="24"/>
          <w:lang w:val="ru-RU"/>
        </w:rPr>
        <w:t xml:space="preserve"> – </w:t>
      </w:r>
      <w:r w:rsidRPr="00B230A1">
        <w:rPr>
          <w:rFonts w:ascii="Times New Roman" w:hAnsi="Times New Roman"/>
          <w:i/>
          <w:sz w:val="24"/>
          <w:szCs w:val="24"/>
        </w:rPr>
        <w:t>m</w:t>
      </w:r>
      <w:r w:rsidRPr="00B230A1">
        <w:rPr>
          <w:rFonts w:ascii="Times New Roman" w:hAnsi="Times New Roman"/>
          <w:i/>
          <w:sz w:val="24"/>
          <w:szCs w:val="24"/>
          <w:lang w:val="ru-RU"/>
        </w:rPr>
        <w:t>)</w:t>
      </w:r>
      <w:r w:rsidRPr="00B230A1">
        <w:rPr>
          <w:rFonts w:ascii="Times New Roman" w:hAnsi="Times New Roman"/>
          <w:i/>
          <w:sz w:val="24"/>
          <w:szCs w:val="24"/>
          <w:vertAlign w:val="superscript"/>
          <w:lang w:val="ru-RU"/>
        </w:rPr>
        <w:t xml:space="preserve">2 </w:t>
      </w:r>
      <w:r w:rsidRPr="00B230A1">
        <w:rPr>
          <w:rFonts w:ascii="Times New Roman" w:hAnsi="Times New Roman"/>
          <w:i/>
          <w:sz w:val="24"/>
          <w:szCs w:val="24"/>
          <w:lang w:val="ru-RU"/>
        </w:rPr>
        <w:t xml:space="preserve">и </w:t>
      </w:r>
      <w:r w:rsidRPr="00B230A1">
        <w:rPr>
          <w:rFonts w:ascii="Times New Roman" w:hAnsi="Times New Roman"/>
          <w:i/>
          <w:sz w:val="24"/>
          <w:szCs w:val="24"/>
        </w:rPr>
        <w:t>y</w:t>
      </w:r>
      <w:r w:rsidRPr="00B230A1">
        <w:rPr>
          <w:rFonts w:ascii="Times New Roman" w:hAnsi="Times New Roman"/>
          <w:i/>
          <w:sz w:val="24"/>
          <w:szCs w:val="24"/>
          <w:lang w:val="ru-RU"/>
        </w:rPr>
        <w:t xml:space="preserve"> = </w:t>
      </w:r>
      <w:r w:rsidRPr="00B230A1">
        <w:rPr>
          <w:rFonts w:ascii="Times New Roman" w:hAnsi="Times New Roman"/>
          <w:i/>
          <w:sz w:val="24"/>
          <w:szCs w:val="24"/>
        </w:rPr>
        <w:t>a</w:t>
      </w:r>
      <w:r w:rsidRPr="00B230A1">
        <w:rPr>
          <w:rFonts w:ascii="Times New Roman" w:hAnsi="Times New Roman"/>
          <w:i/>
          <w:sz w:val="24"/>
          <w:szCs w:val="24"/>
          <w:lang w:val="ru-RU"/>
        </w:rPr>
        <w:t>(</w:t>
      </w:r>
      <w:r w:rsidRPr="00B230A1">
        <w:rPr>
          <w:rFonts w:ascii="Times New Roman" w:hAnsi="Times New Roman"/>
          <w:i/>
          <w:sz w:val="24"/>
          <w:szCs w:val="24"/>
        </w:rPr>
        <w:t>x</w:t>
      </w:r>
      <w:r w:rsidRPr="00B230A1">
        <w:rPr>
          <w:rFonts w:ascii="Times New Roman" w:hAnsi="Times New Roman"/>
          <w:i/>
          <w:sz w:val="24"/>
          <w:szCs w:val="24"/>
          <w:lang w:val="ru-RU"/>
        </w:rPr>
        <w:t xml:space="preserve"> – </w:t>
      </w:r>
      <w:r w:rsidRPr="00B230A1">
        <w:rPr>
          <w:rFonts w:ascii="Times New Roman" w:hAnsi="Times New Roman"/>
          <w:i/>
          <w:sz w:val="24"/>
          <w:szCs w:val="24"/>
        </w:rPr>
        <w:t>m</w:t>
      </w:r>
      <w:r w:rsidRPr="00B230A1">
        <w:rPr>
          <w:rFonts w:ascii="Times New Roman" w:hAnsi="Times New Roman"/>
          <w:i/>
          <w:sz w:val="24"/>
          <w:szCs w:val="24"/>
          <w:lang w:val="ru-RU"/>
        </w:rPr>
        <w:t>)</w:t>
      </w:r>
      <w:r w:rsidRPr="00B230A1">
        <w:rPr>
          <w:rFonts w:ascii="Times New Roman" w:hAnsi="Times New Roman"/>
          <w:i/>
          <w:sz w:val="24"/>
          <w:szCs w:val="24"/>
          <w:vertAlign w:val="superscript"/>
          <w:lang w:val="ru-RU"/>
        </w:rPr>
        <w:t>2</w:t>
      </w:r>
      <w:r w:rsidRPr="00B230A1">
        <w:rPr>
          <w:rFonts w:ascii="Times New Roman" w:hAnsi="Times New Roman"/>
          <w:i/>
          <w:sz w:val="24"/>
          <w:szCs w:val="24"/>
          <w:lang w:val="ru-RU"/>
        </w:rPr>
        <w:t xml:space="preserve"> +</w:t>
      </w:r>
      <w:r w:rsidRPr="00B230A1">
        <w:rPr>
          <w:rFonts w:ascii="Times New Roman" w:hAnsi="Times New Roman"/>
          <w:i/>
          <w:sz w:val="24"/>
          <w:szCs w:val="24"/>
        </w:rPr>
        <w:t>n</w:t>
      </w:r>
      <w:r w:rsidRPr="00B230A1">
        <w:rPr>
          <w:rFonts w:ascii="Times New Roman" w:hAnsi="Times New Roman"/>
          <w:sz w:val="24"/>
          <w:szCs w:val="24"/>
          <w:lang w:val="ru-RU"/>
        </w:rPr>
        <w:t>. Построение графиков функций с помощью преобразований.</w:t>
      </w:r>
    </w:p>
    <w:p w14:paraId="02C9481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Дробно-линейная функция. Исследование функций.</w:t>
      </w:r>
    </w:p>
    <w:p w14:paraId="7EDE6DC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Функция </w:t>
      </w:r>
      <w:r w:rsidRPr="00B230A1">
        <w:rPr>
          <w:rFonts w:ascii="Times New Roman" w:hAnsi="Times New Roman"/>
          <w:i/>
          <w:sz w:val="24"/>
          <w:szCs w:val="24"/>
        </w:rPr>
        <w:t>y</w:t>
      </w:r>
      <w:r w:rsidRPr="00B230A1">
        <w:rPr>
          <w:rFonts w:ascii="Times New Roman" w:hAnsi="Times New Roman"/>
          <w:i/>
          <w:sz w:val="24"/>
          <w:szCs w:val="24"/>
          <w:lang w:val="ru-RU"/>
        </w:rPr>
        <w:t xml:space="preserve"> = </w:t>
      </w:r>
      <w:r w:rsidRPr="00B230A1">
        <w:rPr>
          <w:rFonts w:ascii="Times New Roman" w:hAnsi="Times New Roman"/>
          <w:i/>
          <w:sz w:val="24"/>
          <w:szCs w:val="24"/>
        </w:rPr>
        <w:t>x</w:t>
      </w:r>
      <w:r w:rsidRPr="00B230A1">
        <w:rPr>
          <w:rFonts w:ascii="Times New Roman" w:hAnsi="Times New Roman"/>
          <w:i/>
          <w:sz w:val="24"/>
          <w:szCs w:val="24"/>
          <w:vertAlign w:val="superscript"/>
        </w:rPr>
        <w:t>n</w:t>
      </w:r>
      <w:r w:rsidRPr="00B230A1">
        <w:rPr>
          <w:rFonts w:ascii="Times New Roman" w:hAnsi="Times New Roman"/>
          <w:sz w:val="24"/>
          <w:szCs w:val="24"/>
          <w:lang w:val="ru-RU"/>
        </w:rPr>
        <w:t xml:space="preserve"> с натуральным показателем </w:t>
      </w:r>
      <w:r w:rsidRPr="00B230A1">
        <w:rPr>
          <w:rFonts w:ascii="Times New Roman" w:hAnsi="Times New Roman"/>
          <w:i/>
          <w:sz w:val="24"/>
          <w:szCs w:val="24"/>
        </w:rPr>
        <w:t>n</w:t>
      </w:r>
      <w:r w:rsidRPr="00B230A1">
        <w:rPr>
          <w:rFonts w:ascii="Times New Roman" w:hAnsi="Times New Roman"/>
          <w:sz w:val="24"/>
          <w:szCs w:val="24"/>
          <w:lang w:val="ru-RU"/>
        </w:rPr>
        <w:t xml:space="preserve"> и её график.</w:t>
      </w:r>
    </w:p>
    <w:p w14:paraId="3626F8B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147.4.4.5.</w:t>
      </w:r>
      <w:r w:rsidRPr="00B230A1">
        <w:rPr>
          <w:rFonts w:ascii="Times New Roman" w:hAnsi="Times New Roman"/>
          <w:sz w:val="24"/>
          <w:szCs w:val="24"/>
        </w:rPr>
        <w:t> </w:t>
      </w:r>
      <w:r w:rsidRPr="00B230A1">
        <w:rPr>
          <w:rFonts w:ascii="Times New Roman" w:hAnsi="Times New Roman"/>
          <w:sz w:val="24"/>
          <w:szCs w:val="24"/>
          <w:lang w:val="ru-RU"/>
        </w:rPr>
        <w:t>Числовые последовательности и прогрессии.</w:t>
      </w:r>
    </w:p>
    <w:p w14:paraId="10213C1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B230A1">
        <w:rPr>
          <w:rFonts w:ascii="Times New Roman" w:hAnsi="Times New Roman"/>
          <w:i/>
          <w:sz w:val="24"/>
          <w:szCs w:val="24"/>
        </w:rPr>
        <w:t>n</w:t>
      </w:r>
      <w:r w:rsidRPr="00B230A1">
        <w:rPr>
          <w:rFonts w:ascii="Times New Roman" w:hAnsi="Times New Roman"/>
          <w:sz w:val="24"/>
          <w:szCs w:val="24"/>
          <w:lang w:val="ru-RU"/>
        </w:rPr>
        <w:t xml:space="preserve">-го члена, рекуррентный. </w:t>
      </w:r>
    </w:p>
    <w:p w14:paraId="660BC2A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Арифметическая и геометрическая прогрессии. Свойства членов арифметической и геометрической прогрессий. Формулы </w:t>
      </w:r>
      <w:r w:rsidRPr="00B230A1">
        <w:rPr>
          <w:rFonts w:ascii="Times New Roman" w:hAnsi="Times New Roman"/>
          <w:i/>
          <w:sz w:val="24"/>
          <w:szCs w:val="24"/>
        </w:rPr>
        <w:t>n</w:t>
      </w:r>
      <w:r w:rsidRPr="00B230A1">
        <w:rPr>
          <w:rFonts w:ascii="Times New Roman" w:hAnsi="Times New Roman"/>
          <w:sz w:val="24"/>
          <w:szCs w:val="24"/>
          <w:lang w:val="ru-RU"/>
        </w:rPr>
        <w:t xml:space="preserve">-го члена арифметической и геометрической прогрессий. Формулы суммы первых </w:t>
      </w:r>
      <w:r w:rsidRPr="00B230A1">
        <w:rPr>
          <w:rFonts w:ascii="Times New Roman" w:hAnsi="Times New Roman"/>
          <w:i/>
          <w:sz w:val="24"/>
          <w:szCs w:val="24"/>
        </w:rPr>
        <w:t>n</w:t>
      </w:r>
      <w:r w:rsidRPr="00B230A1">
        <w:rPr>
          <w:rFonts w:ascii="Times New Roman" w:hAnsi="Times New Roman"/>
          <w:sz w:val="24"/>
          <w:szCs w:val="24"/>
          <w:lang w:val="ru-RU"/>
        </w:rPr>
        <w:t xml:space="preserve"> членов арифметической и геометрической прогрессий. Задачи на проценты, банковские вклады, кредиты. </w:t>
      </w:r>
    </w:p>
    <w:p w14:paraId="6C37819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Представление о сходимости последовательности, о суммировании бесконечно убывающей геометрической прогрессии.</w:t>
      </w:r>
    </w:p>
    <w:p w14:paraId="28747B6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Метод математической индукции. Простейшие примеры.</w:t>
      </w:r>
    </w:p>
    <w:p w14:paraId="17AE81E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147.4.5.</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учебного курса «Алгебра».</w:t>
      </w:r>
    </w:p>
    <w:p w14:paraId="1CB919F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147.4.5.1.</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учебного курса к концу обучения в 7 классе.</w:t>
      </w:r>
    </w:p>
    <w:p w14:paraId="0426A77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147.4.5.1.1.</w:t>
      </w:r>
      <w:r w:rsidRPr="00B230A1">
        <w:rPr>
          <w:rFonts w:ascii="Times New Roman" w:hAnsi="Times New Roman"/>
          <w:sz w:val="24"/>
          <w:szCs w:val="24"/>
        </w:rPr>
        <w:t> </w:t>
      </w:r>
      <w:r w:rsidRPr="00B230A1">
        <w:rPr>
          <w:rFonts w:ascii="Times New Roman" w:hAnsi="Times New Roman"/>
          <w:sz w:val="24"/>
          <w:szCs w:val="24"/>
          <w:lang w:val="ru-RU"/>
        </w:rPr>
        <w:t>Числа и вычисления.</w:t>
      </w:r>
    </w:p>
    <w:p w14:paraId="59F2A48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Рациональные числа.</w:t>
      </w:r>
    </w:p>
    <w:p w14:paraId="4C9E4F9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05F51E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14:paraId="13D6F2A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и объяснять смысл позиционной записи натурального числа.</w:t>
      </w:r>
    </w:p>
    <w:p w14:paraId="3827A66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Сравнивать и упорядочивать рациональные числа.</w:t>
      </w:r>
    </w:p>
    <w:p w14:paraId="64272D3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14:paraId="4DFF27A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Выполнять действия со степенями с натуральными показателями.</w:t>
      </w:r>
    </w:p>
    <w:p w14:paraId="50A0BE6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14:paraId="41B570F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w:t>
      </w:r>
      <w:r w:rsidRPr="00B230A1">
        <w:rPr>
          <w:rFonts w:ascii="Times New Roman" w:hAnsi="Times New Roman"/>
          <w:sz w:val="24"/>
          <w:szCs w:val="24"/>
          <w:lang w:val="ru-RU"/>
        </w:rPr>
        <w:lastRenderedPageBreak/>
        <w:t>в том числе при решении практических задач.</w:t>
      </w:r>
    </w:p>
    <w:p w14:paraId="68BBEE7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14:paraId="0CB7A47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7C2E532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Делимость.</w:t>
      </w:r>
    </w:p>
    <w:p w14:paraId="183825A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Доказывать и применять при решении задач признаки делимости на 2, 4, 8, 5, 3, 6, 9, 10, 11, признаки делимости суммы и произведения целых чисел.</w:t>
      </w:r>
    </w:p>
    <w:p w14:paraId="3D08691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Раскладывать на множители натуральные числа.</w:t>
      </w:r>
    </w:p>
    <w:p w14:paraId="06B40B1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Оперировать понятиями: чётное число, нечётное число, взаимно простые числа.</w:t>
      </w:r>
    </w:p>
    <w:p w14:paraId="44196D1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Находить наибольший общий делитель и наименьшее общее кратное чисел и использовать их при решении задач, применять алгоритм Евклида.</w:t>
      </w:r>
    </w:p>
    <w:p w14:paraId="1E7B8E2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Оперировать понятием остатка по модулю, применять свойства сравнений по модулю.</w:t>
      </w:r>
    </w:p>
    <w:p w14:paraId="05097D3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147.4.5.1.2.</w:t>
      </w:r>
      <w:r w:rsidRPr="00B230A1">
        <w:rPr>
          <w:rFonts w:ascii="Times New Roman" w:hAnsi="Times New Roman"/>
          <w:sz w:val="24"/>
          <w:szCs w:val="24"/>
        </w:rPr>
        <w:t> </w:t>
      </w:r>
      <w:r w:rsidRPr="00B230A1">
        <w:rPr>
          <w:rFonts w:ascii="Times New Roman" w:hAnsi="Times New Roman"/>
          <w:sz w:val="24"/>
          <w:szCs w:val="24"/>
          <w:lang w:val="ru-RU"/>
        </w:rPr>
        <w:t>Алгебраические выражения.</w:t>
      </w:r>
    </w:p>
    <w:p w14:paraId="58152A9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Выражения с переменными.</w:t>
      </w:r>
    </w:p>
    <w:p w14:paraId="3F0F3ED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алгебраическую терминологию и символику, применять её в процессе освоения учебного материала.</w:t>
      </w:r>
    </w:p>
    <w:p w14:paraId="46E9A39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Находить значения буквенных выражений при заданных значениях переменных.</w:t>
      </w:r>
    </w:p>
    <w:p w14:paraId="0C36365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понятие тождества, выполнять тождественные преобразования выражений, доказывать тождества.</w:t>
      </w:r>
    </w:p>
    <w:p w14:paraId="16CEA66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Многочлены.</w:t>
      </w:r>
    </w:p>
    <w:p w14:paraId="10D39E1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Выполнять преобразования целого выражения в многочлен приведением подобных слагаемых, раскрытием скобок.</w:t>
      </w:r>
    </w:p>
    <w:p w14:paraId="21654AF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14:paraId="45FA122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14:paraId="2596C73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Применять преобразования многочленов для решения различных задач из математики, смежных предметов, из реальной практики.</w:t>
      </w:r>
    </w:p>
    <w:p w14:paraId="2464940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свойства степеней с натуральными показателями для преобразования выражений.</w:t>
      </w:r>
    </w:p>
    <w:p w14:paraId="418F48E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147.4.5.1.3.</w:t>
      </w:r>
      <w:r w:rsidRPr="00B230A1">
        <w:rPr>
          <w:rFonts w:ascii="Times New Roman" w:hAnsi="Times New Roman"/>
          <w:sz w:val="24"/>
          <w:szCs w:val="24"/>
        </w:rPr>
        <w:t> </w:t>
      </w:r>
      <w:r w:rsidRPr="00B230A1">
        <w:rPr>
          <w:rFonts w:ascii="Times New Roman" w:hAnsi="Times New Roman"/>
          <w:sz w:val="24"/>
          <w:szCs w:val="24"/>
          <w:lang w:val="ru-RU"/>
        </w:rPr>
        <w:t>Уравнения и неравенства.</w:t>
      </w:r>
    </w:p>
    <w:p w14:paraId="30EC8B8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7DB18A1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Подбирать примеры пар чисел, являющихся решением линейного уравнения с двумя переменными.</w:t>
      </w:r>
    </w:p>
    <w:p w14:paraId="1F0A87B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720553B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Решать системы двух линейных уравнений с двумя переменными, в том числе графически.</w:t>
      </w:r>
    </w:p>
    <w:p w14:paraId="5169845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58062CE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147.4.5.1.4.</w:t>
      </w:r>
      <w:r w:rsidRPr="00B230A1">
        <w:rPr>
          <w:rFonts w:ascii="Times New Roman" w:hAnsi="Times New Roman"/>
          <w:sz w:val="24"/>
          <w:szCs w:val="24"/>
        </w:rPr>
        <w:t> </w:t>
      </w:r>
      <w:r w:rsidRPr="00B230A1">
        <w:rPr>
          <w:rFonts w:ascii="Times New Roman" w:hAnsi="Times New Roman"/>
          <w:sz w:val="24"/>
          <w:szCs w:val="24"/>
          <w:lang w:val="ru-RU"/>
        </w:rPr>
        <w:t>Функции.</w:t>
      </w:r>
    </w:p>
    <w:p w14:paraId="7FF5A86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Координаты и графики.</w:t>
      </w:r>
    </w:p>
    <w:p w14:paraId="0E4B703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7F1D736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Отмечать в координатной плоскости точки по заданным координатам.</w:t>
      </w:r>
    </w:p>
    <w:p w14:paraId="27E12CC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Функции.</w:t>
      </w:r>
    </w:p>
    <w:p w14:paraId="0480B46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Строить графики линейных функций.</w:t>
      </w:r>
    </w:p>
    <w:p w14:paraId="5894A30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593F7A2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Находить значение функции по значению её аргумента.</w:t>
      </w:r>
    </w:p>
    <w:p w14:paraId="733DAA2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1FB60D7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14:paraId="262F399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графики для исследования процессов и зависимостей, при решении задач из других учебных предметов и реальной жизни.</w:t>
      </w:r>
    </w:p>
    <w:p w14:paraId="7CC21C6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147.4.5.2.</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учебного курса к концу обучения в 8 классе.</w:t>
      </w:r>
    </w:p>
    <w:p w14:paraId="3DC818C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147.4.5.2.1.</w:t>
      </w:r>
      <w:r w:rsidRPr="00B230A1">
        <w:rPr>
          <w:rFonts w:ascii="Times New Roman" w:hAnsi="Times New Roman"/>
          <w:sz w:val="24"/>
          <w:szCs w:val="24"/>
        </w:rPr>
        <w:t> </w:t>
      </w:r>
      <w:r w:rsidRPr="00B230A1">
        <w:rPr>
          <w:rFonts w:ascii="Times New Roman" w:hAnsi="Times New Roman"/>
          <w:sz w:val="24"/>
          <w:szCs w:val="24"/>
          <w:lang w:val="ru-RU"/>
        </w:rPr>
        <w:t>Числа и вычисления.</w:t>
      </w:r>
    </w:p>
    <w:p w14:paraId="406C165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Иррациональные числа.</w:t>
      </w:r>
    </w:p>
    <w:p w14:paraId="0DA0CA7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Понимать и использовать представления о расширении числовых множеств. </w:t>
      </w:r>
    </w:p>
    <w:p w14:paraId="6C84E59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4167C27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449B501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14:paraId="155BDFB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Делимость.</w:t>
      </w:r>
    </w:p>
    <w:p w14:paraId="00A332A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Оперировать понятием остатка по модулю, применять свойства сравнений по модулю, находить остатки суммы и произведения по данному модулю.</w:t>
      </w:r>
    </w:p>
    <w:p w14:paraId="0FDACDB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147.4.5.2.2.</w:t>
      </w:r>
      <w:r w:rsidRPr="00B230A1">
        <w:rPr>
          <w:rFonts w:ascii="Times New Roman" w:hAnsi="Times New Roman"/>
          <w:sz w:val="24"/>
          <w:szCs w:val="24"/>
        </w:rPr>
        <w:t> </w:t>
      </w:r>
      <w:r w:rsidRPr="00B230A1">
        <w:rPr>
          <w:rFonts w:ascii="Times New Roman" w:hAnsi="Times New Roman"/>
          <w:sz w:val="24"/>
          <w:szCs w:val="24"/>
          <w:lang w:val="ru-RU"/>
        </w:rPr>
        <w:t>Алгебраические выражения.</w:t>
      </w:r>
    </w:p>
    <w:p w14:paraId="5813B7C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Дробно-рациональные выражения.</w:t>
      </w:r>
    </w:p>
    <w:p w14:paraId="077E5D1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Находить допустимые значения переменных в дробно-рациональных выражениях.</w:t>
      </w:r>
    </w:p>
    <w:p w14:paraId="15C727C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Применять основное свойство рациональной дроби.</w:t>
      </w:r>
    </w:p>
    <w:p w14:paraId="144EF6D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Выполнять приведение алгебраических дробей к общему знаменателю, сложение, умножение, деление алгебраических дробей.</w:t>
      </w:r>
    </w:p>
    <w:p w14:paraId="3461146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Выполнять тождественные преобразования рациональных выражений.</w:t>
      </w:r>
    </w:p>
    <w:p w14:paraId="0B58ECB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Применять преобразования выражений для решения различных задач из математики, смежных предметов, из реальной практики.</w:t>
      </w:r>
    </w:p>
    <w:p w14:paraId="6D7E09E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Степени.</w:t>
      </w:r>
    </w:p>
    <w:p w14:paraId="174E286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Применять понятие степени с целым показателем, выполнять преобразования выражений, содержащих степени с целым показателем.</w:t>
      </w:r>
    </w:p>
    <w:p w14:paraId="2C70B04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Иррациональные выражения.</w:t>
      </w:r>
    </w:p>
    <w:p w14:paraId="7A27DB8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Находить допустимые значения переменных в выражениях, содержащих </w:t>
      </w:r>
      <w:r w:rsidRPr="00B230A1">
        <w:rPr>
          <w:rFonts w:ascii="Times New Roman" w:hAnsi="Times New Roman"/>
          <w:sz w:val="24"/>
          <w:szCs w:val="24"/>
          <w:lang w:val="ru-RU"/>
        </w:rPr>
        <w:lastRenderedPageBreak/>
        <w:t>арифметические квадратные корни.</w:t>
      </w:r>
    </w:p>
    <w:p w14:paraId="661E93C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Выполнять преобразования иррациональных выражений, используя свойства корней.</w:t>
      </w:r>
    </w:p>
    <w:p w14:paraId="3E1908B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147.4.5.2.3.</w:t>
      </w:r>
      <w:r w:rsidRPr="00B230A1">
        <w:rPr>
          <w:rFonts w:ascii="Times New Roman" w:hAnsi="Times New Roman"/>
          <w:sz w:val="24"/>
          <w:szCs w:val="24"/>
        </w:rPr>
        <w:t> </w:t>
      </w:r>
      <w:r w:rsidRPr="00B230A1">
        <w:rPr>
          <w:rFonts w:ascii="Times New Roman" w:hAnsi="Times New Roman"/>
          <w:sz w:val="24"/>
          <w:szCs w:val="24"/>
          <w:lang w:val="ru-RU"/>
        </w:rPr>
        <w:t>Уравнения и неравенства.</w:t>
      </w:r>
    </w:p>
    <w:p w14:paraId="6171691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Решать квадратные уравнения.</w:t>
      </w:r>
    </w:p>
    <w:p w14:paraId="56D9922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Решать дробно-рациональные уравнения.</w:t>
      </w:r>
    </w:p>
    <w:p w14:paraId="73C923E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Решать линейные уравнения с параметрами, несложные системы линейных уравнений с параметрами.</w:t>
      </w:r>
    </w:p>
    <w:p w14:paraId="0674570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383B5AD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5819E0B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73CFE10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147.4.5.2.4.</w:t>
      </w:r>
      <w:r w:rsidRPr="00B230A1">
        <w:rPr>
          <w:rFonts w:ascii="Times New Roman" w:hAnsi="Times New Roman"/>
          <w:sz w:val="24"/>
          <w:szCs w:val="24"/>
        </w:rPr>
        <w:t> </w:t>
      </w:r>
      <w:r w:rsidRPr="00B230A1">
        <w:rPr>
          <w:rFonts w:ascii="Times New Roman" w:hAnsi="Times New Roman"/>
          <w:sz w:val="24"/>
          <w:szCs w:val="24"/>
          <w:lang w:val="ru-RU"/>
        </w:rPr>
        <w:t>Функции.</w:t>
      </w:r>
    </w:p>
    <w:p w14:paraId="08F84A4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3846F23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Строить графики функций </w:t>
      </w:r>
      <m:oMath>
        <m:r>
          <w:rPr>
            <w:rFonts w:ascii="Cambria Math" w:hAnsi="Cambria Math"/>
            <w:sz w:val="24"/>
            <w:szCs w:val="24"/>
          </w:rPr>
          <m:t>y</m:t>
        </m:r>
        <m:r>
          <w:rPr>
            <w:rFonts w:ascii="Cambria Math" w:hAnsi="Cambria Math"/>
            <w:sz w:val="24"/>
            <w:szCs w:val="24"/>
            <w:lang w:val="ru-RU"/>
          </w:rPr>
          <m:t xml:space="preserve">=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lang w:val="ru-RU"/>
              </w:rPr>
              <m:t>2</m:t>
            </m:r>
          </m:sup>
        </m:sSup>
        <m:r>
          <w:rPr>
            <w:rFonts w:ascii="Cambria Math" w:hAnsi="Cambria Math"/>
            <w:sz w:val="24"/>
            <w:szCs w:val="24"/>
            <w:lang w:val="ru-RU"/>
          </w:rPr>
          <m:t xml:space="preserve">, </m:t>
        </m:r>
        <m:r>
          <w:rPr>
            <w:rFonts w:ascii="Cambria Math" w:hAnsi="Cambria Math"/>
            <w:sz w:val="24"/>
            <w:szCs w:val="24"/>
          </w:rPr>
          <m:t>y</m:t>
        </m:r>
        <m:r>
          <w:rPr>
            <w:rFonts w:ascii="Cambria Math" w:hAnsi="Cambria Math"/>
            <w:sz w:val="24"/>
            <w:szCs w:val="24"/>
            <w:lang w:val="ru-RU"/>
          </w:rPr>
          <m:t xml:space="preserve">=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lang w:val="ru-RU"/>
              </w:rPr>
              <m:t>3</m:t>
            </m:r>
          </m:sup>
        </m:sSup>
        <m:r>
          <w:rPr>
            <w:rFonts w:ascii="Cambria Math" w:hAnsi="Cambria Math"/>
            <w:sz w:val="24"/>
            <w:szCs w:val="24"/>
            <w:lang w:val="ru-RU"/>
          </w:rPr>
          <m:t xml:space="preserve">, </m:t>
        </m:r>
        <m:r>
          <w:rPr>
            <w:rFonts w:ascii="Cambria Math" w:hAnsi="Cambria Math"/>
            <w:sz w:val="24"/>
            <w:szCs w:val="24"/>
          </w:rPr>
          <m:t>y</m:t>
        </m:r>
        <m:r>
          <w:rPr>
            <w:rFonts w:ascii="Cambria Math" w:hAnsi="Cambria Math"/>
            <w:sz w:val="24"/>
            <w:szCs w:val="24"/>
            <w:lang w:val="ru-RU"/>
          </w:rPr>
          <m:t xml:space="preserve">= </m:t>
        </m:r>
        <m:rad>
          <m:radPr>
            <m:degHide m:val="1"/>
            <m:ctrlPr>
              <w:rPr>
                <w:rFonts w:ascii="Cambria Math" w:hAnsi="Cambria Math"/>
                <w:i/>
                <w:sz w:val="24"/>
                <w:szCs w:val="24"/>
              </w:rPr>
            </m:ctrlPr>
          </m:radPr>
          <m:deg/>
          <m:e>
            <m:r>
              <w:rPr>
                <w:rFonts w:ascii="Cambria Math" w:hAnsi="Cambria Math"/>
                <w:sz w:val="24"/>
                <w:szCs w:val="24"/>
              </w:rPr>
              <m:t>x</m:t>
            </m:r>
            <m:r>
              <w:rPr>
                <w:rFonts w:ascii="Cambria Math" w:hAnsi="Cambria Math"/>
                <w:sz w:val="24"/>
                <w:szCs w:val="24"/>
                <w:lang w:val="ru-RU"/>
              </w:rPr>
              <m:t xml:space="preserve"> </m:t>
            </m:r>
          </m:e>
        </m:rad>
        <m:r>
          <w:rPr>
            <w:rFonts w:ascii="Cambria Math" w:hAnsi="Cambria Math"/>
            <w:sz w:val="24"/>
            <w:szCs w:val="24"/>
            <w:lang w:val="ru-RU"/>
          </w:rPr>
          <m:t xml:space="preserve">, </m:t>
        </m:r>
        <m:r>
          <w:rPr>
            <w:rFonts w:ascii="Cambria Math" w:hAnsi="Cambria Math"/>
            <w:sz w:val="24"/>
            <w:szCs w:val="24"/>
          </w:rPr>
          <m:t>y</m:t>
        </m:r>
        <m:r>
          <w:rPr>
            <w:rFonts w:ascii="Cambria Math" w:hAnsi="Cambria Math"/>
            <w:sz w:val="24"/>
            <w:szCs w:val="24"/>
            <w:lang w:val="ru-RU"/>
          </w:rPr>
          <m:t xml:space="preserve">= </m:t>
        </m:r>
        <m:f>
          <m:fPr>
            <m:ctrlPr>
              <w:rPr>
                <w:rFonts w:ascii="Cambria Math" w:hAnsi="Cambria Math"/>
                <w:i/>
                <w:sz w:val="24"/>
                <w:szCs w:val="24"/>
              </w:rPr>
            </m:ctrlPr>
          </m:fPr>
          <m:num>
            <m:r>
              <m:rPr>
                <m:scr m:val="script"/>
              </m:rPr>
              <w:rPr>
                <w:rFonts w:ascii="Cambria Math" w:hAnsi="Cambria Math"/>
                <w:sz w:val="24"/>
                <w:szCs w:val="24"/>
              </w:rPr>
              <m:t>k</m:t>
            </m:r>
          </m:num>
          <m:den>
            <m:r>
              <w:rPr>
                <w:rFonts w:ascii="Cambria Math" w:hAnsi="Cambria Math"/>
                <w:sz w:val="24"/>
                <w:szCs w:val="24"/>
              </w:rPr>
              <m:t>x</m:t>
            </m:r>
          </m:den>
        </m:f>
        <m:r>
          <w:rPr>
            <w:rFonts w:ascii="Cambria Math" w:hAnsi="Cambria Math"/>
            <w:sz w:val="24"/>
            <w:szCs w:val="24"/>
            <w:lang w:val="ru-RU"/>
          </w:rPr>
          <m:t xml:space="preserve">, </m:t>
        </m:r>
        <m:r>
          <w:rPr>
            <w:rFonts w:ascii="Cambria Math" w:hAnsi="Cambria Math"/>
            <w:sz w:val="24"/>
            <w:szCs w:val="24"/>
          </w:rPr>
          <m:t>y</m:t>
        </m:r>
        <m:r>
          <w:rPr>
            <w:rFonts w:ascii="Cambria Math" w:hAnsi="Cambria Math"/>
            <w:sz w:val="24"/>
            <w:szCs w:val="24"/>
            <w:lang w:val="ru-RU"/>
          </w:rPr>
          <m:t>=|</m:t>
        </m:r>
        <m:r>
          <w:rPr>
            <w:rFonts w:ascii="Cambria Math" w:hAnsi="Cambria Math"/>
            <w:sz w:val="24"/>
            <w:szCs w:val="24"/>
          </w:rPr>
          <m:t>x</m:t>
        </m:r>
        <m:r>
          <w:rPr>
            <w:rFonts w:ascii="Cambria Math" w:hAnsi="Cambria Math"/>
            <w:sz w:val="24"/>
            <w:szCs w:val="24"/>
            <w:lang w:val="ru-RU"/>
          </w:rPr>
          <m:t>|</m:t>
        </m:r>
      </m:oMath>
      <w:r w:rsidRPr="00B230A1">
        <w:rPr>
          <w:rFonts w:ascii="Times New Roman" w:hAnsi="Times New Roman"/>
          <w:sz w:val="24"/>
          <w:szCs w:val="24"/>
          <w:lang w:val="ru-RU"/>
        </w:rPr>
        <w:t>, описывать свойства числовой функции по её графику.</w:t>
      </w:r>
    </w:p>
    <w:p w14:paraId="14C61E9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147.4.5.3.</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учебного курса к концу обучения в 9 классе.</w:t>
      </w:r>
    </w:p>
    <w:p w14:paraId="0F8F4F3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147.4.5.3.1.</w:t>
      </w:r>
      <w:r w:rsidRPr="00B230A1">
        <w:rPr>
          <w:rFonts w:ascii="Times New Roman" w:hAnsi="Times New Roman"/>
          <w:sz w:val="24"/>
          <w:szCs w:val="24"/>
        </w:rPr>
        <w:t> </w:t>
      </w:r>
      <w:r w:rsidRPr="00B230A1">
        <w:rPr>
          <w:rFonts w:ascii="Times New Roman" w:hAnsi="Times New Roman"/>
          <w:sz w:val="24"/>
          <w:szCs w:val="24"/>
          <w:lang w:val="ru-RU"/>
        </w:rPr>
        <w:t>Числа и вычисления.</w:t>
      </w:r>
    </w:p>
    <w:p w14:paraId="07DE766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Оперировать понятиями: корень </w:t>
      </w:r>
      <w:r w:rsidRPr="00B230A1">
        <w:rPr>
          <w:rFonts w:ascii="Times New Roman" w:hAnsi="Times New Roman"/>
          <w:i/>
          <w:sz w:val="24"/>
          <w:szCs w:val="24"/>
        </w:rPr>
        <w:t>n</w:t>
      </w:r>
      <w:r w:rsidRPr="00B230A1">
        <w:rPr>
          <w:rFonts w:ascii="Times New Roman" w:hAnsi="Times New Roman"/>
          <w:sz w:val="24"/>
          <w:szCs w:val="24"/>
          <w:lang w:val="ru-RU"/>
        </w:rPr>
        <w:t xml:space="preserve">-й степени, степень с рациональным показателем, находить корень </w:t>
      </w:r>
      <w:r w:rsidRPr="00B230A1">
        <w:rPr>
          <w:rFonts w:ascii="Times New Roman" w:hAnsi="Times New Roman"/>
          <w:i/>
          <w:sz w:val="24"/>
          <w:szCs w:val="24"/>
        </w:rPr>
        <w:t>n</w:t>
      </w:r>
      <w:r w:rsidRPr="00B230A1">
        <w:rPr>
          <w:rFonts w:ascii="Times New Roman" w:hAnsi="Times New Roman"/>
          <w:sz w:val="24"/>
          <w:szCs w:val="24"/>
          <w:lang w:val="ru-RU"/>
        </w:rPr>
        <w:t xml:space="preserve">-й степени, степень с рациональным показателем, используя при необходимости калькулятор, применять свойства корня </w:t>
      </w:r>
      <w:r w:rsidRPr="00B230A1">
        <w:rPr>
          <w:rFonts w:ascii="Times New Roman" w:hAnsi="Times New Roman"/>
          <w:i/>
          <w:sz w:val="24"/>
          <w:szCs w:val="24"/>
        </w:rPr>
        <w:t>n</w:t>
      </w:r>
      <w:r w:rsidRPr="00B230A1">
        <w:rPr>
          <w:rFonts w:ascii="Times New Roman" w:hAnsi="Times New Roman"/>
          <w:sz w:val="24"/>
          <w:szCs w:val="24"/>
          <w:lang w:val="ru-RU"/>
        </w:rPr>
        <w:t>-й степени, степени с рациональным показателем.</w:t>
      </w:r>
    </w:p>
    <w:p w14:paraId="7C701DB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понятие множества действительных чисел при решении задач, проведении рассуждений и доказательств.</w:t>
      </w:r>
    </w:p>
    <w:p w14:paraId="7430AAF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14:paraId="0A1C2D5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147.4.5.3.2.</w:t>
      </w:r>
      <w:r w:rsidRPr="00B230A1">
        <w:rPr>
          <w:rFonts w:ascii="Times New Roman" w:hAnsi="Times New Roman"/>
          <w:sz w:val="24"/>
          <w:szCs w:val="24"/>
        </w:rPr>
        <w:t> </w:t>
      </w:r>
      <w:r w:rsidRPr="00B230A1">
        <w:rPr>
          <w:rFonts w:ascii="Times New Roman" w:hAnsi="Times New Roman"/>
          <w:sz w:val="24"/>
          <w:szCs w:val="24"/>
          <w:lang w:val="ru-RU"/>
        </w:rPr>
        <w:t>Алгебраические выражения.</w:t>
      </w:r>
    </w:p>
    <w:p w14:paraId="7604011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Оперировать понятием квадратного трёхчлена, находить корни квадратного трёхчлена.</w:t>
      </w:r>
    </w:p>
    <w:p w14:paraId="12AB198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Раскладывать квадратный трёхчлен на линейные множители.</w:t>
      </w:r>
    </w:p>
    <w:p w14:paraId="48FE932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147.4.5.3.3.</w:t>
      </w:r>
      <w:r w:rsidRPr="00B230A1">
        <w:rPr>
          <w:rFonts w:ascii="Times New Roman" w:hAnsi="Times New Roman"/>
          <w:sz w:val="24"/>
          <w:szCs w:val="24"/>
        </w:rPr>
        <w:t> </w:t>
      </w:r>
      <w:r w:rsidRPr="00B230A1">
        <w:rPr>
          <w:rFonts w:ascii="Times New Roman" w:hAnsi="Times New Roman"/>
          <w:sz w:val="24"/>
          <w:szCs w:val="24"/>
          <w:lang w:val="ru-RU"/>
        </w:rPr>
        <w:t>Уравнения и неравенства.</w:t>
      </w:r>
    </w:p>
    <w:p w14:paraId="695F18F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Решать линейные и квадратные уравнения, уравнения, сводящиеся к ним, дробно-рациональные уравнения.</w:t>
      </w:r>
    </w:p>
    <w:p w14:paraId="004E0D4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Решать несложные квадратные уравнения с параметром.</w:t>
      </w:r>
    </w:p>
    <w:p w14:paraId="4D61450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14:paraId="27A2C3C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Решать системы двух линейных уравнений с двумя переменными и системы двух уравнений, в которых одно уравнение не является линейным.</w:t>
      </w:r>
    </w:p>
    <w:p w14:paraId="2A3DE9D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Решать несложные системы нелинейных уравнений с параметром.</w:t>
      </w:r>
    </w:p>
    <w:p w14:paraId="24416FB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Применять методы равносильных преобразований, замены переменной, графического метода при решении уравнений 3-й и 4-й степеней.</w:t>
      </w:r>
    </w:p>
    <w:p w14:paraId="7D67B4A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0E8AE14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Решать уравнения, неравенства и их системы, в том числе с ограничениями, например, в целых числах.</w:t>
      </w:r>
    </w:p>
    <w:p w14:paraId="00F0726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2362841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Решать текстовые задачи алгебраическим способом с помощью составления уравнений, неравенств, их систем.</w:t>
      </w:r>
    </w:p>
    <w:p w14:paraId="1571F43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14:paraId="4FB2DE7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147.4.5.3.4.</w:t>
      </w:r>
      <w:r w:rsidRPr="00B230A1">
        <w:rPr>
          <w:rFonts w:ascii="Times New Roman" w:hAnsi="Times New Roman"/>
          <w:sz w:val="24"/>
          <w:szCs w:val="24"/>
        </w:rPr>
        <w:t> </w:t>
      </w:r>
      <w:r w:rsidRPr="00B230A1">
        <w:rPr>
          <w:rFonts w:ascii="Times New Roman" w:hAnsi="Times New Roman"/>
          <w:sz w:val="24"/>
          <w:szCs w:val="24"/>
          <w:lang w:val="ru-RU"/>
        </w:rPr>
        <w:t>Числовые последовательности и прогрессии.</w:t>
      </w:r>
    </w:p>
    <w:p w14:paraId="1C0DAD2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14:paraId="53B85D3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14:paraId="62DD4C6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квадратичную функцию по формуле, приводить примеры квадратичных функций из реальной жизни, физики, геометрии.</w:t>
      </w:r>
    </w:p>
    <w:p w14:paraId="5EC9703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Определять положение графика квадратичной функции в зависимости от её коэффициентов.</w:t>
      </w:r>
    </w:p>
    <w:p w14:paraId="70E416B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Строить график квадратичной функции, описывать свойства квадратичной функции по её графику.</w:t>
      </w:r>
    </w:p>
    <w:p w14:paraId="794992D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свойства квадратичной функции для решения задач.</w:t>
      </w:r>
    </w:p>
    <w:p w14:paraId="16946E0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На примере квадратичной функции строить график функции </w:t>
      </w:r>
      <w:r w:rsidRPr="00B230A1">
        <w:rPr>
          <w:rFonts w:ascii="Times New Roman" w:hAnsi="Times New Roman"/>
          <w:i/>
          <w:sz w:val="24"/>
          <w:szCs w:val="24"/>
        </w:rPr>
        <w:t>y</w:t>
      </w:r>
      <w:r w:rsidRPr="00B230A1">
        <w:rPr>
          <w:rFonts w:ascii="Times New Roman" w:hAnsi="Times New Roman"/>
          <w:i/>
          <w:sz w:val="24"/>
          <w:szCs w:val="24"/>
          <w:lang w:val="ru-RU"/>
        </w:rPr>
        <w:t xml:space="preserve"> =</w:t>
      </w:r>
      <w:r w:rsidRPr="00B230A1">
        <w:rPr>
          <w:rFonts w:ascii="Times New Roman" w:hAnsi="Times New Roman"/>
          <w:i/>
          <w:sz w:val="24"/>
          <w:szCs w:val="24"/>
        </w:rPr>
        <w:t>af</w:t>
      </w:r>
      <w:r w:rsidRPr="00B230A1">
        <w:rPr>
          <w:rFonts w:ascii="Times New Roman" w:hAnsi="Times New Roman"/>
          <w:i/>
          <w:sz w:val="24"/>
          <w:szCs w:val="24"/>
          <w:lang w:val="ru-RU"/>
        </w:rPr>
        <w:t>(</w:t>
      </w:r>
      <w:r w:rsidRPr="00B230A1">
        <w:rPr>
          <w:rFonts w:ascii="Times New Roman" w:hAnsi="Times New Roman"/>
          <w:i/>
          <w:sz w:val="24"/>
          <w:szCs w:val="24"/>
        </w:rPr>
        <w:t>kx</w:t>
      </w:r>
      <w:r w:rsidRPr="00B230A1">
        <w:rPr>
          <w:rFonts w:ascii="Times New Roman" w:hAnsi="Times New Roman"/>
          <w:i/>
          <w:sz w:val="24"/>
          <w:szCs w:val="24"/>
          <w:lang w:val="ru-RU"/>
        </w:rPr>
        <w:t xml:space="preserve"> + </w:t>
      </w:r>
      <w:r w:rsidRPr="00B230A1">
        <w:rPr>
          <w:rFonts w:ascii="Times New Roman" w:hAnsi="Times New Roman"/>
          <w:i/>
          <w:sz w:val="24"/>
          <w:szCs w:val="24"/>
        </w:rPr>
        <w:t>b</w:t>
      </w:r>
      <w:r w:rsidRPr="00B230A1">
        <w:rPr>
          <w:rFonts w:ascii="Times New Roman" w:hAnsi="Times New Roman"/>
          <w:i/>
          <w:sz w:val="24"/>
          <w:szCs w:val="24"/>
          <w:lang w:val="ru-RU"/>
        </w:rPr>
        <w:t xml:space="preserve">) + </w:t>
      </w:r>
      <w:r w:rsidRPr="00B230A1">
        <w:rPr>
          <w:rFonts w:ascii="Times New Roman" w:hAnsi="Times New Roman"/>
          <w:i/>
          <w:sz w:val="24"/>
          <w:szCs w:val="24"/>
        </w:rPr>
        <w:t>c</w:t>
      </w:r>
      <w:r w:rsidRPr="00B230A1">
        <w:rPr>
          <w:rFonts w:ascii="Times New Roman" w:hAnsi="Times New Roman"/>
          <w:sz w:val="24"/>
          <w:szCs w:val="24"/>
          <w:lang w:val="ru-RU"/>
        </w:rPr>
        <w:t xml:space="preserve"> с помощью преобразований графика функции </w:t>
      </w:r>
      <w:r w:rsidRPr="00B230A1">
        <w:rPr>
          <w:rFonts w:ascii="Times New Roman" w:hAnsi="Times New Roman"/>
          <w:i/>
          <w:sz w:val="24"/>
          <w:szCs w:val="24"/>
        </w:rPr>
        <w:t>y</w:t>
      </w:r>
      <w:r w:rsidRPr="00B230A1">
        <w:rPr>
          <w:rFonts w:ascii="Times New Roman" w:hAnsi="Times New Roman"/>
          <w:i/>
          <w:sz w:val="24"/>
          <w:szCs w:val="24"/>
          <w:lang w:val="ru-RU"/>
        </w:rPr>
        <w:t>=</w:t>
      </w:r>
      <w:r w:rsidRPr="00B230A1">
        <w:rPr>
          <w:rFonts w:ascii="Times New Roman" w:hAnsi="Times New Roman"/>
          <w:i/>
          <w:sz w:val="24"/>
          <w:szCs w:val="24"/>
        </w:rPr>
        <w:t>f</w:t>
      </w:r>
      <w:r w:rsidRPr="00B230A1">
        <w:rPr>
          <w:rFonts w:ascii="Times New Roman" w:hAnsi="Times New Roman"/>
          <w:i/>
          <w:sz w:val="24"/>
          <w:szCs w:val="24"/>
          <w:lang w:val="ru-RU"/>
        </w:rPr>
        <w:t>(</w:t>
      </w:r>
      <w:r w:rsidRPr="00B230A1">
        <w:rPr>
          <w:rFonts w:ascii="Times New Roman" w:hAnsi="Times New Roman"/>
          <w:i/>
          <w:sz w:val="24"/>
          <w:szCs w:val="24"/>
        </w:rPr>
        <w:t>x</w:t>
      </w:r>
      <w:r w:rsidRPr="00B230A1">
        <w:rPr>
          <w:rFonts w:ascii="Times New Roman" w:hAnsi="Times New Roman"/>
          <w:i/>
          <w:sz w:val="24"/>
          <w:szCs w:val="24"/>
          <w:lang w:val="ru-RU"/>
        </w:rPr>
        <w:t>).</w:t>
      </w:r>
    </w:p>
    <w:p w14:paraId="574D9D2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Иллюстрировать с помощью графика реальную зависимость или процесс по их характеристикам.</w:t>
      </w:r>
    </w:p>
    <w:p w14:paraId="57925A6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147.4.5.3.5.</w:t>
      </w:r>
      <w:r w:rsidRPr="00B230A1">
        <w:rPr>
          <w:rFonts w:ascii="Times New Roman" w:hAnsi="Times New Roman"/>
          <w:sz w:val="24"/>
          <w:szCs w:val="24"/>
        </w:rPr>
        <w:t> </w:t>
      </w:r>
      <w:r w:rsidRPr="00B230A1">
        <w:rPr>
          <w:rFonts w:ascii="Times New Roman" w:hAnsi="Times New Roman"/>
          <w:sz w:val="24"/>
          <w:szCs w:val="24"/>
          <w:lang w:val="ru-RU"/>
        </w:rPr>
        <w:t>Арифметическая и геометрическая прогрессии.</w:t>
      </w:r>
    </w:p>
    <w:p w14:paraId="24A3D41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Оперировать понятиями: последовательность, арифметическая и геометрическая прогрессии.</w:t>
      </w:r>
    </w:p>
    <w:p w14:paraId="3C0CAE6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Задавать последовательности разными способами: описательным, табличным, с помощью формулы </w:t>
      </w:r>
      <w:r w:rsidRPr="00B230A1">
        <w:rPr>
          <w:rFonts w:ascii="Times New Roman" w:hAnsi="Times New Roman"/>
          <w:i/>
          <w:sz w:val="24"/>
          <w:szCs w:val="24"/>
        </w:rPr>
        <w:t>n</w:t>
      </w:r>
      <w:r w:rsidRPr="00B230A1">
        <w:rPr>
          <w:rFonts w:ascii="Times New Roman" w:hAnsi="Times New Roman"/>
          <w:sz w:val="24"/>
          <w:szCs w:val="24"/>
          <w:lang w:val="ru-RU"/>
        </w:rPr>
        <w:t>-го члена, рекуррентным.</w:t>
      </w:r>
    </w:p>
    <w:p w14:paraId="4D8A9D4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Выполнять вычисления с использованием формул </w:t>
      </w:r>
      <w:r w:rsidRPr="00B230A1">
        <w:rPr>
          <w:rFonts w:ascii="Times New Roman" w:hAnsi="Times New Roman"/>
          <w:i/>
          <w:sz w:val="24"/>
          <w:szCs w:val="24"/>
        </w:rPr>
        <w:t>n</w:t>
      </w:r>
      <w:r w:rsidRPr="00B230A1">
        <w:rPr>
          <w:rFonts w:ascii="Times New Roman" w:hAnsi="Times New Roman"/>
          <w:sz w:val="24"/>
          <w:szCs w:val="24"/>
          <w:lang w:val="ru-RU"/>
        </w:rPr>
        <w:t xml:space="preserve">-го члена арифметической и геометрической прогрессий, суммы первых </w:t>
      </w:r>
      <w:r w:rsidRPr="00B230A1">
        <w:rPr>
          <w:rFonts w:ascii="Times New Roman" w:hAnsi="Times New Roman"/>
          <w:i/>
          <w:sz w:val="24"/>
          <w:szCs w:val="24"/>
        </w:rPr>
        <w:t>n</w:t>
      </w:r>
      <w:r w:rsidRPr="00B230A1">
        <w:rPr>
          <w:rFonts w:ascii="Times New Roman" w:hAnsi="Times New Roman"/>
          <w:sz w:val="24"/>
          <w:szCs w:val="24"/>
          <w:lang w:val="ru-RU"/>
        </w:rPr>
        <w:t xml:space="preserve"> членов.</w:t>
      </w:r>
    </w:p>
    <w:p w14:paraId="59C05EB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Изображать члены последовательности точками на координатной плоскости.</w:t>
      </w:r>
    </w:p>
    <w:p w14:paraId="43FDAB7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75A7645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14:paraId="31C170B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Иметь представление о сходимости последовательности, уметь находить сумму бесконечно убывающей геометрической прогрессии.</w:t>
      </w:r>
    </w:p>
    <w:p w14:paraId="650CFF5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Применять метод математической индукции при решении задач. </w:t>
      </w:r>
    </w:p>
    <w:p w14:paraId="3EAD23B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147.5.</w:t>
      </w:r>
      <w:r w:rsidRPr="00B230A1">
        <w:rPr>
          <w:rFonts w:ascii="Times New Roman" w:hAnsi="Times New Roman"/>
          <w:sz w:val="24"/>
          <w:szCs w:val="24"/>
        </w:rPr>
        <w:t> </w:t>
      </w:r>
      <w:r w:rsidRPr="00B230A1">
        <w:rPr>
          <w:rFonts w:ascii="Times New Roman" w:hAnsi="Times New Roman"/>
          <w:sz w:val="24"/>
          <w:szCs w:val="24"/>
          <w:lang w:val="ru-RU"/>
        </w:rPr>
        <w:t>Федеральная 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14:paraId="134025A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147.5.1.</w:t>
      </w:r>
      <w:r w:rsidRPr="00B230A1">
        <w:rPr>
          <w:rFonts w:ascii="Times New Roman" w:hAnsi="Times New Roman"/>
          <w:sz w:val="24"/>
          <w:szCs w:val="24"/>
        </w:rPr>
        <w:t> </w:t>
      </w:r>
      <w:r w:rsidRPr="00B230A1">
        <w:rPr>
          <w:rFonts w:ascii="Times New Roman" w:hAnsi="Times New Roman"/>
          <w:sz w:val="24"/>
          <w:szCs w:val="24"/>
          <w:lang w:val="ru-RU"/>
        </w:rPr>
        <w:t>Пояснительная записка.</w:t>
      </w:r>
    </w:p>
    <w:p w14:paraId="1EF07EE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147.5.1.1.</w:t>
      </w:r>
      <w:r w:rsidRPr="00B230A1">
        <w:rPr>
          <w:rFonts w:ascii="Times New Roman" w:hAnsi="Times New Roman"/>
          <w:sz w:val="24"/>
          <w:szCs w:val="24"/>
        </w:rPr>
        <w:t> </w:t>
      </w:r>
      <w:r w:rsidRPr="00B230A1">
        <w:rPr>
          <w:rFonts w:ascii="Times New Roman" w:hAnsi="Times New Roman"/>
          <w:sz w:val="24"/>
          <w:szCs w:val="24"/>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 </w:t>
      </w:r>
    </w:p>
    <w:p w14:paraId="0B40857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147.5.1.2.</w:t>
      </w:r>
      <w:r w:rsidRPr="00B230A1">
        <w:rPr>
          <w:rFonts w:ascii="Times New Roman" w:hAnsi="Times New Roman"/>
          <w:sz w:val="24"/>
          <w:szCs w:val="24"/>
        </w:rPr>
        <w:t> </w:t>
      </w:r>
      <w:r w:rsidRPr="00B230A1">
        <w:rPr>
          <w:rFonts w:ascii="Times New Roman" w:hAnsi="Times New Roman"/>
          <w:sz w:val="24"/>
          <w:szCs w:val="24"/>
          <w:lang w:val="ru-RU"/>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14:paraId="454BCB4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147.5.1.3.</w:t>
      </w:r>
      <w:r w:rsidRPr="00B230A1">
        <w:rPr>
          <w:rFonts w:ascii="Times New Roman" w:hAnsi="Times New Roman"/>
          <w:sz w:val="24"/>
          <w:szCs w:val="24"/>
        </w:rPr>
        <w:t> </w:t>
      </w:r>
      <w:r w:rsidRPr="00B230A1">
        <w:rPr>
          <w:rFonts w:ascii="Times New Roman" w:hAnsi="Times New Roman"/>
          <w:sz w:val="24"/>
          <w:szCs w:val="24"/>
          <w:lang w:val="ru-RU"/>
        </w:rPr>
        <w:t>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14:paraId="07C2B92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147.5.1.4.</w:t>
      </w:r>
      <w:r w:rsidRPr="00B230A1">
        <w:rPr>
          <w:rFonts w:ascii="Times New Roman" w:hAnsi="Times New Roman"/>
          <w:sz w:val="24"/>
          <w:szCs w:val="24"/>
        </w:rPr>
        <w:t> </w:t>
      </w:r>
      <w:r w:rsidRPr="00B230A1">
        <w:rPr>
          <w:rFonts w:ascii="Times New Roman" w:hAnsi="Times New Roman"/>
          <w:sz w:val="24"/>
          <w:szCs w:val="24"/>
          <w:lang w:val="ru-RU"/>
        </w:rPr>
        <w:t>Согласно учебному плану в 7–9 классах изучается углублённый учебный курс «Геометрия», который включает следующие основные разделы содержания: «Начала геометрии», «Треугольники», «Окружность», «Четырёхугольники», «Подобие», «Элементы тригонометрии», «Площади», а также «Метод координат», «Векторы», «Преобразования плоскости».</w:t>
      </w:r>
    </w:p>
    <w:p w14:paraId="54464D9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147.5.1.5.</w:t>
      </w:r>
      <w:r w:rsidRPr="00B230A1">
        <w:rPr>
          <w:rFonts w:ascii="Times New Roman" w:hAnsi="Times New Roman"/>
          <w:sz w:val="24"/>
          <w:szCs w:val="24"/>
        </w:rPr>
        <w:t> </w:t>
      </w:r>
      <w:r w:rsidRPr="00B230A1">
        <w:rPr>
          <w:rFonts w:ascii="Times New Roman" w:hAnsi="Times New Roman"/>
          <w:sz w:val="24"/>
          <w:szCs w:val="24"/>
          <w:lang w:val="ru-RU"/>
        </w:rPr>
        <w:t>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(3часа в неделю).</w:t>
      </w:r>
    </w:p>
    <w:p w14:paraId="281B385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147.5.2.</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7 классе.</w:t>
      </w:r>
    </w:p>
    <w:p w14:paraId="374DABC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147.5.2.1.</w:t>
      </w:r>
      <w:r w:rsidRPr="00B230A1">
        <w:rPr>
          <w:rFonts w:ascii="Times New Roman" w:hAnsi="Times New Roman"/>
          <w:sz w:val="24"/>
          <w:szCs w:val="24"/>
        </w:rPr>
        <w:t> </w:t>
      </w:r>
      <w:r w:rsidRPr="00B230A1">
        <w:rPr>
          <w:rFonts w:ascii="Times New Roman" w:hAnsi="Times New Roman"/>
          <w:sz w:val="24"/>
          <w:szCs w:val="24"/>
          <w:lang w:val="ru-RU"/>
        </w:rPr>
        <w:t>Начала геометрии.</w:t>
      </w:r>
    </w:p>
    <w:p w14:paraId="39C3343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14:paraId="10B76D7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Взаимное расположение точек на прямой. Измерение длины отрезка, расстояние между точками.</w:t>
      </w:r>
    </w:p>
    <w:p w14:paraId="67F014C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 </w:t>
      </w:r>
    </w:p>
    <w:p w14:paraId="0059CAE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Ломаная. Виды ломаных. Длина ломаной. Многоугольники. Периметр многоугольника. Понятие о выпуклых и невыпуклых многоугольниках. </w:t>
      </w:r>
    </w:p>
    <w:p w14:paraId="0FC97A4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Первичные представления о равенстве фигур, их расположении, симметрии.</w:t>
      </w:r>
    </w:p>
    <w:p w14:paraId="3F659DE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Простейшие построения. Инструменты для измерений и построений.</w:t>
      </w:r>
    </w:p>
    <w:p w14:paraId="3867D5D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147.5.2.2.</w:t>
      </w:r>
      <w:r w:rsidRPr="00B230A1">
        <w:rPr>
          <w:rFonts w:ascii="Times New Roman" w:hAnsi="Times New Roman"/>
          <w:sz w:val="24"/>
          <w:szCs w:val="24"/>
        </w:rPr>
        <w:t> </w:t>
      </w:r>
      <w:r w:rsidRPr="00B230A1">
        <w:rPr>
          <w:rFonts w:ascii="Times New Roman" w:hAnsi="Times New Roman"/>
          <w:sz w:val="24"/>
          <w:szCs w:val="24"/>
          <w:lang w:val="ru-RU"/>
        </w:rPr>
        <w:t>Треугольники.</w:t>
      </w:r>
    </w:p>
    <w:p w14:paraId="0284194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14:paraId="20CAE07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14:paraId="2212BC2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Соотношения между сторонами и углами треугольника. Неравенство треугольника. Неравенство о длине ломаной. </w:t>
      </w:r>
    </w:p>
    <w:p w14:paraId="43C9237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Симметричные фигуры. Основные свойства осевой симметрии. Примеры симметрии в окружающем мире.</w:t>
      </w:r>
    </w:p>
    <w:p w14:paraId="1662A3B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147.5.2.3.</w:t>
      </w:r>
      <w:r w:rsidRPr="00B230A1">
        <w:rPr>
          <w:rFonts w:ascii="Times New Roman" w:hAnsi="Times New Roman"/>
          <w:sz w:val="24"/>
          <w:szCs w:val="24"/>
        </w:rPr>
        <w:t> </w:t>
      </w:r>
      <w:r w:rsidRPr="00B230A1">
        <w:rPr>
          <w:rFonts w:ascii="Times New Roman" w:hAnsi="Times New Roman"/>
          <w:sz w:val="24"/>
          <w:szCs w:val="24"/>
          <w:lang w:val="ru-RU"/>
        </w:rPr>
        <w:t>Параллельные прямые. Сумма углов многоугольника.</w:t>
      </w:r>
    </w:p>
    <w:p w14:paraId="613047C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14:paraId="143E670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147.5.2.4.</w:t>
      </w:r>
      <w:r w:rsidRPr="00B230A1">
        <w:rPr>
          <w:rFonts w:ascii="Times New Roman" w:hAnsi="Times New Roman"/>
          <w:sz w:val="24"/>
          <w:szCs w:val="24"/>
        </w:rPr>
        <w:t> </w:t>
      </w:r>
      <w:r w:rsidRPr="00B230A1">
        <w:rPr>
          <w:rFonts w:ascii="Times New Roman" w:hAnsi="Times New Roman"/>
          <w:sz w:val="24"/>
          <w:szCs w:val="24"/>
          <w:lang w:val="ru-RU"/>
        </w:rPr>
        <w:t>Прямоугольные треугольники.</w:t>
      </w:r>
    </w:p>
    <w:p w14:paraId="390320D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 </w:t>
      </w:r>
    </w:p>
    <w:p w14:paraId="480F421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147.5.2.5.</w:t>
      </w:r>
      <w:r w:rsidRPr="00B230A1">
        <w:rPr>
          <w:rFonts w:ascii="Times New Roman" w:hAnsi="Times New Roman"/>
          <w:sz w:val="24"/>
          <w:szCs w:val="24"/>
        </w:rPr>
        <w:t> </w:t>
      </w:r>
      <w:r w:rsidRPr="00B230A1">
        <w:rPr>
          <w:rFonts w:ascii="Times New Roman" w:hAnsi="Times New Roman"/>
          <w:sz w:val="24"/>
          <w:szCs w:val="24"/>
          <w:lang w:val="ru-RU"/>
        </w:rPr>
        <w:t>Окружность.</w:t>
      </w:r>
    </w:p>
    <w:p w14:paraId="0C66C3A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14:paraId="5D6D5F1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147.5.2.6.</w:t>
      </w:r>
      <w:r w:rsidRPr="00B230A1">
        <w:rPr>
          <w:rFonts w:ascii="Times New Roman" w:hAnsi="Times New Roman"/>
          <w:sz w:val="24"/>
          <w:szCs w:val="24"/>
        </w:rPr>
        <w:t> </w:t>
      </w:r>
      <w:r w:rsidRPr="00B230A1">
        <w:rPr>
          <w:rFonts w:ascii="Times New Roman" w:hAnsi="Times New Roman"/>
          <w:sz w:val="24"/>
          <w:szCs w:val="24"/>
          <w:lang w:val="ru-RU"/>
        </w:rPr>
        <w:t>Геометрические места точек.</w:t>
      </w:r>
    </w:p>
    <w:p w14:paraId="47E7069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14:paraId="04F4E95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147.5.2.7.</w:t>
      </w:r>
      <w:r w:rsidRPr="00B230A1">
        <w:rPr>
          <w:rFonts w:ascii="Times New Roman" w:hAnsi="Times New Roman"/>
          <w:sz w:val="24"/>
          <w:szCs w:val="24"/>
        </w:rPr>
        <w:t> </w:t>
      </w:r>
      <w:r w:rsidRPr="00B230A1">
        <w:rPr>
          <w:rFonts w:ascii="Times New Roman" w:hAnsi="Times New Roman"/>
          <w:sz w:val="24"/>
          <w:szCs w:val="24"/>
          <w:lang w:val="ru-RU"/>
        </w:rPr>
        <w:t>Построения с помощью циркуля и линейки.</w:t>
      </w:r>
    </w:p>
    <w:p w14:paraId="42A936B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Исторические сведения. Обоснования простейших построений, этапы задачи на построения, решение задач на построение циркулем и линейкой.</w:t>
      </w:r>
    </w:p>
    <w:p w14:paraId="70A5624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147.5.3.</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8 классе.</w:t>
      </w:r>
    </w:p>
    <w:p w14:paraId="13B7F61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147.5.3.1.</w:t>
      </w:r>
      <w:r w:rsidRPr="00B230A1">
        <w:rPr>
          <w:rFonts w:ascii="Times New Roman" w:hAnsi="Times New Roman"/>
          <w:sz w:val="24"/>
          <w:szCs w:val="24"/>
        </w:rPr>
        <w:t> </w:t>
      </w:r>
      <w:r w:rsidRPr="00B230A1">
        <w:rPr>
          <w:rFonts w:ascii="Times New Roman" w:hAnsi="Times New Roman"/>
          <w:sz w:val="24"/>
          <w:szCs w:val="24"/>
          <w:lang w:val="ru-RU"/>
        </w:rPr>
        <w:t>Четырёхугольники.</w:t>
      </w:r>
    </w:p>
    <w:p w14:paraId="1367AD8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w:t>
      </w:r>
    </w:p>
    <w:p w14:paraId="0B7945E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Средняя линия треугольника. Метод удвоения медианы треугольника. Теорема о пересечении медиан треугольника.</w:t>
      </w:r>
    </w:p>
    <w:p w14:paraId="467C50D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Теорема Фалеса, теорема о пропорциональных отрезках. Теорема Вариньона для произвольного четырёхугольника.</w:t>
      </w:r>
    </w:p>
    <w:p w14:paraId="2A3532D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Центрально-симметричные фигуры.</w:t>
      </w:r>
    </w:p>
    <w:p w14:paraId="55EC8F4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147.5.3.2.</w:t>
      </w:r>
      <w:r w:rsidRPr="00B230A1">
        <w:rPr>
          <w:rFonts w:ascii="Times New Roman" w:hAnsi="Times New Roman"/>
          <w:sz w:val="24"/>
          <w:szCs w:val="24"/>
        </w:rPr>
        <w:t> </w:t>
      </w:r>
      <w:r w:rsidRPr="00B230A1">
        <w:rPr>
          <w:rFonts w:ascii="Times New Roman" w:hAnsi="Times New Roman"/>
          <w:sz w:val="24"/>
          <w:szCs w:val="24"/>
          <w:lang w:val="ru-RU"/>
        </w:rPr>
        <w:t>Подобие.</w:t>
      </w:r>
    </w:p>
    <w:p w14:paraId="6F40F4C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14:paraId="29FB3E4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147.5.3.3.</w:t>
      </w:r>
      <w:r w:rsidRPr="00B230A1">
        <w:rPr>
          <w:rFonts w:ascii="Times New Roman" w:hAnsi="Times New Roman"/>
          <w:sz w:val="24"/>
          <w:szCs w:val="24"/>
        </w:rPr>
        <w:t> </w:t>
      </w:r>
      <w:r w:rsidRPr="00B230A1">
        <w:rPr>
          <w:rFonts w:ascii="Times New Roman" w:hAnsi="Times New Roman"/>
          <w:sz w:val="24"/>
          <w:szCs w:val="24"/>
          <w:lang w:val="ru-RU"/>
        </w:rPr>
        <w:t>Площадь.</w:t>
      </w:r>
    </w:p>
    <w:p w14:paraId="2691D8E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14:paraId="4439FF7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147.5.3.4.</w:t>
      </w:r>
      <w:r w:rsidRPr="00B230A1">
        <w:rPr>
          <w:rFonts w:ascii="Times New Roman" w:hAnsi="Times New Roman"/>
          <w:sz w:val="24"/>
          <w:szCs w:val="24"/>
        </w:rPr>
        <w:t> </w:t>
      </w:r>
      <w:r w:rsidRPr="00B230A1">
        <w:rPr>
          <w:rFonts w:ascii="Times New Roman" w:hAnsi="Times New Roman"/>
          <w:sz w:val="24"/>
          <w:szCs w:val="24"/>
          <w:lang w:val="ru-RU"/>
        </w:rPr>
        <w:t>Теорема Пифагора.</w:t>
      </w:r>
    </w:p>
    <w:p w14:paraId="000A35E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Теорема Пифагора. Применение теоремы Пифагора при решении практических задач. </w:t>
      </w:r>
    </w:p>
    <w:p w14:paraId="22C27ED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147.5.3.5.</w:t>
      </w:r>
      <w:r w:rsidRPr="00B230A1">
        <w:rPr>
          <w:rFonts w:ascii="Times New Roman" w:hAnsi="Times New Roman"/>
          <w:sz w:val="24"/>
          <w:szCs w:val="24"/>
        </w:rPr>
        <w:t> </w:t>
      </w:r>
      <w:r w:rsidRPr="00B230A1">
        <w:rPr>
          <w:rFonts w:ascii="Times New Roman" w:hAnsi="Times New Roman"/>
          <w:sz w:val="24"/>
          <w:szCs w:val="24"/>
          <w:lang w:val="ru-RU"/>
        </w:rPr>
        <w:t>Элементы тригонометрии.</w:t>
      </w:r>
    </w:p>
    <w:p w14:paraId="1A88C01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Синус, косинус, тангенс и котангенс острого угла прямоугольного треугольника. Тригонометрические функции углов в 30</w:t>
      </w:r>
      <w:r w:rsidRPr="00B230A1">
        <w:rPr>
          <w:rFonts w:ascii="Times New Roman" w:hAnsi="Times New Roman"/>
          <w:sz w:val="24"/>
          <w:szCs w:val="24"/>
          <w:vertAlign w:val="superscript"/>
          <w:lang w:val="ru-RU"/>
        </w:rPr>
        <w:t>о</w:t>
      </w:r>
      <w:r w:rsidRPr="00B230A1">
        <w:rPr>
          <w:rFonts w:ascii="Times New Roman" w:hAnsi="Times New Roman"/>
          <w:sz w:val="24"/>
          <w:szCs w:val="24"/>
          <w:lang w:val="ru-RU"/>
        </w:rPr>
        <w:t>, 45</w:t>
      </w:r>
      <w:r w:rsidRPr="00B230A1">
        <w:rPr>
          <w:rFonts w:ascii="Times New Roman" w:hAnsi="Times New Roman"/>
          <w:sz w:val="24"/>
          <w:szCs w:val="24"/>
          <w:vertAlign w:val="superscript"/>
          <w:lang w:val="ru-RU"/>
        </w:rPr>
        <w:t>о</w:t>
      </w:r>
      <w:r w:rsidRPr="00B230A1">
        <w:rPr>
          <w:rFonts w:ascii="Times New Roman" w:hAnsi="Times New Roman"/>
          <w:sz w:val="24"/>
          <w:szCs w:val="24"/>
          <w:lang w:val="ru-RU"/>
        </w:rPr>
        <w:t xml:space="preserve"> и 60</w:t>
      </w:r>
      <w:r w:rsidRPr="00B230A1">
        <w:rPr>
          <w:rFonts w:ascii="Times New Roman" w:hAnsi="Times New Roman"/>
          <w:sz w:val="24"/>
          <w:szCs w:val="24"/>
          <w:vertAlign w:val="superscript"/>
          <w:lang w:val="ru-RU"/>
        </w:rPr>
        <w:t>о</w:t>
      </w:r>
      <w:r w:rsidRPr="00B230A1">
        <w:rPr>
          <w:rFonts w:ascii="Times New Roman" w:hAnsi="Times New Roman"/>
          <w:sz w:val="24"/>
          <w:szCs w:val="24"/>
          <w:lang w:val="ru-RU"/>
        </w:rPr>
        <w:t>. Пропорциональные отрезки в прямоугольном треугольнике.</w:t>
      </w:r>
    </w:p>
    <w:p w14:paraId="0B3F275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147.5.3.6.</w:t>
      </w:r>
      <w:r w:rsidRPr="00B230A1">
        <w:rPr>
          <w:rFonts w:ascii="Times New Roman" w:hAnsi="Times New Roman"/>
          <w:sz w:val="24"/>
          <w:szCs w:val="24"/>
        </w:rPr>
        <w:t> </w:t>
      </w:r>
      <w:r w:rsidRPr="00B230A1">
        <w:rPr>
          <w:rFonts w:ascii="Times New Roman" w:hAnsi="Times New Roman"/>
          <w:sz w:val="24"/>
          <w:szCs w:val="24"/>
          <w:lang w:val="ru-RU"/>
        </w:rPr>
        <w:t>Углы и четырёхугольники, связанные с окружностью.</w:t>
      </w:r>
    </w:p>
    <w:p w14:paraId="10D5631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 </w:t>
      </w:r>
    </w:p>
    <w:p w14:paraId="65482AF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147.5.4.</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9 классе.</w:t>
      </w:r>
    </w:p>
    <w:p w14:paraId="1CA476D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147.5.4.1.</w:t>
      </w:r>
      <w:r w:rsidRPr="00B230A1">
        <w:rPr>
          <w:rFonts w:ascii="Times New Roman" w:hAnsi="Times New Roman"/>
          <w:sz w:val="24"/>
          <w:szCs w:val="24"/>
        </w:rPr>
        <w:t> </w:t>
      </w:r>
      <w:r w:rsidRPr="00B230A1">
        <w:rPr>
          <w:rFonts w:ascii="Times New Roman" w:hAnsi="Times New Roman"/>
          <w:sz w:val="24"/>
          <w:szCs w:val="24"/>
          <w:lang w:val="ru-RU"/>
        </w:rPr>
        <w:t>Решение треугольников.</w:t>
      </w:r>
    </w:p>
    <w:p w14:paraId="6C6F98F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Синус, косинус, тангенс углов от 0</w:t>
      </w:r>
      <w:r w:rsidRPr="00B230A1">
        <w:rPr>
          <w:rFonts w:ascii="Times New Roman" w:hAnsi="Times New Roman"/>
          <w:sz w:val="24"/>
          <w:szCs w:val="24"/>
          <w:vertAlign w:val="superscript"/>
          <w:lang w:val="ru-RU"/>
        </w:rPr>
        <w:t xml:space="preserve">о </w:t>
      </w:r>
      <w:r w:rsidRPr="00B230A1">
        <w:rPr>
          <w:rFonts w:ascii="Times New Roman" w:hAnsi="Times New Roman"/>
          <w:sz w:val="24"/>
          <w:szCs w:val="24"/>
          <w:lang w:val="ru-RU"/>
        </w:rPr>
        <w:t>до 180</w:t>
      </w:r>
      <w:r w:rsidRPr="00B230A1">
        <w:rPr>
          <w:rFonts w:ascii="Times New Roman" w:hAnsi="Times New Roman"/>
          <w:sz w:val="24"/>
          <w:szCs w:val="24"/>
          <w:vertAlign w:val="superscript"/>
          <w:lang w:val="ru-RU"/>
        </w:rPr>
        <w:t>о</w:t>
      </w:r>
      <w:r w:rsidRPr="00B230A1">
        <w:rPr>
          <w:rFonts w:ascii="Times New Roman" w:hAnsi="Times New Roman"/>
          <w:sz w:val="24"/>
          <w:szCs w:val="24"/>
          <w:lang w:val="ru-RU"/>
        </w:rP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14:paraId="104B9EB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14:paraId="401560E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147.5.4.2.</w:t>
      </w:r>
      <w:r w:rsidRPr="00B230A1">
        <w:rPr>
          <w:rFonts w:ascii="Times New Roman" w:hAnsi="Times New Roman"/>
          <w:sz w:val="24"/>
          <w:szCs w:val="24"/>
        </w:rPr>
        <w:t> </w:t>
      </w:r>
      <w:r w:rsidRPr="00B230A1">
        <w:rPr>
          <w:rFonts w:ascii="Times New Roman" w:hAnsi="Times New Roman"/>
          <w:sz w:val="24"/>
          <w:szCs w:val="24"/>
          <w:lang w:val="ru-RU"/>
        </w:rPr>
        <w:t>Подобие треугольников.</w:t>
      </w:r>
    </w:p>
    <w:p w14:paraId="0F331FC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14:paraId="37573FC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147.5.4.3.</w:t>
      </w:r>
      <w:r w:rsidRPr="00B230A1">
        <w:rPr>
          <w:rFonts w:ascii="Times New Roman" w:hAnsi="Times New Roman"/>
          <w:sz w:val="24"/>
          <w:szCs w:val="24"/>
        </w:rPr>
        <w:t> </w:t>
      </w:r>
      <w:r w:rsidRPr="00B230A1">
        <w:rPr>
          <w:rFonts w:ascii="Times New Roman" w:hAnsi="Times New Roman"/>
          <w:sz w:val="24"/>
          <w:szCs w:val="24"/>
          <w:lang w:val="ru-RU"/>
        </w:rPr>
        <w:t>Метод координат.</w:t>
      </w:r>
    </w:p>
    <w:p w14:paraId="2935B1D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 </w:t>
      </w:r>
    </w:p>
    <w:p w14:paraId="0BF57AE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14:paraId="6379917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147.5.4.4.</w:t>
      </w:r>
      <w:r w:rsidRPr="00B230A1">
        <w:rPr>
          <w:rFonts w:ascii="Times New Roman" w:hAnsi="Times New Roman"/>
          <w:sz w:val="24"/>
          <w:szCs w:val="24"/>
        </w:rPr>
        <w:t> </w:t>
      </w:r>
      <w:r w:rsidRPr="00B230A1">
        <w:rPr>
          <w:rFonts w:ascii="Times New Roman" w:hAnsi="Times New Roman"/>
          <w:sz w:val="24"/>
          <w:szCs w:val="24"/>
          <w:lang w:val="ru-RU"/>
        </w:rPr>
        <w:t>Векторы.</w:t>
      </w:r>
    </w:p>
    <w:p w14:paraId="49CD707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14:paraId="696186C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14:paraId="5D7DA8C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147.5.4.5.</w:t>
      </w:r>
      <w:r w:rsidRPr="00B230A1">
        <w:rPr>
          <w:rFonts w:ascii="Times New Roman" w:hAnsi="Times New Roman"/>
          <w:sz w:val="24"/>
          <w:szCs w:val="24"/>
        </w:rPr>
        <w:t> </w:t>
      </w:r>
      <w:r w:rsidRPr="00B230A1">
        <w:rPr>
          <w:rFonts w:ascii="Times New Roman" w:hAnsi="Times New Roman"/>
          <w:sz w:val="24"/>
          <w:szCs w:val="24"/>
          <w:lang w:val="ru-RU"/>
        </w:rPr>
        <w:t>Длина окружности и площадь круга.</w:t>
      </w:r>
    </w:p>
    <w:p w14:paraId="38C01A7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Правильные многоугольники. Длина окружности. Градусная и радианная мера угла, </w:t>
      </w:r>
      <w:r w:rsidRPr="00B230A1">
        <w:rPr>
          <w:rFonts w:ascii="Times New Roman" w:hAnsi="Times New Roman"/>
          <w:sz w:val="24"/>
          <w:szCs w:val="24"/>
          <w:lang w:val="ru-RU"/>
        </w:rPr>
        <w:lastRenderedPageBreak/>
        <w:t xml:space="preserve">вычисление длин дуг окружностей. Площадь круга, сектора, сегмента. Исторические сведения об измерении длины окружности и площади круга. </w:t>
      </w:r>
    </w:p>
    <w:p w14:paraId="3CC3B74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147.5.4.6.</w:t>
      </w:r>
      <w:r w:rsidRPr="00B230A1">
        <w:rPr>
          <w:rFonts w:ascii="Times New Roman" w:hAnsi="Times New Roman"/>
          <w:sz w:val="24"/>
          <w:szCs w:val="24"/>
        </w:rPr>
        <w:t> </w:t>
      </w:r>
      <w:r w:rsidRPr="00B230A1">
        <w:rPr>
          <w:rFonts w:ascii="Times New Roman" w:hAnsi="Times New Roman"/>
          <w:sz w:val="24"/>
          <w:szCs w:val="24"/>
          <w:lang w:val="ru-RU"/>
        </w:rPr>
        <w:t>Движения плоскости.</w:t>
      </w:r>
    </w:p>
    <w:p w14:paraId="3B5AB7D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14:paraId="224AC06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 </w:t>
      </w:r>
    </w:p>
    <w:p w14:paraId="28C392A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147.5.5.</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учебного курса «Геометрия».</w:t>
      </w:r>
    </w:p>
    <w:p w14:paraId="71DDA75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147.5.5.1.</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учебного курса к концу обучения в 7 классе.</w:t>
      </w:r>
    </w:p>
    <w:p w14:paraId="5F6AC2C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1DBF091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44CB6A3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Строить чертежи к геометрическим задачам.</w:t>
      </w:r>
    </w:p>
    <w:p w14:paraId="4AB619F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Пользоваться признаками равенства треугольников, использовать признаки и свойства равнобедренных треугольников при решении задач.</w:t>
      </w:r>
    </w:p>
    <w:p w14:paraId="470FFB9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Проводить логические рассуждения с использованием геометрических теорем.</w:t>
      </w:r>
    </w:p>
    <w:p w14:paraId="4B33B34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1971D2C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3EB025A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Решать задачи на клетчатой бумаге.</w:t>
      </w:r>
    </w:p>
    <w:p w14:paraId="06A0B60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5E74263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 </w:t>
      </w:r>
    </w:p>
    <w:p w14:paraId="28EC3AD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14:paraId="09994E6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59617D2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 </w:t>
      </w:r>
    </w:p>
    <w:p w14:paraId="0C0B937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Доказывать и применять простейшие геометрические неравенства, понимать их </w:t>
      </w:r>
      <w:r w:rsidRPr="00B230A1">
        <w:rPr>
          <w:rFonts w:ascii="Times New Roman" w:hAnsi="Times New Roman"/>
          <w:sz w:val="24"/>
          <w:szCs w:val="24"/>
          <w:lang w:val="ru-RU"/>
        </w:rPr>
        <w:lastRenderedPageBreak/>
        <w:t>практический смысл.</w:t>
      </w:r>
    </w:p>
    <w:p w14:paraId="33261D7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Проводить основные геометрические построения с помощью циркуля и линейки.</w:t>
      </w:r>
    </w:p>
    <w:p w14:paraId="58445BA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147.5.5.2.</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учебного курса к концу обучения в 8 классе.</w:t>
      </w:r>
    </w:p>
    <w:p w14:paraId="517C18B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 </w:t>
      </w:r>
    </w:p>
    <w:p w14:paraId="20CBF2A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свойства точки пересечения медиан треугольника (центра масс) в решении задач.</w:t>
      </w:r>
    </w:p>
    <w:p w14:paraId="4B29AF6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14:paraId="193B43D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центрально-симметричные фигуры и использовать их свойства при решении задач.</w:t>
      </w:r>
    </w:p>
    <w:p w14:paraId="11A52EE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14:paraId="0905DB9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14:paraId="40C6111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098B568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 </w:t>
      </w:r>
    </w:p>
    <w:p w14:paraId="418386C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6DD7802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147.5.5.3.</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учебного курса к концу обучения в 9 классе.</w:t>
      </w:r>
    </w:p>
    <w:p w14:paraId="7F5C208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0C5986A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6190A9B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 </w:t>
      </w:r>
    </w:p>
    <w:p w14:paraId="05CC7A0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w:t>
      </w:r>
      <w:r w:rsidRPr="00B230A1">
        <w:rPr>
          <w:rFonts w:ascii="Times New Roman" w:hAnsi="Times New Roman"/>
          <w:sz w:val="24"/>
          <w:szCs w:val="24"/>
          <w:lang w:val="ru-RU"/>
        </w:rPr>
        <w:lastRenderedPageBreak/>
        <w:t xml:space="preserve">трапеции, выводить и применять формулу Герона и формулу для площади выпуклого четырёхугольника. </w:t>
      </w:r>
    </w:p>
    <w:p w14:paraId="1072F5A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о гомотетии, применять в практических ситуациях.</w:t>
      </w:r>
    </w:p>
    <w:p w14:paraId="2546D29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теоремы Чевы и Менелая при решении задач.</w:t>
      </w:r>
    </w:p>
    <w:p w14:paraId="290A03A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14:paraId="003A45B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 </w:t>
      </w:r>
    </w:p>
    <w:p w14:paraId="5690DAC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14:paraId="0E264D6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 </w:t>
      </w:r>
    </w:p>
    <w:p w14:paraId="6E743E5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 </w:t>
      </w:r>
    </w:p>
    <w:p w14:paraId="7C89365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14:paraId="36F7CA8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B230A1">
        <w:rPr>
          <w:rFonts w:ascii="Times New Roman" w:hAnsi="Times New Roman"/>
          <w:sz w:val="24"/>
          <w:szCs w:val="24"/>
        </w:rPr>
        <w:t>π</w:t>
      </w:r>
      <w:r w:rsidRPr="00B230A1">
        <w:rPr>
          <w:rFonts w:ascii="Times New Roman" w:hAnsi="Times New Roman"/>
          <w:sz w:val="24"/>
          <w:szCs w:val="24"/>
          <w:lang w:val="ru-RU"/>
        </w:rPr>
        <w:t xml:space="preserve">. Применять полученные умения при решении практических задач. Знать исторические сведения об измерении длины окружности и площади круга. </w:t>
      </w:r>
    </w:p>
    <w:p w14:paraId="5B218C2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 </w:t>
      </w:r>
    </w:p>
    <w:p w14:paraId="310AE90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0A9B374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147.6.</w:t>
      </w:r>
      <w:r w:rsidRPr="00B230A1">
        <w:rPr>
          <w:rFonts w:ascii="Times New Roman" w:hAnsi="Times New Roman"/>
          <w:sz w:val="24"/>
          <w:szCs w:val="24"/>
        </w:rPr>
        <w:t> </w:t>
      </w:r>
      <w:r w:rsidRPr="00B230A1">
        <w:rPr>
          <w:rFonts w:ascii="Times New Roman" w:hAnsi="Times New Roman"/>
          <w:sz w:val="24"/>
          <w:szCs w:val="24"/>
          <w:lang w:val="ru-RU"/>
        </w:rPr>
        <w:t>Федеральная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14:paraId="7FA4179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147.6.1.</w:t>
      </w:r>
      <w:r w:rsidRPr="00B230A1">
        <w:rPr>
          <w:rFonts w:ascii="Times New Roman" w:hAnsi="Times New Roman"/>
          <w:sz w:val="24"/>
          <w:szCs w:val="24"/>
        </w:rPr>
        <w:t> </w:t>
      </w:r>
      <w:r w:rsidRPr="00B230A1">
        <w:rPr>
          <w:rFonts w:ascii="Times New Roman" w:hAnsi="Times New Roman"/>
          <w:sz w:val="24"/>
          <w:szCs w:val="24"/>
          <w:lang w:val="ru-RU"/>
        </w:rPr>
        <w:t>Пояснительная записка.</w:t>
      </w:r>
    </w:p>
    <w:p w14:paraId="552A380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147.6.1.1.</w:t>
      </w:r>
      <w:r w:rsidRPr="00B230A1">
        <w:rPr>
          <w:rFonts w:ascii="Times New Roman" w:hAnsi="Times New Roman"/>
          <w:sz w:val="24"/>
          <w:szCs w:val="24"/>
        </w:rPr>
        <w:t> </w:t>
      </w:r>
      <w:r w:rsidRPr="00B230A1">
        <w:rPr>
          <w:rFonts w:ascii="Times New Roman" w:hAnsi="Times New Roman"/>
          <w:sz w:val="24"/>
          <w:szCs w:val="24"/>
          <w:lang w:val="ru-RU"/>
        </w:rPr>
        <w:t xml:space="preserve">В современном цифровом мире вероятность и статистика приобретают всё </w:t>
      </w:r>
      <w:r w:rsidRPr="00B230A1">
        <w:rPr>
          <w:rFonts w:ascii="Times New Roman" w:hAnsi="Times New Roman"/>
          <w:sz w:val="24"/>
          <w:szCs w:val="24"/>
          <w:lang w:val="ru-RU"/>
        </w:rPr>
        <w:lastRenderedPageBreak/>
        <w:t>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4FB335B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14:paraId="2921500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7E08EBF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147.6.1.2.</w:t>
      </w:r>
      <w:r w:rsidRPr="00B230A1">
        <w:rPr>
          <w:rFonts w:ascii="Times New Roman" w:hAnsi="Times New Roman"/>
          <w:sz w:val="24"/>
          <w:szCs w:val="24"/>
        </w:rPr>
        <w:t> </w:t>
      </w:r>
      <w:r w:rsidRPr="00B230A1">
        <w:rPr>
          <w:rFonts w:ascii="Times New Roman" w:hAnsi="Times New Roman"/>
          <w:sz w:val="24"/>
          <w:szCs w:val="24"/>
          <w:lang w:val="ru-RU"/>
        </w:rPr>
        <w:t>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14:paraId="3752775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71B93F6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 </w:t>
      </w:r>
    </w:p>
    <w:p w14:paraId="6AC2942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45BB9E6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14:paraId="49B97CC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147.6.1.3.</w:t>
      </w:r>
      <w:r w:rsidRPr="00B230A1">
        <w:rPr>
          <w:rFonts w:ascii="Times New Roman" w:hAnsi="Times New Roman"/>
          <w:sz w:val="24"/>
          <w:szCs w:val="24"/>
        </w:rPr>
        <w:t> </w:t>
      </w:r>
      <w:r w:rsidRPr="00B230A1">
        <w:rPr>
          <w:rFonts w:ascii="Times New Roman" w:hAnsi="Times New Roman"/>
          <w:sz w:val="24"/>
          <w:szCs w:val="24"/>
          <w:lang w:val="ru-RU"/>
        </w:rPr>
        <w:t xml:space="preserve">В 7–9 классах изучается учебный курс «Вероятность и статистика», в который </w:t>
      </w:r>
      <w:r w:rsidRPr="00B230A1">
        <w:rPr>
          <w:rFonts w:ascii="Times New Roman" w:hAnsi="Times New Roman"/>
          <w:sz w:val="24"/>
          <w:szCs w:val="24"/>
          <w:lang w:val="ru-RU"/>
        </w:rPr>
        <w:lastRenderedPageBreak/>
        <w:t>входят разделы: «Представление данных и описательная статистика», «Вероятность», «Элементы комбинаторики», «Введение в теорию графов», «Множества» и «Логика».</w:t>
      </w:r>
    </w:p>
    <w:p w14:paraId="6BF505E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147.6.1.4.</w:t>
      </w:r>
      <w:r w:rsidRPr="00B230A1">
        <w:rPr>
          <w:rFonts w:ascii="Times New Roman" w:hAnsi="Times New Roman"/>
          <w:sz w:val="24"/>
          <w:szCs w:val="24"/>
        </w:rPr>
        <w:t> </w:t>
      </w:r>
      <w:r w:rsidRPr="00B230A1">
        <w:rPr>
          <w:rFonts w:ascii="Times New Roman" w:hAnsi="Times New Roman"/>
          <w:sz w:val="24"/>
          <w:szCs w:val="24"/>
          <w:lang w:val="ru-RU"/>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31F07BC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147.6.2.</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7 классе.</w:t>
      </w:r>
    </w:p>
    <w:p w14:paraId="71C9941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14:paraId="5D4296B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14:paraId="5E9D919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14:paraId="5DE86D1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14:paraId="38AE97A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14:paraId="1CFD8CC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14:paraId="460EB2B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147.6.3.</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8 классе.</w:t>
      </w:r>
    </w:p>
    <w:p w14:paraId="3CEA089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14:paraId="79577B7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Элементарные события. Вероятности случайных событий. Опыты с равновозможными элементарными событиями. Случайный выбор.</w:t>
      </w:r>
    </w:p>
    <w:p w14:paraId="2C28677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14:paraId="2514FA0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14:paraId="30C9675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Логические союзы «И» и «ИЛИ». Связь между логическими союзами и операциями над множествами. Использование логических союзов в алгебре. </w:t>
      </w:r>
    </w:p>
    <w:p w14:paraId="398E4B4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14:paraId="22EB828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Правило умножения вероятностей. Условная вероятность. Представление случайного эксперимента в виде дерева. Независимые события.</w:t>
      </w:r>
    </w:p>
    <w:p w14:paraId="3FFAEEF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147.6.4.</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9 классе.</w:t>
      </w:r>
    </w:p>
    <w:p w14:paraId="18AEAB5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14:paraId="7FEEE24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Геометрическая вероятность. Случайный выбор точки из фигуры на плоскости, из отрезка, из дуги окружности.</w:t>
      </w:r>
    </w:p>
    <w:p w14:paraId="0A6B527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14:paraId="5247CAE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14:paraId="273F6BF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14:paraId="471E969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14:paraId="7B84C65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147.6.5.</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учебного курса «Вероятность и статистика».</w:t>
      </w:r>
    </w:p>
    <w:p w14:paraId="2FBB135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147.6.5.1.</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учебного курса к концу обучения в 7 классе.</w:t>
      </w:r>
    </w:p>
    <w:p w14:paraId="36E1A89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14:paraId="0A0D038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Описывать и интерпретировать реальные числовые данные, представленные в таблицах, на диаграммах, графиках.</w:t>
      </w:r>
    </w:p>
    <w:p w14:paraId="304DB3C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Использовать для описания данных статистические характеристики: среднее арифметическое, медиана, наибольшее и наименьшее значения, размах, квартили. </w:t>
      </w:r>
    </w:p>
    <w:p w14:paraId="2FF7A42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 </w:t>
      </w:r>
    </w:p>
    <w:p w14:paraId="4A6230F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14:paraId="33FDF6D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для описания данных частоты значений, группировать данные, строить гистограммы группированных данных.</w:t>
      </w:r>
    </w:p>
    <w:p w14:paraId="30F3279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14:paraId="7B41A58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147.6.5.2.</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учебного курса к концу обучения в 8 классе.</w:t>
      </w:r>
    </w:p>
    <w:p w14:paraId="2077898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14:paraId="24E2D78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14:paraId="2D7342B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Описывать данные с помощью средних значений и мер рассеивания (дисперсия и </w:t>
      </w:r>
      <w:r w:rsidRPr="00B230A1">
        <w:rPr>
          <w:rFonts w:ascii="Times New Roman" w:hAnsi="Times New Roman"/>
          <w:sz w:val="24"/>
          <w:szCs w:val="24"/>
          <w:lang w:val="ru-RU"/>
        </w:rPr>
        <w:lastRenderedPageBreak/>
        <w:t>стандартное отклонение). Уметь строить и интерпретировать диаграммы рассеивания, иметь представление о связи между наблюдаемыми величинами.</w:t>
      </w:r>
    </w:p>
    <w:p w14:paraId="39D2425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 </w:t>
      </w:r>
    </w:p>
    <w:p w14:paraId="5246D1E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14:paraId="01EE5DE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14:paraId="30957DD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147.6.5.3.</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учебного курса к концу обучения в 9 классе.</w:t>
      </w:r>
    </w:p>
    <w:p w14:paraId="7208DAB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14:paraId="58BCD31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14:paraId="5EFADD0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Находить вероятности событий в опытах, связанных с испытаниями до достижения первого успеха, в сериях испытаний Бернулли.</w:t>
      </w:r>
    </w:p>
    <w:p w14:paraId="58FDBD1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14:paraId="194CF97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14:paraId="390C4F8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14:paraId="2854F34C" w14:textId="77777777" w:rsidR="00F2434A" w:rsidRPr="00B230A1" w:rsidRDefault="00F2434A" w:rsidP="00B230A1">
      <w:pPr>
        <w:rPr>
          <w:rFonts w:ascii="Times New Roman" w:hAnsi="Times New Roman"/>
          <w:sz w:val="24"/>
          <w:szCs w:val="24"/>
          <w:lang w:val="ru-RU"/>
        </w:rPr>
      </w:pPr>
    </w:p>
    <w:p w14:paraId="2D4E4644" w14:textId="77777777" w:rsidR="00F2434A" w:rsidRPr="00B230A1" w:rsidRDefault="00F2434A" w:rsidP="00B230A1">
      <w:pPr>
        <w:keepNext/>
        <w:keepLines/>
        <w:spacing w:after="0"/>
        <w:ind w:firstLine="708"/>
        <w:jc w:val="both"/>
        <w:outlineLvl w:val="0"/>
        <w:rPr>
          <w:rFonts w:ascii="Times New Roman" w:eastAsia="Times New Roman" w:hAnsi="Times New Roman"/>
          <w:sz w:val="24"/>
          <w:szCs w:val="24"/>
          <w:lang w:val="ru-RU" w:eastAsia="x-none"/>
        </w:rPr>
      </w:pPr>
      <w:r w:rsidRPr="00B230A1">
        <w:rPr>
          <w:rFonts w:ascii="Times New Roman" w:eastAsia="Times New Roman" w:hAnsi="Times New Roman"/>
          <w:sz w:val="24"/>
          <w:szCs w:val="24"/>
          <w:lang w:val="ru-RU" w:eastAsia="x-none"/>
        </w:rPr>
        <w:t>148.</w:t>
      </w:r>
      <w:r w:rsidRPr="00B230A1">
        <w:rPr>
          <w:rFonts w:ascii="Times New Roman" w:eastAsia="Times New Roman" w:hAnsi="Times New Roman"/>
          <w:sz w:val="24"/>
          <w:szCs w:val="24"/>
          <w:lang w:eastAsia="x-none"/>
        </w:rPr>
        <w:t> </w:t>
      </w:r>
      <w:r w:rsidRPr="00B230A1">
        <w:rPr>
          <w:rFonts w:ascii="Times New Roman" w:eastAsia="Times New Roman" w:hAnsi="Times New Roman"/>
          <w:sz w:val="24"/>
          <w:szCs w:val="24"/>
          <w:lang w:val="ru-RU" w:eastAsia="x-none"/>
        </w:rPr>
        <w:t xml:space="preserve">Федеральная рабочая программа по учебному предмету «Информатика» (базовый уровень). </w:t>
      </w:r>
    </w:p>
    <w:p w14:paraId="2EEA7BE1" w14:textId="77777777" w:rsidR="00F2434A" w:rsidRPr="00B230A1" w:rsidRDefault="00F2434A" w:rsidP="00B230A1">
      <w:pPr>
        <w:keepNext/>
        <w:keepLines/>
        <w:spacing w:after="0"/>
        <w:ind w:firstLine="708"/>
        <w:jc w:val="both"/>
        <w:outlineLvl w:val="0"/>
        <w:rPr>
          <w:rFonts w:ascii="Times New Roman" w:eastAsia="Times New Roman" w:hAnsi="Times New Roman"/>
          <w:sz w:val="24"/>
          <w:szCs w:val="24"/>
          <w:lang w:val="ru-RU" w:eastAsia="x-none"/>
        </w:rPr>
      </w:pPr>
      <w:r w:rsidRPr="00B230A1">
        <w:rPr>
          <w:rFonts w:ascii="Times New Roman" w:eastAsia="Times New Roman" w:hAnsi="Times New Roman"/>
          <w:sz w:val="24"/>
          <w:szCs w:val="24"/>
          <w:lang w:val="ru-RU" w:eastAsia="x-none"/>
        </w:rPr>
        <w:t>148.1.</w:t>
      </w:r>
      <w:r w:rsidRPr="00B230A1">
        <w:rPr>
          <w:rFonts w:ascii="Times New Roman" w:eastAsia="Times New Roman" w:hAnsi="Times New Roman"/>
          <w:sz w:val="24"/>
          <w:szCs w:val="24"/>
          <w:lang w:eastAsia="x-none"/>
        </w:rPr>
        <w:t> </w:t>
      </w:r>
      <w:r w:rsidRPr="00B230A1">
        <w:rPr>
          <w:rFonts w:ascii="Times New Roman" w:eastAsia="Times New Roman" w:hAnsi="Times New Roman"/>
          <w:sz w:val="24"/>
          <w:szCs w:val="24"/>
          <w:lang w:val="ru-RU" w:eastAsia="x-none"/>
        </w:rPr>
        <w:t>Федеральная рабочая программа по учебному предмету «Информатика»</w:t>
      </w:r>
      <w:r w:rsidRPr="00B230A1">
        <w:rPr>
          <w:rFonts w:ascii="Times New Roman" w:eastAsia="Times New Roman" w:hAnsi="Times New Roman"/>
          <w:b/>
          <w:sz w:val="24"/>
          <w:szCs w:val="24"/>
          <w:lang w:val="ru-RU" w:eastAsia="x-none"/>
        </w:rPr>
        <w:t xml:space="preserve"> </w:t>
      </w:r>
      <w:r w:rsidRPr="00B230A1">
        <w:rPr>
          <w:rFonts w:ascii="Times New Roman" w:eastAsia="Times New Roman" w:hAnsi="Times New Roman"/>
          <w:sz w:val="24"/>
          <w:szCs w:val="24"/>
          <w:lang w:val="ru-RU" w:eastAsia="x-none"/>
        </w:rPr>
        <w:t>(базовый уровень)</w:t>
      </w:r>
      <w:r w:rsidRPr="00B230A1">
        <w:rPr>
          <w:rFonts w:ascii="Times New Roman" w:eastAsia="Times New Roman" w:hAnsi="Times New Roman"/>
          <w:b/>
          <w:sz w:val="24"/>
          <w:szCs w:val="24"/>
          <w:lang w:val="ru-RU" w:eastAsia="x-none"/>
        </w:rPr>
        <w:t xml:space="preserve"> </w:t>
      </w:r>
      <w:r w:rsidRPr="00B230A1">
        <w:rPr>
          <w:rFonts w:ascii="Times New Roman" w:eastAsia="Times New Roman" w:hAnsi="Times New Roman"/>
          <w:sz w:val="24"/>
          <w:szCs w:val="24"/>
          <w:lang w:val="ru-RU" w:eastAsia="x-none"/>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749F286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148.2. Пояснительная записка.</w:t>
      </w:r>
    </w:p>
    <w:p w14:paraId="18DE392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148.2.1.</w:t>
      </w:r>
      <w:r w:rsidRPr="00B230A1">
        <w:rPr>
          <w:rFonts w:ascii="Times New Roman" w:hAnsi="Times New Roman"/>
          <w:sz w:val="24"/>
          <w:szCs w:val="24"/>
        </w:rPr>
        <w:t> </w:t>
      </w:r>
      <w:r w:rsidRPr="00B230A1">
        <w:rPr>
          <w:rFonts w:ascii="Times New Roman" w:hAnsi="Times New Roman"/>
          <w:sz w:val="24"/>
          <w:szCs w:val="24"/>
          <w:lang w:val="ru-RU"/>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20431F6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148.2.2.</w:t>
      </w:r>
      <w:r w:rsidRPr="00B230A1">
        <w:rPr>
          <w:rFonts w:ascii="Times New Roman" w:hAnsi="Times New Roman"/>
          <w:sz w:val="24"/>
          <w:szCs w:val="24"/>
        </w:rPr>
        <w:t> </w:t>
      </w:r>
      <w:r w:rsidRPr="00B230A1">
        <w:rPr>
          <w:rFonts w:ascii="Times New Roman" w:hAnsi="Times New Roman"/>
          <w:sz w:val="24"/>
          <w:szCs w:val="24"/>
          <w:lang w:val="ru-RU"/>
        </w:rPr>
        <w:t xml:space="preserve">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w:t>
      </w:r>
      <w:r w:rsidRPr="00B230A1">
        <w:rPr>
          <w:rFonts w:ascii="Times New Roman" w:hAnsi="Times New Roman"/>
          <w:sz w:val="24"/>
          <w:szCs w:val="24"/>
          <w:lang w:val="ru-RU"/>
        </w:rPr>
        <w:lastRenderedPageBreak/>
        <w:t>по разделам и темам.</w:t>
      </w:r>
    </w:p>
    <w:p w14:paraId="4A17850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035777F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Программа по информатике является основой для составления авторских учебных программ, тематического планирования курса учителем.</w:t>
      </w:r>
    </w:p>
    <w:p w14:paraId="4DA24CC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148.2.3.</w:t>
      </w:r>
      <w:r w:rsidRPr="00B230A1">
        <w:rPr>
          <w:rFonts w:ascii="Times New Roman" w:hAnsi="Times New Roman"/>
          <w:sz w:val="24"/>
          <w:szCs w:val="24"/>
        </w:rPr>
        <w:t> </w:t>
      </w:r>
      <w:r w:rsidRPr="00B230A1">
        <w:rPr>
          <w:rFonts w:ascii="Times New Roman" w:hAnsi="Times New Roman"/>
          <w:sz w:val="24"/>
          <w:szCs w:val="24"/>
          <w:lang w:val="ru-RU"/>
        </w:rPr>
        <w:t xml:space="preserve">Целями изучения информатики на уровне основного общего образования являются: </w:t>
      </w:r>
    </w:p>
    <w:p w14:paraId="6668F09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62E1EF4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10A623C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50B77C1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2A2015F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148.2.4.</w:t>
      </w:r>
      <w:r w:rsidRPr="00B230A1">
        <w:rPr>
          <w:rFonts w:ascii="Times New Roman" w:hAnsi="Times New Roman"/>
          <w:sz w:val="24"/>
          <w:szCs w:val="24"/>
        </w:rPr>
        <w:t> </w:t>
      </w:r>
      <w:r w:rsidRPr="00B230A1">
        <w:rPr>
          <w:rFonts w:ascii="Times New Roman" w:hAnsi="Times New Roman"/>
          <w:sz w:val="24"/>
          <w:szCs w:val="24"/>
          <w:lang w:val="ru-RU"/>
        </w:rPr>
        <w:t>Информатика в основном общем образовании отражает:</w:t>
      </w:r>
    </w:p>
    <w:p w14:paraId="2BF73A2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467F0EC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14:paraId="1367115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междисциплинарный характер информатики и информационной деятельности.</w:t>
      </w:r>
    </w:p>
    <w:p w14:paraId="7410BB5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148.2.5.</w:t>
      </w:r>
      <w:r w:rsidRPr="00B230A1">
        <w:rPr>
          <w:rFonts w:ascii="Times New Roman" w:hAnsi="Times New Roman"/>
          <w:sz w:val="24"/>
          <w:szCs w:val="24"/>
        </w:rPr>
        <w:t> </w:t>
      </w:r>
      <w:r w:rsidRPr="00B230A1">
        <w:rPr>
          <w:rFonts w:ascii="Times New Roman" w:hAnsi="Times New Roman"/>
          <w:sz w:val="24"/>
          <w:szCs w:val="24"/>
          <w:lang w:val="ru-RU"/>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40EF4A0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148.2.6.</w:t>
      </w:r>
      <w:r w:rsidRPr="00B230A1">
        <w:rPr>
          <w:rFonts w:ascii="Times New Roman" w:hAnsi="Times New Roman"/>
          <w:sz w:val="24"/>
          <w:szCs w:val="24"/>
        </w:rPr>
        <w:t> </w:t>
      </w:r>
      <w:r w:rsidRPr="00B230A1">
        <w:rPr>
          <w:rFonts w:ascii="Times New Roman" w:hAnsi="Times New Roman"/>
          <w:sz w:val="24"/>
          <w:szCs w:val="24"/>
          <w:lang w:val="ru-RU"/>
        </w:rPr>
        <w:t xml:space="preserve">Основные задачи учебного предмета «Информатика» – сформировать у обучающихся: </w:t>
      </w:r>
    </w:p>
    <w:p w14:paraId="36F6BCB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понимание принципов устройства и функционирования объектов цифрового окружения, </w:t>
      </w:r>
      <w:r w:rsidRPr="00B230A1">
        <w:rPr>
          <w:rFonts w:ascii="Times New Roman" w:hAnsi="Times New Roman"/>
          <w:sz w:val="24"/>
          <w:szCs w:val="24"/>
          <w:lang w:val="ru-RU"/>
        </w:rPr>
        <w:lastRenderedPageBreak/>
        <w:t>представления об истории и тенденциях развития информатики периода цифровой трансформации современного общества;</w:t>
      </w:r>
    </w:p>
    <w:p w14:paraId="32B3773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29F1BA5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базовые знания об информационном моделировании, в том числе о математическом моделировании;</w:t>
      </w:r>
    </w:p>
    <w:p w14:paraId="3987A13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234142A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умения и навыки составления простых программ по построенному алгоритму на одном из языков программирования высокого уровня;</w:t>
      </w:r>
    </w:p>
    <w:p w14:paraId="19A6E1E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3236121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F610A1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148.2.7.</w:t>
      </w:r>
      <w:r w:rsidRPr="00B230A1">
        <w:rPr>
          <w:rFonts w:ascii="Times New Roman" w:hAnsi="Times New Roman"/>
          <w:sz w:val="24"/>
          <w:szCs w:val="24"/>
        </w:rPr>
        <w:t> </w:t>
      </w:r>
      <w:r w:rsidRPr="00B230A1">
        <w:rPr>
          <w:rFonts w:ascii="Times New Roman" w:hAnsi="Times New Roman"/>
          <w:sz w:val="24"/>
          <w:szCs w:val="24"/>
          <w:lang w:val="ru-RU"/>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28CE143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цифровая грамотность;</w:t>
      </w:r>
    </w:p>
    <w:p w14:paraId="04EA4A5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теоретические основы информатики;</w:t>
      </w:r>
    </w:p>
    <w:p w14:paraId="2B33971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алгоритмы и программирование;</w:t>
      </w:r>
    </w:p>
    <w:p w14:paraId="75384E3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информационные технологии.</w:t>
      </w:r>
    </w:p>
    <w:p w14:paraId="0C1E177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148.2.8.</w:t>
      </w:r>
      <w:r w:rsidRPr="00B230A1">
        <w:rPr>
          <w:rFonts w:ascii="Times New Roman" w:hAnsi="Times New Roman"/>
          <w:sz w:val="24"/>
          <w:szCs w:val="24"/>
        </w:rPr>
        <w:t> </w:t>
      </w:r>
      <w:r w:rsidRPr="00B230A1">
        <w:rPr>
          <w:rFonts w:ascii="Times New Roman" w:hAnsi="Times New Roman"/>
          <w:sz w:val="24"/>
          <w:szCs w:val="24"/>
          <w:lang w:val="ru-RU"/>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14:paraId="7976BE3D" w14:textId="77777777" w:rsidR="00F2434A" w:rsidRPr="00B230A1" w:rsidRDefault="00F2434A" w:rsidP="00B230A1">
      <w:pPr>
        <w:spacing w:after="0"/>
        <w:ind w:firstLine="709"/>
        <w:jc w:val="both"/>
        <w:rPr>
          <w:rFonts w:ascii="Times New Roman" w:hAnsi="Times New Roman"/>
          <w:sz w:val="24"/>
          <w:szCs w:val="24"/>
          <w:lang w:val="ru-RU"/>
        </w:rPr>
      </w:pPr>
      <w:bookmarkStart w:id="72" w:name="_TOC_250014"/>
      <w:bookmarkEnd w:id="72"/>
      <w:r w:rsidRPr="00B230A1">
        <w:rPr>
          <w:rFonts w:ascii="Times New Roman" w:hAnsi="Times New Roman"/>
          <w:sz w:val="24"/>
          <w:szCs w:val="24"/>
          <w:lang w:val="ru-RU"/>
        </w:rPr>
        <w:t>148.3.</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7 классе.</w:t>
      </w:r>
    </w:p>
    <w:p w14:paraId="5B6D291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148.3.1.</w:t>
      </w:r>
      <w:r w:rsidRPr="00B230A1">
        <w:rPr>
          <w:rFonts w:ascii="Times New Roman" w:hAnsi="Times New Roman"/>
          <w:sz w:val="24"/>
          <w:szCs w:val="24"/>
        </w:rPr>
        <w:t> </w:t>
      </w:r>
      <w:r w:rsidRPr="00B230A1">
        <w:rPr>
          <w:rFonts w:ascii="Times New Roman" w:hAnsi="Times New Roman"/>
          <w:sz w:val="24"/>
          <w:szCs w:val="24"/>
          <w:lang w:val="ru-RU"/>
        </w:rPr>
        <w:t>Цифровая грамотность.</w:t>
      </w:r>
    </w:p>
    <w:p w14:paraId="05CE25C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148.3.1.1.</w:t>
      </w:r>
      <w:r w:rsidRPr="00B230A1">
        <w:rPr>
          <w:rFonts w:ascii="Times New Roman" w:hAnsi="Times New Roman"/>
          <w:sz w:val="24"/>
          <w:szCs w:val="24"/>
        </w:rPr>
        <w:t> </w:t>
      </w:r>
      <w:r w:rsidRPr="00B230A1">
        <w:rPr>
          <w:rFonts w:ascii="Times New Roman" w:hAnsi="Times New Roman"/>
          <w:sz w:val="24"/>
          <w:szCs w:val="24"/>
          <w:lang w:val="ru-RU"/>
        </w:rPr>
        <w:t>Компьютер – универсальное устройство обработки данных.</w:t>
      </w:r>
    </w:p>
    <w:p w14:paraId="508D307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538A37C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7889A2C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5335B66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Параллельные вычисления.</w:t>
      </w:r>
    </w:p>
    <w:p w14:paraId="4EA47E9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17993E8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Техника безопасности и правила работы на компьютере.</w:t>
      </w:r>
    </w:p>
    <w:p w14:paraId="6D00621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148.3.1.2.</w:t>
      </w:r>
      <w:r w:rsidRPr="00B230A1">
        <w:rPr>
          <w:rFonts w:ascii="Times New Roman" w:hAnsi="Times New Roman"/>
          <w:sz w:val="24"/>
          <w:szCs w:val="24"/>
        </w:rPr>
        <w:t> </w:t>
      </w:r>
      <w:r w:rsidRPr="00B230A1">
        <w:rPr>
          <w:rFonts w:ascii="Times New Roman" w:hAnsi="Times New Roman"/>
          <w:sz w:val="24"/>
          <w:szCs w:val="24"/>
          <w:lang w:val="ru-RU"/>
        </w:rPr>
        <w:t>Программы и данные.</w:t>
      </w:r>
    </w:p>
    <w:p w14:paraId="42BFC3C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Программное обеспечение компьютера. Прикладное программное обеспечение. </w:t>
      </w:r>
      <w:r w:rsidRPr="00B230A1">
        <w:rPr>
          <w:rFonts w:ascii="Times New Roman" w:hAnsi="Times New Roman"/>
          <w:sz w:val="24"/>
          <w:szCs w:val="24"/>
          <w:lang w:val="ru-RU"/>
        </w:rPr>
        <w:lastRenderedPageBreak/>
        <w:t>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51C7793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6C81585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Компьютерные вирусы и другие вредоносные программы. Программы для защиты от вирусов.</w:t>
      </w:r>
    </w:p>
    <w:p w14:paraId="3925FD8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148.3.1.3.</w:t>
      </w:r>
      <w:r w:rsidRPr="00B230A1">
        <w:rPr>
          <w:rFonts w:ascii="Times New Roman" w:hAnsi="Times New Roman"/>
          <w:sz w:val="24"/>
          <w:szCs w:val="24"/>
        </w:rPr>
        <w:t> </w:t>
      </w:r>
      <w:r w:rsidRPr="00B230A1">
        <w:rPr>
          <w:rFonts w:ascii="Times New Roman" w:hAnsi="Times New Roman"/>
          <w:sz w:val="24"/>
          <w:szCs w:val="24"/>
          <w:lang w:val="ru-RU"/>
        </w:rPr>
        <w:t>Компьютерные сети.</w:t>
      </w:r>
    </w:p>
    <w:p w14:paraId="017B353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6EB5B31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Современные сервисы интернет-коммуникаций.</w:t>
      </w:r>
    </w:p>
    <w:p w14:paraId="4BA5062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Сетевой этикет, базовые нормы информационной этики и права при работе в Интернете. Стратегии безопасного поведения в Интернете.</w:t>
      </w:r>
    </w:p>
    <w:p w14:paraId="14E8CD9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148.3.2.</w:t>
      </w:r>
      <w:r w:rsidRPr="00B230A1">
        <w:rPr>
          <w:rFonts w:ascii="Times New Roman" w:hAnsi="Times New Roman"/>
          <w:sz w:val="24"/>
          <w:szCs w:val="24"/>
        </w:rPr>
        <w:t> </w:t>
      </w:r>
      <w:r w:rsidRPr="00B230A1">
        <w:rPr>
          <w:rFonts w:ascii="Times New Roman" w:hAnsi="Times New Roman"/>
          <w:sz w:val="24"/>
          <w:szCs w:val="24"/>
          <w:lang w:val="ru-RU"/>
        </w:rPr>
        <w:t>Теоретические основы информатики.</w:t>
      </w:r>
    </w:p>
    <w:p w14:paraId="422517F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148.3.2.1.</w:t>
      </w:r>
      <w:r w:rsidRPr="00B230A1">
        <w:rPr>
          <w:rFonts w:ascii="Times New Roman" w:hAnsi="Times New Roman"/>
          <w:sz w:val="24"/>
          <w:szCs w:val="24"/>
        </w:rPr>
        <w:t> </w:t>
      </w:r>
      <w:r w:rsidRPr="00B230A1">
        <w:rPr>
          <w:rFonts w:ascii="Times New Roman" w:hAnsi="Times New Roman"/>
          <w:sz w:val="24"/>
          <w:szCs w:val="24"/>
          <w:lang w:val="ru-RU"/>
        </w:rPr>
        <w:t>Информация и информационные процессы.</w:t>
      </w:r>
    </w:p>
    <w:p w14:paraId="24162CD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Информация – одно из основных понятий современной науки.</w:t>
      </w:r>
    </w:p>
    <w:p w14:paraId="01C2E51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2CDC351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Дискретность данных. Возможность описания непрерывных объектов и процессов с помощью дискретных данных.</w:t>
      </w:r>
    </w:p>
    <w:p w14:paraId="16ECBB7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Информационные процессы – процессы, связанные с хранением, преобразованием и передачей данных.</w:t>
      </w:r>
    </w:p>
    <w:p w14:paraId="12E0E9D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148.3.2.2.</w:t>
      </w:r>
      <w:r w:rsidRPr="00B230A1">
        <w:rPr>
          <w:rFonts w:ascii="Times New Roman" w:hAnsi="Times New Roman"/>
          <w:sz w:val="24"/>
          <w:szCs w:val="24"/>
        </w:rPr>
        <w:t> </w:t>
      </w:r>
      <w:r w:rsidRPr="00B230A1">
        <w:rPr>
          <w:rFonts w:ascii="Times New Roman" w:hAnsi="Times New Roman"/>
          <w:sz w:val="24"/>
          <w:szCs w:val="24"/>
          <w:lang w:val="ru-RU"/>
        </w:rPr>
        <w:t>Представление информации</w:t>
      </w:r>
    </w:p>
    <w:p w14:paraId="5977077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4666227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Кодирование символов одного алфавита с помощью кодовых слов в другом алфавите, кодовая таблица, декодирование.</w:t>
      </w:r>
    </w:p>
    <w:p w14:paraId="57451EF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Двоичный код. Представление данных в компьютере как текстов в двоичном алфавите.</w:t>
      </w:r>
    </w:p>
    <w:p w14:paraId="11C1237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3979BE1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Скорость передачи данных. Единицы скорости передачи данных.</w:t>
      </w:r>
    </w:p>
    <w:p w14:paraId="0E7DF42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Кодирование текстов. Равномерный код. Неравномерный код. Кодировка </w:t>
      </w:r>
      <w:r w:rsidRPr="00B230A1">
        <w:rPr>
          <w:rFonts w:ascii="Times New Roman" w:hAnsi="Times New Roman"/>
          <w:sz w:val="24"/>
          <w:szCs w:val="24"/>
        </w:rPr>
        <w:t>ASCII</w:t>
      </w:r>
      <w:r w:rsidRPr="00B230A1">
        <w:rPr>
          <w:rFonts w:ascii="Times New Roman" w:hAnsi="Times New Roman"/>
          <w:sz w:val="24"/>
          <w:szCs w:val="24"/>
          <w:lang w:val="ru-RU"/>
        </w:rPr>
        <w:t xml:space="preserve">. Восьмибитные кодировки. Понятие о кодировках </w:t>
      </w:r>
      <w:r w:rsidRPr="00B230A1">
        <w:rPr>
          <w:rFonts w:ascii="Times New Roman" w:hAnsi="Times New Roman"/>
          <w:sz w:val="24"/>
          <w:szCs w:val="24"/>
        </w:rPr>
        <w:t>UNICODE</w:t>
      </w:r>
      <w:r w:rsidRPr="00B230A1">
        <w:rPr>
          <w:rFonts w:ascii="Times New Roman" w:hAnsi="Times New Roman"/>
          <w:sz w:val="24"/>
          <w:szCs w:val="24"/>
          <w:lang w:val="ru-RU"/>
        </w:rPr>
        <w:t>. Декодирование сообщений с использованием равномерного и неравномерного кода. Информационный объём текста.</w:t>
      </w:r>
    </w:p>
    <w:p w14:paraId="110C9C2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Искажение информации при передаче.</w:t>
      </w:r>
    </w:p>
    <w:p w14:paraId="2BCEE35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Общее представление о цифровом представлении аудиовизуальных и других непрерывных данных.</w:t>
      </w:r>
    </w:p>
    <w:p w14:paraId="3AF4B81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 xml:space="preserve">Кодирование цвета. Цветовые модели. Модель </w:t>
      </w:r>
      <w:r w:rsidRPr="00B230A1">
        <w:rPr>
          <w:rFonts w:ascii="Times New Roman" w:hAnsi="Times New Roman"/>
          <w:sz w:val="24"/>
          <w:szCs w:val="24"/>
        </w:rPr>
        <w:t>RGB</w:t>
      </w:r>
      <w:r w:rsidRPr="00B230A1">
        <w:rPr>
          <w:rFonts w:ascii="Times New Roman" w:hAnsi="Times New Roman"/>
          <w:sz w:val="24"/>
          <w:szCs w:val="24"/>
          <w:lang w:val="ru-RU"/>
        </w:rPr>
        <w:t>. Глубина кодирования. Палитра.</w:t>
      </w:r>
    </w:p>
    <w:p w14:paraId="5947B76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14:paraId="2F54C5B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Кодирование звука. Разрядность и частота записи. Количество каналов записи.</w:t>
      </w:r>
    </w:p>
    <w:p w14:paraId="6231AD4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Оценка количественных параметров, связанных с представлением и хранением звуковых файлов.</w:t>
      </w:r>
    </w:p>
    <w:p w14:paraId="26D19F0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148.3.3.</w:t>
      </w:r>
      <w:r w:rsidRPr="00B230A1">
        <w:rPr>
          <w:rFonts w:ascii="Times New Roman" w:hAnsi="Times New Roman"/>
          <w:sz w:val="24"/>
          <w:szCs w:val="24"/>
        </w:rPr>
        <w:t> </w:t>
      </w:r>
      <w:r w:rsidRPr="00B230A1">
        <w:rPr>
          <w:rFonts w:ascii="Times New Roman" w:hAnsi="Times New Roman"/>
          <w:sz w:val="24"/>
          <w:szCs w:val="24"/>
          <w:lang w:val="ru-RU"/>
        </w:rPr>
        <w:t>Информационные технологии.</w:t>
      </w:r>
    </w:p>
    <w:p w14:paraId="52CE199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148.3.3.1.</w:t>
      </w:r>
      <w:r w:rsidRPr="00B230A1">
        <w:rPr>
          <w:rFonts w:ascii="Times New Roman" w:hAnsi="Times New Roman"/>
          <w:sz w:val="24"/>
          <w:szCs w:val="24"/>
        </w:rPr>
        <w:t> </w:t>
      </w:r>
      <w:r w:rsidRPr="00B230A1">
        <w:rPr>
          <w:rFonts w:ascii="Times New Roman" w:hAnsi="Times New Roman"/>
          <w:sz w:val="24"/>
          <w:szCs w:val="24"/>
          <w:lang w:val="ru-RU"/>
        </w:rPr>
        <w:t>Текстовые документы.</w:t>
      </w:r>
    </w:p>
    <w:p w14:paraId="47B8BE7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Текстовые документы и их структурные элементы (страница, абзац, строка, слово, символ).</w:t>
      </w:r>
    </w:p>
    <w:p w14:paraId="156F20A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6343E56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Структурирование информации с помощью списков и таблиц. Многоуровневые списки. Добавление таблиц в текстовые документы.</w:t>
      </w:r>
    </w:p>
    <w:p w14:paraId="3EC4989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171F334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22FECA6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148.3.3.2.</w:t>
      </w:r>
      <w:r w:rsidRPr="00B230A1">
        <w:rPr>
          <w:rFonts w:ascii="Times New Roman" w:hAnsi="Times New Roman"/>
          <w:sz w:val="24"/>
          <w:szCs w:val="24"/>
        </w:rPr>
        <w:t> </w:t>
      </w:r>
      <w:r w:rsidRPr="00B230A1">
        <w:rPr>
          <w:rFonts w:ascii="Times New Roman" w:hAnsi="Times New Roman"/>
          <w:sz w:val="24"/>
          <w:szCs w:val="24"/>
          <w:lang w:val="ru-RU"/>
        </w:rPr>
        <w:t>Компьютерная графика.</w:t>
      </w:r>
    </w:p>
    <w:p w14:paraId="23A8110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Знакомство с графическими редакторами. Растровые рисунки. Использование графических примитивов.</w:t>
      </w:r>
    </w:p>
    <w:p w14:paraId="01A1650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27AD753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4476973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148.3.3.3.</w:t>
      </w:r>
      <w:r w:rsidRPr="00B230A1">
        <w:rPr>
          <w:rFonts w:ascii="Times New Roman" w:hAnsi="Times New Roman"/>
          <w:sz w:val="24"/>
          <w:szCs w:val="24"/>
        </w:rPr>
        <w:t> </w:t>
      </w:r>
      <w:r w:rsidRPr="00B230A1">
        <w:rPr>
          <w:rFonts w:ascii="Times New Roman" w:hAnsi="Times New Roman"/>
          <w:sz w:val="24"/>
          <w:szCs w:val="24"/>
          <w:lang w:val="ru-RU"/>
        </w:rPr>
        <w:t>Мультимедийные презентации.</w:t>
      </w:r>
    </w:p>
    <w:p w14:paraId="1495302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Подготовка мультимедийных презентаций. Слайд. Добавление на слайд текста и изображений. Работа с несколькими слайдами.</w:t>
      </w:r>
    </w:p>
    <w:p w14:paraId="3A66203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Добавление на слайд аудиовизуальных данных. Анимация. Гиперссылки.</w:t>
      </w:r>
    </w:p>
    <w:p w14:paraId="7AEFA19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148.4.</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8 классе.</w:t>
      </w:r>
    </w:p>
    <w:p w14:paraId="5617317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148.4.1.</w:t>
      </w:r>
      <w:r w:rsidRPr="00B230A1">
        <w:rPr>
          <w:rFonts w:ascii="Times New Roman" w:hAnsi="Times New Roman"/>
          <w:sz w:val="24"/>
          <w:szCs w:val="24"/>
        </w:rPr>
        <w:t> </w:t>
      </w:r>
      <w:r w:rsidRPr="00B230A1">
        <w:rPr>
          <w:rFonts w:ascii="Times New Roman" w:hAnsi="Times New Roman"/>
          <w:sz w:val="24"/>
          <w:szCs w:val="24"/>
          <w:lang w:val="ru-RU"/>
        </w:rPr>
        <w:t>Теоретические основы информатики.</w:t>
      </w:r>
    </w:p>
    <w:p w14:paraId="52D175C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148.4.1.1.</w:t>
      </w:r>
      <w:r w:rsidRPr="00B230A1">
        <w:rPr>
          <w:rFonts w:ascii="Times New Roman" w:hAnsi="Times New Roman"/>
          <w:sz w:val="24"/>
          <w:szCs w:val="24"/>
        </w:rPr>
        <w:t> </w:t>
      </w:r>
      <w:r w:rsidRPr="00B230A1">
        <w:rPr>
          <w:rFonts w:ascii="Times New Roman" w:hAnsi="Times New Roman"/>
          <w:sz w:val="24"/>
          <w:szCs w:val="24"/>
          <w:lang w:val="ru-RU"/>
        </w:rPr>
        <w:t>Системы счисления.</w:t>
      </w:r>
    </w:p>
    <w:p w14:paraId="48A01B1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413B823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Римская система счисления.</w:t>
      </w:r>
    </w:p>
    <w:p w14:paraId="22FE66E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14BF2C6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Арифметические операции в двоичной системе счисления.</w:t>
      </w:r>
    </w:p>
    <w:p w14:paraId="0517158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148.4.1.2.</w:t>
      </w:r>
      <w:r w:rsidRPr="00B230A1">
        <w:rPr>
          <w:rFonts w:ascii="Times New Roman" w:hAnsi="Times New Roman"/>
          <w:sz w:val="24"/>
          <w:szCs w:val="24"/>
        </w:rPr>
        <w:t> </w:t>
      </w:r>
      <w:r w:rsidRPr="00B230A1">
        <w:rPr>
          <w:rFonts w:ascii="Times New Roman" w:hAnsi="Times New Roman"/>
          <w:sz w:val="24"/>
          <w:szCs w:val="24"/>
          <w:lang w:val="ru-RU"/>
        </w:rPr>
        <w:t>Элементы математической логики.</w:t>
      </w:r>
    </w:p>
    <w:p w14:paraId="61A1B90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14442B5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Логические элементы. Знакомство с логическими основами компьютера.</w:t>
      </w:r>
    </w:p>
    <w:p w14:paraId="163F94B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148.4.2.</w:t>
      </w:r>
      <w:r w:rsidRPr="00B230A1">
        <w:rPr>
          <w:rFonts w:ascii="Times New Roman" w:hAnsi="Times New Roman"/>
          <w:sz w:val="24"/>
          <w:szCs w:val="24"/>
        </w:rPr>
        <w:t> </w:t>
      </w:r>
      <w:r w:rsidRPr="00B230A1">
        <w:rPr>
          <w:rFonts w:ascii="Times New Roman" w:hAnsi="Times New Roman"/>
          <w:sz w:val="24"/>
          <w:szCs w:val="24"/>
          <w:lang w:val="ru-RU"/>
        </w:rPr>
        <w:t>Алгоритмы и программирование.</w:t>
      </w:r>
    </w:p>
    <w:p w14:paraId="2039818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148.4.2.1.</w:t>
      </w:r>
      <w:r w:rsidRPr="00B230A1">
        <w:rPr>
          <w:rFonts w:ascii="Times New Roman" w:hAnsi="Times New Roman"/>
          <w:sz w:val="24"/>
          <w:szCs w:val="24"/>
        </w:rPr>
        <w:t> </w:t>
      </w:r>
      <w:r w:rsidRPr="00B230A1">
        <w:rPr>
          <w:rFonts w:ascii="Times New Roman" w:hAnsi="Times New Roman"/>
          <w:sz w:val="24"/>
          <w:szCs w:val="24"/>
          <w:lang w:val="ru-RU"/>
        </w:rPr>
        <w:t>Исполнители и алгоритмы. Алгоритмические конструкции.</w:t>
      </w:r>
    </w:p>
    <w:p w14:paraId="592B0FB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Понятие алгоритма. Исполнители алгоритмов. Алгоритм как план управления исполнителем.</w:t>
      </w:r>
    </w:p>
    <w:p w14:paraId="6406494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Свойства алгоритма. Способы записи алгоритма (словесный, в виде блок-схемы, программа).</w:t>
      </w:r>
    </w:p>
    <w:p w14:paraId="6036F1C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36E735B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5F048B1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Конструкция «повторения»: циклы с заданным числом повторений, с условием выполнения, с переменной цикла.</w:t>
      </w:r>
    </w:p>
    <w:p w14:paraId="4C57DFF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623904C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148.4.2.2.</w:t>
      </w:r>
      <w:r w:rsidRPr="00B230A1">
        <w:rPr>
          <w:rFonts w:ascii="Times New Roman" w:hAnsi="Times New Roman"/>
          <w:sz w:val="24"/>
          <w:szCs w:val="24"/>
        </w:rPr>
        <w:t> </w:t>
      </w:r>
      <w:r w:rsidRPr="00B230A1">
        <w:rPr>
          <w:rFonts w:ascii="Times New Roman" w:hAnsi="Times New Roman"/>
          <w:sz w:val="24"/>
          <w:szCs w:val="24"/>
          <w:lang w:val="ru-RU"/>
        </w:rPr>
        <w:t>Язык программирования.</w:t>
      </w:r>
    </w:p>
    <w:p w14:paraId="40799A5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Язык программирования (</w:t>
      </w:r>
      <w:r w:rsidRPr="00B230A1">
        <w:rPr>
          <w:rFonts w:ascii="Times New Roman" w:hAnsi="Times New Roman"/>
          <w:sz w:val="24"/>
          <w:szCs w:val="24"/>
        </w:rPr>
        <w:t>Python</w:t>
      </w:r>
      <w:r w:rsidRPr="00B230A1">
        <w:rPr>
          <w:rFonts w:ascii="Times New Roman" w:hAnsi="Times New Roman"/>
          <w:sz w:val="24"/>
          <w:szCs w:val="24"/>
          <w:lang w:val="ru-RU"/>
        </w:rPr>
        <w:t xml:space="preserve">, </w:t>
      </w:r>
      <w:r w:rsidRPr="00B230A1">
        <w:rPr>
          <w:rFonts w:ascii="Times New Roman" w:hAnsi="Times New Roman"/>
          <w:sz w:val="24"/>
          <w:szCs w:val="24"/>
        </w:rPr>
        <w:t>C</w:t>
      </w:r>
      <w:r w:rsidRPr="00B230A1">
        <w:rPr>
          <w:rFonts w:ascii="Times New Roman" w:hAnsi="Times New Roman"/>
          <w:sz w:val="24"/>
          <w:szCs w:val="24"/>
          <w:lang w:val="ru-RU"/>
        </w:rPr>
        <w:t xml:space="preserve">++, Паскаль, </w:t>
      </w:r>
      <w:r w:rsidRPr="00B230A1">
        <w:rPr>
          <w:rFonts w:ascii="Times New Roman" w:hAnsi="Times New Roman"/>
          <w:sz w:val="24"/>
          <w:szCs w:val="24"/>
        </w:rPr>
        <w:t>Java</w:t>
      </w:r>
      <w:r w:rsidRPr="00B230A1">
        <w:rPr>
          <w:rFonts w:ascii="Times New Roman" w:hAnsi="Times New Roman"/>
          <w:sz w:val="24"/>
          <w:szCs w:val="24"/>
          <w:lang w:val="ru-RU"/>
        </w:rPr>
        <w:t xml:space="preserve">, </w:t>
      </w:r>
      <w:r w:rsidRPr="00B230A1">
        <w:rPr>
          <w:rFonts w:ascii="Times New Roman" w:hAnsi="Times New Roman"/>
          <w:sz w:val="24"/>
          <w:szCs w:val="24"/>
        </w:rPr>
        <w:t>C</w:t>
      </w:r>
      <w:r w:rsidRPr="00B230A1">
        <w:rPr>
          <w:rFonts w:ascii="Times New Roman" w:hAnsi="Times New Roman"/>
          <w:sz w:val="24"/>
          <w:szCs w:val="24"/>
          <w:lang w:val="ru-RU"/>
        </w:rPr>
        <w:t>#, Школьный Алгоритмический Язык).</w:t>
      </w:r>
    </w:p>
    <w:p w14:paraId="1422D71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Система программирования: редактор текста программ, транслятор, отладчик.</w:t>
      </w:r>
    </w:p>
    <w:p w14:paraId="17A2853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Переменная: тип, имя, значение. Целые, вещественные и символьные переменные.</w:t>
      </w:r>
    </w:p>
    <w:p w14:paraId="50DE66F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7F215B4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3DB7F0E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Диалоговая отладка программ: пошаговое выполнение, просмотр значений величин, отладочный вывод, выбор точки останова.</w:t>
      </w:r>
    </w:p>
    <w:p w14:paraId="54A1078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14:paraId="40ABE3A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Цикл с переменной. Алгоритмы проверки делимости одного целого числа на другое, проверки натурального числа на простоту.</w:t>
      </w:r>
    </w:p>
    <w:p w14:paraId="1D4923F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w:t>
      </w:r>
      <w:r w:rsidRPr="00B230A1">
        <w:rPr>
          <w:rFonts w:ascii="Times New Roman" w:hAnsi="Times New Roman"/>
          <w:sz w:val="24"/>
          <w:szCs w:val="24"/>
          <w:lang w:val="ru-RU"/>
        </w:rPr>
        <w:lastRenderedPageBreak/>
        <w:t>обработки строк.</w:t>
      </w:r>
    </w:p>
    <w:p w14:paraId="19F540E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148.4.2.3.</w:t>
      </w:r>
      <w:r w:rsidRPr="00B230A1">
        <w:rPr>
          <w:rFonts w:ascii="Times New Roman" w:hAnsi="Times New Roman"/>
          <w:sz w:val="24"/>
          <w:szCs w:val="24"/>
        </w:rPr>
        <w:t> </w:t>
      </w:r>
      <w:r w:rsidRPr="00B230A1">
        <w:rPr>
          <w:rFonts w:ascii="Times New Roman" w:hAnsi="Times New Roman"/>
          <w:sz w:val="24"/>
          <w:szCs w:val="24"/>
          <w:lang w:val="ru-RU"/>
        </w:rPr>
        <w:t>Анализ алгоритмов.</w:t>
      </w:r>
    </w:p>
    <w:p w14:paraId="70C6A72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1007F5A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148.5.</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9 классе.</w:t>
      </w:r>
    </w:p>
    <w:p w14:paraId="1C673FF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148.5.1.</w:t>
      </w:r>
      <w:r w:rsidRPr="00B230A1">
        <w:rPr>
          <w:rFonts w:ascii="Times New Roman" w:hAnsi="Times New Roman"/>
          <w:sz w:val="24"/>
          <w:szCs w:val="24"/>
        </w:rPr>
        <w:t> </w:t>
      </w:r>
      <w:r w:rsidRPr="00B230A1">
        <w:rPr>
          <w:rFonts w:ascii="Times New Roman" w:hAnsi="Times New Roman"/>
          <w:sz w:val="24"/>
          <w:szCs w:val="24"/>
          <w:lang w:val="ru-RU"/>
        </w:rPr>
        <w:t>Цифровая грамотность.</w:t>
      </w:r>
    </w:p>
    <w:p w14:paraId="400DA0B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148.5.1.1.</w:t>
      </w:r>
      <w:r w:rsidRPr="00B230A1">
        <w:rPr>
          <w:rFonts w:ascii="Times New Roman" w:hAnsi="Times New Roman"/>
          <w:sz w:val="24"/>
          <w:szCs w:val="24"/>
        </w:rPr>
        <w:t> </w:t>
      </w:r>
      <w:r w:rsidRPr="00B230A1">
        <w:rPr>
          <w:rFonts w:ascii="Times New Roman" w:hAnsi="Times New Roman"/>
          <w:sz w:val="24"/>
          <w:szCs w:val="24"/>
          <w:lang w:val="ru-RU"/>
        </w:rPr>
        <w:t>Глобальная сеть Интернет и стратегии безопасного поведения в ней.</w:t>
      </w:r>
    </w:p>
    <w:p w14:paraId="65DBC9A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Глобальная сеть Интернет. </w:t>
      </w:r>
      <w:r w:rsidRPr="00B230A1">
        <w:rPr>
          <w:rFonts w:ascii="Times New Roman" w:hAnsi="Times New Roman"/>
          <w:sz w:val="24"/>
          <w:szCs w:val="24"/>
        </w:rPr>
        <w:t>IP</w:t>
      </w:r>
      <w:r w:rsidRPr="00B230A1">
        <w:rPr>
          <w:rFonts w:ascii="Times New Roman" w:hAnsi="Times New Roman"/>
          <w:sz w:val="24"/>
          <w:szCs w:val="24"/>
          <w:lang w:val="ru-RU"/>
        </w:rPr>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3BD4BDF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6B88E84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148.5.1.2.</w:t>
      </w:r>
      <w:r w:rsidRPr="00B230A1">
        <w:rPr>
          <w:rFonts w:ascii="Times New Roman" w:hAnsi="Times New Roman"/>
          <w:sz w:val="24"/>
          <w:szCs w:val="24"/>
        </w:rPr>
        <w:t> </w:t>
      </w:r>
      <w:r w:rsidRPr="00B230A1">
        <w:rPr>
          <w:rFonts w:ascii="Times New Roman" w:hAnsi="Times New Roman"/>
          <w:sz w:val="24"/>
          <w:szCs w:val="24"/>
          <w:lang w:val="ru-RU"/>
        </w:rPr>
        <w:t>Работа в информационном пространстве.</w:t>
      </w:r>
    </w:p>
    <w:p w14:paraId="7E43B81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06F9611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148.5.2.</w:t>
      </w:r>
      <w:r w:rsidRPr="00B230A1">
        <w:rPr>
          <w:rFonts w:ascii="Times New Roman" w:hAnsi="Times New Roman"/>
          <w:sz w:val="24"/>
          <w:szCs w:val="24"/>
        </w:rPr>
        <w:t> </w:t>
      </w:r>
      <w:r w:rsidRPr="00B230A1">
        <w:rPr>
          <w:rFonts w:ascii="Times New Roman" w:hAnsi="Times New Roman"/>
          <w:sz w:val="24"/>
          <w:szCs w:val="24"/>
          <w:lang w:val="ru-RU"/>
        </w:rPr>
        <w:t>Теоретические основы информатики.</w:t>
      </w:r>
    </w:p>
    <w:p w14:paraId="280E34A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148.5.2.1.</w:t>
      </w:r>
      <w:r w:rsidRPr="00B230A1">
        <w:rPr>
          <w:rFonts w:ascii="Times New Roman" w:hAnsi="Times New Roman"/>
          <w:sz w:val="24"/>
          <w:szCs w:val="24"/>
        </w:rPr>
        <w:t> </w:t>
      </w:r>
      <w:r w:rsidRPr="00B230A1">
        <w:rPr>
          <w:rFonts w:ascii="Times New Roman" w:hAnsi="Times New Roman"/>
          <w:sz w:val="24"/>
          <w:szCs w:val="24"/>
          <w:lang w:val="ru-RU"/>
        </w:rPr>
        <w:t>Моделирование как метод познания.</w:t>
      </w:r>
    </w:p>
    <w:p w14:paraId="4407A6B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14:paraId="74939A7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Табличные модели. Таблица как представление отношения.</w:t>
      </w:r>
    </w:p>
    <w:p w14:paraId="5D9994D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Базы данных. Отбор в таблице строк, удовлетворяющих заданному условию.</w:t>
      </w:r>
    </w:p>
    <w:p w14:paraId="67F0764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0EF6E1D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30425FE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7D65EB3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49FEB0E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148.5.3.</w:t>
      </w:r>
      <w:r w:rsidRPr="00B230A1">
        <w:rPr>
          <w:rFonts w:ascii="Times New Roman" w:hAnsi="Times New Roman"/>
          <w:sz w:val="24"/>
          <w:szCs w:val="24"/>
        </w:rPr>
        <w:t> </w:t>
      </w:r>
      <w:r w:rsidRPr="00B230A1">
        <w:rPr>
          <w:rFonts w:ascii="Times New Roman" w:hAnsi="Times New Roman"/>
          <w:sz w:val="24"/>
          <w:szCs w:val="24"/>
          <w:lang w:val="ru-RU"/>
        </w:rPr>
        <w:t>Алгоритмы и программирование.</w:t>
      </w:r>
    </w:p>
    <w:p w14:paraId="4AD609E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148.5.3.1.</w:t>
      </w:r>
      <w:r w:rsidRPr="00B230A1">
        <w:rPr>
          <w:rFonts w:ascii="Times New Roman" w:hAnsi="Times New Roman"/>
          <w:sz w:val="24"/>
          <w:szCs w:val="24"/>
        </w:rPr>
        <w:t> </w:t>
      </w:r>
      <w:r w:rsidRPr="00B230A1">
        <w:rPr>
          <w:rFonts w:ascii="Times New Roman" w:hAnsi="Times New Roman"/>
          <w:sz w:val="24"/>
          <w:szCs w:val="24"/>
          <w:lang w:val="ru-RU"/>
        </w:rPr>
        <w:t>Разработка алгоритмов и программ.</w:t>
      </w:r>
    </w:p>
    <w:p w14:paraId="1046B74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03F2599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B230A1">
        <w:rPr>
          <w:rFonts w:ascii="Times New Roman" w:hAnsi="Times New Roman"/>
          <w:sz w:val="24"/>
          <w:szCs w:val="24"/>
        </w:rPr>
        <w:t>Python</w:t>
      </w:r>
      <w:r w:rsidRPr="00B230A1">
        <w:rPr>
          <w:rFonts w:ascii="Times New Roman" w:hAnsi="Times New Roman"/>
          <w:sz w:val="24"/>
          <w:szCs w:val="24"/>
          <w:lang w:val="ru-RU"/>
        </w:rPr>
        <w:t xml:space="preserve">, </w:t>
      </w:r>
      <w:r w:rsidRPr="00B230A1">
        <w:rPr>
          <w:rFonts w:ascii="Times New Roman" w:hAnsi="Times New Roman"/>
          <w:sz w:val="24"/>
          <w:szCs w:val="24"/>
        </w:rPr>
        <w:t>C</w:t>
      </w:r>
      <w:r w:rsidRPr="00B230A1">
        <w:rPr>
          <w:rFonts w:ascii="Times New Roman" w:hAnsi="Times New Roman"/>
          <w:sz w:val="24"/>
          <w:szCs w:val="24"/>
          <w:lang w:val="ru-RU"/>
        </w:rPr>
        <w:t xml:space="preserve">++, Паскаль, </w:t>
      </w:r>
      <w:r w:rsidRPr="00B230A1">
        <w:rPr>
          <w:rFonts w:ascii="Times New Roman" w:hAnsi="Times New Roman"/>
          <w:sz w:val="24"/>
          <w:szCs w:val="24"/>
        </w:rPr>
        <w:t>Java</w:t>
      </w:r>
      <w:r w:rsidRPr="00B230A1">
        <w:rPr>
          <w:rFonts w:ascii="Times New Roman" w:hAnsi="Times New Roman"/>
          <w:sz w:val="24"/>
          <w:szCs w:val="24"/>
          <w:lang w:val="ru-RU"/>
        </w:rPr>
        <w:t xml:space="preserve">, </w:t>
      </w:r>
      <w:r w:rsidRPr="00B230A1">
        <w:rPr>
          <w:rFonts w:ascii="Times New Roman" w:hAnsi="Times New Roman"/>
          <w:sz w:val="24"/>
          <w:szCs w:val="24"/>
        </w:rPr>
        <w:t>C</w:t>
      </w:r>
      <w:r w:rsidRPr="00B230A1">
        <w:rPr>
          <w:rFonts w:ascii="Times New Roman" w:hAnsi="Times New Roman"/>
          <w:sz w:val="24"/>
          <w:szCs w:val="24"/>
          <w:lang w:val="ru-RU"/>
        </w:rPr>
        <w:t>#,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0363C92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26299C9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148.5.3.2.</w:t>
      </w:r>
      <w:r w:rsidRPr="00B230A1">
        <w:rPr>
          <w:rFonts w:ascii="Times New Roman" w:hAnsi="Times New Roman"/>
          <w:sz w:val="24"/>
          <w:szCs w:val="24"/>
        </w:rPr>
        <w:t> </w:t>
      </w:r>
      <w:r w:rsidRPr="00B230A1">
        <w:rPr>
          <w:rFonts w:ascii="Times New Roman" w:hAnsi="Times New Roman"/>
          <w:sz w:val="24"/>
          <w:szCs w:val="24"/>
          <w:lang w:val="ru-RU"/>
        </w:rPr>
        <w:t>Управление.</w:t>
      </w:r>
    </w:p>
    <w:p w14:paraId="25690D2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4A2A187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4BF84BE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148.5.4.</w:t>
      </w:r>
      <w:r w:rsidRPr="00B230A1">
        <w:rPr>
          <w:rFonts w:ascii="Times New Roman" w:hAnsi="Times New Roman"/>
          <w:sz w:val="24"/>
          <w:szCs w:val="24"/>
        </w:rPr>
        <w:t> </w:t>
      </w:r>
      <w:r w:rsidRPr="00B230A1">
        <w:rPr>
          <w:rFonts w:ascii="Times New Roman" w:hAnsi="Times New Roman"/>
          <w:sz w:val="24"/>
          <w:szCs w:val="24"/>
          <w:lang w:val="ru-RU"/>
        </w:rPr>
        <w:t>Информационные технологии.</w:t>
      </w:r>
    </w:p>
    <w:p w14:paraId="0F8537F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148.5.4.1.</w:t>
      </w:r>
      <w:r w:rsidRPr="00B230A1">
        <w:rPr>
          <w:rFonts w:ascii="Times New Roman" w:hAnsi="Times New Roman"/>
          <w:sz w:val="24"/>
          <w:szCs w:val="24"/>
        </w:rPr>
        <w:t> </w:t>
      </w:r>
      <w:r w:rsidRPr="00B230A1">
        <w:rPr>
          <w:rFonts w:ascii="Times New Roman" w:hAnsi="Times New Roman"/>
          <w:sz w:val="24"/>
          <w:szCs w:val="24"/>
          <w:lang w:val="ru-RU"/>
        </w:rPr>
        <w:t>Электронные таблицы.</w:t>
      </w:r>
    </w:p>
    <w:p w14:paraId="04BFA33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46E460B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Преобразование формул при копировании. Относительная, абсолютная и смешанная адресация.</w:t>
      </w:r>
    </w:p>
    <w:p w14:paraId="425E7AF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3D9FF13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148.5.4.2.</w:t>
      </w:r>
      <w:r w:rsidRPr="00B230A1">
        <w:rPr>
          <w:rFonts w:ascii="Times New Roman" w:hAnsi="Times New Roman"/>
          <w:sz w:val="24"/>
          <w:szCs w:val="24"/>
        </w:rPr>
        <w:t> </w:t>
      </w:r>
      <w:r w:rsidRPr="00B230A1">
        <w:rPr>
          <w:rFonts w:ascii="Times New Roman" w:hAnsi="Times New Roman"/>
          <w:sz w:val="24"/>
          <w:szCs w:val="24"/>
          <w:lang w:val="ru-RU"/>
        </w:rPr>
        <w:t>Информационные технологии в современном обществе.</w:t>
      </w:r>
    </w:p>
    <w:p w14:paraId="3BF6315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Роль информационных технологий в развитии экономики мира, страны, региона. Открытые образовательные ресурсы.</w:t>
      </w:r>
    </w:p>
    <w:p w14:paraId="6ECE8B7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04C990C1" w14:textId="77777777" w:rsidR="00F2434A" w:rsidRPr="00B230A1" w:rsidRDefault="00F2434A" w:rsidP="00B230A1">
      <w:pPr>
        <w:spacing w:after="0"/>
        <w:ind w:firstLine="709"/>
        <w:jc w:val="both"/>
        <w:rPr>
          <w:rFonts w:ascii="Times New Roman" w:hAnsi="Times New Roman"/>
          <w:sz w:val="24"/>
          <w:szCs w:val="24"/>
          <w:lang w:val="ru-RU"/>
        </w:rPr>
      </w:pPr>
      <w:bookmarkStart w:id="73" w:name="_TOC_250011"/>
      <w:r w:rsidRPr="00B230A1">
        <w:rPr>
          <w:rFonts w:ascii="Times New Roman" w:hAnsi="Times New Roman"/>
          <w:sz w:val="24"/>
          <w:szCs w:val="24"/>
          <w:lang w:val="ru-RU"/>
        </w:rPr>
        <w:t>148.6.</w:t>
      </w:r>
      <w:r w:rsidRPr="00B230A1">
        <w:rPr>
          <w:rFonts w:ascii="Times New Roman" w:hAnsi="Times New Roman"/>
          <w:sz w:val="24"/>
          <w:szCs w:val="24"/>
        </w:rPr>
        <w:t> </w:t>
      </w:r>
      <w:r w:rsidRPr="00B230A1">
        <w:rPr>
          <w:rFonts w:ascii="Times New Roman" w:hAnsi="Times New Roman"/>
          <w:sz w:val="24"/>
          <w:szCs w:val="24"/>
          <w:lang w:val="ru-RU"/>
        </w:rPr>
        <w:t>Планируемые результаты освоения информатики на уровне основного общего образования.</w:t>
      </w:r>
    </w:p>
    <w:p w14:paraId="43C2EFE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148.6.1.</w:t>
      </w:r>
      <w:r w:rsidRPr="00B230A1">
        <w:rPr>
          <w:rFonts w:ascii="Times New Roman" w:hAnsi="Times New Roman"/>
          <w:sz w:val="24"/>
          <w:szCs w:val="24"/>
        </w:rPr>
        <w:t> </w:t>
      </w:r>
      <w:r w:rsidRPr="00B230A1">
        <w:rPr>
          <w:rFonts w:ascii="Times New Roman" w:hAnsi="Times New Roman"/>
          <w:sz w:val="24"/>
          <w:szCs w:val="24"/>
          <w:lang w:val="ru-RU"/>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2879C50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148.6.2.</w:t>
      </w:r>
      <w:r w:rsidRPr="00B230A1">
        <w:rPr>
          <w:rFonts w:ascii="Times New Roman" w:hAnsi="Times New Roman"/>
          <w:sz w:val="24"/>
          <w:szCs w:val="24"/>
        </w:rPr>
        <w:t> </w:t>
      </w:r>
      <w:bookmarkEnd w:id="73"/>
      <w:r w:rsidRPr="00B230A1">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6287CCF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0ED0225D" w14:textId="77777777" w:rsidR="00F2434A" w:rsidRPr="00B230A1" w:rsidRDefault="00F2434A" w:rsidP="00B230A1">
      <w:pPr>
        <w:numPr>
          <w:ilvl w:val="0"/>
          <w:numId w:val="11"/>
        </w:numPr>
        <w:spacing w:after="0"/>
        <w:jc w:val="both"/>
        <w:rPr>
          <w:rFonts w:ascii="Times New Roman" w:hAnsi="Times New Roman"/>
          <w:sz w:val="24"/>
          <w:szCs w:val="24"/>
        </w:rPr>
      </w:pPr>
      <w:r w:rsidRPr="00B230A1">
        <w:rPr>
          <w:rFonts w:ascii="Times New Roman" w:hAnsi="Times New Roman"/>
          <w:sz w:val="24"/>
          <w:szCs w:val="24"/>
        </w:rPr>
        <w:t>патриотического воспитания:</w:t>
      </w:r>
    </w:p>
    <w:p w14:paraId="61C3077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ценностное отношение к отечественному культурному, историческому и научному </w:t>
      </w:r>
      <w:r w:rsidRPr="00B230A1">
        <w:rPr>
          <w:rFonts w:ascii="Times New Roman" w:hAnsi="Times New Roman"/>
          <w:sz w:val="24"/>
          <w:szCs w:val="24"/>
          <w:lang w:val="ru-RU"/>
        </w:rPr>
        <w:lastRenderedPageBreak/>
        <w:t>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1201B36D" w14:textId="77777777" w:rsidR="00F2434A" w:rsidRPr="00B230A1" w:rsidRDefault="00F2434A" w:rsidP="00B230A1">
      <w:pPr>
        <w:spacing w:after="0"/>
        <w:ind w:firstLine="708"/>
        <w:jc w:val="both"/>
        <w:rPr>
          <w:rFonts w:ascii="Times New Roman" w:hAnsi="Times New Roman"/>
          <w:sz w:val="24"/>
          <w:szCs w:val="24"/>
          <w:lang w:val="ru-RU"/>
        </w:rPr>
      </w:pPr>
      <w:r w:rsidRPr="00B230A1">
        <w:rPr>
          <w:rFonts w:ascii="Times New Roman" w:hAnsi="Times New Roman"/>
          <w:sz w:val="24"/>
          <w:szCs w:val="24"/>
          <w:lang w:val="ru-RU"/>
        </w:rPr>
        <w:t>2)</w:t>
      </w:r>
      <w:r w:rsidRPr="00B230A1">
        <w:rPr>
          <w:rFonts w:ascii="Times New Roman" w:hAnsi="Times New Roman"/>
          <w:sz w:val="24"/>
          <w:szCs w:val="24"/>
        </w:rPr>
        <w:t> </w:t>
      </w:r>
      <w:r w:rsidRPr="00B230A1">
        <w:rPr>
          <w:rFonts w:ascii="Times New Roman" w:hAnsi="Times New Roman"/>
          <w:sz w:val="24"/>
          <w:szCs w:val="24"/>
          <w:lang w:val="ru-RU"/>
        </w:rPr>
        <w:t>духовно-нравственного воспитания:</w:t>
      </w:r>
    </w:p>
    <w:p w14:paraId="664D1E9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14:paraId="379C217C" w14:textId="77777777" w:rsidR="00F2434A" w:rsidRPr="00B230A1" w:rsidRDefault="00F2434A" w:rsidP="00B230A1">
      <w:pPr>
        <w:spacing w:after="0"/>
        <w:ind w:firstLine="708"/>
        <w:jc w:val="both"/>
        <w:rPr>
          <w:rFonts w:ascii="Times New Roman" w:hAnsi="Times New Roman"/>
          <w:sz w:val="24"/>
          <w:szCs w:val="24"/>
          <w:lang w:val="ru-RU"/>
        </w:rPr>
      </w:pPr>
      <w:r w:rsidRPr="00B230A1">
        <w:rPr>
          <w:rFonts w:ascii="Times New Roman" w:hAnsi="Times New Roman"/>
          <w:sz w:val="24"/>
          <w:szCs w:val="24"/>
          <w:lang w:val="ru-RU"/>
        </w:rPr>
        <w:t>3)</w:t>
      </w:r>
      <w:r w:rsidRPr="00B230A1">
        <w:rPr>
          <w:rFonts w:ascii="Times New Roman" w:hAnsi="Times New Roman"/>
          <w:sz w:val="24"/>
          <w:szCs w:val="24"/>
        </w:rPr>
        <w:t> </w:t>
      </w:r>
      <w:r w:rsidRPr="00B230A1">
        <w:rPr>
          <w:rFonts w:ascii="Times New Roman" w:hAnsi="Times New Roman"/>
          <w:sz w:val="24"/>
          <w:szCs w:val="24"/>
          <w:lang w:val="ru-RU"/>
        </w:rPr>
        <w:t>гражданского воспитания:</w:t>
      </w:r>
    </w:p>
    <w:p w14:paraId="7BBD719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2DBB2B4F" w14:textId="77777777" w:rsidR="00F2434A" w:rsidRPr="00B230A1" w:rsidRDefault="00F2434A" w:rsidP="00B230A1">
      <w:pPr>
        <w:spacing w:after="0"/>
        <w:ind w:firstLine="708"/>
        <w:jc w:val="both"/>
        <w:rPr>
          <w:rFonts w:ascii="Times New Roman" w:hAnsi="Times New Roman"/>
          <w:sz w:val="24"/>
          <w:szCs w:val="24"/>
          <w:lang w:val="ru-RU"/>
        </w:rPr>
      </w:pPr>
      <w:r w:rsidRPr="00B230A1">
        <w:rPr>
          <w:rFonts w:ascii="Times New Roman" w:hAnsi="Times New Roman"/>
          <w:sz w:val="24"/>
          <w:szCs w:val="24"/>
          <w:lang w:val="ru-RU"/>
        </w:rPr>
        <w:t>4) ценностей научного познания:</w:t>
      </w:r>
    </w:p>
    <w:p w14:paraId="007948F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47F03E2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668E7BD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33212E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330C881B" w14:textId="77777777" w:rsidR="00F2434A" w:rsidRPr="00B230A1" w:rsidRDefault="00F2434A" w:rsidP="00B230A1">
      <w:pPr>
        <w:spacing w:after="0"/>
        <w:ind w:firstLine="708"/>
        <w:jc w:val="both"/>
        <w:rPr>
          <w:rFonts w:ascii="Times New Roman" w:hAnsi="Times New Roman"/>
          <w:sz w:val="24"/>
          <w:szCs w:val="24"/>
          <w:lang w:val="ru-RU"/>
        </w:rPr>
      </w:pPr>
      <w:r w:rsidRPr="00B230A1">
        <w:rPr>
          <w:rFonts w:ascii="Times New Roman" w:hAnsi="Times New Roman"/>
          <w:sz w:val="24"/>
          <w:szCs w:val="24"/>
          <w:lang w:val="ru-RU"/>
        </w:rPr>
        <w:t>5) формирования культуры здоровья:</w:t>
      </w:r>
    </w:p>
    <w:p w14:paraId="02CE394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3C77E528" w14:textId="77777777" w:rsidR="00F2434A" w:rsidRPr="00B230A1" w:rsidRDefault="00F2434A" w:rsidP="00B230A1">
      <w:pPr>
        <w:spacing w:after="0"/>
        <w:ind w:firstLine="708"/>
        <w:jc w:val="both"/>
        <w:rPr>
          <w:rFonts w:ascii="Times New Roman" w:hAnsi="Times New Roman"/>
          <w:sz w:val="24"/>
          <w:szCs w:val="24"/>
          <w:lang w:val="ru-RU"/>
        </w:rPr>
      </w:pPr>
      <w:r w:rsidRPr="00B230A1">
        <w:rPr>
          <w:rFonts w:ascii="Times New Roman" w:hAnsi="Times New Roman"/>
          <w:sz w:val="24"/>
          <w:szCs w:val="24"/>
          <w:lang w:val="ru-RU"/>
        </w:rPr>
        <w:t>6) трудового воспитания:</w:t>
      </w:r>
    </w:p>
    <w:p w14:paraId="5E9F083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160C4C2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0D14F66" w14:textId="77777777" w:rsidR="00F2434A" w:rsidRPr="00B230A1" w:rsidRDefault="00F2434A" w:rsidP="00B230A1">
      <w:pPr>
        <w:spacing w:after="0"/>
        <w:ind w:firstLine="708"/>
        <w:jc w:val="both"/>
        <w:rPr>
          <w:rFonts w:ascii="Times New Roman" w:hAnsi="Times New Roman"/>
          <w:sz w:val="24"/>
          <w:szCs w:val="24"/>
          <w:lang w:val="ru-RU"/>
        </w:rPr>
      </w:pPr>
      <w:r w:rsidRPr="00B230A1">
        <w:rPr>
          <w:rFonts w:ascii="Times New Roman" w:hAnsi="Times New Roman"/>
          <w:sz w:val="24"/>
          <w:szCs w:val="24"/>
          <w:lang w:val="ru-RU"/>
        </w:rPr>
        <w:t>7) экологического воспитания:</w:t>
      </w:r>
    </w:p>
    <w:p w14:paraId="28DFEBD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3167BDF9" w14:textId="77777777" w:rsidR="00F2434A" w:rsidRPr="00B230A1" w:rsidRDefault="00F2434A" w:rsidP="00B230A1">
      <w:pPr>
        <w:spacing w:after="0"/>
        <w:ind w:firstLine="708"/>
        <w:jc w:val="both"/>
        <w:rPr>
          <w:rFonts w:ascii="Times New Roman" w:hAnsi="Times New Roman"/>
          <w:sz w:val="24"/>
          <w:szCs w:val="24"/>
          <w:lang w:val="ru-RU"/>
        </w:rPr>
      </w:pPr>
      <w:r w:rsidRPr="00B230A1">
        <w:rPr>
          <w:rFonts w:ascii="Times New Roman" w:hAnsi="Times New Roman"/>
          <w:sz w:val="24"/>
          <w:szCs w:val="24"/>
          <w:lang w:val="ru-RU"/>
        </w:rPr>
        <w:t>8) адаптации обучающегося к изменяющимся условиям социальной и природной среды:</w:t>
      </w:r>
    </w:p>
    <w:p w14:paraId="73EFC0A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4FBE1C7C" w14:textId="77777777" w:rsidR="00F2434A" w:rsidRPr="00B230A1" w:rsidRDefault="00F2434A" w:rsidP="00B230A1">
      <w:pPr>
        <w:spacing w:after="0"/>
        <w:ind w:firstLine="709"/>
        <w:jc w:val="both"/>
        <w:rPr>
          <w:rFonts w:ascii="Times New Roman" w:hAnsi="Times New Roman"/>
          <w:sz w:val="24"/>
          <w:szCs w:val="24"/>
          <w:lang w:val="ru-RU"/>
        </w:rPr>
      </w:pPr>
      <w:bookmarkStart w:id="74" w:name="_TOC_250008"/>
      <w:r w:rsidRPr="00B230A1">
        <w:rPr>
          <w:rFonts w:ascii="Times New Roman" w:hAnsi="Times New Roman"/>
          <w:sz w:val="24"/>
          <w:szCs w:val="24"/>
          <w:lang w:val="ru-RU"/>
        </w:rPr>
        <w:t>148.6.3.</w:t>
      </w:r>
      <w:r w:rsidRPr="00B230A1">
        <w:rPr>
          <w:rFonts w:ascii="Times New Roman" w:hAnsi="Times New Roman"/>
          <w:sz w:val="24"/>
          <w:szCs w:val="24"/>
        </w:rPr>
        <w:t> </w:t>
      </w:r>
      <w:bookmarkEnd w:id="74"/>
      <w:r w:rsidRPr="00B230A1">
        <w:rPr>
          <w:rFonts w:ascii="Times New Roman" w:hAnsi="Times New Roman"/>
          <w:sz w:val="24"/>
          <w:szCs w:val="24"/>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4B5790D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148.6.3.1.</w:t>
      </w:r>
      <w:r w:rsidRPr="00B230A1">
        <w:rPr>
          <w:rFonts w:ascii="Times New Roman" w:hAnsi="Times New Roman"/>
          <w:sz w:val="24"/>
          <w:szCs w:val="24"/>
        </w:rPr>
        <w:t> </w:t>
      </w:r>
      <w:r w:rsidRPr="00B230A1">
        <w:rPr>
          <w:rFonts w:ascii="Times New Roman" w:hAnsi="Times New Roman"/>
          <w:sz w:val="24"/>
          <w:szCs w:val="24"/>
          <w:lang w:val="ru-RU"/>
        </w:rPr>
        <w:t>Овладение универсальными учебными познавательными действиями:</w:t>
      </w:r>
    </w:p>
    <w:p w14:paraId="795C997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 базовые логические действия:</w:t>
      </w:r>
    </w:p>
    <w:p w14:paraId="707852C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530B9EF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создавать, применять и преобразовывать знаки и символы, модели и схемы для решения учебных и познавательных задач;</w:t>
      </w:r>
    </w:p>
    <w:p w14:paraId="7FDD3B8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5415174" w14:textId="77777777" w:rsidR="00F2434A" w:rsidRPr="00B230A1" w:rsidRDefault="00F2434A" w:rsidP="00B230A1">
      <w:pPr>
        <w:spacing w:after="0"/>
        <w:ind w:left="708"/>
        <w:jc w:val="both"/>
        <w:rPr>
          <w:rFonts w:ascii="Times New Roman" w:hAnsi="Times New Roman"/>
          <w:sz w:val="24"/>
          <w:szCs w:val="24"/>
          <w:lang w:val="ru-RU"/>
        </w:rPr>
      </w:pPr>
      <w:r w:rsidRPr="00B230A1">
        <w:rPr>
          <w:rFonts w:ascii="Times New Roman" w:hAnsi="Times New Roman"/>
          <w:sz w:val="24"/>
          <w:szCs w:val="24"/>
          <w:lang w:val="ru-RU"/>
        </w:rPr>
        <w:t>2) базовые исследовательские действия:</w:t>
      </w:r>
    </w:p>
    <w:p w14:paraId="15DEBDF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1D2A52A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оценивать на применимость и достоверность информацию, полученную в ходе исследования;</w:t>
      </w:r>
    </w:p>
    <w:p w14:paraId="7BB15A5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DE3594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3) работа с информацией:</w:t>
      </w:r>
    </w:p>
    <w:p w14:paraId="75E4CFE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выявлять дефицит информации, данных, необходимых для решения поставленной задачи;</w:t>
      </w:r>
    </w:p>
    <w:p w14:paraId="6609E72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4F6A42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14:paraId="2504613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411FD7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14:paraId="313524C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эффективно запоминать и систематизировать информацию.</w:t>
      </w:r>
    </w:p>
    <w:p w14:paraId="5ECFE33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148.6.3.2.</w:t>
      </w:r>
      <w:r w:rsidRPr="00B230A1">
        <w:rPr>
          <w:rFonts w:ascii="Times New Roman" w:hAnsi="Times New Roman"/>
          <w:sz w:val="24"/>
          <w:szCs w:val="24"/>
        </w:rPr>
        <w:t> </w:t>
      </w:r>
      <w:r w:rsidRPr="00B230A1">
        <w:rPr>
          <w:rFonts w:ascii="Times New Roman" w:hAnsi="Times New Roman"/>
          <w:sz w:val="24"/>
          <w:szCs w:val="24"/>
          <w:lang w:val="ru-RU"/>
        </w:rPr>
        <w:t>Овладение универсальными учебными коммуникативными действиями:</w:t>
      </w:r>
    </w:p>
    <w:p w14:paraId="684DA74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 общение:</w:t>
      </w:r>
    </w:p>
    <w:p w14:paraId="06171BE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14:paraId="3F95F68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14:paraId="771EBCA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w:t>
      </w:r>
      <w:r w:rsidRPr="00B230A1">
        <w:rPr>
          <w:rFonts w:ascii="Times New Roman" w:hAnsi="Times New Roman"/>
          <w:sz w:val="24"/>
          <w:szCs w:val="24"/>
          <w:lang w:val="ru-RU"/>
        </w:rPr>
        <w:lastRenderedPageBreak/>
        <w:t>использованием иллюстративных материалов.</w:t>
      </w:r>
    </w:p>
    <w:p w14:paraId="7138544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2) совместная деятельность (сотрудничество):</w:t>
      </w:r>
    </w:p>
    <w:p w14:paraId="1906A46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2EDCDCB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6A0BB97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ED6B61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6E13679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97AF02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148.6.3.3.</w:t>
      </w:r>
      <w:r w:rsidRPr="00B230A1">
        <w:rPr>
          <w:rFonts w:ascii="Times New Roman" w:hAnsi="Times New Roman"/>
          <w:sz w:val="24"/>
          <w:szCs w:val="24"/>
        </w:rPr>
        <w:t> </w:t>
      </w:r>
      <w:r w:rsidRPr="00B230A1">
        <w:rPr>
          <w:rFonts w:ascii="Times New Roman" w:hAnsi="Times New Roman"/>
          <w:sz w:val="24"/>
          <w:szCs w:val="24"/>
          <w:lang w:val="ru-RU"/>
        </w:rPr>
        <w:t>Овладение универсальными учебными регулятивными действиями:</w:t>
      </w:r>
    </w:p>
    <w:p w14:paraId="7C5B638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 самоорганизация:</w:t>
      </w:r>
    </w:p>
    <w:p w14:paraId="590612C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выявлять в жизненных и учебных ситуациях проблемы, требующие решения;</w:t>
      </w:r>
    </w:p>
    <w:p w14:paraId="590B22F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ориентироваться в различных подходах к принятию решений (индивидуальное принятие решений, принятие решений в группе);</w:t>
      </w:r>
    </w:p>
    <w:p w14:paraId="1B48A92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D8D438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3F65A65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проводить выбор в условиях противоречивой информации и брать ответственность за решение.</w:t>
      </w:r>
    </w:p>
    <w:p w14:paraId="39ABCFF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2) самоконтроль (рефлексия):</w:t>
      </w:r>
    </w:p>
    <w:p w14:paraId="0F57227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способами самоконтроля, самомотивации и рефлексии;</w:t>
      </w:r>
    </w:p>
    <w:p w14:paraId="1CD0CA0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давать оценку ситуации и предлагать план её изменения;</w:t>
      </w:r>
    </w:p>
    <w:p w14:paraId="10E32FE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6B0B38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73E5799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4575C35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оценивать соответствие результата цели и условиям.</w:t>
      </w:r>
    </w:p>
    <w:p w14:paraId="51D47AD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3) эмоциональный интеллект:</w:t>
      </w:r>
    </w:p>
    <w:p w14:paraId="5F7A2CF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ставить себя на место другого человека, понимать мотивы и намерения другого.</w:t>
      </w:r>
    </w:p>
    <w:p w14:paraId="6D1C519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4) принятие себя и других:</w:t>
      </w:r>
    </w:p>
    <w:p w14:paraId="7273788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осознавать невозможность контролировать всё вокруг даже в условиях открытого доступа к любым объёмам информации.</w:t>
      </w:r>
    </w:p>
    <w:p w14:paraId="52E3CF5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148.6.4.</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по информатике на уровне основного общего образования.</w:t>
      </w:r>
    </w:p>
    <w:p w14:paraId="0896705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148.6.4.1.</w:t>
      </w:r>
      <w:r w:rsidRPr="00B230A1">
        <w:rPr>
          <w:rFonts w:ascii="Times New Roman" w:hAnsi="Times New Roman"/>
          <w:sz w:val="24"/>
          <w:szCs w:val="24"/>
        </w:rPr>
        <w:t> </w:t>
      </w:r>
      <w:r w:rsidRPr="00B230A1">
        <w:rPr>
          <w:rFonts w:ascii="Times New Roman" w:hAnsi="Times New Roman"/>
          <w:sz w:val="24"/>
          <w:szCs w:val="24"/>
          <w:lang w:val="ru-RU"/>
        </w:rPr>
        <w:t>К концу обучения в 7 классе у обучающегося будут сформированы умения:</w:t>
      </w:r>
    </w:p>
    <w:p w14:paraId="0E6149E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пояснять на примерах смысл понятий «информация», «информационный процесс», «обработка информации», «хранение информации», «передача информации»;</w:t>
      </w:r>
    </w:p>
    <w:p w14:paraId="455CB32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1052AF2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4F160A9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оценивать и сравнивать размеры текстовых, графических, звуковых файлов и видеофайлов;</w:t>
      </w:r>
    </w:p>
    <w:p w14:paraId="1BA0144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приводить примеры современных устройств хранения и передачи информации, сравнивать их количественные характеристики;</w:t>
      </w:r>
    </w:p>
    <w:p w14:paraId="673692B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выделять основные этапы в истории и понимать тенденции развития компьютеров и программного обеспечения;</w:t>
      </w:r>
    </w:p>
    <w:p w14:paraId="33A7C67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6763F8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соотносить характеристики компьютера с задачами, решаемыми с его помощью;</w:t>
      </w:r>
    </w:p>
    <w:p w14:paraId="416F74D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6BE1ECF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554C948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представлять результаты своей деятельности в виде структурированных иллюстрированных документов, мультимедийных презентаций;</w:t>
      </w:r>
    </w:p>
    <w:p w14:paraId="75EBB05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6DDA33D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структуру адресов веб-ресурсов;</w:t>
      </w:r>
    </w:p>
    <w:p w14:paraId="67034E0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современные сервисы интернет-коммуникаций;</w:t>
      </w:r>
    </w:p>
    <w:p w14:paraId="04D4CEF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73158A1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применять методы профилактики негативного влияния средств информационных и коммуникационных технологий на здоровье пользователя.</w:t>
      </w:r>
    </w:p>
    <w:p w14:paraId="1C5F6774" w14:textId="77777777" w:rsidR="00F2434A" w:rsidRPr="00B230A1" w:rsidRDefault="00F2434A" w:rsidP="00B230A1">
      <w:pPr>
        <w:spacing w:after="0"/>
        <w:ind w:firstLine="709"/>
        <w:jc w:val="both"/>
        <w:rPr>
          <w:rFonts w:ascii="Times New Roman" w:hAnsi="Times New Roman"/>
          <w:sz w:val="24"/>
          <w:szCs w:val="24"/>
          <w:lang w:val="ru-RU"/>
        </w:rPr>
      </w:pPr>
      <w:bookmarkStart w:id="75" w:name="_TOC_250005"/>
      <w:bookmarkEnd w:id="75"/>
      <w:r w:rsidRPr="00B230A1">
        <w:rPr>
          <w:rFonts w:ascii="Times New Roman" w:hAnsi="Times New Roman"/>
          <w:sz w:val="24"/>
          <w:szCs w:val="24"/>
          <w:lang w:val="ru-RU"/>
        </w:rPr>
        <w:t>148.6.4.2.</w:t>
      </w:r>
      <w:r w:rsidRPr="00B230A1">
        <w:rPr>
          <w:rFonts w:ascii="Times New Roman" w:hAnsi="Times New Roman"/>
          <w:sz w:val="24"/>
          <w:szCs w:val="24"/>
        </w:rPr>
        <w:t> </w:t>
      </w:r>
      <w:r w:rsidRPr="00B230A1">
        <w:rPr>
          <w:rFonts w:ascii="Times New Roman" w:hAnsi="Times New Roman"/>
          <w:sz w:val="24"/>
          <w:szCs w:val="24"/>
          <w:lang w:val="ru-RU"/>
        </w:rPr>
        <w:t>К концу обучения в 8 классе у обучающегося будут сформированы умения:</w:t>
      </w:r>
    </w:p>
    <w:p w14:paraId="1310918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пояснять на примерах различия между позиционными и непозиционными системами счисления;</w:t>
      </w:r>
    </w:p>
    <w:p w14:paraId="7DACA1D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62C9AA3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раскрывать смысл понятий «высказывание», «логическая операция», «логическое выражение»;</w:t>
      </w:r>
    </w:p>
    <w:p w14:paraId="6D93FC9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614DE2F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04088A2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описывать алгоритм решения задачи различными способами, в том числе в виде блок-схемы;</w:t>
      </w:r>
    </w:p>
    <w:p w14:paraId="56A9AA8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45FFD02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01E0B96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при разработке программ логические значения, операции и выражения с ними;</w:t>
      </w:r>
    </w:p>
    <w:p w14:paraId="2535E42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анализировать предложенные алгоритмы, в том числе определять, какие результаты возможны при заданном множестве исходных значений;</w:t>
      </w:r>
    </w:p>
    <w:p w14:paraId="1F7ECBC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создавать и отлаживать программы на одном из языков программирования (</w:t>
      </w:r>
      <w:r w:rsidRPr="00B230A1">
        <w:rPr>
          <w:rFonts w:ascii="Times New Roman" w:hAnsi="Times New Roman"/>
          <w:sz w:val="24"/>
          <w:szCs w:val="24"/>
        </w:rPr>
        <w:t>Python</w:t>
      </w:r>
      <w:r w:rsidRPr="00B230A1">
        <w:rPr>
          <w:rFonts w:ascii="Times New Roman" w:hAnsi="Times New Roman"/>
          <w:sz w:val="24"/>
          <w:szCs w:val="24"/>
          <w:lang w:val="ru-RU"/>
        </w:rPr>
        <w:t xml:space="preserve">, </w:t>
      </w:r>
      <w:r w:rsidRPr="00B230A1">
        <w:rPr>
          <w:rFonts w:ascii="Times New Roman" w:hAnsi="Times New Roman"/>
          <w:sz w:val="24"/>
          <w:szCs w:val="24"/>
        </w:rPr>
        <w:t>C</w:t>
      </w:r>
      <w:r w:rsidRPr="00B230A1">
        <w:rPr>
          <w:rFonts w:ascii="Times New Roman" w:hAnsi="Times New Roman"/>
          <w:sz w:val="24"/>
          <w:szCs w:val="24"/>
          <w:lang w:val="ru-RU"/>
        </w:rPr>
        <w:t xml:space="preserve">++, Паскаль, </w:t>
      </w:r>
      <w:r w:rsidRPr="00B230A1">
        <w:rPr>
          <w:rFonts w:ascii="Times New Roman" w:hAnsi="Times New Roman"/>
          <w:sz w:val="24"/>
          <w:szCs w:val="24"/>
        </w:rPr>
        <w:t>Java</w:t>
      </w:r>
      <w:r w:rsidRPr="00B230A1">
        <w:rPr>
          <w:rFonts w:ascii="Times New Roman" w:hAnsi="Times New Roman"/>
          <w:sz w:val="24"/>
          <w:szCs w:val="24"/>
          <w:lang w:val="ru-RU"/>
        </w:rPr>
        <w:t xml:space="preserve">, </w:t>
      </w:r>
      <w:r w:rsidRPr="00B230A1">
        <w:rPr>
          <w:rFonts w:ascii="Times New Roman" w:hAnsi="Times New Roman"/>
          <w:sz w:val="24"/>
          <w:szCs w:val="24"/>
        </w:rPr>
        <w:t>C</w:t>
      </w:r>
      <w:r w:rsidRPr="00B230A1">
        <w:rPr>
          <w:rFonts w:ascii="Times New Roman" w:hAnsi="Times New Roman"/>
          <w:sz w:val="24"/>
          <w:szCs w:val="24"/>
          <w:lang w:val="ru-RU"/>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5E5C0AF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148.6.4.3.</w:t>
      </w:r>
      <w:r w:rsidRPr="00B230A1">
        <w:rPr>
          <w:rFonts w:ascii="Times New Roman" w:hAnsi="Times New Roman"/>
          <w:sz w:val="24"/>
          <w:szCs w:val="24"/>
        </w:rPr>
        <w:t> </w:t>
      </w:r>
      <w:r w:rsidRPr="00B230A1">
        <w:rPr>
          <w:rFonts w:ascii="Times New Roman" w:hAnsi="Times New Roman"/>
          <w:sz w:val="24"/>
          <w:szCs w:val="24"/>
          <w:lang w:val="ru-RU"/>
        </w:rPr>
        <w:t>К концу обучения в 9 классе у обучающегося будут сформированы умения:</w:t>
      </w:r>
    </w:p>
    <w:p w14:paraId="0C1ECEF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14F612D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B230A1">
        <w:rPr>
          <w:rFonts w:ascii="Times New Roman" w:hAnsi="Times New Roman"/>
          <w:sz w:val="24"/>
          <w:szCs w:val="24"/>
        </w:rPr>
        <w:t>Python</w:t>
      </w:r>
      <w:r w:rsidRPr="00B230A1">
        <w:rPr>
          <w:rFonts w:ascii="Times New Roman" w:hAnsi="Times New Roman"/>
          <w:sz w:val="24"/>
          <w:szCs w:val="24"/>
          <w:lang w:val="ru-RU"/>
        </w:rPr>
        <w:t xml:space="preserve">, </w:t>
      </w:r>
      <w:r w:rsidRPr="00B230A1">
        <w:rPr>
          <w:rFonts w:ascii="Times New Roman" w:hAnsi="Times New Roman"/>
          <w:sz w:val="24"/>
          <w:szCs w:val="24"/>
        </w:rPr>
        <w:t>C</w:t>
      </w:r>
      <w:r w:rsidRPr="00B230A1">
        <w:rPr>
          <w:rFonts w:ascii="Times New Roman" w:hAnsi="Times New Roman"/>
          <w:sz w:val="24"/>
          <w:szCs w:val="24"/>
          <w:lang w:val="ru-RU"/>
        </w:rPr>
        <w:t xml:space="preserve">++, Паскаль, </w:t>
      </w:r>
      <w:r w:rsidRPr="00B230A1">
        <w:rPr>
          <w:rFonts w:ascii="Times New Roman" w:hAnsi="Times New Roman"/>
          <w:sz w:val="24"/>
          <w:szCs w:val="24"/>
        </w:rPr>
        <w:t>Java</w:t>
      </w:r>
      <w:r w:rsidRPr="00B230A1">
        <w:rPr>
          <w:rFonts w:ascii="Times New Roman" w:hAnsi="Times New Roman"/>
          <w:sz w:val="24"/>
          <w:szCs w:val="24"/>
          <w:lang w:val="ru-RU"/>
        </w:rPr>
        <w:t xml:space="preserve">, </w:t>
      </w:r>
      <w:r w:rsidRPr="00B230A1">
        <w:rPr>
          <w:rFonts w:ascii="Times New Roman" w:hAnsi="Times New Roman"/>
          <w:sz w:val="24"/>
          <w:szCs w:val="24"/>
        </w:rPr>
        <w:t>C</w:t>
      </w:r>
      <w:r w:rsidRPr="00B230A1">
        <w:rPr>
          <w:rFonts w:ascii="Times New Roman" w:hAnsi="Times New Roman"/>
          <w:sz w:val="24"/>
          <w:szCs w:val="24"/>
          <w:lang w:val="ru-RU"/>
        </w:rPr>
        <w:t>#, Школьный Алгоритмический Язык);</w:t>
      </w:r>
    </w:p>
    <w:p w14:paraId="3F3DEF1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460B150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графы и деревья для моделирования систем сетевой и иерархической структуры, находить кратчайший путь в графе;</w:t>
      </w:r>
    </w:p>
    <w:p w14:paraId="3232CA8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6190186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7004D0D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03CD263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электронные таблицы для численного моделирования в простых задачах из разных предметных областей;</w:t>
      </w:r>
    </w:p>
    <w:p w14:paraId="703F0E5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3E156EE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w:t>
      </w:r>
      <w:r w:rsidRPr="00B230A1">
        <w:rPr>
          <w:rFonts w:ascii="Times New Roman" w:hAnsi="Times New Roman"/>
          <w:sz w:val="24"/>
          <w:szCs w:val="24"/>
          <w:lang w:val="ru-RU"/>
        </w:rPr>
        <w:lastRenderedPageBreak/>
        <w:t>деятельности;</w:t>
      </w:r>
    </w:p>
    <w:p w14:paraId="574C6B5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29BF814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1D0A91B5" w14:textId="77777777" w:rsidR="00F2434A" w:rsidRPr="00B230A1" w:rsidRDefault="00F2434A" w:rsidP="00B230A1">
      <w:pPr>
        <w:keepNext/>
        <w:keepLines/>
        <w:spacing w:after="0"/>
        <w:ind w:firstLine="708"/>
        <w:jc w:val="both"/>
        <w:outlineLvl w:val="0"/>
        <w:rPr>
          <w:rFonts w:ascii="Times New Roman" w:eastAsia="Times New Roman" w:hAnsi="Times New Roman"/>
          <w:sz w:val="24"/>
          <w:szCs w:val="24"/>
          <w:lang w:val="ru-RU" w:eastAsia="x-none"/>
        </w:rPr>
      </w:pPr>
      <w:r w:rsidRPr="00B230A1">
        <w:rPr>
          <w:rFonts w:ascii="Times New Roman" w:eastAsia="SchoolBookSanPin" w:hAnsi="Times New Roman"/>
          <w:sz w:val="24"/>
          <w:szCs w:val="24"/>
          <w:lang w:val="ru-RU" w:eastAsia="x-none"/>
        </w:rPr>
        <w:t>150.</w:t>
      </w:r>
      <w:r w:rsidRPr="00B230A1">
        <w:rPr>
          <w:rFonts w:ascii="Times New Roman" w:eastAsia="SchoolBookSanPin" w:hAnsi="Times New Roman"/>
          <w:sz w:val="24"/>
          <w:szCs w:val="24"/>
          <w:lang w:eastAsia="x-none"/>
        </w:rPr>
        <w:t> </w:t>
      </w:r>
      <w:r w:rsidRPr="00B230A1">
        <w:rPr>
          <w:rFonts w:ascii="Times New Roman" w:eastAsia="SchoolBookSanPin" w:hAnsi="Times New Roman"/>
          <w:sz w:val="24"/>
          <w:szCs w:val="24"/>
          <w:lang w:val="ru-RU" w:eastAsia="x-none"/>
        </w:rPr>
        <w:t>Федеральная рабочая программа по учебному предмету «История».</w:t>
      </w:r>
      <w:r w:rsidRPr="00B230A1">
        <w:rPr>
          <w:rFonts w:ascii="Times New Roman" w:eastAsia="Times New Roman" w:hAnsi="Times New Roman"/>
          <w:sz w:val="24"/>
          <w:szCs w:val="24"/>
          <w:lang w:val="ru-RU" w:eastAsia="x-none"/>
        </w:rPr>
        <w:t xml:space="preserve"> </w:t>
      </w:r>
    </w:p>
    <w:p w14:paraId="39849A4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150.1.</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2F207C1A"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hAnsi="Times New Roman"/>
          <w:sz w:val="24"/>
          <w:szCs w:val="24"/>
          <w:lang w:val="ru-RU"/>
        </w:rPr>
        <w:t>150.</w:t>
      </w:r>
      <w:r w:rsidRPr="00B230A1">
        <w:rPr>
          <w:rFonts w:ascii="Times New Roman" w:eastAsia="SchoolBookSanPin" w:hAnsi="Times New Roman"/>
          <w:sz w:val="24"/>
          <w:szCs w:val="24"/>
          <w:lang w:val="ru-RU"/>
        </w:rPr>
        <w:t>2.</w:t>
      </w:r>
      <w:r w:rsidRPr="00B230A1">
        <w:rPr>
          <w:rFonts w:ascii="Times New Roman" w:eastAsia="SchoolBookSanPin" w:hAnsi="Times New Roman"/>
          <w:sz w:val="24"/>
          <w:szCs w:val="24"/>
        </w:rPr>
        <w:t> </w:t>
      </w:r>
      <w:r w:rsidRPr="00B230A1">
        <w:rPr>
          <w:rFonts w:ascii="Times New Roman" w:eastAsia="OfficinaSansBoldITC" w:hAnsi="Times New Roman"/>
          <w:sz w:val="24"/>
          <w:szCs w:val="24"/>
          <w:lang w:val="ru-RU"/>
        </w:rPr>
        <w:t>Пояснительная записка.</w:t>
      </w:r>
    </w:p>
    <w:p w14:paraId="0C45BC2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SchoolBookSanPin" w:hAnsi="Times New Roman"/>
          <w:sz w:val="24"/>
          <w:szCs w:val="24"/>
          <w:lang w:val="ru-RU"/>
        </w:rPr>
        <w:t>2.1.</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6A4FDB5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SchoolBookSanPin" w:hAnsi="Times New Roman"/>
          <w:sz w:val="24"/>
          <w:szCs w:val="24"/>
          <w:lang w:val="ru-RU"/>
        </w:rPr>
        <w:t>2.2.</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149D804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SchoolBookSanPin" w:hAnsi="Times New Roman"/>
          <w:sz w:val="24"/>
          <w:szCs w:val="24"/>
          <w:lang w:val="ru-RU"/>
        </w:rPr>
        <w:t>2.3.</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794EF31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SchoolBookSanPin" w:hAnsi="Times New Roman"/>
          <w:sz w:val="24"/>
          <w:szCs w:val="24"/>
          <w:lang w:val="ru-RU"/>
        </w:rPr>
        <w:t>2.4.</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 xml:space="preserve">Целью </w:t>
      </w:r>
      <w:r w:rsidRPr="00B230A1">
        <w:rPr>
          <w:rFonts w:ascii="Times New Roman" w:hAnsi="Times New Roman"/>
          <w:sz w:val="24"/>
          <w:szCs w:val="24"/>
          <w:lang w:val="ru-RU"/>
        </w:rPr>
        <w:t>школьного</w:t>
      </w:r>
      <w:r w:rsidRPr="00B230A1">
        <w:rPr>
          <w:rFonts w:ascii="Times New Roman" w:eastAsia="SchoolBookSanPin" w:hAnsi="Times New Roman"/>
          <w:sz w:val="24"/>
          <w:szCs w:val="24"/>
          <w:lang w:val="ru-RU"/>
        </w:rPr>
        <w:t xml:space="preserve"> исторического образования является формирование и развитие личности </w:t>
      </w:r>
      <w:r w:rsidRPr="00B230A1">
        <w:rPr>
          <w:rFonts w:ascii="Times New Roman" w:hAnsi="Times New Roman"/>
          <w:sz w:val="24"/>
          <w:szCs w:val="24"/>
          <w:lang w:val="ru-RU"/>
        </w:rPr>
        <w:t>обучающегося</w:t>
      </w:r>
      <w:r w:rsidRPr="00B230A1">
        <w:rPr>
          <w:rFonts w:ascii="Times New Roman" w:eastAsia="SchoolBookSanPin" w:hAnsi="Times New Roman"/>
          <w:sz w:val="24"/>
          <w:szCs w:val="24"/>
          <w:lang w:val="ru-RU"/>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4CFB3C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SchoolBookSanPin" w:hAnsi="Times New Roman"/>
          <w:sz w:val="24"/>
          <w:szCs w:val="24"/>
          <w:lang w:val="ru-RU"/>
        </w:rPr>
        <w:t>2.5.</w:t>
      </w:r>
      <w:r w:rsidRPr="00B230A1">
        <w:rPr>
          <w:rFonts w:ascii="Times New Roman" w:eastAsia="SchoolBookSanPin" w:hAnsi="Times New Roman"/>
          <w:sz w:val="24"/>
          <w:szCs w:val="24"/>
        </w:rPr>
        <w:t> </w:t>
      </w:r>
      <w:r w:rsidRPr="00B230A1">
        <w:rPr>
          <w:rFonts w:ascii="Times New Roman" w:eastAsia="SchoolBookSanPin" w:hAnsi="Times New Roman"/>
          <w:position w:val="1"/>
          <w:sz w:val="24"/>
          <w:szCs w:val="24"/>
          <w:lang w:val="ru-RU"/>
        </w:rPr>
        <w:t>Задачами изучения истории являются:</w:t>
      </w:r>
    </w:p>
    <w:p w14:paraId="0F2FF89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3E5F730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6ECD58D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воспитание </w:t>
      </w:r>
      <w:r w:rsidRPr="00B230A1">
        <w:rPr>
          <w:rFonts w:ascii="Times New Roman" w:hAnsi="Times New Roman"/>
          <w:sz w:val="24"/>
          <w:szCs w:val="24"/>
          <w:lang w:val="ru-RU"/>
        </w:rPr>
        <w:t>обучающихся</w:t>
      </w:r>
      <w:r w:rsidRPr="00B230A1">
        <w:rPr>
          <w:rFonts w:ascii="Times New Roman" w:eastAsia="SchoolBookSanPin" w:hAnsi="Times New Roman"/>
          <w:position w:val="1"/>
          <w:sz w:val="24"/>
          <w:szCs w:val="24"/>
          <w:lang w:val="ru-RU"/>
        </w:rPr>
        <w:t xml:space="preserve">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56D5326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lastRenderedPageBreak/>
        <w:t xml:space="preserve">развитие способностей </w:t>
      </w:r>
      <w:r w:rsidRPr="00B230A1">
        <w:rPr>
          <w:rFonts w:ascii="Times New Roman" w:hAnsi="Times New Roman"/>
          <w:sz w:val="24"/>
          <w:szCs w:val="24"/>
          <w:lang w:val="ru-RU"/>
        </w:rPr>
        <w:t>обучающихся</w:t>
      </w:r>
      <w:r w:rsidRPr="00B230A1">
        <w:rPr>
          <w:rFonts w:ascii="Times New Roman" w:eastAsia="SchoolBookSanPin" w:hAnsi="Times New Roman"/>
          <w:position w:val="1"/>
          <w:sz w:val="24"/>
          <w:szCs w:val="24"/>
          <w:lang w:val="ru-RU"/>
        </w:rPr>
        <w:t xml:space="preserve">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4BFA6EC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формирование у </w:t>
      </w:r>
      <w:r w:rsidRPr="00B230A1">
        <w:rPr>
          <w:rFonts w:ascii="Times New Roman" w:hAnsi="Times New Roman"/>
          <w:sz w:val="24"/>
          <w:szCs w:val="24"/>
          <w:lang w:val="ru-RU"/>
        </w:rPr>
        <w:t xml:space="preserve">обучающихся </w:t>
      </w:r>
      <w:r w:rsidRPr="00B230A1">
        <w:rPr>
          <w:rFonts w:ascii="Times New Roman" w:eastAsia="SchoolBookSanPin" w:hAnsi="Times New Roman"/>
          <w:position w:val="1"/>
          <w:sz w:val="24"/>
          <w:szCs w:val="24"/>
          <w:lang w:val="ru-RU"/>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6179BE2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SchoolBookSanPin" w:hAnsi="Times New Roman"/>
          <w:sz w:val="24"/>
          <w:szCs w:val="24"/>
          <w:lang w:val="ru-RU"/>
        </w:rPr>
        <w:t>2.6.</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14:paraId="1681F9C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SchoolBookSanPin" w:hAnsi="Times New Roman"/>
          <w:sz w:val="24"/>
          <w:szCs w:val="24"/>
          <w:lang w:val="ru-RU"/>
        </w:rPr>
        <w:t>2.7.</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Последовательность изучения тем в рамках программы по истории в пределах одного класса может варьироваться.</w:t>
      </w:r>
    </w:p>
    <w:p w14:paraId="13570B14" w14:textId="77777777" w:rsidR="00F2434A" w:rsidRPr="00B230A1" w:rsidRDefault="00F2434A" w:rsidP="00B230A1">
      <w:pPr>
        <w:spacing w:after="0"/>
        <w:jc w:val="right"/>
        <w:rPr>
          <w:rFonts w:ascii="Times New Roman" w:eastAsia="SchoolBookSanPin" w:hAnsi="Times New Roman"/>
          <w:bCs/>
          <w:sz w:val="24"/>
          <w:szCs w:val="24"/>
          <w:lang w:val="ru-RU"/>
        </w:rPr>
      </w:pPr>
    </w:p>
    <w:p w14:paraId="0D50A6F5" w14:textId="77777777" w:rsidR="00F2434A" w:rsidRPr="00B230A1" w:rsidRDefault="00F2434A" w:rsidP="00B230A1">
      <w:pPr>
        <w:spacing w:after="0"/>
        <w:jc w:val="right"/>
        <w:rPr>
          <w:rFonts w:ascii="Times New Roman" w:eastAsia="SchoolBookSanPin" w:hAnsi="Times New Roman"/>
          <w:bCs/>
          <w:sz w:val="24"/>
          <w:szCs w:val="24"/>
          <w:lang w:val="ru-RU"/>
        </w:rPr>
      </w:pPr>
      <w:r w:rsidRPr="00B230A1">
        <w:rPr>
          <w:rFonts w:ascii="Times New Roman" w:eastAsia="SchoolBookSanPin" w:hAnsi="Times New Roman"/>
          <w:bCs/>
          <w:sz w:val="24"/>
          <w:szCs w:val="24"/>
          <w:lang w:val="ru-RU"/>
        </w:rPr>
        <w:t>Таблица 1</w:t>
      </w:r>
    </w:p>
    <w:p w14:paraId="6A21AA51" w14:textId="77777777" w:rsidR="00F2434A" w:rsidRPr="00B230A1" w:rsidRDefault="00F2434A" w:rsidP="00B230A1">
      <w:pPr>
        <w:spacing w:after="0"/>
        <w:jc w:val="right"/>
        <w:rPr>
          <w:rFonts w:ascii="Times New Roman" w:eastAsia="SchoolBookSanPin" w:hAnsi="Times New Roman"/>
          <w:bCs/>
          <w:sz w:val="24"/>
          <w:szCs w:val="24"/>
          <w:lang w:val="ru-RU"/>
        </w:rPr>
      </w:pPr>
    </w:p>
    <w:p w14:paraId="288FD0CD" w14:textId="77777777" w:rsidR="00F2434A" w:rsidRPr="00B230A1" w:rsidRDefault="00F2434A" w:rsidP="00B230A1">
      <w:pPr>
        <w:spacing w:after="0"/>
        <w:jc w:val="center"/>
        <w:rPr>
          <w:rFonts w:ascii="Times New Roman" w:eastAsia="SchoolBookSanPin" w:hAnsi="Times New Roman"/>
          <w:bCs/>
          <w:sz w:val="24"/>
          <w:szCs w:val="24"/>
          <w:lang w:val="ru-RU"/>
        </w:rPr>
      </w:pPr>
      <w:r w:rsidRPr="00B230A1">
        <w:rPr>
          <w:rFonts w:ascii="Times New Roman" w:eastAsia="SchoolBookSanPin" w:hAnsi="Times New Roman"/>
          <w:bCs/>
          <w:sz w:val="24"/>
          <w:szCs w:val="24"/>
          <w:lang w:val="ru-RU"/>
        </w:rPr>
        <w:t>Структура и последовательность изучения курсов в рамках учебного предмета «История»</w:t>
      </w:r>
    </w:p>
    <w:p w14:paraId="304A071D" w14:textId="77777777" w:rsidR="00F2434A" w:rsidRPr="00B230A1" w:rsidRDefault="00F2434A" w:rsidP="00B230A1">
      <w:pPr>
        <w:spacing w:after="0"/>
        <w:jc w:val="center"/>
        <w:rPr>
          <w:rFonts w:ascii="Times New Roman" w:eastAsia="SchoolBookSanPin" w:hAnsi="Times New Roman"/>
          <w:bCs/>
          <w:sz w:val="24"/>
          <w:szCs w:val="24"/>
          <w:lang w:val="ru-RU"/>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F2434A" w:rsidRPr="00B230A1" w14:paraId="6C971F10" w14:textId="77777777" w:rsidTr="003F0CB8">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14:paraId="22FFB7AF" w14:textId="77777777" w:rsidR="00F2434A" w:rsidRPr="00B230A1" w:rsidRDefault="00F2434A" w:rsidP="00B230A1">
            <w:pPr>
              <w:spacing w:after="0"/>
              <w:jc w:val="center"/>
              <w:rPr>
                <w:rFonts w:ascii="Times New Roman" w:eastAsia="SchoolBookSanPin" w:hAnsi="Times New Roman"/>
                <w:sz w:val="24"/>
                <w:szCs w:val="24"/>
              </w:rPr>
            </w:pPr>
            <w:r w:rsidRPr="00B230A1">
              <w:rPr>
                <w:rFonts w:ascii="Times New Roman" w:eastAsia="SchoolBookSanPin" w:hAnsi="Times New Roman"/>
                <w:bCs/>
                <w:sz w:val="24"/>
                <w:szCs w:val="24"/>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14:paraId="47366760" w14:textId="77777777" w:rsidR="00F2434A" w:rsidRPr="00B230A1" w:rsidRDefault="00F2434A" w:rsidP="00B230A1">
            <w:pPr>
              <w:spacing w:after="0"/>
              <w:jc w:val="center"/>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14:paraId="0D28AD90" w14:textId="77777777" w:rsidR="00F2434A" w:rsidRPr="00B230A1" w:rsidRDefault="00F2434A" w:rsidP="00B230A1">
            <w:pPr>
              <w:spacing w:after="0"/>
              <w:jc w:val="center"/>
              <w:rPr>
                <w:rFonts w:ascii="Times New Roman" w:eastAsia="SchoolBookSanPin" w:hAnsi="Times New Roman"/>
                <w:sz w:val="24"/>
                <w:szCs w:val="24"/>
              </w:rPr>
            </w:pPr>
            <w:r w:rsidRPr="00B230A1">
              <w:rPr>
                <w:rFonts w:ascii="Times New Roman" w:eastAsia="SchoolBookSanPin" w:hAnsi="Times New Roman"/>
                <w:bCs/>
                <w:sz w:val="24"/>
                <w:szCs w:val="24"/>
              </w:rPr>
              <w:t>Примерное количество учебных часов</w:t>
            </w:r>
          </w:p>
        </w:tc>
      </w:tr>
      <w:tr w:rsidR="00F2434A" w:rsidRPr="00B230A1" w14:paraId="59FD49E3" w14:textId="77777777" w:rsidTr="003F0CB8">
        <w:trPr>
          <w:trHeight w:val="20"/>
        </w:trPr>
        <w:tc>
          <w:tcPr>
            <w:tcW w:w="994" w:type="dxa"/>
            <w:tcBorders>
              <w:top w:val="single" w:sz="4" w:space="0" w:color="231F20"/>
              <w:left w:val="single" w:sz="4" w:space="0" w:color="231F20"/>
              <w:bottom w:val="single" w:sz="4" w:space="0" w:color="231F20"/>
              <w:right w:val="single" w:sz="4" w:space="0" w:color="231F20"/>
            </w:tcBorders>
          </w:tcPr>
          <w:p w14:paraId="7C8F9A07" w14:textId="77777777" w:rsidR="00F2434A" w:rsidRPr="00B230A1" w:rsidRDefault="00F2434A"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5</w:t>
            </w:r>
          </w:p>
        </w:tc>
        <w:tc>
          <w:tcPr>
            <w:tcW w:w="6968" w:type="dxa"/>
            <w:tcBorders>
              <w:top w:val="single" w:sz="4" w:space="0" w:color="231F20"/>
              <w:left w:val="single" w:sz="4" w:space="0" w:color="231F20"/>
              <w:bottom w:val="single" w:sz="4" w:space="0" w:color="231F20"/>
              <w:right w:val="single" w:sz="4" w:space="0" w:color="231F20"/>
            </w:tcBorders>
          </w:tcPr>
          <w:p w14:paraId="2C14EA11" w14:textId="77777777" w:rsidR="00F2434A" w:rsidRPr="00B230A1" w:rsidRDefault="00F2434A" w:rsidP="00B230A1">
            <w:pPr>
              <w:spacing w:after="0"/>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14:paraId="39645AD4" w14:textId="77777777" w:rsidR="00F2434A" w:rsidRPr="00B230A1" w:rsidRDefault="00F2434A"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68</w:t>
            </w:r>
          </w:p>
        </w:tc>
      </w:tr>
      <w:tr w:rsidR="00F2434A" w:rsidRPr="00B230A1" w14:paraId="167F0F45" w14:textId="77777777" w:rsidTr="003F0CB8">
        <w:trPr>
          <w:trHeight w:val="20"/>
        </w:trPr>
        <w:tc>
          <w:tcPr>
            <w:tcW w:w="994" w:type="dxa"/>
            <w:tcBorders>
              <w:top w:val="single" w:sz="4" w:space="0" w:color="231F20"/>
              <w:left w:val="single" w:sz="4" w:space="0" w:color="231F20"/>
              <w:bottom w:val="single" w:sz="4" w:space="0" w:color="231F20"/>
              <w:right w:val="single" w:sz="4" w:space="0" w:color="231F20"/>
            </w:tcBorders>
          </w:tcPr>
          <w:p w14:paraId="65085F41" w14:textId="77777777" w:rsidR="00F2434A" w:rsidRPr="00B230A1" w:rsidRDefault="00F2434A"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6</w:t>
            </w:r>
          </w:p>
        </w:tc>
        <w:tc>
          <w:tcPr>
            <w:tcW w:w="6968" w:type="dxa"/>
            <w:tcBorders>
              <w:top w:val="single" w:sz="4" w:space="0" w:color="231F20"/>
              <w:left w:val="single" w:sz="4" w:space="0" w:color="231F20"/>
              <w:bottom w:val="single" w:sz="4" w:space="0" w:color="231F20"/>
              <w:right w:val="single" w:sz="4" w:space="0" w:color="231F20"/>
            </w:tcBorders>
          </w:tcPr>
          <w:p w14:paraId="0D3B3FFF" w14:textId="77777777" w:rsidR="00F2434A" w:rsidRPr="00B230A1" w:rsidRDefault="00F2434A" w:rsidP="00B230A1">
            <w:pPr>
              <w:spacing w:after="0"/>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Всеобщая история. История Средних веков. </w:t>
            </w:r>
          </w:p>
          <w:p w14:paraId="3512C505" w14:textId="77777777" w:rsidR="00F2434A" w:rsidRPr="00B230A1" w:rsidRDefault="00F2434A" w:rsidP="00B230A1">
            <w:pPr>
              <w:spacing w:after="0"/>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14:paraId="2C1D312D" w14:textId="77777777" w:rsidR="00F2434A" w:rsidRPr="00B230A1" w:rsidRDefault="00F2434A"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23</w:t>
            </w:r>
          </w:p>
          <w:p w14:paraId="76F45573" w14:textId="77777777" w:rsidR="00F2434A" w:rsidRPr="00B230A1" w:rsidRDefault="00F2434A" w:rsidP="00B230A1">
            <w:pPr>
              <w:spacing w:after="0"/>
              <w:jc w:val="center"/>
              <w:rPr>
                <w:rFonts w:ascii="Times New Roman" w:eastAsia="SchoolBookSanPin" w:hAnsi="Times New Roman"/>
                <w:sz w:val="24"/>
                <w:szCs w:val="24"/>
              </w:rPr>
            </w:pPr>
            <w:r w:rsidRPr="00B230A1">
              <w:rPr>
                <w:rFonts w:ascii="Times New Roman" w:eastAsia="SchoolBookSanPin" w:hAnsi="Times New Roman"/>
                <w:position w:val="1"/>
                <w:sz w:val="24"/>
                <w:szCs w:val="24"/>
              </w:rPr>
              <w:t>45</w:t>
            </w:r>
          </w:p>
        </w:tc>
      </w:tr>
      <w:tr w:rsidR="00F2434A" w:rsidRPr="00B230A1" w14:paraId="749A6611" w14:textId="77777777" w:rsidTr="003F0CB8">
        <w:trPr>
          <w:trHeight w:val="20"/>
        </w:trPr>
        <w:tc>
          <w:tcPr>
            <w:tcW w:w="994" w:type="dxa"/>
            <w:tcBorders>
              <w:top w:val="single" w:sz="4" w:space="0" w:color="231F20"/>
              <w:left w:val="single" w:sz="4" w:space="0" w:color="231F20"/>
              <w:bottom w:val="single" w:sz="4" w:space="0" w:color="231F20"/>
              <w:right w:val="single" w:sz="4" w:space="0" w:color="231F20"/>
            </w:tcBorders>
          </w:tcPr>
          <w:p w14:paraId="23799286" w14:textId="77777777" w:rsidR="00F2434A" w:rsidRPr="00B230A1" w:rsidRDefault="00F2434A"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7</w:t>
            </w:r>
          </w:p>
        </w:tc>
        <w:tc>
          <w:tcPr>
            <w:tcW w:w="6968" w:type="dxa"/>
            <w:tcBorders>
              <w:top w:val="single" w:sz="4" w:space="0" w:color="231F20"/>
              <w:left w:val="single" w:sz="4" w:space="0" w:color="231F20"/>
              <w:bottom w:val="single" w:sz="4" w:space="0" w:color="231F20"/>
              <w:right w:val="single" w:sz="4" w:space="0" w:color="231F20"/>
            </w:tcBorders>
          </w:tcPr>
          <w:p w14:paraId="09F6EAF6" w14:textId="77777777" w:rsidR="00F2434A" w:rsidRPr="00B230A1" w:rsidRDefault="00F2434A" w:rsidP="00B230A1">
            <w:pPr>
              <w:spacing w:after="0"/>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Всеобщая история. История нового времени. Конец </w:t>
            </w:r>
            <w:r w:rsidRPr="00B230A1">
              <w:rPr>
                <w:rFonts w:ascii="Times New Roman" w:eastAsia="SchoolBookSanPin" w:hAnsi="Times New Roman"/>
                <w:sz w:val="24"/>
                <w:szCs w:val="24"/>
              </w:rPr>
              <w:t>XV</w:t>
            </w:r>
            <w:r w:rsidRPr="00B230A1">
              <w:rPr>
                <w:rFonts w:ascii="Times New Roman" w:eastAsia="SchoolBookSanPin" w:hAnsi="Times New Roman"/>
                <w:sz w:val="24"/>
                <w:szCs w:val="24"/>
                <w:lang w:val="ru-RU"/>
              </w:rPr>
              <w:t>—</w:t>
            </w:r>
            <w:r w:rsidRPr="00B230A1">
              <w:rPr>
                <w:rFonts w:ascii="Times New Roman" w:eastAsia="SchoolBookSanPin" w:hAnsi="Times New Roman"/>
                <w:sz w:val="24"/>
                <w:szCs w:val="24"/>
              </w:rPr>
              <w:t>XVII</w:t>
            </w:r>
            <w:r w:rsidRPr="00B230A1">
              <w:rPr>
                <w:rFonts w:ascii="Times New Roman" w:eastAsia="SchoolBookSanPin" w:hAnsi="Times New Roman"/>
                <w:sz w:val="24"/>
                <w:szCs w:val="24"/>
                <w:lang w:val="ru-RU"/>
              </w:rPr>
              <w:t xml:space="preserve"> вв.</w:t>
            </w:r>
          </w:p>
          <w:p w14:paraId="60A08F65" w14:textId="77777777" w:rsidR="00F2434A" w:rsidRPr="00B230A1" w:rsidRDefault="00F2434A" w:rsidP="00B230A1">
            <w:pPr>
              <w:spacing w:after="0"/>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История России. Россия в </w:t>
            </w:r>
            <w:r w:rsidRPr="00B230A1">
              <w:rPr>
                <w:rFonts w:ascii="Times New Roman" w:eastAsia="SchoolBookSanPin" w:hAnsi="Times New Roman"/>
                <w:position w:val="1"/>
                <w:sz w:val="24"/>
                <w:szCs w:val="24"/>
              </w:rPr>
              <w:t>XVI</w:t>
            </w:r>
            <w:r w:rsidRPr="00B230A1">
              <w:rPr>
                <w:rFonts w:ascii="Times New Roman" w:eastAsia="SchoolBookSanPin" w:hAnsi="Times New Roman"/>
                <w:position w:val="1"/>
                <w:sz w:val="24"/>
                <w:szCs w:val="24"/>
                <w:lang w:val="ru-RU"/>
              </w:rPr>
              <w:t>—</w:t>
            </w:r>
            <w:r w:rsidRPr="00B230A1">
              <w:rPr>
                <w:rFonts w:ascii="Times New Roman" w:eastAsia="SchoolBookSanPin" w:hAnsi="Times New Roman"/>
                <w:position w:val="1"/>
                <w:sz w:val="24"/>
                <w:szCs w:val="24"/>
              </w:rPr>
              <w:t>XVII</w:t>
            </w:r>
            <w:r w:rsidRPr="00B230A1">
              <w:rPr>
                <w:rFonts w:ascii="Times New Roman" w:eastAsia="SchoolBookSanPin" w:hAnsi="Times New Roman"/>
                <w:position w:val="1"/>
                <w:sz w:val="24"/>
                <w:szCs w:val="24"/>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14:paraId="0AAA0018" w14:textId="77777777" w:rsidR="00F2434A" w:rsidRPr="00B230A1" w:rsidRDefault="00F2434A"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23</w:t>
            </w:r>
          </w:p>
          <w:p w14:paraId="36D2497F" w14:textId="77777777" w:rsidR="00F2434A" w:rsidRPr="00B230A1" w:rsidRDefault="00F2434A" w:rsidP="00B230A1">
            <w:pPr>
              <w:spacing w:after="0"/>
              <w:jc w:val="center"/>
              <w:rPr>
                <w:rFonts w:ascii="Times New Roman" w:hAnsi="Times New Roman"/>
                <w:sz w:val="24"/>
                <w:szCs w:val="24"/>
              </w:rPr>
            </w:pPr>
          </w:p>
          <w:p w14:paraId="3C5A707E" w14:textId="77777777" w:rsidR="00F2434A" w:rsidRPr="00B230A1" w:rsidRDefault="00F2434A"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45</w:t>
            </w:r>
          </w:p>
        </w:tc>
      </w:tr>
      <w:tr w:rsidR="00F2434A" w:rsidRPr="00B230A1" w14:paraId="4B7F8A46" w14:textId="77777777" w:rsidTr="003F0CB8">
        <w:trPr>
          <w:trHeight w:val="20"/>
        </w:trPr>
        <w:tc>
          <w:tcPr>
            <w:tcW w:w="994" w:type="dxa"/>
            <w:tcBorders>
              <w:top w:val="single" w:sz="4" w:space="0" w:color="231F20"/>
              <w:left w:val="single" w:sz="4" w:space="0" w:color="231F20"/>
              <w:bottom w:val="single" w:sz="4" w:space="0" w:color="231F20"/>
              <w:right w:val="single" w:sz="4" w:space="0" w:color="231F20"/>
            </w:tcBorders>
          </w:tcPr>
          <w:p w14:paraId="624A8146" w14:textId="77777777" w:rsidR="00F2434A" w:rsidRPr="00B230A1" w:rsidRDefault="00F2434A"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8</w:t>
            </w:r>
          </w:p>
        </w:tc>
        <w:tc>
          <w:tcPr>
            <w:tcW w:w="6968" w:type="dxa"/>
            <w:tcBorders>
              <w:top w:val="single" w:sz="4" w:space="0" w:color="231F20"/>
              <w:left w:val="single" w:sz="4" w:space="0" w:color="231F20"/>
              <w:bottom w:val="single" w:sz="4" w:space="0" w:color="231F20"/>
              <w:right w:val="single" w:sz="4" w:space="0" w:color="231F20"/>
            </w:tcBorders>
          </w:tcPr>
          <w:p w14:paraId="5F4E583C" w14:textId="77777777" w:rsidR="00F2434A" w:rsidRPr="00B230A1" w:rsidRDefault="00F2434A" w:rsidP="00B230A1">
            <w:pPr>
              <w:spacing w:after="0"/>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Всеобщая история. История нового времени. </w:t>
            </w:r>
            <w:r w:rsidRPr="00B230A1">
              <w:rPr>
                <w:rFonts w:ascii="Times New Roman" w:eastAsia="SchoolBookSanPin" w:hAnsi="Times New Roman"/>
                <w:sz w:val="24"/>
                <w:szCs w:val="24"/>
              </w:rPr>
              <w:t>XVIII</w:t>
            </w:r>
            <w:r w:rsidRPr="00B230A1">
              <w:rPr>
                <w:rFonts w:ascii="Times New Roman" w:eastAsia="SchoolBookSanPin" w:hAnsi="Times New Roman"/>
                <w:sz w:val="24"/>
                <w:szCs w:val="24"/>
                <w:lang w:val="ru-RU"/>
              </w:rPr>
              <w:t xml:space="preserve"> в. История России. Россия в конце </w:t>
            </w:r>
            <w:r w:rsidRPr="00B230A1">
              <w:rPr>
                <w:rFonts w:ascii="Times New Roman" w:eastAsia="SchoolBookSanPin" w:hAnsi="Times New Roman"/>
                <w:sz w:val="24"/>
                <w:szCs w:val="24"/>
              </w:rPr>
              <w:t>XVII</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sz w:val="24"/>
                <w:szCs w:val="24"/>
              </w:rPr>
              <w:t>XVIII</w:t>
            </w:r>
            <w:r w:rsidRPr="00B230A1">
              <w:rPr>
                <w:rFonts w:ascii="Times New Roman" w:eastAsia="SchoolBookSanPin" w:hAnsi="Times New Roman"/>
                <w:sz w:val="24"/>
                <w:szCs w:val="24"/>
                <w:lang w:val="ru-RU"/>
              </w:rPr>
              <w:t xml:space="preserve">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14:paraId="5B9BCEA9" w14:textId="77777777" w:rsidR="00F2434A" w:rsidRPr="00B230A1" w:rsidRDefault="00F2434A"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23</w:t>
            </w:r>
          </w:p>
          <w:p w14:paraId="03541392" w14:textId="77777777" w:rsidR="00F2434A" w:rsidRPr="00B230A1" w:rsidRDefault="00F2434A" w:rsidP="00B230A1">
            <w:pPr>
              <w:spacing w:after="0"/>
              <w:jc w:val="center"/>
              <w:rPr>
                <w:rFonts w:ascii="Times New Roman" w:eastAsia="SchoolBookSanPin" w:hAnsi="Times New Roman"/>
                <w:sz w:val="24"/>
                <w:szCs w:val="24"/>
              </w:rPr>
            </w:pPr>
            <w:r w:rsidRPr="00B230A1">
              <w:rPr>
                <w:rFonts w:ascii="Times New Roman" w:eastAsia="SchoolBookSanPin" w:hAnsi="Times New Roman"/>
                <w:position w:val="1"/>
                <w:sz w:val="24"/>
                <w:szCs w:val="24"/>
              </w:rPr>
              <w:t>45</w:t>
            </w:r>
          </w:p>
        </w:tc>
      </w:tr>
      <w:tr w:rsidR="00F2434A" w:rsidRPr="00B230A1" w14:paraId="285BCD20" w14:textId="77777777" w:rsidTr="003F0CB8">
        <w:trPr>
          <w:trHeight w:val="20"/>
        </w:trPr>
        <w:tc>
          <w:tcPr>
            <w:tcW w:w="994" w:type="dxa"/>
            <w:tcBorders>
              <w:top w:val="single" w:sz="4" w:space="0" w:color="231F20"/>
              <w:left w:val="single" w:sz="4" w:space="0" w:color="231F20"/>
              <w:bottom w:val="single" w:sz="4" w:space="0" w:color="231F20"/>
              <w:right w:val="single" w:sz="4" w:space="0" w:color="231F20"/>
            </w:tcBorders>
          </w:tcPr>
          <w:p w14:paraId="76E88F26" w14:textId="77777777" w:rsidR="00F2434A" w:rsidRPr="00B230A1" w:rsidRDefault="00F2434A"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9</w:t>
            </w:r>
          </w:p>
        </w:tc>
        <w:tc>
          <w:tcPr>
            <w:tcW w:w="6968" w:type="dxa"/>
            <w:tcBorders>
              <w:top w:val="single" w:sz="4" w:space="0" w:color="231F20"/>
              <w:left w:val="single" w:sz="4" w:space="0" w:color="231F20"/>
              <w:bottom w:val="single" w:sz="4" w:space="0" w:color="231F20"/>
              <w:right w:val="single" w:sz="4" w:space="0" w:color="231F20"/>
            </w:tcBorders>
          </w:tcPr>
          <w:p w14:paraId="52C88EFA" w14:textId="77777777" w:rsidR="00F2434A" w:rsidRPr="00B230A1" w:rsidRDefault="00F2434A" w:rsidP="00B230A1">
            <w:pPr>
              <w:spacing w:after="0"/>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Всеобщая история. История нового времени. </w:t>
            </w:r>
            <w:r w:rsidRPr="00B230A1">
              <w:rPr>
                <w:rFonts w:ascii="Times New Roman" w:eastAsia="SchoolBookSanPin" w:hAnsi="Times New Roman"/>
                <w:sz w:val="24"/>
                <w:szCs w:val="24"/>
              </w:rPr>
              <w:t>XIX</w:t>
            </w:r>
            <w:r w:rsidRPr="00B230A1">
              <w:rPr>
                <w:rFonts w:ascii="Times New Roman" w:eastAsia="SchoolBookSanPin" w:hAnsi="Times New Roman"/>
                <w:sz w:val="24"/>
                <w:szCs w:val="24"/>
                <w:lang w:val="ru-RU"/>
              </w:rPr>
              <w:t xml:space="preserve"> — начало ХХ в.</w:t>
            </w:r>
          </w:p>
          <w:p w14:paraId="7321F57E" w14:textId="77777777" w:rsidR="00F2434A" w:rsidRPr="00B230A1" w:rsidRDefault="00F2434A" w:rsidP="00B230A1">
            <w:pPr>
              <w:spacing w:after="0"/>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История России. Российская империя в </w:t>
            </w:r>
            <w:r w:rsidRPr="00B230A1">
              <w:rPr>
                <w:rFonts w:ascii="Times New Roman" w:eastAsia="SchoolBookSanPin" w:hAnsi="Times New Roman"/>
                <w:sz w:val="24"/>
                <w:szCs w:val="24"/>
              </w:rPr>
              <w:t>XIX</w:t>
            </w:r>
            <w:r w:rsidRPr="00B230A1">
              <w:rPr>
                <w:rFonts w:ascii="Times New Roman" w:eastAsia="SchoolBookSanPin" w:hAnsi="Times New Roman"/>
                <w:sz w:val="24"/>
                <w:szCs w:val="24"/>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14:paraId="78D3D975" w14:textId="77777777" w:rsidR="00F2434A" w:rsidRPr="00B230A1" w:rsidRDefault="00F2434A" w:rsidP="00B230A1">
            <w:pPr>
              <w:spacing w:after="0"/>
              <w:jc w:val="center"/>
              <w:rPr>
                <w:rFonts w:ascii="Times New Roman" w:eastAsia="SchoolBookSanPin" w:hAnsi="Times New Roman"/>
                <w:sz w:val="24"/>
                <w:szCs w:val="24"/>
                <w:lang w:val="ru-RU"/>
              </w:rPr>
            </w:pPr>
          </w:p>
          <w:p w14:paraId="724A52EA" w14:textId="77777777" w:rsidR="00F2434A" w:rsidRPr="00B230A1" w:rsidRDefault="00F2434A"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 xml:space="preserve">68 </w:t>
            </w:r>
          </w:p>
        </w:tc>
      </w:tr>
      <w:tr w:rsidR="00F2434A" w:rsidRPr="00B230A1" w14:paraId="3F7326B1" w14:textId="77777777" w:rsidTr="003F0CB8">
        <w:trPr>
          <w:trHeight w:val="20"/>
        </w:trPr>
        <w:tc>
          <w:tcPr>
            <w:tcW w:w="994" w:type="dxa"/>
            <w:tcBorders>
              <w:top w:val="single" w:sz="4" w:space="0" w:color="231F20"/>
              <w:left w:val="single" w:sz="4" w:space="0" w:color="231F20"/>
              <w:bottom w:val="single" w:sz="4" w:space="0" w:color="231F20"/>
              <w:right w:val="single" w:sz="4" w:space="0" w:color="231F20"/>
            </w:tcBorders>
          </w:tcPr>
          <w:p w14:paraId="64D910AD" w14:textId="77777777" w:rsidR="00F2434A" w:rsidRPr="00B230A1" w:rsidRDefault="00F2434A"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9</w:t>
            </w:r>
          </w:p>
        </w:tc>
        <w:tc>
          <w:tcPr>
            <w:tcW w:w="6968" w:type="dxa"/>
            <w:tcBorders>
              <w:top w:val="single" w:sz="4" w:space="0" w:color="231F20"/>
              <w:left w:val="single" w:sz="4" w:space="0" w:color="231F20"/>
              <w:bottom w:val="single" w:sz="4" w:space="0" w:color="231F20"/>
              <w:right w:val="single" w:sz="4" w:space="0" w:color="231F20"/>
            </w:tcBorders>
          </w:tcPr>
          <w:p w14:paraId="7661A4B2" w14:textId="77777777" w:rsidR="00F2434A" w:rsidRPr="00B230A1" w:rsidRDefault="00F2434A" w:rsidP="00B230A1">
            <w:pPr>
              <w:spacing w:after="0"/>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14:paraId="1AF8376E" w14:textId="77777777" w:rsidR="00F2434A" w:rsidRPr="00B230A1" w:rsidRDefault="00F2434A"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17</w:t>
            </w:r>
          </w:p>
        </w:tc>
      </w:tr>
    </w:tbl>
    <w:p w14:paraId="3FA022D3" w14:textId="77777777" w:rsidR="00F2434A" w:rsidRPr="00B230A1" w:rsidRDefault="00F2434A" w:rsidP="00B230A1">
      <w:pPr>
        <w:spacing w:after="0"/>
        <w:ind w:firstLine="709"/>
        <w:jc w:val="both"/>
        <w:rPr>
          <w:rFonts w:ascii="Times New Roman" w:eastAsia="OfficinaSansBoldITC" w:hAnsi="Times New Roman"/>
          <w:sz w:val="24"/>
          <w:szCs w:val="24"/>
        </w:rPr>
      </w:pPr>
    </w:p>
    <w:p w14:paraId="7D64E046" w14:textId="77777777" w:rsidR="00F2434A" w:rsidRPr="00B230A1" w:rsidRDefault="00F2434A" w:rsidP="00B230A1">
      <w:pPr>
        <w:spacing w:after="0"/>
        <w:ind w:firstLine="709"/>
        <w:rPr>
          <w:rFonts w:ascii="Times New Roman" w:eastAsia="OfficinaSansBoldITC" w:hAnsi="Times New Roman"/>
          <w:sz w:val="24"/>
          <w:szCs w:val="24"/>
        </w:rPr>
      </w:pPr>
      <w:r w:rsidRPr="00B230A1">
        <w:rPr>
          <w:rFonts w:ascii="Times New Roman" w:hAnsi="Times New Roman"/>
          <w:sz w:val="24"/>
          <w:szCs w:val="24"/>
        </w:rPr>
        <w:t>150.</w:t>
      </w:r>
      <w:r w:rsidRPr="00B230A1">
        <w:rPr>
          <w:rFonts w:ascii="Times New Roman" w:eastAsia="OfficinaSansBoldITC" w:hAnsi="Times New Roman"/>
          <w:sz w:val="24"/>
          <w:szCs w:val="24"/>
        </w:rPr>
        <w:t>3. Содержание обучения в 5 классе.</w:t>
      </w:r>
    </w:p>
    <w:p w14:paraId="21FCE5A7" w14:textId="77777777" w:rsidR="00F2434A" w:rsidRPr="00B230A1" w:rsidRDefault="00F2434A" w:rsidP="00B230A1">
      <w:pPr>
        <w:spacing w:after="0"/>
        <w:ind w:firstLine="709"/>
        <w:jc w:val="both"/>
        <w:rPr>
          <w:rFonts w:ascii="Times New Roman" w:eastAsia="OfficinaSansBoldITC" w:hAnsi="Times New Roman"/>
          <w:sz w:val="24"/>
          <w:szCs w:val="24"/>
        </w:rPr>
      </w:pPr>
      <w:r w:rsidRPr="00B230A1">
        <w:rPr>
          <w:rFonts w:ascii="Times New Roman" w:hAnsi="Times New Roman"/>
          <w:sz w:val="24"/>
          <w:szCs w:val="24"/>
        </w:rPr>
        <w:t>150.</w:t>
      </w:r>
      <w:r w:rsidRPr="00B230A1">
        <w:rPr>
          <w:rFonts w:ascii="Times New Roman" w:eastAsia="OfficinaSansBoldITC" w:hAnsi="Times New Roman"/>
          <w:sz w:val="24"/>
          <w:szCs w:val="24"/>
        </w:rPr>
        <w:t xml:space="preserve">3.1. История Древнего мира. </w:t>
      </w:r>
    </w:p>
    <w:p w14:paraId="7E02F3D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Введение</w:t>
      </w:r>
      <w:r w:rsidRPr="00B230A1">
        <w:rPr>
          <w:rFonts w:ascii="Times New Roman" w:eastAsia="SchoolBookSanPin" w:hAnsi="Times New Roman"/>
          <w:sz w:val="24"/>
          <w:szCs w:val="24"/>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B230A1">
        <w:rPr>
          <w:rFonts w:ascii="Times New Roman" w:eastAsia="SchoolBookSanPin" w:hAnsi="Times New Roman"/>
          <w:position w:val="1"/>
          <w:sz w:val="24"/>
          <w:szCs w:val="24"/>
          <w:lang w:val="ru-RU"/>
        </w:rPr>
        <w:t>«н. э.»). Историческая карта.</w:t>
      </w:r>
    </w:p>
    <w:p w14:paraId="52512D1C"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3.2.</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Первобытность. </w:t>
      </w:r>
    </w:p>
    <w:p w14:paraId="0F3C796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1E09D29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9E0957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Разложение первобытнообщинных отношений. На пороге цивилизации.</w:t>
      </w:r>
    </w:p>
    <w:p w14:paraId="37D3C3D0"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hAnsi="Times New Roman"/>
          <w:sz w:val="24"/>
          <w:szCs w:val="24"/>
          <w:lang w:val="ru-RU"/>
        </w:rPr>
        <w:lastRenderedPageBreak/>
        <w:t>150.</w:t>
      </w:r>
      <w:r w:rsidRPr="00B230A1">
        <w:rPr>
          <w:rFonts w:ascii="Times New Roman" w:eastAsia="OfficinaSansBoldITC" w:hAnsi="Times New Roman"/>
          <w:sz w:val="24"/>
          <w:szCs w:val="24"/>
          <w:lang w:val="ru-RU"/>
        </w:rPr>
        <w:t>3.3.</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Древний мир. </w:t>
      </w:r>
    </w:p>
    <w:p w14:paraId="520BCF8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Понятие и хронологические рамки истории Древнего мира. Карта Древнего мира.</w:t>
      </w:r>
    </w:p>
    <w:p w14:paraId="2A24C356"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3.3.1.</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Древний Восток. </w:t>
      </w:r>
    </w:p>
    <w:p w14:paraId="5F667F8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Понятие «Древний Восток». Карта древневосточного мира.</w:t>
      </w:r>
    </w:p>
    <w:p w14:paraId="7A381EBC"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3.3.2.</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Древний Египет. </w:t>
      </w:r>
    </w:p>
    <w:p w14:paraId="55FFFC5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587FB08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Отношения Египта с соседними народами. Египетское войско. Завоевательные походы фараонов; Тутмос </w:t>
      </w:r>
      <w:r w:rsidRPr="00B230A1">
        <w:rPr>
          <w:rFonts w:ascii="Times New Roman" w:eastAsia="SchoolBookSanPin" w:hAnsi="Times New Roman"/>
          <w:sz w:val="24"/>
          <w:szCs w:val="24"/>
        </w:rPr>
        <w:t>III</w:t>
      </w:r>
      <w:r w:rsidRPr="00B230A1">
        <w:rPr>
          <w:rFonts w:ascii="Times New Roman" w:eastAsia="SchoolBookSanPin" w:hAnsi="Times New Roman"/>
          <w:sz w:val="24"/>
          <w:szCs w:val="24"/>
          <w:lang w:val="ru-RU"/>
        </w:rPr>
        <w:t xml:space="preserve">. Могущество Египта при Рамсесе </w:t>
      </w:r>
      <w:r w:rsidRPr="00B230A1">
        <w:rPr>
          <w:rFonts w:ascii="Times New Roman" w:eastAsia="SchoolBookSanPin" w:hAnsi="Times New Roman"/>
          <w:sz w:val="24"/>
          <w:szCs w:val="24"/>
        </w:rPr>
        <w:t>II</w:t>
      </w:r>
      <w:r w:rsidRPr="00B230A1">
        <w:rPr>
          <w:rFonts w:ascii="Times New Roman" w:eastAsia="SchoolBookSanPin" w:hAnsi="Times New Roman"/>
          <w:sz w:val="24"/>
          <w:szCs w:val="24"/>
          <w:lang w:val="ru-RU"/>
        </w:rPr>
        <w:t>.</w:t>
      </w:r>
    </w:p>
    <w:p w14:paraId="35A4039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702B45F8"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3.3.3.</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Древние цивилизации Месопотамии. </w:t>
      </w:r>
    </w:p>
    <w:p w14:paraId="4728342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6C66909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Древний Вавилон. Царь Хаммурапи и его законы.</w:t>
      </w:r>
    </w:p>
    <w:p w14:paraId="35C4EBE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Ассирия. Завоевания ассирийцев. Создание сильной державы. Культурные сокровища Ниневии. Гибель империи.</w:t>
      </w:r>
    </w:p>
    <w:p w14:paraId="5E9C00F8"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Усиление Нововавилонского царства. Легендарные памятники города Вавилона.</w:t>
      </w:r>
    </w:p>
    <w:p w14:paraId="21DE1F6F" w14:textId="77777777" w:rsidR="00F2434A" w:rsidRPr="00B230A1" w:rsidRDefault="00F2434A" w:rsidP="00B230A1">
      <w:pPr>
        <w:spacing w:after="0"/>
        <w:ind w:firstLine="709"/>
        <w:jc w:val="both"/>
        <w:rPr>
          <w:rFonts w:ascii="Times New Roman" w:eastAsia="OfficinaSansBook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3.3.4.</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Восточное Средиземноморье в древности. </w:t>
      </w:r>
    </w:p>
    <w:p w14:paraId="6168AA0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074FE467" w14:textId="77777777" w:rsidR="00F2434A" w:rsidRPr="00B230A1" w:rsidRDefault="00F2434A" w:rsidP="00B230A1">
      <w:pPr>
        <w:spacing w:after="0"/>
        <w:ind w:firstLine="709"/>
        <w:jc w:val="both"/>
        <w:rPr>
          <w:rFonts w:ascii="Times New Roman" w:eastAsia="OfficinaSansBook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3.3.5.</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Персидская держава. </w:t>
      </w:r>
    </w:p>
    <w:p w14:paraId="1EFA01B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Завоевания персов. Государство Ахеменидов. Великие цари: Кир </w:t>
      </w:r>
      <w:r w:rsidRPr="00B230A1">
        <w:rPr>
          <w:rFonts w:ascii="Times New Roman" w:eastAsia="SchoolBookSanPin" w:hAnsi="Times New Roman"/>
          <w:sz w:val="24"/>
          <w:szCs w:val="24"/>
        </w:rPr>
        <w:t>II</w:t>
      </w:r>
      <w:r w:rsidRPr="00B230A1">
        <w:rPr>
          <w:rFonts w:ascii="Times New Roman" w:eastAsia="SchoolBookSanPin" w:hAnsi="Times New Roman"/>
          <w:sz w:val="24"/>
          <w:szCs w:val="24"/>
          <w:lang w:val="ru-RU"/>
        </w:rPr>
        <w:t xml:space="preserve"> Великий, Дарий </w:t>
      </w:r>
      <w:r w:rsidRPr="00B230A1">
        <w:rPr>
          <w:rFonts w:ascii="Times New Roman" w:eastAsia="SchoolBookSanPin" w:hAnsi="Times New Roman"/>
          <w:sz w:val="24"/>
          <w:szCs w:val="24"/>
        </w:rPr>
        <w:t>I</w:t>
      </w:r>
      <w:r w:rsidRPr="00B230A1">
        <w:rPr>
          <w:rFonts w:ascii="Times New Roman" w:eastAsia="SchoolBookSanPin" w:hAnsi="Times New Roman"/>
          <w:sz w:val="24"/>
          <w:szCs w:val="24"/>
          <w:lang w:val="ru-RU"/>
        </w:rPr>
        <w:t>. Расширение территории державы. Государственное устройство. Центр и сатрапии, управление империей. Религия персов.</w:t>
      </w:r>
    </w:p>
    <w:p w14:paraId="781F6E3D" w14:textId="77777777" w:rsidR="00F2434A" w:rsidRPr="00B230A1" w:rsidRDefault="00F2434A" w:rsidP="00B230A1">
      <w:pPr>
        <w:spacing w:after="0"/>
        <w:ind w:firstLine="709"/>
        <w:jc w:val="both"/>
        <w:rPr>
          <w:rFonts w:ascii="Times New Roman" w:eastAsia="OfficinaSansBook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3.3.6.</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Древняя Индия. </w:t>
      </w:r>
    </w:p>
    <w:p w14:paraId="68D507E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4F9E1358"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3.3.7.</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Древний Китай. </w:t>
      </w:r>
    </w:p>
    <w:p w14:paraId="7E5907A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3887BF6D"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3.3.8.</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Древняя Греция. Эллинизм. </w:t>
      </w:r>
    </w:p>
    <w:p w14:paraId="4AC79B21"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3.3.8.1.</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Древнейшая Греция. </w:t>
      </w:r>
    </w:p>
    <w:p w14:paraId="6697155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Природные условия Древней Греции. Занятия населения. Древнейшие государства на </w:t>
      </w:r>
      <w:r w:rsidRPr="00B230A1">
        <w:rPr>
          <w:rFonts w:ascii="Times New Roman" w:eastAsia="SchoolBookSanPin" w:hAnsi="Times New Roman"/>
          <w:sz w:val="24"/>
          <w:szCs w:val="24"/>
          <w:lang w:val="ru-RU"/>
        </w:rPr>
        <w:lastRenderedPageBreak/>
        <w:t>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4D1B3221" w14:textId="77777777" w:rsidR="00F2434A" w:rsidRPr="00B230A1" w:rsidRDefault="00F2434A" w:rsidP="00B230A1">
      <w:pPr>
        <w:spacing w:after="0"/>
        <w:ind w:firstLine="709"/>
        <w:jc w:val="both"/>
        <w:rPr>
          <w:rFonts w:ascii="Times New Roman" w:eastAsia="OfficinaSansBook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3.3.8.2.</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Греческие полисы. </w:t>
      </w:r>
    </w:p>
    <w:p w14:paraId="275EEF4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000F82F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6E1F17D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39E2671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3D9A2963"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3.3.8.3.</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Культура Древней Греции. </w:t>
      </w:r>
    </w:p>
    <w:p w14:paraId="5E3285B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341AE80"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3.3.8.4.</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Македонские завоевания. Эллинизм. </w:t>
      </w:r>
    </w:p>
    <w:p w14:paraId="19D0549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Возвышение Македонии. Политика Филиппа </w:t>
      </w:r>
      <w:r w:rsidRPr="00B230A1">
        <w:rPr>
          <w:rFonts w:ascii="Times New Roman" w:eastAsia="SchoolBookSanPin" w:hAnsi="Times New Roman"/>
          <w:sz w:val="24"/>
          <w:szCs w:val="24"/>
        </w:rPr>
        <w:t>II</w:t>
      </w:r>
      <w:r w:rsidRPr="00B230A1">
        <w:rPr>
          <w:rFonts w:ascii="Times New Roman" w:eastAsia="SchoolBookSanPin" w:hAnsi="Times New Roman"/>
          <w:sz w:val="24"/>
          <w:szCs w:val="24"/>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684A1ADE"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3.3.9.</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Древний Рим. </w:t>
      </w:r>
    </w:p>
    <w:p w14:paraId="7DF593B5"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3.3.9.1.</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Возникновение Римского государства. </w:t>
      </w:r>
    </w:p>
    <w:p w14:paraId="5130778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B661164"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3.3.9.2.</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Римские завоевания в Средиземноморье. </w:t>
      </w:r>
    </w:p>
    <w:p w14:paraId="25B60EA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545C2681"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3.3.9.3.</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Поздняя Римская республика. Гражданские войны. </w:t>
      </w:r>
    </w:p>
    <w:p w14:paraId="6E3E11E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E41D276"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3.3.9.4.</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Расцвет и падение Римской империи. </w:t>
      </w:r>
    </w:p>
    <w:p w14:paraId="1E33E95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B230A1">
        <w:rPr>
          <w:rFonts w:ascii="Times New Roman" w:eastAsia="SchoolBookSanPin" w:hAnsi="Times New Roman"/>
          <w:sz w:val="24"/>
          <w:szCs w:val="24"/>
        </w:rPr>
        <w:t>I</w:t>
      </w:r>
      <w:r w:rsidRPr="00B230A1">
        <w:rPr>
          <w:rFonts w:ascii="Times New Roman" w:eastAsia="SchoolBookSanPin" w:hAnsi="Times New Roman"/>
          <w:sz w:val="24"/>
          <w:szCs w:val="24"/>
          <w:lang w:val="ru-RU"/>
        </w:rPr>
        <w:t>, перенос столицы в Константинополь. Разделение Римской империи на Западную и Восточную части.</w:t>
      </w:r>
    </w:p>
    <w:p w14:paraId="488B545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lastRenderedPageBreak/>
        <w:t>Начало Великого переселения народов. Рим и варвары. Падение Западной Римской империи.</w:t>
      </w:r>
    </w:p>
    <w:p w14:paraId="243088F8"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3.3.9.5.</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Культура Древнего Рима. </w:t>
      </w:r>
    </w:p>
    <w:p w14:paraId="75035E5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D4838E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3.3.9.6.</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Обобщение</w:t>
      </w:r>
      <w:r w:rsidRPr="00B230A1">
        <w:rPr>
          <w:rFonts w:ascii="Times New Roman" w:eastAsia="SchoolBookSanPin" w:hAnsi="Times New Roman"/>
          <w:sz w:val="24"/>
          <w:szCs w:val="24"/>
          <w:lang w:val="ru-RU"/>
        </w:rPr>
        <w:t xml:space="preserve">. </w:t>
      </w:r>
    </w:p>
    <w:p w14:paraId="76BBE06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Историческое и культурное наследие цивилизаций Древнего мира.</w:t>
      </w:r>
    </w:p>
    <w:p w14:paraId="209C3A71" w14:textId="77777777" w:rsidR="00F2434A" w:rsidRPr="00B230A1" w:rsidRDefault="00F2434A" w:rsidP="00B230A1">
      <w:pPr>
        <w:spacing w:after="0"/>
        <w:ind w:firstLine="709"/>
        <w:rPr>
          <w:rFonts w:ascii="Times New Roman" w:eastAsia="OfficinaSansBold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4. Содержание обучения в 6 классе.</w:t>
      </w:r>
    </w:p>
    <w:p w14:paraId="247AB9EC" w14:textId="77777777" w:rsidR="00F2434A" w:rsidRPr="00B230A1" w:rsidRDefault="00F2434A" w:rsidP="00B230A1">
      <w:pPr>
        <w:spacing w:after="0"/>
        <w:ind w:firstLine="709"/>
        <w:jc w:val="both"/>
        <w:rPr>
          <w:rFonts w:ascii="Times New Roman" w:eastAsia="OfficinaSansBook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4.1.</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Всеобщая история. История Средних веков. </w:t>
      </w:r>
    </w:p>
    <w:p w14:paraId="133B676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4.1.1.</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Введение</w:t>
      </w:r>
      <w:r w:rsidRPr="00B230A1">
        <w:rPr>
          <w:rFonts w:ascii="Times New Roman" w:eastAsia="SchoolBookSanPin" w:hAnsi="Times New Roman"/>
          <w:sz w:val="24"/>
          <w:szCs w:val="24"/>
          <w:lang w:val="ru-RU"/>
        </w:rPr>
        <w:t xml:space="preserve">. </w:t>
      </w:r>
    </w:p>
    <w:p w14:paraId="68FABDF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Средние века: понятие, хронологические рамки и периодизация Средневековья.</w:t>
      </w:r>
    </w:p>
    <w:p w14:paraId="7657C8D5" w14:textId="77777777" w:rsidR="00F2434A" w:rsidRPr="00B230A1" w:rsidRDefault="00F2434A" w:rsidP="00B230A1">
      <w:pPr>
        <w:spacing w:after="0"/>
        <w:ind w:firstLine="709"/>
        <w:jc w:val="both"/>
        <w:rPr>
          <w:rFonts w:ascii="Times New Roman" w:eastAsia="OfficinaSansBook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4.1.2.</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Народы Европы в раннее Средневековье. </w:t>
      </w:r>
    </w:p>
    <w:p w14:paraId="20C0947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170D0B5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Франкское государство в </w:t>
      </w:r>
      <w:r w:rsidRPr="00B230A1">
        <w:rPr>
          <w:rFonts w:ascii="Times New Roman" w:eastAsia="SchoolBookSanPin" w:hAnsi="Times New Roman"/>
          <w:sz w:val="24"/>
          <w:szCs w:val="24"/>
        </w:rPr>
        <w:t>VIII</w:t>
      </w:r>
      <w:r w:rsidRPr="00B230A1">
        <w:rPr>
          <w:rFonts w:ascii="Times New Roman" w:eastAsia="SchoolBookSanPin" w:hAnsi="Times New Roman"/>
          <w:sz w:val="24"/>
          <w:szCs w:val="24"/>
          <w:lang w:val="ru-RU"/>
        </w:rPr>
        <w:t>‒</w:t>
      </w:r>
      <w:r w:rsidRPr="00B230A1">
        <w:rPr>
          <w:rFonts w:ascii="Times New Roman" w:eastAsia="SchoolBookSanPin" w:hAnsi="Times New Roman"/>
          <w:sz w:val="24"/>
          <w:szCs w:val="24"/>
        </w:rPr>
        <w:t>IX</w:t>
      </w:r>
      <w:r w:rsidRPr="00B230A1">
        <w:rPr>
          <w:rFonts w:ascii="Times New Roman" w:eastAsia="SchoolBookSanPin" w:hAnsi="Times New Roman"/>
          <w:sz w:val="24"/>
          <w:szCs w:val="24"/>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6A78446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22E5B1D6"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4.1.3.</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Византийская империя в </w:t>
      </w:r>
      <w:r w:rsidRPr="00B230A1">
        <w:rPr>
          <w:rFonts w:ascii="Times New Roman" w:eastAsia="OfficinaSansBoldITC" w:hAnsi="Times New Roman"/>
          <w:sz w:val="24"/>
          <w:szCs w:val="24"/>
        </w:rPr>
        <w:t>VI</w:t>
      </w:r>
      <w:r w:rsidRPr="00B230A1">
        <w:rPr>
          <w:rFonts w:ascii="Times New Roman" w:eastAsia="OfficinaSansBoldITC" w:hAnsi="Times New Roman"/>
          <w:sz w:val="24"/>
          <w:szCs w:val="24"/>
          <w:lang w:val="ru-RU"/>
        </w:rPr>
        <w:t>‒Х</w:t>
      </w:r>
      <w:r w:rsidRPr="00B230A1">
        <w:rPr>
          <w:rFonts w:ascii="Times New Roman" w:eastAsia="OfficinaSansBoldITC" w:hAnsi="Times New Roman"/>
          <w:sz w:val="24"/>
          <w:szCs w:val="24"/>
        </w:rPr>
        <w:t>I</w:t>
      </w:r>
      <w:r w:rsidRPr="00B230A1">
        <w:rPr>
          <w:rFonts w:ascii="Times New Roman" w:eastAsia="OfficinaSansBoldITC" w:hAnsi="Times New Roman"/>
          <w:sz w:val="24"/>
          <w:szCs w:val="24"/>
          <w:lang w:val="ru-RU"/>
        </w:rPr>
        <w:t xml:space="preserve"> вв. </w:t>
      </w:r>
    </w:p>
    <w:p w14:paraId="60E426F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2BB7FC32"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4.1.4.</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Арабы в </w:t>
      </w:r>
      <w:r w:rsidRPr="00B230A1">
        <w:rPr>
          <w:rFonts w:ascii="Times New Roman" w:eastAsia="OfficinaSansBoldITC" w:hAnsi="Times New Roman"/>
          <w:sz w:val="24"/>
          <w:szCs w:val="24"/>
        </w:rPr>
        <w:t>VI</w:t>
      </w:r>
      <w:r w:rsidRPr="00B230A1">
        <w:rPr>
          <w:rFonts w:ascii="Times New Roman" w:eastAsia="OfficinaSansBoldITC" w:hAnsi="Times New Roman"/>
          <w:sz w:val="24"/>
          <w:szCs w:val="24"/>
          <w:lang w:val="ru-RU"/>
        </w:rPr>
        <w:t>‒Х</w:t>
      </w:r>
      <w:r w:rsidRPr="00B230A1">
        <w:rPr>
          <w:rFonts w:ascii="Times New Roman" w:eastAsia="OfficinaSansBoldITC" w:hAnsi="Times New Roman"/>
          <w:sz w:val="24"/>
          <w:szCs w:val="24"/>
        </w:rPr>
        <w:t>I</w:t>
      </w:r>
      <w:r w:rsidRPr="00B230A1">
        <w:rPr>
          <w:rFonts w:ascii="Times New Roman" w:eastAsia="OfficinaSansBoldITC" w:hAnsi="Times New Roman"/>
          <w:sz w:val="24"/>
          <w:szCs w:val="24"/>
          <w:lang w:val="ru-RU"/>
        </w:rPr>
        <w:t xml:space="preserve"> вв. </w:t>
      </w:r>
    </w:p>
    <w:p w14:paraId="4C52C68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1E981EDD" w14:textId="77777777" w:rsidR="00F2434A" w:rsidRPr="00B230A1" w:rsidRDefault="00F2434A" w:rsidP="00B230A1">
      <w:pPr>
        <w:spacing w:after="0"/>
        <w:ind w:firstLine="709"/>
        <w:jc w:val="both"/>
        <w:rPr>
          <w:rFonts w:ascii="Times New Roman" w:eastAsia="OfficinaSansBook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4.1.5.</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Средневековое европейское общество. </w:t>
      </w:r>
    </w:p>
    <w:p w14:paraId="4CE4BFA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7E9857E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5723A8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7A3B0FD9"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4.1.6.</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Государства Европы в Х</w:t>
      </w:r>
      <w:r w:rsidRPr="00B230A1">
        <w:rPr>
          <w:rFonts w:ascii="Times New Roman" w:eastAsia="OfficinaSansBoldITC" w:hAnsi="Times New Roman"/>
          <w:sz w:val="24"/>
          <w:szCs w:val="24"/>
        </w:rPr>
        <w:t>II</w:t>
      </w:r>
      <w:r w:rsidRPr="00B230A1">
        <w:rPr>
          <w:rFonts w:ascii="Times New Roman" w:eastAsia="OfficinaSansBoldITC" w:hAnsi="Times New Roman"/>
          <w:sz w:val="24"/>
          <w:szCs w:val="24"/>
          <w:lang w:val="ru-RU"/>
        </w:rPr>
        <w:t>‒Х</w:t>
      </w:r>
      <w:r w:rsidRPr="00B230A1">
        <w:rPr>
          <w:rFonts w:ascii="Times New Roman" w:eastAsia="OfficinaSansBoldITC" w:hAnsi="Times New Roman"/>
          <w:sz w:val="24"/>
          <w:szCs w:val="24"/>
        </w:rPr>
        <w:t>V</w:t>
      </w:r>
      <w:r w:rsidRPr="00B230A1">
        <w:rPr>
          <w:rFonts w:ascii="Times New Roman" w:eastAsia="OfficinaSansBoldITC" w:hAnsi="Times New Roman"/>
          <w:sz w:val="24"/>
          <w:szCs w:val="24"/>
          <w:lang w:val="ru-RU"/>
        </w:rPr>
        <w:t xml:space="preserve"> вв. </w:t>
      </w:r>
    </w:p>
    <w:p w14:paraId="46DBDF6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Усиление королевской власти в странах Западной Европы. Сословно-представительная </w:t>
      </w:r>
      <w:r w:rsidRPr="00B230A1">
        <w:rPr>
          <w:rFonts w:ascii="Times New Roman" w:eastAsia="SchoolBookSanPin" w:hAnsi="Times New Roman"/>
          <w:sz w:val="24"/>
          <w:szCs w:val="24"/>
          <w:lang w:val="ru-RU"/>
        </w:rPr>
        <w:lastRenderedPageBreak/>
        <w:t>монархия. Образование централизованных государств в Англии, Франции. Столетняя война; Ж. Д’Арк. Священная Римская империя в Х</w:t>
      </w:r>
      <w:r w:rsidRPr="00B230A1">
        <w:rPr>
          <w:rFonts w:ascii="Times New Roman" w:eastAsia="SchoolBookSanPin" w:hAnsi="Times New Roman"/>
          <w:sz w:val="24"/>
          <w:szCs w:val="24"/>
        </w:rPr>
        <w:t>II</w:t>
      </w:r>
      <w:r w:rsidRPr="00B230A1">
        <w:rPr>
          <w:rFonts w:ascii="Times New Roman" w:eastAsia="SchoolBookSanPin" w:hAnsi="Times New Roman"/>
          <w:sz w:val="24"/>
          <w:szCs w:val="24"/>
          <w:lang w:val="ru-RU"/>
        </w:rPr>
        <w:t>‒Х</w:t>
      </w:r>
      <w:r w:rsidRPr="00B230A1">
        <w:rPr>
          <w:rFonts w:ascii="Times New Roman" w:eastAsia="SchoolBookSanPin" w:hAnsi="Times New Roman"/>
          <w:sz w:val="24"/>
          <w:szCs w:val="24"/>
        </w:rPr>
        <w:t>V</w:t>
      </w:r>
      <w:r w:rsidRPr="00B230A1">
        <w:rPr>
          <w:rFonts w:ascii="Times New Roman" w:eastAsia="SchoolBookSanPin" w:hAnsi="Times New Roman"/>
          <w:sz w:val="24"/>
          <w:szCs w:val="24"/>
          <w:lang w:val="ru-RU"/>
        </w:rPr>
        <w:t xml:space="preserve"> вв. Польско-литовское государство в </w:t>
      </w:r>
      <w:r w:rsidRPr="00B230A1">
        <w:rPr>
          <w:rFonts w:ascii="Times New Roman" w:eastAsia="SchoolBookSanPin" w:hAnsi="Times New Roman"/>
          <w:sz w:val="24"/>
          <w:szCs w:val="24"/>
        </w:rPr>
        <w:t>XIV</w:t>
      </w:r>
      <w:r w:rsidRPr="00B230A1">
        <w:rPr>
          <w:rFonts w:ascii="Times New Roman" w:eastAsia="SchoolBookSanPin" w:hAnsi="Times New Roman"/>
          <w:sz w:val="24"/>
          <w:szCs w:val="24"/>
          <w:lang w:val="ru-RU"/>
        </w:rPr>
        <w:t>‒</w:t>
      </w:r>
      <w:r w:rsidRPr="00B230A1">
        <w:rPr>
          <w:rFonts w:ascii="Times New Roman" w:eastAsia="SchoolBookSanPin" w:hAnsi="Times New Roman"/>
          <w:sz w:val="24"/>
          <w:szCs w:val="24"/>
        </w:rPr>
        <w:t>XV</w:t>
      </w:r>
      <w:r w:rsidRPr="00B230A1">
        <w:rPr>
          <w:rFonts w:ascii="Times New Roman" w:eastAsia="SchoolBookSanPin" w:hAnsi="Times New Roman"/>
          <w:sz w:val="24"/>
          <w:szCs w:val="24"/>
          <w:lang w:val="ru-RU"/>
        </w:rPr>
        <w:t xml:space="preserve"> вв. Реконкиста и образование централизованных государств на Пиренейском полуострове. Итальянские государства в </w:t>
      </w:r>
      <w:r w:rsidRPr="00B230A1">
        <w:rPr>
          <w:rFonts w:ascii="Times New Roman" w:eastAsia="SchoolBookSanPin" w:hAnsi="Times New Roman"/>
          <w:sz w:val="24"/>
          <w:szCs w:val="24"/>
        </w:rPr>
        <w:t>XII</w:t>
      </w:r>
      <w:r w:rsidRPr="00B230A1">
        <w:rPr>
          <w:rFonts w:ascii="Times New Roman" w:eastAsia="SchoolBookSanPin" w:hAnsi="Times New Roman"/>
          <w:sz w:val="24"/>
          <w:szCs w:val="24"/>
          <w:lang w:val="ru-RU"/>
        </w:rPr>
        <w:t>‒</w:t>
      </w:r>
      <w:r w:rsidRPr="00B230A1">
        <w:rPr>
          <w:rFonts w:ascii="Times New Roman" w:eastAsia="SchoolBookSanPin" w:hAnsi="Times New Roman"/>
          <w:sz w:val="24"/>
          <w:szCs w:val="24"/>
        </w:rPr>
        <w:t>XV</w:t>
      </w:r>
      <w:r w:rsidRPr="00B230A1">
        <w:rPr>
          <w:rFonts w:ascii="Times New Roman" w:eastAsia="SchoolBookSanPin" w:hAnsi="Times New Roman"/>
          <w:sz w:val="24"/>
          <w:szCs w:val="24"/>
          <w:lang w:val="ru-RU"/>
        </w:rPr>
        <w:t xml:space="preserve"> вв. Развитие экономики в европейских странах в период зрелого Средневековья. Обострение социальных противоречий в Х</w:t>
      </w:r>
      <w:r w:rsidRPr="00B230A1">
        <w:rPr>
          <w:rFonts w:ascii="Times New Roman" w:eastAsia="SchoolBookSanPin" w:hAnsi="Times New Roman"/>
          <w:sz w:val="24"/>
          <w:szCs w:val="24"/>
        </w:rPr>
        <w:t>IV</w:t>
      </w:r>
      <w:r w:rsidRPr="00B230A1">
        <w:rPr>
          <w:rFonts w:ascii="Times New Roman" w:eastAsia="SchoolBookSanPin" w:hAnsi="Times New Roman"/>
          <w:sz w:val="24"/>
          <w:szCs w:val="24"/>
          <w:lang w:val="ru-RU"/>
        </w:rPr>
        <w:t xml:space="preserve"> в. (Жакерия, восстание Уота Тайлера). Гуситское движение в Чехии.</w:t>
      </w:r>
    </w:p>
    <w:p w14:paraId="7C158DA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Византийская империя и славянские государства в Х</w:t>
      </w:r>
      <w:r w:rsidRPr="00B230A1">
        <w:rPr>
          <w:rFonts w:ascii="Times New Roman" w:eastAsia="SchoolBookSanPin" w:hAnsi="Times New Roman"/>
          <w:sz w:val="24"/>
          <w:szCs w:val="24"/>
        </w:rPr>
        <w:t>II</w:t>
      </w:r>
      <w:r w:rsidRPr="00B230A1">
        <w:rPr>
          <w:rFonts w:ascii="Times New Roman" w:eastAsia="SchoolBookSanPin" w:hAnsi="Times New Roman"/>
          <w:sz w:val="24"/>
          <w:szCs w:val="24"/>
          <w:lang w:val="ru-RU"/>
        </w:rPr>
        <w:t>‒Х</w:t>
      </w:r>
      <w:r w:rsidRPr="00B230A1">
        <w:rPr>
          <w:rFonts w:ascii="Times New Roman" w:eastAsia="SchoolBookSanPin" w:hAnsi="Times New Roman"/>
          <w:sz w:val="24"/>
          <w:szCs w:val="24"/>
        </w:rPr>
        <w:t>V</w:t>
      </w:r>
      <w:r w:rsidRPr="00B230A1">
        <w:rPr>
          <w:rFonts w:ascii="Times New Roman" w:eastAsia="SchoolBookSanPin" w:hAnsi="Times New Roman"/>
          <w:sz w:val="24"/>
          <w:szCs w:val="24"/>
          <w:lang w:val="ru-RU"/>
        </w:rPr>
        <w:t xml:space="preserve"> вв. Экспансия турок-османов. Османские завоевания на Балканах. Падение Константинополя.</w:t>
      </w:r>
    </w:p>
    <w:p w14:paraId="61E79AA7"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4.1.7.</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Культура средневековой Европы. </w:t>
      </w:r>
    </w:p>
    <w:p w14:paraId="0D24DD0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5A3F04CB"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4.1.8.</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Страны Востока в Средние века. </w:t>
      </w:r>
    </w:p>
    <w:p w14:paraId="3EA7B7A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Османская империя</w:t>
      </w:r>
      <w:r w:rsidRPr="00B230A1">
        <w:rPr>
          <w:rFonts w:ascii="Times New Roman" w:eastAsia="SchoolBookSanPin" w:hAnsi="Times New Roman"/>
          <w:sz w:val="24"/>
          <w:szCs w:val="24"/>
          <w:lang w:val="ru-RU"/>
        </w:rPr>
        <w:t xml:space="preserve">: завоевания турок-османов (Балканы, падение Византии), управление империей, положение покоренных народов. </w:t>
      </w:r>
      <w:r w:rsidRPr="00B230A1">
        <w:rPr>
          <w:rFonts w:ascii="Times New Roman" w:eastAsia="SchoolBookSanPin" w:hAnsi="Times New Roman"/>
          <w:bCs/>
          <w:sz w:val="24"/>
          <w:szCs w:val="24"/>
          <w:lang w:val="ru-RU"/>
        </w:rPr>
        <w:t>Монгольская держава</w:t>
      </w:r>
      <w:r w:rsidRPr="00B230A1">
        <w:rPr>
          <w:rFonts w:ascii="Times New Roman" w:eastAsia="SchoolBookSanPin" w:hAnsi="Times New Roman"/>
          <w:sz w:val="24"/>
          <w:szCs w:val="24"/>
          <w:lang w:val="ru-RU"/>
        </w:rPr>
        <w:t xml:space="preserve">: общественный строй монгольских племен, завоевания Чингисхана и его потомков, управление подчиненными территориями. </w:t>
      </w:r>
      <w:r w:rsidRPr="00B230A1">
        <w:rPr>
          <w:rFonts w:ascii="Times New Roman" w:eastAsia="SchoolBookSanPin" w:hAnsi="Times New Roman"/>
          <w:bCs/>
          <w:sz w:val="24"/>
          <w:szCs w:val="24"/>
          <w:lang w:val="ru-RU"/>
        </w:rPr>
        <w:t>Китай</w:t>
      </w:r>
      <w:r w:rsidRPr="00B230A1">
        <w:rPr>
          <w:rFonts w:ascii="Times New Roman" w:eastAsia="SchoolBookSanPin" w:hAnsi="Times New Roman"/>
          <w:sz w:val="24"/>
          <w:szCs w:val="24"/>
          <w:lang w:val="ru-RU"/>
        </w:rPr>
        <w:t xml:space="preserve">: империи, правители и подданные, борьба против завоевателей. </w:t>
      </w:r>
      <w:r w:rsidRPr="00B230A1">
        <w:rPr>
          <w:rFonts w:ascii="Times New Roman" w:eastAsia="SchoolBookSanPin" w:hAnsi="Times New Roman"/>
          <w:bCs/>
          <w:sz w:val="24"/>
          <w:szCs w:val="24"/>
          <w:lang w:val="ru-RU"/>
        </w:rPr>
        <w:t xml:space="preserve">Япония </w:t>
      </w:r>
      <w:r w:rsidRPr="00B230A1">
        <w:rPr>
          <w:rFonts w:ascii="Times New Roman" w:eastAsia="SchoolBookSanPin" w:hAnsi="Times New Roman"/>
          <w:sz w:val="24"/>
          <w:szCs w:val="24"/>
          <w:lang w:val="ru-RU"/>
        </w:rPr>
        <w:t xml:space="preserve">в Средние века: образование государства, власть императоров и управление сёгунов. </w:t>
      </w:r>
      <w:r w:rsidRPr="00B230A1">
        <w:rPr>
          <w:rFonts w:ascii="Times New Roman" w:eastAsia="SchoolBookSanPin" w:hAnsi="Times New Roman"/>
          <w:bCs/>
          <w:sz w:val="24"/>
          <w:szCs w:val="24"/>
          <w:lang w:val="ru-RU"/>
        </w:rPr>
        <w:t>Индия</w:t>
      </w:r>
      <w:r w:rsidRPr="00B230A1">
        <w:rPr>
          <w:rFonts w:ascii="Times New Roman" w:eastAsia="SchoolBookSanPin" w:hAnsi="Times New Roman"/>
          <w:sz w:val="24"/>
          <w:szCs w:val="24"/>
          <w:lang w:val="ru-RU"/>
        </w:rPr>
        <w:t>: раздробленность индийских княжеств, вторжение мусульман, Делийский султанат.</w:t>
      </w:r>
    </w:p>
    <w:p w14:paraId="433CC48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Культура народов Востока. Литература. Архитектура. Традиционные искусства и ремесла.</w:t>
      </w:r>
    </w:p>
    <w:p w14:paraId="0D4C407E"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4.1.9.</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Государства доколумбовой Америки в Средние века. </w:t>
      </w:r>
    </w:p>
    <w:p w14:paraId="4152E64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Цивилизации майя, ацтеков и инков: общественный строй, религиозные верования, культура. Появление европейских завоевателей.</w:t>
      </w:r>
    </w:p>
    <w:p w14:paraId="24584C9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4.1.10.</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Обобщение</w:t>
      </w:r>
      <w:r w:rsidRPr="00B230A1">
        <w:rPr>
          <w:rFonts w:ascii="Times New Roman" w:eastAsia="SchoolBookSanPin" w:hAnsi="Times New Roman"/>
          <w:sz w:val="24"/>
          <w:szCs w:val="24"/>
          <w:lang w:val="ru-RU"/>
        </w:rPr>
        <w:t>.</w:t>
      </w:r>
    </w:p>
    <w:p w14:paraId="6A7E214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Историческое и культурное наследие Средних веков.</w:t>
      </w:r>
    </w:p>
    <w:p w14:paraId="03D083E2"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4.2.</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История России. От Руси к Российскому государству. </w:t>
      </w:r>
    </w:p>
    <w:p w14:paraId="716020B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4.2.1.</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Введение</w:t>
      </w:r>
      <w:r w:rsidRPr="00B230A1">
        <w:rPr>
          <w:rFonts w:ascii="Times New Roman" w:eastAsia="SchoolBookSanPin" w:hAnsi="Times New Roman"/>
          <w:sz w:val="24"/>
          <w:szCs w:val="24"/>
          <w:lang w:val="ru-RU"/>
        </w:rPr>
        <w:t xml:space="preserve">. </w:t>
      </w:r>
    </w:p>
    <w:p w14:paraId="0FD3B50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Роль и место России в мировой истории. Проблемы периодизации российской истории. Источники по истории России.</w:t>
      </w:r>
    </w:p>
    <w:p w14:paraId="47D43EA2" w14:textId="77777777" w:rsidR="00F2434A" w:rsidRPr="00B230A1" w:rsidRDefault="00F2434A" w:rsidP="00B230A1">
      <w:pPr>
        <w:spacing w:after="0"/>
        <w:ind w:firstLine="709"/>
        <w:jc w:val="both"/>
        <w:rPr>
          <w:rFonts w:ascii="Times New Roman" w:eastAsia="OfficinaSansBook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4.2.2.</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Народы и государства на территории нашей страны </w:t>
      </w:r>
      <w:r w:rsidRPr="00B230A1">
        <w:rPr>
          <w:rFonts w:ascii="Times New Roman" w:eastAsia="OfficinaSansBoldITC" w:hAnsi="Times New Roman"/>
          <w:position w:val="1"/>
          <w:sz w:val="24"/>
          <w:szCs w:val="24"/>
          <w:lang w:val="ru-RU"/>
        </w:rPr>
        <w:t xml:space="preserve">в древности. Восточная Европа в середине </w:t>
      </w:r>
      <w:r w:rsidRPr="00B230A1">
        <w:rPr>
          <w:rFonts w:ascii="Times New Roman" w:eastAsia="OfficinaSansBoldITC" w:hAnsi="Times New Roman"/>
          <w:position w:val="1"/>
          <w:sz w:val="24"/>
          <w:szCs w:val="24"/>
        </w:rPr>
        <w:t>I</w:t>
      </w:r>
      <w:r w:rsidRPr="00B230A1">
        <w:rPr>
          <w:rFonts w:ascii="Times New Roman" w:eastAsia="OfficinaSansBoldITC" w:hAnsi="Times New Roman"/>
          <w:position w:val="1"/>
          <w:sz w:val="24"/>
          <w:szCs w:val="24"/>
          <w:lang w:val="ru-RU"/>
        </w:rPr>
        <w:t xml:space="preserve"> тыс. н. э. </w:t>
      </w:r>
    </w:p>
    <w:p w14:paraId="3473A11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14:paraId="52F70FA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Народы, проживавшие на этой территории до середины </w:t>
      </w:r>
      <w:r w:rsidRPr="00B230A1">
        <w:rPr>
          <w:rFonts w:ascii="Times New Roman" w:eastAsia="SchoolBookSanPin" w:hAnsi="Times New Roman"/>
          <w:sz w:val="24"/>
          <w:szCs w:val="24"/>
        </w:rPr>
        <w:t>I</w:t>
      </w:r>
      <w:r w:rsidRPr="00B230A1">
        <w:rPr>
          <w:rFonts w:ascii="Times New Roman" w:eastAsia="SchoolBookSanPin" w:hAnsi="Times New Roman"/>
          <w:sz w:val="24"/>
          <w:szCs w:val="24"/>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6B21150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w:t>
      </w:r>
      <w:r w:rsidRPr="00B230A1">
        <w:rPr>
          <w:rFonts w:ascii="Times New Roman" w:eastAsia="SchoolBookSanPin" w:hAnsi="Times New Roman"/>
          <w:sz w:val="24"/>
          <w:szCs w:val="24"/>
          <w:lang w:val="ru-RU"/>
        </w:rPr>
        <w:lastRenderedPageBreak/>
        <w:t>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6F3145D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Страны и народы Восточной Европы, Сибири и Дальнего Востока, Тюркский каганат, Хазарский каганат, Волжская Булгария.</w:t>
      </w:r>
    </w:p>
    <w:p w14:paraId="5051839A" w14:textId="77777777" w:rsidR="00F2434A" w:rsidRPr="00B230A1" w:rsidRDefault="00F2434A" w:rsidP="00B230A1">
      <w:pPr>
        <w:spacing w:after="0"/>
        <w:ind w:firstLine="709"/>
        <w:jc w:val="both"/>
        <w:rPr>
          <w:rFonts w:ascii="Times New Roman" w:eastAsia="OfficinaSansBook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4.2.3.</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Русь в </w:t>
      </w:r>
      <w:r w:rsidRPr="00B230A1">
        <w:rPr>
          <w:rFonts w:ascii="Times New Roman" w:eastAsia="OfficinaSansBoldITC" w:hAnsi="Times New Roman"/>
          <w:sz w:val="24"/>
          <w:szCs w:val="24"/>
        </w:rPr>
        <w:t>IX</w:t>
      </w:r>
      <w:r w:rsidRPr="00B230A1">
        <w:rPr>
          <w:rFonts w:ascii="Times New Roman" w:eastAsia="OfficinaSansBoldITC" w:hAnsi="Times New Roman"/>
          <w:sz w:val="24"/>
          <w:szCs w:val="24"/>
          <w:lang w:val="ru-RU"/>
        </w:rPr>
        <w:t xml:space="preserve"> ‒ начале </w:t>
      </w:r>
      <w:r w:rsidRPr="00B230A1">
        <w:rPr>
          <w:rFonts w:ascii="Times New Roman" w:eastAsia="OfficinaSansBoldITC" w:hAnsi="Times New Roman"/>
          <w:sz w:val="24"/>
          <w:szCs w:val="24"/>
        </w:rPr>
        <w:t>XII</w:t>
      </w:r>
      <w:r w:rsidRPr="00B230A1">
        <w:rPr>
          <w:rFonts w:ascii="Times New Roman" w:eastAsia="OfficinaSansBoldITC" w:hAnsi="Times New Roman"/>
          <w:sz w:val="24"/>
          <w:szCs w:val="24"/>
          <w:lang w:val="ru-RU"/>
        </w:rPr>
        <w:t xml:space="preserve"> в. </w:t>
      </w:r>
    </w:p>
    <w:p w14:paraId="623288D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4.2.3.1.</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 xml:space="preserve">Образование государства Русь. </w:t>
      </w:r>
      <w:r w:rsidRPr="00B230A1">
        <w:rPr>
          <w:rFonts w:ascii="Times New Roman" w:eastAsia="SchoolBookSanPin" w:hAnsi="Times New Roman"/>
          <w:sz w:val="24"/>
          <w:szCs w:val="24"/>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B230A1">
        <w:rPr>
          <w:rFonts w:ascii="Times New Roman" w:eastAsia="SchoolBookSanPin" w:hAnsi="Times New Roman"/>
          <w:sz w:val="24"/>
          <w:szCs w:val="24"/>
        </w:rPr>
        <w:t>I</w:t>
      </w:r>
      <w:r w:rsidRPr="00B230A1">
        <w:rPr>
          <w:rFonts w:ascii="Times New Roman" w:eastAsia="SchoolBookSanPin" w:hAnsi="Times New Roman"/>
          <w:sz w:val="24"/>
          <w:szCs w:val="24"/>
          <w:lang w:val="ru-RU"/>
        </w:rPr>
        <w:t xml:space="preserve"> тыс. н. э. Формирование новой политической и этнической карты континента.</w:t>
      </w:r>
    </w:p>
    <w:p w14:paraId="47B81DB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Первые известия о Руси. Проблема образования государства.</w:t>
      </w:r>
    </w:p>
    <w:p w14:paraId="7D5889C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Русь. Скандинавы на Руси. Начало династии Рюриковичей.</w:t>
      </w:r>
    </w:p>
    <w:p w14:paraId="48AAC67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5A8D03D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Принятие христианства и его значение. Византийское наследие на Руси.</w:t>
      </w:r>
    </w:p>
    <w:p w14:paraId="6EDA5BC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4.2.3.2.</w:t>
      </w:r>
      <w:r w:rsidRPr="00B230A1">
        <w:rPr>
          <w:rFonts w:ascii="Times New Roman" w:eastAsia="OfficinaSansBoldITC" w:hAnsi="Times New Roman"/>
          <w:sz w:val="24"/>
          <w:szCs w:val="24"/>
        </w:rPr>
        <w:t> </w:t>
      </w:r>
      <w:r w:rsidRPr="00B230A1">
        <w:rPr>
          <w:rFonts w:ascii="Times New Roman" w:eastAsia="SchoolBookSanPin" w:hAnsi="Times New Roman"/>
          <w:bCs/>
          <w:position w:val="1"/>
          <w:sz w:val="24"/>
          <w:szCs w:val="24"/>
          <w:lang w:val="ru-RU"/>
        </w:rPr>
        <w:t xml:space="preserve">Русь в конце </w:t>
      </w:r>
      <w:r w:rsidRPr="00B230A1">
        <w:rPr>
          <w:rFonts w:ascii="Times New Roman" w:eastAsia="SchoolBookSanPin" w:hAnsi="Times New Roman"/>
          <w:bCs/>
          <w:position w:val="1"/>
          <w:sz w:val="24"/>
          <w:szCs w:val="24"/>
        </w:rPr>
        <w:t>X</w:t>
      </w:r>
      <w:r w:rsidRPr="00B230A1">
        <w:rPr>
          <w:rFonts w:ascii="Times New Roman" w:eastAsia="SchoolBookSanPin" w:hAnsi="Times New Roman"/>
          <w:bCs/>
          <w:position w:val="1"/>
          <w:sz w:val="24"/>
          <w:szCs w:val="24"/>
          <w:lang w:val="ru-RU"/>
        </w:rPr>
        <w:t xml:space="preserve"> ‒ начале </w:t>
      </w:r>
      <w:r w:rsidRPr="00B230A1">
        <w:rPr>
          <w:rFonts w:ascii="Times New Roman" w:eastAsia="SchoolBookSanPin" w:hAnsi="Times New Roman"/>
          <w:bCs/>
          <w:position w:val="1"/>
          <w:sz w:val="24"/>
          <w:szCs w:val="24"/>
        </w:rPr>
        <w:t>XII</w:t>
      </w:r>
      <w:r w:rsidRPr="00B230A1">
        <w:rPr>
          <w:rFonts w:ascii="Times New Roman" w:eastAsia="SchoolBookSanPin" w:hAnsi="Times New Roman"/>
          <w:bCs/>
          <w:position w:val="1"/>
          <w:sz w:val="24"/>
          <w:szCs w:val="24"/>
          <w:lang w:val="ru-RU"/>
        </w:rPr>
        <w:t xml:space="preserve"> в. </w:t>
      </w:r>
      <w:r w:rsidRPr="00B230A1">
        <w:rPr>
          <w:rFonts w:ascii="Times New Roman" w:eastAsia="SchoolBookSanPin" w:hAnsi="Times New Roman"/>
          <w:position w:val="1"/>
          <w:sz w:val="24"/>
          <w:szCs w:val="24"/>
          <w:lang w:val="ru-RU"/>
        </w:rPr>
        <w:t>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9FFABF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Общественный строй Руси: дискуссии в исторической науке.</w:t>
      </w:r>
    </w:p>
    <w:p w14:paraId="7076333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Князья, дружина. Духовенство. Городское население. Купцы.</w:t>
      </w:r>
    </w:p>
    <w:p w14:paraId="0197E68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Категории рядового и зависимого населения. Древнерусское право: Русская Правда, церковные уставы.</w:t>
      </w:r>
    </w:p>
    <w:p w14:paraId="3B73943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5C09231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4.2.3.3.</w:t>
      </w:r>
      <w:r w:rsidRPr="00B230A1">
        <w:rPr>
          <w:rFonts w:ascii="Times New Roman" w:eastAsia="OfficinaSansBoldITC" w:hAnsi="Times New Roman"/>
          <w:sz w:val="24"/>
          <w:szCs w:val="24"/>
        </w:rPr>
        <w:t> </w:t>
      </w:r>
      <w:r w:rsidRPr="00B230A1">
        <w:rPr>
          <w:rFonts w:ascii="Times New Roman" w:eastAsia="SchoolBookSanPin" w:hAnsi="Times New Roman"/>
          <w:bCs/>
          <w:position w:val="1"/>
          <w:sz w:val="24"/>
          <w:szCs w:val="24"/>
          <w:lang w:val="ru-RU"/>
        </w:rPr>
        <w:t xml:space="preserve">Культурное пространство. </w:t>
      </w:r>
      <w:r w:rsidRPr="00B230A1">
        <w:rPr>
          <w:rFonts w:ascii="Times New Roman" w:eastAsia="SchoolBookSanPin" w:hAnsi="Times New Roman"/>
          <w:position w:val="1"/>
          <w:sz w:val="24"/>
          <w:szCs w:val="24"/>
          <w:lang w:val="ru-RU"/>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6595433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2A405E7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«Новгородская псалтирь». «Остромирово Евангелие». Появление древнерусской литературы. «Слово о Законе и Благодати». </w:t>
      </w:r>
      <w:r w:rsidRPr="00B230A1">
        <w:rPr>
          <w:rFonts w:ascii="Times New Roman" w:eastAsia="SchoolBookSanPin" w:hAnsi="Times New Roman"/>
          <w:sz w:val="24"/>
          <w:szCs w:val="24"/>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02759C28" w14:textId="77777777" w:rsidR="00F2434A" w:rsidRPr="00B230A1" w:rsidRDefault="00F2434A" w:rsidP="00B230A1">
      <w:pPr>
        <w:spacing w:after="0"/>
        <w:ind w:firstLine="709"/>
        <w:jc w:val="both"/>
        <w:rPr>
          <w:rFonts w:ascii="Times New Roman" w:eastAsia="OfficinaSansBook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4.2.4.</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Русь в середине </w:t>
      </w:r>
      <w:r w:rsidRPr="00B230A1">
        <w:rPr>
          <w:rFonts w:ascii="Times New Roman" w:eastAsia="OfficinaSansBoldITC" w:hAnsi="Times New Roman"/>
          <w:sz w:val="24"/>
          <w:szCs w:val="24"/>
        </w:rPr>
        <w:t>XII</w:t>
      </w:r>
      <w:r w:rsidRPr="00B230A1">
        <w:rPr>
          <w:rFonts w:ascii="Times New Roman" w:eastAsia="OfficinaSansBoldITC" w:hAnsi="Times New Roman"/>
          <w:sz w:val="24"/>
          <w:szCs w:val="24"/>
          <w:lang w:val="ru-RU"/>
        </w:rPr>
        <w:t xml:space="preserve"> ‒ начале </w:t>
      </w:r>
      <w:r w:rsidRPr="00B230A1">
        <w:rPr>
          <w:rFonts w:ascii="Times New Roman" w:eastAsia="OfficinaSansBoldITC" w:hAnsi="Times New Roman"/>
          <w:sz w:val="24"/>
          <w:szCs w:val="24"/>
        </w:rPr>
        <w:t>XIII</w:t>
      </w:r>
      <w:r w:rsidRPr="00B230A1">
        <w:rPr>
          <w:rFonts w:ascii="Times New Roman" w:eastAsia="OfficinaSansBoldITC" w:hAnsi="Times New Roman"/>
          <w:sz w:val="24"/>
          <w:szCs w:val="24"/>
          <w:lang w:val="ru-RU"/>
        </w:rPr>
        <w:t xml:space="preserve"> в. </w:t>
      </w:r>
    </w:p>
    <w:p w14:paraId="74F46D9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601D298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Формирование региональных центров культуры: летописание и памятники литературы: </w:t>
      </w:r>
      <w:r w:rsidRPr="00B230A1">
        <w:rPr>
          <w:rFonts w:ascii="Times New Roman" w:eastAsia="SchoolBookSanPin" w:hAnsi="Times New Roman"/>
          <w:sz w:val="24"/>
          <w:szCs w:val="24"/>
          <w:lang w:val="ru-RU"/>
        </w:rPr>
        <w:lastRenderedPageBreak/>
        <w:t>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59CDF6C7" w14:textId="77777777" w:rsidR="00F2434A" w:rsidRPr="00B230A1" w:rsidRDefault="00F2434A" w:rsidP="00B230A1">
      <w:pPr>
        <w:spacing w:after="0"/>
        <w:ind w:firstLine="709"/>
        <w:jc w:val="both"/>
        <w:rPr>
          <w:rFonts w:ascii="Times New Roman" w:eastAsia="OfficinaSansBook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4.2.5.</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Русские земли и их соседи в середине </w:t>
      </w:r>
      <w:r w:rsidRPr="00B230A1">
        <w:rPr>
          <w:rFonts w:ascii="Times New Roman" w:eastAsia="OfficinaSansBoldITC" w:hAnsi="Times New Roman"/>
          <w:sz w:val="24"/>
          <w:szCs w:val="24"/>
        </w:rPr>
        <w:t>XIII</w:t>
      </w:r>
      <w:r w:rsidRPr="00B230A1">
        <w:rPr>
          <w:rFonts w:ascii="Times New Roman" w:eastAsia="OfficinaSansBoldITC" w:hAnsi="Times New Roman"/>
          <w:sz w:val="24"/>
          <w:szCs w:val="24"/>
          <w:lang w:val="ru-RU"/>
        </w:rPr>
        <w:t xml:space="preserve"> ‒ </w:t>
      </w:r>
      <w:r w:rsidRPr="00B230A1">
        <w:rPr>
          <w:rFonts w:ascii="Times New Roman" w:eastAsia="OfficinaSansBoldITC" w:hAnsi="Times New Roman"/>
          <w:sz w:val="24"/>
          <w:szCs w:val="24"/>
        </w:rPr>
        <w:t>XIV</w:t>
      </w:r>
      <w:r w:rsidRPr="00B230A1">
        <w:rPr>
          <w:rFonts w:ascii="Times New Roman" w:eastAsia="OfficinaSansBoldITC" w:hAnsi="Times New Roman"/>
          <w:sz w:val="24"/>
          <w:szCs w:val="24"/>
          <w:lang w:val="ru-RU"/>
        </w:rPr>
        <w:t xml:space="preserve"> в. </w:t>
      </w:r>
    </w:p>
    <w:p w14:paraId="4D8123F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6E4E3F6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4AE34FD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0D7B145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45C9408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150.4.2.5.1. Народы и государства степной зоны Восточной Европы и Сибири в </w:t>
      </w:r>
      <w:r w:rsidRPr="00B230A1">
        <w:rPr>
          <w:rFonts w:ascii="Times New Roman" w:eastAsia="SchoolBookSanPin" w:hAnsi="Times New Roman"/>
          <w:bCs/>
          <w:sz w:val="24"/>
          <w:szCs w:val="24"/>
        </w:rPr>
        <w:t>XIII</w:t>
      </w:r>
      <w:r w:rsidRPr="00B230A1">
        <w:rPr>
          <w:rFonts w:ascii="Times New Roman" w:eastAsia="SchoolBookSanPin" w:hAnsi="Times New Roman"/>
          <w:bCs/>
          <w:sz w:val="24"/>
          <w:szCs w:val="24"/>
          <w:lang w:val="ru-RU"/>
        </w:rPr>
        <w:t>‒</w:t>
      </w:r>
      <w:r w:rsidRPr="00B230A1">
        <w:rPr>
          <w:rFonts w:ascii="Times New Roman" w:eastAsia="SchoolBookSanPin" w:hAnsi="Times New Roman"/>
          <w:bCs/>
          <w:sz w:val="24"/>
          <w:szCs w:val="24"/>
        </w:rPr>
        <w:t>XV</w:t>
      </w:r>
      <w:r w:rsidRPr="00B230A1">
        <w:rPr>
          <w:rFonts w:ascii="Times New Roman" w:eastAsia="SchoolBookSanPin" w:hAnsi="Times New Roman"/>
          <w:bCs/>
          <w:sz w:val="24"/>
          <w:szCs w:val="24"/>
          <w:lang w:val="ru-RU"/>
        </w:rPr>
        <w:t xml:space="preserve"> вв. </w:t>
      </w:r>
      <w:r w:rsidRPr="00B230A1">
        <w:rPr>
          <w:rFonts w:ascii="Times New Roman" w:eastAsia="SchoolBookSanPin" w:hAnsi="Times New Roman"/>
          <w:sz w:val="24"/>
          <w:szCs w:val="24"/>
          <w:lang w:val="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B230A1">
        <w:rPr>
          <w:rFonts w:ascii="Times New Roman" w:eastAsia="SchoolBookSanPin" w:hAnsi="Times New Roman"/>
          <w:sz w:val="24"/>
          <w:szCs w:val="24"/>
        </w:rPr>
        <w:t>XIV</w:t>
      </w:r>
      <w:r w:rsidRPr="00B230A1">
        <w:rPr>
          <w:rFonts w:ascii="Times New Roman" w:eastAsia="SchoolBookSanPin" w:hAnsi="Times New Roman"/>
          <w:sz w:val="24"/>
          <w:szCs w:val="24"/>
          <w:lang w:val="ru-RU"/>
        </w:rPr>
        <w:t xml:space="preserve"> в., нашествие Тимура.</w:t>
      </w:r>
    </w:p>
    <w:p w14:paraId="54BC4CF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56E23B4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150.4.2.5.2. Культурное пространство. </w:t>
      </w:r>
      <w:r w:rsidRPr="00B230A1">
        <w:rPr>
          <w:rFonts w:ascii="Times New Roman" w:eastAsia="SchoolBookSanPin" w:hAnsi="Times New Roman"/>
          <w:sz w:val="24"/>
          <w:szCs w:val="24"/>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40083967" w14:textId="77777777" w:rsidR="00F2434A" w:rsidRPr="00B230A1" w:rsidRDefault="00F2434A" w:rsidP="00B230A1">
      <w:pPr>
        <w:spacing w:after="0"/>
        <w:ind w:firstLine="709"/>
        <w:jc w:val="both"/>
        <w:rPr>
          <w:rFonts w:ascii="Times New Roman" w:eastAsia="OfficinaSansBook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4.2.6.</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Формирование единого Русского государства в </w:t>
      </w:r>
      <w:r w:rsidRPr="00B230A1">
        <w:rPr>
          <w:rFonts w:ascii="Times New Roman" w:eastAsia="OfficinaSansBoldITC" w:hAnsi="Times New Roman"/>
          <w:sz w:val="24"/>
          <w:szCs w:val="24"/>
        </w:rPr>
        <w:t>XV</w:t>
      </w:r>
      <w:r w:rsidRPr="00B230A1">
        <w:rPr>
          <w:rFonts w:ascii="Times New Roman" w:eastAsia="OfficinaSansBoldITC" w:hAnsi="Times New Roman"/>
          <w:sz w:val="24"/>
          <w:szCs w:val="24"/>
          <w:lang w:val="ru-RU"/>
        </w:rPr>
        <w:t xml:space="preserve"> в. </w:t>
      </w:r>
    </w:p>
    <w:p w14:paraId="168F09E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B230A1">
        <w:rPr>
          <w:rFonts w:ascii="Times New Roman" w:eastAsia="SchoolBookSanPin" w:hAnsi="Times New Roman"/>
          <w:sz w:val="24"/>
          <w:szCs w:val="24"/>
        </w:rPr>
        <w:t>XV</w:t>
      </w:r>
      <w:r w:rsidRPr="00B230A1">
        <w:rPr>
          <w:rFonts w:ascii="Times New Roman" w:eastAsia="SchoolBookSanPin" w:hAnsi="Times New Roman"/>
          <w:sz w:val="24"/>
          <w:szCs w:val="24"/>
          <w:lang w:val="ru-RU"/>
        </w:rPr>
        <w:t xml:space="preserve"> в. Василий Темный. Новгород и Псков в </w:t>
      </w:r>
      <w:r w:rsidRPr="00B230A1">
        <w:rPr>
          <w:rFonts w:ascii="Times New Roman" w:eastAsia="SchoolBookSanPin" w:hAnsi="Times New Roman"/>
          <w:sz w:val="24"/>
          <w:szCs w:val="24"/>
        </w:rPr>
        <w:t>XV</w:t>
      </w:r>
      <w:r w:rsidRPr="00B230A1">
        <w:rPr>
          <w:rFonts w:ascii="Times New Roman" w:eastAsia="SchoolBookSanPin" w:hAnsi="Times New Roman"/>
          <w:sz w:val="24"/>
          <w:szCs w:val="24"/>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B230A1">
        <w:rPr>
          <w:rFonts w:ascii="Times New Roman" w:eastAsia="SchoolBookSanPin" w:hAnsi="Times New Roman"/>
          <w:sz w:val="24"/>
          <w:szCs w:val="24"/>
        </w:rPr>
        <w:t>III</w:t>
      </w:r>
      <w:r w:rsidRPr="00B230A1">
        <w:rPr>
          <w:rFonts w:ascii="Times New Roman" w:eastAsia="SchoolBookSanPin" w:hAnsi="Times New Roman"/>
          <w:sz w:val="24"/>
          <w:szCs w:val="24"/>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087A879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Культурное пространство</w:t>
      </w:r>
      <w:r w:rsidRPr="00B230A1">
        <w:rPr>
          <w:rFonts w:ascii="Times New Roman" w:eastAsia="SchoolBookSanPin" w:hAnsi="Times New Roman"/>
          <w:sz w:val="24"/>
          <w:szCs w:val="24"/>
          <w:lang w:val="ru-RU"/>
        </w:rPr>
        <w:t xml:space="preserve">.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w:t>
      </w:r>
      <w:r w:rsidRPr="00B230A1">
        <w:rPr>
          <w:rFonts w:ascii="Times New Roman" w:eastAsia="SchoolBookSanPin" w:hAnsi="Times New Roman"/>
          <w:sz w:val="24"/>
          <w:szCs w:val="24"/>
          <w:lang w:val="ru-RU"/>
        </w:rPr>
        <w:lastRenderedPageBreak/>
        <w:t>«Хожение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5FB105BF" w14:textId="77777777" w:rsidR="00F2434A" w:rsidRPr="00B230A1" w:rsidRDefault="00F2434A" w:rsidP="00B230A1">
      <w:pPr>
        <w:spacing w:after="0"/>
        <w:ind w:firstLine="709"/>
        <w:jc w:val="both"/>
        <w:rPr>
          <w:rFonts w:ascii="Times New Roman" w:eastAsia="SchoolBookSanPin" w:hAnsi="Times New Roman"/>
          <w:bCs/>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4.2.7.</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 xml:space="preserve">Наш край </w:t>
      </w:r>
      <w:r w:rsidRPr="00B230A1">
        <w:rPr>
          <w:rFonts w:ascii="Times New Roman" w:eastAsia="SchoolBookSanPin" w:hAnsi="Times New Roman"/>
          <w:sz w:val="24"/>
          <w:szCs w:val="24"/>
          <w:lang w:val="ru-RU"/>
        </w:rPr>
        <w:t xml:space="preserve">с древнейших времен до конца </w:t>
      </w:r>
      <w:r w:rsidRPr="00B230A1">
        <w:rPr>
          <w:rFonts w:ascii="Times New Roman" w:eastAsia="SchoolBookSanPin" w:hAnsi="Times New Roman"/>
          <w:sz w:val="24"/>
          <w:szCs w:val="24"/>
        </w:rPr>
        <w:t>XV</w:t>
      </w:r>
      <w:r w:rsidRPr="00B230A1">
        <w:rPr>
          <w:rFonts w:ascii="Times New Roman" w:eastAsia="SchoolBookSanPin" w:hAnsi="Times New Roman"/>
          <w:sz w:val="24"/>
          <w:szCs w:val="24"/>
          <w:lang w:val="ru-RU"/>
        </w:rPr>
        <w:t xml:space="preserve"> в. </w:t>
      </w:r>
      <w:r w:rsidRPr="00B230A1">
        <w:rPr>
          <w:rFonts w:ascii="Times New Roman" w:eastAsia="SchoolBookSanPin" w:hAnsi="Times New Roman"/>
          <w:bCs/>
          <w:sz w:val="24"/>
          <w:szCs w:val="24"/>
          <w:lang w:val="ru-RU"/>
        </w:rPr>
        <w:t>Материал по истории своего края привлекается при рассмотрении ключевых событий и процессов отечественной истории.</w:t>
      </w:r>
    </w:p>
    <w:p w14:paraId="2536525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4.2.8.</w:t>
      </w:r>
      <w:r w:rsidRPr="00B230A1">
        <w:rPr>
          <w:rFonts w:ascii="Times New Roman" w:eastAsia="OfficinaSansBoldITC" w:hAnsi="Times New Roman"/>
          <w:sz w:val="24"/>
          <w:szCs w:val="24"/>
        </w:rPr>
        <w:t> </w:t>
      </w:r>
      <w:r w:rsidRPr="00B230A1">
        <w:rPr>
          <w:rFonts w:ascii="Times New Roman" w:eastAsia="SchoolBookSanPin" w:hAnsi="Times New Roman"/>
          <w:bCs/>
          <w:position w:val="1"/>
          <w:sz w:val="24"/>
          <w:szCs w:val="24"/>
          <w:lang w:val="ru-RU"/>
        </w:rPr>
        <w:t xml:space="preserve">Обобщение. </w:t>
      </w:r>
    </w:p>
    <w:p w14:paraId="3000D6C7" w14:textId="77777777" w:rsidR="00F2434A" w:rsidRPr="00B230A1" w:rsidRDefault="00F2434A" w:rsidP="00B230A1">
      <w:pPr>
        <w:spacing w:after="0"/>
        <w:ind w:firstLine="709"/>
        <w:rPr>
          <w:rFonts w:ascii="Times New Roman" w:eastAsia="OfficinaSansBold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5. Содержание обучения в 7 классе.</w:t>
      </w:r>
    </w:p>
    <w:p w14:paraId="2B3C529B"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5.1.</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Всеобщая история. История Нового времени. Конец </w:t>
      </w:r>
      <w:r w:rsidRPr="00B230A1">
        <w:rPr>
          <w:rFonts w:ascii="Times New Roman" w:eastAsia="OfficinaSansBoldITC" w:hAnsi="Times New Roman"/>
          <w:sz w:val="24"/>
          <w:szCs w:val="24"/>
        </w:rPr>
        <w:t>XV</w:t>
      </w:r>
      <w:r w:rsidRPr="00B230A1">
        <w:rPr>
          <w:rFonts w:ascii="Times New Roman" w:eastAsia="OfficinaSansBoldITC" w:hAnsi="Times New Roman"/>
          <w:sz w:val="24"/>
          <w:szCs w:val="24"/>
          <w:lang w:val="ru-RU"/>
        </w:rPr>
        <w:t xml:space="preserve"> ‒ </w:t>
      </w:r>
      <w:r w:rsidRPr="00B230A1">
        <w:rPr>
          <w:rFonts w:ascii="Times New Roman" w:eastAsia="OfficinaSansBoldITC" w:hAnsi="Times New Roman"/>
          <w:sz w:val="24"/>
          <w:szCs w:val="24"/>
        </w:rPr>
        <w:t>XVII</w:t>
      </w:r>
      <w:r w:rsidRPr="00B230A1">
        <w:rPr>
          <w:rFonts w:ascii="Times New Roman" w:eastAsia="OfficinaSansBoldITC" w:hAnsi="Times New Roman"/>
          <w:sz w:val="24"/>
          <w:szCs w:val="24"/>
          <w:lang w:val="ru-RU"/>
        </w:rPr>
        <w:t xml:space="preserve"> в. </w:t>
      </w:r>
    </w:p>
    <w:p w14:paraId="4439D4A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5.1.1.</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Введение</w:t>
      </w:r>
      <w:r w:rsidRPr="00B230A1">
        <w:rPr>
          <w:rFonts w:ascii="Times New Roman" w:eastAsia="SchoolBookSanPin" w:hAnsi="Times New Roman"/>
          <w:sz w:val="24"/>
          <w:szCs w:val="24"/>
          <w:lang w:val="ru-RU"/>
        </w:rPr>
        <w:t xml:space="preserve">. </w:t>
      </w:r>
    </w:p>
    <w:p w14:paraId="799F19E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Понятие «Новое время». Хронологические рамки и периодизация истории Нового времени.</w:t>
      </w:r>
    </w:p>
    <w:p w14:paraId="67B17E98" w14:textId="77777777" w:rsidR="00F2434A" w:rsidRPr="00B230A1" w:rsidRDefault="00F2434A" w:rsidP="00B230A1">
      <w:pPr>
        <w:spacing w:after="0"/>
        <w:ind w:firstLine="709"/>
        <w:jc w:val="both"/>
        <w:rPr>
          <w:rFonts w:ascii="Times New Roman" w:eastAsia="OfficinaSansBook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5.1.2.</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Великие географические открытия. </w:t>
      </w:r>
    </w:p>
    <w:p w14:paraId="1F5278B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B230A1">
        <w:rPr>
          <w:rFonts w:ascii="Times New Roman" w:eastAsia="SchoolBookSanPin" w:hAnsi="Times New Roman"/>
          <w:sz w:val="24"/>
          <w:szCs w:val="24"/>
        </w:rPr>
        <w:t>XV</w:t>
      </w:r>
      <w:r w:rsidRPr="00B230A1">
        <w:rPr>
          <w:rFonts w:ascii="Times New Roman" w:eastAsia="SchoolBookSanPin" w:hAnsi="Times New Roman"/>
          <w:sz w:val="24"/>
          <w:szCs w:val="24"/>
          <w:lang w:val="ru-RU"/>
        </w:rPr>
        <w:t>‒</w:t>
      </w:r>
      <w:r w:rsidRPr="00B230A1">
        <w:rPr>
          <w:rFonts w:ascii="Times New Roman" w:eastAsia="SchoolBookSanPin" w:hAnsi="Times New Roman"/>
          <w:sz w:val="24"/>
          <w:szCs w:val="24"/>
        </w:rPr>
        <w:t>XVI</w:t>
      </w:r>
      <w:r w:rsidRPr="00B230A1">
        <w:rPr>
          <w:rFonts w:ascii="Times New Roman" w:eastAsia="SchoolBookSanPin" w:hAnsi="Times New Roman"/>
          <w:sz w:val="24"/>
          <w:szCs w:val="24"/>
          <w:lang w:val="ru-RU"/>
        </w:rPr>
        <w:t xml:space="preserve"> в.</w:t>
      </w:r>
    </w:p>
    <w:p w14:paraId="39EEDD9A"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5.1.3.</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Изменения в европейском обществе в </w:t>
      </w:r>
      <w:r w:rsidRPr="00B230A1">
        <w:rPr>
          <w:rFonts w:ascii="Times New Roman" w:eastAsia="OfficinaSansBoldITC" w:hAnsi="Times New Roman"/>
          <w:sz w:val="24"/>
          <w:szCs w:val="24"/>
        </w:rPr>
        <w:t>XVI</w:t>
      </w:r>
      <w:r w:rsidRPr="00B230A1">
        <w:rPr>
          <w:rFonts w:ascii="Times New Roman" w:eastAsia="OfficinaSansBoldITC" w:hAnsi="Times New Roman"/>
          <w:sz w:val="24"/>
          <w:szCs w:val="24"/>
          <w:lang w:val="ru-RU"/>
        </w:rPr>
        <w:t>‒</w:t>
      </w:r>
      <w:r w:rsidRPr="00B230A1">
        <w:rPr>
          <w:rFonts w:ascii="Times New Roman" w:eastAsia="OfficinaSansBoldITC" w:hAnsi="Times New Roman"/>
          <w:sz w:val="24"/>
          <w:szCs w:val="24"/>
        </w:rPr>
        <w:t>XVII</w:t>
      </w:r>
      <w:r w:rsidRPr="00B230A1">
        <w:rPr>
          <w:rFonts w:ascii="Times New Roman" w:eastAsia="OfficinaSansBoldITC" w:hAnsi="Times New Roman"/>
          <w:sz w:val="24"/>
          <w:szCs w:val="24"/>
          <w:lang w:val="ru-RU"/>
        </w:rPr>
        <w:t xml:space="preserve"> вв. </w:t>
      </w:r>
    </w:p>
    <w:p w14:paraId="1BB828D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0303E6C0" w14:textId="77777777" w:rsidR="00F2434A" w:rsidRPr="00B230A1" w:rsidRDefault="00F2434A" w:rsidP="00B230A1">
      <w:pPr>
        <w:spacing w:after="0"/>
        <w:ind w:firstLine="709"/>
        <w:jc w:val="both"/>
        <w:rPr>
          <w:rFonts w:ascii="Times New Roman" w:eastAsia="OfficinaSansBook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5.1.4.</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Реформация и контрреформация в Европе. </w:t>
      </w:r>
    </w:p>
    <w:p w14:paraId="47B8060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79CC0FCF"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5.1.5.</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Государства Европы в </w:t>
      </w:r>
      <w:r w:rsidRPr="00B230A1">
        <w:rPr>
          <w:rFonts w:ascii="Times New Roman" w:eastAsia="OfficinaSansBoldITC" w:hAnsi="Times New Roman"/>
          <w:sz w:val="24"/>
          <w:szCs w:val="24"/>
        </w:rPr>
        <w:t>XVI</w:t>
      </w:r>
      <w:r w:rsidRPr="00B230A1">
        <w:rPr>
          <w:rFonts w:ascii="Times New Roman" w:eastAsia="OfficinaSansBoldITC" w:hAnsi="Times New Roman"/>
          <w:sz w:val="24"/>
          <w:szCs w:val="24"/>
          <w:lang w:val="ru-RU"/>
        </w:rPr>
        <w:t>‒</w:t>
      </w:r>
      <w:r w:rsidRPr="00B230A1">
        <w:rPr>
          <w:rFonts w:ascii="Times New Roman" w:eastAsia="OfficinaSansBoldITC" w:hAnsi="Times New Roman"/>
          <w:sz w:val="24"/>
          <w:szCs w:val="24"/>
        </w:rPr>
        <w:t>XVII</w:t>
      </w:r>
      <w:r w:rsidRPr="00B230A1">
        <w:rPr>
          <w:rFonts w:ascii="Times New Roman" w:eastAsia="OfficinaSansBoldITC" w:hAnsi="Times New Roman"/>
          <w:sz w:val="24"/>
          <w:szCs w:val="24"/>
          <w:lang w:val="ru-RU"/>
        </w:rPr>
        <w:t xml:space="preserve"> вв. </w:t>
      </w:r>
    </w:p>
    <w:p w14:paraId="2487842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7DE624C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Испания </w:t>
      </w:r>
      <w:r w:rsidRPr="00B230A1">
        <w:rPr>
          <w:rFonts w:ascii="Times New Roman" w:eastAsia="SchoolBookSanPin" w:hAnsi="Times New Roman"/>
          <w:sz w:val="24"/>
          <w:szCs w:val="24"/>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B230A1">
        <w:rPr>
          <w:rFonts w:ascii="Times New Roman" w:eastAsia="SchoolBookSanPin" w:hAnsi="Times New Roman"/>
          <w:bCs/>
          <w:sz w:val="24"/>
          <w:szCs w:val="24"/>
          <w:lang w:val="ru-RU"/>
        </w:rPr>
        <w:t>Нидерландах</w:t>
      </w:r>
      <w:r w:rsidRPr="00B230A1">
        <w:rPr>
          <w:rFonts w:ascii="Times New Roman" w:eastAsia="SchoolBookSanPin" w:hAnsi="Times New Roman"/>
          <w:sz w:val="24"/>
          <w:szCs w:val="24"/>
          <w:lang w:val="ru-RU"/>
        </w:rPr>
        <w:t>: цели, участники, формы борьбы. Итоги и значение Нидерландской революции.</w:t>
      </w:r>
    </w:p>
    <w:p w14:paraId="011E119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Франция: путь к абсолютизму</w:t>
      </w:r>
      <w:r w:rsidRPr="00B230A1">
        <w:rPr>
          <w:rFonts w:ascii="Times New Roman" w:eastAsia="SchoolBookSanPin" w:hAnsi="Times New Roman"/>
          <w:sz w:val="24"/>
          <w:szCs w:val="24"/>
          <w:lang w:val="ru-RU"/>
        </w:rPr>
        <w:t xml:space="preserve">. Королевская власть и централизация управления страной. Католики и гугеноты. Религиозные войны. Генрих </w:t>
      </w:r>
      <w:r w:rsidRPr="00B230A1">
        <w:rPr>
          <w:rFonts w:ascii="Times New Roman" w:eastAsia="SchoolBookSanPin" w:hAnsi="Times New Roman"/>
          <w:sz w:val="24"/>
          <w:szCs w:val="24"/>
        </w:rPr>
        <w:t>IV</w:t>
      </w:r>
      <w:r w:rsidRPr="00B230A1">
        <w:rPr>
          <w:rFonts w:ascii="Times New Roman" w:eastAsia="SchoolBookSanPin" w:hAnsi="Times New Roman"/>
          <w:sz w:val="24"/>
          <w:szCs w:val="24"/>
          <w:lang w:val="ru-RU"/>
        </w:rPr>
        <w:t xml:space="preserve">. Нантский эдикт 1598 г. Людовик </w:t>
      </w:r>
      <w:r w:rsidRPr="00B230A1">
        <w:rPr>
          <w:rFonts w:ascii="Times New Roman" w:eastAsia="SchoolBookSanPin" w:hAnsi="Times New Roman"/>
          <w:sz w:val="24"/>
          <w:szCs w:val="24"/>
        </w:rPr>
        <w:t>XIII</w:t>
      </w:r>
      <w:r w:rsidRPr="00B230A1">
        <w:rPr>
          <w:rFonts w:ascii="Times New Roman" w:eastAsia="SchoolBookSanPin" w:hAnsi="Times New Roman"/>
          <w:sz w:val="24"/>
          <w:szCs w:val="24"/>
          <w:lang w:val="ru-RU"/>
        </w:rPr>
        <w:t xml:space="preserve"> и кардинал Ришелье. Фронда. Французский абсолютизм при Людовике </w:t>
      </w:r>
      <w:r w:rsidRPr="00B230A1">
        <w:rPr>
          <w:rFonts w:ascii="Times New Roman" w:eastAsia="SchoolBookSanPin" w:hAnsi="Times New Roman"/>
          <w:sz w:val="24"/>
          <w:szCs w:val="24"/>
        </w:rPr>
        <w:t>XIV</w:t>
      </w:r>
      <w:r w:rsidRPr="00B230A1">
        <w:rPr>
          <w:rFonts w:ascii="Times New Roman" w:eastAsia="SchoolBookSanPin" w:hAnsi="Times New Roman"/>
          <w:sz w:val="24"/>
          <w:szCs w:val="24"/>
          <w:lang w:val="ru-RU"/>
        </w:rPr>
        <w:t>.</w:t>
      </w:r>
    </w:p>
    <w:p w14:paraId="79953D9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Англия. </w:t>
      </w:r>
      <w:r w:rsidRPr="00B230A1">
        <w:rPr>
          <w:rFonts w:ascii="Times New Roman" w:eastAsia="SchoolBookSanPin" w:hAnsi="Times New Roman"/>
          <w:sz w:val="24"/>
          <w:szCs w:val="24"/>
          <w:lang w:val="ru-RU"/>
        </w:rPr>
        <w:t xml:space="preserve">Развитие капиталистического предпринимательства в городах и деревнях. Огораживания. Укрепление королевской власти при Тюдорах. Генрих </w:t>
      </w:r>
      <w:r w:rsidRPr="00B230A1">
        <w:rPr>
          <w:rFonts w:ascii="Times New Roman" w:eastAsia="SchoolBookSanPin" w:hAnsi="Times New Roman"/>
          <w:sz w:val="24"/>
          <w:szCs w:val="24"/>
        </w:rPr>
        <w:t>VIII</w:t>
      </w:r>
      <w:r w:rsidRPr="00B230A1">
        <w:rPr>
          <w:rFonts w:ascii="Times New Roman" w:eastAsia="SchoolBookSanPin" w:hAnsi="Times New Roman"/>
          <w:sz w:val="24"/>
          <w:szCs w:val="24"/>
          <w:lang w:val="ru-RU"/>
        </w:rPr>
        <w:t xml:space="preserve"> и королевская реформация. «Золотой век» Елизаветы </w:t>
      </w:r>
      <w:r w:rsidRPr="00B230A1">
        <w:rPr>
          <w:rFonts w:ascii="Times New Roman" w:eastAsia="SchoolBookSanPin" w:hAnsi="Times New Roman"/>
          <w:sz w:val="24"/>
          <w:szCs w:val="24"/>
        </w:rPr>
        <w:t>I</w:t>
      </w:r>
      <w:r w:rsidRPr="00B230A1">
        <w:rPr>
          <w:rFonts w:ascii="Times New Roman" w:eastAsia="SchoolBookSanPin" w:hAnsi="Times New Roman"/>
          <w:sz w:val="24"/>
          <w:szCs w:val="24"/>
          <w:lang w:val="ru-RU"/>
        </w:rPr>
        <w:t>.</w:t>
      </w:r>
    </w:p>
    <w:p w14:paraId="6D68E07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Английская революция середины </w:t>
      </w:r>
      <w:r w:rsidRPr="00B230A1">
        <w:rPr>
          <w:rFonts w:ascii="Times New Roman" w:eastAsia="SchoolBookSanPin" w:hAnsi="Times New Roman"/>
          <w:bCs/>
          <w:sz w:val="24"/>
          <w:szCs w:val="24"/>
        </w:rPr>
        <w:t>XVII</w:t>
      </w:r>
      <w:r w:rsidRPr="00B230A1">
        <w:rPr>
          <w:rFonts w:ascii="Times New Roman" w:eastAsia="SchoolBookSanPin" w:hAnsi="Times New Roman"/>
          <w:bCs/>
          <w:sz w:val="24"/>
          <w:szCs w:val="24"/>
          <w:lang w:val="ru-RU"/>
        </w:rPr>
        <w:t xml:space="preserve"> в</w:t>
      </w:r>
      <w:r w:rsidRPr="00B230A1">
        <w:rPr>
          <w:rFonts w:ascii="Times New Roman" w:eastAsia="SchoolBookSanPin" w:hAnsi="Times New Roman"/>
          <w:sz w:val="24"/>
          <w:szCs w:val="24"/>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6B77F7F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Страны Центральной, Южной и Юго-Восточной Европы</w:t>
      </w:r>
      <w:r w:rsidRPr="00B230A1">
        <w:rPr>
          <w:rFonts w:ascii="Times New Roman" w:eastAsia="SchoolBookSanPin" w:hAnsi="Times New Roman"/>
          <w:sz w:val="24"/>
          <w:szCs w:val="24"/>
          <w:lang w:val="ru-RU"/>
        </w:rPr>
        <w:t xml:space="preserve">. В мире империй и вне его. Германские государства. Итальянские земли. Положение славянских народов. Образование </w:t>
      </w:r>
      <w:r w:rsidRPr="00B230A1">
        <w:rPr>
          <w:rFonts w:ascii="Times New Roman" w:eastAsia="SchoolBookSanPin" w:hAnsi="Times New Roman"/>
          <w:sz w:val="24"/>
          <w:szCs w:val="24"/>
          <w:lang w:val="ru-RU"/>
        </w:rPr>
        <w:lastRenderedPageBreak/>
        <w:t>Речи Посполитой.</w:t>
      </w:r>
    </w:p>
    <w:p w14:paraId="74719F1E"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5.1.6.</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Международные отношения в </w:t>
      </w:r>
      <w:r w:rsidRPr="00B230A1">
        <w:rPr>
          <w:rFonts w:ascii="Times New Roman" w:eastAsia="OfficinaSansBoldITC" w:hAnsi="Times New Roman"/>
          <w:sz w:val="24"/>
          <w:szCs w:val="24"/>
        </w:rPr>
        <w:t>XVI</w:t>
      </w:r>
      <w:r w:rsidRPr="00B230A1">
        <w:rPr>
          <w:rFonts w:ascii="Times New Roman" w:eastAsia="OfficinaSansBoldITC" w:hAnsi="Times New Roman"/>
          <w:sz w:val="24"/>
          <w:szCs w:val="24"/>
          <w:lang w:val="ru-RU"/>
        </w:rPr>
        <w:t>‒</w:t>
      </w:r>
      <w:r w:rsidRPr="00B230A1">
        <w:rPr>
          <w:rFonts w:ascii="Times New Roman" w:eastAsia="OfficinaSansBoldITC" w:hAnsi="Times New Roman"/>
          <w:sz w:val="24"/>
          <w:szCs w:val="24"/>
        </w:rPr>
        <w:t>XVII</w:t>
      </w:r>
      <w:r w:rsidRPr="00B230A1">
        <w:rPr>
          <w:rFonts w:ascii="Times New Roman" w:eastAsia="OfficinaSansBoldITC" w:hAnsi="Times New Roman"/>
          <w:sz w:val="24"/>
          <w:szCs w:val="24"/>
          <w:lang w:val="ru-RU"/>
        </w:rPr>
        <w:t xml:space="preserve"> вв. </w:t>
      </w:r>
    </w:p>
    <w:p w14:paraId="45F225A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759A6255" w14:textId="77777777" w:rsidR="00F2434A" w:rsidRPr="00B230A1" w:rsidRDefault="00F2434A" w:rsidP="00B230A1">
      <w:pPr>
        <w:spacing w:after="0"/>
        <w:ind w:firstLine="709"/>
        <w:jc w:val="both"/>
        <w:rPr>
          <w:rFonts w:ascii="Times New Roman" w:eastAsia="OfficinaSansBook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5.1.7.</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Европейская культура в раннее Новое время. </w:t>
      </w:r>
    </w:p>
    <w:p w14:paraId="3EBB56B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33FA3319" w14:textId="77777777" w:rsidR="00F2434A" w:rsidRPr="00B230A1" w:rsidRDefault="00F2434A" w:rsidP="00B230A1">
      <w:pPr>
        <w:spacing w:after="0"/>
        <w:ind w:firstLine="709"/>
        <w:jc w:val="both"/>
        <w:rPr>
          <w:rFonts w:ascii="Times New Roman" w:eastAsia="OfficinaSansBook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5.1.8.</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Страны Востока в </w:t>
      </w:r>
      <w:r w:rsidRPr="00B230A1">
        <w:rPr>
          <w:rFonts w:ascii="Times New Roman" w:eastAsia="OfficinaSansBoldITC" w:hAnsi="Times New Roman"/>
          <w:sz w:val="24"/>
          <w:szCs w:val="24"/>
        </w:rPr>
        <w:t>XVI</w:t>
      </w:r>
      <w:r w:rsidRPr="00B230A1">
        <w:rPr>
          <w:rFonts w:ascii="Times New Roman" w:eastAsia="OfficinaSansBoldITC" w:hAnsi="Times New Roman"/>
          <w:sz w:val="24"/>
          <w:szCs w:val="24"/>
          <w:lang w:val="ru-RU"/>
        </w:rPr>
        <w:t>‒</w:t>
      </w:r>
      <w:r w:rsidRPr="00B230A1">
        <w:rPr>
          <w:rFonts w:ascii="Times New Roman" w:eastAsia="OfficinaSansBoldITC" w:hAnsi="Times New Roman"/>
          <w:sz w:val="24"/>
          <w:szCs w:val="24"/>
        </w:rPr>
        <w:t>XVII</w:t>
      </w:r>
      <w:r w:rsidRPr="00B230A1">
        <w:rPr>
          <w:rFonts w:ascii="Times New Roman" w:eastAsia="OfficinaSansBoldITC" w:hAnsi="Times New Roman"/>
          <w:sz w:val="24"/>
          <w:szCs w:val="24"/>
          <w:lang w:val="ru-RU"/>
        </w:rPr>
        <w:t xml:space="preserve"> вв. </w:t>
      </w:r>
    </w:p>
    <w:p w14:paraId="20871BA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Османская империя</w:t>
      </w:r>
      <w:r w:rsidRPr="00B230A1">
        <w:rPr>
          <w:rFonts w:ascii="Times New Roman" w:eastAsia="SchoolBookSanPin" w:hAnsi="Times New Roman"/>
          <w:sz w:val="24"/>
          <w:szCs w:val="24"/>
          <w:lang w:val="ru-RU"/>
        </w:rPr>
        <w:t xml:space="preserve">: на вершине могущества. Сулейман </w:t>
      </w:r>
      <w:r w:rsidRPr="00B230A1">
        <w:rPr>
          <w:rFonts w:ascii="Times New Roman" w:eastAsia="SchoolBookSanPin" w:hAnsi="Times New Roman"/>
          <w:sz w:val="24"/>
          <w:szCs w:val="24"/>
        </w:rPr>
        <w:t>I</w:t>
      </w:r>
      <w:r w:rsidRPr="00B230A1">
        <w:rPr>
          <w:rFonts w:ascii="Times New Roman" w:eastAsia="SchoolBookSanPin" w:hAnsi="Times New Roman"/>
          <w:sz w:val="24"/>
          <w:szCs w:val="24"/>
          <w:lang w:val="ru-RU"/>
        </w:rPr>
        <w:t xml:space="preserve"> Великолепный: завоеватель, законодатель. Управление многонациональной империей. Османская армия. </w:t>
      </w:r>
      <w:r w:rsidRPr="00B230A1">
        <w:rPr>
          <w:rFonts w:ascii="Times New Roman" w:eastAsia="SchoolBookSanPin" w:hAnsi="Times New Roman"/>
          <w:bCs/>
          <w:sz w:val="24"/>
          <w:szCs w:val="24"/>
          <w:lang w:val="ru-RU"/>
        </w:rPr>
        <w:t xml:space="preserve">Индия </w:t>
      </w:r>
      <w:r w:rsidRPr="00B230A1">
        <w:rPr>
          <w:rFonts w:ascii="Times New Roman" w:eastAsia="SchoolBookSanPin" w:hAnsi="Times New Roman"/>
          <w:sz w:val="24"/>
          <w:szCs w:val="24"/>
          <w:lang w:val="ru-RU"/>
        </w:rPr>
        <w:t xml:space="preserve">при Великих Моголах. Начало проникновения европейцев. Ост-Индские компании. </w:t>
      </w:r>
      <w:r w:rsidRPr="00B230A1">
        <w:rPr>
          <w:rFonts w:ascii="Times New Roman" w:eastAsia="SchoolBookSanPin" w:hAnsi="Times New Roman"/>
          <w:bCs/>
          <w:sz w:val="24"/>
          <w:szCs w:val="24"/>
          <w:lang w:val="ru-RU"/>
        </w:rPr>
        <w:t xml:space="preserve">Китай </w:t>
      </w:r>
      <w:r w:rsidRPr="00B230A1">
        <w:rPr>
          <w:rFonts w:ascii="Times New Roman" w:eastAsia="SchoolBookSanPin" w:hAnsi="Times New Roman"/>
          <w:sz w:val="24"/>
          <w:szCs w:val="24"/>
          <w:lang w:val="ru-RU"/>
        </w:rPr>
        <w:t xml:space="preserve">в эпоху Мин. Экономическая и социальная политика государства. Утверждение маньчжурской династии Цин. </w:t>
      </w:r>
      <w:r w:rsidRPr="00B230A1">
        <w:rPr>
          <w:rFonts w:ascii="Times New Roman" w:eastAsia="SchoolBookSanPin" w:hAnsi="Times New Roman"/>
          <w:bCs/>
          <w:sz w:val="24"/>
          <w:szCs w:val="24"/>
          <w:lang w:val="ru-RU"/>
        </w:rPr>
        <w:t>Япония</w:t>
      </w:r>
      <w:r w:rsidRPr="00B230A1">
        <w:rPr>
          <w:rFonts w:ascii="Times New Roman" w:eastAsia="SchoolBookSanPin" w:hAnsi="Times New Roman"/>
          <w:sz w:val="24"/>
          <w:szCs w:val="24"/>
          <w:lang w:val="ru-RU"/>
        </w:rPr>
        <w:t>: борьба знатных кланов за власть, установление сёгуната Токугава, укрепление централизованного государства.</w:t>
      </w:r>
    </w:p>
    <w:p w14:paraId="7A3C99C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«Закрытие» страны для иноземцев. Культура и искусство стран </w:t>
      </w:r>
      <w:r w:rsidRPr="00B230A1">
        <w:rPr>
          <w:rFonts w:ascii="Times New Roman" w:eastAsia="SchoolBookSanPin" w:hAnsi="Times New Roman"/>
          <w:position w:val="1"/>
          <w:sz w:val="24"/>
          <w:szCs w:val="24"/>
          <w:lang w:val="ru-RU"/>
        </w:rPr>
        <w:t xml:space="preserve">Востока в </w:t>
      </w:r>
      <w:r w:rsidRPr="00B230A1">
        <w:rPr>
          <w:rFonts w:ascii="Times New Roman" w:eastAsia="SchoolBookSanPin" w:hAnsi="Times New Roman"/>
          <w:position w:val="1"/>
          <w:sz w:val="24"/>
          <w:szCs w:val="24"/>
        </w:rPr>
        <w:t>XVI</w:t>
      </w:r>
      <w:r w:rsidRPr="00B230A1">
        <w:rPr>
          <w:rFonts w:ascii="Times New Roman" w:eastAsia="SchoolBookSanPin" w:hAnsi="Times New Roman"/>
          <w:position w:val="1"/>
          <w:sz w:val="24"/>
          <w:szCs w:val="24"/>
          <w:lang w:val="ru-RU"/>
        </w:rPr>
        <w:t>‒</w:t>
      </w:r>
      <w:r w:rsidRPr="00B230A1">
        <w:rPr>
          <w:rFonts w:ascii="Times New Roman" w:eastAsia="SchoolBookSanPin" w:hAnsi="Times New Roman"/>
          <w:position w:val="1"/>
          <w:sz w:val="24"/>
          <w:szCs w:val="24"/>
        </w:rPr>
        <w:t>XVII</w:t>
      </w:r>
      <w:r w:rsidRPr="00B230A1">
        <w:rPr>
          <w:rFonts w:ascii="Times New Roman" w:eastAsia="SchoolBookSanPin" w:hAnsi="Times New Roman"/>
          <w:position w:val="1"/>
          <w:sz w:val="24"/>
          <w:szCs w:val="24"/>
          <w:lang w:val="ru-RU"/>
        </w:rPr>
        <w:t xml:space="preserve"> вв.</w:t>
      </w:r>
    </w:p>
    <w:p w14:paraId="01E44568"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5.1.9.</w:t>
      </w:r>
      <w:r w:rsidRPr="00B230A1">
        <w:rPr>
          <w:rFonts w:ascii="Times New Roman" w:eastAsia="OfficinaSansBoldITC" w:hAnsi="Times New Roman"/>
          <w:sz w:val="24"/>
          <w:szCs w:val="24"/>
        </w:rPr>
        <w:t> </w:t>
      </w:r>
      <w:r w:rsidRPr="00B230A1">
        <w:rPr>
          <w:rFonts w:ascii="Times New Roman" w:eastAsia="SchoolBookSanPin" w:hAnsi="Times New Roman"/>
          <w:bCs/>
          <w:position w:val="1"/>
          <w:sz w:val="24"/>
          <w:szCs w:val="24"/>
          <w:lang w:val="ru-RU"/>
        </w:rPr>
        <w:t>Обобщение</w:t>
      </w:r>
      <w:r w:rsidRPr="00B230A1">
        <w:rPr>
          <w:rFonts w:ascii="Times New Roman" w:eastAsia="SchoolBookSanPin" w:hAnsi="Times New Roman"/>
          <w:position w:val="1"/>
          <w:sz w:val="24"/>
          <w:szCs w:val="24"/>
          <w:lang w:val="ru-RU"/>
        </w:rPr>
        <w:t xml:space="preserve">. </w:t>
      </w:r>
    </w:p>
    <w:p w14:paraId="2D475FA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Историческое и культурное наследие Раннего Нового времени.</w:t>
      </w:r>
    </w:p>
    <w:p w14:paraId="262D5E57"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5.2.</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История России. Россия в </w:t>
      </w:r>
      <w:r w:rsidRPr="00B230A1">
        <w:rPr>
          <w:rFonts w:ascii="Times New Roman" w:eastAsia="OfficinaSansBoldITC" w:hAnsi="Times New Roman"/>
          <w:sz w:val="24"/>
          <w:szCs w:val="24"/>
        </w:rPr>
        <w:t>XVI</w:t>
      </w:r>
      <w:r w:rsidRPr="00B230A1">
        <w:rPr>
          <w:rFonts w:ascii="Times New Roman" w:eastAsia="OfficinaSansBoldITC" w:hAnsi="Times New Roman"/>
          <w:sz w:val="24"/>
          <w:szCs w:val="24"/>
          <w:lang w:val="ru-RU"/>
        </w:rPr>
        <w:t>‒</w:t>
      </w:r>
      <w:r w:rsidRPr="00B230A1">
        <w:rPr>
          <w:rFonts w:ascii="Times New Roman" w:eastAsia="OfficinaSansBoldITC" w:hAnsi="Times New Roman"/>
          <w:sz w:val="24"/>
          <w:szCs w:val="24"/>
        </w:rPr>
        <w:t>XVII</w:t>
      </w:r>
      <w:r w:rsidRPr="00B230A1">
        <w:rPr>
          <w:rFonts w:ascii="Times New Roman" w:eastAsia="OfficinaSansBoldITC" w:hAnsi="Times New Roman"/>
          <w:sz w:val="24"/>
          <w:szCs w:val="24"/>
          <w:lang w:val="ru-RU"/>
        </w:rPr>
        <w:t xml:space="preserve"> вв.: от Великого княжества к царству.</w:t>
      </w:r>
    </w:p>
    <w:p w14:paraId="358903D3"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150.5.2.1.</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Россия в </w:t>
      </w:r>
      <w:r w:rsidRPr="00B230A1">
        <w:rPr>
          <w:rFonts w:ascii="Times New Roman" w:eastAsia="OfficinaSansBoldITC" w:hAnsi="Times New Roman"/>
          <w:sz w:val="24"/>
          <w:szCs w:val="24"/>
        </w:rPr>
        <w:t>XVI</w:t>
      </w:r>
      <w:r w:rsidRPr="00B230A1">
        <w:rPr>
          <w:rFonts w:ascii="Times New Roman" w:eastAsia="OfficinaSansBoldITC" w:hAnsi="Times New Roman"/>
          <w:sz w:val="24"/>
          <w:szCs w:val="24"/>
          <w:lang w:val="ru-RU"/>
        </w:rPr>
        <w:t xml:space="preserve"> в. </w:t>
      </w:r>
    </w:p>
    <w:p w14:paraId="646495C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150.5.2.1.1.</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Завершение объединения русских земель</w:t>
      </w:r>
      <w:r w:rsidRPr="00B230A1">
        <w:rPr>
          <w:rFonts w:ascii="Times New Roman" w:eastAsia="SchoolBookSanPin" w:hAnsi="Times New Roman"/>
          <w:sz w:val="24"/>
          <w:szCs w:val="24"/>
          <w:lang w:val="ru-RU"/>
        </w:rPr>
        <w:t xml:space="preserve">. Княжение Василия </w:t>
      </w:r>
      <w:r w:rsidRPr="00B230A1">
        <w:rPr>
          <w:rFonts w:ascii="Times New Roman" w:eastAsia="SchoolBookSanPin" w:hAnsi="Times New Roman"/>
          <w:sz w:val="24"/>
          <w:szCs w:val="24"/>
        </w:rPr>
        <w:t>III</w:t>
      </w:r>
      <w:r w:rsidRPr="00B230A1">
        <w:rPr>
          <w:rFonts w:ascii="Times New Roman" w:eastAsia="SchoolBookSanPin" w:hAnsi="Times New Roman"/>
          <w:sz w:val="24"/>
          <w:szCs w:val="24"/>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B230A1">
        <w:rPr>
          <w:rFonts w:ascii="Times New Roman" w:eastAsia="SchoolBookSanPin" w:hAnsi="Times New Roman"/>
          <w:sz w:val="24"/>
          <w:szCs w:val="24"/>
        </w:rPr>
        <w:t>XVI</w:t>
      </w:r>
      <w:r w:rsidRPr="00B230A1">
        <w:rPr>
          <w:rFonts w:ascii="Times New Roman" w:eastAsia="SchoolBookSanPin" w:hAnsi="Times New Roman"/>
          <w:sz w:val="24"/>
          <w:szCs w:val="24"/>
          <w:lang w:val="ru-RU"/>
        </w:rPr>
        <w:t xml:space="preserve"> в.: война с Великим княжеством Литовским, отношения с Крымским и Казанским ханствами, посольства в европейские государства.</w:t>
      </w:r>
    </w:p>
    <w:p w14:paraId="01D31B9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1AD5FB9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150.5.2.1.2.</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 xml:space="preserve">Царствование Ивана </w:t>
      </w:r>
      <w:r w:rsidRPr="00B230A1">
        <w:rPr>
          <w:rFonts w:ascii="Times New Roman" w:eastAsia="SchoolBookSanPin" w:hAnsi="Times New Roman"/>
          <w:bCs/>
          <w:sz w:val="24"/>
          <w:szCs w:val="24"/>
        </w:rPr>
        <w:t>IV</w:t>
      </w:r>
      <w:r w:rsidRPr="00B230A1">
        <w:rPr>
          <w:rFonts w:ascii="Times New Roman" w:eastAsia="SchoolBookSanPin" w:hAnsi="Times New Roman"/>
          <w:sz w:val="24"/>
          <w:szCs w:val="24"/>
          <w:lang w:val="ru-RU"/>
        </w:rPr>
        <w:t>. Регентство Елены Глинской. Сопротивление удельных князей великокняжеской власти. Унификация денежной системы.</w:t>
      </w:r>
    </w:p>
    <w:p w14:paraId="1E22CA1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Период боярского правления. Борьба за власть между боярскими кланами. Губная реформа. Московское восстание 1547 г. Ереси.</w:t>
      </w:r>
    </w:p>
    <w:p w14:paraId="37AFE89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Принятие Иваном </w:t>
      </w:r>
      <w:r w:rsidRPr="00B230A1">
        <w:rPr>
          <w:rFonts w:ascii="Times New Roman" w:eastAsia="SchoolBookSanPin" w:hAnsi="Times New Roman"/>
          <w:sz w:val="24"/>
          <w:szCs w:val="24"/>
        </w:rPr>
        <w:t>IV</w:t>
      </w:r>
      <w:r w:rsidRPr="00B230A1">
        <w:rPr>
          <w:rFonts w:ascii="Times New Roman" w:eastAsia="SchoolBookSanPin" w:hAnsi="Times New Roman"/>
          <w:sz w:val="24"/>
          <w:szCs w:val="24"/>
          <w:lang w:val="ru-RU"/>
        </w:rPr>
        <w:t xml:space="preserve"> царского титула. Реформы середины </w:t>
      </w:r>
      <w:r w:rsidRPr="00B230A1">
        <w:rPr>
          <w:rFonts w:ascii="Times New Roman" w:eastAsia="SchoolBookSanPin" w:hAnsi="Times New Roman"/>
          <w:sz w:val="24"/>
          <w:szCs w:val="24"/>
        </w:rPr>
        <w:t>XVI</w:t>
      </w:r>
      <w:r w:rsidRPr="00B230A1">
        <w:rPr>
          <w:rFonts w:ascii="Times New Roman" w:eastAsia="SchoolBookSanPin" w:hAnsi="Times New Roman"/>
          <w:sz w:val="24"/>
          <w:szCs w:val="24"/>
          <w:lang w:val="ru-RU"/>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7279C11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Внешняя политика России в </w:t>
      </w:r>
      <w:r w:rsidRPr="00B230A1">
        <w:rPr>
          <w:rFonts w:ascii="Times New Roman" w:eastAsia="SchoolBookSanPin" w:hAnsi="Times New Roman"/>
          <w:sz w:val="24"/>
          <w:szCs w:val="24"/>
        </w:rPr>
        <w:t>XVI</w:t>
      </w:r>
      <w:r w:rsidRPr="00B230A1">
        <w:rPr>
          <w:rFonts w:ascii="Times New Roman" w:eastAsia="SchoolBookSanPin" w:hAnsi="Times New Roman"/>
          <w:sz w:val="24"/>
          <w:szCs w:val="24"/>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w:t>
      </w:r>
      <w:r w:rsidRPr="00B230A1">
        <w:rPr>
          <w:rFonts w:ascii="Times New Roman" w:eastAsia="SchoolBookSanPin" w:hAnsi="Times New Roman"/>
          <w:sz w:val="24"/>
          <w:szCs w:val="24"/>
          <w:lang w:val="ru-RU"/>
        </w:rPr>
        <w:lastRenderedPageBreak/>
        <w:t>Сибири.</w:t>
      </w:r>
    </w:p>
    <w:p w14:paraId="43F174F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2120C08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0086FFF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5616896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150.5.2.1.3.</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 xml:space="preserve">Россия в конце </w:t>
      </w:r>
      <w:r w:rsidRPr="00B230A1">
        <w:rPr>
          <w:rFonts w:ascii="Times New Roman" w:eastAsia="SchoolBookSanPin" w:hAnsi="Times New Roman"/>
          <w:bCs/>
          <w:sz w:val="24"/>
          <w:szCs w:val="24"/>
        </w:rPr>
        <w:t>XVI</w:t>
      </w:r>
      <w:r w:rsidRPr="00B230A1">
        <w:rPr>
          <w:rFonts w:ascii="Times New Roman" w:eastAsia="SchoolBookSanPin" w:hAnsi="Times New Roman"/>
          <w:bCs/>
          <w:sz w:val="24"/>
          <w:szCs w:val="24"/>
          <w:lang w:val="ru-RU"/>
        </w:rPr>
        <w:t xml:space="preserve"> в</w:t>
      </w:r>
      <w:r w:rsidRPr="00B230A1">
        <w:rPr>
          <w:rFonts w:ascii="Times New Roman" w:eastAsia="SchoolBookSanPin" w:hAnsi="Times New Roman"/>
          <w:sz w:val="24"/>
          <w:szCs w:val="24"/>
          <w:lang w:val="ru-RU"/>
        </w:rPr>
        <w:t>.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39A26374"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150.5.2.2.</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Смута в России. </w:t>
      </w:r>
    </w:p>
    <w:p w14:paraId="25CE241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150.5.2.2.1.</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 xml:space="preserve">Накануне Смуты. </w:t>
      </w:r>
      <w:r w:rsidRPr="00B230A1">
        <w:rPr>
          <w:rFonts w:ascii="Times New Roman" w:eastAsia="SchoolBookSanPin" w:hAnsi="Times New Roman"/>
          <w:sz w:val="24"/>
          <w:szCs w:val="24"/>
          <w:lang w:val="ru-RU"/>
        </w:rPr>
        <w:t xml:space="preserve">Династический кризис. Земский собор </w:t>
      </w:r>
      <w:r w:rsidRPr="00B230A1">
        <w:rPr>
          <w:rFonts w:ascii="Times New Roman" w:eastAsia="SchoolBookSanPin" w:hAnsi="Times New Roman"/>
          <w:position w:val="1"/>
          <w:sz w:val="24"/>
          <w:szCs w:val="24"/>
          <w:lang w:val="ru-RU"/>
        </w:rPr>
        <w:t>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704A929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150.5.2.2.2.</w:t>
      </w:r>
      <w:r w:rsidRPr="00B230A1">
        <w:rPr>
          <w:rFonts w:ascii="Times New Roman" w:eastAsia="OfficinaSansBoldITC" w:hAnsi="Times New Roman"/>
          <w:sz w:val="24"/>
          <w:szCs w:val="24"/>
        </w:rPr>
        <w:t> </w:t>
      </w:r>
      <w:r w:rsidRPr="00B230A1">
        <w:rPr>
          <w:rFonts w:ascii="Times New Roman" w:eastAsia="SchoolBookSanPin" w:hAnsi="Times New Roman"/>
          <w:bCs/>
          <w:position w:val="1"/>
          <w:sz w:val="24"/>
          <w:szCs w:val="24"/>
          <w:lang w:val="ru-RU"/>
        </w:rPr>
        <w:t xml:space="preserve">Смутное время начала </w:t>
      </w:r>
      <w:r w:rsidRPr="00B230A1">
        <w:rPr>
          <w:rFonts w:ascii="Times New Roman" w:eastAsia="SchoolBookSanPin" w:hAnsi="Times New Roman"/>
          <w:bCs/>
          <w:position w:val="1"/>
          <w:sz w:val="24"/>
          <w:szCs w:val="24"/>
        </w:rPr>
        <w:t>XVII</w:t>
      </w:r>
      <w:r w:rsidRPr="00B230A1">
        <w:rPr>
          <w:rFonts w:ascii="Times New Roman" w:eastAsia="SchoolBookSanPin" w:hAnsi="Times New Roman"/>
          <w:bCs/>
          <w:position w:val="1"/>
          <w:sz w:val="24"/>
          <w:szCs w:val="24"/>
          <w:lang w:val="ru-RU"/>
        </w:rPr>
        <w:t xml:space="preserve"> в. </w:t>
      </w:r>
      <w:r w:rsidRPr="00B230A1">
        <w:rPr>
          <w:rFonts w:ascii="Times New Roman" w:eastAsia="SchoolBookSanPin" w:hAnsi="Times New Roman"/>
          <w:position w:val="1"/>
          <w:sz w:val="24"/>
          <w:szCs w:val="24"/>
          <w:lang w:val="ru-RU"/>
        </w:rPr>
        <w:t xml:space="preserve">Дискуссия о его причинах. Самозванцы и самозванство. Личность Лжедмитрия </w:t>
      </w:r>
      <w:r w:rsidRPr="00B230A1">
        <w:rPr>
          <w:rFonts w:ascii="Times New Roman" w:eastAsia="SchoolBookSanPin" w:hAnsi="Times New Roman"/>
          <w:position w:val="1"/>
          <w:sz w:val="24"/>
          <w:szCs w:val="24"/>
        </w:rPr>
        <w:t>I</w:t>
      </w:r>
      <w:r w:rsidRPr="00B230A1">
        <w:rPr>
          <w:rFonts w:ascii="Times New Roman" w:eastAsia="SchoolBookSanPin" w:hAnsi="Times New Roman"/>
          <w:position w:val="1"/>
          <w:sz w:val="24"/>
          <w:szCs w:val="24"/>
          <w:lang w:val="ru-RU"/>
        </w:rPr>
        <w:t xml:space="preserve"> и его политика. Восстание 1606 г. и убийство самозванца.</w:t>
      </w:r>
    </w:p>
    <w:p w14:paraId="77E692B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Царь Василий Шуйский. Восстание Ивана Болотникова. Перерастание внутреннего кризиса в гражданскую войну. Лжедмитрий </w:t>
      </w:r>
      <w:r w:rsidRPr="00B230A1">
        <w:rPr>
          <w:rFonts w:ascii="Times New Roman" w:eastAsia="SchoolBookSanPin" w:hAnsi="Times New Roman"/>
          <w:position w:val="1"/>
          <w:sz w:val="24"/>
          <w:szCs w:val="24"/>
        </w:rPr>
        <w:t>II</w:t>
      </w:r>
      <w:r w:rsidRPr="00B230A1">
        <w:rPr>
          <w:rFonts w:ascii="Times New Roman" w:eastAsia="SchoolBookSanPin" w:hAnsi="Times New Roman"/>
          <w:position w:val="1"/>
          <w:sz w:val="24"/>
          <w:szCs w:val="24"/>
          <w:lang w:val="ru-RU"/>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6396FA4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320D400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150.5.2.2.3.</w:t>
      </w:r>
      <w:r w:rsidRPr="00B230A1">
        <w:rPr>
          <w:rFonts w:ascii="Times New Roman" w:eastAsia="OfficinaSansBoldITC" w:hAnsi="Times New Roman"/>
          <w:sz w:val="24"/>
          <w:szCs w:val="24"/>
        </w:rPr>
        <w:t> </w:t>
      </w:r>
      <w:r w:rsidRPr="00B230A1">
        <w:rPr>
          <w:rFonts w:ascii="Times New Roman" w:eastAsia="SchoolBookSanPin" w:hAnsi="Times New Roman"/>
          <w:bCs/>
          <w:position w:val="1"/>
          <w:sz w:val="24"/>
          <w:szCs w:val="24"/>
          <w:lang w:val="ru-RU"/>
        </w:rPr>
        <w:t>Окончание Смуты</w:t>
      </w:r>
      <w:r w:rsidRPr="00B230A1">
        <w:rPr>
          <w:rFonts w:ascii="Times New Roman" w:eastAsia="SchoolBookSanPin" w:hAnsi="Times New Roman"/>
          <w:position w:val="1"/>
          <w:sz w:val="24"/>
          <w:szCs w:val="24"/>
          <w:lang w:val="ru-RU"/>
        </w:rPr>
        <w:t>.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415D2CA5"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150.5.2.3.</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Россия в </w:t>
      </w:r>
      <w:r w:rsidRPr="00B230A1">
        <w:rPr>
          <w:rFonts w:ascii="Times New Roman" w:eastAsia="OfficinaSansBoldITC" w:hAnsi="Times New Roman"/>
          <w:sz w:val="24"/>
          <w:szCs w:val="24"/>
        </w:rPr>
        <w:t>XVII</w:t>
      </w:r>
      <w:r w:rsidRPr="00B230A1">
        <w:rPr>
          <w:rFonts w:ascii="Times New Roman" w:eastAsia="OfficinaSansBoldITC" w:hAnsi="Times New Roman"/>
          <w:sz w:val="24"/>
          <w:szCs w:val="24"/>
          <w:lang w:val="ru-RU"/>
        </w:rPr>
        <w:t xml:space="preserve"> в. </w:t>
      </w:r>
    </w:p>
    <w:p w14:paraId="2E869E5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5.2.3.1.</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 xml:space="preserve">Россия при первых Романовых. </w:t>
      </w:r>
      <w:r w:rsidRPr="00B230A1">
        <w:rPr>
          <w:rFonts w:ascii="Times New Roman" w:eastAsia="SchoolBookSanPin" w:hAnsi="Times New Roman"/>
          <w:sz w:val="24"/>
          <w:szCs w:val="24"/>
          <w:lang w:val="ru-RU"/>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7D74643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Царь Алексей Михайлович. Укрепление самодержавия. Ослабление роли Боярской </w:t>
      </w:r>
      <w:r w:rsidRPr="00B230A1">
        <w:rPr>
          <w:rFonts w:ascii="Times New Roman" w:eastAsia="SchoolBookSanPin" w:hAnsi="Times New Roman"/>
          <w:sz w:val="24"/>
          <w:szCs w:val="24"/>
          <w:lang w:val="ru-RU"/>
        </w:rPr>
        <w:lastRenderedPageBreak/>
        <w:t>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753657B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150.5.2.3.2.</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 xml:space="preserve">Экономическое развитие России в </w:t>
      </w:r>
      <w:r w:rsidRPr="00B230A1">
        <w:rPr>
          <w:rFonts w:ascii="Times New Roman" w:eastAsia="SchoolBookSanPin" w:hAnsi="Times New Roman"/>
          <w:bCs/>
          <w:sz w:val="24"/>
          <w:szCs w:val="24"/>
        </w:rPr>
        <w:t>XVII</w:t>
      </w:r>
      <w:r w:rsidRPr="00B230A1">
        <w:rPr>
          <w:rFonts w:ascii="Times New Roman" w:eastAsia="SchoolBookSanPin" w:hAnsi="Times New Roman"/>
          <w:bCs/>
          <w:sz w:val="24"/>
          <w:szCs w:val="24"/>
          <w:lang w:val="ru-RU"/>
        </w:rPr>
        <w:t xml:space="preserve"> в</w:t>
      </w:r>
      <w:r w:rsidRPr="00B230A1">
        <w:rPr>
          <w:rFonts w:ascii="Times New Roman" w:eastAsia="SchoolBookSanPin" w:hAnsi="Times New Roman"/>
          <w:sz w:val="24"/>
          <w:szCs w:val="24"/>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40CF11E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150.5.2.3.3.</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 xml:space="preserve">Социальная структура российского общества. </w:t>
      </w:r>
      <w:r w:rsidRPr="00B230A1">
        <w:rPr>
          <w:rFonts w:ascii="Times New Roman" w:eastAsia="SchoolBookSanPin" w:hAnsi="Times New Roman"/>
          <w:sz w:val="24"/>
          <w:szCs w:val="24"/>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B230A1">
        <w:rPr>
          <w:rFonts w:ascii="Times New Roman" w:eastAsia="SchoolBookSanPin" w:hAnsi="Times New Roman"/>
          <w:sz w:val="24"/>
          <w:szCs w:val="24"/>
        </w:rPr>
        <w:t>XVII</w:t>
      </w:r>
      <w:r w:rsidRPr="00B230A1">
        <w:rPr>
          <w:rFonts w:ascii="Times New Roman" w:eastAsia="SchoolBookSanPin" w:hAnsi="Times New Roman"/>
          <w:sz w:val="24"/>
          <w:szCs w:val="24"/>
          <w:lang w:val="ru-RU"/>
        </w:rPr>
        <w:t xml:space="preserve"> в. Городские восстания середины </w:t>
      </w:r>
      <w:r w:rsidRPr="00B230A1">
        <w:rPr>
          <w:rFonts w:ascii="Times New Roman" w:eastAsia="SchoolBookSanPin" w:hAnsi="Times New Roman"/>
          <w:sz w:val="24"/>
          <w:szCs w:val="24"/>
        </w:rPr>
        <w:t>XVII</w:t>
      </w:r>
      <w:r w:rsidRPr="00B230A1">
        <w:rPr>
          <w:rFonts w:ascii="Times New Roman" w:eastAsia="SchoolBookSanPin" w:hAnsi="Times New Roman"/>
          <w:sz w:val="24"/>
          <w:szCs w:val="24"/>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2EF3E8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150.5.2.3.4.</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 xml:space="preserve">Внешняя политика России в </w:t>
      </w:r>
      <w:r w:rsidRPr="00B230A1">
        <w:rPr>
          <w:rFonts w:ascii="Times New Roman" w:eastAsia="SchoolBookSanPin" w:hAnsi="Times New Roman"/>
          <w:bCs/>
          <w:sz w:val="24"/>
          <w:szCs w:val="24"/>
        </w:rPr>
        <w:t>XVII</w:t>
      </w:r>
      <w:r w:rsidRPr="00B230A1">
        <w:rPr>
          <w:rFonts w:ascii="Times New Roman" w:eastAsia="SchoolBookSanPin" w:hAnsi="Times New Roman"/>
          <w:bCs/>
          <w:sz w:val="24"/>
          <w:szCs w:val="24"/>
          <w:lang w:val="ru-RU"/>
        </w:rPr>
        <w:t xml:space="preserve"> в. </w:t>
      </w:r>
      <w:r w:rsidRPr="00B230A1">
        <w:rPr>
          <w:rFonts w:ascii="Times New Roman" w:eastAsia="SchoolBookSanPin" w:hAnsi="Times New Roman"/>
          <w:sz w:val="24"/>
          <w:szCs w:val="24"/>
          <w:lang w:val="ru-RU"/>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w:t>
      </w:r>
      <w:r w:rsidRPr="00B230A1">
        <w:rPr>
          <w:rFonts w:ascii="Times New Roman" w:eastAsia="SchoolBookSanPin" w:hAnsi="Times New Roman"/>
          <w:position w:val="1"/>
          <w:sz w:val="24"/>
          <w:szCs w:val="24"/>
          <w:lang w:val="ru-RU"/>
        </w:rPr>
        <w:t>1656-1658 гг. и её результаты. Укрепление южных рубежей.</w:t>
      </w:r>
    </w:p>
    <w:p w14:paraId="0F3DEEC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55FDEAD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150.5.2.3.5.</w:t>
      </w:r>
      <w:r w:rsidRPr="00B230A1">
        <w:rPr>
          <w:rFonts w:ascii="Times New Roman" w:eastAsia="OfficinaSansBoldITC" w:hAnsi="Times New Roman"/>
          <w:sz w:val="24"/>
          <w:szCs w:val="24"/>
        </w:rPr>
        <w:t> </w:t>
      </w:r>
      <w:r w:rsidRPr="00B230A1">
        <w:rPr>
          <w:rFonts w:ascii="Times New Roman" w:eastAsia="SchoolBookSanPin" w:hAnsi="Times New Roman"/>
          <w:bCs/>
          <w:position w:val="1"/>
          <w:sz w:val="24"/>
          <w:szCs w:val="24"/>
          <w:lang w:val="ru-RU"/>
        </w:rPr>
        <w:t xml:space="preserve">Освоение новых территорий. </w:t>
      </w:r>
      <w:r w:rsidRPr="00B230A1">
        <w:rPr>
          <w:rFonts w:ascii="Times New Roman" w:eastAsia="SchoolBookSanPin" w:hAnsi="Times New Roman"/>
          <w:position w:val="1"/>
          <w:sz w:val="24"/>
          <w:szCs w:val="24"/>
          <w:lang w:val="ru-RU"/>
        </w:rPr>
        <w:t xml:space="preserve">Народы России в </w:t>
      </w:r>
      <w:r w:rsidRPr="00B230A1">
        <w:rPr>
          <w:rFonts w:ascii="Times New Roman" w:eastAsia="SchoolBookSanPin" w:hAnsi="Times New Roman"/>
          <w:position w:val="1"/>
          <w:sz w:val="24"/>
          <w:szCs w:val="24"/>
        </w:rPr>
        <w:t>XVII</w:t>
      </w:r>
      <w:r w:rsidRPr="00B230A1">
        <w:rPr>
          <w:rFonts w:ascii="Times New Roman" w:eastAsia="SchoolBookSanPin" w:hAnsi="Times New Roman"/>
          <w:position w:val="1"/>
          <w:sz w:val="24"/>
          <w:szCs w:val="24"/>
          <w:lang w:val="ru-RU"/>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w:t>
      </w:r>
      <w:r w:rsidRPr="00B230A1">
        <w:rPr>
          <w:rFonts w:ascii="Times New Roman" w:eastAsia="SchoolBookSanPin" w:hAnsi="Times New Roman"/>
          <w:sz w:val="24"/>
          <w:szCs w:val="24"/>
          <w:lang w:val="ru-RU"/>
        </w:rPr>
        <w:t>русских на новые земли. Миссионерство и христианизация. Межэтнические отношения. Формирование многонациональной элиты.</w:t>
      </w:r>
    </w:p>
    <w:p w14:paraId="0926E378" w14:textId="77777777" w:rsidR="00F2434A" w:rsidRPr="00B230A1" w:rsidRDefault="00F2434A" w:rsidP="00B230A1">
      <w:pPr>
        <w:spacing w:after="0"/>
        <w:ind w:firstLine="709"/>
        <w:jc w:val="both"/>
        <w:rPr>
          <w:rFonts w:ascii="Times New Roman" w:eastAsia="OfficinaSansBookITC" w:hAnsi="Times New Roman"/>
          <w:sz w:val="24"/>
          <w:szCs w:val="24"/>
          <w:lang w:val="ru-RU"/>
        </w:rPr>
      </w:pPr>
      <w:r w:rsidRPr="00B230A1">
        <w:rPr>
          <w:rFonts w:ascii="Times New Roman" w:eastAsia="OfficinaSansBoldITC" w:hAnsi="Times New Roman"/>
          <w:sz w:val="24"/>
          <w:szCs w:val="24"/>
          <w:lang w:val="ru-RU"/>
        </w:rPr>
        <w:t>150.5.2.4.</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Культурное пространство </w:t>
      </w:r>
      <w:r w:rsidRPr="00B230A1">
        <w:rPr>
          <w:rFonts w:ascii="Times New Roman" w:eastAsia="OfficinaSansBoldITC" w:hAnsi="Times New Roman"/>
          <w:sz w:val="24"/>
          <w:szCs w:val="24"/>
        </w:rPr>
        <w:t>XVI</w:t>
      </w:r>
      <w:r w:rsidRPr="00B230A1">
        <w:rPr>
          <w:rFonts w:ascii="Times New Roman" w:eastAsia="OfficinaSansBoldITC" w:hAnsi="Times New Roman"/>
          <w:sz w:val="24"/>
          <w:szCs w:val="24"/>
          <w:lang w:val="ru-RU"/>
        </w:rPr>
        <w:t>–</w:t>
      </w:r>
      <w:r w:rsidRPr="00B230A1">
        <w:rPr>
          <w:rFonts w:ascii="Times New Roman" w:eastAsia="OfficinaSansBoldITC" w:hAnsi="Times New Roman"/>
          <w:sz w:val="24"/>
          <w:szCs w:val="24"/>
        </w:rPr>
        <w:t>XVII</w:t>
      </w:r>
      <w:r w:rsidRPr="00B230A1">
        <w:rPr>
          <w:rFonts w:ascii="Times New Roman" w:eastAsia="OfficinaSansBoldITC" w:hAnsi="Times New Roman"/>
          <w:sz w:val="24"/>
          <w:szCs w:val="24"/>
          <w:lang w:val="ru-RU"/>
        </w:rPr>
        <w:t xml:space="preserve"> вв. </w:t>
      </w:r>
    </w:p>
    <w:p w14:paraId="33F1304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Изменения в картине мира человека в </w:t>
      </w:r>
      <w:r w:rsidRPr="00B230A1">
        <w:rPr>
          <w:rFonts w:ascii="Times New Roman" w:eastAsia="SchoolBookSanPin" w:hAnsi="Times New Roman"/>
          <w:sz w:val="24"/>
          <w:szCs w:val="24"/>
        </w:rPr>
        <w:t>XVI</w:t>
      </w:r>
      <w:r w:rsidRPr="00B230A1">
        <w:rPr>
          <w:rFonts w:ascii="Times New Roman" w:eastAsia="SchoolBookSanPin" w:hAnsi="Times New Roman"/>
          <w:sz w:val="24"/>
          <w:szCs w:val="24"/>
          <w:lang w:val="ru-RU"/>
        </w:rPr>
        <w:t>‒</w:t>
      </w:r>
      <w:r w:rsidRPr="00B230A1">
        <w:rPr>
          <w:rFonts w:ascii="Times New Roman" w:eastAsia="SchoolBookSanPin" w:hAnsi="Times New Roman"/>
          <w:sz w:val="24"/>
          <w:szCs w:val="24"/>
        </w:rPr>
        <w:t>XVII</w:t>
      </w:r>
      <w:r w:rsidRPr="00B230A1">
        <w:rPr>
          <w:rFonts w:ascii="Times New Roman" w:eastAsia="SchoolBookSanPin" w:hAnsi="Times New Roman"/>
          <w:sz w:val="24"/>
          <w:szCs w:val="24"/>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46D5409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14:paraId="7E1CFC2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B230A1">
        <w:rPr>
          <w:rFonts w:ascii="Times New Roman" w:eastAsia="SchoolBookSanPin" w:hAnsi="Times New Roman"/>
          <w:sz w:val="24"/>
          <w:szCs w:val="24"/>
        </w:rPr>
        <w:t>XVII</w:t>
      </w:r>
      <w:r w:rsidRPr="00B230A1">
        <w:rPr>
          <w:rFonts w:ascii="Times New Roman" w:eastAsia="SchoolBookSanPin" w:hAnsi="Times New Roman"/>
          <w:sz w:val="24"/>
          <w:szCs w:val="24"/>
          <w:lang w:val="ru-RU"/>
        </w:rPr>
        <w:t xml:space="preserve"> в.</w:t>
      </w:r>
    </w:p>
    <w:p w14:paraId="3901A58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Развитие образования и научных знаний. Школы при Аптекарском и Посольском </w:t>
      </w:r>
      <w:r w:rsidRPr="00B230A1">
        <w:rPr>
          <w:rFonts w:ascii="Times New Roman" w:eastAsia="SchoolBookSanPin" w:hAnsi="Times New Roman"/>
          <w:sz w:val="24"/>
          <w:szCs w:val="24"/>
          <w:lang w:val="ru-RU"/>
        </w:rPr>
        <w:lastRenderedPageBreak/>
        <w:t>приказах. «Синопсис» Иннокентия Гизеля ‒ первое учебное пособие по истории.</w:t>
      </w:r>
    </w:p>
    <w:p w14:paraId="0F380B9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150.5.2.5.</w:t>
      </w:r>
      <w:r w:rsidRPr="00B230A1">
        <w:rPr>
          <w:rFonts w:ascii="Times New Roman" w:eastAsia="OfficinaSansBoldITC" w:hAnsi="Times New Roman"/>
          <w:sz w:val="24"/>
          <w:szCs w:val="24"/>
        </w:rPr>
        <w:t> </w:t>
      </w:r>
      <w:r w:rsidRPr="00B230A1">
        <w:rPr>
          <w:rFonts w:ascii="Times New Roman" w:eastAsia="SchoolBookSanPin" w:hAnsi="Times New Roman"/>
          <w:bCs/>
          <w:position w:val="1"/>
          <w:sz w:val="24"/>
          <w:szCs w:val="24"/>
          <w:lang w:val="ru-RU"/>
        </w:rPr>
        <w:t xml:space="preserve">Наш край </w:t>
      </w:r>
      <w:r w:rsidRPr="00B230A1">
        <w:rPr>
          <w:rFonts w:ascii="Times New Roman" w:eastAsia="SchoolBookSanPin" w:hAnsi="Times New Roman"/>
          <w:position w:val="1"/>
          <w:sz w:val="24"/>
          <w:szCs w:val="24"/>
          <w:lang w:val="ru-RU"/>
        </w:rPr>
        <w:t xml:space="preserve">в </w:t>
      </w:r>
      <w:r w:rsidRPr="00B230A1">
        <w:rPr>
          <w:rFonts w:ascii="Times New Roman" w:eastAsia="SchoolBookSanPin" w:hAnsi="Times New Roman"/>
          <w:position w:val="1"/>
          <w:sz w:val="24"/>
          <w:szCs w:val="24"/>
        </w:rPr>
        <w:t>XVI</w:t>
      </w:r>
      <w:r w:rsidRPr="00B230A1">
        <w:rPr>
          <w:rFonts w:ascii="Times New Roman" w:eastAsia="SchoolBookSanPin" w:hAnsi="Times New Roman"/>
          <w:position w:val="1"/>
          <w:sz w:val="24"/>
          <w:szCs w:val="24"/>
          <w:lang w:val="ru-RU"/>
        </w:rPr>
        <w:t>‒</w:t>
      </w:r>
      <w:r w:rsidRPr="00B230A1">
        <w:rPr>
          <w:rFonts w:ascii="Times New Roman" w:eastAsia="SchoolBookSanPin" w:hAnsi="Times New Roman"/>
          <w:position w:val="1"/>
          <w:sz w:val="24"/>
          <w:szCs w:val="24"/>
        </w:rPr>
        <w:t>XVII</w:t>
      </w:r>
      <w:r w:rsidRPr="00B230A1">
        <w:rPr>
          <w:rFonts w:ascii="Times New Roman" w:eastAsia="SchoolBookSanPin" w:hAnsi="Times New Roman"/>
          <w:position w:val="1"/>
          <w:sz w:val="24"/>
          <w:szCs w:val="24"/>
          <w:lang w:val="ru-RU"/>
        </w:rPr>
        <w:t xml:space="preserve"> вв.</w:t>
      </w:r>
    </w:p>
    <w:p w14:paraId="7420F6F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150.5.2.6.</w:t>
      </w:r>
      <w:r w:rsidRPr="00B230A1">
        <w:rPr>
          <w:rFonts w:ascii="Times New Roman" w:eastAsia="OfficinaSansBoldITC" w:hAnsi="Times New Roman"/>
          <w:sz w:val="24"/>
          <w:szCs w:val="24"/>
        </w:rPr>
        <w:t> </w:t>
      </w:r>
      <w:r w:rsidRPr="00B230A1">
        <w:rPr>
          <w:rFonts w:ascii="Times New Roman" w:eastAsia="SchoolBookSanPin" w:hAnsi="Times New Roman"/>
          <w:bCs/>
          <w:position w:val="1"/>
          <w:sz w:val="24"/>
          <w:szCs w:val="24"/>
          <w:lang w:val="ru-RU"/>
        </w:rPr>
        <w:t xml:space="preserve">Обобщение. </w:t>
      </w:r>
    </w:p>
    <w:p w14:paraId="2FAE7503" w14:textId="77777777" w:rsidR="00F2434A" w:rsidRPr="00B230A1" w:rsidRDefault="00F2434A" w:rsidP="00B230A1">
      <w:pPr>
        <w:spacing w:after="0"/>
        <w:ind w:firstLine="709"/>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150.6. Содержание обучения в 8 классе.</w:t>
      </w:r>
    </w:p>
    <w:p w14:paraId="52CBB880" w14:textId="77777777" w:rsidR="00F2434A" w:rsidRPr="00B230A1" w:rsidRDefault="00F2434A" w:rsidP="00B230A1">
      <w:pPr>
        <w:spacing w:after="0"/>
        <w:ind w:firstLine="709"/>
        <w:jc w:val="both"/>
        <w:rPr>
          <w:rFonts w:ascii="Times New Roman" w:eastAsia="OfficinaSansBookITC" w:hAnsi="Times New Roman"/>
          <w:sz w:val="24"/>
          <w:szCs w:val="24"/>
          <w:lang w:val="ru-RU"/>
        </w:rPr>
      </w:pPr>
      <w:r w:rsidRPr="00B230A1">
        <w:rPr>
          <w:rFonts w:ascii="Times New Roman" w:eastAsia="OfficinaSansBoldITC" w:hAnsi="Times New Roman"/>
          <w:sz w:val="24"/>
          <w:szCs w:val="24"/>
          <w:lang w:val="ru-RU"/>
        </w:rPr>
        <w:t>150.6.1.</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Всеобщая история. История Нового времени. </w:t>
      </w:r>
      <w:r w:rsidRPr="00B230A1">
        <w:rPr>
          <w:rFonts w:ascii="Times New Roman" w:eastAsia="OfficinaSansBoldITC" w:hAnsi="Times New Roman"/>
          <w:sz w:val="24"/>
          <w:szCs w:val="24"/>
        </w:rPr>
        <w:t>XVIII</w:t>
      </w:r>
      <w:r w:rsidRPr="00B230A1">
        <w:rPr>
          <w:rFonts w:ascii="Times New Roman" w:eastAsia="OfficinaSansBoldITC" w:hAnsi="Times New Roman"/>
          <w:sz w:val="24"/>
          <w:szCs w:val="24"/>
          <w:lang w:val="ru-RU"/>
        </w:rPr>
        <w:t xml:space="preserve"> в. </w:t>
      </w:r>
    </w:p>
    <w:p w14:paraId="6C71DA1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150.6.1.1.</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Введение</w:t>
      </w:r>
      <w:r w:rsidRPr="00B230A1">
        <w:rPr>
          <w:rFonts w:ascii="Times New Roman" w:eastAsia="SchoolBookSanPin" w:hAnsi="Times New Roman"/>
          <w:sz w:val="24"/>
          <w:szCs w:val="24"/>
          <w:lang w:val="ru-RU"/>
        </w:rPr>
        <w:t xml:space="preserve">. </w:t>
      </w:r>
    </w:p>
    <w:p w14:paraId="66C9A602"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150.6.1.2.</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Век Просвещения. </w:t>
      </w:r>
    </w:p>
    <w:p w14:paraId="60F2975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Истоки европейского Просвещения. Достижения естественных наук и распространение идей рационализма. Английское Просвещение; Д.</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Локк и Т. Гоббс. Секуляризация (обмирщение) сознания. Культ Разума. Франция ‒ центр Просвещения. Философские и политические идеи Ф.</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Вольтера, Ш.</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Монтескьё, Ж.</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Руссо. «Энциклопедия» (Д.</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Дидро, Ж.</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55A47457"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150.6.1.3.</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Государства Европы в </w:t>
      </w:r>
      <w:r w:rsidRPr="00B230A1">
        <w:rPr>
          <w:rFonts w:ascii="Times New Roman" w:eastAsia="OfficinaSansBoldITC" w:hAnsi="Times New Roman"/>
          <w:sz w:val="24"/>
          <w:szCs w:val="24"/>
        </w:rPr>
        <w:t>XVIII</w:t>
      </w:r>
      <w:r w:rsidRPr="00B230A1">
        <w:rPr>
          <w:rFonts w:ascii="Times New Roman" w:eastAsia="OfficinaSansBoldITC" w:hAnsi="Times New Roman"/>
          <w:sz w:val="24"/>
          <w:szCs w:val="24"/>
          <w:lang w:val="ru-RU"/>
        </w:rPr>
        <w:t xml:space="preserve"> в. </w:t>
      </w:r>
    </w:p>
    <w:p w14:paraId="21100CF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150.6.1.3.1.</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 xml:space="preserve">Монархии в Европе </w:t>
      </w:r>
      <w:r w:rsidRPr="00B230A1">
        <w:rPr>
          <w:rFonts w:ascii="Times New Roman" w:eastAsia="SchoolBookSanPin" w:hAnsi="Times New Roman"/>
          <w:bCs/>
          <w:sz w:val="24"/>
          <w:szCs w:val="24"/>
        </w:rPr>
        <w:t>XVIII</w:t>
      </w:r>
      <w:r w:rsidRPr="00B230A1">
        <w:rPr>
          <w:rFonts w:ascii="Times New Roman" w:eastAsia="SchoolBookSanPin" w:hAnsi="Times New Roman"/>
          <w:bCs/>
          <w:sz w:val="24"/>
          <w:szCs w:val="24"/>
          <w:lang w:val="ru-RU"/>
        </w:rPr>
        <w:t xml:space="preserve"> в</w:t>
      </w:r>
      <w:r w:rsidRPr="00B230A1">
        <w:rPr>
          <w:rFonts w:ascii="Times New Roman" w:eastAsia="SchoolBookSanPin" w:hAnsi="Times New Roman"/>
          <w:sz w:val="24"/>
          <w:szCs w:val="24"/>
          <w:lang w:val="ru-RU"/>
        </w:rPr>
        <w:t>.: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FCF288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6.1.3.2.</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 xml:space="preserve">Великобритания в </w:t>
      </w:r>
      <w:r w:rsidRPr="00B230A1">
        <w:rPr>
          <w:rFonts w:ascii="Times New Roman" w:eastAsia="SchoolBookSanPin" w:hAnsi="Times New Roman"/>
          <w:bCs/>
          <w:sz w:val="24"/>
          <w:szCs w:val="24"/>
        </w:rPr>
        <w:t>XVIII</w:t>
      </w:r>
      <w:r w:rsidRPr="00B230A1">
        <w:rPr>
          <w:rFonts w:ascii="Times New Roman" w:eastAsia="SchoolBookSanPin" w:hAnsi="Times New Roman"/>
          <w:bCs/>
          <w:sz w:val="24"/>
          <w:szCs w:val="24"/>
          <w:lang w:val="ru-RU"/>
        </w:rPr>
        <w:t xml:space="preserve"> в</w:t>
      </w:r>
      <w:r w:rsidRPr="00B230A1">
        <w:rPr>
          <w:rFonts w:ascii="Times New Roman" w:eastAsia="SchoolBookSanPin" w:hAnsi="Times New Roman"/>
          <w:sz w:val="24"/>
          <w:szCs w:val="24"/>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49522B4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6.1.3.3.</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Франция</w:t>
      </w:r>
      <w:r w:rsidRPr="00B230A1">
        <w:rPr>
          <w:rFonts w:ascii="Times New Roman" w:eastAsia="SchoolBookSanPin" w:hAnsi="Times New Roman"/>
          <w:sz w:val="24"/>
          <w:szCs w:val="24"/>
          <w:lang w:val="ru-RU"/>
        </w:rPr>
        <w:t>. Абсолютная монархия: политика сохранения старого порядка. Попытки проведения реформ. Королевская власть и сословия.</w:t>
      </w:r>
    </w:p>
    <w:p w14:paraId="70539FE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6.1.3.4.</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 xml:space="preserve">Германские государства, монархия Габсбургов, итальянские земли в </w:t>
      </w:r>
      <w:r w:rsidRPr="00B230A1">
        <w:rPr>
          <w:rFonts w:ascii="Times New Roman" w:eastAsia="SchoolBookSanPin" w:hAnsi="Times New Roman"/>
          <w:bCs/>
          <w:sz w:val="24"/>
          <w:szCs w:val="24"/>
        </w:rPr>
        <w:t>XVIII</w:t>
      </w:r>
      <w:r w:rsidRPr="00B230A1">
        <w:rPr>
          <w:rFonts w:ascii="Times New Roman" w:eastAsia="SchoolBookSanPin" w:hAnsi="Times New Roman"/>
          <w:bCs/>
          <w:sz w:val="24"/>
          <w:szCs w:val="24"/>
          <w:lang w:val="ru-RU"/>
        </w:rPr>
        <w:t xml:space="preserve"> в. </w:t>
      </w:r>
      <w:r w:rsidRPr="00B230A1">
        <w:rPr>
          <w:rFonts w:ascii="Times New Roman" w:eastAsia="SchoolBookSanPin" w:hAnsi="Times New Roman"/>
          <w:sz w:val="24"/>
          <w:szCs w:val="24"/>
          <w:lang w:val="ru-RU"/>
        </w:rPr>
        <w:t xml:space="preserve">Раздробленность Германии. Возвышение Пруссии. Фридрих </w:t>
      </w:r>
      <w:r w:rsidRPr="00B230A1">
        <w:rPr>
          <w:rFonts w:ascii="Times New Roman" w:eastAsia="SchoolBookSanPin" w:hAnsi="Times New Roman"/>
          <w:sz w:val="24"/>
          <w:szCs w:val="24"/>
        </w:rPr>
        <w:t>II</w:t>
      </w:r>
      <w:r w:rsidRPr="00B230A1">
        <w:rPr>
          <w:rFonts w:ascii="Times New Roman" w:eastAsia="SchoolBookSanPin" w:hAnsi="Times New Roman"/>
          <w:sz w:val="24"/>
          <w:szCs w:val="24"/>
          <w:lang w:val="ru-RU"/>
        </w:rPr>
        <w:t xml:space="preserve"> Великий. Габсбургская монархия в </w:t>
      </w:r>
      <w:r w:rsidRPr="00B230A1">
        <w:rPr>
          <w:rFonts w:ascii="Times New Roman" w:eastAsia="SchoolBookSanPin" w:hAnsi="Times New Roman"/>
          <w:sz w:val="24"/>
          <w:szCs w:val="24"/>
        </w:rPr>
        <w:t>XVIII</w:t>
      </w:r>
      <w:r w:rsidRPr="00B230A1">
        <w:rPr>
          <w:rFonts w:ascii="Times New Roman" w:eastAsia="SchoolBookSanPin" w:hAnsi="Times New Roman"/>
          <w:sz w:val="24"/>
          <w:szCs w:val="24"/>
          <w:lang w:val="ru-RU"/>
        </w:rPr>
        <w:t xml:space="preserve"> в. Правление Марии Терезии и Иосифа </w:t>
      </w:r>
      <w:r w:rsidRPr="00B230A1">
        <w:rPr>
          <w:rFonts w:ascii="Times New Roman" w:eastAsia="SchoolBookSanPin" w:hAnsi="Times New Roman"/>
          <w:sz w:val="24"/>
          <w:szCs w:val="24"/>
        </w:rPr>
        <w:t>II</w:t>
      </w:r>
      <w:r w:rsidRPr="00B230A1">
        <w:rPr>
          <w:rFonts w:ascii="Times New Roman" w:eastAsia="SchoolBookSanPin" w:hAnsi="Times New Roman"/>
          <w:sz w:val="24"/>
          <w:szCs w:val="24"/>
          <w:lang w:val="ru-RU"/>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532A61F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6.1.3.5.</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Государства Пиренейского полуострова</w:t>
      </w:r>
      <w:r w:rsidRPr="00B230A1">
        <w:rPr>
          <w:rFonts w:ascii="Times New Roman" w:eastAsia="SchoolBookSanPin" w:hAnsi="Times New Roman"/>
          <w:sz w:val="24"/>
          <w:szCs w:val="24"/>
          <w:lang w:val="ru-RU"/>
        </w:rPr>
        <w:t xml:space="preserve">. Испания: проблемы внутреннего развития, ослабление международных позиций. Реформы в правление Карла </w:t>
      </w:r>
      <w:r w:rsidRPr="00B230A1">
        <w:rPr>
          <w:rFonts w:ascii="Times New Roman" w:eastAsia="SchoolBookSanPin" w:hAnsi="Times New Roman"/>
          <w:sz w:val="24"/>
          <w:szCs w:val="24"/>
        </w:rPr>
        <w:t>III</w:t>
      </w:r>
      <w:r w:rsidRPr="00B230A1">
        <w:rPr>
          <w:rFonts w:ascii="Times New Roman" w:eastAsia="SchoolBookSanPin" w:hAnsi="Times New Roman"/>
          <w:sz w:val="24"/>
          <w:szCs w:val="24"/>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1BFC52AA" w14:textId="77777777" w:rsidR="00F2434A" w:rsidRPr="00B230A1" w:rsidRDefault="00F2434A" w:rsidP="00B230A1">
      <w:pPr>
        <w:spacing w:after="0"/>
        <w:ind w:firstLine="709"/>
        <w:jc w:val="both"/>
        <w:rPr>
          <w:rFonts w:ascii="Times New Roman" w:eastAsia="OfficinaSansBoldITC" w:hAnsi="Times New Roman"/>
          <w:position w:val="1"/>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6.1.4.</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Британские колонии в Северной Америке: </w:t>
      </w:r>
      <w:r w:rsidRPr="00B230A1">
        <w:rPr>
          <w:rFonts w:ascii="Times New Roman" w:eastAsia="OfficinaSansBoldITC" w:hAnsi="Times New Roman"/>
          <w:position w:val="1"/>
          <w:sz w:val="24"/>
          <w:szCs w:val="24"/>
          <w:lang w:val="ru-RU"/>
        </w:rPr>
        <w:t xml:space="preserve">борьба за независимость. </w:t>
      </w:r>
    </w:p>
    <w:p w14:paraId="39FBFDC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13429F38"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6.1.5.</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Французская революция конца </w:t>
      </w:r>
      <w:r w:rsidRPr="00B230A1">
        <w:rPr>
          <w:rFonts w:ascii="Times New Roman" w:eastAsia="OfficinaSansBoldITC" w:hAnsi="Times New Roman"/>
          <w:sz w:val="24"/>
          <w:szCs w:val="24"/>
        </w:rPr>
        <w:t>XVIII</w:t>
      </w:r>
      <w:r w:rsidRPr="00B230A1">
        <w:rPr>
          <w:rFonts w:ascii="Times New Roman" w:eastAsia="OfficinaSansBoldITC" w:hAnsi="Times New Roman"/>
          <w:sz w:val="24"/>
          <w:szCs w:val="24"/>
          <w:lang w:val="ru-RU"/>
        </w:rPr>
        <w:t xml:space="preserve"> в. </w:t>
      </w:r>
    </w:p>
    <w:p w14:paraId="7DE2F37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Причины революции. Хронологические рамки и основные этапы революции. Начало </w:t>
      </w:r>
      <w:r w:rsidRPr="00B230A1">
        <w:rPr>
          <w:rFonts w:ascii="Times New Roman" w:eastAsia="SchoolBookSanPin" w:hAnsi="Times New Roman"/>
          <w:sz w:val="24"/>
          <w:szCs w:val="24"/>
          <w:lang w:val="ru-RU"/>
        </w:rPr>
        <w:lastRenderedPageBreak/>
        <w:t>революции. Декларация прав человека и гражданина. Политические течения и деятели революции (Ж.</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Дантон, Ж-П.</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6A3316B"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6.1.6.</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Европейская культура в </w:t>
      </w:r>
      <w:r w:rsidRPr="00B230A1">
        <w:rPr>
          <w:rFonts w:ascii="Times New Roman" w:eastAsia="OfficinaSansBoldITC" w:hAnsi="Times New Roman"/>
          <w:sz w:val="24"/>
          <w:szCs w:val="24"/>
        </w:rPr>
        <w:t>XVIII</w:t>
      </w:r>
      <w:r w:rsidRPr="00B230A1">
        <w:rPr>
          <w:rFonts w:ascii="Times New Roman" w:eastAsia="OfficinaSansBoldITC" w:hAnsi="Times New Roman"/>
          <w:sz w:val="24"/>
          <w:szCs w:val="24"/>
          <w:lang w:val="ru-RU"/>
        </w:rPr>
        <w:t xml:space="preserve"> в. </w:t>
      </w:r>
    </w:p>
    <w:p w14:paraId="3DAB7BD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B230A1">
        <w:rPr>
          <w:rFonts w:ascii="Times New Roman" w:eastAsia="SchoolBookSanPin" w:hAnsi="Times New Roman"/>
          <w:sz w:val="24"/>
          <w:szCs w:val="24"/>
        </w:rPr>
        <w:t>XVIII</w:t>
      </w:r>
      <w:r w:rsidRPr="00B230A1">
        <w:rPr>
          <w:rFonts w:ascii="Times New Roman" w:eastAsia="SchoolBookSanPin" w:hAnsi="Times New Roman"/>
          <w:sz w:val="24"/>
          <w:szCs w:val="24"/>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76BB8448" w14:textId="77777777" w:rsidR="00F2434A" w:rsidRPr="00B230A1" w:rsidRDefault="00F2434A" w:rsidP="00B230A1">
      <w:pPr>
        <w:spacing w:after="0"/>
        <w:ind w:firstLine="709"/>
        <w:jc w:val="both"/>
        <w:rPr>
          <w:rFonts w:ascii="Times New Roman" w:eastAsia="OfficinaSansBook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6.1.7.</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Международные отношения в </w:t>
      </w:r>
      <w:r w:rsidRPr="00B230A1">
        <w:rPr>
          <w:rFonts w:ascii="Times New Roman" w:eastAsia="OfficinaSansBoldITC" w:hAnsi="Times New Roman"/>
          <w:sz w:val="24"/>
          <w:szCs w:val="24"/>
        </w:rPr>
        <w:t>XVIII</w:t>
      </w:r>
      <w:r w:rsidRPr="00B230A1">
        <w:rPr>
          <w:rFonts w:ascii="Times New Roman" w:eastAsia="OfficinaSansBoldITC" w:hAnsi="Times New Roman"/>
          <w:sz w:val="24"/>
          <w:szCs w:val="24"/>
          <w:lang w:val="ru-RU"/>
        </w:rPr>
        <w:t xml:space="preserve"> в. </w:t>
      </w:r>
    </w:p>
    <w:p w14:paraId="12CEA47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Проблемы европейского баланса сил и дипломатия. Участие России в международных отношениях в </w:t>
      </w:r>
      <w:r w:rsidRPr="00B230A1">
        <w:rPr>
          <w:rFonts w:ascii="Times New Roman" w:eastAsia="SchoolBookSanPin" w:hAnsi="Times New Roman"/>
          <w:sz w:val="24"/>
          <w:szCs w:val="24"/>
        </w:rPr>
        <w:t>XVIII</w:t>
      </w:r>
      <w:r w:rsidRPr="00B230A1">
        <w:rPr>
          <w:rFonts w:ascii="Times New Roman" w:eastAsia="SchoolBookSanPin" w:hAnsi="Times New Roman"/>
          <w:sz w:val="24"/>
          <w:szCs w:val="24"/>
          <w:lang w:val="ru-RU"/>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1C870DEB"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6.1.8.</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Страны Востока в </w:t>
      </w:r>
      <w:r w:rsidRPr="00B230A1">
        <w:rPr>
          <w:rFonts w:ascii="Times New Roman" w:eastAsia="OfficinaSansBoldITC" w:hAnsi="Times New Roman"/>
          <w:sz w:val="24"/>
          <w:szCs w:val="24"/>
        </w:rPr>
        <w:t>XVIII</w:t>
      </w:r>
      <w:r w:rsidRPr="00B230A1">
        <w:rPr>
          <w:rFonts w:ascii="Times New Roman" w:eastAsia="OfficinaSansBoldITC" w:hAnsi="Times New Roman"/>
          <w:sz w:val="24"/>
          <w:szCs w:val="24"/>
          <w:lang w:val="ru-RU"/>
        </w:rPr>
        <w:t xml:space="preserve"> в. </w:t>
      </w:r>
    </w:p>
    <w:p w14:paraId="042DB0D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Османская империя</w:t>
      </w:r>
      <w:r w:rsidRPr="00B230A1">
        <w:rPr>
          <w:rFonts w:ascii="Times New Roman" w:eastAsia="SchoolBookSanPin" w:hAnsi="Times New Roman"/>
          <w:sz w:val="24"/>
          <w:szCs w:val="24"/>
          <w:lang w:val="ru-RU"/>
        </w:rPr>
        <w:t xml:space="preserve">: от могущества к упадку. Положение населения. Попытки проведения реформ; Селим </w:t>
      </w:r>
      <w:r w:rsidRPr="00B230A1">
        <w:rPr>
          <w:rFonts w:ascii="Times New Roman" w:eastAsia="SchoolBookSanPin" w:hAnsi="Times New Roman"/>
          <w:sz w:val="24"/>
          <w:szCs w:val="24"/>
        </w:rPr>
        <w:t>III</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bCs/>
          <w:sz w:val="24"/>
          <w:szCs w:val="24"/>
          <w:lang w:val="ru-RU"/>
        </w:rPr>
        <w:t xml:space="preserve">Индия. </w:t>
      </w:r>
      <w:r w:rsidRPr="00B230A1">
        <w:rPr>
          <w:rFonts w:ascii="Times New Roman" w:eastAsia="SchoolBookSanPin" w:hAnsi="Times New Roman"/>
          <w:sz w:val="24"/>
          <w:szCs w:val="24"/>
          <w:lang w:val="ru-RU"/>
        </w:rPr>
        <w:t xml:space="preserve">Ослабление империи Великих Моголов. Борьба европейцев за владения в Индии. Утверждение британского владычества. </w:t>
      </w:r>
      <w:r w:rsidRPr="00B230A1">
        <w:rPr>
          <w:rFonts w:ascii="Times New Roman" w:eastAsia="SchoolBookSanPin" w:hAnsi="Times New Roman"/>
          <w:bCs/>
          <w:sz w:val="24"/>
          <w:szCs w:val="24"/>
          <w:lang w:val="ru-RU"/>
        </w:rPr>
        <w:t>Китай</w:t>
      </w:r>
      <w:r w:rsidRPr="00B230A1">
        <w:rPr>
          <w:rFonts w:ascii="Times New Roman" w:eastAsia="SchoolBookSanPin" w:hAnsi="Times New Roman"/>
          <w:sz w:val="24"/>
          <w:szCs w:val="24"/>
          <w:lang w:val="ru-RU"/>
        </w:rPr>
        <w:t xml:space="preserve">. Империя Цин в </w:t>
      </w:r>
      <w:r w:rsidRPr="00B230A1">
        <w:rPr>
          <w:rFonts w:ascii="Times New Roman" w:eastAsia="SchoolBookSanPin" w:hAnsi="Times New Roman"/>
          <w:sz w:val="24"/>
          <w:szCs w:val="24"/>
        </w:rPr>
        <w:t>XVIII</w:t>
      </w:r>
      <w:r w:rsidRPr="00B230A1">
        <w:rPr>
          <w:rFonts w:ascii="Times New Roman" w:eastAsia="SchoolBookSanPin" w:hAnsi="Times New Roman"/>
          <w:sz w:val="24"/>
          <w:szCs w:val="24"/>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B230A1">
        <w:rPr>
          <w:rFonts w:ascii="Times New Roman" w:eastAsia="SchoolBookSanPin" w:hAnsi="Times New Roman"/>
          <w:bCs/>
          <w:sz w:val="24"/>
          <w:szCs w:val="24"/>
          <w:lang w:val="ru-RU"/>
        </w:rPr>
        <w:t xml:space="preserve">Япония </w:t>
      </w:r>
      <w:r w:rsidRPr="00B230A1">
        <w:rPr>
          <w:rFonts w:ascii="Times New Roman" w:eastAsia="SchoolBookSanPin" w:hAnsi="Times New Roman"/>
          <w:sz w:val="24"/>
          <w:szCs w:val="24"/>
          <w:lang w:val="ru-RU"/>
        </w:rPr>
        <w:t xml:space="preserve">в </w:t>
      </w:r>
      <w:r w:rsidRPr="00B230A1">
        <w:rPr>
          <w:rFonts w:ascii="Times New Roman" w:eastAsia="SchoolBookSanPin" w:hAnsi="Times New Roman"/>
          <w:sz w:val="24"/>
          <w:szCs w:val="24"/>
        </w:rPr>
        <w:t>XVIII</w:t>
      </w:r>
      <w:r w:rsidRPr="00B230A1">
        <w:rPr>
          <w:rFonts w:ascii="Times New Roman" w:eastAsia="SchoolBookSanPin" w:hAnsi="Times New Roman"/>
          <w:sz w:val="24"/>
          <w:szCs w:val="24"/>
          <w:lang w:val="ru-RU"/>
        </w:rPr>
        <w:t xml:space="preserve"> в. Сёгуны и дайме. Положение сословий. Культура стран Востока в </w:t>
      </w:r>
      <w:r w:rsidRPr="00B230A1">
        <w:rPr>
          <w:rFonts w:ascii="Times New Roman" w:eastAsia="SchoolBookSanPin" w:hAnsi="Times New Roman"/>
          <w:sz w:val="24"/>
          <w:szCs w:val="24"/>
        </w:rPr>
        <w:t>XVIII</w:t>
      </w:r>
      <w:r w:rsidRPr="00B230A1">
        <w:rPr>
          <w:rFonts w:ascii="Times New Roman" w:eastAsia="SchoolBookSanPin" w:hAnsi="Times New Roman"/>
          <w:sz w:val="24"/>
          <w:szCs w:val="24"/>
          <w:lang w:val="ru-RU"/>
        </w:rPr>
        <w:t xml:space="preserve"> в.</w:t>
      </w:r>
    </w:p>
    <w:p w14:paraId="67E4D72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6.1.9.</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Обобщение</w:t>
      </w:r>
      <w:r w:rsidRPr="00B230A1">
        <w:rPr>
          <w:rFonts w:ascii="Times New Roman" w:eastAsia="SchoolBookSanPin" w:hAnsi="Times New Roman"/>
          <w:sz w:val="24"/>
          <w:szCs w:val="24"/>
          <w:lang w:val="ru-RU"/>
        </w:rPr>
        <w:t xml:space="preserve">. Историческое и культурное наследие </w:t>
      </w:r>
      <w:r w:rsidRPr="00B230A1">
        <w:rPr>
          <w:rFonts w:ascii="Times New Roman" w:eastAsia="SchoolBookSanPin" w:hAnsi="Times New Roman"/>
          <w:position w:val="1"/>
          <w:sz w:val="24"/>
          <w:szCs w:val="24"/>
        </w:rPr>
        <w:t>XVIII</w:t>
      </w:r>
      <w:r w:rsidRPr="00B230A1">
        <w:rPr>
          <w:rFonts w:ascii="Times New Roman" w:eastAsia="SchoolBookSanPin" w:hAnsi="Times New Roman"/>
          <w:position w:val="1"/>
          <w:sz w:val="24"/>
          <w:szCs w:val="24"/>
          <w:lang w:val="ru-RU"/>
        </w:rPr>
        <w:t xml:space="preserve"> в.</w:t>
      </w:r>
    </w:p>
    <w:p w14:paraId="511DF656"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6.2.</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История России. Россия в конце </w:t>
      </w:r>
      <w:r w:rsidRPr="00B230A1">
        <w:rPr>
          <w:rFonts w:ascii="Times New Roman" w:eastAsia="OfficinaSansBoldITC" w:hAnsi="Times New Roman"/>
          <w:sz w:val="24"/>
          <w:szCs w:val="24"/>
        </w:rPr>
        <w:t>XVII</w:t>
      </w:r>
      <w:r w:rsidRPr="00B230A1">
        <w:rPr>
          <w:rFonts w:ascii="Times New Roman" w:eastAsia="OfficinaSansBoldITC" w:hAnsi="Times New Roman"/>
          <w:sz w:val="24"/>
          <w:szCs w:val="24"/>
          <w:lang w:val="ru-RU"/>
        </w:rPr>
        <w:t>‒</w:t>
      </w:r>
      <w:r w:rsidRPr="00B230A1">
        <w:rPr>
          <w:rFonts w:ascii="Times New Roman" w:eastAsia="OfficinaSansBoldITC" w:hAnsi="Times New Roman"/>
          <w:sz w:val="24"/>
          <w:szCs w:val="24"/>
        </w:rPr>
        <w:t>XVIII</w:t>
      </w:r>
      <w:r w:rsidRPr="00B230A1">
        <w:rPr>
          <w:rFonts w:ascii="Times New Roman" w:eastAsia="OfficinaSansBoldITC" w:hAnsi="Times New Roman"/>
          <w:sz w:val="24"/>
          <w:szCs w:val="24"/>
          <w:lang w:val="ru-RU"/>
        </w:rPr>
        <w:t xml:space="preserve"> в.: от царства к империи. </w:t>
      </w:r>
    </w:p>
    <w:p w14:paraId="058029E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6.2.1.</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Введение</w:t>
      </w:r>
      <w:r w:rsidRPr="00B230A1">
        <w:rPr>
          <w:rFonts w:ascii="Times New Roman" w:eastAsia="SchoolBookSanPin" w:hAnsi="Times New Roman"/>
          <w:sz w:val="24"/>
          <w:szCs w:val="24"/>
          <w:lang w:val="ru-RU"/>
        </w:rPr>
        <w:t>.</w:t>
      </w:r>
    </w:p>
    <w:p w14:paraId="20D4ECB2" w14:textId="77777777" w:rsidR="00F2434A" w:rsidRPr="00B230A1" w:rsidRDefault="00F2434A" w:rsidP="00B230A1">
      <w:pPr>
        <w:spacing w:after="0"/>
        <w:ind w:firstLine="709"/>
        <w:jc w:val="both"/>
        <w:rPr>
          <w:rFonts w:ascii="Times New Roman" w:eastAsia="OfficinaSansBookITC" w:hAnsi="Times New Roman"/>
          <w:sz w:val="24"/>
          <w:szCs w:val="24"/>
          <w:lang w:val="ru-RU"/>
        </w:rPr>
      </w:pPr>
      <w:r w:rsidRPr="00B230A1">
        <w:rPr>
          <w:rFonts w:ascii="Times New Roman" w:eastAsia="OfficinaSansBoldITC" w:hAnsi="Times New Roman"/>
          <w:sz w:val="24"/>
          <w:szCs w:val="24"/>
          <w:lang w:val="ru-RU"/>
        </w:rPr>
        <w:t>150.6.2.2.</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Россия в эпоху преобразований Петра </w:t>
      </w:r>
      <w:r w:rsidRPr="00B230A1">
        <w:rPr>
          <w:rFonts w:ascii="Times New Roman" w:eastAsia="OfficinaSansBoldITC" w:hAnsi="Times New Roman"/>
          <w:sz w:val="24"/>
          <w:szCs w:val="24"/>
        </w:rPr>
        <w:t>I</w:t>
      </w:r>
      <w:r w:rsidRPr="00B230A1">
        <w:rPr>
          <w:rFonts w:ascii="Times New Roman" w:eastAsia="OfficinaSansBoldITC" w:hAnsi="Times New Roman"/>
          <w:sz w:val="24"/>
          <w:szCs w:val="24"/>
          <w:lang w:val="ru-RU"/>
        </w:rPr>
        <w:t xml:space="preserve">. </w:t>
      </w:r>
    </w:p>
    <w:p w14:paraId="238937B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150.6.2.2.1.</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Причины и предпосылки преобразований</w:t>
      </w:r>
      <w:r w:rsidRPr="00B230A1">
        <w:rPr>
          <w:rFonts w:ascii="Times New Roman" w:eastAsia="SchoolBookSanPin" w:hAnsi="Times New Roman"/>
          <w:sz w:val="24"/>
          <w:szCs w:val="24"/>
          <w:lang w:val="ru-RU"/>
        </w:rPr>
        <w:t xml:space="preserve">. Россия и Европа в конце </w:t>
      </w:r>
      <w:r w:rsidRPr="00B230A1">
        <w:rPr>
          <w:rFonts w:ascii="Times New Roman" w:eastAsia="SchoolBookSanPin" w:hAnsi="Times New Roman"/>
          <w:sz w:val="24"/>
          <w:szCs w:val="24"/>
        </w:rPr>
        <w:t>XVII</w:t>
      </w:r>
      <w:r w:rsidRPr="00B230A1">
        <w:rPr>
          <w:rFonts w:ascii="Times New Roman" w:eastAsia="SchoolBookSanPin" w:hAnsi="Times New Roman"/>
          <w:sz w:val="24"/>
          <w:szCs w:val="24"/>
          <w:lang w:val="ru-RU"/>
        </w:rPr>
        <w:t xml:space="preserve"> в. Модернизация как жизненно важная национальная задача. Начало царствования Петра </w:t>
      </w:r>
      <w:r w:rsidRPr="00B230A1">
        <w:rPr>
          <w:rFonts w:ascii="Times New Roman" w:eastAsia="SchoolBookSanPin" w:hAnsi="Times New Roman"/>
          <w:sz w:val="24"/>
          <w:szCs w:val="24"/>
        </w:rPr>
        <w:t>I</w:t>
      </w:r>
      <w:r w:rsidRPr="00B230A1">
        <w:rPr>
          <w:rFonts w:ascii="Times New Roman" w:eastAsia="SchoolBookSanPin" w:hAnsi="Times New Roman"/>
          <w:sz w:val="24"/>
          <w:szCs w:val="24"/>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B230A1">
        <w:rPr>
          <w:rFonts w:ascii="Times New Roman" w:eastAsia="SchoolBookSanPin" w:hAnsi="Times New Roman"/>
          <w:sz w:val="24"/>
          <w:szCs w:val="24"/>
        </w:rPr>
        <w:t>I</w:t>
      </w:r>
      <w:r w:rsidRPr="00B230A1">
        <w:rPr>
          <w:rFonts w:ascii="Times New Roman" w:eastAsia="SchoolBookSanPin" w:hAnsi="Times New Roman"/>
          <w:sz w:val="24"/>
          <w:szCs w:val="24"/>
          <w:lang w:val="ru-RU"/>
        </w:rPr>
        <w:t>.</w:t>
      </w:r>
    </w:p>
    <w:p w14:paraId="622B332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6.2.2.2.</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 xml:space="preserve">Экономическая политика. </w:t>
      </w:r>
      <w:r w:rsidRPr="00B230A1">
        <w:rPr>
          <w:rFonts w:ascii="Times New Roman" w:eastAsia="SchoolBookSanPin" w:hAnsi="Times New Roman"/>
          <w:sz w:val="24"/>
          <w:szCs w:val="24"/>
          <w:lang w:val="ru-RU"/>
        </w:rP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2E5670E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6.2.2.3.</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 xml:space="preserve">Социальная политика. </w:t>
      </w:r>
      <w:r w:rsidRPr="00B230A1">
        <w:rPr>
          <w:rFonts w:ascii="Times New Roman" w:eastAsia="SchoolBookSanPin" w:hAnsi="Times New Roman"/>
          <w:sz w:val="24"/>
          <w:szCs w:val="24"/>
          <w:lang w:val="ru-RU"/>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453632E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6.2.2.4.</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Реформы управления</w:t>
      </w:r>
      <w:r w:rsidRPr="00B230A1">
        <w:rPr>
          <w:rFonts w:ascii="Times New Roman" w:eastAsia="SchoolBookSanPin" w:hAnsi="Times New Roman"/>
          <w:sz w:val="24"/>
          <w:szCs w:val="24"/>
          <w:lang w:val="ru-RU"/>
        </w:rPr>
        <w:t xml:space="preserve">. Реформы местного управления (бурмистры и Ратуша), городская и областная (губернская) реформы. Сенат, коллегии, органы надзора и суда. </w:t>
      </w:r>
      <w:r w:rsidRPr="00B230A1">
        <w:rPr>
          <w:rFonts w:ascii="Times New Roman" w:eastAsia="SchoolBookSanPin" w:hAnsi="Times New Roman"/>
          <w:sz w:val="24"/>
          <w:szCs w:val="24"/>
          <w:lang w:val="ru-RU"/>
        </w:rPr>
        <w:lastRenderedPageBreak/>
        <w:t>Усиление централизации и бюрократизации управления. Генеральный регламент. Санкт-Петербург ‒ новая столица.</w:t>
      </w:r>
    </w:p>
    <w:p w14:paraId="4B4C5BE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Первые гвардейские полки. </w:t>
      </w:r>
      <w:r w:rsidRPr="00B230A1">
        <w:rPr>
          <w:rFonts w:ascii="Times New Roman" w:eastAsia="SchoolBookSanPin" w:hAnsi="Times New Roman"/>
          <w:bCs/>
          <w:sz w:val="24"/>
          <w:szCs w:val="24"/>
          <w:lang w:val="ru-RU"/>
        </w:rPr>
        <w:t>Создание регулярной армии, военного флота</w:t>
      </w:r>
      <w:r w:rsidRPr="00B230A1">
        <w:rPr>
          <w:rFonts w:ascii="Times New Roman" w:eastAsia="SchoolBookSanPin" w:hAnsi="Times New Roman"/>
          <w:sz w:val="24"/>
          <w:szCs w:val="24"/>
          <w:lang w:val="ru-RU"/>
        </w:rPr>
        <w:t>. Рекрутские наборы.</w:t>
      </w:r>
    </w:p>
    <w:p w14:paraId="4B6D9FE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6.2.2.5.</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Церковная реформа</w:t>
      </w:r>
      <w:r w:rsidRPr="00B230A1">
        <w:rPr>
          <w:rFonts w:ascii="Times New Roman" w:eastAsia="SchoolBookSanPin" w:hAnsi="Times New Roman"/>
          <w:sz w:val="24"/>
          <w:szCs w:val="24"/>
          <w:lang w:val="ru-RU"/>
        </w:rPr>
        <w:t>. Упразднение патриаршества, учреждение Синода. Положение инославных конфессий.</w:t>
      </w:r>
    </w:p>
    <w:p w14:paraId="479C409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150.6.2.2.6.</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 xml:space="preserve">Оппозиция реформам Петра </w:t>
      </w:r>
      <w:r w:rsidRPr="00B230A1">
        <w:rPr>
          <w:rFonts w:ascii="Times New Roman" w:eastAsia="SchoolBookSanPin" w:hAnsi="Times New Roman"/>
          <w:bCs/>
          <w:sz w:val="24"/>
          <w:szCs w:val="24"/>
        </w:rPr>
        <w:t>I</w:t>
      </w:r>
      <w:r w:rsidRPr="00B230A1">
        <w:rPr>
          <w:rFonts w:ascii="Times New Roman" w:eastAsia="SchoolBookSanPin" w:hAnsi="Times New Roman"/>
          <w:sz w:val="24"/>
          <w:szCs w:val="24"/>
          <w:lang w:val="ru-RU"/>
        </w:rPr>
        <w:t xml:space="preserve">. Социальные движения в первой четверти </w:t>
      </w:r>
      <w:r w:rsidRPr="00B230A1">
        <w:rPr>
          <w:rFonts w:ascii="Times New Roman" w:eastAsia="SchoolBookSanPin" w:hAnsi="Times New Roman"/>
          <w:sz w:val="24"/>
          <w:szCs w:val="24"/>
        </w:rPr>
        <w:t>XVIII</w:t>
      </w:r>
      <w:r w:rsidRPr="00B230A1">
        <w:rPr>
          <w:rFonts w:ascii="Times New Roman" w:eastAsia="SchoolBookSanPin" w:hAnsi="Times New Roman"/>
          <w:sz w:val="24"/>
          <w:szCs w:val="24"/>
          <w:lang w:val="ru-RU"/>
        </w:rPr>
        <w:t xml:space="preserve"> в. Восстания в Астрахани, Башкирии, на Дону. Дело царевича Алексея.</w:t>
      </w:r>
    </w:p>
    <w:p w14:paraId="50672C0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150.6.2.2.7.</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Внешняя политика</w:t>
      </w:r>
      <w:r w:rsidRPr="00B230A1">
        <w:rPr>
          <w:rFonts w:ascii="Times New Roman" w:eastAsia="SchoolBookSanPin" w:hAnsi="Times New Roman"/>
          <w:sz w:val="24"/>
          <w:szCs w:val="24"/>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B230A1">
        <w:rPr>
          <w:rFonts w:ascii="Times New Roman" w:eastAsia="SchoolBookSanPin" w:hAnsi="Times New Roman"/>
          <w:sz w:val="24"/>
          <w:szCs w:val="24"/>
        </w:rPr>
        <w:t>I</w:t>
      </w:r>
      <w:r w:rsidRPr="00B230A1">
        <w:rPr>
          <w:rFonts w:ascii="Times New Roman" w:eastAsia="SchoolBookSanPin" w:hAnsi="Times New Roman"/>
          <w:sz w:val="24"/>
          <w:szCs w:val="24"/>
          <w:lang w:val="ru-RU"/>
        </w:rPr>
        <w:t>.</w:t>
      </w:r>
    </w:p>
    <w:p w14:paraId="21122CA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6.2.2.8.</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 xml:space="preserve">Преобразования Петра </w:t>
      </w:r>
      <w:r w:rsidRPr="00B230A1">
        <w:rPr>
          <w:rFonts w:ascii="Times New Roman" w:eastAsia="SchoolBookSanPin" w:hAnsi="Times New Roman"/>
          <w:bCs/>
          <w:sz w:val="24"/>
          <w:szCs w:val="24"/>
        </w:rPr>
        <w:t>I</w:t>
      </w:r>
      <w:r w:rsidRPr="00B230A1">
        <w:rPr>
          <w:rFonts w:ascii="Times New Roman" w:eastAsia="SchoolBookSanPin" w:hAnsi="Times New Roman"/>
          <w:bCs/>
          <w:sz w:val="24"/>
          <w:szCs w:val="24"/>
          <w:lang w:val="ru-RU"/>
        </w:rPr>
        <w:t xml:space="preserve"> в области культуры</w:t>
      </w:r>
      <w:r w:rsidRPr="00B230A1">
        <w:rPr>
          <w:rFonts w:ascii="Times New Roman" w:eastAsia="SchoolBookSanPin" w:hAnsi="Times New Roman"/>
          <w:sz w:val="24"/>
          <w:szCs w:val="24"/>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5148613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60C5F3D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Итоги, последствия и значение петровских преобразований. Образ Петра </w:t>
      </w:r>
      <w:r w:rsidRPr="00B230A1">
        <w:rPr>
          <w:rFonts w:ascii="Times New Roman" w:eastAsia="SchoolBookSanPin" w:hAnsi="Times New Roman"/>
          <w:sz w:val="24"/>
          <w:szCs w:val="24"/>
        </w:rPr>
        <w:t>I</w:t>
      </w:r>
      <w:r w:rsidRPr="00B230A1">
        <w:rPr>
          <w:rFonts w:ascii="Times New Roman" w:eastAsia="SchoolBookSanPin" w:hAnsi="Times New Roman"/>
          <w:sz w:val="24"/>
          <w:szCs w:val="24"/>
          <w:lang w:val="ru-RU"/>
        </w:rPr>
        <w:t xml:space="preserve"> в русской культуре.</w:t>
      </w:r>
    </w:p>
    <w:p w14:paraId="2529354F"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6.2.3.</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Россия после Петра </w:t>
      </w:r>
      <w:r w:rsidRPr="00B230A1">
        <w:rPr>
          <w:rFonts w:ascii="Times New Roman" w:eastAsia="OfficinaSansBoldITC" w:hAnsi="Times New Roman"/>
          <w:sz w:val="24"/>
          <w:szCs w:val="24"/>
        </w:rPr>
        <w:t>I</w:t>
      </w:r>
      <w:r w:rsidRPr="00B230A1">
        <w:rPr>
          <w:rFonts w:ascii="Times New Roman" w:eastAsia="OfficinaSansBoldITC" w:hAnsi="Times New Roman"/>
          <w:sz w:val="24"/>
          <w:szCs w:val="24"/>
          <w:lang w:val="ru-RU"/>
        </w:rPr>
        <w:t xml:space="preserve">. Дворцовые перевороты. </w:t>
      </w:r>
    </w:p>
    <w:p w14:paraId="38EEF13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41A98D5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209F6CA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Россия при Елизавете Петровне</w:t>
      </w:r>
      <w:r w:rsidRPr="00B230A1">
        <w:rPr>
          <w:rFonts w:ascii="Times New Roman" w:eastAsia="SchoolBookSanPin" w:hAnsi="Times New Roman"/>
          <w:sz w:val="24"/>
          <w:szCs w:val="24"/>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1F18827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Петр </w:t>
      </w:r>
      <w:r w:rsidRPr="00B230A1">
        <w:rPr>
          <w:rFonts w:ascii="Times New Roman" w:eastAsia="SchoolBookSanPin" w:hAnsi="Times New Roman"/>
          <w:bCs/>
          <w:sz w:val="24"/>
          <w:szCs w:val="24"/>
        </w:rPr>
        <w:t>III</w:t>
      </w:r>
      <w:r w:rsidRPr="00B230A1">
        <w:rPr>
          <w:rFonts w:ascii="Times New Roman" w:eastAsia="SchoolBookSanPin" w:hAnsi="Times New Roman"/>
          <w:sz w:val="24"/>
          <w:szCs w:val="24"/>
          <w:lang w:val="ru-RU"/>
        </w:rPr>
        <w:t>. Манифест о вольности дворянства. Причины переворота 28 июня 1762 г.</w:t>
      </w:r>
    </w:p>
    <w:p w14:paraId="0A52A8E4" w14:textId="77777777" w:rsidR="00F2434A" w:rsidRPr="00B230A1" w:rsidRDefault="00F2434A" w:rsidP="00B230A1">
      <w:pPr>
        <w:spacing w:after="0"/>
        <w:ind w:firstLine="709"/>
        <w:jc w:val="both"/>
        <w:rPr>
          <w:rFonts w:ascii="Times New Roman" w:eastAsia="OfficinaSansBookITC" w:hAnsi="Times New Roman"/>
          <w:color w:val="FF0000"/>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6.2.4.</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Россия в 1760-1790-х гг. </w:t>
      </w:r>
      <w:r w:rsidRPr="00B230A1">
        <w:rPr>
          <w:rFonts w:ascii="Times New Roman" w:eastAsia="OfficinaSansBoldITC" w:hAnsi="Times New Roman"/>
          <w:position w:val="1"/>
          <w:sz w:val="24"/>
          <w:szCs w:val="24"/>
          <w:lang w:val="ru-RU"/>
        </w:rPr>
        <w:t xml:space="preserve">Правление Екатерины </w:t>
      </w:r>
      <w:r w:rsidRPr="00B230A1">
        <w:rPr>
          <w:rFonts w:ascii="Times New Roman" w:eastAsia="OfficinaSansBoldITC" w:hAnsi="Times New Roman"/>
          <w:position w:val="1"/>
          <w:sz w:val="24"/>
          <w:szCs w:val="24"/>
        </w:rPr>
        <w:t>II</w:t>
      </w:r>
      <w:r w:rsidRPr="00B230A1">
        <w:rPr>
          <w:rFonts w:ascii="Times New Roman" w:eastAsia="OfficinaSansBoldITC" w:hAnsi="Times New Roman"/>
          <w:position w:val="1"/>
          <w:sz w:val="24"/>
          <w:szCs w:val="24"/>
          <w:lang w:val="ru-RU"/>
        </w:rPr>
        <w:t xml:space="preserve"> и Павла </w:t>
      </w:r>
      <w:r w:rsidRPr="00B230A1">
        <w:rPr>
          <w:rFonts w:ascii="Times New Roman" w:eastAsia="OfficinaSansBoldITC" w:hAnsi="Times New Roman"/>
          <w:position w:val="1"/>
          <w:sz w:val="24"/>
          <w:szCs w:val="24"/>
        </w:rPr>
        <w:t>I</w:t>
      </w:r>
      <w:r w:rsidRPr="00B230A1">
        <w:rPr>
          <w:rFonts w:ascii="Times New Roman" w:eastAsia="OfficinaSansBoldITC" w:hAnsi="Times New Roman"/>
          <w:position w:val="1"/>
          <w:sz w:val="24"/>
          <w:szCs w:val="24"/>
          <w:lang w:val="ru-RU"/>
        </w:rPr>
        <w:t>.</w:t>
      </w:r>
      <w:r w:rsidRPr="00B230A1">
        <w:rPr>
          <w:rFonts w:ascii="Times New Roman" w:eastAsia="OfficinaSansBoldITC" w:hAnsi="Times New Roman"/>
          <w:color w:val="FF0000"/>
          <w:position w:val="1"/>
          <w:sz w:val="24"/>
          <w:szCs w:val="24"/>
          <w:lang w:val="ru-RU"/>
        </w:rPr>
        <w:t xml:space="preserve"> </w:t>
      </w:r>
    </w:p>
    <w:p w14:paraId="2025DE2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6.2.4.1.</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 xml:space="preserve">Внутренняя политика Екатерины </w:t>
      </w:r>
      <w:r w:rsidRPr="00B230A1">
        <w:rPr>
          <w:rFonts w:ascii="Times New Roman" w:eastAsia="SchoolBookSanPin" w:hAnsi="Times New Roman"/>
          <w:bCs/>
          <w:sz w:val="24"/>
          <w:szCs w:val="24"/>
        </w:rPr>
        <w:t>II</w:t>
      </w:r>
      <w:r w:rsidRPr="00B230A1">
        <w:rPr>
          <w:rFonts w:ascii="Times New Roman" w:eastAsia="SchoolBookSanPin" w:hAnsi="Times New Roman"/>
          <w:sz w:val="24"/>
          <w:szCs w:val="24"/>
          <w:lang w:val="ru-RU"/>
        </w:rPr>
        <w:t xml:space="preserve">.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w:t>
      </w:r>
      <w:r w:rsidRPr="00B230A1">
        <w:rPr>
          <w:rFonts w:ascii="Times New Roman" w:eastAsia="SchoolBookSanPin" w:hAnsi="Times New Roman"/>
          <w:sz w:val="24"/>
          <w:szCs w:val="24"/>
          <w:lang w:val="ru-RU"/>
        </w:rPr>
        <w:lastRenderedPageBreak/>
        <w:t>дворянских обществ в губерниях и уездах. Расширение привилегий гильдейского купечества в налоговой сфере и городском управлении.</w:t>
      </w:r>
    </w:p>
    <w:p w14:paraId="67C7BE1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Национальная политика и народы России в </w:t>
      </w:r>
      <w:r w:rsidRPr="00B230A1">
        <w:rPr>
          <w:rFonts w:ascii="Times New Roman" w:eastAsia="SchoolBookSanPin" w:hAnsi="Times New Roman"/>
          <w:sz w:val="24"/>
          <w:szCs w:val="24"/>
        </w:rPr>
        <w:t>XVIII</w:t>
      </w:r>
      <w:r w:rsidRPr="00B230A1">
        <w:rPr>
          <w:rFonts w:ascii="Times New Roman" w:eastAsia="SchoolBookSanPin" w:hAnsi="Times New Roman"/>
          <w:sz w:val="24"/>
          <w:szCs w:val="24"/>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74D4E00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6.2.4.2.</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 xml:space="preserve">Экономическое развитие России во второй половине </w:t>
      </w:r>
      <w:r w:rsidRPr="00B230A1">
        <w:rPr>
          <w:rFonts w:ascii="Times New Roman" w:eastAsia="SchoolBookSanPin" w:hAnsi="Times New Roman"/>
          <w:bCs/>
          <w:sz w:val="24"/>
          <w:szCs w:val="24"/>
        </w:rPr>
        <w:t>XVIII</w:t>
      </w:r>
      <w:r w:rsidRPr="00B230A1">
        <w:rPr>
          <w:rFonts w:ascii="Times New Roman" w:eastAsia="SchoolBookSanPin" w:hAnsi="Times New Roman"/>
          <w:bCs/>
          <w:sz w:val="24"/>
          <w:szCs w:val="24"/>
          <w:lang w:val="ru-RU"/>
        </w:rPr>
        <w:t xml:space="preserve"> в. </w:t>
      </w:r>
      <w:r w:rsidRPr="00B230A1">
        <w:rPr>
          <w:rFonts w:ascii="Times New Roman" w:eastAsia="SchoolBookSanPin" w:hAnsi="Times New Roman"/>
          <w:sz w:val="24"/>
          <w:szCs w:val="24"/>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25A3850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0D33033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790FD64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6.2.4.3.</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Обострение социальных противоречий</w:t>
      </w:r>
      <w:r w:rsidRPr="00B230A1">
        <w:rPr>
          <w:rFonts w:ascii="Times New Roman" w:eastAsia="SchoolBookSanPin" w:hAnsi="Times New Roman"/>
          <w:sz w:val="24"/>
          <w:szCs w:val="24"/>
          <w:lang w:val="ru-RU"/>
        </w:rPr>
        <w:t>.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6F9C7EE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6.2.4.4.</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 xml:space="preserve">Внешняя политика России второй половины </w:t>
      </w:r>
      <w:r w:rsidRPr="00B230A1">
        <w:rPr>
          <w:rFonts w:ascii="Times New Roman" w:eastAsia="SchoolBookSanPin" w:hAnsi="Times New Roman"/>
          <w:bCs/>
          <w:sz w:val="24"/>
          <w:szCs w:val="24"/>
        </w:rPr>
        <w:t>XVIII</w:t>
      </w:r>
      <w:r w:rsidRPr="00B230A1">
        <w:rPr>
          <w:rFonts w:ascii="Times New Roman" w:eastAsia="SchoolBookSanPin" w:hAnsi="Times New Roman"/>
          <w:bCs/>
          <w:sz w:val="24"/>
          <w:szCs w:val="24"/>
          <w:lang w:val="ru-RU"/>
        </w:rPr>
        <w:t xml:space="preserve"> в., её основные задачи. </w:t>
      </w:r>
      <w:r w:rsidRPr="00B230A1">
        <w:rPr>
          <w:rFonts w:ascii="Times New Roman" w:eastAsia="SchoolBookSanPin" w:hAnsi="Times New Roman"/>
          <w:sz w:val="24"/>
          <w:szCs w:val="24"/>
          <w:lang w:val="ru-RU"/>
        </w:rPr>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B230A1">
        <w:rPr>
          <w:rFonts w:ascii="Times New Roman" w:eastAsia="SchoolBookSanPin" w:hAnsi="Times New Roman"/>
          <w:sz w:val="24"/>
          <w:szCs w:val="24"/>
        </w:rPr>
        <w:t>II</w:t>
      </w:r>
      <w:r w:rsidRPr="00B230A1">
        <w:rPr>
          <w:rFonts w:ascii="Times New Roman" w:eastAsia="SchoolBookSanPin" w:hAnsi="Times New Roman"/>
          <w:sz w:val="24"/>
          <w:szCs w:val="24"/>
          <w:lang w:val="ru-RU"/>
        </w:rPr>
        <w:t xml:space="preserve"> на юг в 1787 г.</w:t>
      </w:r>
    </w:p>
    <w:p w14:paraId="61BDD37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4A664AD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6.2.4.5.</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 xml:space="preserve">Россия при Павле </w:t>
      </w:r>
      <w:r w:rsidRPr="00B230A1">
        <w:rPr>
          <w:rFonts w:ascii="Times New Roman" w:eastAsia="SchoolBookSanPin" w:hAnsi="Times New Roman"/>
          <w:bCs/>
          <w:sz w:val="24"/>
          <w:szCs w:val="24"/>
        </w:rPr>
        <w:t>I</w:t>
      </w:r>
      <w:r w:rsidRPr="00B230A1">
        <w:rPr>
          <w:rFonts w:ascii="Times New Roman" w:eastAsia="SchoolBookSanPin" w:hAnsi="Times New Roman"/>
          <w:bCs/>
          <w:sz w:val="24"/>
          <w:szCs w:val="24"/>
          <w:lang w:val="ru-RU"/>
        </w:rPr>
        <w:t xml:space="preserve">. </w:t>
      </w:r>
      <w:r w:rsidRPr="00B230A1">
        <w:rPr>
          <w:rFonts w:ascii="Times New Roman" w:eastAsia="SchoolBookSanPin" w:hAnsi="Times New Roman"/>
          <w:sz w:val="24"/>
          <w:szCs w:val="24"/>
          <w:lang w:val="ru-RU"/>
        </w:rPr>
        <w:t xml:space="preserve">Личность Павла </w:t>
      </w:r>
      <w:r w:rsidRPr="00B230A1">
        <w:rPr>
          <w:rFonts w:ascii="Times New Roman" w:eastAsia="SchoolBookSanPin" w:hAnsi="Times New Roman"/>
          <w:sz w:val="24"/>
          <w:szCs w:val="24"/>
        </w:rPr>
        <w:t>I</w:t>
      </w:r>
      <w:r w:rsidRPr="00B230A1">
        <w:rPr>
          <w:rFonts w:ascii="Times New Roman" w:eastAsia="SchoolBookSanPin" w:hAnsi="Times New Roman"/>
          <w:sz w:val="24"/>
          <w:szCs w:val="24"/>
          <w:lang w:val="ru-RU"/>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5151959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41E55F68"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hAnsi="Times New Roman"/>
          <w:sz w:val="24"/>
          <w:szCs w:val="24"/>
          <w:lang w:val="ru-RU"/>
        </w:rPr>
        <w:lastRenderedPageBreak/>
        <w:t>150.</w:t>
      </w:r>
      <w:r w:rsidRPr="00B230A1">
        <w:rPr>
          <w:rFonts w:ascii="Times New Roman" w:eastAsia="OfficinaSansBoldITC" w:hAnsi="Times New Roman"/>
          <w:sz w:val="24"/>
          <w:szCs w:val="24"/>
          <w:lang w:val="ru-RU"/>
        </w:rPr>
        <w:t>6.2.5.</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Культурное пространство Российской империи в </w:t>
      </w:r>
      <w:r w:rsidRPr="00B230A1">
        <w:rPr>
          <w:rFonts w:ascii="Times New Roman" w:eastAsia="OfficinaSansBoldITC" w:hAnsi="Times New Roman"/>
          <w:sz w:val="24"/>
          <w:szCs w:val="24"/>
        </w:rPr>
        <w:t>XVIII</w:t>
      </w:r>
      <w:r w:rsidRPr="00B230A1">
        <w:rPr>
          <w:rFonts w:ascii="Times New Roman" w:eastAsia="OfficinaSansBoldITC" w:hAnsi="Times New Roman"/>
          <w:sz w:val="24"/>
          <w:szCs w:val="24"/>
          <w:lang w:val="ru-RU"/>
        </w:rPr>
        <w:t xml:space="preserve"> в. </w:t>
      </w:r>
    </w:p>
    <w:p w14:paraId="1789FB8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Идеи Просвещения в российской общественной мысли, публицистике и литературе. Литература народов России в </w:t>
      </w:r>
      <w:r w:rsidRPr="00B230A1">
        <w:rPr>
          <w:rFonts w:ascii="Times New Roman" w:eastAsia="SchoolBookSanPin" w:hAnsi="Times New Roman"/>
          <w:sz w:val="24"/>
          <w:szCs w:val="24"/>
        </w:rPr>
        <w:t>XVIII</w:t>
      </w:r>
      <w:r w:rsidRPr="00B230A1">
        <w:rPr>
          <w:rFonts w:ascii="Times New Roman" w:eastAsia="SchoolBookSanPin" w:hAnsi="Times New Roman"/>
          <w:sz w:val="24"/>
          <w:szCs w:val="24"/>
          <w:lang w:val="ru-RU"/>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2383A00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Русская культура и культура народов России в </w:t>
      </w:r>
      <w:r w:rsidRPr="00B230A1">
        <w:rPr>
          <w:rFonts w:ascii="Times New Roman" w:eastAsia="SchoolBookSanPin" w:hAnsi="Times New Roman"/>
          <w:sz w:val="24"/>
          <w:szCs w:val="24"/>
        </w:rPr>
        <w:t>XVIII</w:t>
      </w:r>
      <w:r w:rsidRPr="00B230A1">
        <w:rPr>
          <w:rFonts w:ascii="Times New Roman" w:eastAsia="SchoolBookSanPin" w:hAnsi="Times New Roman"/>
          <w:sz w:val="24"/>
          <w:szCs w:val="24"/>
          <w:lang w:val="ru-RU"/>
        </w:rPr>
        <w:t xml:space="preserve"> в. Развитие новой светской культуры после преобразований Петра </w:t>
      </w:r>
      <w:r w:rsidRPr="00B230A1">
        <w:rPr>
          <w:rFonts w:ascii="Times New Roman" w:eastAsia="SchoolBookSanPin" w:hAnsi="Times New Roman"/>
          <w:sz w:val="24"/>
          <w:szCs w:val="24"/>
        </w:rPr>
        <w:t>I</w:t>
      </w:r>
      <w:r w:rsidRPr="00B230A1">
        <w:rPr>
          <w:rFonts w:ascii="Times New Roman" w:eastAsia="SchoolBookSanPin" w:hAnsi="Times New Roman"/>
          <w:sz w:val="24"/>
          <w:szCs w:val="24"/>
          <w:lang w:val="ru-RU"/>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0B9FA7B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Культура и быт российских сословий. Дворянство: жизнь и быт дворянской усадьбы. Духовенство. Купечество. Крестьянство.</w:t>
      </w:r>
    </w:p>
    <w:p w14:paraId="06F178D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Российская наука в </w:t>
      </w:r>
      <w:r w:rsidRPr="00B230A1">
        <w:rPr>
          <w:rFonts w:ascii="Times New Roman" w:eastAsia="SchoolBookSanPin" w:hAnsi="Times New Roman"/>
          <w:sz w:val="24"/>
          <w:szCs w:val="24"/>
        </w:rPr>
        <w:t>XVIII</w:t>
      </w:r>
      <w:r w:rsidRPr="00B230A1">
        <w:rPr>
          <w:rFonts w:ascii="Times New Roman" w:eastAsia="SchoolBookSanPin" w:hAnsi="Times New Roman"/>
          <w:sz w:val="24"/>
          <w:szCs w:val="24"/>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78B5786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Образование в России в </w:t>
      </w:r>
      <w:r w:rsidRPr="00B230A1">
        <w:rPr>
          <w:rFonts w:ascii="Times New Roman" w:eastAsia="SchoolBookSanPin" w:hAnsi="Times New Roman"/>
          <w:sz w:val="24"/>
          <w:szCs w:val="24"/>
        </w:rPr>
        <w:t>XVIII</w:t>
      </w:r>
      <w:r w:rsidRPr="00B230A1">
        <w:rPr>
          <w:rFonts w:ascii="Times New Roman" w:eastAsia="SchoolBookSanPin" w:hAnsi="Times New Roman"/>
          <w:sz w:val="24"/>
          <w:szCs w:val="24"/>
          <w:lang w:val="ru-RU"/>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64D9701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Русская архитектура </w:t>
      </w:r>
      <w:r w:rsidRPr="00B230A1">
        <w:rPr>
          <w:rFonts w:ascii="Times New Roman" w:eastAsia="SchoolBookSanPin" w:hAnsi="Times New Roman"/>
          <w:sz w:val="24"/>
          <w:szCs w:val="24"/>
        </w:rPr>
        <w:t>XVIII</w:t>
      </w:r>
      <w:r w:rsidRPr="00B230A1">
        <w:rPr>
          <w:rFonts w:ascii="Times New Roman" w:eastAsia="SchoolBookSanPin" w:hAnsi="Times New Roman"/>
          <w:sz w:val="24"/>
          <w:szCs w:val="24"/>
          <w:lang w:val="ru-RU"/>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04AD3C3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B230A1">
        <w:rPr>
          <w:rFonts w:ascii="Times New Roman" w:eastAsia="SchoolBookSanPin" w:hAnsi="Times New Roman"/>
          <w:sz w:val="24"/>
          <w:szCs w:val="24"/>
        </w:rPr>
        <w:t>XVIII</w:t>
      </w:r>
      <w:r w:rsidRPr="00B230A1">
        <w:rPr>
          <w:rFonts w:ascii="Times New Roman" w:eastAsia="SchoolBookSanPin" w:hAnsi="Times New Roman"/>
          <w:sz w:val="24"/>
          <w:szCs w:val="24"/>
          <w:lang w:val="ru-RU"/>
        </w:rPr>
        <w:t xml:space="preserve"> в. Новые веяния в изобразительном искусстве в конце столетия.</w:t>
      </w:r>
    </w:p>
    <w:p w14:paraId="04EC672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6.2.6.</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 xml:space="preserve">Наш край </w:t>
      </w:r>
      <w:r w:rsidRPr="00B230A1">
        <w:rPr>
          <w:rFonts w:ascii="Times New Roman" w:eastAsia="SchoolBookSanPin" w:hAnsi="Times New Roman"/>
          <w:sz w:val="24"/>
          <w:szCs w:val="24"/>
          <w:lang w:val="ru-RU"/>
        </w:rPr>
        <w:t xml:space="preserve">в </w:t>
      </w:r>
      <w:r w:rsidRPr="00B230A1">
        <w:rPr>
          <w:rFonts w:ascii="Times New Roman" w:eastAsia="SchoolBookSanPin" w:hAnsi="Times New Roman"/>
          <w:sz w:val="24"/>
          <w:szCs w:val="24"/>
        </w:rPr>
        <w:t>XVIII</w:t>
      </w:r>
      <w:r w:rsidRPr="00B230A1">
        <w:rPr>
          <w:rFonts w:ascii="Times New Roman" w:eastAsia="SchoolBookSanPin" w:hAnsi="Times New Roman"/>
          <w:sz w:val="24"/>
          <w:szCs w:val="24"/>
          <w:lang w:val="ru-RU"/>
        </w:rPr>
        <w:t xml:space="preserve"> в.</w:t>
      </w:r>
    </w:p>
    <w:p w14:paraId="7C3EBE4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6.2.7.</w:t>
      </w:r>
      <w:r w:rsidRPr="00B230A1">
        <w:rPr>
          <w:rFonts w:ascii="Times New Roman" w:eastAsia="OfficinaSansBoldITC" w:hAnsi="Times New Roman"/>
          <w:sz w:val="24"/>
          <w:szCs w:val="24"/>
        </w:rPr>
        <w:t> </w:t>
      </w:r>
      <w:r w:rsidRPr="00B230A1">
        <w:rPr>
          <w:rFonts w:ascii="Times New Roman" w:eastAsia="SchoolBookSanPin" w:hAnsi="Times New Roman"/>
          <w:bCs/>
          <w:position w:val="1"/>
          <w:sz w:val="24"/>
          <w:szCs w:val="24"/>
          <w:lang w:val="ru-RU"/>
        </w:rPr>
        <w:t>Обобщение</w:t>
      </w:r>
      <w:r w:rsidRPr="00B230A1">
        <w:rPr>
          <w:rFonts w:ascii="Times New Roman" w:eastAsia="SchoolBookSanPin" w:hAnsi="Times New Roman"/>
          <w:position w:val="1"/>
          <w:sz w:val="24"/>
          <w:szCs w:val="24"/>
          <w:lang w:val="ru-RU"/>
        </w:rPr>
        <w:t>.</w:t>
      </w:r>
    </w:p>
    <w:p w14:paraId="0E159118" w14:textId="77777777" w:rsidR="00F2434A" w:rsidRPr="00B230A1" w:rsidRDefault="00F2434A" w:rsidP="00B230A1">
      <w:pPr>
        <w:spacing w:after="0"/>
        <w:ind w:firstLine="709"/>
        <w:rPr>
          <w:rFonts w:ascii="Times New Roman" w:eastAsia="OfficinaSansBold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7. Содержание обучения в 9 классе.</w:t>
      </w:r>
    </w:p>
    <w:p w14:paraId="6C6BF24C"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7.1.</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Всеобщая история. История Нового времени. </w:t>
      </w:r>
      <w:r w:rsidRPr="00B230A1">
        <w:rPr>
          <w:rFonts w:ascii="Times New Roman" w:eastAsia="OfficinaSansBoldITC" w:hAnsi="Times New Roman"/>
          <w:sz w:val="24"/>
          <w:szCs w:val="24"/>
        </w:rPr>
        <w:t>XIX</w:t>
      </w:r>
      <w:r w:rsidRPr="00B230A1">
        <w:rPr>
          <w:rFonts w:ascii="Times New Roman" w:eastAsia="OfficinaSansBoldITC" w:hAnsi="Times New Roman"/>
          <w:sz w:val="24"/>
          <w:szCs w:val="24"/>
          <w:lang w:val="ru-RU"/>
        </w:rPr>
        <w:t xml:space="preserve"> ‒ начало ХХ в. </w:t>
      </w:r>
    </w:p>
    <w:p w14:paraId="043B50B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7.1.1.</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Введение</w:t>
      </w:r>
      <w:r w:rsidRPr="00B230A1">
        <w:rPr>
          <w:rFonts w:ascii="Times New Roman" w:eastAsia="SchoolBookSanPin" w:hAnsi="Times New Roman"/>
          <w:sz w:val="24"/>
          <w:szCs w:val="24"/>
          <w:lang w:val="ru-RU"/>
        </w:rPr>
        <w:t xml:space="preserve">. </w:t>
      </w:r>
    </w:p>
    <w:p w14:paraId="72951156"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7.1.2.</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Европа в начале </w:t>
      </w:r>
      <w:r w:rsidRPr="00B230A1">
        <w:rPr>
          <w:rFonts w:ascii="Times New Roman" w:eastAsia="OfficinaSansBoldITC" w:hAnsi="Times New Roman"/>
          <w:sz w:val="24"/>
          <w:szCs w:val="24"/>
        </w:rPr>
        <w:t>XIX</w:t>
      </w:r>
      <w:r w:rsidRPr="00B230A1">
        <w:rPr>
          <w:rFonts w:ascii="Times New Roman" w:eastAsia="OfficinaSansBoldITC" w:hAnsi="Times New Roman"/>
          <w:sz w:val="24"/>
          <w:szCs w:val="24"/>
          <w:lang w:val="ru-RU"/>
        </w:rPr>
        <w:t xml:space="preserve"> в. </w:t>
      </w:r>
    </w:p>
    <w:p w14:paraId="5BC716A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Провозглашение империи Наполеона </w:t>
      </w:r>
      <w:r w:rsidRPr="00B230A1">
        <w:rPr>
          <w:rFonts w:ascii="Times New Roman" w:eastAsia="SchoolBookSanPin" w:hAnsi="Times New Roman"/>
          <w:sz w:val="24"/>
          <w:szCs w:val="24"/>
        </w:rPr>
        <w:t>I</w:t>
      </w:r>
      <w:r w:rsidRPr="00B230A1">
        <w:rPr>
          <w:rFonts w:ascii="Times New Roman" w:eastAsia="SchoolBookSanPin" w:hAnsi="Times New Roman"/>
          <w:sz w:val="24"/>
          <w:szCs w:val="24"/>
          <w:lang w:val="ru-RU"/>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7FBD4C80" w14:textId="77777777" w:rsidR="00F2434A" w:rsidRPr="00B230A1" w:rsidRDefault="00F2434A" w:rsidP="00B230A1">
      <w:pPr>
        <w:spacing w:after="0"/>
        <w:ind w:firstLine="709"/>
        <w:jc w:val="both"/>
        <w:rPr>
          <w:rFonts w:ascii="Times New Roman" w:eastAsia="OfficinaSansBoldITC" w:hAnsi="Times New Roman"/>
          <w:position w:val="1"/>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7.1.3.</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Развитие индустриального общества в первой половине </w:t>
      </w:r>
      <w:r w:rsidRPr="00B230A1">
        <w:rPr>
          <w:rFonts w:ascii="Times New Roman" w:eastAsia="OfficinaSansBoldITC" w:hAnsi="Times New Roman"/>
          <w:sz w:val="24"/>
          <w:szCs w:val="24"/>
        </w:rPr>
        <w:t>XIX</w:t>
      </w:r>
      <w:r w:rsidRPr="00B230A1">
        <w:rPr>
          <w:rFonts w:ascii="Times New Roman" w:eastAsia="OfficinaSansBoldITC" w:hAnsi="Times New Roman"/>
          <w:sz w:val="24"/>
          <w:szCs w:val="24"/>
          <w:lang w:val="ru-RU"/>
        </w:rPr>
        <w:t xml:space="preserve"> в.: </w:t>
      </w:r>
      <w:r w:rsidRPr="00B230A1">
        <w:rPr>
          <w:rFonts w:ascii="Times New Roman" w:eastAsia="OfficinaSansBoldITC" w:hAnsi="Times New Roman"/>
          <w:position w:val="1"/>
          <w:sz w:val="24"/>
          <w:szCs w:val="24"/>
          <w:lang w:val="ru-RU"/>
        </w:rPr>
        <w:t xml:space="preserve">экономика, социальные отношения, политические процессы. </w:t>
      </w:r>
    </w:p>
    <w:p w14:paraId="1C2CB50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w:t>
      </w:r>
      <w:r w:rsidRPr="00B230A1">
        <w:rPr>
          <w:rFonts w:ascii="Times New Roman" w:eastAsia="SchoolBookSanPin" w:hAnsi="Times New Roman"/>
          <w:sz w:val="24"/>
          <w:szCs w:val="24"/>
          <w:lang w:val="ru-RU"/>
        </w:rPr>
        <w:lastRenderedPageBreak/>
        <w:t>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A2A7296"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150.7.1.4.</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Политическое развитие европейских стран в 1815-1840-е гг. </w:t>
      </w:r>
    </w:p>
    <w:p w14:paraId="497ACD8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072C1A74"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150.7.1.5.</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Страны Европы и Северной Америки в середине Х</w:t>
      </w:r>
      <w:r w:rsidRPr="00B230A1">
        <w:rPr>
          <w:rFonts w:ascii="Times New Roman" w:eastAsia="OfficinaSansBoldITC" w:hAnsi="Times New Roman"/>
          <w:sz w:val="24"/>
          <w:szCs w:val="24"/>
        </w:rPr>
        <w:t>I</w:t>
      </w:r>
      <w:r w:rsidRPr="00B230A1">
        <w:rPr>
          <w:rFonts w:ascii="Times New Roman" w:eastAsia="OfficinaSansBoldITC" w:hAnsi="Times New Roman"/>
          <w:sz w:val="24"/>
          <w:szCs w:val="24"/>
          <w:lang w:val="ru-RU"/>
        </w:rPr>
        <w:t xml:space="preserve">Х ‒ начале ХХ в. </w:t>
      </w:r>
    </w:p>
    <w:p w14:paraId="41FF762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150.7.1.5.1.</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 xml:space="preserve">Великобритания </w:t>
      </w:r>
      <w:r w:rsidRPr="00B230A1">
        <w:rPr>
          <w:rFonts w:ascii="Times New Roman" w:eastAsia="SchoolBookSanPin" w:hAnsi="Times New Roman"/>
          <w:sz w:val="24"/>
          <w:szCs w:val="24"/>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14:paraId="0064C83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150.7.1.5.2.</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 xml:space="preserve">Франция. </w:t>
      </w:r>
      <w:r w:rsidRPr="00B230A1">
        <w:rPr>
          <w:rFonts w:ascii="Times New Roman" w:eastAsia="SchoolBookSanPin" w:hAnsi="Times New Roman"/>
          <w:sz w:val="24"/>
          <w:szCs w:val="24"/>
          <w:lang w:val="ru-RU"/>
        </w:rPr>
        <w:t xml:space="preserve">Империя Наполеона </w:t>
      </w:r>
      <w:r w:rsidRPr="00B230A1">
        <w:rPr>
          <w:rFonts w:ascii="Times New Roman" w:eastAsia="SchoolBookSanPin" w:hAnsi="Times New Roman"/>
          <w:sz w:val="24"/>
          <w:szCs w:val="24"/>
        </w:rPr>
        <w:t>III</w:t>
      </w:r>
      <w:r w:rsidRPr="00B230A1">
        <w:rPr>
          <w:rFonts w:ascii="Times New Roman" w:eastAsia="SchoolBookSanPin" w:hAnsi="Times New Roman"/>
          <w:sz w:val="24"/>
          <w:szCs w:val="24"/>
          <w:lang w:val="ru-RU"/>
        </w:rPr>
        <w:t>: внутренняя и внешняя политика. Активизация колониальной экспансии. Франко-германская война 1870-1871 гг. Парижская коммуна.</w:t>
      </w:r>
    </w:p>
    <w:p w14:paraId="35614D6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150.7.1.5.3.</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 xml:space="preserve">Италия. </w:t>
      </w:r>
      <w:r w:rsidRPr="00B230A1">
        <w:rPr>
          <w:rFonts w:ascii="Times New Roman" w:eastAsia="SchoolBookSanPin" w:hAnsi="Times New Roman"/>
          <w:sz w:val="24"/>
          <w:szCs w:val="24"/>
          <w:lang w:val="ru-RU"/>
        </w:rPr>
        <w:t>Подъём борьбы за независимость итальянских земель. К.</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Кавур, Д.</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 xml:space="preserve">Гарибальди. Образование единого государства. Король Виктор Эммануил </w:t>
      </w:r>
      <w:r w:rsidRPr="00B230A1">
        <w:rPr>
          <w:rFonts w:ascii="Times New Roman" w:eastAsia="SchoolBookSanPin" w:hAnsi="Times New Roman"/>
          <w:sz w:val="24"/>
          <w:szCs w:val="24"/>
        </w:rPr>
        <w:t>II</w:t>
      </w:r>
      <w:r w:rsidRPr="00B230A1">
        <w:rPr>
          <w:rFonts w:ascii="Times New Roman" w:eastAsia="SchoolBookSanPin" w:hAnsi="Times New Roman"/>
          <w:sz w:val="24"/>
          <w:szCs w:val="24"/>
          <w:lang w:val="ru-RU"/>
        </w:rPr>
        <w:t>.</w:t>
      </w:r>
    </w:p>
    <w:p w14:paraId="70E3527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150.7.1.5.4.</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 xml:space="preserve">Германия. </w:t>
      </w:r>
      <w:r w:rsidRPr="00B230A1">
        <w:rPr>
          <w:rFonts w:ascii="Times New Roman" w:eastAsia="SchoolBookSanPin" w:hAnsi="Times New Roman"/>
          <w:sz w:val="24"/>
          <w:szCs w:val="24"/>
          <w:lang w:val="ru-RU"/>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5BDEA21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150.7.1.5.5.</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 xml:space="preserve">Страны Центральной и Юго-Восточной Европы во второй половине </w:t>
      </w:r>
      <w:r w:rsidRPr="00B230A1">
        <w:rPr>
          <w:rFonts w:ascii="Times New Roman" w:eastAsia="SchoolBookSanPin" w:hAnsi="Times New Roman"/>
          <w:bCs/>
          <w:sz w:val="24"/>
          <w:szCs w:val="24"/>
        </w:rPr>
        <w:t>XIX</w:t>
      </w:r>
      <w:r w:rsidRPr="00B230A1">
        <w:rPr>
          <w:rFonts w:ascii="Times New Roman" w:eastAsia="SchoolBookSanPin" w:hAnsi="Times New Roman"/>
          <w:bCs/>
          <w:sz w:val="24"/>
          <w:szCs w:val="24"/>
          <w:lang w:val="ru-RU"/>
        </w:rPr>
        <w:t xml:space="preserve"> ‒ начале </w:t>
      </w:r>
      <w:r w:rsidRPr="00B230A1">
        <w:rPr>
          <w:rFonts w:ascii="Times New Roman" w:eastAsia="SchoolBookSanPin" w:hAnsi="Times New Roman"/>
          <w:bCs/>
          <w:sz w:val="24"/>
          <w:szCs w:val="24"/>
        </w:rPr>
        <w:t>XX</w:t>
      </w:r>
      <w:r w:rsidRPr="00B230A1">
        <w:rPr>
          <w:rFonts w:ascii="Times New Roman" w:eastAsia="SchoolBookSanPin" w:hAnsi="Times New Roman"/>
          <w:bCs/>
          <w:sz w:val="24"/>
          <w:szCs w:val="24"/>
          <w:lang w:val="ru-RU"/>
        </w:rPr>
        <w:t xml:space="preserve"> в</w:t>
      </w:r>
      <w:r w:rsidRPr="00B230A1">
        <w:rPr>
          <w:rFonts w:ascii="Times New Roman" w:eastAsia="SchoolBookSanPin" w:hAnsi="Times New Roman"/>
          <w:sz w:val="24"/>
          <w:szCs w:val="24"/>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06FD8C6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150.7.1.5.6.</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Соединённые Штаты Америки</w:t>
      </w:r>
      <w:r w:rsidRPr="00B230A1">
        <w:rPr>
          <w:rFonts w:ascii="Times New Roman" w:eastAsia="SchoolBookSanPin" w:hAnsi="Times New Roman"/>
          <w:sz w:val="24"/>
          <w:szCs w:val="24"/>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B230A1">
        <w:rPr>
          <w:rFonts w:ascii="Times New Roman" w:eastAsia="SchoolBookSanPin" w:hAnsi="Times New Roman"/>
          <w:sz w:val="24"/>
          <w:szCs w:val="24"/>
        </w:rPr>
        <w:t>XIX</w:t>
      </w:r>
      <w:r w:rsidRPr="00B230A1">
        <w:rPr>
          <w:rFonts w:ascii="Times New Roman" w:eastAsia="SchoolBookSanPin" w:hAnsi="Times New Roman"/>
          <w:sz w:val="24"/>
          <w:szCs w:val="24"/>
          <w:lang w:val="ru-RU"/>
        </w:rPr>
        <w:t xml:space="preserve"> в.</w:t>
      </w:r>
    </w:p>
    <w:p w14:paraId="47FFED6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150.7.1.5.7.</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 xml:space="preserve">Экономическое и социально-политическое развитие стран Европы и США в конце </w:t>
      </w:r>
      <w:r w:rsidRPr="00B230A1">
        <w:rPr>
          <w:rFonts w:ascii="Times New Roman" w:eastAsia="SchoolBookSanPin" w:hAnsi="Times New Roman"/>
          <w:bCs/>
          <w:sz w:val="24"/>
          <w:szCs w:val="24"/>
        </w:rPr>
        <w:t>XIX</w:t>
      </w:r>
      <w:r w:rsidRPr="00B230A1">
        <w:rPr>
          <w:rFonts w:ascii="Times New Roman" w:eastAsia="SchoolBookSanPin" w:hAnsi="Times New Roman"/>
          <w:bCs/>
          <w:sz w:val="24"/>
          <w:szCs w:val="24"/>
          <w:lang w:val="ru-RU"/>
        </w:rPr>
        <w:t xml:space="preserve"> ‒ начале ХХ в.</w:t>
      </w:r>
    </w:p>
    <w:p w14:paraId="4044A6F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24C75F27"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150.7.1.6.</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Страны Латинской Америки в </w:t>
      </w:r>
      <w:r w:rsidRPr="00B230A1">
        <w:rPr>
          <w:rFonts w:ascii="Times New Roman" w:eastAsia="OfficinaSansBoldITC" w:hAnsi="Times New Roman"/>
          <w:sz w:val="24"/>
          <w:szCs w:val="24"/>
        </w:rPr>
        <w:t>XIX</w:t>
      </w:r>
      <w:r w:rsidRPr="00B230A1">
        <w:rPr>
          <w:rFonts w:ascii="Times New Roman" w:eastAsia="OfficinaSansBoldITC" w:hAnsi="Times New Roman"/>
          <w:sz w:val="24"/>
          <w:szCs w:val="24"/>
          <w:lang w:val="ru-RU"/>
        </w:rPr>
        <w:t xml:space="preserve"> ‒ начале ХХ в. </w:t>
      </w:r>
    </w:p>
    <w:p w14:paraId="0F9A1ED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269D85AE"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150.7.1.7.</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Страны Азии в Х</w:t>
      </w:r>
      <w:r w:rsidRPr="00B230A1">
        <w:rPr>
          <w:rFonts w:ascii="Times New Roman" w:eastAsia="OfficinaSansBoldITC" w:hAnsi="Times New Roman"/>
          <w:sz w:val="24"/>
          <w:szCs w:val="24"/>
        </w:rPr>
        <w:t>I</w:t>
      </w:r>
      <w:r w:rsidRPr="00B230A1">
        <w:rPr>
          <w:rFonts w:ascii="Times New Roman" w:eastAsia="OfficinaSansBoldITC" w:hAnsi="Times New Roman"/>
          <w:sz w:val="24"/>
          <w:szCs w:val="24"/>
          <w:lang w:val="ru-RU"/>
        </w:rPr>
        <w:t xml:space="preserve">Х ‒ начале ХХ в. </w:t>
      </w:r>
    </w:p>
    <w:p w14:paraId="041E35D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150.7.1.7.1.</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 xml:space="preserve">Япония. </w:t>
      </w:r>
      <w:r w:rsidRPr="00B230A1">
        <w:rPr>
          <w:rFonts w:ascii="Times New Roman" w:eastAsia="SchoolBookSanPin" w:hAnsi="Times New Roman"/>
          <w:sz w:val="24"/>
          <w:szCs w:val="24"/>
          <w:lang w:val="ru-RU"/>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160318A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150.7.1.7.2.</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 xml:space="preserve">Китай. </w:t>
      </w:r>
      <w:r w:rsidRPr="00B230A1">
        <w:rPr>
          <w:rFonts w:ascii="Times New Roman" w:eastAsia="SchoolBookSanPin" w:hAnsi="Times New Roman"/>
          <w:sz w:val="24"/>
          <w:szCs w:val="24"/>
          <w:lang w:val="ru-RU"/>
        </w:rPr>
        <w:t xml:space="preserve">Империя Цин. «Опиумные войны». Восстание тайпинов. «Открытие» Китая. Политика «самоусиления». Восстание «ихэтуаней». Революция 1911-1913 гг. Сунь </w:t>
      </w:r>
      <w:r w:rsidRPr="00B230A1">
        <w:rPr>
          <w:rFonts w:ascii="Times New Roman" w:eastAsia="SchoolBookSanPin" w:hAnsi="Times New Roman"/>
          <w:sz w:val="24"/>
          <w:szCs w:val="24"/>
          <w:lang w:val="ru-RU"/>
        </w:rPr>
        <w:lastRenderedPageBreak/>
        <w:t>Ятсен.</w:t>
      </w:r>
    </w:p>
    <w:p w14:paraId="0FD45E1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150.7.1.7.3.</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Османская империя</w:t>
      </w:r>
      <w:r w:rsidRPr="00B230A1">
        <w:rPr>
          <w:rFonts w:ascii="Times New Roman" w:eastAsia="SchoolBookSanPin" w:hAnsi="Times New Roman"/>
          <w:sz w:val="24"/>
          <w:szCs w:val="24"/>
          <w:lang w:val="ru-RU"/>
        </w:rPr>
        <w:t>. Традиционные устои и попытки проведения реформ. Политика Танзимата. Принятие конституции. Младотурецкая революция 1908-1909 гг.</w:t>
      </w:r>
    </w:p>
    <w:p w14:paraId="612B238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150.7.1.7.4.</w:t>
      </w:r>
      <w:r w:rsidRPr="00B230A1">
        <w:rPr>
          <w:rFonts w:ascii="Times New Roman" w:eastAsia="OfficinaSansBoldITC" w:hAnsi="Times New Roman"/>
          <w:sz w:val="24"/>
          <w:szCs w:val="24"/>
        </w:rPr>
        <w:t> </w:t>
      </w:r>
      <w:r w:rsidRPr="00B230A1">
        <w:rPr>
          <w:rFonts w:ascii="Times New Roman" w:eastAsia="SchoolBookSanPin" w:hAnsi="Times New Roman"/>
          <w:position w:val="1"/>
          <w:sz w:val="24"/>
          <w:szCs w:val="24"/>
          <w:lang w:val="ru-RU"/>
        </w:rPr>
        <w:t xml:space="preserve">Революция 1905-1911 г. в </w:t>
      </w:r>
      <w:r w:rsidRPr="00B230A1">
        <w:rPr>
          <w:rFonts w:ascii="Times New Roman" w:eastAsia="SchoolBookSanPin" w:hAnsi="Times New Roman"/>
          <w:bCs/>
          <w:position w:val="1"/>
          <w:sz w:val="24"/>
          <w:szCs w:val="24"/>
          <w:lang w:val="ru-RU"/>
        </w:rPr>
        <w:t>Иране.</w:t>
      </w:r>
    </w:p>
    <w:p w14:paraId="4EFFA7B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150.7.1.7.5.</w:t>
      </w:r>
      <w:r w:rsidRPr="00B230A1">
        <w:rPr>
          <w:rFonts w:ascii="Times New Roman" w:eastAsia="OfficinaSansBoldITC" w:hAnsi="Times New Roman"/>
          <w:sz w:val="24"/>
          <w:szCs w:val="24"/>
        </w:rPr>
        <w:t> </w:t>
      </w:r>
      <w:r w:rsidRPr="00B230A1">
        <w:rPr>
          <w:rFonts w:ascii="Times New Roman" w:eastAsia="SchoolBookSanPin" w:hAnsi="Times New Roman"/>
          <w:bCs/>
          <w:position w:val="1"/>
          <w:sz w:val="24"/>
          <w:szCs w:val="24"/>
          <w:lang w:val="ru-RU"/>
        </w:rPr>
        <w:t xml:space="preserve">Индия. </w:t>
      </w:r>
      <w:r w:rsidRPr="00B230A1">
        <w:rPr>
          <w:rFonts w:ascii="Times New Roman" w:eastAsia="SchoolBookSanPin" w:hAnsi="Times New Roman"/>
          <w:position w:val="1"/>
          <w:sz w:val="24"/>
          <w:szCs w:val="24"/>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B230A1">
        <w:rPr>
          <w:rFonts w:ascii="Times New Roman" w:eastAsia="SchoolBookSanPin" w:hAnsi="Times New Roman"/>
          <w:position w:val="1"/>
          <w:sz w:val="24"/>
          <w:szCs w:val="24"/>
        </w:rPr>
        <w:t>XIX</w:t>
      </w:r>
      <w:r w:rsidRPr="00B230A1">
        <w:rPr>
          <w:rFonts w:ascii="Times New Roman" w:eastAsia="SchoolBookSanPin" w:hAnsi="Times New Roman"/>
          <w:position w:val="1"/>
          <w:sz w:val="24"/>
          <w:szCs w:val="24"/>
          <w:lang w:val="ru-RU"/>
        </w:rPr>
        <w:t xml:space="preserve"> в. Создание Индийского национального конгресса. Б. Тилак, М.К. Ганди.</w:t>
      </w:r>
    </w:p>
    <w:p w14:paraId="40D23355"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150.7.1.8.</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Народы Африки в Х</w:t>
      </w:r>
      <w:r w:rsidRPr="00B230A1">
        <w:rPr>
          <w:rFonts w:ascii="Times New Roman" w:eastAsia="OfficinaSansBoldITC" w:hAnsi="Times New Roman"/>
          <w:sz w:val="24"/>
          <w:szCs w:val="24"/>
        </w:rPr>
        <w:t>I</w:t>
      </w:r>
      <w:r w:rsidRPr="00B230A1">
        <w:rPr>
          <w:rFonts w:ascii="Times New Roman" w:eastAsia="OfficinaSansBoldITC" w:hAnsi="Times New Roman"/>
          <w:sz w:val="24"/>
          <w:szCs w:val="24"/>
          <w:lang w:val="ru-RU"/>
        </w:rPr>
        <w:t xml:space="preserve">Х ‒ начале ХХ в. </w:t>
      </w:r>
    </w:p>
    <w:p w14:paraId="5B08168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6054F9EE"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150.7.1.9.</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Развитие культуры в </w:t>
      </w:r>
      <w:r w:rsidRPr="00B230A1">
        <w:rPr>
          <w:rFonts w:ascii="Times New Roman" w:eastAsia="OfficinaSansBoldITC" w:hAnsi="Times New Roman"/>
          <w:sz w:val="24"/>
          <w:szCs w:val="24"/>
        </w:rPr>
        <w:t>XIX</w:t>
      </w:r>
      <w:r w:rsidRPr="00B230A1">
        <w:rPr>
          <w:rFonts w:ascii="Times New Roman" w:eastAsia="OfficinaSansBoldITC" w:hAnsi="Times New Roman"/>
          <w:sz w:val="24"/>
          <w:szCs w:val="24"/>
          <w:lang w:val="ru-RU"/>
        </w:rPr>
        <w:t xml:space="preserve"> ‒ начале ХХ в. </w:t>
      </w:r>
    </w:p>
    <w:p w14:paraId="370504D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Научные открытия и технические изобретения в </w:t>
      </w:r>
      <w:r w:rsidRPr="00B230A1">
        <w:rPr>
          <w:rFonts w:ascii="Times New Roman" w:eastAsia="SchoolBookSanPin" w:hAnsi="Times New Roman"/>
          <w:sz w:val="24"/>
          <w:szCs w:val="24"/>
        </w:rPr>
        <w:t>XIX</w:t>
      </w:r>
      <w:r w:rsidRPr="00B230A1">
        <w:rPr>
          <w:rFonts w:ascii="Times New Roman" w:eastAsia="SchoolBookSanPin" w:hAnsi="Times New Roman"/>
          <w:sz w:val="24"/>
          <w:szCs w:val="24"/>
          <w:lang w:val="ru-RU"/>
        </w:rPr>
        <w:t xml:space="preserve"> ‒ начале ХХ в. Революция в физике. Достижения естествознания и медицины. Развитие философии, психологии и социологии.</w:t>
      </w:r>
    </w:p>
    <w:p w14:paraId="56977CB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B230A1">
        <w:rPr>
          <w:rFonts w:ascii="Times New Roman" w:eastAsia="SchoolBookSanPin" w:hAnsi="Times New Roman"/>
          <w:sz w:val="24"/>
          <w:szCs w:val="24"/>
        </w:rPr>
        <w:t>XIX</w:t>
      </w:r>
      <w:r w:rsidRPr="00B230A1">
        <w:rPr>
          <w:rFonts w:ascii="Times New Roman" w:eastAsia="SchoolBookSanPin" w:hAnsi="Times New Roman"/>
          <w:sz w:val="24"/>
          <w:szCs w:val="24"/>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0C98D67F"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150.7.1.10.</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Международные отношения в </w:t>
      </w:r>
      <w:r w:rsidRPr="00B230A1">
        <w:rPr>
          <w:rFonts w:ascii="Times New Roman" w:eastAsia="OfficinaSansBoldITC" w:hAnsi="Times New Roman"/>
          <w:sz w:val="24"/>
          <w:szCs w:val="24"/>
        </w:rPr>
        <w:t>XIX</w:t>
      </w:r>
      <w:r w:rsidRPr="00B230A1">
        <w:rPr>
          <w:rFonts w:ascii="Times New Roman" w:eastAsia="OfficinaSansBoldITC" w:hAnsi="Times New Roman"/>
          <w:sz w:val="24"/>
          <w:szCs w:val="24"/>
          <w:lang w:val="ru-RU"/>
        </w:rPr>
        <w:t xml:space="preserve"> ‒ начале </w:t>
      </w:r>
      <w:r w:rsidRPr="00B230A1">
        <w:rPr>
          <w:rFonts w:ascii="Times New Roman" w:eastAsia="OfficinaSansBoldITC" w:hAnsi="Times New Roman"/>
          <w:sz w:val="24"/>
          <w:szCs w:val="24"/>
        </w:rPr>
        <w:t>XX</w:t>
      </w:r>
      <w:r w:rsidRPr="00B230A1">
        <w:rPr>
          <w:rFonts w:ascii="Times New Roman" w:eastAsia="OfficinaSansBoldITC" w:hAnsi="Times New Roman"/>
          <w:sz w:val="24"/>
          <w:szCs w:val="24"/>
          <w:lang w:val="ru-RU"/>
        </w:rPr>
        <w:t xml:space="preserve"> в. </w:t>
      </w:r>
    </w:p>
    <w:p w14:paraId="5E69815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B230A1">
        <w:rPr>
          <w:rFonts w:ascii="Times New Roman" w:eastAsia="SchoolBookSanPin" w:hAnsi="Times New Roman"/>
          <w:sz w:val="24"/>
          <w:szCs w:val="24"/>
        </w:rPr>
        <w:t>XIX</w:t>
      </w:r>
      <w:r w:rsidRPr="00B230A1">
        <w:rPr>
          <w:rFonts w:ascii="Times New Roman" w:eastAsia="SchoolBookSanPin" w:hAnsi="Times New Roman"/>
          <w:sz w:val="24"/>
          <w:szCs w:val="24"/>
          <w:lang w:val="ru-RU"/>
        </w:rPr>
        <w:t xml:space="preserve"> ‒ начале ХХ в. (испано-американская война, русско-японская война, боснийский кризис). Балканские войны.</w:t>
      </w:r>
    </w:p>
    <w:p w14:paraId="1093606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150.7.1.11.</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Обобщение</w:t>
      </w:r>
      <w:r w:rsidRPr="00B230A1">
        <w:rPr>
          <w:rFonts w:ascii="Times New Roman" w:eastAsia="SchoolBookSanPin" w:hAnsi="Times New Roman"/>
          <w:sz w:val="24"/>
          <w:szCs w:val="24"/>
          <w:lang w:val="ru-RU"/>
        </w:rPr>
        <w:t xml:space="preserve">. Историческое и культурное наследие </w:t>
      </w:r>
      <w:r w:rsidRPr="00B230A1">
        <w:rPr>
          <w:rFonts w:ascii="Times New Roman" w:eastAsia="SchoolBookSanPin" w:hAnsi="Times New Roman"/>
          <w:position w:val="1"/>
          <w:sz w:val="24"/>
          <w:szCs w:val="24"/>
        </w:rPr>
        <w:t>XIX</w:t>
      </w:r>
      <w:r w:rsidRPr="00B230A1">
        <w:rPr>
          <w:rFonts w:ascii="Times New Roman" w:eastAsia="SchoolBookSanPin" w:hAnsi="Times New Roman"/>
          <w:position w:val="1"/>
          <w:sz w:val="24"/>
          <w:szCs w:val="24"/>
          <w:lang w:val="ru-RU"/>
        </w:rPr>
        <w:t xml:space="preserve"> в.</w:t>
      </w:r>
    </w:p>
    <w:p w14:paraId="00E58CE3"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150.7.2.</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История России. Российская империя в </w:t>
      </w:r>
      <w:r w:rsidRPr="00B230A1">
        <w:rPr>
          <w:rFonts w:ascii="Times New Roman" w:eastAsia="OfficinaSansBoldITC" w:hAnsi="Times New Roman"/>
          <w:sz w:val="24"/>
          <w:szCs w:val="24"/>
        </w:rPr>
        <w:t>XIX</w:t>
      </w:r>
      <w:r w:rsidRPr="00B230A1">
        <w:rPr>
          <w:rFonts w:ascii="Times New Roman" w:eastAsia="OfficinaSansBoldITC" w:hAnsi="Times New Roman"/>
          <w:sz w:val="24"/>
          <w:szCs w:val="24"/>
          <w:lang w:val="ru-RU"/>
        </w:rPr>
        <w:t xml:space="preserve"> ‒ начале </w:t>
      </w:r>
      <w:r w:rsidRPr="00B230A1">
        <w:rPr>
          <w:rFonts w:ascii="Times New Roman" w:eastAsia="OfficinaSansBoldITC" w:hAnsi="Times New Roman"/>
          <w:sz w:val="24"/>
          <w:szCs w:val="24"/>
        </w:rPr>
        <w:t>XX</w:t>
      </w:r>
      <w:r w:rsidRPr="00B230A1">
        <w:rPr>
          <w:rFonts w:ascii="Times New Roman" w:eastAsia="OfficinaSansBoldITC" w:hAnsi="Times New Roman"/>
          <w:sz w:val="24"/>
          <w:szCs w:val="24"/>
          <w:lang w:val="ru-RU"/>
        </w:rPr>
        <w:t xml:space="preserve"> в. </w:t>
      </w:r>
    </w:p>
    <w:p w14:paraId="015A888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150.7.2.1.</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Введение</w:t>
      </w:r>
      <w:r w:rsidRPr="00B230A1">
        <w:rPr>
          <w:rFonts w:ascii="Times New Roman" w:eastAsia="SchoolBookSanPin" w:hAnsi="Times New Roman"/>
          <w:sz w:val="24"/>
          <w:szCs w:val="24"/>
          <w:lang w:val="ru-RU"/>
        </w:rPr>
        <w:t xml:space="preserve">. </w:t>
      </w:r>
    </w:p>
    <w:p w14:paraId="093569E3"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150.7.2.2.</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Александровская эпоха: государственный либерализм. </w:t>
      </w:r>
    </w:p>
    <w:p w14:paraId="612BCE3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Проекты либеральных реформ Александра </w:t>
      </w:r>
      <w:r w:rsidRPr="00B230A1">
        <w:rPr>
          <w:rFonts w:ascii="Times New Roman" w:eastAsia="SchoolBookSanPin" w:hAnsi="Times New Roman"/>
          <w:sz w:val="24"/>
          <w:szCs w:val="24"/>
        </w:rPr>
        <w:t>I</w:t>
      </w:r>
      <w:r w:rsidRPr="00B230A1">
        <w:rPr>
          <w:rFonts w:ascii="Times New Roman" w:eastAsia="SchoolBookSanPin" w:hAnsi="Times New Roman"/>
          <w:sz w:val="24"/>
          <w:szCs w:val="24"/>
          <w:lang w:val="ru-RU"/>
        </w:rPr>
        <w:t>. Внешние и внутренние факторы. Негласный комитет. Реформы государственного управления. М.М. Сперанский.</w:t>
      </w:r>
    </w:p>
    <w:p w14:paraId="6892EDA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Внешняя политика России. Война России с Францией 1805-</w:t>
      </w:r>
      <w:r w:rsidRPr="00B230A1">
        <w:rPr>
          <w:rFonts w:ascii="Times New Roman" w:eastAsia="SchoolBookSanPin" w:hAnsi="Times New Roman"/>
          <w:position w:val="1"/>
          <w:sz w:val="24"/>
          <w:szCs w:val="24"/>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B230A1">
        <w:rPr>
          <w:rFonts w:ascii="Times New Roman" w:eastAsia="SchoolBookSanPin" w:hAnsi="Times New Roman"/>
          <w:position w:val="1"/>
          <w:sz w:val="24"/>
          <w:szCs w:val="24"/>
        </w:rPr>
        <w:t>XIX</w:t>
      </w:r>
      <w:r w:rsidRPr="00B230A1">
        <w:rPr>
          <w:rFonts w:ascii="Times New Roman" w:eastAsia="SchoolBookSanPin" w:hAnsi="Times New Roman"/>
          <w:position w:val="1"/>
          <w:sz w:val="24"/>
          <w:szCs w:val="24"/>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67B38F4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Либеральные и охранительные тенденции во внутренней политике. Польская конституция 1815 г. Военные поселения.</w:t>
      </w:r>
    </w:p>
    <w:p w14:paraId="6E8BB94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Дворянская оппозиция самодержавию. Тайные организации:</w:t>
      </w:r>
    </w:p>
    <w:p w14:paraId="014FE4FD"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Союз спасения, Союз благоденствия, Северное и Южное общества. Восстание декабристов 14 декабря 1825 г.</w:t>
      </w:r>
    </w:p>
    <w:p w14:paraId="71106BB0" w14:textId="77777777" w:rsidR="00F2434A" w:rsidRPr="00B230A1" w:rsidRDefault="00F2434A" w:rsidP="00B230A1">
      <w:pPr>
        <w:spacing w:after="0"/>
        <w:ind w:firstLine="709"/>
        <w:jc w:val="both"/>
        <w:rPr>
          <w:rFonts w:ascii="Times New Roman" w:eastAsia="OfficinaSansBoldITC" w:hAnsi="Times New Roman"/>
          <w:position w:val="1"/>
          <w:sz w:val="24"/>
          <w:szCs w:val="24"/>
          <w:lang w:val="ru-RU"/>
        </w:rPr>
      </w:pPr>
      <w:r w:rsidRPr="00B230A1">
        <w:rPr>
          <w:rFonts w:ascii="Times New Roman" w:eastAsia="OfficinaSansBoldITC" w:hAnsi="Times New Roman"/>
          <w:sz w:val="24"/>
          <w:szCs w:val="24"/>
          <w:lang w:val="ru-RU"/>
        </w:rPr>
        <w:t>150.7.2.3.</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Николаевское самодержавие: </w:t>
      </w:r>
      <w:r w:rsidRPr="00B230A1">
        <w:rPr>
          <w:rFonts w:ascii="Times New Roman" w:eastAsia="OfficinaSansBoldITC" w:hAnsi="Times New Roman"/>
          <w:position w:val="1"/>
          <w:sz w:val="24"/>
          <w:szCs w:val="24"/>
          <w:lang w:val="ru-RU"/>
        </w:rPr>
        <w:t xml:space="preserve">государственный консерватизм. </w:t>
      </w:r>
    </w:p>
    <w:p w14:paraId="1E003E7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Реформаторские и консервативные тенденции в политике Николая </w:t>
      </w:r>
      <w:r w:rsidRPr="00B230A1">
        <w:rPr>
          <w:rFonts w:ascii="Times New Roman" w:eastAsia="SchoolBookSanPin" w:hAnsi="Times New Roman"/>
          <w:sz w:val="24"/>
          <w:szCs w:val="24"/>
        </w:rPr>
        <w:t>I</w:t>
      </w:r>
      <w:r w:rsidRPr="00B230A1">
        <w:rPr>
          <w:rFonts w:ascii="Times New Roman" w:eastAsia="SchoolBookSanPin" w:hAnsi="Times New Roman"/>
          <w:sz w:val="24"/>
          <w:szCs w:val="24"/>
          <w:lang w:val="ru-RU"/>
        </w:rPr>
        <w:t xml:space="preserve">. Экономическая политика в условиях политического консерватизма. Государственная регламентация </w:t>
      </w:r>
      <w:r w:rsidRPr="00B230A1">
        <w:rPr>
          <w:rFonts w:ascii="Times New Roman" w:eastAsia="SchoolBookSanPin" w:hAnsi="Times New Roman"/>
          <w:sz w:val="24"/>
          <w:szCs w:val="24"/>
          <w:lang w:val="ru-RU"/>
        </w:rPr>
        <w:lastRenderedPageBreak/>
        <w:t>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0A69467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03C0A73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10DB78A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4EB003FE"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7.2.4.</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Культурное пространство империи в первой половине </w:t>
      </w:r>
      <w:r w:rsidRPr="00B230A1">
        <w:rPr>
          <w:rFonts w:ascii="Times New Roman" w:eastAsia="OfficinaSansBoldITC" w:hAnsi="Times New Roman"/>
          <w:sz w:val="24"/>
          <w:szCs w:val="24"/>
        </w:rPr>
        <w:t>XIX</w:t>
      </w:r>
      <w:r w:rsidRPr="00B230A1">
        <w:rPr>
          <w:rFonts w:ascii="Times New Roman" w:eastAsia="OfficinaSansBoldITC" w:hAnsi="Times New Roman"/>
          <w:sz w:val="24"/>
          <w:szCs w:val="24"/>
          <w:lang w:val="ru-RU"/>
        </w:rPr>
        <w:t xml:space="preserve"> в. </w:t>
      </w:r>
    </w:p>
    <w:p w14:paraId="51960E0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04A3F0F8"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7.2.5.</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Народы России в первой половине </w:t>
      </w:r>
      <w:r w:rsidRPr="00B230A1">
        <w:rPr>
          <w:rFonts w:ascii="Times New Roman" w:eastAsia="OfficinaSansBoldITC" w:hAnsi="Times New Roman"/>
          <w:sz w:val="24"/>
          <w:szCs w:val="24"/>
        </w:rPr>
        <w:t>XIX</w:t>
      </w:r>
      <w:r w:rsidRPr="00B230A1">
        <w:rPr>
          <w:rFonts w:ascii="Times New Roman" w:eastAsia="OfficinaSansBoldITC" w:hAnsi="Times New Roman"/>
          <w:sz w:val="24"/>
          <w:szCs w:val="24"/>
          <w:lang w:val="ru-RU"/>
        </w:rPr>
        <w:t xml:space="preserve"> в. </w:t>
      </w:r>
    </w:p>
    <w:p w14:paraId="205FFAD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1D26CC0B"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7.2.6.</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Социальная и правовая модернизация страны при Александре </w:t>
      </w:r>
      <w:r w:rsidRPr="00B230A1">
        <w:rPr>
          <w:rFonts w:ascii="Times New Roman" w:eastAsia="OfficinaSansBoldITC" w:hAnsi="Times New Roman"/>
          <w:sz w:val="24"/>
          <w:szCs w:val="24"/>
        </w:rPr>
        <w:t>II</w:t>
      </w:r>
      <w:r w:rsidRPr="00B230A1">
        <w:rPr>
          <w:rFonts w:ascii="Times New Roman" w:eastAsia="OfficinaSansBoldITC" w:hAnsi="Times New Roman"/>
          <w:sz w:val="24"/>
          <w:szCs w:val="24"/>
          <w:lang w:val="ru-RU"/>
        </w:rPr>
        <w:t xml:space="preserve">. </w:t>
      </w:r>
    </w:p>
    <w:p w14:paraId="746E95D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51773CC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6662CECB"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7.2.7.</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Россия в 1880-1890-х гг. </w:t>
      </w:r>
    </w:p>
    <w:p w14:paraId="77A4264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«Народное самодержавие» Александра </w:t>
      </w:r>
      <w:r w:rsidRPr="00B230A1">
        <w:rPr>
          <w:rFonts w:ascii="Times New Roman" w:eastAsia="SchoolBookSanPin" w:hAnsi="Times New Roman"/>
          <w:sz w:val="24"/>
          <w:szCs w:val="24"/>
        </w:rPr>
        <w:t>III</w:t>
      </w:r>
      <w:r w:rsidRPr="00B230A1">
        <w:rPr>
          <w:rFonts w:ascii="Times New Roman" w:eastAsia="SchoolBookSanPin" w:hAnsi="Times New Roman"/>
          <w:sz w:val="24"/>
          <w:szCs w:val="24"/>
          <w:lang w:val="ru-RU"/>
        </w:rPr>
        <w:t xml:space="preserve">.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w:t>
      </w:r>
      <w:r w:rsidRPr="00B230A1">
        <w:rPr>
          <w:rFonts w:ascii="Times New Roman" w:eastAsia="SchoolBookSanPin" w:hAnsi="Times New Roman"/>
          <w:sz w:val="24"/>
          <w:szCs w:val="24"/>
          <w:lang w:val="ru-RU"/>
        </w:rPr>
        <w:lastRenderedPageBreak/>
        <w:t>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6F5E28A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0A4B1A1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Сельское хозяйство и промышленность</w:t>
      </w:r>
      <w:r w:rsidRPr="00B230A1">
        <w:rPr>
          <w:rFonts w:ascii="Times New Roman" w:eastAsia="SchoolBookSanPin" w:hAnsi="Times New Roman"/>
          <w:bCs/>
          <w:sz w:val="24"/>
          <w:szCs w:val="24"/>
          <w:lang w:val="ru-RU"/>
        </w:rPr>
        <w:t xml:space="preserve">. </w:t>
      </w:r>
      <w:r w:rsidRPr="00B230A1">
        <w:rPr>
          <w:rFonts w:ascii="Times New Roman" w:eastAsia="SchoolBookSanPin" w:hAnsi="Times New Roman"/>
          <w:sz w:val="24"/>
          <w:szCs w:val="24"/>
          <w:lang w:val="ru-RU"/>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7E34A27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4449C5B0"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7.2.8.</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Культурное пространство империи во второй половине </w:t>
      </w:r>
      <w:r w:rsidRPr="00B230A1">
        <w:rPr>
          <w:rFonts w:ascii="Times New Roman" w:eastAsia="OfficinaSansBoldITC" w:hAnsi="Times New Roman"/>
          <w:sz w:val="24"/>
          <w:szCs w:val="24"/>
        </w:rPr>
        <w:t>XIX</w:t>
      </w:r>
      <w:r w:rsidRPr="00B230A1">
        <w:rPr>
          <w:rFonts w:ascii="Times New Roman" w:eastAsia="OfficinaSansBoldITC" w:hAnsi="Times New Roman"/>
          <w:sz w:val="24"/>
          <w:szCs w:val="24"/>
          <w:lang w:val="ru-RU"/>
        </w:rPr>
        <w:t xml:space="preserve"> в. </w:t>
      </w:r>
    </w:p>
    <w:p w14:paraId="5D31C09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Культура и быт народов России во второй половине </w:t>
      </w:r>
      <w:r w:rsidRPr="00B230A1">
        <w:rPr>
          <w:rFonts w:ascii="Times New Roman" w:eastAsia="SchoolBookSanPin" w:hAnsi="Times New Roman"/>
          <w:sz w:val="24"/>
          <w:szCs w:val="24"/>
        </w:rPr>
        <w:t>XIX</w:t>
      </w:r>
      <w:r w:rsidRPr="00B230A1">
        <w:rPr>
          <w:rFonts w:ascii="Times New Roman" w:eastAsia="SchoolBookSanPin" w:hAnsi="Times New Roman"/>
          <w:sz w:val="24"/>
          <w:szCs w:val="24"/>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B230A1">
        <w:rPr>
          <w:rFonts w:ascii="Times New Roman" w:eastAsia="SchoolBookSanPin" w:hAnsi="Times New Roman"/>
          <w:sz w:val="24"/>
          <w:szCs w:val="24"/>
        </w:rPr>
        <w:t>XIX</w:t>
      </w:r>
      <w:r w:rsidRPr="00B230A1">
        <w:rPr>
          <w:rFonts w:ascii="Times New Roman" w:eastAsia="SchoolBookSanPin" w:hAnsi="Times New Roman"/>
          <w:sz w:val="24"/>
          <w:szCs w:val="24"/>
          <w:lang w:val="ru-RU"/>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58B6178D"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7.2.9.</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Этнокультурный облик империи. </w:t>
      </w:r>
    </w:p>
    <w:p w14:paraId="5CB26CF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40C0DE9" w14:textId="77777777" w:rsidR="00F2434A" w:rsidRPr="00B230A1" w:rsidRDefault="00F2434A" w:rsidP="00B230A1">
      <w:pPr>
        <w:spacing w:after="0"/>
        <w:ind w:firstLine="709"/>
        <w:jc w:val="both"/>
        <w:rPr>
          <w:rFonts w:ascii="Times New Roman" w:eastAsia="OfficinaSansBoldITC" w:hAnsi="Times New Roman"/>
          <w:position w:val="1"/>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7.2.10.</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Формирование гражданского общества </w:t>
      </w:r>
      <w:r w:rsidRPr="00B230A1">
        <w:rPr>
          <w:rFonts w:ascii="Times New Roman" w:eastAsia="OfficinaSansBoldITC" w:hAnsi="Times New Roman"/>
          <w:position w:val="1"/>
          <w:sz w:val="24"/>
          <w:szCs w:val="24"/>
          <w:lang w:val="ru-RU"/>
        </w:rPr>
        <w:t xml:space="preserve">и основные направления общественных движений. </w:t>
      </w:r>
    </w:p>
    <w:p w14:paraId="1D7E81F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194D47F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B230A1">
        <w:rPr>
          <w:rFonts w:ascii="Times New Roman" w:eastAsia="SchoolBookSanPin" w:hAnsi="Times New Roman"/>
          <w:sz w:val="24"/>
          <w:szCs w:val="24"/>
        </w:rPr>
        <w:t>I</w:t>
      </w:r>
      <w:r w:rsidRPr="00B230A1">
        <w:rPr>
          <w:rFonts w:ascii="Times New Roman" w:eastAsia="SchoolBookSanPin" w:hAnsi="Times New Roman"/>
          <w:sz w:val="24"/>
          <w:szCs w:val="24"/>
          <w:lang w:val="ru-RU"/>
        </w:rPr>
        <w:t xml:space="preserve"> съезд РСДРП.</w:t>
      </w:r>
    </w:p>
    <w:p w14:paraId="44CE70AC" w14:textId="77777777" w:rsidR="00F2434A" w:rsidRPr="00B230A1" w:rsidRDefault="00F2434A" w:rsidP="00B230A1">
      <w:pPr>
        <w:spacing w:after="0"/>
        <w:ind w:firstLine="709"/>
        <w:jc w:val="both"/>
        <w:rPr>
          <w:rFonts w:ascii="Times New Roman" w:eastAsia="OfficinaSansBook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7.2.11.</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Россия на пороге ХХ в. </w:t>
      </w:r>
    </w:p>
    <w:p w14:paraId="3EC55B3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7.2.11.1.</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На пороге нового века</w:t>
      </w:r>
      <w:r w:rsidRPr="00B230A1">
        <w:rPr>
          <w:rFonts w:ascii="Times New Roman" w:eastAsia="SchoolBookSanPin" w:hAnsi="Times New Roman"/>
          <w:sz w:val="24"/>
          <w:szCs w:val="24"/>
          <w:lang w:val="ru-RU"/>
        </w:rPr>
        <w:t xml:space="preserve">: динамика и противоречия развития. Экономический </w:t>
      </w:r>
      <w:r w:rsidRPr="00B230A1">
        <w:rPr>
          <w:rFonts w:ascii="Times New Roman" w:eastAsia="SchoolBookSanPin" w:hAnsi="Times New Roman"/>
          <w:sz w:val="24"/>
          <w:szCs w:val="24"/>
          <w:lang w:val="ru-RU"/>
        </w:rPr>
        <w:lastRenderedPageBreak/>
        <w:t>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34481F1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Имперский центр и регионы. Национальная политика, этнические элиты и национально-культурные движения.</w:t>
      </w:r>
    </w:p>
    <w:p w14:paraId="4DDCDF3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7.2.11.2.</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 xml:space="preserve">Россия в системе международных отношений. </w:t>
      </w:r>
      <w:r w:rsidRPr="00B230A1">
        <w:rPr>
          <w:rFonts w:ascii="Times New Roman" w:eastAsia="SchoolBookSanPin" w:hAnsi="Times New Roman"/>
          <w:sz w:val="24"/>
          <w:szCs w:val="24"/>
          <w:lang w:val="ru-RU"/>
        </w:rPr>
        <w:t>Политика на Дальнем Востоке. Русско-японская война 1904-1905 гг. Оборона Порт-Артура. Цусимское сражение.</w:t>
      </w:r>
    </w:p>
    <w:p w14:paraId="2D6B12A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7.2.11.3.</w:t>
      </w:r>
      <w:r w:rsidRPr="00B230A1">
        <w:rPr>
          <w:rFonts w:ascii="Times New Roman" w:eastAsia="OfficinaSansBoldITC" w:hAnsi="Times New Roman"/>
          <w:sz w:val="24"/>
          <w:szCs w:val="24"/>
        </w:rPr>
        <w:t> </w:t>
      </w:r>
      <w:r w:rsidRPr="00B230A1">
        <w:rPr>
          <w:rFonts w:ascii="Times New Roman" w:eastAsia="SchoolBookSanPin" w:hAnsi="Times New Roman"/>
          <w:bCs/>
          <w:position w:val="1"/>
          <w:sz w:val="24"/>
          <w:szCs w:val="24"/>
          <w:lang w:val="ru-RU"/>
        </w:rPr>
        <w:t xml:space="preserve">Первая российская революция 1905-1907 гг. Начало парламентаризма в России. </w:t>
      </w:r>
      <w:r w:rsidRPr="00B230A1">
        <w:rPr>
          <w:rFonts w:ascii="Times New Roman" w:eastAsia="SchoolBookSanPin" w:hAnsi="Times New Roman"/>
          <w:position w:val="1"/>
          <w:sz w:val="24"/>
          <w:szCs w:val="24"/>
          <w:lang w:val="ru-RU"/>
        </w:rPr>
        <w:t xml:space="preserve">Николай </w:t>
      </w:r>
      <w:r w:rsidRPr="00B230A1">
        <w:rPr>
          <w:rFonts w:ascii="Times New Roman" w:eastAsia="SchoolBookSanPin" w:hAnsi="Times New Roman"/>
          <w:position w:val="1"/>
          <w:sz w:val="24"/>
          <w:szCs w:val="24"/>
        </w:rPr>
        <w:t>II</w:t>
      </w:r>
      <w:r w:rsidRPr="00B230A1">
        <w:rPr>
          <w:rFonts w:ascii="Times New Roman" w:eastAsia="SchoolBookSanPin" w:hAnsi="Times New Roman"/>
          <w:position w:val="1"/>
          <w:sz w:val="24"/>
          <w:szCs w:val="24"/>
          <w:lang w:val="ru-RU"/>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7FB643F6"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0E5A2B4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343B26D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Избирательный закон 11 декабря 1905 г. Избирательная кампания в </w:t>
      </w:r>
      <w:r w:rsidRPr="00B230A1">
        <w:rPr>
          <w:rFonts w:ascii="Times New Roman" w:eastAsia="SchoolBookSanPin" w:hAnsi="Times New Roman"/>
          <w:position w:val="1"/>
          <w:sz w:val="24"/>
          <w:szCs w:val="24"/>
        </w:rPr>
        <w:t>I</w:t>
      </w:r>
      <w:r w:rsidRPr="00B230A1">
        <w:rPr>
          <w:rFonts w:ascii="Times New Roman" w:eastAsia="SchoolBookSanPin" w:hAnsi="Times New Roman"/>
          <w:position w:val="1"/>
          <w:sz w:val="24"/>
          <w:szCs w:val="24"/>
          <w:lang w:val="ru-RU"/>
        </w:rPr>
        <w:t xml:space="preserve"> Государственную думу. Основные государственные законы 23 апреля 1906 г. Деятельность </w:t>
      </w:r>
      <w:r w:rsidRPr="00B230A1">
        <w:rPr>
          <w:rFonts w:ascii="Times New Roman" w:eastAsia="SchoolBookSanPin" w:hAnsi="Times New Roman"/>
          <w:position w:val="1"/>
          <w:sz w:val="24"/>
          <w:szCs w:val="24"/>
        </w:rPr>
        <w:t>I</w:t>
      </w:r>
      <w:r w:rsidRPr="00B230A1">
        <w:rPr>
          <w:rFonts w:ascii="Times New Roman" w:eastAsia="SchoolBookSanPin" w:hAnsi="Times New Roman"/>
          <w:position w:val="1"/>
          <w:sz w:val="24"/>
          <w:szCs w:val="24"/>
          <w:lang w:val="ru-RU"/>
        </w:rPr>
        <w:t xml:space="preserve"> и </w:t>
      </w:r>
      <w:r w:rsidRPr="00B230A1">
        <w:rPr>
          <w:rFonts w:ascii="Times New Roman" w:eastAsia="SchoolBookSanPin" w:hAnsi="Times New Roman"/>
          <w:position w:val="1"/>
          <w:sz w:val="24"/>
          <w:szCs w:val="24"/>
        </w:rPr>
        <w:t>II</w:t>
      </w:r>
      <w:r w:rsidRPr="00B230A1">
        <w:rPr>
          <w:rFonts w:ascii="Times New Roman" w:eastAsia="SchoolBookSanPin" w:hAnsi="Times New Roman"/>
          <w:position w:val="1"/>
          <w:sz w:val="24"/>
          <w:szCs w:val="24"/>
          <w:lang w:val="ru-RU"/>
        </w:rPr>
        <w:t xml:space="preserve"> Государственной думы: итоги и уроки.</w:t>
      </w:r>
    </w:p>
    <w:p w14:paraId="5C4D32E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7.2.11.4.</w:t>
      </w:r>
      <w:r w:rsidRPr="00B230A1">
        <w:rPr>
          <w:rFonts w:ascii="Times New Roman" w:eastAsia="OfficinaSansBoldITC" w:hAnsi="Times New Roman"/>
          <w:sz w:val="24"/>
          <w:szCs w:val="24"/>
        </w:rPr>
        <w:t> </w:t>
      </w:r>
      <w:r w:rsidRPr="00B230A1">
        <w:rPr>
          <w:rFonts w:ascii="Times New Roman" w:eastAsia="SchoolBookSanPin" w:hAnsi="Times New Roman"/>
          <w:bCs/>
          <w:position w:val="1"/>
          <w:sz w:val="24"/>
          <w:szCs w:val="24"/>
          <w:lang w:val="ru-RU"/>
        </w:rPr>
        <w:t xml:space="preserve">Общество и власть после революции. </w:t>
      </w:r>
      <w:r w:rsidRPr="00B230A1">
        <w:rPr>
          <w:rFonts w:ascii="Times New Roman" w:eastAsia="SchoolBookSanPin" w:hAnsi="Times New Roman"/>
          <w:position w:val="1"/>
          <w:sz w:val="24"/>
          <w:szCs w:val="24"/>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B230A1">
        <w:rPr>
          <w:rFonts w:ascii="Times New Roman" w:eastAsia="SchoolBookSanPin" w:hAnsi="Times New Roman"/>
          <w:position w:val="1"/>
          <w:sz w:val="24"/>
          <w:szCs w:val="24"/>
        </w:rPr>
        <w:t>III</w:t>
      </w:r>
      <w:r w:rsidRPr="00B230A1">
        <w:rPr>
          <w:rFonts w:ascii="Times New Roman" w:eastAsia="SchoolBookSanPin" w:hAnsi="Times New Roman"/>
          <w:position w:val="1"/>
          <w:sz w:val="24"/>
          <w:szCs w:val="24"/>
          <w:lang w:val="ru-RU"/>
        </w:rPr>
        <w:t xml:space="preserve"> и </w:t>
      </w:r>
      <w:r w:rsidRPr="00B230A1">
        <w:rPr>
          <w:rFonts w:ascii="Times New Roman" w:eastAsia="SchoolBookSanPin" w:hAnsi="Times New Roman"/>
          <w:position w:val="1"/>
          <w:sz w:val="24"/>
          <w:szCs w:val="24"/>
        </w:rPr>
        <w:t>IV</w:t>
      </w:r>
      <w:r w:rsidRPr="00B230A1">
        <w:rPr>
          <w:rFonts w:ascii="Times New Roman" w:eastAsia="SchoolBookSanPin" w:hAnsi="Times New Roman"/>
          <w:position w:val="1"/>
          <w:sz w:val="24"/>
          <w:szCs w:val="24"/>
          <w:lang w:val="ru-RU"/>
        </w:rPr>
        <w:t xml:space="preserve"> Государственная дума. Идейно-политический спектр. Общественный и социальный подъём.</w:t>
      </w:r>
    </w:p>
    <w:p w14:paraId="18A7E33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Обострение международной обстановки. Блоковая система и участие в ней России. Россия в преддверии мировой катастрофы.</w:t>
      </w:r>
    </w:p>
    <w:p w14:paraId="7BC3F65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7.2.11.5.</w:t>
      </w:r>
      <w:r w:rsidRPr="00B230A1">
        <w:rPr>
          <w:rFonts w:ascii="Times New Roman" w:eastAsia="OfficinaSansBoldITC" w:hAnsi="Times New Roman"/>
          <w:sz w:val="24"/>
          <w:szCs w:val="24"/>
        </w:rPr>
        <w:t> </w:t>
      </w:r>
      <w:r w:rsidRPr="00B230A1">
        <w:rPr>
          <w:rFonts w:ascii="Times New Roman" w:eastAsia="SchoolBookSanPin" w:hAnsi="Times New Roman"/>
          <w:bCs/>
          <w:position w:val="1"/>
          <w:sz w:val="24"/>
          <w:szCs w:val="24"/>
          <w:lang w:val="ru-RU"/>
        </w:rPr>
        <w:t xml:space="preserve">Серебряный век российской культуры. </w:t>
      </w:r>
      <w:r w:rsidRPr="00B230A1">
        <w:rPr>
          <w:rFonts w:ascii="Times New Roman" w:eastAsia="SchoolBookSanPin" w:hAnsi="Times New Roman"/>
          <w:position w:val="1"/>
          <w:sz w:val="24"/>
          <w:szCs w:val="24"/>
          <w:lang w:val="ru-RU"/>
        </w:rPr>
        <w:t xml:space="preserve">Новые явления в художественной литературе и искусстве. Мировоззренческие ценности и стиль жизни. Литература начала </w:t>
      </w:r>
      <w:r w:rsidRPr="00B230A1">
        <w:rPr>
          <w:rFonts w:ascii="Times New Roman" w:eastAsia="SchoolBookSanPin" w:hAnsi="Times New Roman"/>
          <w:position w:val="1"/>
          <w:sz w:val="24"/>
          <w:szCs w:val="24"/>
        </w:rPr>
        <w:t>XX</w:t>
      </w:r>
      <w:r w:rsidRPr="00B230A1">
        <w:rPr>
          <w:rFonts w:ascii="Times New Roman" w:eastAsia="SchoolBookSanPin" w:hAnsi="Times New Roman"/>
          <w:position w:val="1"/>
          <w:sz w:val="24"/>
          <w:szCs w:val="24"/>
          <w:lang w:val="ru-RU"/>
        </w:rPr>
        <w:t xml:space="preserve"> в. Живопись.</w:t>
      </w:r>
    </w:p>
    <w:p w14:paraId="27CE472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2F8BFA5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B230A1">
        <w:rPr>
          <w:rFonts w:ascii="Times New Roman" w:eastAsia="SchoolBookSanPin" w:hAnsi="Times New Roman"/>
          <w:position w:val="1"/>
          <w:sz w:val="24"/>
          <w:szCs w:val="24"/>
        </w:rPr>
        <w:t>XX</w:t>
      </w:r>
      <w:r w:rsidRPr="00B230A1">
        <w:rPr>
          <w:rFonts w:ascii="Times New Roman" w:eastAsia="SchoolBookSanPin" w:hAnsi="Times New Roman"/>
          <w:position w:val="1"/>
          <w:sz w:val="24"/>
          <w:szCs w:val="24"/>
          <w:lang w:val="ru-RU"/>
        </w:rPr>
        <w:t xml:space="preserve"> в. в мировую культуру.</w:t>
      </w:r>
    </w:p>
    <w:p w14:paraId="280F68F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7.2.12.</w:t>
      </w:r>
      <w:r w:rsidRPr="00B230A1">
        <w:rPr>
          <w:rFonts w:ascii="Times New Roman" w:eastAsia="OfficinaSansBoldITC" w:hAnsi="Times New Roman"/>
          <w:sz w:val="24"/>
          <w:szCs w:val="24"/>
        </w:rPr>
        <w:t> </w:t>
      </w:r>
      <w:r w:rsidRPr="00B230A1">
        <w:rPr>
          <w:rFonts w:ascii="Times New Roman" w:eastAsia="SchoolBookSanPin" w:hAnsi="Times New Roman"/>
          <w:bCs/>
          <w:position w:val="1"/>
          <w:sz w:val="24"/>
          <w:szCs w:val="24"/>
          <w:lang w:val="ru-RU"/>
        </w:rPr>
        <w:t xml:space="preserve">Наш край </w:t>
      </w:r>
      <w:r w:rsidRPr="00B230A1">
        <w:rPr>
          <w:rFonts w:ascii="Times New Roman" w:eastAsia="SchoolBookSanPin" w:hAnsi="Times New Roman"/>
          <w:position w:val="1"/>
          <w:sz w:val="24"/>
          <w:szCs w:val="24"/>
          <w:lang w:val="ru-RU"/>
        </w:rPr>
        <w:t xml:space="preserve">в </w:t>
      </w:r>
      <w:r w:rsidRPr="00B230A1">
        <w:rPr>
          <w:rFonts w:ascii="Times New Roman" w:eastAsia="SchoolBookSanPin" w:hAnsi="Times New Roman"/>
          <w:position w:val="1"/>
          <w:sz w:val="24"/>
          <w:szCs w:val="24"/>
        </w:rPr>
        <w:t>XIX</w:t>
      </w:r>
      <w:r w:rsidRPr="00B230A1">
        <w:rPr>
          <w:rFonts w:ascii="Times New Roman" w:eastAsia="SchoolBookSanPin" w:hAnsi="Times New Roman"/>
          <w:position w:val="1"/>
          <w:sz w:val="24"/>
          <w:szCs w:val="24"/>
          <w:lang w:val="ru-RU"/>
        </w:rPr>
        <w:t xml:space="preserve"> ‒ начале ХХ в.</w:t>
      </w:r>
    </w:p>
    <w:p w14:paraId="7239CC2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7.2.13.</w:t>
      </w:r>
      <w:r w:rsidRPr="00B230A1">
        <w:rPr>
          <w:rFonts w:ascii="Times New Roman" w:eastAsia="OfficinaSansBoldITC" w:hAnsi="Times New Roman"/>
          <w:sz w:val="24"/>
          <w:szCs w:val="24"/>
        </w:rPr>
        <w:t> </w:t>
      </w:r>
      <w:r w:rsidRPr="00B230A1">
        <w:rPr>
          <w:rFonts w:ascii="Times New Roman" w:eastAsia="SchoolBookSanPin" w:hAnsi="Times New Roman"/>
          <w:bCs/>
          <w:position w:val="1"/>
          <w:sz w:val="24"/>
          <w:szCs w:val="24"/>
          <w:lang w:val="ru-RU"/>
        </w:rPr>
        <w:t xml:space="preserve">Обобщение. </w:t>
      </w:r>
    </w:p>
    <w:p w14:paraId="2E58DB04"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Планируемые результаты освоения программы по истории на уровне основного общего образования.</w:t>
      </w:r>
    </w:p>
    <w:p w14:paraId="21D6F7C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SchoolBookSanPin" w:hAnsi="Times New Roman"/>
          <w:sz w:val="24"/>
          <w:szCs w:val="24"/>
          <w:lang w:val="ru-RU"/>
        </w:rPr>
        <w:t>8.1.</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 xml:space="preserve">К важнейшим </w:t>
      </w:r>
      <w:r w:rsidRPr="00B230A1">
        <w:rPr>
          <w:rFonts w:ascii="Times New Roman" w:eastAsia="SchoolBookSanPin" w:hAnsi="Times New Roman"/>
          <w:bCs/>
          <w:sz w:val="24"/>
          <w:szCs w:val="24"/>
          <w:lang w:val="ru-RU"/>
        </w:rPr>
        <w:t xml:space="preserve">личностным результатам </w:t>
      </w:r>
      <w:r w:rsidRPr="00B230A1">
        <w:rPr>
          <w:rFonts w:ascii="Times New Roman" w:eastAsia="SchoolBookSanPin" w:hAnsi="Times New Roman"/>
          <w:sz w:val="24"/>
          <w:szCs w:val="24"/>
          <w:lang w:val="ru-RU"/>
        </w:rPr>
        <w:t>изучения истории относятся:</w:t>
      </w:r>
    </w:p>
    <w:p w14:paraId="4EED5B0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lastRenderedPageBreak/>
        <w:t>1)</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2C9D01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2)</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134002A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3)</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19B3934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4)</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1925A88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5)</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54BF943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6)</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54A6EDC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7)</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22FC002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8)</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389E6F0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9)</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3115FC04" w14:textId="77777777" w:rsidR="00F2434A" w:rsidRPr="00B230A1" w:rsidRDefault="00F2434A" w:rsidP="00B230A1">
      <w:pPr>
        <w:spacing w:after="0"/>
        <w:ind w:firstLine="709"/>
        <w:jc w:val="both"/>
        <w:rPr>
          <w:rFonts w:ascii="Times New Roman" w:eastAsia="SchoolBookSanPin" w:hAnsi="Times New Roman"/>
          <w:bCs/>
          <w:sz w:val="24"/>
          <w:szCs w:val="24"/>
          <w:lang w:val="ru-RU"/>
        </w:rPr>
      </w:pPr>
      <w:r w:rsidRPr="00B230A1">
        <w:rPr>
          <w:rFonts w:ascii="Times New Roman" w:hAnsi="Times New Roman"/>
          <w:sz w:val="24"/>
          <w:szCs w:val="24"/>
          <w:lang w:val="ru-RU"/>
        </w:rPr>
        <w:lastRenderedPageBreak/>
        <w:t>150.</w:t>
      </w:r>
      <w:r w:rsidRPr="00B230A1">
        <w:rPr>
          <w:rFonts w:ascii="Times New Roman" w:eastAsia="SchoolBookSanPin" w:hAnsi="Times New Roman"/>
          <w:sz w:val="24"/>
          <w:szCs w:val="24"/>
          <w:lang w:val="ru-RU"/>
        </w:rPr>
        <w:t>8.2.</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 xml:space="preserve">В результате изучения истории на уровне основного общего образования у обучающегося будут сформированы </w:t>
      </w:r>
      <w:r w:rsidRPr="00B230A1">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372003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8.2.1.</w:t>
      </w:r>
      <w:r w:rsidRPr="00B230A1">
        <w:rPr>
          <w:rFonts w:ascii="Times New Roman" w:eastAsia="OfficinaSansBoldITC" w:hAnsi="Times New Roman"/>
          <w:sz w:val="24"/>
          <w:szCs w:val="24"/>
        </w:rPr>
        <w:t> </w:t>
      </w:r>
      <w:r w:rsidRPr="00B230A1">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B230A1">
        <w:rPr>
          <w:rFonts w:ascii="Times New Roman" w:eastAsia="SchoolBookSanPin" w:hAnsi="Times New Roman"/>
          <w:bCs/>
          <w:sz w:val="24"/>
          <w:szCs w:val="24"/>
          <w:lang w:val="ru-RU"/>
        </w:rPr>
        <w:t>познавательных универсальных учебных действий</w:t>
      </w:r>
      <w:r w:rsidRPr="00B230A1">
        <w:rPr>
          <w:rFonts w:ascii="Times New Roman" w:eastAsia="SchoolBookSanPin" w:hAnsi="Times New Roman"/>
          <w:sz w:val="24"/>
          <w:szCs w:val="24"/>
          <w:lang w:val="ru-RU"/>
        </w:rPr>
        <w:t>:</w:t>
      </w:r>
    </w:p>
    <w:p w14:paraId="377E305E"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 xml:space="preserve">систематизировать и обобщать исторические факты (в форме таблиц, схем); </w:t>
      </w:r>
    </w:p>
    <w:p w14:paraId="7F125472"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 xml:space="preserve">выявлять характерные признаки исторических явлений; </w:t>
      </w:r>
    </w:p>
    <w:p w14:paraId="7D3E927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раскрывать причинно-следственные связи событий;</w:t>
      </w:r>
    </w:p>
    <w:p w14:paraId="6487005B" w14:textId="77777777" w:rsidR="00F2434A" w:rsidRPr="00B230A1" w:rsidRDefault="00F2434A" w:rsidP="00B230A1">
      <w:pPr>
        <w:spacing w:after="0"/>
        <w:ind w:left="708" w:firstLine="1"/>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сравнивать события, ситуации, выявляя общие черты и различия; формулировать и обосновывать выводы.</w:t>
      </w:r>
    </w:p>
    <w:p w14:paraId="2A25846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8.2.2.</w:t>
      </w:r>
      <w:r w:rsidRPr="00B230A1">
        <w:rPr>
          <w:rFonts w:ascii="Times New Roman" w:eastAsia="OfficinaSansBoldITC" w:hAnsi="Times New Roman"/>
          <w:sz w:val="24"/>
          <w:szCs w:val="24"/>
        </w:rPr>
        <w:t> </w:t>
      </w:r>
      <w:r w:rsidRPr="00B230A1">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B230A1">
        <w:rPr>
          <w:rFonts w:ascii="Times New Roman" w:eastAsia="SchoolBookSanPin" w:hAnsi="Times New Roman"/>
          <w:bCs/>
          <w:sz w:val="24"/>
          <w:szCs w:val="24"/>
          <w:lang w:val="ru-RU"/>
        </w:rPr>
        <w:t>познавательных универсальных учебных действий</w:t>
      </w:r>
      <w:r w:rsidRPr="00B230A1">
        <w:rPr>
          <w:rFonts w:ascii="Times New Roman" w:eastAsia="SchoolBookSanPin" w:hAnsi="Times New Roman"/>
          <w:sz w:val="24"/>
          <w:szCs w:val="24"/>
          <w:lang w:val="ru-RU"/>
        </w:rPr>
        <w:t>:</w:t>
      </w:r>
    </w:p>
    <w:p w14:paraId="7C54C84A"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 xml:space="preserve">определять познавательную задачу; </w:t>
      </w:r>
    </w:p>
    <w:p w14:paraId="5B94C886"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 xml:space="preserve">намечать путь её решения и осуществлять подбор исторического материала, объекта; </w:t>
      </w:r>
    </w:p>
    <w:p w14:paraId="75DDB071"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 xml:space="preserve">систематизировать и анализировать исторические факты, осуществлять реконструкцию исторических событий; </w:t>
      </w:r>
    </w:p>
    <w:p w14:paraId="54C6D13E"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 xml:space="preserve">соотносить полученный результат с имеющимся знанием; </w:t>
      </w:r>
    </w:p>
    <w:p w14:paraId="6A560A78"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 xml:space="preserve">определять новизну и обоснованность полученного результата; </w:t>
      </w:r>
    </w:p>
    <w:p w14:paraId="01DC7A5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представлять результаты своей деятельности в различных формах (сообщение, эссе, презентация, реферат, учебный проект и другие).</w:t>
      </w:r>
    </w:p>
    <w:p w14:paraId="024EC9F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8.2.3.</w:t>
      </w:r>
      <w:r w:rsidRPr="00B230A1">
        <w:rPr>
          <w:rFonts w:ascii="Times New Roman" w:eastAsia="OfficinaSansBoldITC" w:hAnsi="Times New Roman"/>
          <w:sz w:val="24"/>
          <w:szCs w:val="24"/>
        </w:rPr>
        <w:t> </w:t>
      </w:r>
      <w:r w:rsidRPr="00B230A1">
        <w:rPr>
          <w:rFonts w:ascii="Times New Roman" w:eastAsia="SchoolBookSanPin" w:hAnsi="Times New Roman"/>
          <w:sz w:val="24"/>
          <w:szCs w:val="24"/>
          <w:lang w:val="ru-RU"/>
        </w:rPr>
        <w:t xml:space="preserve">У обучающегося будут сформированы умения работать с информацией как часть </w:t>
      </w:r>
      <w:r w:rsidRPr="00B230A1">
        <w:rPr>
          <w:rFonts w:ascii="Times New Roman" w:eastAsia="SchoolBookSanPin" w:hAnsi="Times New Roman"/>
          <w:bCs/>
          <w:sz w:val="24"/>
          <w:szCs w:val="24"/>
          <w:lang w:val="ru-RU"/>
        </w:rPr>
        <w:t>познавательных универсальных учебных действий</w:t>
      </w:r>
      <w:r w:rsidRPr="00B230A1">
        <w:rPr>
          <w:rFonts w:ascii="Times New Roman" w:eastAsia="SchoolBookSanPin" w:hAnsi="Times New Roman"/>
          <w:sz w:val="24"/>
          <w:szCs w:val="24"/>
          <w:lang w:val="ru-RU"/>
        </w:rPr>
        <w:t>:</w:t>
      </w:r>
    </w:p>
    <w:p w14:paraId="23A667C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41E797AD"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различать виды источников исторической информации;</w:t>
      </w:r>
    </w:p>
    <w:p w14:paraId="6CB2930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19BE47F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8.2.4.</w:t>
      </w:r>
      <w:r w:rsidRPr="00B230A1">
        <w:rPr>
          <w:rFonts w:ascii="Times New Roman" w:eastAsia="OfficinaSansBoldITC" w:hAnsi="Times New Roman"/>
          <w:sz w:val="24"/>
          <w:szCs w:val="24"/>
        </w:rPr>
        <w:t> </w:t>
      </w:r>
      <w:r w:rsidRPr="00B230A1">
        <w:rPr>
          <w:rFonts w:ascii="Times New Roman" w:eastAsia="SchoolBookSanPin" w:hAnsi="Times New Roman"/>
          <w:sz w:val="24"/>
          <w:szCs w:val="24"/>
          <w:lang w:val="ru-RU"/>
        </w:rPr>
        <w:t xml:space="preserve">У обучающегося будут сформированы умения общения как часть </w:t>
      </w:r>
      <w:r w:rsidRPr="00B230A1">
        <w:rPr>
          <w:rFonts w:ascii="Times New Roman" w:eastAsia="SchoolBookSanPin" w:hAnsi="Times New Roman"/>
          <w:bCs/>
          <w:sz w:val="24"/>
          <w:szCs w:val="24"/>
          <w:lang w:val="ru-RU"/>
        </w:rPr>
        <w:t>коммуникативных универсальных учебных действий</w:t>
      </w:r>
      <w:r w:rsidRPr="00B230A1">
        <w:rPr>
          <w:rFonts w:ascii="Times New Roman" w:eastAsia="SchoolBookSanPin" w:hAnsi="Times New Roman"/>
          <w:sz w:val="24"/>
          <w:szCs w:val="24"/>
          <w:lang w:val="ru-RU"/>
        </w:rPr>
        <w:t>:</w:t>
      </w:r>
    </w:p>
    <w:p w14:paraId="33DB5DA4"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 xml:space="preserve">представлять особенности взаимодействия людей в исторических обществах и современном мире; </w:t>
      </w:r>
    </w:p>
    <w:p w14:paraId="01A43C0A"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 xml:space="preserve">участвовать в обсуждении событий и личностей прошлого, раскрывать различие и сходство высказываемых оценок; </w:t>
      </w:r>
    </w:p>
    <w:p w14:paraId="14A00ED9"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выражать и аргументировать свою точку зрения в устном высказывании, письменном тексте;</w:t>
      </w:r>
    </w:p>
    <w:p w14:paraId="5B664BAF"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 xml:space="preserve">публично представлять результаты выполненного исследования, проекта; </w:t>
      </w:r>
    </w:p>
    <w:p w14:paraId="7E726E6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осваивать и применять правила межкультурного взаимодействия в школе и социальном окружении.</w:t>
      </w:r>
    </w:p>
    <w:p w14:paraId="07021DE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8.2.5.</w:t>
      </w:r>
      <w:r w:rsidRPr="00B230A1">
        <w:rPr>
          <w:rFonts w:ascii="Times New Roman" w:eastAsia="OfficinaSansBoldITC" w:hAnsi="Times New Roman"/>
          <w:sz w:val="24"/>
          <w:szCs w:val="24"/>
        </w:rPr>
        <w:t> </w:t>
      </w:r>
      <w:r w:rsidRPr="00B230A1">
        <w:rPr>
          <w:rFonts w:ascii="Times New Roman" w:eastAsia="SchoolBookSanPin" w:hAnsi="Times New Roman"/>
          <w:sz w:val="24"/>
          <w:szCs w:val="24"/>
          <w:lang w:val="ru-RU"/>
        </w:rPr>
        <w:t>У обучающегося будут сформированы умения совместной деятельности:</w:t>
      </w:r>
    </w:p>
    <w:p w14:paraId="77427258"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14:paraId="4B29A017"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14:paraId="16EF719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определять свое участие в общей работе и координировать свои действия с другими членами </w:t>
      </w:r>
      <w:r w:rsidRPr="00B230A1">
        <w:rPr>
          <w:rFonts w:ascii="Times New Roman" w:eastAsia="SchoolBookSanPin" w:hAnsi="Times New Roman"/>
          <w:sz w:val="24"/>
          <w:szCs w:val="24"/>
          <w:lang w:val="ru-RU"/>
        </w:rPr>
        <w:t>команды.</w:t>
      </w:r>
    </w:p>
    <w:p w14:paraId="7AE5828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lastRenderedPageBreak/>
        <w:t>150.</w:t>
      </w:r>
      <w:r w:rsidRPr="00B230A1">
        <w:rPr>
          <w:rFonts w:ascii="Times New Roman" w:eastAsia="OfficinaSansBoldITC" w:hAnsi="Times New Roman"/>
          <w:sz w:val="24"/>
          <w:szCs w:val="24"/>
          <w:lang w:val="ru-RU"/>
        </w:rPr>
        <w:t>8.2.6.</w:t>
      </w:r>
      <w:r w:rsidRPr="00B230A1">
        <w:rPr>
          <w:rFonts w:ascii="Times New Roman" w:eastAsia="OfficinaSansBoldITC" w:hAnsi="Times New Roman"/>
          <w:sz w:val="24"/>
          <w:szCs w:val="24"/>
        </w:rPr>
        <w:t> </w:t>
      </w:r>
      <w:r w:rsidRPr="00B230A1">
        <w:rPr>
          <w:rFonts w:ascii="Times New Roman" w:eastAsia="SchoolBookSanPin" w:hAnsi="Times New Roman"/>
          <w:sz w:val="24"/>
          <w:szCs w:val="24"/>
          <w:lang w:val="ru-RU"/>
        </w:rPr>
        <w:t xml:space="preserve">У обучающегося будут сформированы умения в части </w:t>
      </w:r>
      <w:r w:rsidRPr="00B230A1">
        <w:rPr>
          <w:rFonts w:ascii="Times New Roman" w:eastAsia="SchoolBookSanPin" w:hAnsi="Times New Roman"/>
          <w:bCs/>
          <w:sz w:val="24"/>
          <w:szCs w:val="24"/>
          <w:lang w:val="ru-RU"/>
        </w:rPr>
        <w:t>регулятивных универсальных учебных действий</w:t>
      </w:r>
      <w:r w:rsidRPr="00B230A1">
        <w:rPr>
          <w:rFonts w:ascii="Times New Roman" w:eastAsia="SchoolBookSanPin" w:hAnsi="Times New Roman"/>
          <w:sz w:val="24"/>
          <w:szCs w:val="24"/>
          <w:lang w:val="ru-RU"/>
        </w:rPr>
        <w:t>:</w:t>
      </w:r>
    </w:p>
    <w:p w14:paraId="51CD324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480DF74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владеть приёмами самоконтроля ‒ осуществление самоконтроля, рефлексии и самооценки полученных результатов;</w:t>
      </w:r>
    </w:p>
    <w:p w14:paraId="5AD333F5"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вносить коррективы в свою работу с учётом установленных ошибок, возникших трудностей.</w:t>
      </w:r>
    </w:p>
    <w:p w14:paraId="737D1272"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150.8.2.7.</w:t>
      </w:r>
      <w:r w:rsidRPr="00B230A1">
        <w:rPr>
          <w:rFonts w:ascii="Times New Roman" w:eastAsia="SchoolBookSanPin" w:hAnsi="Times New Roman"/>
          <w:position w:val="1"/>
          <w:sz w:val="24"/>
          <w:szCs w:val="24"/>
        </w:rPr>
        <w:t> </w:t>
      </w:r>
      <w:r w:rsidRPr="00B230A1">
        <w:rPr>
          <w:rFonts w:ascii="Times New Roman" w:eastAsia="SchoolBookSanPin" w:hAnsi="Times New Roman"/>
          <w:position w:val="1"/>
          <w:sz w:val="24"/>
          <w:szCs w:val="24"/>
          <w:lang w:val="ru-RU"/>
        </w:rPr>
        <w:t>У обучающегося будут сформированы умения в сфере эмоционального интеллекта, понимания себя и других:</w:t>
      </w:r>
    </w:p>
    <w:p w14:paraId="2039947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выявлять на примерах исторических ситуаций роль эмоций в отношениях между людьми;</w:t>
      </w:r>
    </w:p>
    <w:p w14:paraId="5C00F57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ставить себя на место другого человека, понимать мотивы действий другого (в исторических ситуациях и окружающей действительности);</w:t>
      </w:r>
    </w:p>
    <w:p w14:paraId="2BD6A3F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регулировать способ выражения своих эмоций с учётом позиций и мнений других участников общения.</w:t>
      </w:r>
    </w:p>
    <w:p w14:paraId="645CEF4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3.</w:t>
      </w:r>
      <w:r w:rsidRPr="00B230A1">
        <w:rPr>
          <w:rFonts w:ascii="Times New Roman" w:eastAsia="SchoolBookSanPin" w:hAnsi="Times New Roman"/>
          <w:sz w:val="24"/>
          <w:szCs w:val="24"/>
        </w:rPr>
        <w:t> </w:t>
      </w:r>
      <w:r w:rsidRPr="00B230A1">
        <w:rPr>
          <w:rFonts w:ascii="Times New Roman" w:eastAsia="SchoolBookSanPin" w:hAnsi="Times New Roman"/>
          <w:bCs/>
          <w:sz w:val="24"/>
          <w:szCs w:val="24"/>
          <w:lang w:val="ru-RU"/>
        </w:rPr>
        <w:t xml:space="preserve">Предметные результаты освоения программы по истории на уровне основного общего образования </w:t>
      </w:r>
      <w:r w:rsidRPr="00B230A1">
        <w:rPr>
          <w:rFonts w:ascii="Times New Roman" w:eastAsia="SchoolBookSanPin" w:hAnsi="Times New Roman"/>
          <w:sz w:val="24"/>
          <w:szCs w:val="24"/>
          <w:lang w:val="ru-RU"/>
        </w:rPr>
        <w:t>должны обеспечивать:</w:t>
      </w:r>
    </w:p>
    <w:p w14:paraId="5C53771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90D7FF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2)</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умение выявлять особенности развития культуры, быта и нравов народов в различные исторические эпохи;</w:t>
      </w:r>
    </w:p>
    <w:p w14:paraId="65F2AD7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3)</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овладение историческими понятиями и их использование для решения учебных и практических задач;</w:t>
      </w:r>
    </w:p>
    <w:p w14:paraId="29F5E22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4)</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58F110C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5)</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умение выявлять существенные черты и характерные признаки исторических событий, явлений, процессов;</w:t>
      </w:r>
    </w:p>
    <w:p w14:paraId="331CDD9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6)</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B230A1">
        <w:rPr>
          <w:rFonts w:ascii="Times New Roman" w:eastAsia="SchoolBookSanPin" w:hAnsi="Times New Roman"/>
          <w:sz w:val="24"/>
          <w:szCs w:val="24"/>
        </w:rPr>
        <w:t>XXI</w:t>
      </w:r>
      <w:r w:rsidRPr="00B230A1">
        <w:rPr>
          <w:rFonts w:ascii="Times New Roman" w:eastAsia="SchoolBookSanPin" w:hAnsi="Times New Roman"/>
          <w:sz w:val="24"/>
          <w:szCs w:val="24"/>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56D87A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7)</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умение сравнивать исторические события, явления, процессы в различные исторические эпохи;</w:t>
      </w:r>
    </w:p>
    <w:p w14:paraId="05FADCE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8)</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03FA4B4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9)</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умение различать основные типы исторических источников: письменные, вещественные, аудиовизуальные;</w:t>
      </w:r>
    </w:p>
    <w:p w14:paraId="34270B8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10)</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w:t>
      </w:r>
      <w:r w:rsidRPr="00B230A1">
        <w:rPr>
          <w:rFonts w:ascii="Times New Roman" w:eastAsia="SchoolBookSanPin" w:hAnsi="Times New Roman"/>
          <w:sz w:val="24"/>
          <w:szCs w:val="24"/>
          <w:lang w:val="ru-RU"/>
        </w:rPr>
        <w:lastRenderedPageBreak/>
        <w:t>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58F23C5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11)</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6001D0F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12)</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40B9604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13)</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14:paraId="22AF5C8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14)</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3C7CC37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4.</w:t>
      </w:r>
      <w:r w:rsidRPr="00B230A1">
        <w:rPr>
          <w:rFonts w:ascii="Times New Roman" w:eastAsia="SchoolBookSanPin" w:hAnsi="Times New Roman"/>
          <w:sz w:val="24"/>
          <w:szCs w:val="24"/>
        </w:rPr>
        <w:t> </w:t>
      </w:r>
      <w:r w:rsidRPr="00B230A1">
        <w:rPr>
          <w:rFonts w:ascii="Times New Roman" w:eastAsia="SchoolBookSanPin" w:hAnsi="Times New Roman"/>
          <w:position w:val="1"/>
          <w:sz w:val="24"/>
          <w:szCs w:val="24"/>
          <w:lang w:val="ru-RU"/>
        </w:rPr>
        <w:t xml:space="preserve">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w:t>
      </w:r>
      <w:r w:rsidRPr="00B230A1">
        <w:rPr>
          <w:rFonts w:ascii="Times New Roman" w:eastAsia="SchoolBookSanPin" w:hAnsi="Times New Roman"/>
          <w:sz w:val="24"/>
          <w:szCs w:val="24"/>
          <w:lang w:val="ru-RU"/>
        </w:rPr>
        <w:t>обучающихся</w:t>
      </w:r>
      <w:r w:rsidRPr="00B230A1">
        <w:rPr>
          <w:rFonts w:ascii="Times New Roman" w:hAnsi="Times New Roman"/>
          <w:sz w:val="24"/>
          <w:szCs w:val="24"/>
          <w:lang w:val="ru-RU"/>
        </w:rPr>
        <w:t xml:space="preserve"> </w:t>
      </w:r>
      <w:r w:rsidRPr="00B230A1">
        <w:rPr>
          <w:rFonts w:ascii="Times New Roman" w:eastAsia="SchoolBookSanPin" w:hAnsi="Times New Roman"/>
          <w:position w:val="1"/>
          <w:sz w:val="24"/>
          <w:szCs w:val="24"/>
          <w:lang w:val="ru-RU"/>
        </w:rPr>
        <w:t>при изучении истории, от работы с хронологией и историческими фактами до применения знаний в общении, социальной практике.</w:t>
      </w:r>
    </w:p>
    <w:p w14:paraId="196376B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4.1.</w:t>
      </w:r>
      <w:r w:rsidRPr="00B230A1">
        <w:rPr>
          <w:rFonts w:ascii="Times New Roman" w:eastAsia="SchoolBookSanPin" w:hAnsi="Times New Roman"/>
          <w:sz w:val="24"/>
          <w:szCs w:val="24"/>
        </w:rPr>
        <w:t> </w:t>
      </w:r>
      <w:r w:rsidRPr="00B230A1">
        <w:rPr>
          <w:rFonts w:ascii="Times New Roman" w:eastAsia="SchoolBookSanPin" w:hAnsi="Times New Roman"/>
          <w:bCs/>
          <w:position w:val="1"/>
          <w:sz w:val="24"/>
          <w:szCs w:val="24"/>
          <w:lang w:val="ru-RU"/>
        </w:rPr>
        <w:t xml:space="preserve">Предметные результаты </w:t>
      </w:r>
      <w:r w:rsidRPr="00B230A1">
        <w:rPr>
          <w:rFonts w:ascii="Times New Roman" w:eastAsia="SchoolBookSanPin" w:hAnsi="Times New Roman"/>
          <w:position w:val="1"/>
          <w:sz w:val="24"/>
          <w:szCs w:val="24"/>
          <w:lang w:val="ru-RU"/>
        </w:rPr>
        <w:t>изучения учебного предмета «История» включают:</w:t>
      </w:r>
    </w:p>
    <w:p w14:paraId="17CDECB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1)</w:t>
      </w:r>
      <w:r w:rsidRPr="00B230A1">
        <w:rPr>
          <w:rFonts w:ascii="Times New Roman" w:eastAsia="SchoolBookSanPin" w:hAnsi="Times New Roman"/>
          <w:position w:val="1"/>
          <w:sz w:val="24"/>
          <w:szCs w:val="24"/>
        </w:rPr>
        <w:t> </w:t>
      </w:r>
      <w:r w:rsidRPr="00B230A1">
        <w:rPr>
          <w:rFonts w:ascii="Times New Roman" w:eastAsia="SchoolBookSanPin" w:hAnsi="Times New Roman"/>
          <w:position w:val="1"/>
          <w:sz w:val="24"/>
          <w:szCs w:val="24"/>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51FF4F6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2)</w:t>
      </w:r>
      <w:r w:rsidRPr="00B230A1">
        <w:rPr>
          <w:rFonts w:ascii="Times New Roman" w:eastAsia="SchoolBookSanPin" w:hAnsi="Times New Roman"/>
          <w:position w:val="1"/>
          <w:sz w:val="24"/>
          <w:szCs w:val="24"/>
        </w:rPr>
        <w:t> </w:t>
      </w:r>
      <w:r w:rsidRPr="00B230A1">
        <w:rPr>
          <w:rFonts w:ascii="Times New Roman" w:eastAsia="SchoolBookSanPin" w:hAnsi="Times New Roman"/>
          <w:position w:val="1"/>
          <w:sz w:val="24"/>
          <w:szCs w:val="24"/>
          <w:lang w:val="ru-RU"/>
        </w:rPr>
        <w:t>базовые знания об основных этапах и ключевых событиях отечественной и всемирной истории;</w:t>
      </w:r>
    </w:p>
    <w:p w14:paraId="4A96B06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3)</w:t>
      </w:r>
      <w:r w:rsidRPr="00B230A1">
        <w:rPr>
          <w:rFonts w:ascii="Times New Roman" w:eastAsia="SchoolBookSanPin" w:hAnsi="Times New Roman"/>
          <w:position w:val="1"/>
          <w:sz w:val="24"/>
          <w:szCs w:val="24"/>
        </w:rPr>
        <w:t> </w:t>
      </w:r>
      <w:r w:rsidRPr="00B230A1">
        <w:rPr>
          <w:rFonts w:ascii="Times New Roman" w:eastAsia="SchoolBookSanPin" w:hAnsi="Times New Roman"/>
          <w:position w:val="1"/>
          <w:sz w:val="24"/>
          <w:szCs w:val="24"/>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11F98AC1"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4)</w:t>
      </w:r>
      <w:r w:rsidRPr="00B230A1">
        <w:rPr>
          <w:rFonts w:ascii="Times New Roman" w:eastAsia="SchoolBookSanPin" w:hAnsi="Times New Roman"/>
          <w:position w:val="1"/>
          <w:sz w:val="24"/>
          <w:szCs w:val="24"/>
        </w:rPr>
        <w:t> </w:t>
      </w:r>
      <w:r w:rsidRPr="00B230A1">
        <w:rPr>
          <w:rFonts w:ascii="Times New Roman" w:eastAsia="SchoolBookSanPin" w:hAnsi="Times New Roman"/>
          <w:position w:val="1"/>
          <w:sz w:val="24"/>
          <w:szCs w:val="24"/>
          <w:lang w:val="ru-RU"/>
        </w:rPr>
        <w:t xml:space="preserve">умение работать с основными видами современных источников исторической информации (учебник, научно-популярная литература, ресурсы </w:t>
      </w:r>
      <w:r w:rsidRPr="00B230A1">
        <w:rPr>
          <w:rFonts w:ascii="Times New Roman" w:eastAsia="SchoolBookSanPin" w:hAnsi="Times New Roman"/>
          <w:sz w:val="24"/>
          <w:szCs w:val="24"/>
          <w:lang w:val="ru-RU"/>
        </w:rPr>
        <w:t>информационно-телекоммуникационной сети «Интернет»</w:t>
      </w:r>
      <w:r w:rsidRPr="00B230A1">
        <w:rPr>
          <w:rFonts w:ascii="Times New Roman" w:eastAsia="SchoolBookSanPin" w:hAnsi="Times New Roman"/>
          <w:position w:val="1"/>
          <w:sz w:val="24"/>
          <w:szCs w:val="24"/>
          <w:lang w:val="ru-RU"/>
        </w:rPr>
        <w:t xml:space="preserve"> и другие), оценивая их информационные особенности и достоверность с применением метапредметного подхода; </w:t>
      </w:r>
    </w:p>
    <w:p w14:paraId="2D4CB7D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5)</w:t>
      </w:r>
      <w:r w:rsidRPr="00B230A1">
        <w:rPr>
          <w:rFonts w:ascii="Times New Roman" w:eastAsia="SchoolBookSanPin" w:hAnsi="Times New Roman"/>
          <w:position w:val="1"/>
          <w:sz w:val="24"/>
          <w:szCs w:val="24"/>
        </w:rPr>
        <w:t> </w:t>
      </w:r>
      <w:r w:rsidRPr="00B230A1">
        <w:rPr>
          <w:rFonts w:ascii="Times New Roman" w:eastAsia="SchoolBookSanPin" w:hAnsi="Times New Roman"/>
          <w:position w:val="1"/>
          <w:sz w:val="24"/>
          <w:szCs w:val="24"/>
          <w:lang w:val="ru-RU"/>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335E05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6)</w:t>
      </w:r>
      <w:r w:rsidRPr="00B230A1">
        <w:rPr>
          <w:rFonts w:ascii="Times New Roman" w:eastAsia="SchoolBookSanPin" w:hAnsi="Times New Roman"/>
          <w:position w:val="1"/>
          <w:sz w:val="24"/>
          <w:szCs w:val="24"/>
        </w:rPr>
        <w:t> </w:t>
      </w:r>
      <w:r w:rsidRPr="00B230A1">
        <w:rPr>
          <w:rFonts w:ascii="Times New Roman" w:eastAsia="SchoolBookSanPin" w:hAnsi="Times New Roman"/>
          <w:position w:val="1"/>
          <w:sz w:val="24"/>
          <w:szCs w:val="24"/>
          <w:lang w:val="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74EC41A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7)</w:t>
      </w:r>
      <w:r w:rsidRPr="00B230A1">
        <w:rPr>
          <w:rFonts w:ascii="Times New Roman" w:eastAsia="SchoolBookSanPin" w:hAnsi="Times New Roman"/>
          <w:position w:val="1"/>
          <w:sz w:val="24"/>
          <w:szCs w:val="24"/>
        </w:rPr>
        <w:t> </w:t>
      </w:r>
      <w:r w:rsidRPr="00B230A1">
        <w:rPr>
          <w:rFonts w:ascii="Times New Roman" w:eastAsia="SchoolBookSanPin" w:hAnsi="Times New Roman"/>
          <w:position w:val="1"/>
          <w:sz w:val="24"/>
          <w:szCs w:val="24"/>
          <w:lang w:val="ru-RU"/>
        </w:rPr>
        <w:t>владение приёмами оценки значения исторических событий и деятельности исторических личностей в отечественной и всемирной истории;</w:t>
      </w:r>
    </w:p>
    <w:p w14:paraId="269F414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8)</w:t>
      </w:r>
      <w:r w:rsidRPr="00B230A1">
        <w:rPr>
          <w:rFonts w:ascii="Times New Roman" w:eastAsia="SchoolBookSanPin" w:hAnsi="Times New Roman"/>
          <w:position w:val="1"/>
          <w:sz w:val="24"/>
          <w:szCs w:val="24"/>
        </w:rPr>
        <w:t> </w:t>
      </w:r>
      <w:r w:rsidRPr="00B230A1">
        <w:rPr>
          <w:rFonts w:ascii="Times New Roman" w:eastAsia="SchoolBookSanPin" w:hAnsi="Times New Roman"/>
          <w:position w:val="1"/>
          <w:sz w:val="24"/>
          <w:szCs w:val="24"/>
          <w:lang w:val="ru-RU"/>
        </w:rPr>
        <w:t xml:space="preserve">способность применять исторические знания как основу диалога в поликультурной среде, взаимодействовать с людьми другой культуры, </w:t>
      </w:r>
      <w:r w:rsidRPr="00B230A1">
        <w:rPr>
          <w:rFonts w:ascii="Times New Roman" w:eastAsia="SchoolBookSanPin" w:hAnsi="Times New Roman"/>
          <w:sz w:val="24"/>
          <w:szCs w:val="24"/>
          <w:lang w:val="ru-RU"/>
        </w:rPr>
        <w:t>национальной и религиозной принадлежности на основе ценностей современного российского общества;</w:t>
      </w:r>
    </w:p>
    <w:p w14:paraId="46979DF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9)</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 xml:space="preserve">осознание необходимости сохранения исторических и культурных памятников своей </w:t>
      </w:r>
      <w:r w:rsidRPr="00B230A1">
        <w:rPr>
          <w:rFonts w:ascii="Times New Roman" w:eastAsia="SchoolBookSanPin" w:hAnsi="Times New Roman"/>
          <w:sz w:val="24"/>
          <w:szCs w:val="24"/>
          <w:lang w:val="ru-RU"/>
        </w:rPr>
        <w:lastRenderedPageBreak/>
        <w:t>страны и мира;</w:t>
      </w:r>
    </w:p>
    <w:p w14:paraId="419361B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10)</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 xml:space="preserve">умение устанавливать взаимосвязи событий, явлений, процессов прошлого с важнейшими событиями ХХ ‒ начала </w:t>
      </w:r>
      <w:r w:rsidRPr="00B230A1">
        <w:rPr>
          <w:rFonts w:ascii="Times New Roman" w:eastAsia="SchoolBookSanPin" w:hAnsi="Times New Roman"/>
          <w:sz w:val="24"/>
          <w:szCs w:val="24"/>
        </w:rPr>
        <w:t>XXI</w:t>
      </w:r>
      <w:r w:rsidRPr="00B230A1">
        <w:rPr>
          <w:rFonts w:ascii="Times New Roman" w:eastAsia="SchoolBookSanPin" w:hAnsi="Times New Roman"/>
          <w:sz w:val="24"/>
          <w:szCs w:val="24"/>
          <w:lang w:val="ru-RU"/>
        </w:rPr>
        <w:t xml:space="preserve"> в.</w:t>
      </w:r>
    </w:p>
    <w:p w14:paraId="4E18C60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5.</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B230A1">
        <w:rPr>
          <w:rFonts w:ascii="Times New Roman" w:eastAsia="SchoolBookSanPin" w:hAnsi="Times New Roman"/>
          <w:sz w:val="24"/>
          <w:szCs w:val="24"/>
        </w:rPr>
        <w:t>XX</w:t>
      </w:r>
      <w:r w:rsidRPr="00B230A1">
        <w:rPr>
          <w:rFonts w:ascii="Times New Roman" w:eastAsia="SchoolBookSanPin" w:hAnsi="Times New Roman"/>
          <w:sz w:val="24"/>
          <w:szCs w:val="24"/>
          <w:lang w:val="ru-RU"/>
        </w:rPr>
        <w:t>‒</w:t>
      </w:r>
      <w:r w:rsidRPr="00B230A1">
        <w:rPr>
          <w:rFonts w:ascii="Times New Roman" w:eastAsia="SchoolBookSanPin" w:hAnsi="Times New Roman"/>
          <w:sz w:val="24"/>
          <w:szCs w:val="24"/>
        </w:rPr>
        <w:t>XXI</w:t>
      </w:r>
      <w:r w:rsidRPr="00B230A1">
        <w:rPr>
          <w:rFonts w:ascii="Times New Roman" w:eastAsia="SchoolBookSanPin" w:hAnsi="Times New Roman"/>
          <w:sz w:val="24"/>
          <w:szCs w:val="24"/>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2770FF5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6.</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350154F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7.</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0F24B0A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0D9A410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2)</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71BE5AA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3)</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2EA884B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4)</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11F86EC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5)</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02BE52F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6)</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A806CB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7)</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0BD7BD2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lastRenderedPageBreak/>
        <w:t>8)</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6E7FE6F1" w14:textId="77777777" w:rsidR="00F2434A" w:rsidRPr="00B230A1" w:rsidRDefault="00F2434A" w:rsidP="00B230A1">
      <w:pPr>
        <w:spacing w:after="0"/>
        <w:ind w:firstLine="709"/>
        <w:jc w:val="both"/>
        <w:rPr>
          <w:rFonts w:ascii="Times New Roman" w:eastAsia="OfficinaSansBoldITC" w:hAnsi="Times New Roman"/>
          <w:b/>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8.</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w:t>
      </w:r>
      <w:r w:rsidRPr="00B230A1">
        <w:rPr>
          <w:rFonts w:ascii="Times New Roman" w:hAnsi="Times New Roman"/>
          <w:sz w:val="24"/>
          <w:szCs w:val="24"/>
          <w:lang w:val="ru-RU"/>
        </w:rPr>
        <w:t xml:space="preserve"> </w:t>
      </w:r>
      <w:r w:rsidRPr="00B230A1">
        <w:rPr>
          <w:rFonts w:ascii="Times New Roman" w:eastAsia="SchoolBookSanPin" w:hAnsi="Times New Roman"/>
          <w:sz w:val="24"/>
          <w:szCs w:val="24"/>
          <w:lang w:val="ru-RU"/>
        </w:rPr>
        <w:t>при изучении истории (в том числе ‒ разработки системы познавательных задач), при измерении и оценке достигнутых обучающимися результатов.</w:t>
      </w:r>
    </w:p>
    <w:p w14:paraId="3BCB95BA"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OfficinaSansBoldITC" w:hAnsi="Times New Roman"/>
          <w:sz w:val="24"/>
          <w:szCs w:val="24"/>
          <w:lang w:val="ru-RU"/>
        </w:rPr>
        <w:t xml:space="preserve">Предметные результаты изучения истории </w:t>
      </w:r>
      <w:r w:rsidRPr="00B230A1">
        <w:rPr>
          <w:rFonts w:ascii="Times New Roman" w:eastAsia="SchoolBookSanPin" w:hAnsi="Times New Roman"/>
          <w:sz w:val="24"/>
          <w:szCs w:val="24"/>
          <w:lang w:val="ru-RU"/>
        </w:rPr>
        <w:t xml:space="preserve">в </w:t>
      </w:r>
      <w:r w:rsidRPr="00B230A1">
        <w:rPr>
          <w:rFonts w:ascii="Times New Roman" w:eastAsia="SchoolBookSanPin" w:hAnsi="Times New Roman"/>
          <w:bCs/>
          <w:sz w:val="24"/>
          <w:szCs w:val="24"/>
          <w:lang w:val="ru-RU"/>
        </w:rPr>
        <w:t xml:space="preserve">5–9 классах </w:t>
      </w:r>
      <w:r w:rsidRPr="00B230A1">
        <w:rPr>
          <w:rFonts w:ascii="Times New Roman" w:eastAsia="SchoolBookSanPin" w:hAnsi="Times New Roman"/>
          <w:position w:val="1"/>
          <w:sz w:val="24"/>
          <w:szCs w:val="24"/>
          <w:lang w:val="ru-RU"/>
        </w:rPr>
        <w:t xml:space="preserve">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Pr="00B230A1">
        <w:rPr>
          <w:rFonts w:ascii="Times New Roman" w:eastAsia="SchoolBookSanPin" w:hAnsi="Times New Roman"/>
          <w:sz w:val="24"/>
          <w:szCs w:val="24"/>
          <w:lang w:val="ru-RU"/>
        </w:rPr>
        <w:t>обучающихся</w:t>
      </w:r>
      <w:r w:rsidRPr="00B230A1">
        <w:rPr>
          <w:rFonts w:ascii="Times New Roman" w:eastAsia="SchoolBookSanPin" w:hAnsi="Times New Roman"/>
          <w:position w:val="1"/>
          <w:sz w:val="24"/>
          <w:szCs w:val="24"/>
          <w:lang w:val="ru-RU"/>
        </w:rPr>
        <w:t xml:space="preserve">.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14:paraId="0C3BC2E3" w14:textId="77777777" w:rsidR="00F2434A" w:rsidRPr="00B230A1" w:rsidRDefault="00F2434A" w:rsidP="00B230A1">
      <w:pPr>
        <w:spacing w:after="0"/>
        <w:ind w:firstLine="709"/>
        <w:jc w:val="both"/>
        <w:rPr>
          <w:rFonts w:ascii="Times New Roman" w:eastAsia="SchoolBookSanPin" w:hAnsi="Times New Roman"/>
          <w:bCs/>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9.</w:t>
      </w:r>
      <w:r w:rsidRPr="00B230A1">
        <w:rPr>
          <w:rFonts w:ascii="Times New Roman" w:eastAsia="SchoolBookSanPin" w:hAnsi="Times New Roman"/>
          <w:sz w:val="24"/>
          <w:szCs w:val="24"/>
        </w:rPr>
        <w:t> </w:t>
      </w:r>
      <w:r w:rsidRPr="00B230A1">
        <w:rPr>
          <w:rFonts w:ascii="Times New Roman" w:eastAsia="OfficinaSansBoldITC" w:hAnsi="Times New Roman"/>
          <w:sz w:val="24"/>
          <w:szCs w:val="24"/>
          <w:lang w:val="ru-RU"/>
        </w:rPr>
        <w:t xml:space="preserve">Предметные результаты изучения истории </w:t>
      </w:r>
      <w:r w:rsidRPr="00B230A1">
        <w:rPr>
          <w:rFonts w:ascii="Times New Roman" w:eastAsia="SchoolBookSanPin" w:hAnsi="Times New Roman"/>
          <w:sz w:val="24"/>
          <w:szCs w:val="24"/>
          <w:lang w:val="ru-RU"/>
        </w:rPr>
        <w:t xml:space="preserve">в </w:t>
      </w:r>
      <w:r w:rsidRPr="00B230A1">
        <w:rPr>
          <w:rFonts w:ascii="Times New Roman" w:eastAsia="SchoolBookSanPin" w:hAnsi="Times New Roman"/>
          <w:bCs/>
          <w:sz w:val="24"/>
          <w:szCs w:val="24"/>
          <w:lang w:val="ru-RU"/>
        </w:rPr>
        <w:t>5 классе.</w:t>
      </w:r>
    </w:p>
    <w:p w14:paraId="6BB0286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9.1.</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Знание хронологии, работа с хронологией:</w:t>
      </w:r>
    </w:p>
    <w:p w14:paraId="600BACA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объяснять смысл основных хронологических понятий (век, тысячелетие, до нашей эры, наша эра);</w:t>
      </w:r>
    </w:p>
    <w:p w14:paraId="3AEB280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называть даты важнейших событий истории Древнего мира, по дате устанавливать принадлежность события к веку, тысячелетию;</w:t>
      </w:r>
    </w:p>
    <w:p w14:paraId="6A6C936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определять длительность и последовательность событий, периодов истории Древнего мира, вести счёт лет до нашей эры и нашей эры.</w:t>
      </w:r>
    </w:p>
    <w:p w14:paraId="62609D7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9.2.</w:t>
      </w:r>
      <w:r w:rsidRPr="00B230A1">
        <w:rPr>
          <w:rFonts w:ascii="Times New Roman" w:eastAsia="SchoolBookSanPin" w:hAnsi="Times New Roman"/>
          <w:sz w:val="24"/>
          <w:szCs w:val="24"/>
        </w:rPr>
        <w:t> </w:t>
      </w:r>
      <w:r w:rsidRPr="00B230A1">
        <w:rPr>
          <w:rFonts w:ascii="Times New Roman" w:eastAsia="SchoolBookSanPin" w:hAnsi="Times New Roman"/>
          <w:position w:val="1"/>
          <w:sz w:val="24"/>
          <w:szCs w:val="24"/>
          <w:lang w:val="ru-RU"/>
        </w:rPr>
        <w:t>Знание исторических фактов, работа с фактами:</w:t>
      </w:r>
    </w:p>
    <w:p w14:paraId="2F864C3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истории Древнего мира;</w:t>
      </w:r>
    </w:p>
    <w:p w14:paraId="4E263C8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группировать, систематизировать факты по заданному признаку.</w:t>
      </w:r>
    </w:p>
    <w:p w14:paraId="2BED1ED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9.3.</w:t>
      </w:r>
      <w:r w:rsidRPr="00B230A1">
        <w:rPr>
          <w:rFonts w:ascii="Times New Roman" w:eastAsia="SchoolBookSanPin" w:hAnsi="Times New Roman"/>
          <w:sz w:val="24"/>
          <w:szCs w:val="24"/>
        </w:rPr>
        <w:t> </w:t>
      </w:r>
      <w:r w:rsidRPr="00B230A1">
        <w:rPr>
          <w:rFonts w:ascii="Times New Roman" w:eastAsia="SchoolBookSanPin" w:hAnsi="Times New Roman"/>
          <w:position w:val="1"/>
          <w:sz w:val="24"/>
          <w:szCs w:val="24"/>
          <w:lang w:val="ru-RU"/>
        </w:rPr>
        <w:t>Работа с исторической картой:</w:t>
      </w:r>
    </w:p>
    <w:p w14:paraId="42C544D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24EE0BE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устанавливать на основе картографических сведений связь между условиями среды обитания людей и их занятиями.</w:t>
      </w:r>
    </w:p>
    <w:p w14:paraId="5B4B47B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9.4.</w:t>
      </w:r>
      <w:r w:rsidRPr="00B230A1">
        <w:rPr>
          <w:rFonts w:ascii="Times New Roman" w:eastAsia="SchoolBookSanPin" w:hAnsi="Times New Roman"/>
          <w:sz w:val="24"/>
          <w:szCs w:val="24"/>
        </w:rPr>
        <w:t> </w:t>
      </w:r>
      <w:r w:rsidRPr="00B230A1">
        <w:rPr>
          <w:rFonts w:ascii="Times New Roman" w:eastAsia="SchoolBookSanPin" w:hAnsi="Times New Roman"/>
          <w:position w:val="1"/>
          <w:sz w:val="24"/>
          <w:szCs w:val="24"/>
          <w:lang w:val="ru-RU"/>
        </w:rPr>
        <w:t>Работа с историческими источниками:</w:t>
      </w:r>
    </w:p>
    <w:p w14:paraId="720A935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1AC441D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различать памятники культуры изучаемой эпохи и источники</w:t>
      </w:r>
      <w:r w:rsidRPr="00B230A1">
        <w:rPr>
          <w:rFonts w:ascii="Times New Roman" w:eastAsia="SchoolBookSanPin" w:hAnsi="Times New Roman"/>
          <w:sz w:val="24"/>
          <w:szCs w:val="24"/>
          <w:lang w:val="ru-RU"/>
        </w:rPr>
        <w:t>, созданные в последующие эпохи, приводить примеры;</w:t>
      </w:r>
    </w:p>
    <w:p w14:paraId="761F5E2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2C6ADD3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9.5.</w:t>
      </w:r>
      <w:r w:rsidRPr="00B230A1">
        <w:rPr>
          <w:rFonts w:ascii="Times New Roman" w:eastAsia="SchoolBookSanPin" w:hAnsi="Times New Roman"/>
          <w:sz w:val="24"/>
          <w:szCs w:val="24"/>
        </w:rPr>
        <w:t> </w:t>
      </w:r>
      <w:r w:rsidRPr="00B230A1">
        <w:rPr>
          <w:rFonts w:ascii="Times New Roman" w:eastAsia="SchoolBookSanPin" w:hAnsi="Times New Roman"/>
          <w:position w:val="1"/>
          <w:sz w:val="24"/>
          <w:szCs w:val="24"/>
          <w:lang w:val="ru-RU"/>
        </w:rPr>
        <w:t>Историческое описание (реконструкция):</w:t>
      </w:r>
    </w:p>
    <w:p w14:paraId="1AB5A74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характеризовать условия жизни людей в древности;</w:t>
      </w:r>
    </w:p>
    <w:p w14:paraId="45DE306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рассказывать о значительных событиях древней истории, их участниках;</w:t>
      </w:r>
    </w:p>
    <w:p w14:paraId="77F36CF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рассказывать об исторических личностях Древнего мира</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position w:val="1"/>
          <w:sz w:val="24"/>
          <w:szCs w:val="24"/>
          <w:lang w:val="ru-RU"/>
        </w:rPr>
        <w:t>ключевых моментах их биографии, роли в исторических событиях);</w:t>
      </w:r>
    </w:p>
    <w:p w14:paraId="50A8AE4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lastRenderedPageBreak/>
        <w:t>давать краткое описание памятников культуры эпохи первобытности и древнейших цивилизаций.</w:t>
      </w:r>
    </w:p>
    <w:p w14:paraId="7233A6F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9.6.</w:t>
      </w:r>
      <w:r w:rsidRPr="00B230A1">
        <w:rPr>
          <w:rFonts w:ascii="Times New Roman" w:eastAsia="SchoolBookSanPin" w:hAnsi="Times New Roman"/>
          <w:sz w:val="24"/>
          <w:szCs w:val="24"/>
        </w:rPr>
        <w:t> </w:t>
      </w:r>
      <w:r w:rsidRPr="00B230A1">
        <w:rPr>
          <w:rFonts w:ascii="Times New Roman" w:eastAsia="SchoolBookSanPin" w:hAnsi="Times New Roman"/>
          <w:position w:val="1"/>
          <w:sz w:val="24"/>
          <w:szCs w:val="24"/>
          <w:lang w:val="ru-RU"/>
        </w:rPr>
        <w:t>Анализ, объяснение исторических событий, явлений:</w:t>
      </w:r>
    </w:p>
    <w:p w14:paraId="429A7B7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3B7FAE1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сравнивать исторические явления, определять их общие черты;</w:t>
      </w:r>
    </w:p>
    <w:p w14:paraId="2C46A01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иллюстрировать общие явления, черты конкретными примерами;</w:t>
      </w:r>
    </w:p>
    <w:p w14:paraId="2C78763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объяснять причины и следствия важнейших событий древней истории.</w:t>
      </w:r>
    </w:p>
    <w:p w14:paraId="245CBA8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9.7.</w:t>
      </w:r>
      <w:r w:rsidRPr="00B230A1">
        <w:rPr>
          <w:rFonts w:ascii="Times New Roman" w:eastAsia="SchoolBookSanPin" w:hAnsi="Times New Roman"/>
          <w:sz w:val="24"/>
          <w:szCs w:val="24"/>
        </w:rPr>
        <w:t> </w:t>
      </w:r>
      <w:r w:rsidRPr="00B230A1">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14:paraId="146BD77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излагать оценки наиболее значительных событий и личностей древней истории, приводимые в учебной литературе;</w:t>
      </w:r>
    </w:p>
    <w:p w14:paraId="083663C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высказывать на уровне эмоциональных оценок отношение к поступкам людей прошлого, к памятникам культуры.</w:t>
      </w:r>
    </w:p>
    <w:p w14:paraId="299D7CF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9.8.</w:t>
      </w:r>
      <w:r w:rsidRPr="00B230A1">
        <w:rPr>
          <w:rFonts w:ascii="Times New Roman" w:eastAsia="SchoolBookSanPin" w:hAnsi="Times New Roman"/>
          <w:sz w:val="24"/>
          <w:szCs w:val="24"/>
        </w:rPr>
        <w:t> </w:t>
      </w:r>
      <w:r w:rsidRPr="00B230A1">
        <w:rPr>
          <w:rFonts w:ascii="Times New Roman" w:eastAsia="SchoolBookSanPin" w:hAnsi="Times New Roman"/>
          <w:position w:val="1"/>
          <w:sz w:val="24"/>
          <w:szCs w:val="24"/>
          <w:lang w:val="ru-RU"/>
        </w:rPr>
        <w:t>Применение исторических знаний:</w:t>
      </w:r>
    </w:p>
    <w:p w14:paraId="19CFDCC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раскрывать значение памятников древней истории и культуры, необходимость сохранения их в современном мире;</w:t>
      </w:r>
    </w:p>
    <w:p w14:paraId="5654CDD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0E68FF35" w14:textId="77777777" w:rsidR="00F2434A" w:rsidRPr="00B230A1" w:rsidRDefault="00F2434A" w:rsidP="00B230A1">
      <w:pPr>
        <w:spacing w:after="0"/>
        <w:ind w:firstLine="709"/>
        <w:jc w:val="both"/>
        <w:rPr>
          <w:rFonts w:ascii="Times New Roman" w:eastAsia="SchoolBookSanPin" w:hAnsi="Times New Roman"/>
          <w:bCs/>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10.</w:t>
      </w:r>
      <w:r w:rsidRPr="00B230A1">
        <w:rPr>
          <w:rFonts w:ascii="Times New Roman" w:eastAsia="SchoolBookSanPin" w:hAnsi="Times New Roman"/>
          <w:sz w:val="24"/>
          <w:szCs w:val="24"/>
        </w:rPr>
        <w:t> </w:t>
      </w:r>
      <w:r w:rsidRPr="00B230A1">
        <w:rPr>
          <w:rFonts w:ascii="Times New Roman" w:eastAsia="OfficinaSansBoldITC" w:hAnsi="Times New Roman"/>
          <w:sz w:val="24"/>
          <w:szCs w:val="24"/>
          <w:lang w:val="ru-RU"/>
        </w:rPr>
        <w:t xml:space="preserve">Предметные результаты изучения истории </w:t>
      </w:r>
      <w:r w:rsidRPr="00B230A1">
        <w:rPr>
          <w:rFonts w:ascii="Times New Roman" w:eastAsia="SchoolBookSanPin" w:hAnsi="Times New Roman"/>
          <w:sz w:val="24"/>
          <w:szCs w:val="24"/>
          <w:lang w:val="ru-RU"/>
        </w:rPr>
        <w:t xml:space="preserve">в </w:t>
      </w:r>
      <w:r w:rsidRPr="00B230A1">
        <w:rPr>
          <w:rFonts w:ascii="Times New Roman" w:eastAsia="SchoolBookSanPin" w:hAnsi="Times New Roman"/>
          <w:bCs/>
          <w:sz w:val="24"/>
          <w:szCs w:val="24"/>
          <w:lang w:val="ru-RU"/>
        </w:rPr>
        <w:t>6 классе.</w:t>
      </w:r>
    </w:p>
    <w:p w14:paraId="6D1348C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10.1.</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Знание хронологии, работа с хронологией:</w:t>
      </w:r>
    </w:p>
    <w:p w14:paraId="17DBE0CC"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называть даты важнейших событий Средневековья, определять их принадлежность к веку, историческому периоду;</w:t>
      </w:r>
    </w:p>
    <w:p w14:paraId="694BB82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18E51D1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устанавливать длительность и синхронность событий истории Руси и всеобщей истории.</w:t>
      </w:r>
    </w:p>
    <w:p w14:paraId="2899E28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10.2.</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Знание исторических фактов, работа с фактами:</w:t>
      </w:r>
    </w:p>
    <w:p w14:paraId="329459D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00467BA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группировать, систематизировать факты по заданному признаку (составление систематических таблиц).</w:t>
      </w:r>
    </w:p>
    <w:p w14:paraId="2B0339A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10.3.</w:t>
      </w:r>
      <w:r w:rsidRPr="00B230A1">
        <w:rPr>
          <w:rFonts w:ascii="Times New Roman" w:eastAsia="SchoolBookSanPin" w:hAnsi="Times New Roman"/>
          <w:sz w:val="24"/>
          <w:szCs w:val="24"/>
        </w:rPr>
        <w:t> </w:t>
      </w:r>
      <w:r w:rsidRPr="00B230A1">
        <w:rPr>
          <w:rFonts w:ascii="Times New Roman" w:eastAsia="SchoolBookSanPin" w:hAnsi="Times New Roman"/>
          <w:position w:val="1"/>
          <w:sz w:val="24"/>
          <w:szCs w:val="24"/>
          <w:lang w:val="ru-RU"/>
        </w:rPr>
        <w:t>Работа с исторической картой:</w:t>
      </w:r>
    </w:p>
    <w:p w14:paraId="35C83A3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находить и показывать на карте исторические объекты, используя легенду карты; давать словесное описание их местоположения;</w:t>
      </w:r>
    </w:p>
    <w:p w14:paraId="5D6DA00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извлекать из карты информацию о территории, экономических и культурных центрах Руси и других государств в</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position w:val="1"/>
          <w:sz w:val="24"/>
          <w:szCs w:val="24"/>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14:paraId="51A0FCC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10.4.</w:t>
      </w:r>
      <w:r w:rsidRPr="00B230A1">
        <w:rPr>
          <w:rFonts w:ascii="Times New Roman" w:eastAsia="SchoolBookSanPin" w:hAnsi="Times New Roman"/>
          <w:sz w:val="24"/>
          <w:szCs w:val="24"/>
        </w:rPr>
        <w:t> </w:t>
      </w:r>
      <w:r w:rsidRPr="00B230A1">
        <w:rPr>
          <w:rFonts w:ascii="Times New Roman" w:eastAsia="SchoolBookSanPin" w:hAnsi="Times New Roman"/>
          <w:position w:val="1"/>
          <w:sz w:val="24"/>
          <w:szCs w:val="24"/>
          <w:lang w:val="ru-RU"/>
        </w:rPr>
        <w:t>Работа с историческими источниками:</w:t>
      </w:r>
    </w:p>
    <w:p w14:paraId="280EBFD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58E1F7D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характеризовать авторство, время, место создания источника;</w:t>
      </w:r>
    </w:p>
    <w:p w14:paraId="6FECD18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6B30437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находить в визуальном источнике и вещественном памятнике ключевые символы, образы;</w:t>
      </w:r>
    </w:p>
    <w:p w14:paraId="359961C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характеризовать позицию автора письменного и визуального исторического источника.</w:t>
      </w:r>
    </w:p>
    <w:p w14:paraId="584913F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lastRenderedPageBreak/>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10.5.</w:t>
      </w:r>
      <w:r w:rsidRPr="00B230A1">
        <w:rPr>
          <w:rFonts w:ascii="Times New Roman" w:eastAsia="SchoolBookSanPin" w:hAnsi="Times New Roman"/>
          <w:sz w:val="24"/>
          <w:szCs w:val="24"/>
        </w:rPr>
        <w:t> </w:t>
      </w:r>
      <w:r w:rsidRPr="00B230A1">
        <w:rPr>
          <w:rFonts w:ascii="Times New Roman" w:eastAsia="SchoolBookSanPin" w:hAnsi="Times New Roman"/>
          <w:position w:val="1"/>
          <w:sz w:val="24"/>
          <w:szCs w:val="24"/>
          <w:lang w:val="ru-RU"/>
        </w:rPr>
        <w:t>Историческое описание (реконструкция):</w:t>
      </w:r>
    </w:p>
    <w:p w14:paraId="0690C50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рассказывать о ключевых событиях отечественной и всеобщей истории в эпоху Средневековья, их участниках;</w:t>
      </w:r>
    </w:p>
    <w:p w14:paraId="7AE44C0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23458D40"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рассказывать об образе жизни различных групп населения в средневековых обществах на Руси и в других странах;</w:t>
      </w:r>
    </w:p>
    <w:p w14:paraId="3E48888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эпохи.</w:t>
      </w:r>
    </w:p>
    <w:p w14:paraId="7FAA3FF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10.6.</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Анализ, объяснение исторических событий, явлений:</w:t>
      </w:r>
    </w:p>
    <w:p w14:paraId="4164C4E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51E32B4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300670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117DA41B"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проводить синхронизацию и сопоставление однотипных событий и процессов отечественной и всеобщей истории</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position w:val="1"/>
          <w:sz w:val="24"/>
          <w:szCs w:val="24"/>
          <w:lang w:val="ru-RU"/>
        </w:rPr>
        <w:t>по предложенному плану), выделять черты сходства и различия.</w:t>
      </w:r>
    </w:p>
    <w:p w14:paraId="1C0D5F8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10.7.</w:t>
      </w:r>
      <w:r w:rsidRPr="00B230A1">
        <w:rPr>
          <w:rFonts w:ascii="Times New Roman" w:eastAsia="SchoolBookSanPin" w:hAnsi="Times New Roman"/>
          <w:sz w:val="24"/>
          <w:szCs w:val="24"/>
        </w:rPr>
        <w:t> </w:t>
      </w:r>
      <w:r w:rsidRPr="00B230A1">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14:paraId="4815741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7A14425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7642F51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10.8.</w:t>
      </w:r>
      <w:r w:rsidRPr="00B230A1">
        <w:rPr>
          <w:rFonts w:ascii="Times New Roman" w:eastAsia="SchoolBookSanPin" w:hAnsi="Times New Roman"/>
          <w:sz w:val="24"/>
          <w:szCs w:val="24"/>
        </w:rPr>
        <w:t> </w:t>
      </w:r>
      <w:r w:rsidRPr="00B230A1">
        <w:rPr>
          <w:rFonts w:ascii="Times New Roman" w:eastAsia="SchoolBookSanPin" w:hAnsi="Times New Roman"/>
          <w:position w:val="1"/>
          <w:sz w:val="24"/>
          <w:szCs w:val="24"/>
          <w:lang w:val="ru-RU"/>
        </w:rPr>
        <w:t>Применение исторических знаний:</w:t>
      </w:r>
    </w:p>
    <w:p w14:paraId="01C0CD8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5C99254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выполнять учебные проекты по истории Средних веков (в том числе на региональном материале).</w:t>
      </w:r>
    </w:p>
    <w:p w14:paraId="7A381D50" w14:textId="77777777" w:rsidR="00F2434A" w:rsidRPr="00B230A1" w:rsidRDefault="00F2434A" w:rsidP="00B230A1">
      <w:pPr>
        <w:spacing w:after="0"/>
        <w:ind w:firstLine="709"/>
        <w:jc w:val="both"/>
        <w:rPr>
          <w:rFonts w:ascii="Times New Roman" w:eastAsia="SchoolBookSanPin" w:hAnsi="Times New Roman"/>
          <w:bCs/>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11.</w:t>
      </w:r>
      <w:r w:rsidRPr="00B230A1">
        <w:rPr>
          <w:rFonts w:ascii="Times New Roman" w:eastAsia="SchoolBookSanPin" w:hAnsi="Times New Roman"/>
          <w:sz w:val="24"/>
          <w:szCs w:val="24"/>
        </w:rPr>
        <w:t> </w:t>
      </w:r>
      <w:r w:rsidRPr="00B230A1">
        <w:rPr>
          <w:rFonts w:ascii="Times New Roman" w:eastAsia="OfficinaSansBoldITC" w:hAnsi="Times New Roman"/>
          <w:sz w:val="24"/>
          <w:szCs w:val="24"/>
          <w:lang w:val="ru-RU"/>
        </w:rPr>
        <w:t xml:space="preserve">Предметные результаты изучения истории </w:t>
      </w:r>
      <w:r w:rsidRPr="00B230A1">
        <w:rPr>
          <w:rFonts w:ascii="Times New Roman" w:eastAsia="SchoolBookSanPin" w:hAnsi="Times New Roman"/>
          <w:sz w:val="24"/>
          <w:szCs w:val="24"/>
          <w:lang w:val="ru-RU"/>
        </w:rPr>
        <w:t xml:space="preserve">в </w:t>
      </w:r>
      <w:r w:rsidRPr="00B230A1">
        <w:rPr>
          <w:rFonts w:ascii="Times New Roman" w:eastAsia="SchoolBookSanPin" w:hAnsi="Times New Roman"/>
          <w:bCs/>
          <w:sz w:val="24"/>
          <w:szCs w:val="24"/>
          <w:lang w:val="ru-RU"/>
        </w:rPr>
        <w:t>7 классе.</w:t>
      </w:r>
    </w:p>
    <w:p w14:paraId="55C974F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11.1. Знание хронологии, работа с хронологией:</w:t>
      </w:r>
    </w:p>
    <w:p w14:paraId="2C98AE40"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называть этапы отечественной и всеобщей истории Нового времени, их хронологические рамки;</w:t>
      </w:r>
    </w:p>
    <w:p w14:paraId="78619F8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локализовать во времени ключевые события отечественной и всеобщей истории </w:t>
      </w:r>
      <w:r w:rsidRPr="00B230A1">
        <w:rPr>
          <w:rFonts w:ascii="Times New Roman" w:eastAsia="SchoolBookSanPin" w:hAnsi="Times New Roman"/>
          <w:sz w:val="24"/>
          <w:szCs w:val="24"/>
        </w:rPr>
        <w:t>XVI</w:t>
      </w:r>
      <w:r w:rsidRPr="00B230A1">
        <w:rPr>
          <w:rFonts w:ascii="Times New Roman" w:eastAsia="SchoolBookSanPin" w:hAnsi="Times New Roman"/>
          <w:sz w:val="24"/>
          <w:szCs w:val="24"/>
          <w:lang w:val="ru-RU"/>
        </w:rPr>
        <w:t>‒</w:t>
      </w:r>
      <w:r w:rsidRPr="00B230A1">
        <w:rPr>
          <w:rFonts w:ascii="Times New Roman" w:eastAsia="SchoolBookSanPin" w:hAnsi="Times New Roman"/>
          <w:sz w:val="24"/>
          <w:szCs w:val="24"/>
        </w:rPr>
        <w:t>XVII</w:t>
      </w:r>
      <w:r w:rsidRPr="00B230A1">
        <w:rPr>
          <w:rFonts w:ascii="Times New Roman" w:eastAsia="SchoolBookSanPin" w:hAnsi="Times New Roman"/>
          <w:sz w:val="24"/>
          <w:szCs w:val="24"/>
          <w:lang w:val="ru-RU"/>
        </w:rPr>
        <w:t xml:space="preserve"> вв., определять их принадлежность к части века (половина, треть, четверть);</w:t>
      </w:r>
    </w:p>
    <w:p w14:paraId="54319C1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B230A1">
        <w:rPr>
          <w:rFonts w:ascii="Times New Roman" w:eastAsia="SchoolBookSanPin" w:hAnsi="Times New Roman"/>
          <w:sz w:val="24"/>
          <w:szCs w:val="24"/>
        </w:rPr>
        <w:t>XVI</w:t>
      </w:r>
      <w:r w:rsidRPr="00B230A1">
        <w:rPr>
          <w:rFonts w:ascii="Times New Roman" w:eastAsia="SchoolBookSanPin" w:hAnsi="Times New Roman"/>
          <w:sz w:val="24"/>
          <w:szCs w:val="24"/>
          <w:lang w:val="ru-RU"/>
        </w:rPr>
        <w:t>‒</w:t>
      </w:r>
      <w:r w:rsidRPr="00B230A1">
        <w:rPr>
          <w:rFonts w:ascii="Times New Roman" w:eastAsia="SchoolBookSanPin" w:hAnsi="Times New Roman"/>
          <w:sz w:val="24"/>
          <w:szCs w:val="24"/>
        </w:rPr>
        <w:t>XVII</w:t>
      </w:r>
      <w:r w:rsidRPr="00B230A1">
        <w:rPr>
          <w:rFonts w:ascii="Times New Roman" w:eastAsia="SchoolBookSanPin" w:hAnsi="Times New Roman"/>
          <w:sz w:val="24"/>
          <w:szCs w:val="24"/>
          <w:lang w:val="ru-RU"/>
        </w:rPr>
        <w:t xml:space="preserve"> вв.</w:t>
      </w:r>
    </w:p>
    <w:p w14:paraId="0E3DF20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 xml:space="preserve">11.2. </w:t>
      </w:r>
      <w:r w:rsidRPr="00B230A1">
        <w:rPr>
          <w:rFonts w:ascii="Times New Roman" w:eastAsia="SchoolBookSanPin" w:hAnsi="Times New Roman"/>
          <w:position w:val="1"/>
          <w:sz w:val="24"/>
          <w:szCs w:val="24"/>
          <w:lang w:val="ru-RU"/>
        </w:rPr>
        <w:t>Знание исторических фактов, работа с фактами:</w:t>
      </w:r>
    </w:p>
    <w:p w14:paraId="797BB27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B230A1">
        <w:rPr>
          <w:rFonts w:ascii="Times New Roman" w:eastAsia="SchoolBookSanPin" w:hAnsi="Times New Roman"/>
          <w:position w:val="1"/>
          <w:sz w:val="24"/>
          <w:szCs w:val="24"/>
        </w:rPr>
        <w:t>XVI</w:t>
      </w:r>
      <w:r w:rsidRPr="00B230A1">
        <w:rPr>
          <w:rFonts w:ascii="Times New Roman" w:eastAsia="SchoolBookSanPin" w:hAnsi="Times New Roman"/>
          <w:position w:val="1"/>
          <w:sz w:val="24"/>
          <w:szCs w:val="24"/>
          <w:lang w:val="ru-RU"/>
        </w:rPr>
        <w:t>‒</w:t>
      </w:r>
      <w:r w:rsidRPr="00B230A1">
        <w:rPr>
          <w:rFonts w:ascii="Times New Roman" w:eastAsia="SchoolBookSanPin" w:hAnsi="Times New Roman"/>
          <w:position w:val="1"/>
          <w:sz w:val="24"/>
          <w:szCs w:val="24"/>
        </w:rPr>
        <w:t>XVII</w:t>
      </w:r>
      <w:r w:rsidRPr="00B230A1">
        <w:rPr>
          <w:rFonts w:ascii="Times New Roman" w:eastAsia="SchoolBookSanPin" w:hAnsi="Times New Roman"/>
          <w:position w:val="1"/>
          <w:sz w:val="24"/>
          <w:szCs w:val="24"/>
          <w:lang w:val="ru-RU"/>
        </w:rPr>
        <w:t xml:space="preserve"> вв.;</w:t>
      </w:r>
    </w:p>
    <w:p w14:paraId="19796B1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620E740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 xml:space="preserve">11.3. </w:t>
      </w:r>
      <w:r w:rsidRPr="00B230A1">
        <w:rPr>
          <w:rFonts w:ascii="Times New Roman" w:eastAsia="SchoolBookSanPin" w:hAnsi="Times New Roman"/>
          <w:position w:val="1"/>
          <w:sz w:val="24"/>
          <w:szCs w:val="24"/>
          <w:lang w:val="ru-RU"/>
        </w:rPr>
        <w:t>Работа с исторической картой:</w:t>
      </w:r>
    </w:p>
    <w:p w14:paraId="5F85F12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lastRenderedPageBreak/>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B230A1">
        <w:rPr>
          <w:rFonts w:ascii="Times New Roman" w:eastAsia="SchoolBookSanPin" w:hAnsi="Times New Roman"/>
          <w:position w:val="1"/>
          <w:sz w:val="24"/>
          <w:szCs w:val="24"/>
        </w:rPr>
        <w:t>XVI</w:t>
      </w:r>
      <w:r w:rsidRPr="00B230A1">
        <w:rPr>
          <w:rFonts w:ascii="Times New Roman" w:eastAsia="SchoolBookSanPin" w:hAnsi="Times New Roman"/>
          <w:position w:val="1"/>
          <w:sz w:val="24"/>
          <w:szCs w:val="24"/>
          <w:lang w:val="ru-RU"/>
        </w:rPr>
        <w:t>‒</w:t>
      </w:r>
      <w:r w:rsidRPr="00B230A1">
        <w:rPr>
          <w:rFonts w:ascii="Times New Roman" w:eastAsia="SchoolBookSanPin" w:hAnsi="Times New Roman"/>
          <w:position w:val="1"/>
          <w:sz w:val="24"/>
          <w:szCs w:val="24"/>
        </w:rPr>
        <w:t>XVII</w:t>
      </w:r>
      <w:r w:rsidRPr="00B230A1">
        <w:rPr>
          <w:rFonts w:ascii="Times New Roman" w:eastAsia="SchoolBookSanPin" w:hAnsi="Times New Roman"/>
          <w:position w:val="1"/>
          <w:sz w:val="24"/>
          <w:szCs w:val="24"/>
          <w:lang w:val="ru-RU"/>
        </w:rPr>
        <w:t xml:space="preserve"> вв.;</w:t>
      </w:r>
    </w:p>
    <w:p w14:paraId="30806ED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4A29A8A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 xml:space="preserve">11.4. </w:t>
      </w:r>
      <w:r w:rsidRPr="00B230A1">
        <w:rPr>
          <w:rFonts w:ascii="Times New Roman" w:eastAsia="SchoolBookSanPin" w:hAnsi="Times New Roman"/>
          <w:position w:val="1"/>
          <w:sz w:val="24"/>
          <w:szCs w:val="24"/>
          <w:lang w:val="ru-RU"/>
        </w:rPr>
        <w:t>Работа с историческими источниками:</w:t>
      </w:r>
    </w:p>
    <w:p w14:paraId="3B386B2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различать виды письменных исторических источников (официальные, личные, литературные и другие);</w:t>
      </w:r>
    </w:p>
    <w:p w14:paraId="7E74B35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характеризовать обстоятельства и цель создания источника, раскрывать его информационную ценность;</w:t>
      </w:r>
    </w:p>
    <w:p w14:paraId="5E11764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проводить поиск информации в тексте письменного источника, визуальных и вещественных памятниках эпохи;</w:t>
      </w:r>
    </w:p>
    <w:p w14:paraId="5EF2B7D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сопоставлять и систематизировать информацию из нескольких однотипных источников.</w:t>
      </w:r>
    </w:p>
    <w:p w14:paraId="2083823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 xml:space="preserve">11.5. </w:t>
      </w:r>
      <w:r w:rsidRPr="00B230A1">
        <w:rPr>
          <w:rFonts w:ascii="Times New Roman" w:eastAsia="SchoolBookSanPin" w:hAnsi="Times New Roman"/>
          <w:position w:val="1"/>
          <w:sz w:val="24"/>
          <w:szCs w:val="24"/>
          <w:lang w:val="ru-RU"/>
        </w:rPr>
        <w:t>Историческое описание (реконструкция):</w:t>
      </w:r>
    </w:p>
    <w:p w14:paraId="7027E41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рассказывать о ключевых событиях отечественной и всеобщей истории </w:t>
      </w:r>
      <w:r w:rsidRPr="00B230A1">
        <w:rPr>
          <w:rFonts w:ascii="Times New Roman" w:eastAsia="SchoolBookSanPin" w:hAnsi="Times New Roman"/>
          <w:position w:val="1"/>
          <w:sz w:val="24"/>
          <w:szCs w:val="24"/>
        </w:rPr>
        <w:t>XVI</w:t>
      </w:r>
      <w:r w:rsidRPr="00B230A1">
        <w:rPr>
          <w:rFonts w:ascii="Times New Roman" w:eastAsia="SchoolBookSanPin" w:hAnsi="Times New Roman"/>
          <w:position w:val="1"/>
          <w:sz w:val="24"/>
          <w:szCs w:val="24"/>
          <w:lang w:val="ru-RU"/>
        </w:rPr>
        <w:t>‒</w:t>
      </w:r>
      <w:r w:rsidRPr="00B230A1">
        <w:rPr>
          <w:rFonts w:ascii="Times New Roman" w:eastAsia="SchoolBookSanPin" w:hAnsi="Times New Roman"/>
          <w:position w:val="1"/>
          <w:sz w:val="24"/>
          <w:szCs w:val="24"/>
        </w:rPr>
        <w:t>XVII</w:t>
      </w:r>
      <w:r w:rsidRPr="00B230A1">
        <w:rPr>
          <w:rFonts w:ascii="Times New Roman" w:eastAsia="SchoolBookSanPin" w:hAnsi="Times New Roman"/>
          <w:position w:val="1"/>
          <w:sz w:val="24"/>
          <w:szCs w:val="24"/>
          <w:lang w:val="ru-RU"/>
        </w:rPr>
        <w:t xml:space="preserve"> вв., их участниках;</w:t>
      </w:r>
    </w:p>
    <w:p w14:paraId="4565BA8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составлять краткую характеристику известных персоналий отечественной и всеобщей истории </w:t>
      </w:r>
      <w:r w:rsidRPr="00B230A1">
        <w:rPr>
          <w:rFonts w:ascii="Times New Roman" w:eastAsia="SchoolBookSanPin" w:hAnsi="Times New Roman"/>
          <w:position w:val="1"/>
          <w:sz w:val="24"/>
          <w:szCs w:val="24"/>
        </w:rPr>
        <w:t>XVI</w:t>
      </w:r>
      <w:r w:rsidRPr="00B230A1">
        <w:rPr>
          <w:rFonts w:ascii="Times New Roman" w:eastAsia="SchoolBookSanPin" w:hAnsi="Times New Roman"/>
          <w:position w:val="1"/>
          <w:sz w:val="24"/>
          <w:szCs w:val="24"/>
          <w:lang w:val="ru-RU"/>
        </w:rPr>
        <w:t>‒</w:t>
      </w:r>
      <w:r w:rsidRPr="00B230A1">
        <w:rPr>
          <w:rFonts w:ascii="Times New Roman" w:eastAsia="SchoolBookSanPin" w:hAnsi="Times New Roman"/>
          <w:position w:val="1"/>
          <w:sz w:val="24"/>
          <w:szCs w:val="24"/>
        </w:rPr>
        <w:t>XVII</w:t>
      </w:r>
      <w:r w:rsidRPr="00B230A1">
        <w:rPr>
          <w:rFonts w:ascii="Times New Roman" w:eastAsia="SchoolBookSanPin" w:hAnsi="Times New Roman"/>
          <w:position w:val="1"/>
          <w:sz w:val="24"/>
          <w:szCs w:val="24"/>
          <w:lang w:val="ru-RU"/>
        </w:rPr>
        <w:t xml:space="preserve"> вв. (ключевые факты биографии, личные качества, деятельность);</w:t>
      </w:r>
    </w:p>
    <w:p w14:paraId="6AB13F7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рассказывать об образе жизни различных групп населения в России и других странах в раннее Новое время;</w:t>
      </w:r>
    </w:p>
    <w:p w14:paraId="2CDD303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w:t>
      </w:r>
    </w:p>
    <w:p w14:paraId="3C909D3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 xml:space="preserve">11.6. </w:t>
      </w:r>
      <w:r w:rsidRPr="00B230A1">
        <w:rPr>
          <w:rFonts w:ascii="Times New Roman" w:eastAsia="SchoolBookSanPin" w:hAnsi="Times New Roman"/>
          <w:position w:val="1"/>
          <w:sz w:val="24"/>
          <w:szCs w:val="24"/>
          <w:lang w:val="ru-RU"/>
        </w:rPr>
        <w:t>Анализ, объяснение исторических событий, явлений:</w:t>
      </w:r>
    </w:p>
    <w:p w14:paraId="12EBB63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B230A1">
        <w:rPr>
          <w:rFonts w:ascii="Times New Roman" w:eastAsia="SchoolBookSanPin" w:hAnsi="Times New Roman"/>
          <w:position w:val="1"/>
          <w:sz w:val="24"/>
          <w:szCs w:val="24"/>
        </w:rPr>
        <w:t>XVI</w:t>
      </w:r>
      <w:r w:rsidRPr="00B230A1">
        <w:rPr>
          <w:rFonts w:ascii="Times New Roman" w:eastAsia="SchoolBookSanPin" w:hAnsi="Times New Roman"/>
          <w:position w:val="1"/>
          <w:sz w:val="24"/>
          <w:szCs w:val="24"/>
          <w:lang w:val="ru-RU"/>
        </w:rPr>
        <w:t>‒</w:t>
      </w:r>
      <w:r w:rsidRPr="00B230A1">
        <w:rPr>
          <w:rFonts w:ascii="Times New Roman" w:eastAsia="SchoolBookSanPin" w:hAnsi="Times New Roman"/>
          <w:position w:val="1"/>
          <w:sz w:val="24"/>
          <w:szCs w:val="24"/>
        </w:rPr>
        <w:t>XVII</w:t>
      </w:r>
      <w:r w:rsidRPr="00B230A1">
        <w:rPr>
          <w:rFonts w:ascii="Times New Roman" w:eastAsia="SchoolBookSanPin" w:hAnsi="Times New Roman"/>
          <w:position w:val="1"/>
          <w:sz w:val="24"/>
          <w:szCs w:val="24"/>
          <w:lang w:val="ru-RU"/>
        </w:rPr>
        <w:t xml:space="preserve"> вв., европейской реформации, новых веяний</w:t>
      </w:r>
      <w:r w:rsidRPr="00B230A1">
        <w:rPr>
          <w:rFonts w:ascii="Times New Roman" w:eastAsia="SchoolBookSanPin" w:hAnsi="Times New Roman"/>
          <w:sz w:val="24"/>
          <w:szCs w:val="24"/>
          <w:lang w:val="ru-RU"/>
        </w:rPr>
        <w:t xml:space="preserve"> в духовной жизни общества, культуре, революций </w:t>
      </w:r>
      <w:r w:rsidRPr="00B230A1">
        <w:rPr>
          <w:rFonts w:ascii="Times New Roman" w:eastAsia="SchoolBookSanPin" w:hAnsi="Times New Roman"/>
          <w:position w:val="1"/>
          <w:sz w:val="24"/>
          <w:szCs w:val="24"/>
        </w:rPr>
        <w:t>XVI</w:t>
      </w:r>
      <w:r w:rsidRPr="00B230A1">
        <w:rPr>
          <w:rFonts w:ascii="Times New Roman" w:eastAsia="SchoolBookSanPin" w:hAnsi="Times New Roman"/>
          <w:position w:val="1"/>
          <w:sz w:val="24"/>
          <w:szCs w:val="24"/>
          <w:lang w:val="ru-RU"/>
        </w:rPr>
        <w:t>‒</w:t>
      </w:r>
      <w:r w:rsidRPr="00B230A1">
        <w:rPr>
          <w:rFonts w:ascii="Times New Roman" w:eastAsia="SchoolBookSanPin" w:hAnsi="Times New Roman"/>
          <w:position w:val="1"/>
          <w:sz w:val="24"/>
          <w:szCs w:val="24"/>
        </w:rPr>
        <w:t>XVII</w:t>
      </w:r>
      <w:r w:rsidRPr="00B230A1">
        <w:rPr>
          <w:rFonts w:ascii="Times New Roman" w:eastAsia="SchoolBookSanPin" w:hAnsi="Times New Roman"/>
          <w:position w:val="1"/>
          <w:sz w:val="24"/>
          <w:szCs w:val="24"/>
          <w:lang w:val="ru-RU"/>
        </w:rPr>
        <w:t xml:space="preserve"> вв. в европейских странах;</w:t>
      </w:r>
    </w:p>
    <w:p w14:paraId="77B981F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22BCC15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объяснять причины и следствия важнейших событий отечественной и всеобщей истории </w:t>
      </w:r>
      <w:r w:rsidRPr="00B230A1">
        <w:rPr>
          <w:rFonts w:ascii="Times New Roman" w:eastAsia="SchoolBookSanPin" w:hAnsi="Times New Roman"/>
          <w:position w:val="1"/>
          <w:sz w:val="24"/>
          <w:szCs w:val="24"/>
        </w:rPr>
        <w:t>XVI</w:t>
      </w:r>
      <w:r w:rsidRPr="00B230A1">
        <w:rPr>
          <w:rFonts w:ascii="Times New Roman" w:eastAsia="SchoolBookSanPin" w:hAnsi="Times New Roman"/>
          <w:position w:val="1"/>
          <w:sz w:val="24"/>
          <w:szCs w:val="24"/>
          <w:lang w:val="ru-RU"/>
        </w:rPr>
        <w:t>‒</w:t>
      </w:r>
      <w:r w:rsidRPr="00B230A1">
        <w:rPr>
          <w:rFonts w:ascii="Times New Roman" w:eastAsia="SchoolBookSanPin" w:hAnsi="Times New Roman"/>
          <w:position w:val="1"/>
          <w:sz w:val="24"/>
          <w:szCs w:val="24"/>
        </w:rPr>
        <w:t>XVII</w:t>
      </w:r>
      <w:r w:rsidRPr="00B230A1">
        <w:rPr>
          <w:rFonts w:ascii="Times New Roman" w:eastAsia="SchoolBookSanPin" w:hAnsi="Times New Roman"/>
          <w:position w:val="1"/>
          <w:sz w:val="24"/>
          <w:szCs w:val="24"/>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3E521F5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6F8831C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 xml:space="preserve">11.7. </w:t>
      </w:r>
      <w:r w:rsidRPr="00B230A1">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14:paraId="56EB7B5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излагать альтернативные оценки событий и личностей отечественной и всеобщей истории </w:t>
      </w:r>
      <w:r w:rsidRPr="00B230A1">
        <w:rPr>
          <w:rFonts w:ascii="Times New Roman" w:eastAsia="SchoolBookSanPin" w:hAnsi="Times New Roman"/>
          <w:position w:val="1"/>
          <w:sz w:val="24"/>
          <w:szCs w:val="24"/>
        </w:rPr>
        <w:t>XVI</w:t>
      </w:r>
      <w:r w:rsidRPr="00B230A1">
        <w:rPr>
          <w:rFonts w:ascii="Times New Roman" w:eastAsia="SchoolBookSanPin" w:hAnsi="Times New Roman"/>
          <w:position w:val="1"/>
          <w:sz w:val="24"/>
          <w:szCs w:val="24"/>
          <w:lang w:val="ru-RU"/>
        </w:rPr>
        <w:t>‒</w:t>
      </w:r>
      <w:r w:rsidRPr="00B230A1">
        <w:rPr>
          <w:rFonts w:ascii="Times New Roman" w:eastAsia="SchoolBookSanPin" w:hAnsi="Times New Roman"/>
          <w:position w:val="1"/>
          <w:sz w:val="24"/>
          <w:szCs w:val="24"/>
        </w:rPr>
        <w:t>XVII</w:t>
      </w:r>
      <w:r w:rsidRPr="00B230A1">
        <w:rPr>
          <w:rFonts w:ascii="Times New Roman" w:eastAsia="SchoolBookSanPin" w:hAnsi="Times New Roman"/>
          <w:position w:val="1"/>
          <w:sz w:val="24"/>
          <w:szCs w:val="24"/>
          <w:lang w:val="ru-RU"/>
        </w:rPr>
        <w:t xml:space="preserve"> вв., представленные в учебной литературе; объяснять, на чем основываются отдельные мнения;</w:t>
      </w:r>
    </w:p>
    <w:p w14:paraId="22E7617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выражать отношение к деятельности исторических личностей </w:t>
      </w:r>
      <w:r w:rsidRPr="00B230A1">
        <w:rPr>
          <w:rFonts w:ascii="Times New Roman" w:eastAsia="SchoolBookSanPin" w:hAnsi="Times New Roman"/>
          <w:position w:val="1"/>
          <w:sz w:val="24"/>
          <w:szCs w:val="24"/>
        </w:rPr>
        <w:t>XVI</w:t>
      </w:r>
      <w:r w:rsidRPr="00B230A1">
        <w:rPr>
          <w:rFonts w:ascii="Times New Roman" w:eastAsia="SchoolBookSanPin" w:hAnsi="Times New Roman"/>
          <w:position w:val="1"/>
          <w:sz w:val="24"/>
          <w:szCs w:val="24"/>
          <w:lang w:val="ru-RU"/>
        </w:rPr>
        <w:t>‒</w:t>
      </w:r>
      <w:r w:rsidRPr="00B230A1">
        <w:rPr>
          <w:rFonts w:ascii="Times New Roman" w:eastAsia="SchoolBookSanPin" w:hAnsi="Times New Roman"/>
          <w:position w:val="1"/>
          <w:sz w:val="24"/>
          <w:szCs w:val="24"/>
        </w:rPr>
        <w:t>XVII</w:t>
      </w:r>
      <w:r w:rsidRPr="00B230A1">
        <w:rPr>
          <w:rFonts w:ascii="Times New Roman" w:eastAsia="SchoolBookSanPin" w:hAnsi="Times New Roman"/>
          <w:position w:val="1"/>
          <w:sz w:val="24"/>
          <w:szCs w:val="24"/>
          <w:lang w:val="ru-RU"/>
        </w:rPr>
        <w:t xml:space="preserve"> вв. с учётом обстоятельств изучаемой эпохи и в современной шкале ценностей.</w:t>
      </w:r>
    </w:p>
    <w:p w14:paraId="219205A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 xml:space="preserve">11.8. </w:t>
      </w:r>
      <w:r w:rsidRPr="00B230A1">
        <w:rPr>
          <w:rFonts w:ascii="Times New Roman" w:eastAsia="SchoolBookSanPin" w:hAnsi="Times New Roman"/>
          <w:position w:val="1"/>
          <w:sz w:val="24"/>
          <w:szCs w:val="24"/>
          <w:lang w:val="ru-RU"/>
        </w:rPr>
        <w:t>Применение исторических знаний:</w:t>
      </w:r>
    </w:p>
    <w:p w14:paraId="79F02DE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0E1D433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объяснять значение памятников истории и культуры России и других стран </w:t>
      </w:r>
      <w:r w:rsidRPr="00B230A1">
        <w:rPr>
          <w:rFonts w:ascii="Times New Roman" w:eastAsia="SchoolBookSanPin" w:hAnsi="Times New Roman"/>
          <w:position w:val="1"/>
          <w:sz w:val="24"/>
          <w:szCs w:val="24"/>
        </w:rPr>
        <w:t>XVI</w:t>
      </w:r>
      <w:r w:rsidRPr="00B230A1">
        <w:rPr>
          <w:rFonts w:ascii="Times New Roman" w:eastAsia="SchoolBookSanPin" w:hAnsi="Times New Roman"/>
          <w:position w:val="1"/>
          <w:sz w:val="24"/>
          <w:szCs w:val="24"/>
          <w:lang w:val="ru-RU"/>
        </w:rPr>
        <w:t>‒</w:t>
      </w:r>
      <w:r w:rsidRPr="00B230A1">
        <w:rPr>
          <w:rFonts w:ascii="Times New Roman" w:eastAsia="SchoolBookSanPin" w:hAnsi="Times New Roman"/>
          <w:position w:val="1"/>
          <w:sz w:val="24"/>
          <w:szCs w:val="24"/>
        </w:rPr>
        <w:t>XVII</w:t>
      </w:r>
      <w:r w:rsidRPr="00B230A1">
        <w:rPr>
          <w:rFonts w:ascii="Times New Roman" w:eastAsia="SchoolBookSanPin" w:hAnsi="Times New Roman"/>
          <w:position w:val="1"/>
          <w:sz w:val="24"/>
          <w:szCs w:val="24"/>
          <w:lang w:val="ru-RU"/>
        </w:rPr>
        <w:t xml:space="preserve"> </w:t>
      </w:r>
      <w:r w:rsidRPr="00B230A1">
        <w:rPr>
          <w:rFonts w:ascii="Times New Roman" w:eastAsia="SchoolBookSanPin" w:hAnsi="Times New Roman"/>
          <w:position w:val="1"/>
          <w:sz w:val="24"/>
          <w:szCs w:val="24"/>
          <w:lang w:val="ru-RU"/>
        </w:rPr>
        <w:lastRenderedPageBreak/>
        <w:t>вв. для времени, когда они появились, и для современного общества;</w:t>
      </w:r>
    </w:p>
    <w:p w14:paraId="13A8889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выполнять учебные проекты по отечественной и всеобщей истории </w:t>
      </w:r>
      <w:r w:rsidRPr="00B230A1">
        <w:rPr>
          <w:rFonts w:ascii="Times New Roman" w:eastAsia="SchoolBookSanPin" w:hAnsi="Times New Roman"/>
          <w:position w:val="1"/>
          <w:sz w:val="24"/>
          <w:szCs w:val="24"/>
        </w:rPr>
        <w:t>XVI</w:t>
      </w:r>
      <w:r w:rsidRPr="00B230A1">
        <w:rPr>
          <w:rFonts w:ascii="Times New Roman" w:eastAsia="SchoolBookSanPin" w:hAnsi="Times New Roman"/>
          <w:position w:val="1"/>
          <w:sz w:val="24"/>
          <w:szCs w:val="24"/>
          <w:lang w:val="ru-RU"/>
        </w:rPr>
        <w:t>‒</w:t>
      </w:r>
      <w:r w:rsidRPr="00B230A1">
        <w:rPr>
          <w:rFonts w:ascii="Times New Roman" w:eastAsia="SchoolBookSanPin" w:hAnsi="Times New Roman"/>
          <w:position w:val="1"/>
          <w:sz w:val="24"/>
          <w:szCs w:val="24"/>
        </w:rPr>
        <w:t>XVII</w:t>
      </w:r>
      <w:r w:rsidRPr="00B230A1">
        <w:rPr>
          <w:rFonts w:ascii="Times New Roman" w:eastAsia="SchoolBookSanPin" w:hAnsi="Times New Roman"/>
          <w:position w:val="1"/>
          <w:sz w:val="24"/>
          <w:szCs w:val="24"/>
          <w:lang w:val="ru-RU"/>
        </w:rPr>
        <w:t xml:space="preserve"> вв. (в том числе на региональном материале).</w:t>
      </w:r>
    </w:p>
    <w:p w14:paraId="438D1379" w14:textId="77777777" w:rsidR="00F2434A" w:rsidRPr="00B230A1" w:rsidRDefault="00F2434A" w:rsidP="00B230A1">
      <w:pPr>
        <w:spacing w:after="0"/>
        <w:ind w:firstLine="709"/>
        <w:jc w:val="both"/>
        <w:rPr>
          <w:rFonts w:ascii="Times New Roman" w:eastAsia="SchoolBookSanPin" w:hAnsi="Times New Roman"/>
          <w:bCs/>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12.</w:t>
      </w:r>
      <w:r w:rsidRPr="00B230A1">
        <w:rPr>
          <w:rFonts w:ascii="Times New Roman" w:eastAsia="SchoolBookSanPin" w:hAnsi="Times New Roman"/>
          <w:sz w:val="24"/>
          <w:szCs w:val="24"/>
        </w:rPr>
        <w:t> </w:t>
      </w:r>
      <w:r w:rsidRPr="00B230A1">
        <w:rPr>
          <w:rFonts w:ascii="Times New Roman" w:eastAsia="OfficinaSansBoldITC" w:hAnsi="Times New Roman"/>
          <w:sz w:val="24"/>
          <w:szCs w:val="24"/>
          <w:lang w:val="ru-RU"/>
        </w:rPr>
        <w:t xml:space="preserve">Предметные результаты изучения истории </w:t>
      </w:r>
      <w:r w:rsidRPr="00B230A1">
        <w:rPr>
          <w:rFonts w:ascii="Times New Roman" w:eastAsia="SchoolBookSanPin" w:hAnsi="Times New Roman"/>
          <w:sz w:val="24"/>
          <w:szCs w:val="24"/>
          <w:lang w:val="ru-RU"/>
        </w:rPr>
        <w:t xml:space="preserve">в </w:t>
      </w:r>
      <w:r w:rsidRPr="00B230A1">
        <w:rPr>
          <w:rFonts w:ascii="Times New Roman" w:eastAsia="SchoolBookSanPin" w:hAnsi="Times New Roman"/>
          <w:bCs/>
          <w:sz w:val="24"/>
          <w:szCs w:val="24"/>
          <w:lang w:val="ru-RU"/>
        </w:rPr>
        <w:t>8 классе.</w:t>
      </w:r>
    </w:p>
    <w:p w14:paraId="1630E42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12.1.</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Знание хронологии, работа с хронологией:</w:t>
      </w:r>
    </w:p>
    <w:p w14:paraId="6CAD3B73"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 xml:space="preserve">называть даты важнейших событий отечественной и всеобщей истории </w:t>
      </w:r>
      <w:r w:rsidRPr="00B230A1">
        <w:rPr>
          <w:rFonts w:ascii="Times New Roman" w:eastAsia="SchoolBookSanPin" w:hAnsi="Times New Roman"/>
          <w:position w:val="1"/>
          <w:sz w:val="24"/>
          <w:szCs w:val="24"/>
        </w:rPr>
        <w:t>XVIII</w:t>
      </w:r>
      <w:r w:rsidRPr="00B230A1">
        <w:rPr>
          <w:rFonts w:ascii="Times New Roman" w:eastAsia="SchoolBookSanPin" w:hAnsi="Times New Roman"/>
          <w:position w:val="1"/>
          <w:sz w:val="24"/>
          <w:szCs w:val="24"/>
          <w:lang w:val="ru-RU"/>
        </w:rPr>
        <w:t xml:space="preserve"> в.; определять их принадлежность к историческому периоду, этапу;</w:t>
      </w:r>
    </w:p>
    <w:p w14:paraId="4CCEAD1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B230A1">
        <w:rPr>
          <w:rFonts w:ascii="Times New Roman" w:eastAsia="SchoolBookSanPin" w:hAnsi="Times New Roman"/>
          <w:sz w:val="24"/>
          <w:szCs w:val="24"/>
        </w:rPr>
        <w:t>XVIII</w:t>
      </w:r>
      <w:r w:rsidRPr="00B230A1">
        <w:rPr>
          <w:rFonts w:ascii="Times New Roman" w:eastAsia="SchoolBookSanPin" w:hAnsi="Times New Roman"/>
          <w:sz w:val="24"/>
          <w:szCs w:val="24"/>
          <w:lang w:val="ru-RU"/>
        </w:rPr>
        <w:t xml:space="preserve"> в.</w:t>
      </w:r>
    </w:p>
    <w:p w14:paraId="2FD2AD5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12.2.</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Знание исторических фактов, работа с фактами:</w:t>
      </w:r>
    </w:p>
    <w:p w14:paraId="404F8FC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B230A1">
        <w:rPr>
          <w:rFonts w:ascii="Times New Roman" w:eastAsia="SchoolBookSanPin" w:hAnsi="Times New Roman"/>
          <w:position w:val="1"/>
          <w:sz w:val="24"/>
          <w:szCs w:val="24"/>
        </w:rPr>
        <w:t>XVIII</w:t>
      </w:r>
      <w:r w:rsidRPr="00B230A1">
        <w:rPr>
          <w:rFonts w:ascii="Times New Roman" w:eastAsia="SchoolBookSanPin" w:hAnsi="Times New Roman"/>
          <w:position w:val="1"/>
          <w:sz w:val="24"/>
          <w:szCs w:val="24"/>
          <w:lang w:val="ru-RU"/>
        </w:rPr>
        <w:t xml:space="preserve"> в.;</w:t>
      </w:r>
    </w:p>
    <w:p w14:paraId="474ADA1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1D9CC127"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12.3.</w:t>
      </w:r>
      <w:r w:rsidRPr="00B230A1">
        <w:rPr>
          <w:rFonts w:ascii="Times New Roman" w:eastAsia="SchoolBookSanPin" w:hAnsi="Times New Roman"/>
          <w:sz w:val="24"/>
          <w:szCs w:val="24"/>
        </w:rPr>
        <w:t> </w:t>
      </w:r>
      <w:r w:rsidRPr="00B230A1">
        <w:rPr>
          <w:rFonts w:ascii="Times New Roman" w:eastAsia="SchoolBookSanPin" w:hAnsi="Times New Roman"/>
          <w:position w:val="1"/>
          <w:sz w:val="24"/>
          <w:szCs w:val="24"/>
          <w:lang w:val="ru-RU"/>
        </w:rPr>
        <w:t xml:space="preserve">Работа с исторической картой: </w:t>
      </w:r>
    </w:p>
    <w:p w14:paraId="21AABC2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B230A1">
        <w:rPr>
          <w:rFonts w:ascii="Times New Roman" w:eastAsia="SchoolBookSanPin" w:hAnsi="Times New Roman"/>
          <w:position w:val="1"/>
          <w:sz w:val="24"/>
          <w:szCs w:val="24"/>
        </w:rPr>
        <w:t>XVIII</w:t>
      </w:r>
      <w:r w:rsidRPr="00B230A1">
        <w:rPr>
          <w:rFonts w:ascii="Times New Roman" w:eastAsia="SchoolBookSanPin" w:hAnsi="Times New Roman"/>
          <w:position w:val="1"/>
          <w:sz w:val="24"/>
          <w:szCs w:val="24"/>
          <w:lang w:val="ru-RU"/>
        </w:rPr>
        <w:t xml:space="preserve"> в.</w:t>
      </w:r>
    </w:p>
    <w:p w14:paraId="2DFFF1F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12.4.</w:t>
      </w:r>
      <w:r w:rsidRPr="00B230A1">
        <w:rPr>
          <w:rFonts w:ascii="Times New Roman" w:eastAsia="SchoolBookSanPin" w:hAnsi="Times New Roman"/>
          <w:sz w:val="24"/>
          <w:szCs w:val="24"/>
        </w:rPr>
        <w:t> </w:t>
      </w:r>
      <w:r w:rsidRPr="00B230A1">
        <w:rPr>
          <w:rFonts w:ascii="Times New Roman" w:eastAsia="SchoolBookSanPin" w:hAnsi="Times New Roman"/>
          <w:position w:val="1"/>
          <w:sz w:val="24"/>
          <w:szCs w:val="24"/>
          <w:lang w:val="ru-RU"/>
        </w:rPr>
        <w:t>Работа с историческими источниками:</w:t>
      </w:r>
    </w:p>
    <w:p w14:paraId="4EF352F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67C3E38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объяснять назначение исторического источника, раскрывать его информационную ценность;</w:t>
      </w:r>
    </w:p>
    <w:p w14:paraId="60FD1C5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B230A1">
        <w:rPr>
          <w:rFonts w:ascii="Times New Roman" w:eastAsia="SchoolBookSanPin" w:hAnsi="Times New Roman"/>
          <w:position w:val="1"/>
          <w:sz w:val="24"/>
          <w:szCs w:val="24"/>
        </w:rPr>
        <w:t>XVIII</w:t>
      </w:r>
      <w:r w:rsidRPr="00B230A1">
        <w:rPr>
          <w:rFonts w:ascii="Times New Roman" w:eastAsia="SchoolBookSanPin" w:hAnsi="Times New Roman"/>
          <w:position w:val="1"/>
          <w:sz w:val="24"/>
          <w:szCs w:val="24"/>
          <w:lang w:val="ru-RU"/>
        </w:rPr>
        <w:t xml:space="preserve"> в. из взаимодополняющих письменных, визуальных и вещественных источников.</w:t>
      </w:r>
    </w:p>
    <w:p w14:paraId="6935356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12.5.</w:t>
      </w:r>
      <w:r w:rsidRPr="00B230A1">
        <w:rPr>
          <w:rFonts w:ascii="Times New Roman" w:eastAsia="SchoolBookSanPin" w:hAnsi="Times New Roman"/>
          <w:sz w:val="24"/>
          <w:szCs w:val="24"/>
        </w:rPr>
        <w:t> </w:t>
      </w:r>
      <w:r w:rsidRPr="00B230A1">
        <w:rPr>
          <w:rFonts w:ascii="Times New Roman" w:eastAsia="SchoolBookSanPin" w:hAnsi="Times New Roman"/>
          <w:position w:val="1"/>
          <w:sz w:val="24"/>
          <w:szCs w:val="24"/>
          <w:lang w:val="ru-RU"/>
        </w:rPr>
        <w:t>Историческое описание (реконструкция):</w:t>
      </w:r>
    </w:p>
    <w:p w14:paraId="394FB88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рассказывать о ключевых событиях отечественной и всеобщей истории </w:t>
      </w:r>
      <w:r w:rsidRPr="00B230A1">
        <w:rPr>
          <w:rFonts w:ascii="Times New Roman" w:eastAsia="SchoolBookSanPin" w:hAnsi="Times New Roman"/>
          <w:position w:val="1"/>
          <w:sz w:val="24"/>
          <w:szCs w:val="24"/>
        </w:rPr>
        <w:t>XVIII</w:t>
      </w:r>
      <w:r w:rsidRPr="00B230A1">
        <w:rPr>
          <w:rFonts w:ascii="Times New Roman" w:eastAsia="SchoolBookSanPin" w:hAnsi="Times New Roman"/>
          <w:position w:val="1"/>
          <w:sz w:val="24"/>
          <w:szCs w:val="24"/>
          <w:lang w:val="ru-RU"/>
        </w:rPr>
        <w:t xml:space="preserve"> в., их участниках;</w:t>
      </w:r>
    </w:p>
    <w:p w14:paraId="42668DF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составлять характеристику (исторический портрет) известных деятелей отечественной и всеобщей истории </w:t>
      </w:r>
      <w:r w:rsidRPr="00B230A1">
        <w:rPr>
          <w:rFonts w:ascii="Times New Roman" w:eastAsia="SchoolBookSanPin" w:hAnsi="Times New Roman"/>
          <w:position w:val="1"/>
          <w:sz w:val="24"/>
          <w:szCs w:val="24"/>
        </w:rPr>
        <w:t>XVIII</w:t>
      </w:r>
      <w:r w:rsidRPr="00B230A1">
        <w:rPr>
          <w:rFonts w:ascii="Times New Roman" w:eastAsia="SchoolBookSanPin" w:hAnsi="Times New Roman"/>
          <w:position w:val="1"/>
          <w:sz w:val="24"/>
          <w:szCs w:val="24"/>
          <w:lang w:val="ru-RU"/>
        </w:rPr>
        <w:t xml:space="preserve"> в. на основе информации учебника и дополнительных материалов;</w:t>
      </w:r>
    </w:p>
    <w:p w14:paraId="73606FA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составлять описание образа жизни различных групп населения в России и других странах в </w:t>
      </w:r>
      <w:r w:rsidRPr="00B230A1">
        <w:rPr>
          <w:rFonts w:ascii="Times New Roman" w:eastAsia="SchoolBookSanPin" w:hAnsi="Times New Roman"/>
          <w:position w:val="1"/>
          <w:sz w:val="24"/>
          <w:szCs w:val="24"/>
        </w:rPr>
        <w:t>XVIII</w:t>
      </w:r>
      <w:r w:rsidRPr="00B230A1">
        <w:rPr>
          <w:rFonts w:ascii="Times New Roman" w:eastAsia="SchoolBookSanPin" w:hAnsi="Times New Roman"/>
          <w:position w:val="1"/>
          <w:sz w:val="24"/>
          <w:szCs w:val="24"/>
          <w:lang w:val="ru-RU"/>
        </w:rPr>
        <w:t xml:space="preserve"> в.;</w:t>
      </w:r>
    </w:p>
    <w:p w14:paraId="55A750D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 (в виде сообщения, аннотации).</w:t>
      </w:r>
    </w:p>
    <w:p w14:paraId="0ED57B4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12.6.</w:t>
      </w:r>
      <w:r w:rsidRPr="00B230A1">
        <w:rPr>
          <w:rFonts w:ascii="Times New Roman" w:eastAsia="SchoolBookSanPin" w:hAnsi="Times New Roman"/>
          <w:sz w:val="24"/>
          <w:szCs w:val="24"/>
        </w:rPr>
        <w:t> </w:t>
      </w:r>
      <w:r w:rsidRPr="00B230A1">
        <w:rPr>
          <w:rFonts w:ascii="Times New Roman" w:eastAsia="SchoolBookSanPin" w:hAnsi="Times New Roman"/>
          <w:position w:val="1"/>
          <w:sz w:val="24"/>
          <w:szCs w:val="24"/>
          <w:lang w:val="ru-RU"/>
        </w:rPr>
        <w:t>Анализ, объяснение исторических событий, явлений:</w:t>
      </w:r>
    </w:p>
    <w:p w14:paraId="2EE6786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B230A1">
        <w:rPr>
          <w:rFonts w:ascii="Times New Roman" w:eastAsia="SchoolBookSanPin" w:hAnsi="Times New Roman"/>
          <w:position w:val="1"/>
          <w:sz w:val="24"/>
          <w:szCs w:val="24"/>
        </w:rPr>
        <w:t>XVIII</w:t>
      </w:r>
      <w:r w:rsidRPr="00B230A1">
        <w:rPr>
          <w:rFonts w:ascii="Times New Roman" w:eastAsia="SchoolBookSanPin" w:hAnsi="Times New Roman"/>
          <w:position w:val="1"/>
          <w:sz w:val="24"/>
          <w:szCs w:val="24"/>
          <w:lang w:val="ru-RU"/>
        </w:rPr>
        <w:t xml:space="preserve"> в., изменений, происшедших в </w:t>
      </w:r>
      <w:r w:rsidRPr="00B230A1">
        <w:rPr>
          <w:rFonts w:ascii="Times New Roman" w:eastAsia="SchoolBookSanPin" w:hAnsi="Times New Roman"/>
          <w:position w:val="1"/>
          <w:sz w:val="24"/>
          <w:szCs w:val="24"/>
        </w:rPr>
        <w:t>XVIII</w:t>
      </w:r>
      <w:r w:rsidRPr="00B230A1">
        <w:rPr>
          <w:rFonts w:ascii="Times New Roman" w:eastAsia="SchoolBookSanPin" w:hAnsi="Times New Roman"/>
          <w:position w:val="1"/>
          <w:sz w:val="24"/>
          <w:szCs w:val="24"/>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B230A1">
        <w:rPr>
          <w:rFonts w:ascii="Times New Roman" w:eastAsia="SchoolBookSanPin" w:hAnsi="Times New Roman"/>
          <w:position w:val="1"/>
          <w:sz w:val="24"/>
          <w:szCs w:val="24"/>
        </w:rPr>
        <w:t>XVIII</w:t>
      </w:r>
      <w:r w:rsidRPr="00B230A1">
        <w:rPr>
          <w:rFonts w:ascii="Times New Roman" w:eastAsia="SchoolBookSanPin" w:hAnsi="Times New Roman"/>
          <w:position w:val="1"/>
          <w:sz w:val="24"/>
          <w:szCs w:val="24"/>
          <w:lang w:val="ru-RU"/>
        </w:rPr>
        <w:t xml:space="preserve"> в.,</w:t>
      </w:r>
      <w:r w:rsidRPr="00B230A1">
        <w:rPr>
          <w:rFonts w:ascii="Times New Roman" w:eastAsia="SchoolBookSanPin" w:hAnsi="Times New Roman"/>
          <w:sz w:val="24"/>
          <w:szCs w:val="24"/>
          <w:lang w:val="ru-RU"/>
        </w:rPr>
        <w:t xml:space="preserve"> внешней политики Российской империи в системе международных отношений рассматриваемого периода;</w:t>
      </w:r>
    </w:p>
    <w:p w14:paraId="5AA6EB8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0A7670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объяснять причины и следствия важнейших событий отечественной и всеобщей истории </w:t>
      </w:r>
      <w:r w:rsidRPr="00B230A1">
        <w:rPr>
          <w:rFonts w:ascii="Times New Roman" w:eastAsia="SchoolBookSanPin" w:hAnsi="Times New Roman"/>
          <w:sz w:val="24"/>
          <w:szCs w:val="24"/>
        </w:rPr>
        <w:t>XVIII</w:t>
      </w:r>
      <w:r w:rsidRPr="00B230A1">
        <w:rPr>
          <w:rFonts w:ascii="Times New Roman" w:eastAsia="SchoolBookSanPin" w:hAnsi="Times New Roman"/>
          <w:sz w:val="24"/>
          <w:szCs w:val="24"/>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4128331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lastRenderedPageBreak/>
        <w:t xml:space="preserve">проводить сопоставление однотипных событий и процессов отечественной и всеобщей истории </w:t>
      </w:r>
      <w:r w:rsidRPr="00B230A1">
        <w:rPr>
          <w:rFonts w:ascii="Times New Roman" w:eastAsia="SchoolBookSanPin" w:hAnsi="Times New Roman"/>
          <w:sz w:val="24"/>
          <w:szCs w:val="24"/>
        </w:rPr>
        <w:t>XVIII</w:t>
      </w:r>
      <w:r w:rsidRPr="00B230A1">
        <w:rPr>
          <w:rFonts w:ascii="Times New Roman" w:eastAsia="SchoolBookSanPin" w:hAnsi="Times New Roman"/>
          <w:sz w:val="24"/>
          <w:szCs w:val="24"/>
          <w:lang w:val="ru-RU"/>
        </w:rPr>
        <w:t xml:space="preserve"> в. (раскрывать повторяющиеся черты исторических ситуаций, выделять черты сходства и различия).</w:t>
      </w:r>
    </w:p>
    <w:p w14:paraId="3E3DA28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12.7.</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14:paraId="5D90B0F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анализировать высказывания историков по спорным вопросам отечественной и всеобщей истории </w:t>
      </w:r>
      <w:r w:rsidRPr="00B230A1">
        <w:rPr>
          <w:rFonts w:ascii="Times New Roman" w:eastAsia="SchoolBookSanPin" w:hAnsi="Times New Roman"/>
          <w:sz w:val="24"/>
          <w:szCs w:val="24"/>
        </w:rPr>
        <w:t>XVIII</w:t>
      </w:r>
      <w:r w:rsidRPr="00B230A1">
        <w:rPr>
          <w:rFonts w:ascii="Times New Roman" w:eastAsia="SchoolBookSanPin" w:hAnsi="Times New Roman"/>
          <w:sz w:val="24"/>
          <w:szCs w:val="24"/>
          <w:lang w:val="ru-RU"/>
        </w:rPr>
        <w:t xml:space="preserve"> в. (выявлять обсуждаемую проблему, мнение автора, приводимые аргументы, оценивать степень их убедительности);</w:t>
      </w:r>
    </w:p>
    <w:p w14:paraId="12E2D09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различать в описаниях событий и личностей </w:t>
      </w:r>
      <w:r w:rsidRPr="00B230A1">
        <w:rPr>
          <w:rFonts w:ascii="Times New Roman" w:eastAsia="SchoolBookSanPin" w:hAnsi="Times New Roman"/>
          <w:sz w:val="24"/>
          <w:szCs w:val="24"/>
        </w:rPr>
        <w:t>XVIII</w:t>
      </w:r>
      <w:r w:rsidRPr="00B230A1">
        <w:rPr>
          <w:rFonts w:ascii="Times New Roman" w:eastAsia="SchoolBookSanPin" w:hAnsi="Times New Roman"/>
          <w:sz w:val="24"/>
          <w:szCs w:val="24"/>
          <w:lang w:val="ru-RU"/>
        </w:rPr>
        <w:t xml:space="preserve"> в. ценностные категории, значимые для данной эпохи (в том числе для разных социальных слоев), выражать свое отношение к ним.</w:t>
      </w:r>
    </w:p>
    <w:p w14:paraId="22694CA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12.8.</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Применение исторических знаний:</w:t>
      </w:r>
    </w:p>
    <w:p w14:paraId="3CADAE8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раскрывать (объяснять), как сочетались в памятниках культуры России </w:t>
      </w:r>
      <w:r w:rsidRPr="00B230A1">
        <w:rPr>
          <w:rFonts w:ascii="Times New Roman" w:eastAsia="SchoolBookSanPin" w:hAnsi="Times New Roman"/>
          <w:position w:val="1"/>
          <w:sz w:val="24"/>
          <w:szCs w:val="24"/>
        </w:rPr>
        <w:t>XVIII</w:t>
      </w:r>
      <w:r w:rsidRPr="00B230A1">
        <w:rPr>
          <w:rFonts w:ascii="Times New Roman" w:eastAsia="SchoolBookSanPin" w:hAnsi="Times New Roman"/>
          <w:position w:val="1"/>
          <w:sz w:val="24"/>
          <w:szCs w:val="24"/>
          <w:lang w:val="ru-RU"/>
        </w:rPr>
        <w:t xml:space="preserve"> в. европейские влияния и национальные традиции, показывать на примерах;</w:t>
      </w:r>
    </w:p>
    <w:p w14:paraId="6E0D5C6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выполнять учебные проекты по отечественной и всеобщей истории </w:t>
      </w:r>
      <w:r w:rsidRPr="00B230A1">
        <w:rPr>
          <w:rFonts w:ascii="Times New Roman" w:eastAsia="SchoolBookSanPin" w:hAnsi="Times New Roman"/>
          <w:position w:val="1"/>
          <w:sz w:val="24"/>
          <w:szCs w:val="24"/>
        </w:rPr>
        <w:t>XVIII</w:t>
      </w:r>
      <w:r w:rsidRPr="00B230A1">
        <w:rPr>
          <w:rFonts w:ascii="Times New Roman" w:eastAsia="SchoolBookSanPin" w:hAnsi="Times New Roman"/>
          <w:position w:val="1"/>
          <w:sz w:val="24"/>
          <w:szCs w:val="24"/>
          <w:lang w:val="ru-RU"/>
        </w:rPr>
        <w:t xml:space="preserve"> в. (в том числе на региональном материале).</w:t>
      </w:r>
    </w:p>
    <w:p w14:paraId="119F3384" w14:textId="77777777" w:rsidR="00F2434A" w:rsidRPr="00B230A1" w:rsidRDefault="00F2434A" w:rsidP="00B230A1">
      <w:pPr>
        <w:spacing w:after="0"/>
        <w:ind w:firstLine="709"/>
        <w:jc w:val="both"/>
        <w:rPr>
          <w:rFonts w:ascii="Times New Roman" w:eastAsia="SchoolBookSanPin" w:hAnsi="Times New Roman"/>
          <w:bCs/>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13.</w:t>
      </w:r>
      <w:r w:rsidRPr="00B230A1">
        <w:rPr>
          <w:rFonts w:ascii="Times New Roman" w:eastAsia="SchoolBookSanPin" w:hAnsi="Times New Roman"/>
          <w:sz w:val="24"/>
          <w:szCs w:val="24"/>
        </w:rPr>
        <w:t> </w:t>
      </w:r>
      <w:r w:rsidRPr="00B230A1">
        <w:rPr>
          <w:rFonts w:ascii="Times New Roman" w:eastAsia="OfficinaSansBoldITC" w:hAnsi="Times New Roman"/>
          <w:sz w:val="24"/>
          <w:szCs w:val="24"/>
          <w:lang w:val="ru-RU"/>
        </w:rPr>
        <w:t xml:space="preserve">Предметные результаты изучения истории </w:t>
      </w:r>
      <w:r w:rsidRPr="00B230A1">
        <w:rPr>
          <w:rFonts w:ascii="Times New Roman" w:eastAsia="SchoolBookSanPin" w:hAnsi="Times New Roman"/>
          <w:sz w:val="24"/>
          <w:szCs w:val="24"/>
          <w:lang w:val="ru-RU"/>
        </w:rPr>
        <w:t xml:space="preserve">в </w:t>
      </w:r>
      <w:r w:rsidRPr="00B230A1">
        <w:rPr>
          <w:rFonts w:ascii="Times New Roman" w:eastAsia="SchoolBookSanPin" w:hAnsi="Times New Roman"/>
          <w:bCs/>
          <w:sz w:val="24"/>
          <w:szCs w:val="24"/>
          <w:lang w:val="ru-RU"/>
        </w:rPr>
        <w:t>9 классе.</w:t>
      </w:r>
    </w:p>
    <w:p w14:paraId="2387FCB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13.1.</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Знание хронологии, работа с хронологией:</w:t>
      </w:r>
    </w:p>
    <w:p w14:paraId="32F7917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называть даты (хронологические границы) важнейших событий и процессов отечественной и всеобщей истории </w:t>
      </w:r>
      <w:r w:rsidRPr="00B230A1">
        <w:rPr>
          <w:rFonts w:ascii="Times New Roman" w:eastAsia="SchoolBookSanPin" w:hAnsi="Times New Roman"/>
          <w:position w:val="1"/>
          <w:sz w:val="24"/>
          <w:szCs w:val="24"/>
        </w:rPr>
        <w:t>XIX</w:t>
      </w:r>
      <w:r w:rsidRPr="00B230A1">
        <w:rPr>
          <w:rFonts w:ascii="Times New Roman" w:eastAsia="SchoolBookSanPin" w:hAnsi="Times New Roman"/>
          <w:position w:val="1"/>
          <w:sz w:val="24"/>
          <w:szCs w:val="24"/>
          <w:lang w:val="ru-RU"/>
        </w:rPr>
        <w:t xml:space="preserve"> ‒ начала </w:t>
      </w:r>
      <w:r w:rsidRPr="00B230A1">
        <w:rPr>
          <w:rFonts w:ascii="Times New Roman" w:eastAsia="SchoolBookSanPin" w:hAnsi="Times New Roman"/>
          <w:position w:val="1"/>
          <w:sz w:val="24"/>
          <w:szCs w:val="24"/>
        </w:rPr>
        <w:t>XX</w:t>
      </w:r>
      <w:r w:rsidRPr="00B230A1">
        <w:rPr>
          <w:rFonts w:ascii="Times New Roman" w:eastAsia="SchoolBookSanPin" w:hAnsi="Times New Roman"/>
          <w:position w:val="1"/>
          <w:sz w:val="24"/>
          <w:szCs w:val="24"/>
          <w:lang w:val="ru-RU"/>
        </w:rPr>
        <w:t xml:space="preserve"> в.; выделять этапы (периоды) в развитии ключевых событий и процессов;</w:t>
      </w:r>
    </w:p>
    <w:p w14:paraId="5E943B8D"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 xml:space="preserve">выявлять синхронность (асинхронность) исторических процессов отечественной и всеобщей истории </w:t>
      </w:r>
      <w:r w:rsidRPr="00B230A1">
        <w:rPr>
          <w:rFonts w:ascii="Times New Roman" w:eastAsia="SchoolBookSanPin" w:hAnsi="Times New Roman"/>
          <w:position w:val="1"/>
          <w:sz w:val="24"/>
          <w:szCs w:val="24"/>
        </w:rPr>
        <w:t>XIX</w:t>
      </w:r>
      <w:r w:rsidRPr="00B230A1">
        <w:rPr>
          <w:rFonts w:ascii="Times New Roman" w:eastAsia="SchoolBookSanPin" w:hAnsi="Times New Roman"/>
          <w:position w:val="1"/>
          <w:sz w:val="24"/>
          <w:szCs w:val="24"/>
          <w:lang w:val="ru-RU"/>
        </w:rPr>
        <w:t xml:space="preserve"> ‒ начала </w:t>
      </w:r>
      <w:r w:rsidRPr="00B230A1">
        <w:rPr>
          <w:rFonts w:ascii="Times New Roman" w:eastAsia="SchoolBookSanPin" w:hAnsi="Times New Roman"/>
          <w:position w:val="1"/>
          <w:sz w:val="24"/>
          <w:szCs w:val="24"/>
        </w:rPr>
        <w:t>XX</w:t>
      </w:r>
      <w:r w:rsidRPr="00B230A1">
        <w:rPr>
          <w:rFonts w:ascii="Times New Roman" w:eastAsia="SchoolBookSanPin" w:hAnsi="Times New Roman"/>
          <w:position w:val="1"/>
          <w:sz w:val="24"/>
          <w:szCs w:val="24"/>
          <w:lang w:val="ru-RU"/>
        </w:rPr>
        <w:t xml:space="preserve"> в.;</w:t>
      </w:r>
    </w:p>
    <w:p w14:paraId="77BD685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определять последовательность событий отечественной и всеобщей истории </w:t>
      </w:r>
      <w:r w:rsidRPr="00B230A1">
        <w:rPr>
          <w:rFonts w:ascii="Times New Roman" w:eastAsia="SchoolBookSanPin" w:hAnsi="Times New Roman"/>
          <w:sz w:val="24"/>
          <w:szCs w:val="24"/>
        </w:rPr>
        <w:t>XIX</w:t>
      </w:r>
      <w:r w:rsidRPr="00B230A1">
        <w:rPr>
          <w:rFonts w:ascii="Times New Roman" w:eastAsia="SchoolBookSanPin" w:hAnsi="Times New Roman"/>
          <w:sz w:val="24"/>
          <w:szCs w:val="24"/>
          <w:lang w:val="ru-RU"/>
        </w:rPr>
        <w:t xml:space="preserve"> ‒ начала </w:t>
      </w:r>
      <w:r w:rsidRPr="00B230A1">
        <w:rPr>
          <w:rFonts w:ascii="Times New Roman" w:eastAsia="SchoolBookSanPin" w:hAnsi="Times New Roman"/>
          <w:sz w:val="24"/>
          <w:szCs w:val="24"/>
        </w:rPr>
        <w:t>XX</w:t>
      </w:r>
      <w:r w:rsidRPr="00B230A1">
        <w:rPr>
          <w:rFonts w:ascii="Times New Roman" w:eastAsia="SchoolBookSanPin" w:hAnsi="Times New Roman"/>
          <w:sz w:val="24"/>
          <w:szCs w:val="24"/>
          <w:lang w:val="ru-RU"/>
        </w:rPr>
        <w:t xml:space="preserve"> в. на основе анализа причинно-следственных связей.</w:t>
      </w:r>
    </w:p>
    <w:p w14:paraId="38589C7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13.2.</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Знание исторических фактов, работа с фактами:</w:t>
      </w:r>
    </w:p>
    <w:p w14:paraId="3A77200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характеризовать место, обстоятельства, участников, результаты важнейших событий отечественной и всеобщей истории </w:t>
      </w:r>
      <w:r w:rsidRPr="00B230A1">
        <w:rPr>
          <w:rFonts w:ascii="Times New Roman" w:eastAsia="SchoolBookSanPin" w:hAnsi="Times New Roman"/>
          <w:position w:val="1"/>
          <w:sz w:val="24"/>
          <w:szCs w:val="24"/>
        </w:rPr>
        <w:t>XIX</w:t>
      </w:r>
      <w:r w:rsidRPr="00B230A1">
        <w:rPr>
          <w:rFonts w:ascii="Times New Roman" w:eastAsia="SchoolBookSanPin" w:hAnsi="Times New Roman"/>
          <w:position w:val="1"/>
          <w:sz w:val="24"/>
          <w:szCs w:val="24"/>
          <w:lang w:val="ru-RU"/>
        </w:rPr>
        <w:t xml:space="preserve"> ‒ начала </w:t>
      </w:r>
      <w:r w:rsidRPr="00B230A1">
        <w:rPr>
          <w:rFonts w:ascii="Times New Roman" w:eastAsia="SchoolBookSanPin" w:hAnsi="Times New Roman"/>
          <w:position w:val="1"/>
          <w:sz w:val="24"/>
          <w:szCs w:val="24"/>
        </w:rPr>
        <w:t>XX</w:t>
      </w:r>
      <w:r w:rsidRPr="00B230A1">
        <w:rPr>
          <w:rFonts w:ascii="Times New Roman" w:eastAsia="SchoolBookSanPin" w:hAnsi="Times New Roman"/>
          <w:position w:val="1"/>
          <w:sz w:val="24"/>
          <w:szCs w:val="24"/>
          <w:lang w:val="ru-RU"/>
        </w:rPr>
        <w:t xml:space="preserve"> в.;</w:t>
      </w:r>
    </w:p>
    <w:p w14:paraId="0714792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3777662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13.3.</w:t>
      </w:r>
      <w:r w:rsidRPr="00B230A1">
        <w:rPr>
          <w:rFonts w:ascii="Times New Roman" w:eastAsia="SchoolBookSanPin" w:hAnsi="Times New Roman"/>
          <w:sz w:val="24"/>
          <w:szCs w:val="24"/>
        </w:rPr>
        <w:t> </w:t>
      </w:r>
      <w:r w:rsidRPr="00B230A1">
        <w:rPr>
          <w:rFonts w:ascii="Times New Roman" w:eastAsia="SchoolBookSanPin" w:hAnsi="Times New Roman"/>
          <w:position w:val="1"/>
          <w:sz w:val="24"/>
          <w:szCs w:val="24"/>
          <w:lang w:val="ru-RU"/>
        </w:rPr>
        <w:t>Работа с исторической картой:</w:t>
      </w:r>
    </w:p>
    <w:p w14:paraId="7A97332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B230A1">
        <w:rPr>
          <w:rFonts w:ascii="Times New Roman" w:eastAsia="SchoolBookSanPin" w:hAnsi="Times New Roman"/>
          <w:position w:val="1"/>
          <w:sz w:val="24"/>
          <w:szCs w:val="24"/>
        </w:rPr>
        <w:t>XIX</w:t>
      </w:r>
      <w:r w:rsidRPr="00B230A1">
        <w:rPr>
          <w:rFonts w:ascii="Times New Roman" w:eastAsia="SchoolBookSanPin" w:hAnsi="Times New Roman"/>
          <w:position w:val="1"/>
          <w:sz w:val="24"/>
          <w:szCs w:val="24"/>
          <w:lang w:val="ru-RU"/>
        </w:rPr>
        <w:t xml:space="preserve"> ‒ начала </w:t>
      </w:r>
      <w:r w:rsidRPr="00B230A1">
        <w:rPr>
          <w:rFonts w:ascii="Times New Roman" w:eastAsia="SchoolBookSanPin" w:hAnsi="Times New Roman"/>
          <w:position w:val="1"/>
          <w:sz w:val="24"/>
          <w:szCs w:val="24"/>
        </w:rPr>
        <w:t>XX</w:t>
      </w:r>
      <w:r w:rsidRPr="00B230A1">
        <w:rPr>
          <w:rFonts w:ascii="Times New Roman" w:eastAsia="SchoolBookSanPin" w:hAnsi="Times New Roman"/>
          <w:position w:val="1"/>
          <w:sz w:val="24"/>
          <w:szCs w:val="24"/>
          <w:lang w:val="ru-RU"/>
        </w:rPr>
        <w:t xml:space="preserve"> в.;</w:t>
      </w:r>
    </w:p>
    <w:p w14:paraId="1592F7A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определять на основе карты влияние географического фактора на развитие различных сфер жизни страны (группы стран).</w:t>
      </w:r>
    </w:p>
    <w:p w14:paraId="42328A7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13.4.</w:t>
      </w:r>
      <w:r w:rsidRPr="00B230A1">
        <w:rPr>
          <w:rFonts w:ascii="Times New Roman" w:eastAsia="SchoolBookSanPin" w:hAnsi="Times New Roman"/>
          <w:sz w:val="24"/>
          <w:szCs w:val="24"/>
        </w:rPr>
        <w:t> </w:t>
      </w:r>
      <w:r w:rsidRPr="00B230A1">
        <w:rPr>
          <w:rFonts w:ascii="Times New Roman" w:eastAsia="SchoolBookSanPin" w:hAnsi="Times New Roman"/>
          <w:position w:val="1"/>
          <w:sz w:val="24"/>
          <w:szCs w:val="24"/>
          <w:lang w:val="ru-RU"/>
        </w:rPr>
        <w:t>Работа с историческими источниками:</w:t>
      </w:r>
    </w:p>
    <w:p w14:paraId="27F6F32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47DB565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определять тип и вид источника (письменного, визуального);</w:t>
      </w:r>
    </w:p>
    <w:p w14:paraId="448D324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выявлять принадлежность источника определенному лицу, социальной группе, общественному течению и другим;</w:t>
      </w:r>
    </w:p>
    <w:p w14:paraId="77CDED3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B230A1">
        <w:rPr>
          <w:rFonts w:ascii="Times New Roman" w:eastAsia="SchoolBookSanPin" w:hAnsi="Times New Roman"/>
          <w:position w:val="1"/>
          <w:sz w:val="24"/>
          <w:szCs w:val="24"/>
        </w:rPr>
        <w:t>XIX</w:t>
      </w:r>
      <w:r w:rsidRPr="00B230A1">
        <w:rPr>
          <w:rFonts w:ascii="Times New Roman" w:eastAsia="SchoolBookSanPin" w:hAnsi="Times New Roman"/>
          <w:position w:val="1"/>
          <w:sz w:val="24"/>
          <w:szCs w:val="24"/>
          <w:lang w:val="ru-RU"/>
        </w:rPr>
        <w:t xml:space="preserve"> ‒ начала </w:t>
      </w:r>
      <w:r w:rsidRPr="00B230A1">
        <w:rPr>
          <w:rFonts w:ascii="Times New Roman" w:eastAsia="SchoolBookSanPin" w:hAnsi="Times New Roman"/>
          <w:position w:val="1"/>
          <w:sz w:val="24"/>
          <w:szCs w:val="24"/>
        </w:rPr>
        <w:t>XX</w:t>
      </w:r>
      <w:r w:rsidRPr="00B230A1">
        <w:rPr>
          <w:rFonts w:ascii="Times New Roman" w:eastAsia="SchoolBookSanPin" w:hAnsi="Times New Roman"/>
          <w:position w:val="1"/>
          <w:sz w:val="24"/>
          <w:szCs w:val="24"/>
          <w:lang w:val="ru-RU"/>
        </w:rPr>
        <w:t xml:space="preserve"> в. из разных письменных, визуальных и вещественных источников;</w:t>
      </w:r>
    </w:p>
    <w:p w14:paraId="3212054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различать в тексте письменных источников факты и интерпретации событий прошлого.</w:t>
      </w:r>
    </w:p>
    <w:p w14:paraId="7861A53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lastRenderedPageBreak/>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13.5.</w:t>
      </w:r>
      <w:r w:rsidRPr="00B230A1">
        <w:rPr>
          <w:rFonts w:ascii="Times New Roman" w:eastAsia="SchoolBookSanPin" w:hAnsi="Times New Roman"/>
          <w:sz w:val="24"/>
          <w:szCs w:val="24"/>
        </w:rPr>
        <w:t> </w:t>
      </w:r>
      <w:r w:rsidRPr="00B230A1">
        <w:rPr>
          <w:rFonts w:ascii="Times New Roman" w:eastAsia="SchoolBookSanPin" w:hAnsi="Times New Roman"/>
          <w:position w:val="1"/>
          <w:sz w:val="24"/>
          <w:szCs w:val="24"/>
          <w:lang w:val="ru-RU"/>
        </w:rPr>
        <w:t>Историческое описание (реконструкция):</w:t>
      </w:r>
    </w:p>
    <w:p w14:paraId="550D590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представлять развернутый рассказ о ключевых событиях отечественной и всеобщей истории </w:t>
      </w:r>
      <w:r w:rsidRPr="00B230A1">
        <w:rPr>
          <w:rFonts w:ascii="Times New Roman" w:eastAsia="SchoolBookSanPin" w:hAnsi="Times New Roman"/>
          <w:position w:val="1"/>
          <w:sz w:val="24"/>
          <w:szCs w:val="24"/>
        </w:rPr>
        <w:t>XIX</w:t>
      </w:r>
      <w:r w:rsidRPr="00B230A1">
        <w:rPr>
          <w:rFonts w:ascii="Times New Roman" w:eastAsia="SchoolBookSanPin" w:hAnsi="Times New Roman"/>
          <w:position w:val="1"/>
          <w:sz w:val="24"/>
          <w:szCs w:val="24"/>
          <w:lang w:val="ru-RU"/>
        </w:rPr>
        <w:t xml:space="preserve"> ‒ начала </w:t>
      </w:r>
      <w:r w:rsidRPr="00B230A1">
        <w:rPr>
          <w:rFonts w:ascii="Times New Roman" w:eastAsia="SchoolBookSanPin" w:hAnsi="Times New Roman"/>
          <w:position w:val="1"/>
          <w:sz w:val="24"/>
          <w:szCs w:val="24"/>
        </w:rPr>
        <w:t>XX</w:t>
      </w:r>
      <w:r w:rsidRPr="00B230A1">
        <w:rPr>
          <w:rFonts w:ascii="Times New Roman" w:eastAsia="SchoolBookSanPin" w:hAnsi="Times New Roman"/>
          <w:position w:val="1"/>
          <w:sz w:val="24"/>
          <w:szCs w:val="24"/>
          <w:lang w:val="ru-RU"/>
        </w:rPr>
        <w:t xml:space="preserve"> в. с использованием визуальных материалов (устно, письменно в форме короткого эссе, презентации);</w:t>
      </w:r>
    </w:p>
    <w:p w14:paraId="7C1D0DD2"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 xml:space="preserve">составлять развернутую характеристику исторических личностей </w:t>
      </w:r>
      <w:r w:rsidRPr="00B230A1">
        <w:rPr>
          <w:rFonts w:ascii="Times New Roman" w:eastAsia="SchoolBookSanPin" w:hAnsi="Times New Roman"/>
          <w:position w:val="1"/>
          <w:sz w:val="24"/>
          <w:szCs w:val="24"/>
        </w:rPr>
        <w:t>XIX</w:t>
      </w:r>
      <w:r w:rsidRPr="00B230A1">
        <w:rPr>
          <w:rFonts w:ascii="Times New Roman" w:eastAsia="SchoolBookSanPin" w:hAnsi="Times New Roman"/>
          <w:position w:val="1"/>
          <w:sz w:val="24"/>
          <w:szCs w:val="24"/>
          <w:lang w:val="ru-RU"/>
        </w:rPr>
        <w:t xml:space="preserve"> ‒ начала </w:t>
      </w:r>
      <w:r w:rsidRPr="00B230A1">
        <w:rPr>
          <w:rFonts w:ascii="Times New Roman" w:eastAsia="SchoolBookSanPin" w:hAnsi="Times New Roman"/>
          <w:position w:val="1"/>
          <w:sz w:val="24"/>
          <w:szCs w:val="24"/>
        </w:rPr>
        <w:t>XX</w:t>
      </w:r>
      <w:r w:rsidRPr="00B230A1">
        <w:rPr>
          <w:rFonts w:ascii="Times New Roman" w:eastAsia="SchoolBookSanPin" w:hAnsi="Times New Roman"/>
          <w:position w:val="1"/>
          <w:sz w:val="24"/>
          <w:szCs w:val="24"/>
          <w:lang w:val="ru-RU"/>
        </w:rPr>
        <w:t xml:space="preserve"> в. с описанием и оценкой их деятельности (сообщение, презентация, эссе);</w:t>
      </w:r>
    </w:p>
    <w:p w14:paraId="01A83EE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составлять описание образа жизни различных групп населения в России и других странах в </w:t>
      </w:r>
      <w:r w:rsidRPr="00B230A1">
        <w:rPr>
          <w:rFonts w:ascii="Times New Roman" w:eastAsia="SchoolBookSanPin" w:hAnsi="Times New Roman"/>
          <w:sz w:val="24"/>
          <w:szCs w:val="24"/>
        </w:rPr>
        <w:t>XIX</w:t>
      </w:r>
      <w:r w:rsidRPr="00B230A1">
        <w:rPr>
          <w:rFonts w:ascii="Times New Roman" w:eastAsia="SchoolBookSanPin" w:hAnsi="Times New Roman"/>
          <w:sz w:val="24"/>
          <w:szCs w:val="24"/>
          <w:lang w:val="ru-RU"/>
        </w:rPr>
        <w:t xml:space="preserve"> ‒ начале </w:t>
      </w:r>
      <w:r w:rsidRPr="00B230A1">
        <w:rPr>
          <w:rFonts w:ascii="Times New Roman" w:eastAsia="SchoolBookSanPin" w:hAnsi="Times New Roman"/>
          <w:sz w:val="24"/>
          <w:szCs w:val="24"/>
        </w:rPr>
        <w:t>XX</w:t>
      </w:r>
      <w:r w:rsidRPr="00B230A1">
        <w:rPr>
          <w:rFonts w:ascii="Times New Roman" w:eastAsia="SchoolBookSanPin" w:hAnsi="Times New Roman"/>
          <w:sz w:val="24"/>
          <w:szCs w:val="24"/>
          <w:lang w:val="ru-RU"/>
        </w:rPr>
        <w:t xml:space="preserve"> в., показывая изменения, происшедшие в течение рассматриваемого периода;</w:t>
      </w:r>
    </w:p>
    <w:p w14:paraId="2E82097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4DB138F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13.6.</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Анализ, объяснение исторических событий, явлений:</w:t>
      </w:r>
    </w:p>
    <w:p w14:paraId="22E396A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B230A1">
        <w:rPr>
          <w:rFonts w:ascii="Times New Roman" w:eastAsia="SchoolBookSanPin" w:hAnsi="Times New Roman"/>
          <w:position w:val="1"/>
          <w:sz w:val="24"/>
          <w:szCs w:val="24"/>
        </w:rPr>
        <w:t>XIX</w:t>
      </w:r>
      <w:r w:rsidRPr="00B230A1">
        <w:rPr>
          <w:rFonts w:ascii="Times New Roman" w:eastAsia="SchoolBookSanPin" w:hAnsi="Times New Roman"/>
          <w:position w:val="1"/>
          <w:sz w:val="24"/>
          <w:szCs w:val="24"/>
          <w:lang w:val="ru-RU"/>
        </w:rPr>
        <w:t xml:space="preserve"> ‒ начале </w:t>
      </w:r>
      <w:r w:rsidRPr="00B230A1">
        <w:rPr>
          <w:rFonts w:ascii="Times New Roman" w:eastAsia="SchoolBookSanPin" w:hAnsi="Times New Roman"/>
          <w:position w:val="1"/>
          <w:sz w:val="24"/>
          <w:szCs w:val="24"/>
        </w:rPr>
        <w:t>XX</w:t>
      </w:r>
      <w:r w:rsidRPr="00B230A1">
        <w:rPr>
          <w:rFonts w:ascii="Times New Roman" w:eastAsia="SchoolBookSanPin" w:hAnsi="Times New Roman"/>
          <w:position w:val="1"/>
          <w:sz w:val="24"/>
          <w:szCs w:val="24"/>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1016DC3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соотносить общие понятия и факты;</w:t>
      </w:r>
    </w:p>
    <w:p w14:paraId="580AB3C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объяснять причины и следствия важнейших событий отечественной и всеобщей истории </w:t>
      </w:r>
      <w:r w:rsidRPr="00B230A1">
        <w:rPr>
          <w:rFonts w:ascii="Times New Roman" w:eastAsia="SchoolBookSanPin" w:hAnsi="Times New Roman"/>
          <w:position w:val="1"/>
          <w:sz w:val="24"/>
          <w:szCs w:val="24"/>
        </w:rPr>
        <w:t>XIX</w:t>
      </w:r>
      <w:r w:rsidRPr="00B230A1">
        <w:rPr>
          <w:rFonts w:ascii="Times New Roman" w:eastAsia="SchoolBookSanPin" w:hAnsi="Times New Roman"/>
          <w:position w:val="1"/>
          <w:sz w:val="24"/>
          <w:szCs w:val="24"/>
          <w:lang w:val="ru-RU"/>
        </w:rPr>
        <w:t xml:space="preserve"> ‒ начала </w:t>
      </w:r>
      <w:r w:rsidRPr="00B230A1">
        <w:rPr>
          <w:rFonts w:ascii="Times New Roman" w:eastAsia="SchoolBookSanPin" w:hAnsi="Times New Roman"/>
          <w:position w:val="1"/>
          <w:sz w:val="24"/>
          <w:szCs w:val="24"/>
        </w:rPr>
        <w:t>XX</w:t>
      </w:r>
      <w:r w:rsidRPr="00B230A1">
        <w:rPr>
          <w:rFonts w:ascii="Times New Roman" w:eastAsia="SchoolBookSanPin" w:hAnsi="Times New Roman"/>
          <w:position w:val="1"/>
          <w:sz w:val="24"/>
          <w:szCs w:val="24"/>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2DA06B1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проводить сопоставление однотипных событий и процессов отечественной и всеобщей истории </w:t>
      </w:r>
      <w:r w:rsidRPr="00B230A1">
        <w:rPr>
          <w:rFonts w:ascii="Times New Roman" w:eastAsia="SchoolBookSanPin" w:hAnsi="Times New Roman"/>
          <w:position w:val="1"/>
          <w:sz w:val="24"/>
          <w:szCs w:val="24"/>
        </w:rPr>
        <w:t>XIX</w:t>
      </w:r>
      <w:r w:rsidRPr="00B230A1">
        <w:rPr>
          <w:rFonts w:ascii="Times New Roman" w:eastAsia="SchoolBookSanPin" w:hAnsi="Times New Roman"/>
          <w:position w:val="1"/>
          <w:sz w:val="24"/>
          <w:szCs w:val="24"/>
          <w:lang w:val="ru-RU"/>
        </w:rPr>
        <w:t xml:space="preserve"> ‒ начала </w:t>
      </w:r>
      <w:r w:rsidRPr="00B230A1">
        <w:rPr>
          <w:rFonts w:ascii="Times New Roman" w:eastAsia="SchoolBookSanPin" w:hAnsi="Times New Roman"/>
          <w:position w:val="1"/>
          <w:sz w:val="24"/>
          <w:szCs w:val="24"/>
        </w:rPr>
        <w:t>XX</w:t>
      </w:r>
      <w:r w:rsidRPr="00B230A1">
        <w:rPr>
          <w:rFonts w:ascii="Times New Roman" w:eastAsia="SchoolBookSanPin" w:hAnsi="Times New Roman"/>
          <w:position w:val="1"/>
          <w:sz w:val="24"/>
          <w:szCs w:val="24"/>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7E38D38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13.7.</w:t>
      </w:r>
      <w:r w:rsidRPr="00B230A1">
        <w:rPr>
          <w:rFonts w:ascii="Times New Roman" w:eastAsia="SchoolBookSanPin" w:hAnsi="Times New Roman"/>
          <w:sz w:val="24"/>
          <w:szCs w:val="24"/>
        </w:rPr>
        <w:t> </w:t>
      </w:r>
      <w:r w:rsidRPr="00B230A1">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14:paraId="6517C62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сопоставлять высказывания историков, содержащие разные мнения по спорным вопросам отечественной и всеобщей истории </w:t>
      </w:r>
      <w:r w:rsidRPr="00B230A1">
        <w:rPr>
          <w:rFonts w:ascii="Times New Roman" w:eastAsia="SchoolBookSanPin" w:hAnsi="Times New Roman"/>
          <w:position w:val="1"/>
          <w:sz w:val="24"/>
          <w:szCs w:val="24"/>
        </w:rPr>
        <w:t>XIX</w:t>
      </w:r>
      <w:r w:rsidRPr="00B230A1">
        <w:rPr>
          <w:rFonts w:ascii="Times New Roman" w:eastAsia="SchoolBookSanPin" w:hAnsi="Times New Roman"/>
          <w:position w:val="1"/>
          <w:sz w:val="24"/>
          <w:szCs w:val="24"/>
          <w:lang w:val="ru-RU"/>
        </w:rPr>
        <w:t xml:space="preserve"> ‒ начала </w:t>
      </w:r>
      <w:r w:rsidRPr="00B230A1">
        <w:rPr>
          <w:rFonts w:ascii="Times New Roman" w:eastAsia="SchoolBookSanPin" w:hAnsi="Times New Roman"/>
          <w:position w:val="1"/>
          <w:sz w:val="24"/>
          <w:szCs w:val="24"/>
        </w:rPr>
        <w:t>XX</w:t>
      </w:r>
      <w:r w:rsidRPr="00B230A1">
        <w:rPr>
          <w:rFonts w:ascii="Times New Roman" w:eastAsia="SchoolBookSanPin" w:hAnsi="Times New Roman"/>
          <w:position w:val="1"/>
          <w:sz w:val="24"/>
          <w:szCs w:val="24"/>
          <w:lang w:val="ru-RU"/>
        </w:rPr>
        <w:t xml:space="preserve"> в., объяснять, что могло лежать в их основе;</w:t>
      </w:r>
    </w:p>
    <w:p w14:paraId="5C196D0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оценивать степень убедительности предложенных точек зрения, формулировать и аргументировать свое мнение;</w:t>
      </w:r>
    </w:p>
    <w:p w14:paraId="56799657"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118962C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OfficinaSansBoldITC" w:hAnsi="Times New Roman"/>
          <w:sz w:val="24"/>
          <w:szCs w:val="24"/>
          <w:lang w:val="ru-RU"/>
        </w:rPr>
        <w:t>8.</w:t>
      </w:r>
      <w:r w:rsidRPr="00B230A1">
        <w:rPr>
          <w:rFonts w:ascii="Times New Roman" w:eastAsia="SchoolBookSanPin" w:hAnsi="Times New Roman"/>
          <w:sz w:val="24"/>
          <w:szCs w:val="24"/>
          <w:lang w:val="ru-RU"/>
        </w:rPr>
        <w:t>13.8.</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Применение исторических знаний:</w:t>
      </w:r>
    </w:p>
    <w:p w14:paraId="5E9FE1C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распознавать в окружающей среде, в том числе в родном городе, регионе памятники материальной и художественной культуры </w:t>
      </w:r>
      <w:r w:rsidRPr="00B230A1">
        <w:rPr>
          <w:rFonts w:ascii="Times New Roman" w:eastAsia="SchoolBookSanPin" w:hAnsi="Times New Roman"/>
          <w:position w:val="1"/>
          <w:sz w:val="24"/>
          <w:szCs w:val="24"/>
        </w:rPr>
        <w:t>XIX</w:t>
      </w:r>
      <w:r w:rsidRPr="00B230A1">
        <w:rPr>
          <w:rFonts w:ascii="Times New Roman" w:eastAsia="SchoolBookSanPin" w:hAnsi="Times New Roman"/>
          <w:position w:val="1"/>
          <w:sz w:val="24"/>
          <w:szCs w:val="24"/>
          <w:lang w:val="ru-RU"/>
        </w:rPr>
        <w:t xml:space="preserve"> ‒ начала ХХ в., объяснять, в чём заключалось их значение для времени их создания и для современного общества;</w:t>
      </w:r>
    </w:p>
    <w:p w14:paraId="36A4AB6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выполнять учебные проекты по отечественной и всеобщей истории </w:t>
      </w:r>
      <w:r w:rsidRPr="00B230A1">
        <w:rPr>
          <w:rFonts w:ascii="Times New Roman" w:eastAsia="SchoolBookSanPin" w:hAnsi="Times New Roman"/>
          <w:position w:val="1"/>
          <w:sz w:val="24"/>
          <w:szCs w:val="24"/>
        </w:rPr>
        <w:t>XIX</w:t>
      </w:r>
      <w:r w:rsidRPr="00B230A1">
        <w:rPr>
          <w:rFonts w:ascii="Times New Roman" w:eastAsia="SchoolBookSanPin" w:hAnsi="Times New Roman"/>
          <w:position w:val="1"/>
          <w:sz w:val="24"/>
          <w:szCs w:val="24"/>
          <w:lang w:val="ru-RU"/>
        </w:rPr>
        <w:t xml:space="preserve"> ‒ начала ХХ в. (в том числе на региональном материале);</w:t>
      </w:r>
    </w:p>
    <w:p w14:paraId="6650D679"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 xml:space="preserve">объяснять, в чем состоит наследие истории </w:t>
      </w:r>
      <w:r w:rsidRPr="00B230A1">
        <w:rPr>
          <w:rFonts w:ascii="Times New Roman" w:eastAsia="SchoolBookSanPin" w:hAnsi="Times New Roman"/>
          <w:position w:val="1"/>
          <w:sz w:val="24"/>
          <w:szCs w:val="24"/>
        </w:rPr>
        <w:t>XIX</w:t>
      </w:r>
      <w:r w:rsidRPr="00B230A1">
        <w:rPr>
          <w:rFonts w:ascii="Times New Roman" w:eastAsia="SchoolBookSanPin" w:hAnsi="Times New Roman"/>
          <w:position w:val="1"/>
          <w:sz w:val="24"/>
          <w:szCs w:val="24"/>
          <w:lang w:val="ru-RU"/>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14:paraId="4640DF6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SchoolBookSanPin" w:hAnsi="Times New Roman"/>
          <w:sz w:val="24"/>
          <w:szCs w:val="24"/>
          <w:lang w:val="ru-RU"/>
        </w:rPr>
        <w:t>9.</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Учебный модуль «Введение в новейшую историю России».</w:t>
      </w:r>
    </w:p>
    <w:p w14:paraId="41C797DC"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hAnsi="Times New Roman"/>
          <w:sz w:val="24"/>
          <w:szCs w:val="24"/>
          <w:lang w:val="ru-RU"/>
        </w:rPr>
        <w:lastRenderedPageBreak/>
        <w:t>150.</w:t>
      </w:r>
      <w:r w:rsidRPr="00B230A1">
        <w:rPr>
          <w:rFonts w:ascii="Times New Roman" w:eastAsia="SchoolBookSanPin" w:hAnsi="Times New Roman"/>
          <w:sz w:val="24"/>
          <w:szCs w:val="24"/>
          <w:lang w:val="ru-RU"/>
        </w:rPr>
        <w:t>9.1.</w:t>
      </w:r>
      <w:r w:rsidRPr="00B230A1">
        <w:rPr>
          <w:rFonts w:ascii="Times New Roman" w:eastAsia="SchoolBookSanPin" w:hAnsi="Times New Roman"/>
          <w:sz w:val="24"/>
          <w:szCs w:val="24"/>
        </w:rPr>
        <w:t> </w:t>
      </w:r>
      <w:r w:rsidRPr="00B230A1">
        <w:rPr>
          <w:rFonts w:ascii="Times New Roman" w:eastAsia="OfficinaSansBoldITC" w:hAnsi="Times New Roman"/>
          <w:sz w:val="24"/>
          <w:szCs w:val="24"/>
          <w:lang w:val="ru-RU"/>
        </w:rPr>
        <w:t>Пояснительная записка.</w:t>
      </w:r>
    </w:p>
    <w:p w14:paraId="2119AF2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14:paraId="7161825F"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hAnsi="Times New Roman"/>
          <w:sz w:val="24"/>
          <w:szCs w:val="24"/>
          <w:lang w:val="ru-RU"/>
        </w:rPr>
        <w:t>150.</w:t>
      </w:r>
      <w:r w:rsidRPr="00B230A1">
        <w:rPr>
          <w:rFonts w:ascii="Times New Roman" w:eastAsia="SchoolBookSanPin" w:hAnsi="Times New Roman"/>
          <w:sz w:val="24"/>
          <w:szCs w:val="24"/>
          <w:lang w:val="ru-RU"/>
        </w:rPr>
        <w:t>9.1.1.</w:t>
      </w:r>
      <w:r w:rsidRPr="00B230A1">
        <w:rPr>
          <w:rFonts w:ascii="Times New Roman" w:eastAsia="SchoolBookSanPin" w:hAnsi="Times New Roman"/>
          <w:sz w:val="24"/>
          <w:szCs w:val="24"/>
        </w:rPr>
        <w:t> </w:t>
      </w:r>
      <w:r w:rsidRPr="00B230A1">
        <w:rPr>
          <w:rFonts w:ascii="Times New Roman" w:eastAsia="OfficinaSansBoldITC" w:hAnsi="Times New Roman"/>
          <w:sz w:val="24"/>
          <w:szCs w:val="24"/>
          <w:lang w:val="ru-RU"/>
        </w:rPr>
        <w:t xml:space="preserve">Общая характеристика учебного модуля </w:t>
      </w:r>
      <w:r w:rsidRPr="00B230A1">
        <w:rPr>
          <w:rFonts w:ascii="Times New Roman" w:eastAsia="OfficinaSansBoldITC" w:hAnsi="Times New Roman"/>
          <w:position w:val="1"/>
          <w:sz w:val="24"/>
          <w:szCs w:val="24"/>
          <w:lang w:val="ru-RU"/>
        </w:rPr>
        <w:t>«Введение в Новейшую историю России».</w:t>
      </w:r>
    </w:p>
    <w:p w14:paraId="44D3657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7CE8F9F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10CA9A9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SchoolBookSanPin" w:hAnsi="Times New Roman"/>
          <w:sz w:val="24"/>
          <w:szCs w:val="24"/>
          <w:lang w:val="ru-RU"/>
        </w:rPr>
        <w:t>9.1.2.</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B230A1">
        <w:rPr>
          <w:rFonts w:ascii="Times New Roman" w:eastAsia="SchoolBookSanPin" w:hAnsi="Times New Roman"/>
          <w:sz w:val="24"/>
          <w:szCs w:val="24"/>
          <w:vertAlign w:val="superscript"/>
        </w:rPr>
        <w:footnoteReference w:id="17"/>
      </w:r>
      <w:r w:rsidRPr="00B230A1">
        <w:rPr>
          <w:rFonts w:ascii="Times New Roman" w:eastAsia="SchoolBookSanPin" w:hAnsi="Times New Roman"/>
          <w:sz w:val="24"/>
          <w:szCs w:val="24"/>
          <w:lang w:val="ru-RU"/>
        </w:rPr>
        <w:t>.</w:t>
      </w:r>
    </w:p>
    <w:p w14:paraId="4798E06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14:paraId="4EE6AC6F"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hAnsi="Times New Roman"/>
          <w:sz w:val="24"/>
          <w:szCs w:val="24"/>
          <w:lang w:val="ru-RU"/>
        </w:rPr>
        <w:t>150.</w:t>
      </w:r>
      <w:r w:rsidRPr="00B230A1">
        <w:rPr>
          <w:rFonts w:ascii="Times New Roman" w:eastAsia="SchoolBookSanPin" w:hAnsi="Times New Roman"/>
          <w:sz w:val="24"/>
          <w:szCs w:val="24"/>
          <w:lang w:val="ru-RU"/>
        </w:rPr>
        <w:t>9.1.3.</w:t>
      </w:r>
      <w:r w:rsidRPr="00B230A1">
        <w:rPr>
          <w:rFonts w:ascii="Times New Roman" w:eastAsia="SchoolBookSanPin" w:hAnsi="Times New Roman"/>
          <w:sz w:val="24"/>
          <w:szCs w:val="24"/>
        </w:rPr>
        <w:t> </w:t>
      </w:r>
      <w:r w:rsidRPr="00B230A1">
        <w:rPr>
          <w:rFonts w:ascii="Times New Roman" w:eastAsia="OfficinaSansBoldITC" w:hAnsi="Times New Roman"/>
          <w:sz w:val="24"/>
          <w:szCs w:val="24"/>
          <w:lang w:val="ru-RU"/>
        </w:rPr>
        <w:t xml:space="preserve">Цели изучения учебного модуля </w:t>
      </w:r>
      <w:r w:rsidRPr="00B230A1">
        <w:rPr>
          <w:rFonts w:ascii="Times New Roman" w:eastAsia="OfficinaSansBoldITC" w:hAnsi="Times New Roman"/>
          <w:position w:val="1"/>
          <w:sz w:val="24"/>
          <w:szCs w:val="24"/>
          <w:lang w:val="ru-RU"/>
        </w:rPr>
        <w:t>«Введение в Новейшую историю России»:</w:t>
      </w:r>
    </w:p>
    <w:p w14:paraId="0271FB5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формирование у обучающихся ориентиров для гражданской, этнонациональной, социальной, культурной самоидентификации в окружающем мире;</w:t>
      </w:r>
    </w:p>
    <w:p w14:paraId="69C2EF7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766AC74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96B23F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1E4E9CD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формирование у обучающихся</w:t>
      </w:r>
      <w:r w:rsidRPr="00B230A1">
        <w:rPr>
          <w:rFonts w:ascii="Times New Roman" w:hAnsi="Times New Roman"/>
          <w:sz w:val="24"/>
          <w:szCs w:val="24"/>
          <w:lang w:val="ru-RU"/>
        </w:rPr>
        <w:t xml:space="preserve"> </w:t>
      </w:r>
      <w:r w:rsidRPr="00B230A1">
        <w:rPr>
          <w:rFonts w:ascii="Times New Roman" w:eastAsia="SchoolBookSanPin" w:hAnsi="Times New Roman"/>
          <w:sz w:val="24"/>
          <w:szCs w:val="24"/>
          <w:lang w:val="ru-RU"/>
        </w:rPr>
        <w:t xml:space="preserve">умений применять исторические знания в учебной и </w:t>
      </w:r>
      <w:r w:rsidRPr="00B230A1">
        <w:rPr>
          <w:rFonts w:ascii="Times New Roman" w:eastAsia="SchoolBookSanPin" w:hAnsi="Times New Roman"/>
          <w:sz w:val="24"/>
          <w:szCs w:val="24"/>
          <w:lang w:val="ru-RU"/>
        </w:rPr>
        <w:lastRenderedPageBreak/>
        <w:t>внешкольной деятельности, в современном поликультурном, полиэтничном и многоконфессиональном обществе;</w:t>
      </w:r>
    </w:p>
    <w:p w14:paraId="48E4625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формирование личностной позиции обучающихся по отношению не только к прошлому, но и к настоящему родной страны.</w:t>
      </w:r>
    </w:p>
    <w:p w14:paraId="7C9D62D7"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hAnsi="Times New Roman"/>
          <w:sz w:val="24"/>
          <w:szCs w:val="24"/>
          <w:lang w:val="ru-RU"/>
        </w:rPr>
        <w:t>150.</w:t>
      </w:r>
      <w:r w:rsidRPr="00B230A1">
        <w:rPr>
          <w:rFonts w:ascii="Times New Roman" w:eastAsia="SchoolBookSanPin" w:hAnsi="Times New Roman"/>
          <w:sz w:val="24"/>
          <w:szCs w:val="24"/>
          <w:lang w:val="ru-RU"/>
        </w:rPr>
        <w:t>9.1.4.</w:t>
      </w:r>
      <w:r w:rsidRPr="00B230A1">
        <w:rPr>
          <w:rFonts w:ascii="Times New Roman" w:eastAsia="SchoolBookSanPin" w:hAnsi="Times New Roman"/>
          <w:sz w:val="24"/>
          <w:szCs w:val="24"/>
        </w:rPr>
        <w:t> </w:t>
      </w:r>
      <w:r w:rsidRPr="00B230A1">
        <w:rPr>
          <w:rFonts w:ascii="Times New Roman" w:eastAsia="OfficinaSansBoldITC" w:hAnsi="Times New Roman"/>
          <w:sz w:val="24"/>
          <w:szCs w:val="24"/>
          <w:lang w:val="ru-RU"/>
        </w:rPr>
        <w:t xml:space="preserve">Место и роль учебного модуля </w:t>
      </w:r>
      <w:r w:rsidRPr="00B230A1">
        <w:rPr>
          <w:rFonts w:ascii="Times New Roman" w:eastAsia="OfficinaSansBoldITC" w:hAnsi="Times New Roman"/>
          <w:position w:val="1"/>
          <w:sz w:val="24"/>
          <w:szCs w:val="24"/>
          <w:lang w:val="ru-RU"/>
        </w:rPr>
        <w:t>«Введение в Новейшую историю России».</w:t>
      </w:r>
    </w:p>
    <w:p w14:paraId="3CE5DDF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59825E4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B230A1">
        <w:rPr>
          <w:rFonts w:ascii="Times New Roman" w:eastAsia="SchoolBookSanPin" w:hAnsi="Times New Roman"/>
          <w:sz w:val="24"/>
          <w:szCs w:val="24"/>
        </w:rPr>
        <w:t>XXI</w:t>
      </w:r>
      <w:r w:rsidRPr="00B230A1">
        <w:rPr>
          <w:rFonts w:ascii="Times New Roman" w:eastAsia="SchoolBookSanPin" w:hAnsi="Times New Roman"/>
          <w:sz w:val="24"/>
          <w:szCs w:val="24"/>
          <w:lang w:val="ru-RU"/>
        </w:rPr>
        <w:t xml:space="preserve"> в.; характеризовать итоги и историческое значение событий».</w:t>
      </w:r>
    </w:p>
    <w:p w14:paraId="796766B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B230A1">
        <w:rPr>
          <w:rFonts w:ascii="Times New Roman" w:eastAsia="SchoolBookSanPin" w:hAnsi="Times New Roman"/>
          <w:sz w:val="24"/>
          <w:szCs w:val="24"/>
        </w:rPr>
        <w:t>XXI</w:t>
      </w:r>
      <w:r w:rsidRPr="00B230A1">
        <w:rPr>
          <w:rFonts w:ascii="Times New Roman" w:eastAsia="SchoolBookSanPin" w:hAnsi="Times New Roman"/>
          <w:sz w:val="24"/>
          <w:szCs w:val="24"/>
          <w:lang w:val="ru-RU"/>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0EDC58A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SchoolBookSanPin" w:hAnsi="Times New Roman"/>
          <w:sz w:val="24"/>
          <w:szCs w:val="24"/>
          <w:lang w:val="ru-RU"/>
        </w:rPr>
        <w:t>9.1.5.</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Модуль «Введение в Новейшую историю России» может быть реализован в двух вариантах:</w:t>
      </w:r>
    </w:p>
    <w:p w14:paraId="3642580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 самостоятельном планировании учителем процесса освоения обучающимися</w:t>
      </w:r>
      <w:r w:rsidRPr="00B230A1">
        <w:rPr>
          <w:rFonts w:ascii="Times New Roman" w:hAnsi="Times New Roman"/>
          <w:sz w:val="24"/>
          <w:szCs w:val="24"/>
          <w:lang w:val="ru-RU"/>
        </w:rPr>
        <w:t xml:space="preserve"> </w:t>
      </w:r>
      <w:r w:rsidRPr="00B230A1">
        <w:rPr>
          <w:rFonts w:ascii="Times New Roman" w:eastAsia="SchoolBookSanPin" w:hAnsi="Times New Roman"/>
          <w:sz w:val="24"/>
          <w:szCs w:val="24"/>
          <w:lang w:val="ru-RU"/>
        </w:rPr>
        <w:t>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2A3828C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B230A1">
        <w:rPr>
          <w:rFonts w:ascii="Times New Roman" w:eastAsia="SchoolBookSanPin" w:hAnsi="Times New Roman"/>
          <w:position w:val="-1"/>
          <w:sz w:val="24"/>
          <w:szCs w:val="24"/>
          <w:lang w:val="ru-RU"/>
        </w:rPr>
        <w:t>17 учебных часов).</w:t>
      </w:r>
    </w:p>
    <w:p w14:paraId="478186DA" w14:textId="77777777" w:rsidR="00F2434A" w:rsidRPr="00B230A1" w:rsidRDefault="00F2434A" w:rsidP="00B230A1">
      <w:pPr>
        <w:spacing w:after="0"/>
        <w:ind w:firstLine="709"/>
        <w:jc w:val="right"/>
        <w:rPr>
          <w:rFonts w:ascii="Times New Roman" w:eastAsia="SchoolBookSanPin" w:hAnsi="Times New Roman"/>
          <w:bCs/>
          <w:sz w:val="24"/>
          <w:szCs w:val="24"/>
          <w:lang w:val="ru-RU"/>
        </w:rPr>
      </w:pPr>
    </w:p>
    <w:p w14:paraId="4F1F3F3F" w14:textId="77777777" w:rsidR="00F2434A" w:rsidRPr="00B230A1" w:rsidRDefault="00F2434A" w:rsidP="00B230A1">
      <w:pPr>
        <w:spacing w:after="0"/>
        <w:ind w:firstLine="709"/>
        <w:jc w:val="right"/>
        <w:rPr>
          <w:rFonts w:ascii="Times New Roman" w:eastAsia="SchoolBookSanPin" w:hAnsi="Times New Roman"/>
          <w:bCs/>
          <w:sz w:val="24"/>
          <w:szCs w:val="24"/>
          <w:lang w:val="ru-RU"/>
        </w:rPr>
      </w:pPr>
      <w:r w:rsidRPr="00B230A1">
        <w:rPr>
          <w:rFonts w:ascii="Times New Roman" w:eastAsia="SchoolBookSanPin" w:hAnsi="Times New Roman"/>
          <w:bCs/>
          <w:sz w:val="24"/>
          <w:szCs w:val="24"/>
          <w:lang w:val="ru-RU"/>
        </w:rPr>
        <w:t xml:space="preserve">Таблица 2 </w:t>
      </w:r>
    </w:p>
    <w:p w14:paraId="7CCA3CDC" w14:textId="77777777" w:rsidR="00F2434A" w:rsidRPr="00B230A1" w:rsidRDefault="00F2434A" w:rsidP="00B230A1">
      <w:pPr>
        <w:spacing w:after="0"/>
        <w:jc w:val="center"/>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537"/>
        <w:gridCol w:w="1560"/>
        <w:gridCol w:w="4110"/>
      </w:tblGrid>
      <w:tr w:rsidR="00F2434A" w:rsidRPr="00B230A1" w14:paraId="18F649F6" w14:textId="77777777" w:rsidTr="003F0CB8">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14:paraId="758DB01E" w14:textId="77777777" w:rsidR="00F2434A" w:rsidRPr="00B230A1" w:rsidRDefault="00F2434A" w:rsidP="00B230A1">
            <w:pPr>
              <w:spacing w:after="0"/>
              <w:jc w:val="center"/>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14:paraId="57AA53D3" w14:textId="77777777" w:rsidR="00F2434A" w:rsidRPr="00B230A1" w:rsidRDefault="00F2434A" w:rsidP="00B230A1">
            <w:pPr>
              <w:spacing w:after="0"/>
              <w:jc w:val="center"/>
              <w:rPr>
                <w:rFonts w:ascii="Times New Roman" w:eastAsia="SchoolBookSanPin" w:hAnsi="Times New Roman"/>
                <w:sz w:val="24"/>
                <w:szCs w:val="24"/>
              </w:rPr>
            </w:pPr>
            <w:r w:rsidRPr="00B230A1">
              <w:rPr>
                <w:rFonts w:ascii="Times New Roman" w:eastAsia="SchoolBookSanPin" w:hAnsi="Times New Roman"/>
                <w:bCs/>
                <w:sz w:val="24"/>
                <w:szCs w:val="24"/>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14:paraId="3C5EB944" w14:textId="77777777" w:rsidR="00F2434A" w:rsidRPr="00B230A1" w:rsidRDefault="00F2434A" w:rsidP="00B230A1">
            <w:pPr>
              <w:spacing w:after="0"/>
              <w:jc w:val="center"/>
              <w:rPr>
                <w:rFonts w:ascii="Times New Roman" w:eastAsia="SchoolBookSanPin" w:hAnsi="Times New Roman"/>
                <w:sz w:val="24"/>
                <w:szCs w:val="24"/>
              </w:rPr>
            </w:pPr>
            <w:r w:rsidRPr="00B230A1">
              <w:rPr>
                <w:rFonts w:ascii="Times New Roman" w:eastAsia="SchoolBookSanPin" w:hAnsi="Times New Roman"/>
                <w:bCs/>
                <w:sz w:val="24"/>
                <w:szCs w:val="24"/>
                <w:lang w:val="ru-RU"/>
              </w:rPr>
              <w:t xml:space="preserve">Программа учебного модуля «Введение в Новейшую историю </w:t>
            </w:r>
            <w:r w:rsidRPr="00B230A1">
              <w:rPr>
                <w:rFonts w:ascii="Times New Roman" w:eastAsia="SchoolBookSanPin" w:hAnsi="Times New Roman"/>
                <w:bCs/>
                <w:sz w:val="24"/>
                <w:szCs w:val="24"/>
              </w:rPr>
              <w:t>России»</w:t>
            </w:r>
          </w:p>
        </w:tc>
      </w:tr>
      <w:tr w:rsidR="00F2434A" w:rsidRPr="00B230A1" w14:paraId="6D240C77" w14:textId="77777777" w:rsidTr="003F0CB8">
        <w:trPr>
          <w:trHeight w:val="19"/>
        </w:trPr>
        <w:tc>
          <w:tcPr>
            <w:tcW w:w="4537" w:type="dxa"/>
            <w:tcBorders>
              <w:top w:val="single" w:sz="4" w:space="0" w:color="231F20"/>
              <w:left w:val="single" w:sz="4" w:space="0" w:color="231F20"/>
              <w:bottom w:val="single" w:sz="4" w:space="0" w:color="231F20"/>
              <w:right w:val="single" w:sz="4" w:space="0" w:color="231F20"/>
            </w:tcBorders>
          </w:tcPr>
          <w:p w14:paraId="3B801731" w14:textId="77777777" w:rsidR="00F2434A" w:rsidRPr="00B230A1" w:rsidRDefault="00F2434A" w:rsidP="00B230A1">
            <w:pPr>
              <w:spacing w:after="0"/>
              <w:rPr>
                <w:rFonts w:ascii="Times New Roman" w:eastAsia="SchoolBookSanPin" w:hAnsi="Times New Roman"/>
                <w:sz w:val="24"/>
                <w:szCs w:val="24"/>
              </w:rPr>
            </w:pPr>
            <w:r w:rsidRPr="00B230A1">
              <w:rPr>
                <w:rFonts w:ascii="Times New Roman" w:eastAsia="SchoolBookSanPin" w:hAnsi="Times New Roman"/>
                <w:sz w:val="24"/>
                <w:szCs w:val="24"/>
              </w:rPr>
              <w:t>Введение</w:t>
            </w:r>
          </w:p>
        </w:tc>
        <w:tc>
          <w:tcPr>
            <w:tcW w:w="1560" w:type="dxa"/>
            <w:tcBorders>
              <w:top w:val="single" w:sz="4" w:space="0" w:color="231F20"/>
              <w:left w:val="single" w:sz="4" w:space="0" w:color="231F20"/>
              <w:bottom w:val="single" w:sz="4" w:space="0" w:color="231F20"/>
              <w:right w:val="single" w:sz="4" w:space="0" w:color="231F20"/>
            </w:tcBorders>
          </w:tcPr>
          <w:p w14:paraId="3C068ED0" w14:textId="77777777" w:rsidR="00F2434A" w:rsidRPr="00B230A1" w:rsidRDefault="00F2434A" w:rsidP="00B230A1">
            <w:pPr>
              <w:spacing w:after="0"/>
              <w:rPr>
                <w:rFonts w:ascii="Times New Roman" w:eastAsia="SchoolBookSanPin" w:hAnsi="Times New Roman"/>
                <w:sz w:val="24"/>
                <w:szCs w:val="24"/>
              </w:rPr>
            </w:pPr>
            <w:r w:rsidRPr="00B230A1">
              <w:rPr>
                <w:rFonts w:ascii="Times New Roman" w:eastAsia="SchoolBookSanPin" w:hAnsi="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tcPr>
          <w:p w14:paraId="62A19D7F" w14:textId="77777777" w:rsidR="00F2434A" w:rsidRPr="00B230A1" w:rsidRDefault="00F2434A" w:rsidP="00B230A1">
            <w:pPr>
              <w:spacing w:after="0"/>
              <w:rPr>
                <w:rFonts w:ascii="Times New Roman" w:eastAsia="SchoolBookSanPin" w:hAnsi="Times New Roman"/>
                <w:sz w:val="24"/>
                <w:szCs w:val="24"/>
              </w:rPr>
            </w:pPr>
            <w:r w:rsidRPr="00B230A1">
              <w:rPr>
                <w:rFonts w:ascii="Times New Roman" w:eastAsia="SchoolBookSanPin" w:hAnsi="Times New Roman"/>
                <w:sz w:val="24"/>
                <w:szCs w:val="24"/>
              </w:rPr>
              <w:t>Введение</w:t>
            </w:r>
          </w:p>
        </w:tc>
      </w:tr>
      <w:tr w:rsidR="00F2434A" w:rsidRPr="00B230A1" w14:paraId="65F339D4" w14:textId="77777777" w:rsidTr="003F0CB8">
        <w:trPr>
          <w:trHeight w:val="1162"/>
        </w:trPr>
        <w:tc>
          <w:tcPr>
            <w:tcW w:w="4537" w:type="dxa"/>
            <w:tcBorders>
              <w:top w:val="single" w:sz="4" w:space="0" w:color="231F20"/>
              <w:left w:val="single" w:sz="4" w:space="0" w:color="231F20"/>
              <w:bottom w:val="single" w:sz="4" w:space="0" w:color="231F20"/>
              <w:right w:val="single" w:sz="4" w:space="0" w:color="231F20"/>
            </w:tcBorders>
          </w:tcPr>
          <w:p w14:paraId="1AFF30B0" w14:textId="77777777" w:rsidR="00F2434A" w:rsidRPr="00B230A1" w:rsidRDefault="00F2434A" w:rsidP="00B230A1">
            <w:pPr>
              <w:spacing w:after="0"/>
              <w:rPr>
                <w:rFonts w:ascii="Times New Roman" w:eastAsia="SchoolBookSanPin" w:hAnsi="Times New Roman"/>
                <w:sz w:val="24"/>
                <w:szCs w:val="24"/>
              </w:rPr>
            </w:pPr>
            <w:r w:rsidRPr="00B230A1">
              <w:rPr>
                <w:rFonts w:ascii="Times New Roman" w:eastAsia="SchoolBookSanPin" w:hAnsi="Times New Roman"/>
                <w:sz w:val="24"/>
                <w:szCs w:val="24"/>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14:paraId="4AFB825D" w14:textId="77777777" w:rsidR="00F2434A" w:rsidRPr="00B230A1" w:rsidRDefault="00F2434A" w:rsidP="00B230A1">
            <w:pPr>
              <w:spacing w:after="0"/>
              <w:rPr>
                <w:rFonts w:ascii="Times New Roman" w:eastAsia="SchoolBookSanPin" w:hAnsi="Times New Roman"/>
                <w:sz w:val="24"/>
                <w:szCs w:val="24"/>
              </w:rPr>
            </w:pPr>
            <w:r w:rsidRPr="00B230A1">
              <w:rPr>
                <w:rFonts w:ascii="Times New Roman" w:eastAsia="SchoolBookSanPin" w:hAnsi="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tcPr>
          <w:p w14:paraId="2DC50CFE" w14:textId="77777777" w:rsidR="00F2434A" w:rsidRPr="00B230A1" w:rsidRDefault="00F2434A" w:rsidP="00B230A1">
            <w:pPr>
              <w:spacing w:after="0"/>
              <w:rPr>
                <w:rFonts w:ascii="Times New Roman" w:eastAsia="SchoolBookSanPin" w:hAnsi="Times New Roman"/>
                <w:sz w:val="24"/>
                <w:szCs w:val="24"/>
              </w:rPr>
            </w:pPr>
            <w:r w:rsidRPr="00B230A1">
              <w:rPr>
                <w:rFonts w:ascii="Times New Roman" w:eastAsia="SchoolBookSanPin" w:hAnsi="Times New Roman"/>
                <w:sz w:val="24"/>
                <w:szCs w:val="24"/>
              </w:rPr>
              <w:t xml:space="preserve">Российская революция </w:t>
            </w:r>
          </w:p>
          <w:p w14:paraId="7B9032A1" w14:textId="77777777" w:rsidR="00F2434A" w:rsidRPr="00B230A1" w:rsidRDefault="00F2434A" w:rsidP="00B230A1">
            <w:pPr>
              <w:spacing w:after="0"/>
              <w:rPr>
                <w:rFonts w:ascii="Times New Roman" w:eastAsia="SchoolBookSanPin" w:hAnsi="Times New Roman"/>
                <w:sz w:val="24"/>
                <w:szCs w:val="24"/>
              </w:rPr>
            </w:pPr>
            <w:r w:rsidRPr="00B230A1">
              <w:rPr>
                <w:rFonts w:ascii="Times New Roman" w:eastAsia="SchoolBookSanPin" w:hAnsi="Times New Roman"/>
                <w:sz w:val="24"/>
                <w:szCs w:val="24"/>
              </w:rPr>
              <w:t>1917—1922 гг.</w:t>
            </w:r>
          </w:p>
        </w:tc>
      </w:tr>
      <w:tr w:rsidR="00F2434A" w:rsidRPr="00B230A1" w14:paraId="0B20F7A9" w14:textId="77777777" w:rsidTr="003F0CB8">
        <w:trPr>
          <w:trHeight w:val="19"/>
        </w:trPr>
        <w:tc>
          <w:tcPr>
            <w:tcW w:w="4537" w:type="dxa"/>
            <w:tcBorders>
              <w:top w:val="single" w:sz="4" w:space="0" w:color="231F20"/>
              <w:left w:val="single" w:sz="4" w:space="0" w:color="231F20"/>
              <w:bottom w:val="single" w:sz="4" w:space="0" w:color="231F20"/>
              <w:right w:val="single" w:sz="4" w:space="0" w:color="231F20"/>
            </w:tcBorders>
          </w:tcPr>
          <w:p w14:paraId="3EFE7739" w14:textId="77777777" w:rsidR="00F2434A" w:rsidRPr="00B230A1" w:rsidRDefault="00F2434A" w:rsidP="00B230A1">
            <w:pPr>
              <w:spacing w:after="0"/>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Отечественная война</w:t>
            </w:r>
          </w:p>
          <w:p w14:paraId="43308D30" w14:textId="77777777" w:rsidR="00F2434A" w:rsidRPr="00B230A1" w:rsidRDefault="00F2434A" w:rsidP="00B230A1">
            <w:pPr>
              <w:spacing w:after="0"/>
              <w:rPr>
                <w:rFonts w:ascii="Times New Roman" w:eastAsia="SchoolBookSanPin" w:hAnsi="Times New Roman"/>
                <w:sz w:val="24"/>
                <w:szCs w:val="24"/>
              </w:rPr>
            </w:pPr>
            <w:r w:rsidRPr="00B230A1">
              <w:rPr>
                <w:rFonts w:ascii="Times New Roman" w:eastAsia="SchoolBookSanPin" w:hAnsi="Times New Roman"/>
                <w:position w:val="1"/>
                <w:sz w:val="24"/>
                <w:szCs w:val="24"/>
                <w:lang w:val="ru-RU"/>
              </w:rPr>
              <w:lastRenderedPageBreak/>
              <w:t xml:space="preserve">1812 г. ‒ важнейшее событие российской и мировой истории </w:t>
            </w:r>
            <w:r w:rsidRPr="00B230A1">
              <w:rPr>
                <w:rFonts w:ascii="Times New Roman" w:eastAsia="SchoolBookSanPin" w:hAnsi="Times New Roman"/>
                <w:position w:val="1"/>
                <w:sz w:val="24"/>
                <w:szCs w:val="24"/>
              </w:rPr>
              <w:t>XIX</w:t>
            </w:r>
            <w:r w:rsidRPr="00B230A1">
              <w:rPr>
                <w:rFonts w:ascii="Times New Roman" w:eastAsia="SchoolBookSanPin" w:hAnsi="Times New Roman"/>
                <w:position w:val="1"/>
                <w:sz w:val="24"/>
                <w:szCs w:val="24"/>
                <w:lang w:val="ru-RU"/>
              </w:rPr>
              <w:t xml:space="preserve"> в. Крымская война. </w:t>
            </w:r>
            <w:r w:rsidRPr="00B230A1">
              <w:rPr>
                <w:rFonts w:ascii="Times New Roman" w:eastAsia="SchoolBookSanPin" w:hAnsi="Times New Roman"/>
                <w:position w:val="1"/>
                <w:sz w:val="24"/>
                <w:szCs w:val="24"/>
              </w:rPr>
              <w:t>Героическая оборона Севастополя</w:t>
            </w:r>
            <w:r w:rsidRPr="00B230A1">
              <w:rPr>
                <w:rFonts w:ascii="Times New Roman" w:eastAsia="SchoolBookSanPin" w:hAnsi="Times New Roman"/>
                <w:sz w:val="24"/>
                <w:szCs w:val="24"/>
              </w:rPr>
              <w:t xml:space="preserve"> </w:t>
            </w:r>
          </w:p>
        </w:tc>
        <w:tc>
          <w:tcPr>
            <w:tcW w:w="1560" w:type="dxa"/>
            <w:tcBorders>
              <w:top w:val="single" w:sz="4" w:space="0" w:color="231F20"/>
              <w:left w:val="single" w:sz="4" w:space="0" w:color="231F20"/>
              <w:bottom w:val="single" w:sz="4" w:space="0" w:color="231F20"/>
              <w:right w:val="single" w:sz="4" w:space="0" w:color="231F20"/>
            </w:tcBorders>
          </w:tcPr>
          <w:p w14:paraId="38A54F38" w14:textId="77777777" w:rsidR="00F2434A" w:rsidRPr="00B230A1" w:rsidRDefault="00F2434A" w:rsidP="00B230A1">
            <w:pPr>
              <w:spacing w:after="0"/>
              <w:rPr>
                <w:rFonts w:ascii="Times New Roman" w:eastAsia="SchoolBookSanPin" w:hAnsi="Times New Roman"/>
                <w:sz w:val="24"/>
                <w:szCs w:val="24"/>
              </w:rPr>
            </w:pPr>
            <w:r w:rsidRPr="00B230A1">
              <w:rPr>
                <w:rFonts w:ascii="Times New Roman" w:eastAsia="SchoolBookSanPin" w:hAnsi="Times New Roman"/>
                <w:sz w:val="24"/>
                <w:szCs w:val="24"/>
              </w:rPr>
              <w:lastRenderedPageBreak/>
              <w:t>2</w:t>
            </w:r>
          </w:p>
        </w:tc>
        <w:tc>
          <w:tcPr>
            <w:tcW w:w="4110" w:type="dxa"/>
            <w:tcBorders>
              <w:top w:val="single" w:sz="4" w:space="0" w:color="231F20"/>
              <w:left w:val="single" w:sz="4" w:space="0" w:color="231F20"/>
              <w:bottom w:val="single" w:sz="4" w:space="0" w:color="231F20"/>
              <w:right w:val="single" w:sz="4" w:space="0" w:color="231F20"/>
            </w:tcBorders>
          </w:tcPr>
          <w:p w14:paraId="38DCD696" w14:textId="77777777" w:rsidR="00F2434A" w:rsidRPr="00B230A1" w:rsidRDefault="00F2434A" w:rsidP="00B230A1">
            <w:pPr>
              <w:spacing w:after="0"/>
              <w:rPr>
                <w:rFonts w:ascii="Times New Roman" w:eastAsia="SchoolBookSanPin" w:hAnsi="Times New Roman"/>
                <w:sz w:val="24"/>
                <w:szCs w:val="24"/>
              </w:rPr>
            </w:pPr>
            <w:r w:rsidRPr="00B230A1">
              <w:rPr>
                <w:rFonts w:ascii="Times New Roman" w:eastAsia="SchoolBookSanPin" w:hAnsi="Times New Roman"/>
                <w:sz w:val="24"/>
                <w:szCs w:val="24"/>
              </w:rPr>
              <w:t>Великая Отечественная война 1941-</w:t>
            </w:r>
            <w:r w:rsidRPr="00B230A1">
              <w:rPr>
                <w:rFonts w:ascii="Times New Roman" w:eastAsia="SchoolBookSanPin" w:hAnsi="Times New Roman"/>
                <w:sz w:val="24"/>
                <w:szCs w:val="24"/>
              </w:rPr>
              <w:lastRenderedPageBreak/>
              <w:t>1945 гг.</w:t>
            </w:r>
          </w:p>
        </w:tc>
      </w:tr>
      <w:tr w:rsidR="00F2434A" w:rsidRPr="00B230A1" w14:paraId="3A28F9BB" w14:textId="77777777" w:rsidTr="003F0CB8">
        <w:trPr>
          <w:trHeight w:val="19"/>
        </w:trPr>
        <w:tc>
          <w:tcPr>
            <w:tcW w:w="4537" w:type="dxa"/>
            <w:tcBorders>
              <w:top w:val="single" w:sz="4" w:space="0" w:color="231F20"/>
              <w:left w:val="single" w:sz="4" w:space="0" w:color="231F20"/>
              <w:bottom w:val="single" w:sz="4" w:space="0" w:color="231F20"/>
              <w:right w:val="single" w:sz="4" w:space="0" w:color="231F20"/>
            </w:tcBorders>
          </w:tcPr>
          <w:p w14:paraId="0AC9C698" w14:textId="77777777" w:rsidR="00F2434A" w:rsidRPr="00B230A1" w:rsidRDefault="00F2434A" w:rsidP="00B230A1">
            <w:pPr>
              <w:spacing w:after="0"/>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lastRenderedPageBreak/>
              <w:t xml:space="preserve">Социальная и правовая модернизация страны при Александре </w:t>
            </w:r>
            <w:r w:rsidRPr="00B230A1">
              <w:rPr>
                <w:rFonts w:ascii="Times New Roman" w:eastAsia="SchoolBookSanPin" w:hAnsi="Times New Roman"/>
                <w:sz w:val="24"/>
                <w:szCs w:val="24"/>
              </w:rPr>
              <w:t>II</w:t>
            </w:r>
            <w:r w:rsidRPr="00B230A1">
              <w:rPr>
                <w:rFonts w:ascii="Times New Roman" w:eastAsia="SchoolBookSanPin" w:hAnsi="Times New Roman"/>
                <w:sz w:val="24"/>
                <w:szCs w:val="24"/>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14:paraId="79D47188" w14:textId="77777777" w:rsidR="00F2434A" w:rsidRPr="00B230A1" w:rsidRDefault="00F2434A" w:rsidP="00B230A1">
            <w:pPr>
              <w:spacing w:after="0"/>
              <w:rPr>
                <w:rFonts w:ascii="Times New Roman" w:eastAsia="SchoolBookSanPin" w:hAnsi="Times New Roman"/>
                <w:sz w:val="24"/>
                <w:szCs w:val="24"/>
              </w:rPr>
            </w:pPr>
            <w:r w:rsidRPr="00B230A1">
              <w:rPr>
                <w:rFonts w:ascii="Times New Roman" w:eastAsia="SchoolBookSanPin" w:hAnsi="Times New Roman"/>
                <w:sz w:val="24"/>
                <w:szCs w:val="24"/>
              </w:rPr>
              <w:t>19</w:t>
            </w:r>
          </w:p>
        </w:tc>
        <w:tc>
          <w:tcPr>
            <w:tcW w:w="4110" w:type="dxa"/>
            <w:tcBorders>
              <w:top w:val="single" w:sz="4" w:space="0" w:color="231F20"/>
              <w:left w:val="single" w:sz="4" w:space="0" w:color="231F20"/>
              <w:bottom w:val="single" w:sz="4" w:space="0" w:color="231F20"/>
              <w:right w:val="single" w:sz="4" w:space="0" w:color="231F20"/>
            </w:tcBorders>
          </w:tcPr>
          <w:p w14:paraId="66147713" w14:textId="77777777" w:rsidR="00F2434A" w:rsidRPr="00B230A1" w:rsidRDefault="00F2434A" w:rsidP="00B230A1">
            <w:pPr>
              <w:spacing w:after="0"/>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Распад СССР. Становление новой России (1992-1999 гг.)</w:t>
            </w:r>
          </w:p>
        </w:tc>
      </w:tr>
      <w:tr w:rsidR="00F2434A" w:rsidRPr="00B230A1" w14:paraId="1EAC73DB" w14:textId="77777777" w:rsidTr="003F0CB8">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14:paraId="51014F01" w14:textId="77777777" w:rsidR="00F2434A" w:rsidRPr="00B230A1" w:rsidRDefault="00F2434A" w:rsidP="00B230A1">
            <w:pPr>
              <w:spacing w:after="0"/>
              <w:rPr>
                <w:rFonts w:ascii="Times New Roman" w:eastAsia="SchoolBookSanPin" w:hAnsi="Times New Roman"/>
                <w:sz w:val="24"/>
                <w:szCs w:val="24"/>
              </w:rPr>
            </w:pPr>
            <w:r w:rsidRPr="00B230A1">
              <w:rPr>
                <w:rFonts w:ascii="Times New Roman" w:eastAsia="SchoolBookSanPin" w:hAnsi="Times New Roman"/>
                <w:sz w:val="24"/>
                <w:szCs w:val="24"/>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14:paraId="3A40AB8F" w14:textId="77777777" w:rsidR="00F2434A" w:rsidRPr="00B230A1" w:rsidRDefault="00F2434A" w:rsidP="00B230A1">
            <w:pPr>
              <w:spacing w:after="0"/>
              <w:rPr>
                <w:rFonts w:ascii="Times New Roman" w:hAnsi="Times New Roman"/>
                <w:sz w:val="24"/>
                <w:szCs w:val="24"/>
              </w:rPr>
            </w:pPr>
          </w:p>
        </w:tc>
        <w:tc>
          <w:tcPr>
            <w:tcW w:w="4110" w:type="dxa"/>
            <w:tcBorders>
              <w:top w:val="single" w:sz="4" w:space="0" w:color="231F20"/>
              <w:left w:val="single" w:sz="4" w:space="0" w:color="231F20"/>
              <w:bottom w:val="single" w:sz="4" w:space="0" w:color="231F20"/>
              <w:right w:val="single" w:sz="4" w:space="0" w:color="231F20"/>
            </w:tcBorders>
          </w:tcPr>
          <w:p w14:paraId="5E0270C1" w14:textId="77777777" w:rsidR="00F2434A" w:rsidRPr="00B230A1" w:rsidRDefault="00F2434A" w:rsidP="00B230A1">
            <w:pPr>
              <w:spacing w:after="0"/>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Возрождение страны с 2000-х гг. </w:t>
            </w:r>
          </w:p>
        </w:tc>
      </w:tr>
      <w:tr w:rsidR="00F2434A" w:rsidRPr="00B230A1" w14:paraId="0C02A8B3" w14:textId="77777777" w:rsidTr="003F0CB8">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14:paraId="58E566EF" w14:textId="77777777" w:rsidR="00F2434A" w:rsidRPr="00B230A1" w:rsidRDefault="00F2434A" w:rsidP="00B230A1">
            <w:pPr>
              <w:spacing w:after="0"/>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Крымская война. Героическая оборона Севастополя.</w:t>
            </w:r>
          </w:p>
          <w:p w14:paraId="73AAB883" w14:textId="77777777" w:rsidR="00F2434A" w:rsidRPr="00B230A1" w:rsidRDefault="00F2434A" w:rsidP="00B230A1">
            <w:pPr>
              <w:spacing w:after="0"/>
              <w:rPr>
                <w:rFonts w:ascii="Times New Roman" w:eastAsia="SchoolBookSanPin" w:hAnsi="Times New Roman"/>
                <w:sz w:val="24"/>
                <w:szCs w:val="24"/>
              </w:rPr>
            </w:pPr>
            <w:r w:rsidRPr="00B230A1">
              <w:rPr>
                <w:rFonts w:ascii="Times New Roman" w:eastAsia="SchoolBookSanPin" w:hAnsi="Times New Roman"/>
                <w:sz w:val="24"/>
                <w:szCs w:val="24"/>
                <w:lang w:val="ru-RU"/>
              </w:rPr>
              <w:t xml:space="preserve">Общество и власть после революции. Уроки революции: политическая стабилизация и социальные преобразования. </w:t>
            </w:r>
            <w:r w:rsidRPr="00B230A1">
              <w:rPr>
                <w:rFonts w:ascii="Times New Roman" w:eastAsia="SchoolBookSanPin" w:hAnsi="Times New Roman"/>
                <w:sz w:val="24"/>
                <w:szCs w:val="24"/>
              </w:rPr>
              <w:t>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14:paraId="777563AF" w14:textId="77777777" w:rsidR="00F2434A" w:rsidRPr="00B230A1" w:rsidRDefault="00F2434A" w:rsidP="00B230A1">
            <w:pPr>
              <w:spacing w:after="0"/>
              <w:rPr>
                <w:rFonts w:ascii="Times New Roman" w:eastAsia="SchoolBookSanPin" w:hAnsi="Times New Roman"/>
                <w:sz w:val="24"/>
                <w:szCs w:val="24"/>
              </w:rPr>
            </w:pPr>
            <w:r w:rsidRPr="00B230A1">
              <w:rPr>
                <w:rFonts w:ascii="Times New Roman" w:eastAsia="SchoolBookSanPin" w:hAnsi="Times New Roman"/>
                <w:sz w:val="24"/>
                <w:szCs w:val="24"/>
              </w:rPr>
              <w:t>3</w:t>
            </w:r>
          </w:p>
        </w:tc>
        <w:tc>
          <w:tcPr>
            <w:tcW w:w="4110" w:type="dxa"/>
            <w:tcBorders>
              <w:top w:val="single" w:sz="4" w:space="0" w:color="231F20"/>
              <w:left w:val="single" w:sz="4" w:space="0" w:color="231F20"/>
              <w:bottom w:val="single" w:sz="4" w:space="0" w:color="231F20"/>
              <w:right w:val="single" w:sz="4" w:space="0" w:color="231F20"/>
            </w:tcBorders>
          </w:tcPr>
          <w:p w14:paraId="6D7E3891" w14:textId="77777777" w:rsidR="00F2434A" w:rsidRPr="00B230A1" w:rsidRDefault="00F2434A" w:rsidP="00B230A1">
            <w:pPr>
              <w:spacing w:after="0"/>
              <w:rPr>
                <w:rFonts w:ascii="Times New Roman" w:eastAsia="SchoolBookSanPin" w:hAnsi="Times New Roman"/>
                <w:sz w:val="24"/>
                <w:szCs w:val="24"/>
              </w:rPr>
            </w:pPr>
            <w:r w:rsidRPr="00B230A1">
              <w:rPr>
                <w:rFonts w:ascii="Times New Roman" w:eastAsia="SchoolBookSanPin" w:hAnsi="Times New Roman"/>
                <w:sz w:val="24"/>
                <w:szCs w:val="24"/>
              </w:rPr>
              <w:t>Воссоединение</w:t>
            </w:r>
          </w:p>
          <w:p w14:paraId="1E4D0698" w14:textId="77777777" w:rsidR="00F2434A" w:rsidRPr="00B230A1" w:rsidRDefault="00F2434A" w:rsidP="00B230A1">
            <w:pPr>
              <w:spacing w:after="0"/>
              <w:rPr>
                <w:rFonts w:ascii="Times New Roman" w:eastAsia="SchoolBookSanPin" w:hAnsi="Times New Roman"/>
                <w:sz w:val="24"/>
                <w:szCs w:val="24"/>
              </w:rPr>
            </w:pPr>
            <w:r w:rsidRPr="00B230A1">
              <w:rPr>
                <w:rFonts w:ascii="Times New Roman" w:eastAsia="SchoolBookSanPin" w:hAnsi="Times New Roman"/>
                <w:position w:val="1"/>
                <w:sz w:val="24"/>
                <w:szCs w:val="24"/>
              </w:rPr>
              <w:t>Крыма с Россией</w:t>
            </w:r>
          </w:p>
        </w:tc>
      </w:tr>
      <w:tr w:rsidR="00F2434A" w:rsidRPr="00B230A1" w14:paraId="1F9FA605" w14:textId="77777777" w:rsidTr="003F0CB8">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14:paraId="5D0E8656" w14:textId="77777777" w:rsidR="00F2434A" w:rsidRPr="00B230A1" w:rsidRDefault="00F2434A" w:rsidP="00B230A1">
            <w:pPr>
              <w:spacing w:after="0"/>
              <w:rPr>
                <w:rFonts w:ascii="Times New Roman" w:eastAsia="SchoolBookSanPin" w:hAnsi="Times New Roman"/>
                <w:sz w:val="24"/>
                <w:szCs w:val="24"/>
              </w:rPr>
            </w:pPr>
            <w:r w:rsidRPr="00B230A1">
              <w:rPr>
                <w:rFonts w:ascii="Times New Roman" w:eastAsia="SchoolBookSanPin" w:hAnsi="Times New Roman"/>
                <w:sz w:val="24"/>
                <w:szCs w:val="24"/>
              </w:rPr>
              <w:t>Обобщение</w:t>
            </w:r>
          </w:p>
        </w:tc>
        <w:tc>
          <w:tcPr>
            <w:tcW w:w="1560" w:type="dxa"/>
            <w:tcBorders>
              <w:top w:val="single" w:sz="4" w:space="0" w:color="231F20"/>
              <w:left w:val="single" w:sz="4" w:space="0" w:color="231F20"/>
              <w:bottom w:val="single" w:sz="4" w:space="0" w:color="231F20"/>
              <w:right w:val="single" w:sz="4" w:space="0" w:color="231F20"/>
            </w:tcBorders>
          </w:tcPr>
          <w:p w14:paraId="11446AA3" w14:textId="77777777" w:rsidR="00F2434A" w:rsidRPr="00B230A1" w:rsidRDefault="00F2434A" w:rsidP="00B230A1">
            <w:pPr>
              <w:spacing w:after="0"/>
              <w:rPr>
                <w:rFonts w:ascii="Times New Roman" w:eastAsia="SchoolBookSanPin" w:hAnsi="Times New Roman"/>
                <w:sz w:val="24"/>
                <w:szCs w:val="24"/>
              </w:rPr>
            </w:pPr>
            <w:r w:rsidRPr="00B230A1">
              <w:rPr>
                <w:rFonts w:ascii="Times New Roman" w:eastAsia="SchoolBookSanPin" w:hAnsi="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tcPr>
          <w:p w14:paraId="08BB9715" w14:textId="77777777" w:rsidR="00F2434A" w:rsidRPr="00B230A1" w:rsidRDefault="00F2434A" w:rsidP="00B230A1">
            <w:pPr>
              <w:spacing w:after="0"/>
              <w:rPr>
                <w:rFonts w:ascii="Times New Roman" w:eastAsia="SchoolBookSanPin" w:hAnsi="Times New Roman"/>
                <w:sz w:val="24"/>
                <w:szCs w:val="24"/>
              </w:rPr>
            </w:pPr>
            <w:r w:rsidRPr="00B230A1">
              <w:rPr>
                <w:rFonts w:ascii="Times New Roman" w:eastAsia="SchoolBookSanPin" w:hAnsi="Times New Roman"/>
                <w:sz w:val="24"/>
                <w:szCs w:val="24"/>
              </w:rPr>
              <w:t>Итоговое повторение</w:t>
            </w:r>
          </w:p>
        </w:tc>
      </w:tr>
    </w:tbl>
    <w:p w14:paraId="4AB0D9CB" w14:textId="77777777" w:rsidR="00F2434A" w:rsidRPr="00B230A1" w:rsidRDefault="00F2434A" w:rsidP="00B230A1">
      <w:pPr>
        <w:spacing w:after="0"/>
        <w:ind w:firstLine="709"/>
        <w:jc w:val="both"/>
        <w:rPr>
          <w:rFonts w:ascii="Times New Roman" w:eastAsia="OfficinaSansBoldITC" w:hAnsi="Times New Roman"/>
          <w:sz w:val="24"/>
          <w:szCs w:val="24"/>
        </w:rPr>
      </w:pPr>
    </w:p>
    <w:p w14:paraId="7DA021A0"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150.9.2.</w:t>
      </w:r>
      <w:r w:rsidRPr="00B230A1">
        <w:rPr>
          <w:rFonts w:ascii="Times New Roman" w:eastAsia="SchoolBookSanPin" w:hAnsi="Times New Roman"/>
          <w:sz w:val="24"/>
          <w:szCs w:val="24"/>
        </w:rPr>
        <w:t> </w:t>
      </w:r>
      <w:r w:rsidRPr="00B230A1">
        <w:rPr>
          <w:rFonts w:ascii="Times New Roman" w:eastAsia="OfficinaSansBoldITC" w:hAnsi="Times New Roman"/>
          <w:sz w:val="24"/>
          <w:szCs w:val="24"/>
          <w:lang w:val="ru-RU"/>
        </w:rPr>
        <w:t xml:space="preserve">Содержание учебного модуля </w:t>
      </w:r>
      <w:r w:rsidRPr="00B230A1">
        <w:rPr>
          <w:rFonts w:ascii="Times New Roman" w:eastAsia="OfficinaSansBoldITC" w:hAnsi="Times New Roman"/>
          <w:position w:val="1"/>
          <w:sz w:val="24"/>
          <w:szCs w:val="24"/>
          <w:lang w:val="ru-RU"/>
        </w:rPr>
        <w:t>«Введение в Новейшую историю России».</w:t>
      </w:r>
    </w:p>
    <w:p w14:paraId="0336F203" w14:textId="77777777" w:rsidR="00F2434A" w:rsidRPr="00B230A1" w:rsidRDefault="00F2434A" w:rsidP="00B230A1">
      <w:pPr>
        <w:spacing w:after="0"/>
        <w:ind w:firstLine="709"/>
        <w:jc w:val="right"/>
        <w:rPr>
          <w:rFonts w:ascii="Times New Roman" w:eastAsia="SchoolBookSanPin" w:hAnsi="Times New Roman"/>
          <w:bCs/>
          <w:sz w:val="24"/>
          <w:szCs w:val="24"/>
          <w:lang w:val="ru-RU"/>
        </w:rPr>
      </w:pPr>
      <w:r w:rsidRPr="00B230A1">
        <w:rPr>
          <w:rFonts w:ascii="Times New Roman" w:eastAsia="SchoolBookSanPin" w:hAnsi="Times New Roman"/>
          <w:bCs/>
          <w:sz w:val="24"/>
          <w:szCs w:val="24"/>
          <w:lang w:val="ru-RU"/>
        </w:rPr>
        <w:t xml:space="preserve">Таблица 3 </w:t>
      </w:r>
    </w:p>
    <w:p w14:paraId="6DEF0C5E" w14:textId="77777777" w:rsidR="00F2434A" w:rsidRPr="00B230A1" w:rsidRDefault="00F2434A" w:rsidP="00B230A1">
      <w:pPr>
        <w:spacing w:after="0"/>
        <w:jc w:val="center"/>
        <w:rPr>
          <w:rFonts w:ascii="Times New Roman" w:eastAsia="SchoolBookSanPin" w:hAnsi="Times New Roman"/>
          <w:bCs/>
          <w:sz w:val="24"/>
          <w:szCs w:val="24"/>
          <w:lang w:val="ru-RU"/>
        </w:rPr>
      </w:pPr>
      <w:r w:rsidRPr="00B230A1">
        <w:rPr>
          <w:rFonts w:ascii="Times New Roman" w:eastAsia="SchoolBookSanPin" w:hAnsi="Times New Roman"/>
          <w:bCs/>
          <w:sz w:val="24"/>
          <w:szCs w:val="24"/>
          <w:lang w:val="ru-RU"/>
        </w:rPr>
        <w:t>Структура и последовательность изучения модуля как целостного учебного курса</w:t>
      </w:r>
    </w:p>
    <w:p w14:paraId="06BA6399" w14:textId="77777777" w:rsidR="00F2434A" w:rsidRPr="00B230A1" w:rsidRDefault="00F2434A" w:rsidP="00B230A1">
      <w:pPr>
        <w:spacing w:after="0"/>
        <w:jc w:val="center"/>
        <w:rPr>
          <w:rFonts w:ascii="Times New Roman" w:eastAsia="SchoolBookSanPin" w:hAnsi="Times New Roman"/>
          <w:sz w:val="24"/>
          <w:szCs w:val="24"/>
          <w:lang w:val="ru-RU"/>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F2434A" w:rsidRPr="00B230A1" w14:paraId="68D8A302" w14:textId="77777777" w:rsidTr="003F0CB8">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14:paraId="378B88EC" w14:textId="77777777" w:rsidR="00F2434A" w:rsidRPr="00B230A1" w:rsidRDefault="00F2434A" w:rsidP="00B230A1">
            <w:pPr>
              <w:spacing w:after="0"/>
              <w:jc w:val="both"/>
              <w:rPr>
                <w:rFonts w:ascii="Times New Roman" w:eastAsia="SchoolBookSanPin" w:hAnsi="Times New Roman"/>
                <w:sz w:val="24"/>
                <w:szCs w:val="24"/>
              </w:rPr>
            </w:pPr>
            <w:r w:rsidRPr="00B230A1">
              <w:rPr>
                <w:rFonts w:ascii="Times New Roman" w:eastAsia="SchoolBookSanPin" w:hAnsi="Times New Roman"/>
                <w:bCs/>
                <w:sz w:val="24"/>
                <w:szCs w:val="24"/>
              </w:rPr>
              <w:t>№</w:t>
            </w:r>
          </w:p>
        </w:tc>
        <w:tc>
          <w:tcPr>
            <w:tcW w:w="7303" w:type="dxa"/>
            <w:tcBorders>
              <w:top w:val="single" w:sz="4" w:space="0" w:color="231F20"/>
              <w:left w:val="single" w:sz="4" w:space="0" w:color="231F20"/>
              <w:bottom w:val="single" w:sz="4" w:space="0" w:color="231F20"/>
              <w:right w:val="single" w:sz="4" w:space="0" w:color="231F20"/>
            </w:tcBorders>
            <w:vAlign w:val="center"/>
          </w:tcPr>
          <w:p w14:paraId="7F10A33E" w14:textId="77777777" w:rsidR="00F2434A" w:rsidRPr="00B230A1" w:rsidRDefault="00F2434A" w:rsidP="00B230A1">
            <w:pPr>
              <w:spacing w:after="0"/>
              <w:jc w:val="both"/>
              <w:rPr>
                <w:rFonts w:ascii="Times New Roman" w:eastAsia="SchoolBookSanPin" w:hAnsi="Times New Roman"/>
                <w:sz w:val="24"/>
                <w:szCs w:val="24"/>
              </w:rPr>
            </w:pPr>
            <w:r w:rsidRPr="00B230A1">
              <w:rPr>
                <w:rFonts w:ascii="Times New Roman" w:eastAsia="SchoolBookSanPin" w:hAnsi="Times New Roman"/>
                <w:bCs/>
                <w:sz w:val="24"/>
                <w:szCs w:val="24"/>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14:paraId="3C5375BD" w14:textId="77777777" w:rsidR="00F2434A" w:rsidRPr="00B230A1" w:rsidRDefault="00F2434A" w:rsidP="00B230A1">
            <w:pPr>
              <w:spacing w:after="0"/>
              <w:jc w:val="center"/>
              <w:rPr>
                <w:rFonts w:ascii="Times New Roman" w:eastAsia="SchoolBookSanPin" w:hAnsi="Times New Roman"/>
                <w:sz w:val="24"/>
                <w:szCs w:val="24"/>
              </w:rPr>
            </w:pPr>
            <w:r w:rsidRPr="00B230A1">
              <w:rPr>
                <w:rFonts w:ascii="Times New Roman" w:eastAsia="SchoolBookSanPin" w:hAnsi="Times New Roman"/>
                <w:bCs/>
                <w:sz w:val="24"/>
                <w:szCs w:val="24"/>
              </w:rPr>
              <w:t>Примерное количество часов</w:t>
            </w:r>
          </w:p>
        </w:tc>
      </w:tr>
      <w:tr w:rsidR="00F2434A" w:rsidRPr="00B230A1" w14:paraId="3712AC8A" w14:textId="77777777" w:rsidTr="003F0CB8">
        <w:trPr>
          <w:trHeight w:val="18"/>
        </w:trPr>
        <w:tc>
          <w:tcPr>
            <w:tcW w:w="713" w:type="dxa"/>
            <w:tcBorders>
              <w:top w:val="single" w:sz="4" w:space="0" w:color="231F20"/>
              <w:left w:val="single" w:sz="4" w:space="0" w:color="231F20"/>
              <w:bottom w:val="single" w:sz="4" w:space="0" w:color="231F20"/>
              <w:right w:val="single" w:sz="4" w:space="0" w:color="231F20"/>
            </w:tcBorders>
          </w:tcPr>
          <w:p w14:paraId="59F26B47" w14:textId="77777777" w:rsidR="00F2434A" w:rsidRPr="00B230A1" w:rsidRDefault="00F2434A" w:rsidP="00B230A1">
            <w:pPr>
              <w:spacing w:after="0"/>
              <w:jc w:val="both"/>
              <w:rPr>
                <w:rFonts w:ascii="Times New Roman" w:eastAsia="SchoolBookSanPin" w:hAnsi="Times New Roman"/>
                <w:sz w:val="24"/>
                <w:szCs w:val="24"/>
              </w:rPr>
            </w:pPr>
            <w:r w:rsidRPr="00B230A1">
              <w:rPr>
                <w:rFonts w:ascii="Times New Roman" w:eastAsia="SchoolBookSanPin" w:hAnsi="Times New Roman"/>
                <w:sz w:val="24"/>
                <w:szCs w:val="24"/>
              </w:rPr>
              <w:t>1</w:t>
            </w:r>
          </w:p>
        </w:tc>
        <w:tc>
          <w:tcPr>
            <w:tcW w:w="7303" w:type="dxa"/>
            <w:tcBorders>
              <w:top w:val="single" w:sz="4" w:space="0" w:color="231F20"/>
              <w:left w:val="single" w:sz="4" w:space="0" w:color="231F20"/>
              <w:bottom w:val="single" w:sz="4" w:space="0" w:color="231F20"/>
              <w:right w:val="single" w:sz="4" w:space="0" w:color="231F20"/>
            </w:tcBorders>
          </w:tcPr>
          <w:p w14:paraId="440A5DAE" w14:textId="77777777" w:rsidR="00F2434A" w:rsidRPr="00B230A1" w:rsidRDefault="00F2434A" w:rsidP="00B230A1">
            <w:pPr>
              <w:spacing w:after="0"/>
              <w:jc w:val="both"/>
              <w:rPr>
                <w:rFonts w:ascii="Times New Roman" w:eastAsia="SchoolBookSanPin" w:hAnsi="Times New Roman"/>
                <w:sz w:val="24"/>
                <w:szCs w:val="24"/>
              </w:rPr>
            </w:pPr>
            <w:r w:rsidRPr="00B230A1">
              <w:rPr>
                <w:rFonts w:ascii="Times New Roman" w:eastAsia="SchoolBookSanPin" w:hAnsi="Times New Roman"/>
                <w:sz w:val="24"/>
                <w:szCs w:val="24"/>
              </w:rPr>
              <w:t>Введение</w:t>
            </w:r>
          </w:p>
        </w:tc>
        <w:tc>
          <w:tcPr>
            <w:tcW w:w="1959" w:type="dxa"/>
            <w:tcBorders>
              <w:top w:val="single" w:sz="4" w:space="0" w:color="231F20"/>
              <w:left w:val="single" w:sz="4" w:space="0" w:color="231F20"/>
              <w:bottom w:val="single" w:sz="4" w:space="0" w:color="231F20"/>
              <w:right w:val="single" w:sz="4" w:space="0" w:color="231F20"/>
            </w:tcBorders>
          </w:tcPr>
          <w:p w14:paraId="5CB8C2B6" w14:textId="77777777" w:rsidR="00F2434A" w:rsidRPr="00B230A1" w:rsidRDefault="00F2434A"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1</w:t>
            </w:r>
          </w:p>
        </w:tc>
      </w:tr>
      <w:tr w:rsidR="00F2434A" w:rsidRPr="00B230A1" w14:paraId="2F66363B" w14:textId="77777777" w:rsidTr="003F0CB8">
        <w:trPr>
          <w:trHeight w:val="18"/>
        </w:trPr>
        <w:tc>
          <w:tcPr>
            <w:tcW w:w="713" w:type="dxa"/>
            <w:tcBorders>
              <w:top w:val="single" w:sz="4" w:space="0" w:color="231F20"/>
              <w:left w:val="single" w:sz="4" w:space="0" w:color="231F20"/>
              <w:bottom w:val="single" w:sz="4" w:space="0" w:color="231F20"/>
              <w:right w:val="single" w:sz="4" w:space="0" w:color="231F20"/>
            </w:tcBorders>
          </w:tcPr>
          <w:p w14:paraId="6271FD9A" w14:textId="77777777" w:rsidR="00F2434A" w:rsidRPr="00B230A1" w:rsidRDefault="00F2434A" w:rsidP="00B230A1">
            <w:pPr>
              <w:spacing w:after="0"/>
              <w:jc w:val="both"/>
              <w:rPr>
                <w:rFonts w:ascii="Times New Roman" w:eastAsia="SchoolBookSanPin" w:hAnsi="Times New Roman"/>
                <w:sz w:val="24"/>
                <w:szCs w:val="24"/>
              </w:rPr>
            </w:pPr>
            <w:r w:rsidRPr="00B230A1">
              <w:rPr>
                <w:rFonts w:ascii="Times New Roman" w:eastAsia="SchoolBookSanPin" w:hAnsi="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tcPr>
          <w:p w14:paraId="4A1AE41F" w14:textId="77777777" w:rsidR="00F2434A" w:rsidRPr="00B230A1" w:rsidRDefault="00F2434A" w:rsidP="00B230A1">
            <w:pPr>
              <w:spacing w:after="0"/>
              <w:jc w:val="both"/>
              <w:rPr>
                <w:rFonts w:ascii="Times New Roman" w:eastAsia="SchoolBookSanPin" w:hAnsi="Times New Roman"/>
                <w:sz w:val="24"/>
                <w:szCs w:val="24"/>
              </w:rPr>
            </w:pPr>
            <w:r w:rsidRPr="00B230A1">
              <w:rPr>
                <w:rFonts w:ascii="Times New Roman" w:eastAsia="SchoolBookSanPin" w:hAnsi="Times New Roman"/>
                <w:sz w:val="24"/>
                <w:szCs w:val="24"/>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tcPr>
          <w:p w14:paraId="04AE57AD" w14:textId="77777777" w:rsidR="00F2434A" w:rsidRPr="00B230A1" w:rsidRDefault="00F2434A"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5</w:t>
            </w:r>
          </w:p>
        </w:tc>
      </w:tr>
      <w:tr w:rsidR="00F2434A" w:rsidRPr="00B230A1" w14:paraId="0DD2CD3E" w14:textId="77777777" w:rsidTr="003F0CB8">
        <w:trPr>
          <w:trHeight w:val="18"/>
        </w:trPr>
        <w:tc>
          <w:tcPr>
            <w:tcW w:w="713" w:type="dxa"/>
            <w:tcBorders>
              <w:top w:val="single" w:sz="4" w:space="0" w:color="231F20"/>
              <w:left w:val="single" w:sz="4" w:space="0" w:color="231F20"/>
              <w:bottom w:val="single" w:sz="4" w:space="0" w:color="231F20"/>
              <w:right w:val="single" w:sz="4" w:space="0" w:color="231F20"/>
            </w:tcBorders>
          </w:tcPr>
          <w:p w14:paraId="7F3B399D" w14:textId="77777777" w:rsidR="00F2434A" w:rsidRPr="00B230A1" w:rsidRDefault="00F2434A" w:rsidP="00B230A1">
            <w:pPr>
              <w:spacing w:after="0"/>
              <w:jc w:val="both"/>
              <w:rPr>
                <w:rFonts w:ascii="Times New Roman" w:eastAsia="SchoolBookSanPin" w:hAnsi="Times New Roman"/>
                <w:sz w:val="24"/>
                <w:szCs w:val="24"/>
              </w:rPr>
            </w:pPr>
            <w:r w:rsidRPr="00B230A1">
              <w:rPr>
                <w:rFonts w:ascii="Times New Roman" w:eastAsia="SchoolBookSanPin" w:hAnsi="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tcPr>
          <w:p w14:paraId="1E1E477B" w14:textId="77777777" w:rsidR="00F2434A" w:rsidRPr="00B230A1" w:rsidRDefault="00F2434A" w:rsidP="00B230A1">
            <w:pPr>
              <w:spacing w:after="0"/>
              <w:jc w:val="both"/>
              <w:rPr>
                <w:rFonts w:ascii="Times New Roman" w:eastAsia="SchoolBookSanPin" w:hAnsi="Times New Roman"/>
                <w:sz w:val="24"/>
                <w:szCs w:val="24"/>
              </w:rPr>
            </w:pPr>
            <w:r w:rsidRPr="00B230A1">
              <w:rPr>
                <w:rFonts w:ascii="Times New Roman" w:eastAsia="SchoolBookSanPin" w:hAnsi="Times New Roman"/>
                <w:sz w:val="24"/>
                <w:szCs w:val="24"/>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tcPr>
          <w:p w14:paraId="0AA8EE83" w14:textId="77777777" w:rsidR="00F2434A" w:rsidRPr="00B230A1" w:rsidRDefault="00F2434A"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4</w:t>
            </w:r>
          </w:p>
        </w:tc>
      </w:tr>
      <w:tr w:rsidR="00F2434A" w:rsidRPr="00B230A1" w14:paraId="7BFE1404" w14:textId="77777777" w:rsidTr="003F0CB8">
        <w:trPr>
          <w:trHeight w:val="18"/>
        </w:trPr>
        <w:tc>
          <w:tcPr>
            <w:tcW w:w="713" w:type="dxa"/>
            <w:tcBorders>
              <w:top w:val="single" w:sz="4" w:space="0" w:color="231F20"/>
              <w:left w:val="single" w:sz="4" w:space="0" w:color="231F20"/>
              <w:bottom w:val="single" w:sz="4" w:space="0" w:color="231F20"/>
              <w:right w:val="single" w:sz="4" w:space="0" w:color="231F20"/>
            </w:tcBorders>
          </w:tcPr>
          <w:p w14:paraId="6B187918" w14:textId="77777777" w:rsidR="00F2434A" w:rsidRPr="00B230A1" w:rsidRDefault="00F2434A" w:rsidP="00B230A1">
            <w:pPr>
              <w:spacing w:after="0"/>
              <w:jc w:val="both"/>
              <w:rPr>
                <w:rFonts w:ascii="Times New Roman" w:eastAsia="SchoolBookSanPin" w:hAnsi="Times New Roman"/>
                <w:sz w:val="24"/>
                <w:szCs w:val="24"/>
              </w:rPr>
            </w:pPr>
            <w:r w:rsidRPr="00B230A1">
              <w:rPr>
                <w:rFonts w:ascii="Times New Roman" w:eastAsia="SchoolBookSanPin" w:hAnsi="Times New Roman"/>
                <w:sz w:val="24"/>
                <w:szCs w:val="24"/>
              </w:rPr>
              <w:t>3</w:t>
            </w:r>
          </w:p>
        </w:tc>
        <w:tc>
          <w:tcPr>
            <w:tcW w:w="7303" w:type="dxa"/>
            <w:tcBorders>
              <w:top w:val="single" w:sz="4" w:space="0" w:color="231F20"/>
              <w:left w:val="single" w:sz="4" w:space="0" w:color="231F20"/>
              <w:bottom w:val="single" w:sz="4" w:space="0" w:color="231F20"/>
              <w:right w:val="single" w:sz="4" w:space="0" w:color="231F20"/>
            </w:tcBorders>
          </w:tcPr>
          <w:p w14:paraId="24EA890D" w14:textId="77777777" w:rsidR="00F2434A" w:rsidRPr="00B230A1" w:rsidRDefault="00F2434A" w:rsidP="00B230A1">
            <w:pPr>
              <w:spacing w:after="0"/>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Распад СССР. Становление новой России (</w:t>
            </w:r>
            <w:r w:rsidRPr="00B230A1">
              <w:rPr>
                <w:rFonts w:ascii="Times New Roman" w:eastAsia="SchoolBookSanPin" w:hAnsi="Times New Roman"/>
                <w:position w:val="1"/>
                <w:sz w:val="24"/>
                <w:szCs w:val="24"/>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14:paraId="549890F6" w14:textId="77777777" w:rsidR="00F2434A" w:rsidRPr="00B230A1" w:rsidRDefault="00F2434A"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2</w:t>
            </w:r>
          </w:p>
        </w:tc>
      </w:tr>
      <w:tr w:rsidR="00F2434A" w:rsidRPr="00B230A1" w14:paraId="6F748E46" w14:textId="77777777" w:rsidTr="003F0CB8">
        <w:trPr>
          <w:trHeight w:val="18"/>
        </w:trPr>
        <w:tc>
          <w:tcPr>
            <w:tcW w:w="713" w:type="dxa"/>
            <w:tcBorders>
              <w:top w:val="single" w:sz="4" w:space="0" w:color="231F20"/>
              <w:left w:val="single" w:sz="4" w:space="0" w:color="231F20"/>
              <w:bottom w:val="single" w:sz="4" w:space="0" w:color="231F20"/>
              <w:right w:val="single" w:sz="4" w:space="0" w:color="231F20"/>
            </w:tcBorders>
          </w:tcPr>
          <w:p w14:paraId="5D52D7CF" w14:textId="77777777" w:rsidR="00F2434A" w:rsidRPr="00B230A1" w:rsidRDefault="00F2434A" w:rsidP="00B230A1">
            <w:pPr>
              <w:spacing w:after="0"/>
              <w:jc w:val="both"/>
              <w:rPr>
                <w:rFonts w:ascii="Times New Roman" w:eastAsia="SchoolBookSanPin" w:hAnsi="Times New Roman"/>
                <w:sz w:val="24"/>
                <w:szCs w:val="24"/>
              </w:rPr>
            </w:pPr>
            <w:r w:rsidRPr="00B230A1">
              <w:rPr>
                <w:rFonts w:ascii="Times New Roman" w:eastAsia="SchoolBookSanPin" w:hAnsi="Times New Roman"/>
                <w:sz w:val="24"/>
                <w:szCs w:val="24"/>
              </w:rPr>
              <w:t>4</w:t>
            </w:r>
          </w:p>
        </w:tc>
        <w:tc>
          <w:tcPr>
            <w:tcW w:w="7303" w:type="dxa"/>
            <w:tcBorders>
              <w:top w:val="single" w:sz="4" w:space="0" w:color="231F20"/>
              <w:left w:val="single" w:sz="4" w:space="0" w:color="231F20"/>
              <w:bottom w:val="single" w:sz="4" w:space="0" w:color="231F20"/>
              <w:right w:val="single" w:sz="4" w:space="0" w:color="231F20"/>
            </w:tcBorders>
          </w:tcPr>
          <w:p w14:paraId="4E2E11DD" w14:textId="77777777" w:rsidR="00F2434A" w:rsidRPr="00B230A1" w:rsidRDefault="00F2434A" w:rsidP="00B230A1">
            <w:pPr>
              <w:spacing w:after="0"/>
              <w:jc w:val="both"/>
              <w:rPr>
                <w:rFonts w:ascii="Times New Roman" w:eastAsia="SchoolBookSanPin" w:hAnsi="Times New Roman"/>
                <w:sz w:val="24"/>
                <w:szCs w:val="24"/>
              </w:rPr>
            </w:pPr>
            <w:r w:rsidRPr="00B230A1">
              <w:rPr>
                <w:rFonts w:ascii="Times New Roman" w:eastAsia="SchoolBookSanPin" w:hAnsi="Times New Roman"/>
                <w:sz w:val="24"/>
                <w:szCs w:val="24"/>
                <w:lang w:val="ru-RU"/>
              </w:rPr>
              <w:t xml:space="preserve">Возрождение страны с 2000-х гг. </w:t>
            </w:r>
            <w:r w:rsidRPr="00B230A1">
              <w:rPr>
                <w:rFonts w:ascii="Times New Roman" w:eastAsia="SchoolBookSanPin" w:hAnsi="Times New Roman"/>
                <w:sz w:val="24"/>
                <w:szCs w:val="24"/>
              </w:rPr>
              <w:t>Воссоединение</w:t>
            </w:r>
          </w:p>
          <w:p w14:paraId="58703A2E" w14:textId="77777777" w:rsidR="00F2434A" w:rsidRPr="00B230A1" w:rsidRDefault="00F2434A" w:rsidP="00B230A1">
            <w:pPr>
              <w:spacing w:after="0"/>
              <w:jc w:val="both"/>
              <w:rPr>
                <w:rFonts w:ascii="Times New Roman" w:eastAsia="SchoolBookSanPin" w:hAnsi="Times New Roman"/>
                <w:sz w:val="24"/>
                <w:szCs w:val="24"/>
              </w:rPr>
            </w:pPr>
            <w:r w:rsidRPr="00B230A1">
              <w:rPr>
                <w:rFonts w:ascii="Times New Roman" w:eastAsia="SchoolBookSanPin" w:hAnsi="Times New Roman"/>
                <w:position w:val="1"/>
                <w:sz w:val="24"/>
                <w:szCs w:val="24"/>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14:paraId="6474C9F4" w14:textId="77777777" w:rsidR="00F2434A" w:rsidRPr="00B230A1" w:rsidRDefault="00F2434A"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3</w:t>
            </w:r>
          </w:p>
        </w:tc>
      </w:tr>
      <w:tr w:rsidR="00F2434A" w:rsidRPr="00B230A1" w14:paraId="3E9DFDAA" w14:textId="77777777" w:rsidTr="003F0CB8">
        <w:trPr>
          <w:trHeight w:val="18"/>
        </w:trPr>
        <w:tc>
          <w:tcPr>
            <w:tcW w:w="713" w:type="dxa"/>
            <w:tcBorders>
              <w:top w:val="single" w:sz="4" w:space="0" w:color="231F20"/>
              <w:left w:val="single" w:sz="4" w:space="0" w:color="231F20"/>
              <w:bottom w:val="single" w:sz="4" w:space="0" w:color="231F20"/>
              <w:right w:val="single" w:sz="4" w:space="0" w:color="231F20"/>
            </w:tcBorders>
          </w:tcPr>
          <w:p w14:paraId="6582FE33" w14:textId="77777777" w:rsidR="00F2434A" w:rsidRPr="00B230A1" w:rsidRDefault="00F2434A" w:rsidP="00B230A1">
            <w:pPr>
              <w:spacing w:after="0"/>
              <w:jc w:val="both"/>
              <w:rPr>
                <w:rFonts w:ascii="Times New Roman" w:eastAsia="SchoolBookSanPin" w:hAnsi="Times New Roman"/>
                <w:sz w:val="24"/>
                <w:szCs w:val="24"/>
              </w:rPr>
            </w:pPr>
            <w:r w:rsidRPr="00B230A1">
              <w:rPr>
                <w:rFonts w:ascii="Times New Roman" w:eastAsia="SchoolBookSanPin" w:hAnsi="Times New Roman"/>
                <w:sz w:val="24"/>
                <w:szCs w:val="24"/>
              </w:rPr>
              <w:t>5</w:t>
            </w:r>
          </w:p>
        </w:tc>
        <w:tc>
          <w:tcPr>
            <w:tcW w:w="7303" w:type="dxa"/>
            <w:tcBorders>
              <w:top w:val="single" w:sz="4" w:space="0" w:color="231F20"/>
              <w:left w:val="single" w:sz="4" w:space="0" w:color="231F20"/>
              <w:bottom w:val="single" w:sz="4" w:space="0" w:color="231F20"/>
              <w:right w:val="single" w:sz="4" w:space="0" w:color="231F20"/>
            </w:tcBorders>
          </w:tcPr>
          <w:p w14:paraId="6D5EE495" w14:textId="77777777" w:rsidR="00F2434A" w:rsidRPr="00B230A1" w:rsidRDefault="00F2434A" w:rsidP="00B230A1">
            <w:pPr>
              <w:spacing w:after="0"/>
              <w:jc w:val="both"/>
              <w:rPr>
                <w:rFonts w:ascii="Times New Roman" w:eastAsia="SchoolBookSanPin" w:hAnsi="Times New Roman"/>
                <w:sz w:val="24"/>
                <w:szCs w:val="24"/>
              </w:rPr>
            </w:pPr>
            <w:r w:rsidRPr="00B230A1">
              <w:rPr>
                <w:rFonts w:ascii="Times New Roman" w:eastAsia="SchoolBookSanPin" w:hAnsi="Times New Roman"/>
                <w:sz w:val="24"/>
                <w:szCs w:val="24"/>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14:paraId="6C742435" w14:textId="77777777" w:rsidR="00F2434A" w:rsidRPr="00B230A1" w:rsidRDefault="00F2434A"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2</w:t>
            </w:r>
          </w:p>
        </w:tc>
      </w:tr>
    </w:tbl>
    <w:p w14:paraId="4E1938B3" w14:textId="77777777" w:rsidR="00F2434A" w:rsidRPr="00B230A1" w:rsidRDefault="00F2434A" w:rsidP="00B230A1">
      <w:pPr>
        <w:spacing w:after="0"/>
        <w:ind w:firstLine="709"/>
        <w:jc w:val="both"/>
        <w:rPr>
          <w:rFonts w:ascii="Times New Roman" w:hAnsi="Times New Roman"/>
          <w:sz w:val="24"/>
          <w:szCs w:val="24"/>
        </w:rPr>
      </w:pPr>
    </w:p>
    <w:p w14:paraId="38A111FB" w14:textId="77777777" w:rsidR="00F2434A" w:rsidRPr="00B230A1" w:rsidRDefault="00F2434A" w:rsidP="00B230A1">
      <w:pPr>
        <w:spacing w:after="0"/>
        <w:ind w:firstLine="709"/>
        <w:jc w:val="both"/>
        <w:rPr>
          <w:rFonts w:ascii="Times New Roman" w:eastAsia="OfficinaSansBoldITC" w:hAnsi="Times New Roman"/>
          <w:sz w:val="24"/>
          <w:szCs w:val="24"/>
        </w:rPr>
      </w:pPr>
      <w:r w:rsidRPr="00B230A1">
        <w:rPr>
          <w:rFonts w:ascii="Times New Roman" w:hAnsi="Times New Roman"/>
          <w:sz w:val="24"/>
          <w:szCs w:val="24"/>
        </w:rPr>
        <w:t>150.</w:t>
      </w:r>
      <w:r w:rsidRPr="00B230A1">
        <w:rPr>
          <w:rFonts w:ascii="Times New Roman" w:eastAsia="SchoolBookSanPin" w:hAnsi="Times New Roman"/>
          <w:sz w:val="24"/>
          <w:szCs w:val="24"/>
        </w:rPr>
        <w:t>9.2.1. </w:t>
      </w:r>
      <w:r w:rsidRPr="00B230A1">
        <w:rPr>
          <w:rFonts w:ascii="Times New Roman" w:eastAsia="OfficinaSansBoldITC" w:hAnsi="Times New Roman"/>
          <w:sz w:val="24"/>
          <w:szCs w:val="24"/>
        </w:rPr>
        <w:t xml:space="preserve">Введение. </w:t>
      </w:r>
    </w:p>
    <w:p w14:paraId="163B93B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B230A1">
        <w:rPr>
          <w:rFonts w:ascii="Times New Roman" w:eastAsia="SchoolBookSanPin" w:hAnsi="Times New Roman"/>
          <w:sz w:val="24"/>
          <w:szCs w:val="24"/>
        </w:rPr>
        <w:t>XXI</w:t>
      </w:r>
      <w:r w:rsidRPr="00B230A1">
        <w:rPr>
          <w:rFonts w:ascii="Times New Roman" w:eastAsia="SchoolBookSanPin" w:hAnsi="Times New Roman"/>
          <w:sz w:val="24"/>
          <w:szCs w:val="24"/>
          <w:lang w:val="ru-RU"/>
        </w:rPr>
        <w:t xml:space="preserve"> в.</w:t>
      </w:r>
    </w:p>
    <w:p w14:paraId="069DA80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150.9.2.2. Российская революция 1917—1922 гг.</w:t>
      </w:r>
    </w:p>
    <w:p w14:paraId="6944976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Российская империя накануне Февральской революции </w:t>
      </w:r>
      <w:r w:rsidRPr="00B230A1">
        <w:rPr>
          <w:rFonts w:ascii="Times New Roman" w:eastAsia="SchoolBookSanPin" w:hAnsi="Times New Roman"/>
          <w:position w:val="1"/>
          <w:sz w:val="24"/>
          <w:szCs w:val="24"/>
          <w:lang w:val="ru-RU"/>
        </w:rPr>
        <w:t>1917 г.: общенациональный кризис.</w:t>
      </w:r>
    </w:p>
    <w:p w14:paraId="0771D38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Февральское восстание в Петрограде. Отречение Николая </w:t>
      </w:r>
      <w:r w:rsidRPr="00B230A1">
        <w:rPr>
          <w:rFonts w:ascii="Times New Roman" w:eastAsia="SchoolBookSanPin" w:hAnsi="Times New Roman"/>
          <w:position w:val="1"/>
          <w:sz w:val="24"/>
          <w:szCs w:val="24"/>
        </w:rPr>
        <w:t>II</w:t>
      </w:r>
      <w:r w:rsidRPr="00B230A1">
        <w:rPr>
          <w:rFonts w:ascii="Times New Roman" w:eastAsia="SchoolBookSanPin" w:hAnsi="Times New Roman"/>
          <w:position w:val="1"/>
          <w:sz w:val="24"/>
          <w:szCs w:val="24"/>
          <w:lang w:val="ru-RU"/>
        </w:rPr>
        <w:t>.</w:t>
      </w:r>
    </w:p>
    <w:p w14:paraId="34CC3B2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Падение монархии. Временное правительство и Советы, их руководители. </w:t>
      </w:r>
      <w:r w:rsidRPr="00B230A1">
        <w:rPr>
          <w:rFonts w:ascii="Times New Roman" w:eastAsia="SchoolBookSanPin" w:hAnsi="Times New Roman"/>
          <w:position w:val="1"/>
          <w:sz w:val="24"/>
          <w:szCs w:val="24"/>
          <w:lang w:val="ru-RU"/>
        </w:rPr>
        <w:lastRenderedPageBreak/>
        <w:t>Демократизация жизни страны. Тяготы войны и обострение внутриполитического кризиса. Угроза территориального распада страны.</w:t>
      </w:r>
    </w:p>
    <w:p w14:paraId="1A063CF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B230A1">
        <w:rPr>
          <w:rFonts w:ascii="Times New Roman" w:eastAsia="SchoolBookSanPin" w:hAnsi="Times New Roman"/>
          <w:sz w:val="24"/>
          <w:szCs w:val="24"/>
          <w:lang w:val="ru-RU"/>
        </w:rPr>
        <w:t xml:space="preserve"> РККА. Советская национальная политика. Образование РСФСР как добровольного союза народов России.</w:t>
      </w:r>
    </w:p>
    <w:p w14:paraId="7C5D4B2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Гражданская война как национальная трагедия. Военная интервенция. Политика белых правительств А. В. Колчака, А. И. Деникина и П. Н. Врангеля.</w:t>
      </w:r>
    </w:p>
    <w:p w14:paraId="22193AA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Переход страны к мирной жизни. Образование СССР. Революционные события в России глазами соотечественников и мира. Русское зарубежье.</w:t>
      </w:r>
    </w:p>
    <w:p w14:paraId="3CEC4C6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Влияние революционных событий на общемировые процессы </w:t>
      </w:r>
      <w:r w:rsidRPr="00B230A1">
        <w:rPr>
          <w:rFonts w:ascii="Times New Roman" w:eastAsia="SchoolBookSanPin" w:hAnsi="Times New Roman"/>
          <w:position w:val="1"/>
          <w:sz w:val="24"/>
          <w:szCs w:val="24"/>
        </w:rPr>
        <w:t>XX</w:t>
      </w:r>
      <w:r w:rsidRPr="00B230A1">
        <w:rPr>
          <w:rFonts w:ascii="Times New Roman" w:eastAsia="SchoolBookSanPin" w:hAnsi="Times New Roman"/>
          <w:position w:val="1"/>
          <w:sz w:val="24"/>
          <w:szCs w:val="24"/>
          <w:lang w:val="ru-RU"/>
        </w:rPr>
        <w:t xml:space="preserve"> в., историю народов России.</w:t>
      </w:r>
    </w:p>
    <w:p w14:paraId="503C9BB5" w14:textId="77777777" w:rsidR="00F2434A" w:rsidRPr="00B230A1" w:rsidRDefault="00F2434A" w:rsidP="00B230A1">
      <w:pPr>
        <w:spacing w:after="0"/>
        <w:ind w:firstLine="709"/>
        <w:jc w:val="both"/>
        <w:rPr>
          <w:rFonts w:ascii="Times New Roman" w:eastAsia="OfficinaSansBookITC" w:hAnsi="Times New Roman"/>
          <w:sz w:val="24"/>
          <w:szCs w:val="24"/>
          <w:lang w:val="ru-RU"/>
        </w:rPr>
      </w:pPr>
      <w:r w:rsidRPr="00B230A1">
        <w:rPr>
          <w:rFonts w:ascii="Times New Roman" w:hAnsi="Times New Roman"/>
          <w:sz w:val="24"/>
          <w:szCs w:val="24"/>
          <w:lang w:val="ru-RU"/>
        </w:rPr>
        <w:t>150.</w:t>
      </w:r>
      <w:r w:rsidRPr="00B230A1">
        <w:rPr>
          <w:rFonts w:ascii="Times New Roman" w:eastAsia="SchoolBookSanPin" w:hAnsi="Times New Roman"/>
          <w:sz w:val="24"/>
          <w:szCs w:val="24"/>
          <w:lang w:val="ru-RU"/>
        </w:rPr>
        <w:t>9.2.3.</w:t>
      </w:r>
      <w:r w:rsidRPr="00B230A1">
        <w:rPr>
          <w:rFonts w:ascii="Times New Roman" w:eastAsia="SchoolBookSanPin" w:hAnsi="Times New Roman"/>
          <w:sz w:val="24"/>
          <w:szCs w:val="24"/>
        </w:rPr>
        <w:t> </w:t>
      </w:r>
      <w:r w:rsidRPr="00B230A1">
        <w:rPr>
          <w:rFonts w:ascii="Times New Roman" w:eastAsia="OfficinaSansBoldITC" w:hAnsi="Times New Roman"/>
          <w:sz w:val="24"/>
          <w:szCs w:val="24"/>
          <w:lang w:val="ru-RU"/>
        </w:rPr>
        <w:t xml:space="preserve">Великая Отечественная война 1941-1945 гг. </w:t>
      </w:r>
    </w:p>
    <w:p w14:paraId="402E4BB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4B1C7B7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Битва за Москву. Парад 7 ноября 1941 г. на Красной площади. Срыв германских планов молниеносной войны.</w:t>
      </w:r>
    </w:p>
    <w:p w14:paraId="1EB923A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Блокада Ленинграда. Дорога жизни. Значение героического сопротивления Ленинграда.</w:t>
      </w:r>
    </w:p>
    <w:p w14:paraId="3F988F1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5AB6104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Коренной перелом в ходе Великой Отечественной войны. Сталинградская битва. Битва на Курской дуге.</w:t>
      </w:r>
    </w:p>
    <w:p w14:paraId="159BC3C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13B3259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Освобождение оккупированной территории СССР. Белорусская наступательная операция (операция «Багратион») Красной Армии.</w:t>
      </w:r>
    </w:p>
    <w:p w14:paraId="5AB568A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7C7C5F8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Разгром милитаристской Японии. 3 сентября ‒ окончание Второй мировой войны.</w:t>
      </w:r>
    </w:p>
    <w:p w14:paraId="4A6992D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4F33F37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14:paraId="170EF0A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14:paraId="3332C56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Города-герои. Дни воинской славы и памятные даты в России. Указы Президента </w:t>
      </w:r>
      <w:r w:rsidRPr="00B230A1">
        <w:rPr>
          <w:rFonts w:ascii="Times New Roman" w:eastAsia="SchoolBookSanPin" w:hAnsi="Times New Roman"/>
          <w:sz w:val="24"/>
          <w:szCs w:val="24"/>
          <w:lang w:val="ru-RU"/>
        </w:rPr>
        <w:lastRenderedPageBreak/>
        <w:t>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3DCCDE7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7780067F" w14:textId="77777777" w:rsidR="00F2434A" w:rsidRPr="00B230A1" w:rsidRDefault="00F2434A" w:rsidP="00B230A1">
      <w:pPr>
        <w:spacing w:after="0"/>
        <w:ind w:firstLine="709"/>
        <w:jc w:val="both"/>
        <w:rPr>
          <w:rFonts w:ascii="Times New Roman" w:eastAsia="OfficinaSansBookITC" w:hAnsi="Times New Roman"/>
          <w:sz w:val="24"/>
          <w:szCs w:val="24"/>
          <w:lang w:val="ru-RU"/>
        </w:rPr>
      </w:pPr>
      <w:r w:rsidRPr="00B230A1">
        <w:rPr>
          <w:rFonts w:ascii="Times New Roman" w:hAnsi="Times New Roman"/>
          <w:sz w:val="24"/>
          <w:szCs w:val="24"/>
          <w:lang w:val="ru-RU"/>
        </w:rPr>
        <w:t>150.</w:t>
      </w:r>
      <w:r w:rsidRPr="00B230A1">
        <w:rPr>
          <w:rFonts w:ascii="Times New Roman" w:eastAsia="SchoolBookSanPin" w:hAnsi="Times New Roman"/>
          <w:sz w:val="24"/>
          <w:szCs w:val="24"/>
          <w:lang w:val="ru-RU"/>
        </w:rPr>
        <w:t>9.2.4.</w:t>
      </w:r>
      <w:r w:rsidRPr="00B230A1">
        <w:rPr>
          <w:rFonts w:ascii="Times New Roman" w:eastAsia="SchoolBookSanPin" w:hAnsi="Times New Roman"/>
          <w:sz w:val="24"/>
          <w:szCs w:val="24"/>
        </w:rPr>
        <w:t> </w:t>
      </w:r>
      <w:r w:rsidRPr="00B230A1">
        <w:rPr>
          <w:rFonts w:ascii="Times New Roman" w:eastAsia="OfficinaSansBoldITC" w:hAnsi="Times New Roman"/>
          <w:sz w:val="24"/>
          <w:szCs w:val="24"/>
          <w:lang w:val="ru-RU"/>
        </w:rPr>
        <w:t xml:space="preserve">Распад СССР. </w:t>
      </w:r>
      <w:r w:rsidRPr="00B230A1">
        <w:rPr>
          <w:rFonts w:ascii="Times New Roman" w:eastAsia="OfficinaSansBoldITC" w:hAnsi="Times New Roman"/>
          <w:position w:val="1"/>
          <w:sz w:val="24"/>
          <w:szCs w:val="24"/>
          <w:lang w:val="ru-RU"/>
        </w:rPr>
        <w:t xml:space="preserve">Становление новой России (1992-1999 гг.). </w:t>
      </w:r>
    </w:p>
    <w:p w14:paraId="058632F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085E1F4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Референдум о сохранении СССР и введении поста Президента </w:t>
      </w:r>
      <w:r w:rsidRPr="00B230A1">
        <w:rPr>
          <w:rFonts w:ascii="Times New Roman" w:eastAsia="SchoolBookSanPin" w:hAnsi="Times New Roman"/>
          <w:position w:val="1"/>
          <w:sz w:val="24"/>
          <w:szCs w:val="24"/>
          <w:lang w:val="ru-RU"/>
        </w:rPr>
        <w:t>РСФСР. Избрание Б. Н. Ельцина Президентом РСФСР.</w:t>
      </w:r>
    </w:p>
    <w:p w14:paraId="1DE194D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7217FDF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Распад СССР и его последствия для России и мира.</w:t>
      </w:r>
    </w:p>
    <w:p w14:paraId="1D76718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Становление Российской Федерации как суверенного государства (1991-1993 гг.). Референдум по проекту Конституции.</w:t>
      </w:r>
    </w:p>
    <w:p w14:paraId="63EE137E"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России. Принятие Конституции Российской Федерации 1993 г. и её значение.</w:t>
      </w:r>
    </w:p>
    <w:p w14:paraId="3F6EC59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179F965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Россия на постсоветском пространстве. СНГ и Союзное государство. Значение сохранения Россией статуса ядерной державы.</w:t>
      </w:r>
    </w:p>
    <w:p w14:paraId="60564E1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Добровольная отставка Б.Н. Ельцина.</w:t>
      </w:r>
    </w:p>
    <w:p w14:paraId="69FE5F5B"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hAnsi="Times New Roman"/>
          <w:sz w:val="24"/>
          <w:szCs w:val="24"/>
          <w:lang w:val="ru-RU"/>
        </w:rPr>
        <w:t>150.</w:t>
      </w:r>
      <w:r w:rsidRPr="00B230A1">
        <w:rPr>
          <w:rFonts w:ascii="Times New Roman" w:eastAsia="SchoolBookSanPin" w:hAnsi="Times New Roman"/>
          <w:sz w:val="24"/>
          <w:szCs w:val="24"/>
          <w:lang w:val="ru-RU"/>
        </w:rPr>
        <w:t>9.2.5.</w:t>
      </w:r>
      <w:r w:rsidRPr="00B230A1">
        <w:rPr>
          <w:rFonts w:ascii="Times New Roman" w:eastAsia="SchoolBookSanPin" w:hAnsi="Times New Roman"/>
          <w:sz w:val="24"/>
          <w:szCs w:val="24"/>
        </w:rPr>
        <w:t> </w:t>
      </w:r>
      <w:r w:rsidRPr="00B230A1">
        <w:rPr>
          <w:rFonts w:ascii="Times New Roman" w:eastAsia="OfficinaSansBoldITC" w:hAnsi="Times New Roman"/>
          <w:sz w:val="24"/>
          <w:szCs w:val="24"/>
          <w:lang w:val="ru-RU"/>
        </w:rPr>
        <w:t xml:space="preserve">Возрождение страны с 2000-х гг. </w:t>
      </w:r>
    </w:p>
    <w:p w14:paraId="5E9D1D3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SchoolBookSanPin" w:hAnsi="Times New Roman"/>
          <w:sz w:val="24"/>
          <w:szCs w:val="24"/>
          <w:lang w:val="ru-RU"/>
        </w:rPr>
        <w:t>9.2.5.1.</w:t>
      </w:r>
      <w:r w:rsidRPr="00B230A1">
        <w:rPr>
          <w:rFonts w:ascii="Times New Roman" w:eastAsia="SchoolBookSanPin" w:hAnsi="Times New Roman"/>
          <w:sz w:val="24"/>
          <w:szCs w:val="24"/>
        </w:rPr>
        <w:t> </w:t>
      </w:r>
      <w:r w:rsidRPr="00B230A1">
        <w:rPr>
          <w:rFonts w:ascii="Times New Roman" w:eastAsia="SchoolBookSanPin" w:hAnsi="Times New Roman"/>
          <w:bCs/>
          <w:sz w:val="24"/>
          <w:szCs w:val="24"/>
          <w:lang w:val="ru-RU"/>
        </w:rPr>
        <w:t xml:space="preserve">Российская Федерация в начале </w:t>
      </w:r>
      <w:r w:rsidRPr="00B230A1">
        <w:rPr>
          <w:rFonts w:ascii="Times New Roman" w:eastAsia="SchoolBookSanPin" w:hAnsi="Times New Roman"/>
          <w:bCs/>
          <w:sz w:val="24"/>
          <w:szCs w:val="24"/>
        </w:rPr>
        <w:t>XXI</w:t>
      </w:r>
      <w:r w:rsidRPr="00B230A1">
        <w:rPr>
          <w:rFonts w:ascii="Times New Roman" w:eastAsia="SchoolBookSanPin" w:hAnsi="Times New Roman"/>
          <w:bCs/>
          <w:sz w:val="24"/>
          <w:szCs w:val="24"/>
          <w:lang w:val="ru-RU"/>
        </w:rPr>
        <w:t xml:space="preserve"> века: на пути восстановления и укрепления страны. </w:t>
      </w:r>
      <w:r w:rsidRPr="00B230A1">
        <w:rPr>
          <w:rFonts w:ascii="Times New Roman" w:eastAsia="SchoolBookSanPin" w:hAnsi="Times New Roman"/>
          <w:sz w:val="24"/>
          <w:szCs w:val="24"/>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4C75D9A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Восстановление лидирующих позиций России в международных отношениях. Отношения с США и Евросоюзом.</w:t>
      </w:r>
    </w:p>
    <w:p w14:paraId="602C01B5" w14:textId="77777777" w:rsidR="00F2434A" w:rsidRPr="00B230A1" w:rsidRDefault="00F2434A" w:rsidP="00B230A1">
      <w:pPr>
        <w:spacing w:after="0"/>
        <w:ind w:firstLine="709"/>
        <w:jc w:val="both"/>
        <w:rPr>
          <w:rFonts w:ascii="Times New Roman" w:eastAsia="SchoolBookSanPin" w:hAnsi="Times New Roman"/>
          <w:bCs/>
          <w:sz w:val="24"/>
          <w:szCs w:val="24"/>
          <w:lang w:val="ru-RU"/>
        </w:rPr>
      </w:pPr>
      <w:r w:rsidRPr="00B230A1">
        <w:rPr>
          <w:rFonts w:ascii="Times New Roman" w:hAnsi="Times New Roman"/>
          <w:sz w:val="24"/>
          <w:szCs w:val="24"/>
          <w:lang w:val="ru-RU"/>
        </w:rPr>
        <w:t>150.</w:t>
      </w:r>
      <w:r w:rsidRPr="00B230A1">
        <w:rPr>
          <w:rFonts w:ascii="Times New Roman" w:eastAsia="SchoolBookSanPin" w:hAnsi="Times New Roman"/>
          <w:sz w:val="24"/>
          <w:szCs w:val="24"/>
          <w:lang w:val="ru-RU"/>
        </w:rPr>
        <w:t>9.2.5.2.</w:t>
      </w:r>
      <w:r w:rsidRPr="00B230A1">
        <w:rPr>
          <w:rFonts w:ascii="Times New Roman" w:eastAsia="SchoolBookSanPin" w:hAnsi="Times New Roman"/>
          <w:sz w:val="24"/>
          <w:szCs w:val="24"/>
        </w:rPr>
        <w:t> </w:t>
      </w:r>
      <w:r w:rsidRPr="00B230A1">
        <w:rPr>
          <w:rFonts w:ascii="Times New Roman" w:eastAsia="SchoolBookSanPin" w:hAnsi="Times New Roman"/>
          <w:bCs/>
          <w:sz w:val="24"/>
          <w:szCs w:val="24"/>
          <w:lang w:val="ru-RU"/>
        </w:rPr>
        <w:t xml:space="preserve">Воссоединение Крыма с Россией. </w:t>
      </w:r>
    </w:p>
    <w:p w14:paraId="134A6A6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Крым в составе Российского государства в </w:t>
      </w:r>
      <w:r w:rsidRPr="00B230A1">
        <w:rPr>
          <w:rFonts w:ascii="Times New Roman" w:eastAsia="SchoolBookSanPin" w:hAnsi="Times New Roman"/>
          <w:sz w:val="24"/>
          <w:szCs w:val="24"/>
        </w:rPr>
        <w:t>XX</w:t>
      </w:r>
      <w:r w:rsidRPr="00B230A1">
        <w:rPr>
          <w:rFonts w:ascii="Times New Roman" w:eastAsia="SchoolBookSanPin" w:hAnsi="Times New Roman"/>
          <w:sz w:val="24"/>
          <w:szCs w:val="24"/>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28DFB4C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Воссоединение Крыма с Россией, его значение и международные последствия.</w:t>
      </w:r>
    </w:p>
    <w:p w14:paraId="2925F55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SchoolBookSanPin" w:hAnsi="Times New Roman"/>
          <w:sz w:val="24"/>
          <w:szCs w:val="24"/>
          <w:lang w:val="ru-RU"/>
        </w:rPr>
        <w:t>9.2.5.3.</w:t>
      </w:r>
      <w:r w:rsidRPr="00B230A1">
        <w:rPr>
          <w:rFonts w:ascii="Times New Roman" w:eastAsia="SchoolBookSanPin" w:hAnsi="Times New Roman"/>
          <w:sz w:val="24"/>
          <w:szCs w:val="24"/>
        </w:rPr>
        <w:t> </w:t>
      </w:r>
      <w:r w:rsidRPr="00B230A1">
        <w:rPr>
          <w:rFonts w:ascii="Times New Roman" w:eastAsia="SchoolBookSanPin" w:hAnsi="Times New Roman"/>
          <w:bCs/>
          <w:sz w:val="24"/>
          <w:szCs w:val="24"/>
          <w:lang w:val="ru-RU"/>
        </w:rPr>
        <w:t xml:space="preserve">Российская Федерация на современном этапе. </w:t>
      </w:r>
      <w:r w:rsidRPr="00B230A1">
        <w:rPr>
          <w:rFonts w:ascii="Times New Roman" w:eastAsia="SchoolBookSanPin" w:hAnsi="Times New Roman"/>
          <w:sz w:val="24"/>
          <w:szCs w:val="24"/>
          <w:lang w:val="ru-RU"/>
        </w:rPr>
        <w:t xml:space="preserve">«Человеческий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w:t>
      </w:r>
      <w:r w:rsidRPr="00B230A1">
        <w:rPr>
          <w:rFonts w:ascii="Times New Roman" w:eastAsia="SchoolBookSanPin" w:hAnsi="Times New Roman"/>
          <w:sz w:val="24"/>
          <w:szCs w:val="24"/>
          <w:lang w:val="ru-RU"/>
        </w:rPr>
        <w:lastRenderedPageBreak/>
        <w:t>«Северный поток» и другие). Поддержка одарённых детей в России (образовательный центр «Сириус» и другие).</w:t>
      </w:r>
    </w:p>
    <w:p w14:paraId="3042621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Общероссийское голосование по поправкам к Конституции России (2020 г.).</w:t>
      </w:r>
    </w:p>
    <w:p w14:paraId="7DBA423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Признание Россией Донецкой Народной Республики и Луганской Народной Республики (2022 г.).</w:t>
      </w:r>
    </w:p>
    <w:p w14:paraId="6D8ABF0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7ECF2603" w14:textId="77777777" w:rsidR="00F2434A" w:rsidRPr="00B230A1" w:rsidRDefault="00F2434A" w:rsidP="00B230A1">
      <w:pPr>
        <w:spacing w:after="0"/>
        <w:ind w:firstLine="709"/>
        <w:jc w:val="both"/>
        <w:rPr>
          <w:rFonts w:ascii="Times New Roman" w:eastAsia="OfficinaSansBookITC" w:hAnsi="Times New Roman"/>
          <w:sz w:val="24"/>
          <w:szCs w:val="24"/>
          <w:lang w:val="ru-RU"/>
        </w:rPr>
      </w:pPr>
      <w:r w:rsidRPr="00B230A1">
        <w:rPr>
          <w:rFonts w:ascii="Times New Roman" w:eastAsia="SchoolBookSanPin" w:hAnsi="Times New Roman"/>
          <w:sz w:val="24"/>
          <w:szCs w:val="24"/>
          <w:lang w:val="ru-RU"/>
        </w:rPr>
        <w:t>150.9.2.6.</w:t>
      </w:r>
      <w:r w:rsidRPr="00B230A1">
        <w:rPr>
          <w:rFonts w:ascii="Times New Roman" w:eastAsia="SchoolBookSanPin" w:hAnsi="Times New Roman"/>
          <w:sz w:val="24"/>
          <w:szCs w:val="24"/>
        </w:rPr>
        <w:t> </w:t>
      </w:r>
      <w:r w:rsidRPr="00B230A1">
        <w:rPr>
          <w:rFonts w:ascii="Times New Roman" w:eastAsia="OfficinaSansBoldITC" w:hAnsi="Times New Roman"/>
          <w:sz w:val="24"/>
          <w:szCs w:val="24"/>
          <w:lang w:val="ru-RU"/>
        </w:rPr>
        <w:t xml:space="preserve">Итоговое повторение. </w:t>
      </w:r>
    </w:p>
    <w:p w14:paraId="6BF2436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История родного края в годы революций и Гражданской войны.</w:t>
      </w:r>
    </w:p>
    <w:p w14:paraId="4810285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Наши земляки ‒ герои Великой Отечественной войны (</w:t>
      </w:r>
      <w:r w:rsidRPr="00B230A1">
        <w:rPr>
          <w:rFonts w:ascii="Times New Roman" w:eastAsia="SchoolBookSanPin" w:hAnsi="Times New Roman"/>
          <w:position w:val="1"/>
          <w:sz w:val="24"/>
          <w:szCs w:val="24"/>
          <w:lang w:val="ru-RU"/>
        </w:rPr>
        <w:t>1941-1945 гг.).</w:t>
      </w:r>
    </w:p>
    <w:p w14:paraId="2EE9A4A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Наш регион в конце </w:t>
      </w:r>
      <w:r w:rsidRPr="00B230A1">
        <w:rPr>
          <w:rFonts w:ascii="Times New Roman" w:eastAsia="SchoolBookSanPin" w:hAnsi="Times New Roman"/>
          <w:position w:val="1"/>
          <w:sz w:val="24"/>
          <w:szCs w:val="24"/>
        </w:rPr>
        <w:t>XX</w:t>
      </w:r>
      <w:r w:rsidRPr="00B230A1">
        <w:rPr>
          <w:rFonts w:ascii="Times New Roman" w:eastAsia="SchoolBookSanPin" w:hAnsi="Times New Roman"/>
          <w:position w:val="1"/>
          <w:sz w:val="24"/>
          <w:szCs w:val="24"/>
          <w:lang w:val="ru-RU"/>
        </w:rPr>
        <w:t xml:space="preserve"> ‒ начале </w:t>
      </w:r>
      <w:r w:rsidRPr="00B230A1">
        <w:rPr>
          <w:rFonts w:ascii="Times New Roman" w:eastAsia="SchoolBookSanPin" w:hAnsi="Times New Roman"/>
          <w:position w:val="1"/>
          <w:sz w:val="24"/>
          <w:szCs w:val="24"/>
        </w:rPr>
        <w:t>XXI</w:t>
      </w:r>
      <w:r w:rsidRPr="00B230A1">
        <w:rPr>
          <w:rFonts w:ascii="Times New Roman" w:eastAsia="SchoolBookSanPin" w:hAnsi="Times New Roman"/>
          <w:position w:val="1"/>
          <w:sz w:val="24"/>
          <w:szCs w:val="24"/>
          <w:lang w:val="ru-RU"/>
        </w:rPr>
        <w:t xml:space="preserve"> вв.</w:t>
      </w:r>
    </w:p>
    <w:p w14:paraId="545E2981"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Трудовые достижения родного края.</w:t>
      </w:r>
    </w:p>
    <w:p w14:paraId="3B6B125B"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hAnsi="Times New Roman"/>
          <w:sz w:val="24"/>
          <w:szCs w:val="24"/>
          <w:lang w:val="ru-RU"/>
        </w:rPr>
        <w:t>150.</w:t>
      </w:r>
      <w:r w:rsidRPr="00B230A1">
        <w:rPr>
          <w:rFonts w:ascii="Times New Roman" w:eastAsia="SchoolBookSanPin" w:hAnsi="Times New Roman"/>
          <w:sz w:val="24"/>
          <w:szCs w:val="24"/>
          <w:lang w:val="ru-RU"/>
        </w:rPr>
        <w:t>9.3.</w:t>
      </w:r>
      <w:r w:rsidRPr="00B230A1">
        <w:rPr>
          <w:rFonts w:ascii="Times New Roman" w:eastAsia="SchoolBookSanPin" w:hAnsi="Times New Roman"/>
          <w:sz w:val="24"/>
          <w:szCs w:val="24"/>
        </w:rPr>
        <w:t> </w:t>
      </w:r>
      <w:r w:rsidRPr="00B230A1">
        <w:rPr>
          <w:rFonts w:ascii="Times New Roman" w:eastAsia="OfficinaSansBoldITC" w:hAnsi="Times New Roman"/>
          <w:sz w:val="24"/>
          <w:szCs w:val="24"/>
          <w:lang w:val="ru-RU"/>
        </w:rPr>
        <w:t xml:space="preserve">Планируемые результаты освоения учебного модуля </w:t>
      </w:r>
      <w:r w:rsidRPr="00B230A1">
        <w:rPr>
          <w:rFonts w:ascii="Times New Roman" w:eastAsia="OfficinaSansBoldITC" w:hAnsi="Times New Roman"/>
          <w:position w:val="1"/>
          <w:sz w:val="24"/>
          <w:szCs w:val="24"/>
          <w:lang w:val="ru-RU"/>
        </w:rPr>
        <w:t xml:space="preserve">«Введение в Новейшую историю России». </w:t>
      </w:r>
    </w:p>
    <w:p w14:paraId="15ABF46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SchoolBookSanPin" w:hAnsi="Times New Roman"/>
          <w:sz w:val="24"/>
          <w:szCs w:val="24"/>
          <w:lang w:val="ru-RU"/>
        </w:rPr>
        <w:t>9.3.1.</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Личностные и метапредметные результаты являются приоритетными при освоении содержания учебного модуля «Введение в Новейшую историю России».</w:t>
      </w:r>
    </w:p>
    <w:p w14:paraId="00CB772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SchoolBookSanPin" w:hAnsi="Times New Roman"/>
          <w:sz w:val="24"/>
          <w:szCs w:val="24"/>
          <w:lang w:val="ru-RU"/>
        </w:rPr>
        <w:t>9.3.2.</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14:paraId="18A79A7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SchoolBookSanPin" w:hAnsi="Times New Roman"/>
          <w:sz w:val="24"/>
          <w:szCs w:val="24"/>
          <w:lang w:val="ru-RU"/>
        </w:rPr>
        <w:t>9.3.3.</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w:t>
      </w:r>
      <w:r w:rsidRPr="00B230A1">
        <w:rPr>
          <w:rFonts w:ascii="Times New Roman" w:eastAsia="SchoolBookSanPin" w:hAnsi="Times New Roman"/>
          <w:position w:val="6"/>
          <w:sz w:val="24"/>
          <w:szCs w:val="24"/>
          <w:lang w:val="ru-RU"/>
        </w:rPr>
        <w:t xml:space="preserve"> </w:t>
      </w:r>
      <w:r w:rsidRPr="00B230A1">
        <w:rPr>
          <w:rFonts w:ascii="Times New Roman" w:eastAsia="SchoolBookSanPin" w:hAnsi="Times New Roman"/>
          <w:sz w:val="24"/>
          <w:szCs w:val="24"/>
          <w:lang w:val="ru-RU"/>
        </w:rPr>
        <w:t>в сферах:</w:t>
      </w:r>
    </w:p>
    <w:p w14:paraId="70DDAC0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031CB9D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2)</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14:paraId="0011EE3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3)</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 xml:space="preserve">духовно-нравственного воспитания: ориентация на моральные ценности и нормы в </w:t>
      </w:r>
      <w:r w:rsidRPr="00B230A1">
        <w:rPr>
          <w:rFonts w:ascii="Times New Roman" w:eastAsia="SchoolBookSanPin" w:hAnsi="Times New Roman"/>
          <w:sz w:val="24"/>
          <w:szCs w:val="24"/>
          <w:lang w:val="ru-RU"/>
        </w:rPr>
        <w:lastRenderedPageBreak/>
        <w:t xml:space="preserve">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sidRPr="00B230A1">
        <w:rPr>
          <w:rFonts w:ascii="Times New Roman" w:eastAsia="SchoolBookSanPin" w:hAnsi="Times New Roman"/>
          <w:position w:val="1"/>
          <w:sz w:val="24"/>
          <w:szCs w:val="24"/>
          <w:lang w:val="ru-RU"/>
        </w:rPr>
        <w:t>условиях индивидуального и общественного пространства.</w:t>
      </w:r>
    </w:p>
    <w:p w14:paraId="4AED1CB6"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sz w:val="24"/>
          <w:szCs w:val="24"/>
          <w:lang w:val="ru-RU"/>
        </w:rPr>
        <w:t>150.9.3.4.</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 xml:space="preserve">Содержание учебного модуля «Введение в Новейшую историю России» </w:t>
      </w:r>
      <w:r w:rsidRPr="00B230A1">
        <w:rPr>
          <w:rFonts w:ascii="Times New Roman" w:eastAsia="SchoolBookSanPin" w:hAnsi="Times New Roman"/>
          <w:position w:val="1"/>
          <w:sz w:val="24"/>
          <w:szCs w:val="24"/>
          <w:lang w:val="ru-RU"/>
        </w:rPr>
        <w:t>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14:paraId="0573435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SchoolBookSanPin" w:hAnsi="Times New Roman"/>
          <w:sz w:val="24"/>
          <w:szCs w:val="24"/>
          <w:lang w:val="ru-RU"/>
        </w:rPr>
        <w:t>9.3.5.</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31EAFF41" w14:textId="77777777" w:rsidR="00F2434A" w:rsidRPr="00B230A1" w:rsidRDefault="00F2434A" w:rsidP="00B230A1">
      <w:pPr>
        <w:spacing w:after="0"/>
        <w:ind w:firstLine="709"/>
        <w:jc w:val="both"/>
        <w:rPr>
          <w:rFonts w:ascii="Times New Roman" w:eastAsia="SchoolBookSanPin" w:hAnsi="Times New Roman"/>
          <w:bCs/>
          <w:sz w:val="24"/>
          <w:szCs w:val="24"/>
          <w:lang w:val="ru-RU"/>
        </w:rPr>
      </w:pPr>
      <w:r w:rsidRPr="00B230A1">
        <w:rPr>
          <w:rFonts w:ascii="Times New Roman" w:hAnsi="Times New Roman"/>
          <w:sz w:val="24"/>
          <w:szCs w:val="24"/>
          <w:lang w:val="ru-RU"/>
        </w:rPr>
        <w:t>150.</w:t>
      </w:r>
      <w:r w:rsidRPr="00B230A1">
        <w:rPr>
          <w:rFonts w:ascii="Times New Roman" w:eastAsia="SchoolBookSanPin" w:hAnsi="Times New Roman"/>
          <w:sz w:val="24"/>
          <w:szCs w:val="24"/>
          <w:lang w:val="ru-RU"/>
        </w:rPr>
        <w:t xml:space="preserve">9.3.6. В результате изучения учебного модуля «Введение в Новейшую историю России» у обучающегося будут сформированы </w:t>
      </w:r>
      <w:r w:rsidRPr="00B230A1">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F4F1F4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SchoolBookSanPin" w:hAnsi="Times New Roman"/>
          <w:sz w:val="24"/>
          <w:szCs w:val="24"/>
          <w:lang w:val="ru-RU"/>
        </w:rPr>
        <w:t xml:space="preserve">9.3.6.1. У обучающегося будут сформированы следующие базовые логические действия как часть </w:t>
      </w:r>
      <w:r w:rsidRPr="00B230A1">
        <w:rPr>
          <w:rFonts w:ascii="Times New Roman" w:eastAsia="SchoolBookSanPin" w:hAnsi="Times New Roman"/>
          <w:bCs/>
          <w:sz w:val="24"/>
          <w:szCs w:val="24"/>
          <w:lang w:val="ru-RU"/>
        </w:rPr>
        <w:t>познавательных универсальных учебных действий</w:t>
      </w:r>
      <w:r w:rsidRPr="00B230A1">
        <w:rPr>
          <w:rFonts w:ascii="Times New Roman" w:eastAsia="SchoolBookSanPin" w:hAnsi="Times New Roman"/>
          <w:sz w:val="24"/>
          <w:szCs w:val="24"/>
          <w:lang w:val="ru-RU"/>
        </w:rPr>
        <w:t>:</w:t>
      </w:r>
    </w:p>
    <w:p w14:paraId="396ED4C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выявлять и характеризовать существенные признаки, итоги и значение</w:t>
      </w:r>
      <w:r w:rsidRPr="00B230A1">
        <w:rPr>
          <w:rFonts w:ascii="Times New Roman" w:eastAsia="SchoolBookSanPin" w:hAnsi="Times New Roman"/>
          <w:position w:val="1"/>
          <w:sz w:val="24"/>
          <w:szCs w:val="24"/>
          <w:lang w:val="ru-RU"/>
        </w:rPr>
        <w:t xml:space="preserve"> ключевых событий и процессов Новейшей истории России;</w:t>
      </w:r>
    </w:p>
    <w:p w14:paraId="6BE4EFA4"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B230A1">
        <w:rPr>
          <w:rFonts w:ascii="Times New Roman" w:eastAsia="SchoolBookSanPin" w:hAnsi="Times New Roman"/>
          <w:position w:val="1"/>
          <w:sz w:val="24"/>
          <w:szCs w:val="24"/>
        </w:rPr>
        <w:t>XX</w:t>
      </w:r>
      <w:r w:rsidRPr="00B230A1">
        <w:rPr>
          <w:rFonts w:ascii="Times New Roman" w:eastAsia="SchoolBookSanPin" w:hAnsi="Times New Roman"/>
          <w:position w:val="1"/>
          <w:sz w:val="24"/>
          <w:szCs w:val="24"/>
          <w:lang w:val="ru-RU"/>
        </w:rPr>
        <w:t xml:space="preserve"> ‒ начала </w:t>
      </w:r>
      <w:r w:rsidRPr="00B230A1">
        <w:rPr>
          <w:rFonts w:ascii="Times New Roman" w:eastAsia="SchoolBookSanPin" w:hAnsi="Times New Roman"/>
          <w:position w:val="1"/>
          <w:sz w:val="24"/>
          <w:szCs w:val="24"/>
        </w:rPr>
        <w:t>XXI</w:t>
      </w:r>
      <w:r w:rsidRPr="00B230A1">
        <w:rPr>
          <w:rFonts w:ascii="Times New Roman" w:eastAsia="SchoolBookSanPin" w:hAnsi="Times New Roman"/>
          <w:position w:val="1"/>
          <w:sz w:val="24"/>
          <w:szCs w:val="24"/>
          <w:lang w:val="ru-RU"/>
        </w:rPr>
        <w:t xml:space="preserve"> в. ;</w:t>
      </w:r>
    </w:p>
    <w:p w14:paraId="48CA4643"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14:paraId="12F65089"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 xml:space="preserve">выявлять дефициты информации, данных, необходимых для решения поставленной задачи; </w:t>
      </w:r>
    </w:p>
    <w:p w14:paraId="0E7C433B"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14:paraId="502BEF6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самостоятельно выбирать способ решения учебной задачи.</w:t>
      </w:r>
    </w:p>
    <w:p w14:paraId="408BE20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SchoolBookSanPin" w:hAnsi="Times New Roman"/>
          <w:sz w:val="24"/>
          <w:szCs w:val="24"/>
          <w:lang w:val="ru-RU"/>
        </w:rPr>
        <w:t>9.3.6.</w:t>
      </w:r>
      <w:r w:rsidRPr="00B230A1">
        <w:rPr>
          <w:rFonts w:ascii="Times New Roman" w:eastAsia="OfficinaSansBoldITC" w:hAnsi="Times New Roman"/>
          <w:sz w:val="24"/>
          <w:szCs w:val="24"/>
          <w:lang w:val="ru-RU"/>
        </w:rPr>
        <w:t>2.</w:t>
      </w:r>
      <w:r w:rsidRPr="00B230A1">
        <w:rPr>
          <w:rFonts w:ascii="Times New Roman" w:eastAsia="OfficinaSansBoldITC" w:hAnsi="Times New Roman"/>
          <w:sz w:val="24"/>
          <w:szCs w:val="24"/>
        </w:rPr>
        <w:t> </w:t>
      </w:r>
      <w:r w:rsidRPr="00B230A1">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B230A1">
        <w:rPr>
          <w:rFonts w:ascii="Times New Roman" w:eastAsia="SchoolBookSanPin" w:hAnsi="Times New Roman"/>
          <w:bCs/>
          <w:sz w:val="24"/>
          <w:szCs w:val="24"/>
          <w:lang w:val="ru-RU"/>
        </w:rPr>
        <w:t>познавательных универсальных учебных действий</w:t>
      </w:r>
      <w:r w:rsidRPr="00B230A1">
        <w:rPr>
          <w:rFonts w:ascii="Times New Roman" w:eastAsia="SchoolBookSanPin" w:hAnsi="Times New Roman"/>
          <w:sz w:val="24"/>
          <w:szCs w:val="24"/>
          <w:lang w:val="ru-RU"/>
        </w:rPr>
        <w:t>:</w:t>
      </w:r>
    </w:p>
    <w:p w14:paraId="516B6622"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использовать вопросы как исследовательский инструмент познания;</w:t>
      </w:r>
    </w:p>
    <w:p w14:paraId="203A11A7"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14:paraId="6EC3EB56"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 xml:space="preserve">формулировать гипотезу об истинности собственных суждений и суждений других, аргументировать свою позицию, мнение; </w:t>
      </w:r>
    </w:p>
    <w:p w14:paraId="6D2840DE"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14:paraId="3C4D83F4"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lastRenderedPageBreak/>
        <w:t xml:space="preserve">оценивать на применимость и достоверность информацию; </w:t>
      </w:r>
    </w:p>
    <w:p w14:paraId="04CBF27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самостоятельно формулировать обобщения</w:t>
      </w:r>
      <w:r w:rsidRPr="00B230A1">
        <w:rPr>
          <w:rFonts w:ascii="Times New Roman" w:eastAsia="SchoolBookSanPin" w:hAnsi="Times New Roman"/>
          <w:sz w:val="24"/>
          <w:szCs w:val="24"/>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14:paraId="1F22B73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1DBCB5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SchoolBookSanPin" w:hAnsi="Times New Roman"/>
          <w:sz w:val="24"/>
          <w:szCs w:val="24"/>
          <w:lang w:val="ru-RU"/>
        </w:rPr>
        <w:t>9.3.6.</w:t>
      </w:r>
      <w:r w:rsidRPr="00B230A1">
        <w:rPr>
          <w:rFonts w:ascii="Times New Roman" w:eastAsia="OfficinaSansBoldITC" w:hAnsi="Times New Roman"/>
          <w:sz w:val="24"/>
          <w:szCs w:val="24"/>
          <w:lang w:val="ru-RU"/>
        </w:rPr>
        <w:t>3.</w:t>
      </w:r>
      <w:r w:rsidRPr="00B230A1">
        <w:rPr>
          <w:rFonts w:ascii="Times New Roman" w:eastAsia="OfficinaSansBoldITC" w:hAnsi="Times New Roman"/>
          <w:sz w:val="24"/>
          <w:szCs w:val="24"/>
        </w:rPr>
        <w:t> </w:t>
      </w:r>
      <w:r w:rsidRPr="00B230A1">
        <w:rPr>
          <w:rFonts w:ascii="Times New Roman" w:eastAsia="SchoolBookSanPin" w:hAnsi="Times New Roman"/>
          <w:sz w:val="24"/>
          <w:szCs w:val="24"/>
          <w:lang w:val="ru-RU"/>
        </w:rPr>
        <w:t xml:space="preserve">У обучающегося будут сформированы умения работать с информацией как часть </w:t>
      </w:r>
      <w:r w:rsidRPr="00B230A1">
        <w:rPr>
          <w:rFonts w:ascii="Times New Roman" w:eastAsia="SchoolBookSanPin" w:hAnsi="Times New Roman"/>
          <w:bCs/>
          <w:sz w:val="24"/>
          <w:szCs w:val="24"/>
          <w:lang w:val="ru-RU"/>
        </w:rPr>
        <w:t>познавательных универсальных учебных действий</w:t>
      </w:r>
      <w:r w:rsidRPr="00B230A1">
        <w:rPr>
          <w:rFonts w:ascii="Times New Roman" w:eastAsia="SchoolBookSanPin" w:hAnsi="Times New Roman"/>
          <w:sz w:val="24"/>
          <w:szCs w:val="24"/>
          <w:lang w:val="ru-RU"/>
        </w:rPr>
        <w:t>:</w:t>
      </w:r>
    </w:p>
    <w:p w14:paraId="3813B27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66B1BF5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14:paraId="4C05629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14:paraId="05A3FE5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7F6228D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оценивать надёжность информации по критериям, предложенным или сформулированным самостоятельно; </w:t>
      </w:r>
    </w:p>
    <w:p w14:paraId="73C6F33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эффективно запоминать и систематизировать информацию.</w:t>
      </w:r>
    </w:p>
    <w:p w14:paraId="326D56B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SchoolBookSanPin" w:hAnsi="Times New Roman"/>
          <w:sz w:val="24"/>
          <w:szCs w:val="24"/>
          <w:lang w:val="ru-RU"/>
        </w:rPr>
        <w:t>9.3.6.</w:t>
      </w:r>
      <w:r w:rsidRPr="00B230A1">
        <w:rPr>
          <w:rFonts w:ascii="Times New Roman" w:eastAsia="OfficinaSansBoldITC" w:hAnsi="Times New Roman"/>
          <w:sz w:val="24"/>
          <w:szCs w:val="24"/>
          <w:lang w:val="ru-RU"/>
        </w:rPr>
        <w:t>4.</w:t>
      </w:r>
      <w:r w:rsidRPr="00B230A1">
        <w:rPr>
          <w:rFonts w:ascii="Times New Roman" w:eastAsia="OfficinaSansBoldITC" w:hAnsi="Times New Roman"/>
          <w:sz w:val="24"/>
          <w:szCs w:val="24"/>
        </w:rPr>
        <w:t> </w:t>
      </w:r>
      <w:r w:rsidRPr="00B230A1">
        <w:rPr>
          <w:rFonts w:ascii="Times New Roman" w:eastAsia="SchoolBookSanPin" w:hAnsi="Times New Roman"/>
          <w:sz w:val="24"/>
          <w:szCs w:val="24"/>
          <w:lang w:val="ru-RU"/>
        </w:rPr>
        <w:t xml:space="preserve">У обучающегося будут сформированы умения общения как часть </w:t>
      </w:r>
      <w:r w:rsidRPr="00B230A1">
        <w:rPr>
          <w:rFonts w:ascii="Times New Roman" w:eastAsia="SchoolBookSanPin" w:hAnsi="Times New Roman"/>
          <w:bCs/>
          <w:sz w:val="24"/>
          <w:szCs w:val="24"/>
          <w:lang w:val="ru-RU"/>
        </w:rPr>
        <w:t>коммуникативных универсальных учебных действий</w:t>
      </w:r>
      <w:r w:rsidRPr="00B230A1">
        <w:rPr>
          <w:rFonts w:ascii="Times New Roman" w:eastAsia="SchoolBookSanPin" w:hAnsi="Times New Roman"/>
          <w:sz w:val="24"/>
          <w:szCs w:val="24"/>
          <w:lang w:val="ru-RU"/>
        </w:rPr>
        <w:t>:</w:t>
      </w:r>
    </w:p>
    <w:p w14:paraId="27A4FE0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14:paraId="7FB13D6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4D8EB9B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понимать намерения других, проявлять уважительное отношение к собеседнику и в корректной форме формулировать свои возражения; </w:t>
      </w:r>
    </w:p>
    <w:p w14:paraId="7776AA9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1E7A72C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5A9186D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SchoolBookSanPin" w:hAnsi="Times New Roman"/>
          <w:sz w:val="24"/>
          <w:szCs w:val="24"/>
          <w:lang w:val="ru-RU"/>
        </w:rPr>
        <w:t>9.3.6.</w:t>
      </w:r>
      <w:r w:rsidRPr="00B230A1">
        <w:rPr>
          <w:rFonts w:ascii="Times New Roman" w:eastAsia="OfficinaSansBoldITC" w:hAnsi="Times New Roman"/>
          <w:sz w:val="24"/>
          <w:szCs w:val="24"/>
          <w:lang w:val="ru-RU"/>
        </w:rPr>
        <w:t>5.</w:t>
      </w:r>
      <w:r w:rsidRPr="00B230A1">
        <w:rPr>
          <w:rFonts w:ascii="Times New Roman" w:eastAsia="OfficinaSansBoldITC" w:hAnsi="Times New Roman"/>
          <w:sz w:val="24"/>
          <w:szCs w:val="24"/>
        </w:rPr>
        <w:t> </w:t>
      </w:r>
      <w:r w:rsidRPr="00B230A1">
        <w:rPr>
          <w:rFonts w:ascii="Times New Roman" w:eastAsia="SchoolBookSanPin" w:hAnsi="Times New Roman"/>
          <w:sz w:val="24"/>
          <w:szCs w:val="24"/>
          <w:lang w:val="ru-RU"/>
        </w:rPr>
        <w:t xml:space="preserve">У обучающегося будут сформированы умения в части </w:t>
      </w:r>
      <w:r w:rsidRPr="00B230A1">
        <w:rPr>
          <w:rFonts w:ascii="Times New Roman" w:eastAsia="SchoolBookSanPin" w:hAnsi="Times New Roman"/>
          <w:bCs/>
          <w:sz w:val="24"/>
          <w:szCs w:val="24"/>
          <w:lang w:val="ru-RU"/>
        </w:rPr>
        <w:t>регулятивных универсальных учебных действий</w:t>
      </w:r>
      <w:r w:rsidRPr="00B230A1">
        <w:rPr>
          <w:rFonts w:ascii="Times New Roman" w:eastAsia="SchoolBookSanPin" w:hAnsi="Times New Roman"/>
          <w:sz w:val="24"/>
          <w:szCs w:val="24"/>
          <w:lang w:val="ru-RU"/>
        </w:rPr>
        <w:t>:</w:t>
      </w:r>
    </w:p>
    <w:p w14:paraId="1BEFDF4C"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14:paraId="5C56289F"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7061369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w:t>
      </w:r>
      <w:r w:rsidRPr="00B230A1">
        <w:rPr>
          <w:rFonts w:ascii="Times New Roman" w:eastAsia="SchoolBookSanPin" w:hAnsi="Times New Roman"/>
          <w:position w:val="1"/>
          <w:sz w:val="24"/>
          <w:szCs w:val="24"/>
          <w:lang w:val="ru-RU"/>
        </w:rPr>
        <w:lastRenderedPageBreak/>
        <w:t>знаний об изучаемом объекте; проводить выбор и брать ответственность за решение;</w:t>
      </w:r>
    </w:p>
    <w:p w14:paraId="5C7784EF"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 xml:space="preserve">проявлять способность к самоконтролю, самомотивации и рефлексии, к оценке и изменению ситуации; </w:t>
      </w:r>
    </w:p>
    <w:p w14:paraId="7033B570"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14:paraId="0AC48A1E"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оценивать соответствие результата цели и условиям;</w:t>
      </w:r>
    </w:p>
    <w:p w14:paraId="30F3614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выявлять на примерах исторических ситуаций роль эмоций в отношениях между людьми;</w:t>
      </w:r>
    </w:p>
    <w:p w14:paraId="03E7224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ставить себя на место другого человека, понимать мотивы действий другого (в исторических ситуациях и окружающей действительности);</w:t>
      </w:r>
    </w:p>
    <w:p w14:paraId="551BD17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регулировать способ выражения своих эмоций с учетом позиций и мнений других участников общения.</w:t>
      </w:r>
    </w:p>
    <w:p w14:paraId="273EC45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150.</w:t>
      </w:r>
      <w:r w:rsidRPr="00B230A1">
        <w:rPr>
          <w:rFonts w:ascii="Times New Roman" w:eastAsia="SchoolBookSanPin" w:hAnsi="Times New Roman"/>
          <w:sz w:val="24"/>
          <w:szCs w:val="24"/>
          <w:lang w:val="ru-RU"/>
        </w:rPr>
        <w:t>9.3.6.</w:t>
      </w:r>
      <w:r w:rsidRPr="00B230A1">
        <w:rPr>
          <w:rFonts w:ascii="Times New Roman" w:eastAsia="OfficinaSansBoldITC" w:hAnsi="Times New Roman"/>
          <w:sz w:val="24"/>
          <w:szCs w:val="24"/>
          <w:lang w:val="ru-RU"/>
        </w:rPr>
        <w:t>6.</w:t>
      </w:r>
      <w:r w:rsidRPr="00B230A1">
        <w:rPr>
          <w:rFonts w:ascii="Times New Roman" w:eastAsia="OfficinaSansBoldITC" w:hAnsi="Times New Roman"/>
          <w:sz w:val="24"/>
          <w:szCs w:val="24"/>
        </w:rPr>
        <w:t> </w:t>
      </w:r>
      <w:r w:rsidRPr="00B230A1">
        <w:rPr>
          <w:rFonts w:ascii="Times New Roman" w:eastAsia="SchoolBookSanPin" w:hAnsi="Times New Roman"/>
          <w:sz w:val="24"/>
          <w:szCs w:val="24"/>
          <w:lang w:val="ru-RU"/>
        </w:rPr>
        <w:t>У обучающегося будут сформированы умения совместной деятельности:</w:t>
      </w:r>
    </w:p>
    <w:p w14:paraId="2DFF848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3E8C85C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2FF5603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14:paraId="7377E80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14:paraId="5A0E3A0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14:paraId="6ED4E96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90AB32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150.9.3.7.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w:t>
      </w:r>
      <w:r w:rsidRPr="00B230A1">
        <w:rPr>
          <w:rFonts w:ascii="Times New Roman" w:eastAsia="SchoolBookSanPin" w:hAnsi="Times New Roman"/>
          <w:sz w:val="24"/>
          <w:szCs w:val="24"/>
        </w:rPr>
        <w:t>XX</w:t>
      </w:r>
      <w:r w:rsidRPr="00B230A1">
        <w:rPr>
          <w:rFonts w:ascii="Times New Roman" w:eastAsia="SchoolBookSanPin" w:hAnsi="Times New Roman"/>
          <w:sz w:val="24"/>
          <w:szCs w:val="24"/>
          <w:lang w:val="ru-RU"/>
        </w:rPr>
        <w:t xml:space="preserve"> — начала </w:t>
      </w:r>
      <w:r w:rsidRPr="00B230A1">
        <w:rPr>
          <w:rFonts w:ascii="Times New Roman" w:eastAsia="SchoolBookSanPin" w:hAnsi="Times New Roman"/>
          <w:sz w:val="24"/>
          <w:szCs w:val="24"/>
        </w:rPr>
        <w:t>XXI</w:t>
      </w:r>
      <w:r w:rsidRPr="00B230A1">
        <w:rPr>
          <w:rFonts w:ascii="Times New Roman" w:eastAsia="SchoolBookSanPin" w:hAnsi="Times New Roman"/>
          <w:sz w:val="24"/>
          <w:szCs w:val="24"/>
          <w:lang w:val="ru-RU"/>
        </w:rPr>
        <w:t xml:space="preserve">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2A8731D7" w14:textId="77777777" w:rsidR="00F2434A" w:rsidRPr="00B230A1" w:rsidRDefault="00F2434A" w:rsidP="00B230A1">
      <w:pPr>
        <w:rPr>
          <w:rFonts w:ascii="Times New Roman" w:hAnsi="Times New Roman"/>
          <w:sz w:val="24"/>
          <w:szCs w:val="24"/>
          <w:lang w:val="ru-RU"/>
        </w:rPr>
      </w:pPr>
    </w:p>
    <w:p w14:paraId="1DDEB24F" w14:textId="77777777" w:rsidR="00F2434A" w:rsidRPr="00B230A1" w:rsidRDefault="00F2434A" w:rsidP="00B230A1">
      <w:pPr>
        <w:keepNext/>
        <w:keepLines/>
        <w:spacing w:after="0"/>
        <w:ind w:firstLine="708"/>
        <w:jc w:val="both"/>
        <w:outlineLvl w:val="0"/>
        <w:rPr>
          <w:rFonts w:ascii="Times New Roman" w:eastAsia="Times New Roman" w:hAnsi="Times New Roman"/>
          <w:sz w:val="24"/>
          <w:szCs w:val="24"/>
          <w:lang w:val="ru-RU" w:eastAsia="x-none"/>
        </w:rPr>
      </w:pPr>
      <w:r w:rsidRPr="00B230A1">
        <w:rPr>
          <w:rFonts w:ascii="Times New Roman" w:eastAsia="SchoolBookSanPin" w:hAnsi="Times New Roman"/>
          <w:sz w:val="24"/>
          <w:szCs w:val="24"/>
          <w:lang w:val="ru-RU" w:eastAsia="x-none"/>
        </w:rPr>
        <w:t>151.</w:t>
      </w:r>
      <w:r w:rsidRPr="00B230A1">
        <w:rPr>
          <w:rFonts w:ascii="Times New Roman" w:eastAsia="SchoolBookSanPin" w:hAnsi="Times New Roman"/>
          <w:sz w:val="24"/>
          <w:szCs w:val="24"/>
          <w:lang w:eastAsia="x-none"/>
        </w:rPr>
        <w:t> </w:t>
      </w:r>
      <w:r w:rsidRPr="00B230A1">
        <w:rPr>
          <w:rFonts w:ascii="Times New Roman" w:eastAsia="SchoolBookSanPin" w:hAnsi="Times New Roman"/>
          <w:sz w:val="24"/>
          <w:szCs w:val="24"/>
          <w:lang w:val="ru-RU" w:eastAsia="x-none"/>
        </w:rPr>
        <w:t>Федеральная рабочая программа по учебному предмету «</w:t>
      </w:r>
      <w:r w:rsidRPr="00B230A1">
        <w:rPr>
          <w:rFonts w:ascii="Times New Roman" w:eastAsia="SchoolBookSanPin" w:hAnsi="Times New Roman"/>
          <w:position w:val="1"/>
          <w:sz w:val="24"/>
          <w:szCs w:val="24"/>
          <w:lang w:val="ru-RU" w:eastAsia="x-none"/>
        </w:rPr>
        <w:t>Обществознание</w:t>
      </w:r>
      <w:r w:rsidRPr="00B230A1">
        <w:rPr>
          <w:rFonts w:ascii="Times New Roman" w:eastAsia="SchoolBookSanPin" w:hAnsi="Times New Roman"/>
          <w:sz w:val="24"/>
          <w:szCs w:val="24"/>
          <w:lang w:val="ru-RU" w:eastAsia="x-none"/>
        </w:rPr>
        <w:t>».</w:t>
      </w:r>
      <w:r w:rsidRPr="00B230A1">
        <w:rPr>
          <w:rFonts w:ascii="Times New Roman" w:eastAsia="Times New Roman" w:hAnsi="Times New Roman"/>
          <w:sz w:val="24"/>
          <w:szCs w:val="24"/>
          <w:lang w:val="ru-RU" w:eastAsia="x-none"/>
        </w:rPr>
        <w:t xml:space="preserve"> </w:t>
      </w:r>
    </w:p>
    <w:p w14:paraId="036B3D7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151.1.</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Федеральная рабочая программа по учебному предмету «</w:t>
      </w:r>
      <w:r w:rsidRPr="00B230A1">
        <w:rPr>
          <w:rFonts w:ascii="Times New Roman" w:eastAsia="SchoolBookSanPin" w:hAnsi="Times New Roman"/>
          <w:position w:val="1"/>
          <w:sz w:val="24"/>
          <w:szCs w:val="24"/>
          <w:lang w:val="ru-RU"/>
        </w:rPr>
        <w:t>Обществознание</w:t>
      </w:r>
      <w:r w:rsidRPr="00B230A1">
        <w:rPr>
          <w:rFonts w:ascii="Times New Roman" w:eastAsia="SchoolBookSanPin" w:hAnsi="Times New Roman"/>
          <w:sz w:val="24"/>
          <w:szCs w:val="24"/>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4421E3FC"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151.2.</w:t>
      </w:r>
      <w:r w:rsidRPr="00B230A1">
        <w:rPr>
          <w:rFonts w:ascii="Times New Roman" w:eastAsia="SchoolBookSanPin" w:hAnsi="Times New Roman"/>
          <w:sz w:val="24"/>
          <w:szCs w:val="24"/>
        </w:rPr>
        <w:t> </w:t>
      </w:r>
      <w:r w:rsidRPr="00B230A1">
        <w:rPr>
          <w:rFonts w:ascii="Times New Roman" w:eastAsia="OfficinaSansBoldITC" w:hAnsi="Times New Roman"/>
          <w:sz w:val="24"/>
          <w:szCs w:val="24"/>
          <w:lang w:val="ru-RU"/>
        </w:rPr>
        <w:t>Пояснительная записка.</w:t>
      </w:r>
    </w:p>
    <w:p w14:paraId="633407A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151.2.1.</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w:t>
      </w:r>
      <w:r w:rsidRPr="00B230A1">
        <w:rPr>
          <w:rFonts w:ascii="Times New Roman" w:eastAsia="SchoolBookSanPin" w:hAnsi="Times New Roman"/>
          <w:sz w:val="24"/>
          <w:szCs w:val="24"/>
          <w:lang w:val="ru-RU"/>
        </w:rPr>
        <w:lastRenderedPageBreak/>
        <w:t xml:space="preserve">применению при реализации обязательной части ООП ООО. </w:t>
      </w:r>
    </w:p>
    <w:p w14:paraId="5E16419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151.2.2.</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16E0543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151.2.3.</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370AB71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151.2.4.</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311DC3C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5DED1A9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151.2.5.</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Целями обществоведческого образования на уровне основного общего образования являются:</w:t>
      </w:r>
    </w:p>
    <w:p w14:paraId="6C20DBA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4397919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28B9853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703807E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формирование у обучающихся целостной картины общества, соответствующее современному уровню знаний и доступной по содержанию для обучающихся</w:t>
      </w:r>
      <w:r w:rsidRPr="00B230A1">
        <w:rPr>
          <w:rFonts w:ascii="Times New Roman" w:hAnsi="Times New Roman"/>
          <w:sz w:val="24"/>
          <w:szCs w:val="24"/>
          <w:lang w:val="ru-RU"/>
        </w:rPr>
        <w:t xml:space="preserve"> </w:t>
      </w:r>
      <w:r w:rsidRPr="00B230A1">
        <w:rPr>
          <w:rFonts w:ascii="Times New Roman" w:eastAsia="SchoolBookSanPin" w:hAnsi="Times New Roman"/>
          <w:sz w:val="24"/>
          <w:szCs w:val="24"/>
          <w:lang w:val="ru-RU"/>
        </w:rPr>
        <w:t>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3095592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6C8B0F3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создание условий для освоения обучающимися способов успешного взаимодействия с </w:t>
      </w:r>
      <w:r w:rsidRPr="00B230A1">
        <w:rPr>
          <w:rFonts w:ascii="Times New Roman" w:eastAsia="SchoolBookSanPin" w:hAnsi="Times New Roman"/>
          <w:sz w:val="24"/>
          <w:szCs w:val="24"/>
          <w:lang w:val="ru-RU"/>
        </w:rPr>
        <w:lastRenderedPageBreak/>
        <w:t>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2DD3216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17B501E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151.2.6.</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14:paraId="16179999" w14:textId="77777777" w:rsidR="00F2434A" w:rsidRPr="00B230A1" w:rsidRDefault="00F2434A" w:rsidP="00B230A1">
      <w:pPr>
        <w:spacing w:after="0"/>
        <w:ind w:firstLine="709"/>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151.</w:t>
      </w:r>
      <w:r w:rsidRPr="00B230A1">
        <w:rPr>
          <w:rFonts w:ascii="Times New Roman" w:eastAsia="OfficinaSansBoldITC" w:hAnsi="Times New Roman"/>
          <w:sz w:val="24"/>
          <w:szCs w:val="24"/>
          <w:lang w:val="ru-RU"/>
        </w:rPr>
        <w:t>3.</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Содержание обучения в 6 классе.</w:t>
      </w:r>
    </w:p>
    <w:p w14:paraId="226C3469"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151.</w:t>
      </w:r>
      <w:r w:rsidRPr="00B230A1">
        <w:rPr>
          <w:rFonts w:ascii="Times New Roman" w:eastAsia="OfficinaSansBoldITC" w:hAnsi="Times New Roman"/>
          <w:sz w:val="24"/>
          <w:szCs w:val="24"/>
          <w:lang w:val="ru-RU"/>
        </w:rPr>
        <w:t>3.1.</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Человек и его социальное окружение.</w:t>
      </w:r>
    </w:p>
    <w:p w14:paraId="2C2371F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66D7F80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06541D7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Люди с ограниченными возможностями здоровья, их особые потребности и социальная позиция.</w:t>
      </w:r>
    </w:p>
    <w:p w14:paraId="63F9F7D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Цели и мотивы деятельности. Виды деятельности (игра, труд, учение). Познание человеком мира и самого себя как вид деятельности.</w:t>
      </w:r>
    </w:p>
    <w:p w14:paraId="07A544F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Право человека на образование. Школьное образование. Права и обязанности обучающегося.</w:t>
      </w:r>
    </w:p>
    <w:p w14:paraId="6A52FC4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Общение. Цели и средства общения. Особенности общения подростков. Общение в современных условиях.</w:t>
      </w:r>
    </w:p>
    <w:p w14:paraId="0CA6615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Отношения в малых группах. Групповые нормы и правила. Лидерство в группе. Межличностные отношения (деловые, личные).</w:t>
      </w:r>
    </w:p>
    <w:p w14:paraId="65F0AC4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Отношения в семье. Роль семьи в жизни человека и общества. Семейные традиции. Семейный досуг. Свободное время подростка.</w:t>
      </w:r>
    </w:p>
    <w:p w14:paraId="5D0F0F8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Отношения с друзьями и сверстниками. Конфликты в межличностных отношениях.</w:t>
      </w:r>
    </w:p>
    <w:p w14:paraId="25D40DDB"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151.</w:t>
      </w:r>
      <w:r w:rsidRPr="00B230A1">
        <w:rPr>
          <w:rFonts w:ascii="Times New Roman" w:eastAsia="OfficinaSansBoldITC" w:hAnsi="Times New Roman"/>
          <w:sz w:val="24"/>
          <w:szCs w:val="24"/>
          <w:lang w:val="ru-RU"/>
        </w:rPr>
        <w:t>3.2.</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Общество, в котором мы живём.</w:t>
      </w:r>
    </w:p>
    <w:p w14:paraId="5324538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Что такое общество. Связь общества и природы. Устройство общественной жизни. Основные сферы жизни общества и их взаимодействие.</w:t>
      </w:r>
    </w:p>
    <w:p w14:paraId="33A5ABD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Социальные общности и группы. Положение человека в обществе.</w:t>
      </w:r>
    </w:p>
    <w:p w14:paraId="75BD9D8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065263F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B230A1">
        <w:rPr>
          <w:rFonts w:ascii="Times New Roman" w:eastAsia="SchoolBookSanPin" w:hAnsi="Times New Roman"/>
          <w:sz w:val="24"/>
          <w:szCs w:val="24"/>
        </w:rPr>
        <w:t>XXI</w:t>
      </w:r>
      <w:r w:rsidRPr="00B230A1">
        <w:rPr>
          <w:rFonts w:ascii="Times New Roman" w:eastAsia="SchoolBookSanPin" w:hAnsi="Times New Roman"/>
          <w:sz w:val="24"/>
          <w:szCs w:val="24"/>
          <w:lang w:val="ru-RU"/>
        </w:rPr>
        <w:t xml:space="preserve"> века. Место нашей Родины среди современных государств.</w:t>
      </w:r>
    </w:p>
    <w:p w14:paraId="21D2060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Культурная жизнь. Духовные ценности, традиционные ценности российского народа.</w:t>
      </w:r>
    </w:p>
    <w:p w14:paraId="113DE15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Развитие общества. Усиление взаимосвязей стран и народов в условиях современного общества.</w:t>
      </w:r>
    </w:p>
    <w:p w14:paraId="0DFB3D5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Глобальные проблемы современности и возможности их решения усилиями международного сообщества и международных организаций.</w:t>
      </w:r>
    </w:p>
    <w:p w14:paraId="7A6D3846" w14:textId="77777777" w:rsidR="00F2434A" w:rsidRPr="00B230A1" w:rsidRDefault="00F2434A" w:rsidP="00B230A1">
      <w:pPr>
        <w:spacing w:after="0"/>
        <w:ind w:firstLine="709"/>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lastRenderedPageBreak/>
        <w:t>151.</w:t>
      </w:r>
      <w:r w:rsidRPr="00B230A1">
        <w:rPr>
          <w:rFonts w:ascii="Times New Roman" w:eastAsia="OfficinaSansBoldITC" w:hAnsi="Times New Roman"/>
          <w:sz w:val="24"/>
          <w:szCs w:val="24"/>
          <w:lang w:val="ru-RU"/>
        </w:rPr>
        <w:t>4.</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Содержание обучения в 7 классе.</w:t>
      </w:r>
    </w:p>
    <w:p w14:paraId="4B14D76E"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151.</w:t>
      </w:r>
      <w:r w:rsidRPr="00B230A1">
        <w:rPr>
          <w:rFonts w:ascii="Times New Roman" w:eastAsia="OfficinaSansBoldITC" w:hAnsi="Times New Roman"/>
          <w:sz w:val="24"/>
          <w:szCs w:val="24"/>
          <w:lang w:val="ru-RU"/>
        </w:rPr>
        <w:t>4.1.</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Социальные ценности и нормы.</w:t>
      </w:r>
    </w:p>
    <w:p w14:paraId="7999767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Общественные ценности. Свобода и ответственность гражданина. Гражданственность и патриотизм. Гуманизм.</w:t>
      </w:r>
    </w:p>
    <w:p w14:paraId="0F63B05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Социальные нормы как регуляторы общественной жизни и поведения человека в обществе. Виды социальных норм. Традиции и обычаи.</w:t>
      </w:r>
    </w:p>
    <w:p w14:paraId="7E6FE6A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Принципы и нормы морали. Добро и зло. Нравственные чувства человека. Совесть и стыд.</w:t>
      </w:r>
    </w:p>
    <w:p w14:paraId="25F126C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Моральный выбор. Моральная оценка поведения людей и собственного поведения. Влияние моральных норм на общество и человека.</w:t>
      </w:r>
    </w:p>
    <w:p w14:paraId="2F68A50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Право и его роль в жизни общества. Право и мораль.</w:t>
      </w:r>
    </w:p>
    <w:p w14:paraId="5C902BD3"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151.</w:t>
      </w:r>
      <w:r w:rsidRPr="00B230A1">
        <w:rPr>
          <w:rFonts w:ascii="Times New Roman" w:eastAsia="OfficinaSansBoldITC" w:hAnsi="Times New Roman"/>
          <w:sz w:val="24"/>
          <w:szCs w:val="24"/>
          <w:lang w:val="ru-RU"/>
        </w:rPr>
        <w:t>4.2.</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Человек как участник правовых отношений.</w:t>
      </w:r>
    </w:p>
    <w:p w14:paraId="21EE2A8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48E22D9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Правонарушение и юридическая ответственность. Проступок и преступление. Опасность правонарушений для личности и общества.</w:t>
      </w:r>
    </w:p>
    <w:p w14:paraId="27FC150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0CBFB491"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151.</w:t>
      </w:r>
      <w:r w:rsidRPr="00B230A1">
        <w:rPr>
          <w:rFonts w:ascii="Times New Roman" w:eastAsia="OfficinaSansBoldITC" w:hAnsi="Times New Roman"/>
          <w:sz w:val="24"/>
          <w:szCs w:val="24"/>
          <w:lang w:val="ru-RU"/>
        </w:rPr>
        <w:t>4.3.</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Основы российского права.</w:t>
      </w:r>
    </w:p>
    <w:p w14:paraId="317EDE4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Конституция Российской Федерации ‒ основной закон. Законы и подзаконные акты. Отрасли права.</w:t>
      </w:r>
    </w:p>
    <w:p w14:paraId="6B229EE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Основы гражданского права. Физические и юридические лица в гражданском праве. Право собственности, защита прав собственности.</w:t>
      </w:r>
    </w:p>
    <w:p w14:paraId="2A365AC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02458F4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196BB3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4E97E7D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34A63E4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68B030D0" w14:textId="77777777" w:rsidR="00F2434A" w:rsidRPr="00B230A1" w:rsidRDefault="00F2434A" w:rsidP="00B230A1">
      <w:pPr>
        <w:spacing w:after="0"/>
        <w:ind w:firstLine="709"/>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151.</w:t>
      </w:r>
      <w:r w:rsidRPr="00B230A1">
        <w:rPr>
          <w:rFonts w:ascii="Times New Roman" w:eastAsia="OfficinaSansBoldITC" w:hAnsi="Times New Roman"/>
          <w:sz w:val="24"/>
          <w:szCs w:val="24"/>
          <w:lang w:val="ru-RU"/>
        </w:rPr>
        <w:t>5.</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Содержание обучения в 8 классе.</w:t>
      </w:r>
    </w:p>
    <w:p w14:paraId="4A4D818A"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151.</w:t>
      </w:r>
      <w:r w:rsidRPr="00B230A1">
        <w:rPr>
          <w:rFonts w:ascii="Times New Roman" w:eastAsia="OfficinaSansBoldITC" w:hAnsi="Times New Roman"/>
          <w:sz w:val="24"/>
          <w:szCs w:val="24"/>
          <w:lang w:val="ru-RU"/>
        </w:rPr>
        <w:t>5.1.</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Человек в экономических отношениях.</w:t>
      </w:r>
    </w:p>
    <w:p w14:paraId="1A6F6D2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Экономическая жизнь общества. Потребности и ресурсы, ограниченность ресурсов. Экономический выбор.</w:t>
      </w:r>
    </w:p>
    <w:p w14:paraId="3FBAC80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Экономическая система и её функции. Собственность. Производство ‒ источник </w:t>
      </w:r>
      <w:r w:rsidRPr="00B230A1">
        <w:rPr>
          <w:rFonts w:ascii="Times New Roman" w:eastAsia="SchoolBookSanPin" w:hAnsi="Times New Roman"/>
          <w:sz w:val="24"/>
          <w:szCs w:val="24"/>
          <w:lang w:val="ru-RU"/>
        </w:rPr>
        <w:lastRenderedPageBreak/>
        <w:t>экономических благ. Факторы производства. Трудовая деятельность. Производительность труда. Разделение труда.</w:t>
      </w:r>
    </w:p>
    <w:p w14:paraId="7B98BF7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Предпринимательство. Виды и формы предпринимательской деятельности.</w:t>
      </w:r>
    </w:p>
    <w:p w14:paraId="2DF5E29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Обмен. Деньги и их функции. Торговля и её формы. Рыночная экономика. Конкуренция. Спрос и предложение.</w:t>
      </w:r>
    </w:p>
    <w:p w14:paraId="4D01A04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Рыночное равновесие. Невидимая рука рынка. Многообразие рынков.</w:t>
      </w:r>
    </w:p>
    <w:p w14:paraId="526EA83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Предприятие в экономике. Издержки, выручка и прибыль. Как повысить эффективность производства.</w:t>
      </w:r>
    </w:p>
    <w:p w14:paraId="7A376F4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Заработная плата и стимулирование труда. Занятость и безработица.</w:t>
      </w:r>
    </w:p>
    <w:p w14:paraId="3BB53DA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Финансовый рынок и посредники (банки, страховые компании, кредитные союзы, участники фондового рынка). Услуги финансовых посредников.</w:t>
      </w:r>
    </w:p>
    <w:p w14:paraId="330B0C8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Основные типы финансовых инструментов: акции и облигации.</w:t>
      </w:r>
    </w:p>
    <w:p w14:paraId="49EB8CB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6C82899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66E4833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678C0697"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151.</w:t>
      </w:r>
      <w:r w:rsidRPr="00B230A1">
        <w:rPr>
          <w:rFonts w:ascii="Times New Roman" w:eastAsia="OfficinaSansBoldITC" w:hAnsi="Times New Roman"/>
          <w:sz w:val="24"/>
          <w:szCs w:val="24"/>
          <w:lang w:val="ru-RU"/>
        </w:rPr>
        <w:t>5.2.</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Человек в мире культуры.</w:t>
      </w:r>
    </w:p>
    <w:p w14:paraId="01E5AE9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Культура, её многообразие и формы. Влияние духовной культуры на формирование личности. Современная молодёжная культура.</w:t>
      </w:r>
    </w:p>
    <w:p w14:paraId="63689C1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Наука. Естественные и социально-гуманитарные науки. Роль науки в развитии общества.</w:t>
      </w:r>
    </w:p>
    <w:p w14:paraId="3F3A17F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32B76E1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Политика в сфере культуры и образования в Российской Федерации.</w:t>
      </w:r>
    </w:p>
    <w:p w14:paraId="4207947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7D77BD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Что такое искусство. Виды искусств. Роль искусства в жизни человека и общества.</w:t>
      </w:r>
    </w:p>
    <w:p w14:paraId="60B69C1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88E9537" w14:textId="77777777" w:rsidR="00F2434A" w:rsidRPr="00B230A1" w:rsidRDefault="00F2434A" w:rsidP="00B230A1">
      <w:pPr>
        <w:spacing w:after="0"/>
        <w:ind w:firstLine="709"/>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151.</w:t>
      </w:r>
      <w:r w:rsidRPr="00B230A1">
        <w:rPr>
          <w:rFonts w:ascii="Times New Roman" w:eastAsia="OfficinaSansBoldITC" w:hAnsi="Times New Roman"/>
          <w:sz w:val="24"/>
          <w:szCs w:val="24"/>
          <w:lang w:val="ru-RU"/>
        </w:rPr>
        <w:t>6.</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Содержание обучения в 9 классе.</w:t>
      </w:r>
    </w:p>
    <w:p w14:paraId="70FF32AC"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151.</w:t>
      </w:r>
      <w:r w:rsidRPr="00B230A1">
        <w:rPr>
          <w:rFonts w:ascii="Times New Roman" w:eastAsia="OfficinaSansBoldITC" w:hAnsi="Times New Roman"/>
          <w:sz w:val="24"/>
          <w:szCs w:val="24"/>
          <w:lang w:val="ru-RU"/>
        </w:rPr>
        <w:t>6.1.</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Человек в политическом измерении.</w:t>
      </w:r>
    </w:p>
    <w:p w14:paraId="0947EC9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Политика и политическая власть. Государство ‒ политическая организация общества. Признаки государства. Внутренняя и внешняя политика.</w:t>
      </w:r>
    </w:p>
    <w:p w14:paraId="274B48B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14:paraId="0E31B71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Политический режим и его виды.</w:t>
      </w:r>
    </w:p>
    <w:p w14:paraId="244933E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Демократия, демократические ценности. Правовое государство и гражданское общество.</w:t>
      </w:r>
    </w:p>
    <w:p w14:paraId="2758591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Участие граждан в политике. Выборы, референдум. Политические партии, их роль в демократическом обществе.</w:t>
      </w:r>
    </w:p>
    <w:p w14:paraId="035EA81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lastRenderedPageBreak/>
        <w:t>Общественно-политические организации.</w:t>
      </w:r>
    </w:p>
    <w:p w14:paraId="616340F0"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151.</w:t>
      </w:r>
      <w:r w:rsidRPr="00B230A1">
        <w:rPr>
          <w:rFonts w:ascii="Times New Roman" w:eastAsia="OfficinaSansBoldITC" w:hAnsi="Times New Roman"/>
          <w:sz w:val="24"/>
          <w:szCs w:val="24"/>
          <w:lang w:val="ru-RU"/>
        </w:rPr>
        <w:t>6.2.</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Гражданин и государство.</w:t>
      </w:r>
    </w:p>
    <w:p w14:paraId="37BF151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3898443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447E6C7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Государственное управление. Противодействие коррупции в Российской Федерации.</w:t>
      </w:r>
    </w:p>
    <w:p w14:paraId="4113F3B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35787457"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Местное самоуправление.</w:t>
      </w:r>
    </w:p>
    <w:p w14:paraId="6913F96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E54EA45"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151.</w:t>
      </w:r>
      <w:r w:rsidRPr="00B230A1">
        <w:rPr>
          <w:rFonts w:ascii="Times New Roman" w:eastAsia="OfficinaSansBoldITC" w:hAnsi="Times New Roman"/>
          <w:sz w:val="24"/>
          <w:szCs w:val="24"/>
          <w:lang w:val="ru-RU"/>
        </w:rPr>
        <w:t>6.3.</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Человек в системе социальных отношений.</w:t>
      </w:r>
    </w:p>
    <w:p w14:paraId="5AAC35D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Социальная структура общества. Многообразие социальных общностей и групп.</w:t>
      </w:r>
    </w:p>
    <w:p w14:paraId="1B99DAE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Социальная мобильность.</w:t>
      </w:r>
    </w:p>
    <w:p w14:paraId="786FEEC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Социальный статус человека в обществе. Социальные роли. Ролевой набор подростка.</w:t>
      </w:r>
    </w:p>
    <w:p w14:paraId="7927B20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Социализация личности.</w:t>
      </w:r>
    </w:p>
    <w:p w14:paraId="02E6059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Роль семьи в социализации личности. Функции семьи. Семейные ценности. Основные роли членов семьи.</w:t>
      </w:r>
    </w:p>
    <w:p w14:paraId="4D70871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Этнос и нация. Россия ‒ многонациональное государство. Этносы и нации в диалоге культур.</w:t>
      </w:r>
    </w:p>
    <w:p w14:paraId="70FB10B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6ABC1B88"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151.</w:t>
      </w:r>
      <w:r w:rsidRPr="00B230A1">
        <w:rPr>
          <w:rFonts w:ascii="Times New Roman" w:eastAsia="OfficinaSansBoldITC" w:hAnsi="Times New Roman"/>
          <w:sz w:val="24"/>
          <w:szCs w:val="24"/>
          <w:lang w:val="ru-RU"/>
        </w:rPr>
        <w:t>6.4.</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Человек в современном изменяющемся мире.</w:t>
      </w:r>
    </w:p>
    <w:p w14:paraId="4D792A5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3C592D3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Молодёжь ‒ активный участник общественной жизни. Волонтёрское движение.</w:t>
      </w:r>
    </w:p>
    <w:p w14:paraId="4428248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Профессии настоящего и будущего. Непрерывное образование и карьера.</w:t>
      </w:r>
    </w:p>
    <w:p w14:paraId="530EBD9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Здоровый образ жизни. Социальная и личная значимость здорового образа жизни. Мода и спорт.</w:t>
      </w:r>
    </w:p>
    <w:p w14:paraId="778D170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Современные формы связи и коммуникации: как они изменили мир. Особенности общения в виртуальном пространстве.</w:t>
      </w:r>
    </w:p>
    <w:p w14:paraId="7ABA914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Перспективы развития общества.</w:t>
      </w:r>
    </w:p>
    <w:p w14:paraId="62647AA7"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151.</w:t>
      </w:r>
      <w:r w:rsidRPr="00B230A1">
        <w:rPr>
          <w:rFonts w:ascii="Times New Roman" w:eastAsia="OfficinaSansBoldITC" w:hAnsi="Times New Roman"/>
          <w:sz w:val="24"/>
          <w:szCs w:val="24"/>
          <w:lang w:val="ru-RU"/>
        </w:rPr>
        <w:t>7.</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Планируемые результаты освоения программы по обществознанию. </w:t>
      </w:r>
    </w:p>
    <w:p w14:paraId="43C2507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151.</w:t>
      </w:r>
      <w:r w:rsidRPr="00B230A1">
        <w:rPr>
          <w:rFonts w:ascii="Times New Roman" w:eastAsia="OfficinaSansBoldITC" w:hAnsi="Times New Roman"/>
          <w:sz w:val="24"/>
          <w:szCs w:val="24"/>
          <w:lang w:val="ru-RU"/>
        </w:rPr>
        <w:t>7.1.</w:t>
      </w:r>
      <w:r w:rsidRPr="00B230A1">
        <w:rPr>
          <w:rFonts w:ascii="Times New Roman" w:eastAsia="OfficinaSansBoldITC" w:hAnsi="Times New Roman"/>
          <w:sz w:val="24"/>
          <w:szCs w:val="24"/>
        </w:rPr>
        <w:t> </w:t>
      </w:r>
      <w:r w:rsidRPr="00B230A1">
        <w:rPr>
          <w:rFonts w:ascii="Times New Roman" w:eastAsia="SchoolBookSanPin" w:hAnsi="Times New Roman"/>
          <w:sz w:val="24"/>
          <w:szCs w:val="24"/>
          <w:lang w:val="ru-RU"/>
        </w:rPr>
        <w:t xml:space="preserve">Личностные результаты </w:t>
      </w:r>
      <w:r w:rsidRPr="00B230A1">
        <w:rPr>
          <w:rFonts w:ascii="Times New Roman" w:eastAsia="OfficinaSansBoldITC" w:hAnsi="Times New Roman"/>
          <w:sz w:val="24"/>
          <w:szCs w:val="24"/>
          <w:lang w:val="ru-RU"/>
        </w:rPr>
        <w:t>изучения обществознания</w:t>
      </w:r>
      <w:r w:rsidRPr="00B230A1">
        <w:rPr>
          <w:rFonts w:ascii="Times New Roman" w:eastAsia="SchoolBookSanPin" w:hAnsi="Times New Roman"/>
          <w:sz w:val="24"/>
          <w:szCs w:val="24"/>
          <w:lang w:val="ru-RU"/>
        </w:rPr>
        <w:t xml:space="preserve"> воплощают традиционные российские социокультурные и духовно-нравственные ценности, принятые в обществе нормы </w:t>
      </w:r>
      <w:r w:rsidRPr="00B230A1">
        <w:rPr>
          <w:rFonts w:ascii="Times New Roman" w:eastAsia="SchoolBookSanPin" w:hAnsi="Times New Roman"/>
          <w:sz w:val="24"/>
          <w:szCs w:val="24"/>
          <w:lang w:val="ru-RU"/>
        </w:rPr>
        <w:lastRenderedPageBreak/>
        <w:t>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1096432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1)</w:t>
      </w:r>
      <w:r w:rsidRPr="00B230A1">
        <w:rPr>
          <w:rFonts w:ascii="Times New Roman" w:eastAsia="SchoolBookSanPin" w:hAnsi="Times New Roman"/>
          <w:bCs/>
          <w:sz w:val="24"/>
          <w:szCs w:val="24"/>
        </w:rPr>
        <w:t> </w:t>
      </w:r>
      <w:r w:rsidRPr="00B230A1">
        <w:rPr>
          <w:rFonts w:ascii="Times New Roman" w:eastAsia="SchoolBookSanPin" w:hAnsi="Times New Roman"/>
          <w:bCs/>
          <w:sz w:val="24"/>
          <w:szCs w:val="24"/>
          <w:lang w:val="ru-RU"/>
        </w:rPr>
        <w:t xml:space="preserve">гражданского воспитания: </w:t>
      </w:r>
      <w:r w:rsidRPr="00B230A1">
        <w:rPr>
          <w:rFonts w:ascii="Times New Roman" w:eastAsia="SchoolBookSanPin" w:hAnsi="Times New Roman"/>
          <w:position w:val="1"/>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B230A1">
        <w:rPr>
          <w:rFonts w:ascii="Times New Roman" w:eastAsia="SchoolBookSanPin" w:hAnsi="Times New Roman"/>
          <w:sz w:val="24"/>
          <w:szCs w:val="24"/>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6F9BA33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2)</w:t>
      </w:r>
      <w:r w:rsidRPr="00B230A1">
        <w:rPr>
          <w:rFonts w:ascii="Times New Roman" w:eastAsia="SchoolBookSanPin" w:hAnsi="Times New Roman"/>
          <w:bCs/>
          <w:sz w:val="24"/>
          <w:szCs w:val="24"/>
        </w:rPr>
        <w:t> </w:t>
      </w:r>
      <w:r w:rsidRPr="00B230A1">
        <w:rPr>
          <w:rFonts w:ascii="Times New Roman" w:eastAsia="SchoolBookSanPin" w:hAnsi="Times New Roman"/>
          <w:bCs/>
          <w:sz w:val="24"/>
          <w:szCs w:val="24"/>
          <w:lang w:val="ru-RU"/>
        </w:rPr>
        <w:t xml:space="preserve">патриотического воспитания: </w:t>
      </w:r>
      <w:r w:rsidRPr="00B230A1">
        <w:rPr>
          <w:rFonts w:ascii="Times New Roman" w:eastAsia="SchoolBookSanPin" w:hAnsi="Times New Roman"/>
          <w:position w:val="1"/>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40D1193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3)</w:t>
      </w:r>
      <w:r w:rsidRPr="00B230A1">
        <w:rPr>
          <w:rFonts w:ascii="Times New Roman" w:eastAsia="SchoolBookSanPin" w:hAnsi="Times New Roman"/>
          <w:bCs/>
          <w:position w:val="1"/>
          <w:sz w:val="24"/>
          <w:szCs w:val="24"/>
        </w:rPr>
        <w:t> </w:t>
      </w:r>
      <w:r w:rsidRPr="00B230A1">
        <w:rPr>
          <w:rFonts w:ascii="Times New Roman" w:eastAsia="SchoolBookSanPin" w:hAnsi="Times New Roman"/>
          <w:bCs/>
          <w:position w:val="1"/>
          <w:sz w:val="24"/>
          <w:szCs w:val="24"/>
          <w:lang w:val="ru-RU"/>
        </w:rPr>
        <w:t xml:space="preserve">духовно-нравственного воспитания: </w:t>
      </w:r>
      <w:r w:rsidRPr="00B230A1">
        <w:rPr>
          <w:rFonts w:ascii="Times New Roman" w:eastAsia="SchoolBookSanPin" w:hAnsi="Times New Roman"/>
          <w:position w:val="1"/>
          <w:sz w:val="24"/>
          <w:szCs w:val="24"/>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0C25C6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4)</w:t>
      </w:r>
      <w:r w:rsidRPr="00B230A1">
        <w:rPr>
          <w:rFonts w:ascii="Times New Roman" w:eastAsia="SchoolBookSanPin" w:hAnsi="Times New Roman"/>
          <w:bCs/>
          <w:position w:val="1"/>
          <w:sz w:val="24"/>
          <w:szCs w:val="24"/>
        </w:rPr>
        <w:t> </w:t>
      </w:r>
      <w:r w:rsidRPr="00B230A1">
        <w:rPr>
          <w:rFonts w:ascii="Times New Roman" w:eastAsia="SchoolBookSanPin" w:hAnsi="Times New Roman"/>
          <w:bCs/>
          <w:position w:val="1"/>
          <w:sz w:val="24"/>
          <w:szCs w:val="24"/>
          <w:lang w:val="ru-RU"/>
        </w:rPr>
        <w:t xml:space="preserve">эстетического воспитания: </w:t>
      </w:r>
      <w:r w:rsidRPr="00B230A1">
        <w:rPr>
          <w:rFonts w:ascii="Times New Roman" w:eastAsia="SchoolBookSanPin" w:hAnsi="Times New Roman"/>
          <w:position w:val="1"/>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2B60B9E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5)</w:t>
      </w:r>
      <w:r w:rsidRPr="00B230A1">
        <w:rPr>
          <w:rFonts w:ascii="Times New Roman" w:eastAsia="SchoolBookSanPin" w:hAnsi="Times New Roman"/>
          <w:bCs/>
          <w:position w:val="1"/>
          <w:sz w:val="24"/>
          <w:szCs w:val="24"/>
        </w:rPr>
        <w:t> </w:t>
      </w:r>
      <w:r w:rsidRPr="00B230A1">
        <w:rPr>
          <w:rFonts w:ascii="Times New Roman" w:eastAsia="SchoolBookSanPin" w:hAnsi="Times New Roman"/>
          <w:bCs/>
          <w:position w:val="1"/>
          <w:sz w:val="24"/>
          <w:szCs w:val="24"/>
          <w:lang w:val="ru-RU"/>
        </w:rPr>
        <w:t xml:space="preserve">физического воспитания, формирования культуры здоровья и эмоционального благополучия: </w:t>
      </w:r>
      <w:r w:rsidRPr="00B230A1">
        <w:rPr>
          <w:rFonts w:ascii="Times New Roman" w:eastAsia="SchoolBookSanPin" w:hAnsi="Times New Roman"/>
          <w:position w:val="1"/>
          <w:sz w:val="24"/>
          <w:szCs w:val="24"/>
          <w:lang w:val="ru-RU"/>
        </w:rPr>
        <w:t xml:space="preserve">осознание ценности жизни; ответственное отношение к своему здоровью и установка на здоровый образ жизни, осознание </w:t>
      </w:r>
      <w:r w:rsidRPr="00B230A1">
        <w:rPr>
          <w:rFonts w:ascii="Times New Roman" w:eastAsia="SchoolBookSanPin" w:hAnsi="Times New Roman"/>
          <w:sz w:val="24"/>
          <w:szCs w:val="24"/>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B230A1">
        <w:rPr>
          <w:rFonts w:ascii="Times New Roman" w:eastAsia="SchoolBookSanPin" w:hAnsi="Times New Roman"/>
          <w:position w:val="1"/>
          <w:sz w:val="24"/>
          <w:szCs w:val="24"/>
          <w:lang w:val="ru-RU"/>
        </w:rPr>
        <w:t>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38C9D4B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6)</w:t>
      </w:r>
      <w:r w:rsidRPr="00B230A1">
        <w:rPr>
          <w:rFonts w:ascii="Times New Roman" w:eastAsia="SchoolBookSanPin" w:hAnsi="Times New Roman"/>
          <w:bCs/>
          <w:position w:val="1"/>
          <w:sz w:val="24"/>
          <w:szCs w:val="24"/>
        </w:rPr>
        <w:t> </w:t>
      </w:r>
      <w:r w:rsidRPr="00B230A1">
        <w:rPr>
          <w:rFonts w:ascii="Times New Roman" w:eastAsia="SchoolBookSanPin" w:hAnsi="Times New Roman"/>
          <w:bCs/>
          <w:position w:val="1"/>
          <w:sz w:val="24"/>
          <w:szCs w:val="24"/>
          <w:lang w:val="ru-RU"/>
        </w:rPr>
        <w:t xml:space="preserve">трудового воспитания: </w:t>
      </w:r>
      <w:r w:rsidRPr="00B230A1">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образовательной организации, </w:t>
      </w:r>
      <w:r w:rsidRPr="00B230A1">
        <w:rPr>
          <w:rFonts w:ascii="Times New Roman" w:eastAsia="SchoolBookSanPin" w:hAnsi="Times New Roman"/>
          <w:sz w:val="24"/>
          <w:szCs w:val="24"/>
          <w:lang w:val="ru-RU"/>
        </w:rPr>
        <w:t xml:space="preserve">населенного пункта, родного края) </w:t>
      </w:r>
      <w:r w:rsidRPr="00B230A1">
        <w:rPr>
          <w:rFonts w:ascii="Times New Roman" w:eastAsia="SchoolBookSanPin" w:hAnsi="Times New Roman"/>
          <w:position w:val="1"/>
          <w:sz w:val="24"/>
          <w:szCs w:val="24"/>
          <w:lang w:val="ru-RU"/>
        </w:rPr>
        <w:t xml:space="preserve">технологической и социальной направленности, способность инициировать, планировать и </w:t>
      </w:r>
      <w:r w:rsidRPr="00B230A1">
        <w:rPr>
          <w:rFonts w:ascii="Times New Roman" w:eastAsia="SchoolBookSanPin" w:hAnsi="Times New Roman"/>
          <w:position w:val="1"/>
          <w:sz w:val="24"/>
          <w:szCs w:val="24"/>
          <w:lang w:val="ru-RU"/>
        </w:rPr>
        <w:lastRenderedPageBreak/>
        <w:t>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1F2A15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7)</w:t>
      </w:r>
      <w:r w:rsidRPr="00B230A1">
        <w:rPr>
          <w:rFonts w:ascii="Times New Roman" w:eastAsia="SchoolBookSanPin" w:hAnsi="Times New Roman"/>
          <w:bCs/>
          <w:position w:val="1"/>
          <w:sz w:val="24"/>
          <w:szCs w:val="24"/>
        </w:rPr>
        <w:t> </w:t>
      </w:r>
      <w:r w:rsidRPr="00B230A1">
        <w:rPr>
          <w:rFonts w:ascii="Times New Roman" w:eastAsia="SchoolBookSanPin" w:hAnsi="Times New Roman"/>
          <w:bCs/>
          <w:position w:val="1"/>
          <w:sz w:val="24"/>
          <w:szCs w:val="24"/>
          <w:lang w:val="ru-RU"/>
        </w:rPr>
        <w:t xml:space="preserve">экологического воспитания: </w:t>
      </w:r>
      <w:r w:rsidRPr="00B230A1">
        <w:rPr>
          <w:rFonts w:ascii="Times New Roman" w:eastAsia="SchoolBookSanPin" w:hAnsi="Times New Roman"/>
          <w:position w:val="1"/>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423475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8)</w:t>
      </w:r>
      <w:r w:rsidRPr="00B230A1">
        <w:rPr>
          <w:rFonts w:ascii="Times New Roman" w:eastAsia="SchoolBookSanPin" w:hAnsi="Times New Roman"/>
          <w:bCs/>
          <w:position w:val="1"/>
          <w:sz w:val="24"/>
          <w:szCs w:val="24"/>
        </w:rPr>
        <w:t> </w:t>
      </w:r>
      <w:r w:rsidRPr="00B230A1">
        <w:rPr>
          <w:rFonts w:ascii="Times New Roman" w:eastAsia="SchoolBookSanPin" w:hAnsi="Times New Roman"/>
          <w:bCs/>
          <w:position w:val="1"/>
          <w:sz w:val="24"/>
          <w:szCs w:val="24"/>
          <w:lang w:val="ru-RU"/>
        </w:rPr>
        <w:t xml:space="preserve">ценности научного познания: </w:t>
      </w:r>
      <w:r w:rsidRPr="00B230A1">
        <w:rPr>
          <w:rFonts w:ascii="Times New Roman" w:eastAsia="SchoolBookSanPin" w:hAnsi="Times New Roman"/>
          <w:position w:val="1"/>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B230A1">
        <w:rPr>
          <w:rFonts w:ascii="Times New Roman" w:eastAsia="SchoolBookSanPin" w:hAnsi="Times New Roman"/>
          <w:sz w:val="24"/>
          <w:szCs w:val="24"/>
          <w:lang w:val="ru-RU"/>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873AC5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151.</w:t>
      </w:r>
      <w:r w:rsidRPr="00B230A1">
        <w:rPr>
          <w:rFonts w:ascii="Times New Roman" w:eastAsia="OfficinaSansBoldITC" w:hAnsi="Times New Roman"/>
          <w:sz w:val="24"/>
          <w:szCs w:val="24"/>
          <w:lang w:val="ru-RU"/>
        </w:rPr>
        <w:t>7.2.</w:t>
      </w:r>
      <w:r w:rsidRPr="00B230A1">
        <w:rPr>
          <w:rFonts w:ascii="Times New Roman" w:eastAsia="OfficinaSansBoldITC" w:hAnsi="Times New Roman"/>
          <w:sz w:val="24"/>
          <w:szCs w:val="24"/>
        </w:rPr>
        <w:t> </w:t>
      </w:r>
      <w:r w:rsidRPr="00B230A1">
        <w:rPr>
          <w:rFonts w:ascii="Times New Roman" w:eastAsia="SchoolBookSanPin" w:hAnsi="Times New Roman"/>
          <w:bCs/>
          <w:sz w:val="24"/>
          <w:szCs w:val="24"/>
          <w:lang w:val="ru-RU"/>
        </w:rPr>
        <w:t>Личностные результаты, обеспечивающие адаптацию обучающегося к изменяющимся условиям социальной и природной среды</w:t>
      </w:r>
      <w:r w:rsidRPr="00B230A1">
        <w:rPr>
          <w:rFonts w:ascii="Times New Roman" w:eastAsia="SchoolBookSanPin" w:hAnsi="Times New Roman"/>
          <w:sz w:val="24"/>
          <w:szCs w:val="24"/>
          <w:lang w:val="ru-RU"/>
        </w:rPr>
        <w:t>:</w:t>
      </w:r>
    </w:p>
    <w:p w14:paraId="28A67A9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5BAB50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способность обучающихся во взаимодействии в условиях неопределённости, открытость опыту и знаниям других;</w:t>
      </w:r>
    </w:p>
    <w:p w14:paraId="36C0694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0E945D9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6CD6CFD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7F0DD4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умение анализировать и выявлять взаимосвязи природы, общества и экономики;</w:t>
      </w:r>
    </w:p>
    <w:p w14:paraId="3E65A2A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5C1E449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lastRenderedPageBreak/>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103A908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1C84B70" w14:textId="77777777" w:rsidR="00F2434A" w:rsidRPr="00B230A1" w:rsidRDefault="00F2434A" w:rsidP="00B230A1">
      <w:pPr>
        <w:spacing w:after="0"/>
        <w:ind w:firstLine="709"/>
        <w:jc w:val="both"/>
        <w:rPr>
          <w:rFonts w:ascii="Times New Roman" w:eastAsia="SchoolBookSanPin" w:hAnsi="Times New Roman"/>
          <w:bCs/>
          <w:sz w:val="24"/>
          <w:szCs w:val="24"/>
          <w:lang w:val="ru-RU"/>
        </w:rPr>
      </w:pPr>
      <w:r w:rsidRPr="00B230A1">
        <w:rPr>
          <w:rFonts w:ascii="Times New Roman" w:eastAsia="SchoolBookSanPin" w:hAnsi="Times New Roman"/>
          <w:sz w:val="24"/>
          <w:szCs w:val="24"/>
          <w:lang w:val="ru-RU"/>
        </w:rPr>
        <w:t>151.7.3.</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 xml:space="preserve">В результате изучения обществознания на уровне основного общего образования у обучающегося будут сформированы </w:t>
      </w:r>
      <w:r w:rsidRPr="00B230A1">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C02D5D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151.</w:t>
      </w:r>
      <w:r w:rsidRPr="00B230A1">
        <w:rPr>
          <w:rFonts w:ascii="Times New Roman" w:eastAsia="OfficinaSansBoldITC" w:hAnsi="Times New Roman"/>
          <w:sz w:val="24"/>
          <w:szCs w:val="24"/>
          <w:lang w:val="ru-RU"/>
        </w:rPr>
        <w:t>7.3.1.</w:t>
      </w:r>
      <w:r w:rsidRPr="00B230A1">
        <w:rPr>
          <w:rFonts w:ascii="Times New Roman" w:eastAsia="OfficinaSansBoldITC" w:hAnsi="Times New Roman"/>
          <w:sz w:val="24"/>
          <w:szCs w:val="24"/>
        </w:rPr>
        <w:t> </w:t>
      </w:r>
      <w:r w:rsidRPr="00B230A1">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B230A1">
        <w:rPr>
          <w:rFonts w:ascii="Times New Roman" w:eastAsia="SchoolBookSanPin" w:hAnsi="Times New Roman"/>
          <w:bCs/>
          <w:sz w:val="24"/>
          <w:szCs w:val="24"/>
          <w:lang w:val="ru-RU"/>
        </w:rPr>
        <w:t>познавательных универсальных учебных действий</w:t>
      </w:r>
      <w:r w:rsidRPr="00B230A1">
        <w:rPr>
          <w:rFonts w:ascii="Times New Roman" w:eastAsia="SchoolBookSanPin" w:hAnsi="Times New Roman"/>
          <w:sz w:val="24"/>
          <w:szCs w:val="24"/>
          <w:lang w:val="ru-RU"/>
        </w:rPr>
        <w:t>:</w:t>
      </w:r>
    </w:p>
    <w:p w14:paraId="43D25DE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выявлять и характеризовать существенные признаки социальных явлений и процессов;</w:t>
      </w:r>
    </w:p>
    <w:p w14:paraId="7868C41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6636FB5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 учётом предложенной задачи выявлять закономерности и противоречия в рассматриваемых фактах, данных и наблюдениях;</w:t>
      </w:r>
    </w:p>
    <w:p w14:paraId="6655554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предлагать критерии для выявления закономерностей и противоречий;</w:t>
      </w:r>
    </w:p>
    <w:p w14:paraId="72B57DB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выявлять дефицит информации, данных, необходимых для решения поставленной задачи;</w:t>
      </w:r>
    </w:p>
    <w:p w14:paraId="37A528D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выявлять причинно-следственные связи при изучении явлений и процессов;</w:t>
      </w:r>
    </w:p>
    <w:p w14:paraId="561D1CC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5E588C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самостоятельно выбирать способ решения учебной задачи</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position w:val="1"/>
          <w:sz w:val="24"/>
          <w:szCs w:val="24"/>
          <w:lang w:val="ru-RU"/>
        </w:rPr>
        <w:t>сравнивать несколько вариантов решения, выбирать наиболее подходящий с учётом самостоятельно выделенных критериев).</w:t>
      </w:r>
    </w:p>
    <w:p w14:paraId="41BD4AF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осознавать невозможность контролировать всё вокруг.</w:t>
      </w:r>
    </w:p>
    <w:p w14:paraId="15F24F5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151.</w:t>
      </w:r>
      <w:r w:rsidRPr="00B230A1">
        <w:rPr>
          <w:rFonts w:ascii="Times New Roman" w:eastAsia="OfficinaSansBoldITC" w:hAnsi="Times New Roman"/>
          <w:sz w:val="24"/>
          <w:szCs w:val="24"/>
          <w:lang w:val="ru-RU"/>
        </w:rPr>
        <w:t>7.3.2.</w:t>
      </w:r>
      <w:r w:rsidRPr="00B230A1">
        <w:rPr>
          <w:rFonts w:ascii="Times New Roman" w:eastAsia="OfficinaSansBoldITC" w:hAnsi="Times New Roman"/>
          <w:sz w:val="24"/>
          <w:szCs w:val="24"/>
        </w:rPr>
        <w:t> </w:t>
      </w:r>
      <w:r w:rsidRPr="00B230A1">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B230A1">
        <w:rPr>
          <w:rFonts w:ascii="Times New Roman" w:eastAsia="SchoolBookSanPin" w:hAnsi="Times New Roman"/>
          <w:bCs/>
          <w:sz w:val="24"/>
          <w:szCs w:val="24"/>
          <w:lang w:val="ru-RU"/>
        </w:rPr>
        <w:t>познавательных универсальных учебных действий</w:t>
      </w:r>
      <w:r w:rsidRPr="00B230A1">
        <w:rPr>
          <w:rFonts w:ascii="Times New Roman" w:eastAsia="SchoolBookSanPin" w:hAnsi="Times New Roman"/>
          <w:sz w:val="24"/>
          <w:szCs w:val="24"/>
          <w:lang w:val="ru-RU"/>
        </w:rPr>
        <w:t>:</w:t>
      </w:r>
    </w:p>
    <w:p w14:paraId="0BDB3D8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использовать вопросы как исследовательский инструмент познания;</w:t>
      </w:r>
    </w:p>
    <w:p w14:paraId="74D484B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7F33E9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формулировать гипотезу об истинности собственных суждений и суждений других, аргументировать свою позицию, мнение;</w:t>
      </w:r>
    </w:p>
    <w:p w14:paraId="69B3E01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проводить по самостоятельно составленному плану небольшое исследование по установлению особенностей объекта </w:t>
      </w:r>
      <w:r w:rsidRPr="00B230A1">
        <w:rPr>
          <w:rFonts w:ascii="Times New Roman" w:eastAsia="SchoolBookSanPin" w:hAnsi="Times New Roman"/>
          <w:sz w:val="24"/>
          <w:szCs w:val="24"/>
          <w:lang w:val="ru-RU"/>
        </w:rPr>
        <w:t>изучения, причинно-следственных связей и зависимостей объектов между собой;</w:t>
      </w:r>
    </w:p>
    <w:p w14:paraId="34A7F08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w:t>
      </w:r>
    </w:p>
    <w:p w14:paraId="29C22FC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19B0820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2378DCA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151.</w:t>
      </w:r>
      <w:r w:rsidRPr="00B230A1">
        <w:rPr>
          <w:rFonts w:ascii="Times New Roman" w:eastAsia="OfficinaSansBoldITC" w:hAnsi="Times New Roman"/>
          <w:sz w:val="24"/>
          <w:szCs w:val="24"/>
          <w:lang w:val="ru-RU"/>
        </w:rPr>
        <w:t>7.3.3.</w:t>
      </w:r>
      <w:r w:rsidRPr="00B230A1">
        <w:rPr>
          <w:rFonts w:ascii="Times New Roman" w:eastAsia="OfficinaSansBoldITC" w:hAnsi="Times New Roman"/>
          <w:sz w:val="24"/>
          <w:szCs w:val="24"/>
        </w:rPr>
        <w:t> </w:t>
      </w:r>
      <w:r w:rsidRPr="00B230A1">
        <w:rPr>
          <w:rFonts w:ascii="Times New Roman" w:eastAsia="SchoolBookSanPin" w:hAnsi="Times New Roman"/>
          <w:sz w:val="24"/>
          <w:szCs w:val="24"/>
          <w:lang w:val="ru-RU"/>
        </w:rPr>
        <w:t xml:space="preserve">У обучающегося будут сформированы умения работать с информацией как </w:t>
      </w:r>
      <w:r w:rsidRPr="00B230A1">
        <w:rPr>
          <w:rFonts w:ascii="Times New Roman" w:eastAsia="SchoolBookSanPin" w:hAnsi="Times New Roman"/>
          <w:sz w:val="24"/>
          <w:szCs w:val="24"/>
          <w:lang w:val="ru-RU"/>
        </w:rPr>
        <w:lastRenderedPageBreak/>
        <w:t xml:space="preserve">часть </w:t>
      </w:r>
      <w:r w:rsidRPr="00B230A1">
        <w:rPr>
          <w:rFonts w:ascii="Times New Roman" w:eastAsia="SchoolBookSanPin" w:hAnsi="Times New Roman"/>
          <w:bCs/>
          <w:sz w:val="24"/>
          <w:szCs w:val="24"/>
          <w:lang w:val="ru-RU"/>
        </w:rPr>
        <w:t>познавательных универсальных учебных действий</w:t>
      </w:r>
      <w:r w:rsidRPr="00B230A1">
        <w:rPr>
          <w:rFonts w:ascii="Times New Roman" w:eastAsia="SchoolBookSanPin" w:hAnsi="Times New Roman"/>
          <w:sz w:val="24"/>
          <w:szCs w:val="24"/>
          <w:lang w:val="ru-RU"/>
        </w:rPr>
        <w:t>:</w:t>
      </w:r>
    </w:p>
    <w:p w14:paraId="6EB5962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74F66A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выбирать, анализировать, систематизировать и интерпретировать информацию различных видов и форм представления;</w:t>
      </w:r>
    </w:p>
    <w:p w14:paraId="4C22364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14:paraId="5789870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самостоятельно выбирать оптимальную форму представления информации;</w:t>
      </w:r>
    </w:p>
    <w:p w14:paraId="520D0E3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14:paraId="59E6966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эффективно запоминать и систематизировать информацию.</w:t>
      </w:r>
    </w:p>
    <w:p w14:paraId="7E24485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151.</w:t>
      </w:r>
      <w:r w:rsidRPr="00B230A1">
        <w:rPr>
          <w:rFonts w:ascii="Times New Roman" w:eastAsia="OfficinaSansBoldITC" w:hAnsi="Times New Roman"/>
          <w:sz w:val="24"/>
          <w:szCs w:val="24"/>
          <w:lang w:val="ru-RU"/>
        </w:rPr>
        <w:t>7.3.4.</w:t>
      </w:r>
      <w:r w:rsidRPr="00B230A1">
        <w:rPr>
          <w:rFonts w:ascii="Times New Roman" w:eastAsia="OfficinaSansBoldITC" w:hAnsi="Times New Roman"/>
          <w:sz w:val="24"/>
          <w:szCs w:val="24"/>
        </w:rPr>
        <w:t> </w:t>
      </w:r>
      <w:r w:rsidRPr="00B230A1">
        <w:rPr>
          <w:rFonts w:ascii="Times New Roman" w:eastAsia="SchoolBookSanPin" w:hAnsi="Times New Roman"/>
          <w:sz w:val="24"/>
          <w:szCs w:val="24"/>
          <w:lang w:val="ru-RU"/>
        </w:rPr>
        <w:t xml:space="preserve">У обучающегося будут сформированы умения общения как часть </w:t>
      </w:r>
      <w:r w:rsidRPr="00B230A1">
        <w:rPr>
          <w:rFonts w:ascii="Times New Roman" w:eastAsia="SchoolBookSanPin" w:hAnsi="Times New Roman"/>
          <w:bCs/>
          <w:sz w:val="24"/>
          <w:szCs w:val="24"/>
          <w:lang w:val="ru-RU"/>
        </w:rPr>
        <w:t>коммуникативных универсальных учебных действий</w:t>
      </w:r>
      <w:r w:rsidRPr="00B230A1">
        <w:rPr>
          <w:rFonts w:ascii="Times New Roman" w:eastAsia="SchoolBookSanPin" w:hAnsi="Times New Roman"/>
          <w:sz w:val="24"/>
          <w:szCs w:val="24"/>
          <w:lang w:val="ru-RU"/>
        </w:rPr>
        <w:t>:</w:t>
      </w:r>
    </w:p>
    <w:p w14:paraId="50F79BB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воспринимать и формулировать суждения, выражать эмоции в соответствии с целями и условиями общения;</w:t>
      </w:r>
    </w:p>
    <w:p w14:paraId="461E06E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выражать себя (свою точку зрения) в устных и письменных текстах;</w:t>
      </w:r>
    </w:p>
    <w:p w14:paraId="08FBF86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4575668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14:paraId="43EA2998"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94A980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14:paraId="0DB7A01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публично представлять результаты выполненного исследования, проекта;</w:t>
      </w:r>
    </w:p>
    <w:p w14:paraId="5885276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745C29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151.</w:t>
      </w:r>
      <w:r w:rsidRPr="00B230A1">
        <w:rPr>
          <w:rFonts w:ascii="Times New Roman" w:eastAsia="OfficinaSansBoldITC" w:hAnsi="Times New Roman"/>
          <w:sz w:val="24"/>
          <w:szCs w:val="24"/>
          <w:lang w:val="ru-RU"/>
        </w:rPr>
        <w:t>7.3.5.</w:t>
      </w:r>
      <w:r w:rsidRPr="00B230A1">
        <w:rPr>
          <w:rFonts w:ascii="Times New Roman" w:eastAsia="OfficinaSansBoldITC" w:hAnsi="Times New Roman"/>
          <w:sz w:val="24"/>
          <w:szCs w:val="24"/>
        </w:rPr>
        <w:t> </w:t>
      </w:r>
      <w:r w:rsidRPr="00B230A1">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Pr="00B230A1">
        <w:rPr>
          <w:rFonts w:ascii="Times New Roman" w:eastAsia="SchoolBookSanPin" w:hAnsi="Times New Roman"/>
          <w:bCs/>
          <w:sz w:val="24"/>
          <w:szCs w:val="24"/>
          <w:lang w:val="ru-RU"/>
        </w:rPr>
        <w:t>регулятивных универсальных учебных действий</w:t>
      </w:r>
      <w:r w:rsidRPr="00B230A1">
        <w:rPr>
          <w:rFonts w:ascii="Times New Roman" w:eastAsia="SchoolBookSanPin" w:hAnsi="Times New Roman"/>
          <w:sz w:val="24"/>
          <w:szCs w:val="24"/>
          <w:lang w:val="ru-RU"/>
        </w:rPr>
        <w:t>:</w:t>
      </w:r>
    </w:p>
    <w:p w14:paraId="1A45B28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выявлять проблемы для решения в жизненных и учебных ситуациях;</w:t>
      </w:r>
    </w:p>
    <w:p w14:paraId="7EDDCE6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ориентироваться в различных подходах принятия решений</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position w:val="1"/>
          <w:sz w:val="24"/>
          <w:szCs w:val="24"/>
          <w:lang w:val="ru-RU"/>
        </w:rPr>
        <w:t>индивидуальное, принятие решения в группе, принятие решений в группе);</w:t>
      </w:r>
    </w:p>
    <w:p w14:paraId="1E4574C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w:t>
      </w:r>
      <w:r w:rsidRPr="00B230A1">
        <w:rPr>
          <w:rFonts w:ascii="Times New Roman" w:eastAsia="SchoolBookSanPin" w:hAnsi="Times New Roman"/>
          <w:sz w:val="24"/>
          <w:szCs w:val="24"/>
          <w:lang w:val="ru-RU"/>
        </w:rPr>
        <w:t>имеющихся ресурсов и собственных возможностей, аргументировать предлагаемые варианты решений;</w:t>
      </w:r>
    </w:p>
    <w:p w14:paraId="699DEB4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6A570B3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проводить выбор и брать ответственность за решение.</w:t>
      </w:r>
    </w:p>
    <w:p w14:paraId="2855CDF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151.</w:t>
      </w:r>
      <w:r w:rsidRPr="00B230A1">
        <w:rPr>
          <w:rFonts w:ascii="Times New Roman" w:eastAsia="OfficinaSansBoldITC" w:hAnsi="Times New Roman"/>
          <w:sz w:val="24"/>
          <w:szCs w:val="24"/>
          <w:lang w:val="ru-RU"/>
        </w:rPr>
        <w:t>7.3.6.</w:t>
      </w:r>
      <w:r w:rsidRPr="00B230A1">
        <w:rPr>
          <w:rFonts w:ascii="Times New Roman" w:eastAsia="OfficinaSansBoldITC" w:hAnsi="Times New Roman"/>
          <w:sz w:val="24"/>
          <w:szCs w:val="24"/>
        </w:rPr>
        <w:t> </w:t>
      </w:r>
      <w:r w:rsidRPr="00B230A1">
        <w:rPr>
          <w:rFonts w:ascii="Times New Roman" w:eastAsia="SchoolBookSanPin" w:hAnsi="Times New Roman"/>
          <w:sz w:val="24"/>
          <w:szCs w:val="24"/>
          <w:lang w:val="ru-RU"/>
        </w:rPr>
        <w:t>У обучающегося будут сформированы умения совместной деятельности:</w:t>
      </w:r>
    </w:p>
    <w:p w14:paraId="7ECC45A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D99740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w:t>
      </w:r>
      <w:r w:rsidRPr="00B230A1">
        <w:rPr>
          <w:rFonts w:ascii="Times New Roman" w:eastAsia="SchoolBookSanPin" w:hAnsi="Times New Roman"/>
          <w:position w:val="1"/>
          <w:sz w:val="24"/>
          <w:szCs w:val="24"/>
          <w:lang w:val="ru-RU"/>
        </w:rPr>
        <w:lastRenderedPageBreak/>
        <w:t>работы;</w:t>
      </w:r>
    </w:p>
    <w:p w14:paraId="030538B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уметь обобщать мнения нескольких человек, проявлять готовность руководить, выполнять поручения, подчиняться;</w:t>
      </w:r>
    </w:p>
    <w:p w14:paraId="7A5C936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4C908E1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0A91DC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2E8C91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151.</w:t>
      </w:r>
      <w:r w:rsidRPr="00B230A1">
        <w:rPr>
          <w:rFonts w:ascii="Times New Roman" w:eastAsia="OfficinaSansBoldITC" w:hAnsi="Times New Roman"/>
          <w:sz w:val="24"/>
          <w:szCs w:val="24"/>
          <w:lang w:val="ru-RU"/>
        </w:rPr>
        <w:t>7.3.7.</w:t>
      </w:r>
      <w:r w:rsidRPr="00B230A1">
        <w:rPr>
          <w:rFonts w:ascii="Times New Roman" w:eastAsia="OfficinaSansBoldITC" w:hAnsi="Times New Roman"/>
          <w:sz w:val="24"/>
          <w:szCs w:val="24"/>
        </w:rPr>
        <w:t> </w:t>
      </w:r>
      <w:r w:rsidRPr="00B230A1">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Pr="00B230A1">
        <w:rPr>
          <w:rFonts w:ascii="Times New Roman" w:eastAsia="SchoolBookSanPin" w:hAnsi="Times New Roman"/>
          <w:bCs/>
          <w:sz w:val="24"/>
          <w:szCs w:val="24"/>
          <w:lang w:val="ru-RU"/>
        </w:rPr>
        <w:t>регулятивных универсальных учебных действий</w:t>
      </w:r>
      <w:r w:rsidRPr="00B230A1">
        <w:rPr>
          <w:rFonts w:ascii="Times New Roman" w:eastAsia="SchoolBookSanPin" w:hAnsi="Times New Roman"/>
          <w:sz w:val="24"/>
          <w:szCs w:val="24"/>
          <w:lang w:val="ru-RU"/>
        </w:rPr>
        <w:t>:</w:t>
      </w:r>
    </w:p>
    <w:p w14:paraId="47784B9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владеть способами самоконтроля, самомотивации и рефлексии;</w:t>
      </w:r>
    </w:p>
    <w:p w14:paraId="6CF94CA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давать оценку ситуации и предлагать план её изменения;</w:t>
      </w:r>
    </w:p>
    <w:p w14:paraId="32FD95B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565E74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7167299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1DB2B38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оценивать соответствие результата цели и условиям;</w:t>
      </w:r>
    </w:p>
    <w:p w14:paraId="6B9D6A9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различать, называть и управлять собственными эмоциями и эмоциями других;</w:t>
      </w:r>
    </w:p>
    <w:p w14:paraId="110F70C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выявлять и анализировать причины эмоций;</w:t>
      </w:r>
    </w:p>
    <w:p w14:paraId="1865A20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ставить себя на место другого человека, понимать мотивы и намерения другого;</w:t>
      </w:r>
    </w:p>
    <w:p w14:paraId="0E05174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регулировать способ выражения эмоций;</w:t>
      </w:r>
    </w:p>
    <w:p w14:paraId="745A852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осознанно относиться к другому человеку, его мнению;</w:t>
      </w:r>
    </w:p>
    <w:p w14:paraId="4FB3609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признавать своё право на ошибку и такое же право другого;</w:t>
      </w:r>
    </w:p>
    <w:p w14:paraId="2F8D73D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принимать себя и других, не осуждая;</w:t>
      </w:r>
    </w:p>
    <w:p w14:paraId="60A304E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открытость себе и другим.</w:t>
      </w:r>
    </w:p>
    <w:p w14:paraId="68FF27E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151.</w:t>
      </w:r>
      <w:r w:rsidRPr="00B230A1">
        <w:rPr>
          <w:rFonts w:ascii="Times New Roman" w:eastAsia="OfficinaSansBoldITC" w:hAnsi="Times New Roman"/>
          <w:sz w:val="24"/>
          <w:szCs w:val="24"/>
          <w:lang w:val="ru-RU"/>
        </w:rPr>
        <w:t>7.</w:t>
      </w:r>
      <w:r w:rsidRPr="00B230A1">
        <w:rPr>
          <w:rFonts w:ascii="Times New Roman" w:eastAsia="SchoolBookSanPin" w:hAnsi="Times New Roman"/>
          <w:sz w:val="24"/>
          <w:szCs w:val="24"/>
          <w:lang w:val="ru-RU"/>
        </w:rPr>
        <w:t>4.</w:t>
      </w:r>
      <w:r w:rsidRPr="00B230A1">
        <w:rPr>
          <w:rFonts w:ascii="Times New Roman" w:eastAsia="SchoolBookSanPin" w:hAnsi="Times New Roman"/>
          <w:sz w:val="24"/>
          <w:szCs w:val="24"/>
        </w:rPr>
        <w:t> </w:t>
      </w:r>
      <w:r w:rsidRPr="00B230A1">
        <w:rPr>
          <w:rFonts w:ascii="Times New Roman" w:eastAsia="SchoolBookSanPin" w:hAnsi="Times New Roman"/>
          <w:bCs/>
          <w:sz w:val="24"/>
          <w:szCs w:val="24"/>
          <w:lang w:val="ru-RU"/>
        </w:rPr>
        <w:t xml:space="preserve">Предметные результаты освоения программы по обществознанию на уровне основного общего образования </w:t>
      </w:r>
      <w:r w:rsidRPr="00B230A1">
        <w:rPr>
          <w:rFonts w:ascii="Times New Roman" w:eastAsia="SchoolBookSanPin" w:hAnsi="Times New Roman"/>
          <w:sz w:val="24"/>
          <w:szCs w:val="24"/>
          <w:lang w:val="ru-RU"/>
        </w:rPr>
        <w:t>должны обеспечивать:</w:t>
      </w:r>
    </w:p>
    <w:p w14:paraId="1FAA553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w:t>
      </w:r>
      <w:r w:rsidRPr="00B230A1">
        <w:rPr>
          <w:rFonts w:ascii="Times New Roman" w:eastAsia="SchoolBookSanPin" w:hAnsi="Times New Roman"/>
          <w:sz w:val="24"/>
          <w:szCs w:val="24"/>
          <w:lang w:val="ru-RU"/>
        </w:rPr>
        <w:lastRenderedPageBreak/>
        <w:t>терроризма и экстремизма;</w:t>
      </w:r>
    </w:p>
    <w:p w14:paraId="6493A40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0F07745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2C07B78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3F18822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2A469A7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719FAD5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15C945E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14:paraId="658BBFC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D482D3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14FBC2F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w:t>
      </w:r>
      <w:r w:rsidRPr="00B230A1">
        <w:rPr>
          <w:rFonts w:ascii="Times New Roman" w:eastAsia="SchoolBookSanPin" w:hAnsi="Times New Roman"/>
          <w:sz w:val="24"/>
          <w:szCs w:val="24"/>
          <w:lang w:val="ru-RU"/>
        </w:rPr>
        <w:lastRenderedPageBreak/>
        <w:t>безопасности при работе в Интернете;</w:t>
      </w:r>
    </w:p>
    <w:p w14:paraId="19726C3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55AE83E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2307DDF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FD9F48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678810E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69FC563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151.</w:t>
      </w:r>
      <w:r w:rsidRPr="00B230A1">
        <w:rPr>
          <w:rFonts w:ascii="Times New Roman" w:eastAsia="OfficinaSansBoldITC" w:hAnsi="Times New Roman"/>
          <w:sz w:val="24"/>
          <w:szCs w:val="24"/>
          <w:lang w:val="ru-RU"/>
        </w:rPr>
        <w:t>7.</w:t>
      </w:r>
      <w:r w:rsidRPr="00B230A1">
        <w:rPr>
          <w:rFonts w:ascii="Times New Roman" w:eastAsia="SchoolBookSanPin" w:hAnsi="Times New Roman"/>
          <w:sz w:val="24"/>
          <w:szCs w:val="24"/>
          <w:lang w:val="ru-RU"/>
        </w:rPr>
        <w:t>5.</w:t>
      </w:r>
      <w:r w:rsidRPr="00B230A1">
        <w:rPr>
          <w:rFonts w:ascii="Times New Roman" w:eastAsia="SchoolBookSanPin" w:hAnsi="Times New Roman"/>
          <w:sz w:val="24"/>
          <w:szCs w:val="24"/>
        </w:rPr>
        <w:t> </w:t>
      </w:r>
      <w:r w:rsidRPr="00B230A1">
        <w:rPr>
          <w:rFonts w:ascii="Times New Roman" w:eastAsia="OfficinaSansBoldITC" w:hAnsi="Times New Roman"/>
          <w:sz w:val="24"/>
          <w:szCs w:val="24"/>
          <w:lang w:val="ru-RU"/>
        </w:rPr>
        <w:t>К</w:t>
      </w:r>
      <w:r w:rsidRPr="00B230A1">
        <w:rPr>
          <w:rFonts w:ascii="Times New Roman" w:eastAsia="SchoolBookSanPin" w:hAnsi="Times New Roman"/>
          <w:sz w:val="24"/>
          <w:szCs w:val="24"/>
          <w:lang w:val="ru-RU"/>
        </w:rPr>
        <w:t xml:space="preserve"> концу обучения в </w:t>
      </w:r>
      <w:r w:rsidRPr="00B230A1">
        <w:rPr>
          <w:rFonts w:ascii="Times New Roman" w:eastAsia="SchoolBookSanPin" w:hAnsi="Times New Roman"/>
          <w:bCs/>
          <w:sz w:val="24"/>
          <w:szCs w:val="24"/>
          <w:lang w:val="ru-RU"/>
        </w:rPr>
        <w:t xml:space="preserve">6 классе </w:t>
      </w:r>
      <w:r w:rsidRPr="00B230A1">
        <w:rPr>
          <w:rFonts w:ascii="Times New Roman" w:eastAsia="SchoolBookSanPin" w:hAnsi="Times New Roman"/>
          <w:sz w:val="24"/>
          <w:szCs w:val="24"/>
          <w:lang w:val="ru-RU"/>
        </w:rPr>
        <w:t>обучающийся получит следующие п</w:t>
      </w:r>
      <w:r w:rsidRPr="00B230A1">
        <w:rPr>
          <w:rFonts w:ascii="Times New Roman" w:eastAsia="OfficinaSansBoldITC" w:hAnsi="Times New Roman"/>
          <w:sz w:val="24"/>
          <w:szCs w:val="24"/>
          <w:lang w:val="ru-RU"/>
        </w:rPr>
        <w:t>редметные результаты по отдельным темам программы по обществознанию</w:t>
      </w:r>
      <w:r w:rsidRPr="00B230A1">
        <w:rPr>
          <w:rFonts w:ascii="Times New Roman" w:eastAsia="SchoolBookSanPin" w:hAnsi="Times New Roman"/>
          <w:sz w:val="24"/>
          <w:szCs w:val="24"/>
          <w:lang w:val="ru-RU"/>
        </w:rPr>
        <w:t>:</w:t>
      </w:r>
    </w:p>
    <w:p w14:paraId="10835019"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151.7.5.1.</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Человек и его социальное окружение:</w:t>
      </w:r>
    </w:p>
    <w:p w14:paraId="18A48EB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осваивать и применять знания </w:t>
      </w:r>
      <w:r w:rsidRPr="00B230A1">
        <w:rPr>
          <w:rFonts w:ascii="Times New Roman" w:eastAsia="SchoolBookSanPin" w:hAnsi="Times New Roman"/>
          <w:sz w:val="24"/>
          <w:szCs w:val="24"/>
          <w:lang w:val="ru-RU"/>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7C0324A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характеризовать </w:t>
      </w:r>
      <w:r w:rsidRPr="00B230A1">
        <w:rPr>
          <w:rFonts w:ascii="Times New Roman" w:eastAsia="SchoolBookSanPin" w:hAnsi="Times New Roman"/>
          <w:sz w:val="24"/>
          <w:szCs w:val="24"/>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1FA2A47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приводить примеры </w:t>
      </w:r>
      <w:r w:rsidRPr="00B230A1">
        <w:rPr>
          <w:rFonts w:ascii="Times New Roman" w:eastAsia="SchoolBookSanPin" w:hAnsi="Times New Roman"/>
          <w:sz w:val="24"/>
          <w:szCs w:val="24"/>
          <w:lang w:val="ru-RU"/>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3D8B415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классифицировать </w:t>
      </w:r>
      <w:r w:rsidRPr="00B230A1">
        <w:rPr>
          <w:rFonts w:ascii="Times New Roman" w:eastAsia="SchoolBookSanPin" w:hAnsi="Times New Roman"/>
          <w:sz w:val="24"/>
          <w:szCs w:val="24"/>
          <w:lang w:val="ru-RU"/>
        </w:rPr>
        <w:t xml:space="preserve">по разным признакам виды деятельности человека, потребности </w:t>
      </w:r>
      <w:r w:rsidRPr="00B230A1">
        <w:rPr>
          <w:rFonts w:ascii="Times New Roman" w:eastAsia="SchoolBookSanPin" w:hAnsi="Times New Roman"/>
          <w:sz w:val="24"/>
          <w:szCs w:val="24"/>
          <w:lang w:val="ru-RU"/>
        </w:rPr>
        <w:lastRenderedPageBreak/>
        <w:t>людей;</w:t>
      </w:r>
    </w:p>
    <w:p w14:paraId="2255981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сравнивать </w:t>
      </w:r>
      <w:r w:rsidRPr="00B230A1">
        <w:rPr>
          <w:rFonts w:ascii="Times New Roman" w:eastAsia="SchoolBookSanPin" w:hAnsi="Times New Roman"/>
          <w:sz w:val="24"/>
          <w:szCs w:val="24"/>
          <w:lang w:val="ru-RU"/>
        </w:rPr>
        <w:t>понятия «индивид», «индивидуальность», «личность»; свойства человека и животных, виды деятельности (игра, труд, учение);</w:t>
      </w:r>
    </w:p>
    <w:p w14:paraId="48B8982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устанавливать и объяснять взаимосвязи </w:t>
      </w:r>
      <w:r w:rsidRPr="00B230A1">
        <w:rPr>
          <w:rFonts w:ascii="Times New Roman" w:eastAsia="SchoolBookSanPin" w:hAnsi="Times New Roman"/>
          <w:sz w:val="24"/>
          <w:szCs w:val="24"/>
          <w:lang w:val="ru-RU"/>
        </w:rPr>
        <w:t>людей в малых группах, целей, способов и результатов деятельности, целей и средств общения;</w:t>
      </w:r>
    </w:p>
    <w:p w14:paraId="6CB0E16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использовать полученные знания </w:t>
      </w:r>
      <w:r w:rsidRPr="00B230A1">
        <w:rPr>
          <w:rFonts w:ascii="Times New Roman" w:eastAsia="SchoolBookSanPin" w:hAnsi="Times New Roman"/>
          <w:sz w:val="24"/>
          <w:szCs w:val="24"/>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14:paraId="58C5490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определять и аргументировать </w:t>
      </w:r>
      <w:r w:rsidRPr="00B230A1">
        <w:rPr>
          <w:rFonts w:ascii="Times New Roman" w:eastAsia="SchoolBookSanPin" w:hAnsi="Times New Roman"/>
          <w:sz w:val="24"/>
          <w:szCs w:val="24"/>
          <w:lang w:val="ru-RU"/>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2390369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решать </w:t>
      </w:r>
      <w:r w:rsidRPr="00B230A1">
        <w:rPr>
          <w:rFonts w:ascii="Times New Roman" w:eastAsia="SchoolBookSanPin" w:hAnsi="Times New Roman"/>
          <w:sz w:val="24"/>
          <w:szCs w:val="24"/>
          <w:lang w:val="ru-RU"/>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6E8B018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читать осмысленно тексты правовой</w:t>
      </w:r>
      <w:r w:rsidRPr="00B230A1">
        <w:rPr>
          <w:rFonts w:ascii="Times New Roman" w:eastAsia="SchoolBookSanPin" w:hAnsi="Times New Roman"/>
          <w:sz w:val="24"/>
          <w:szCs w:val="24"/>
          <w:lang w:val="ru-RU"/>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65C6FE4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искать и извлекать </w:t>
      </w:r>
      <w:r w:rsidRPr="00B230A1">
        <w:rPr>
          <w:rFonts w:ascii="Times New Roman" w:eastAsia="SchoolBookSanPin" w:hAnsi="Times New Roman"/>
          <w:sz w:val="24"/>
          <w:szCs w:val="24"/>
          <w:lang w:val="ru-RU"/>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E168A7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анализировать, обобщать, систематизировать, оценивать </w:t>
      </w:r>
      <w:r w:rsidRPr="00B230A1">
        <w:rPr>
          <w:rFonts w:ascii="Times New Roman" w:eastAsia="SchoolBookSanPin" w:hAnsi="Times New Roman"/>
          <w:sz w:val="24"/>
          <w:szCs w:val="24"/>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61CBD84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оценивать собственные поступки и поведение других людей </w:t>
      </w:r>
      <w:r w:rsidRPr="00B230A1">
        <w:rPr>
          <w:rFonts w:ascii="Times New Roman" w:eastAsia="SchoolBookSanPin" w:hAnsi="Times New Roman"/>
          <w:sz w:val="24"/>
          <w:szCs w:val="24"/>
          <w:lang w:val="ru-RU"/>
        </w:rPr>
        <w:t>в ходе общения, в ситуациях взаимодействия с людьми с ОВЗ; оценивать своё отношение к учёбе как важному виду деятельности;</w:t>
      </w:r>
    </w:p>
    <w:p w14:paraId="64358AE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приобретать опыт </w:t>
      </w:r>
      <w:r w:rsidRPr="00B230A1">
        <w:rPr>
          <w:rFonts w:ascii="Times New Roman" w:eastAsia="SchoolBookSanPin" w:hAnsi="Times New Roman"/>
          <w:sz w:val="24"/>
          <w:szCs w:val="24"/>
          <w:lang w:val="ru-RU"/>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751E17E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приобретать опыт совместной деятельности</w:t>
      </w:r>
      <w:r w:rsidRPr="00B230A1">
        <w:rPr>
          <w:rFonts w:ascii="Times New Roman" w:eastAsia="SchoolBookSanPin" w:hAnsi="Times New Roman"/>
          <w:sz w:val="24"/>
          <w:szCs w:val="24"/>
          <w:lang w:val="ru-RU"/>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E87F946"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151.</w:t>
      </w:r>
      <w:r w:rsidRPr="00B230A1">
        <w:rPr>
          <w:rFonts w:ascii="Times New Roman" w:eastAsia="OfficinaSansBoldITC" w:hAnsi="Times New Roman"/>
          <w:sz w:val="24"/>
          <w:szCs w:val="24"/>
          <w:lang w:val="ru-RU"/>
        </w:rPr>
        <w:t>7.5.2.</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Общество, в котором мы живём:</w:t>
      </w:r>
    </w:p>
    <w:p w14:paraId="6172ABC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осваивать и применять знания </w:t>
      </w:r>
      <w:r w:rsidRPr="00B230A1">
        <w:rPr>
          <w:rFonts w:ascii="Times New Roman" w:eastAsia="SchoolBookSanPin" w:hAnsi="Times New Roman"/>
          <w:sz w:val="24"/>
          <w:szCs w:val="24"/>
          <w:lang w:val="ru-RU"/>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733BCD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характеризовать </w:t>
      </w:r>
      <w:r w:rsidRPr="00B230A1">
        <w:rPr>
          <w:rFonts w:ascii="Times New Roman" w:eastAsia="SchoolBookSanPin" w:hAnsi="Times New Roman"/>
          <w:sz w:val="24"/>
          <w:szCs w:val="24"/>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66E15B8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приводить примеры </w:t>
      </w:r>
      <w:r w:rsidRPr="00B230A1">
        <w:rPr>
          <w:rFonts w:ascii="Times New Roman" w:eastAsia="SchoolBookSanPin" w:hAnsi="Times New Roman"/>
          <w:sz w:val="24"/>
          <w:szCs w:val="24"/>
          <w:lang w:val="ru-RU"/>
        </w:rPr>
        <w:t>разного положения людей в обществе, видов экономической деятельности, глобальных проблем;</w:t>
      </w:r>
    </w:p>
    <w:p w14:paraId="6E8028F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классифицировать </w:t>
      </w:r>
      <w:r w:rsidRPr="00B230A1">
        <w:rPr>
          <w:rFonts w:ascii="Times New Roman" w:eastAsia="SchoolBookSanPin" w:hAnsi="Times New Roman"/>
          <w:sz w:val="24"/>
          <w:szCs w:val="24"/>
          <w:lang w:val="ru-RU"/>
        </w:rPr>
        <w:t>социальные общности и группы;</w:t>
      </w:r>
    </w:p>
    <w:p w14:paraId="45AFB7E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 xml:space="preserve">сравнивать </w:t>
      </w:r>
      <w:r w:rsidRPr="00B230A1">
        <w:rPr>
          <w:rFonts w:ascii="Times New Roman" w:eastAsia="SchoolBookSanPin" w:hAnsi="Times New Roman"/>
          <w:position w:val="1"/>
          <w:sz w:val="24"/>
          <w:szCs w:val="24"/>
          <w:lang w:val="ru-RU"/>
        </w:rPr>
        <w:t xml:space="preserve">социальные общности и группы, положение в обществе различных людей; </w:t>
      </w:r>
      <w:r w:rsidRPr="00B230A1">
        <w:rPr>
          <w:rFonts w:ascii="Times New Roman" w:eastAsia="SchoolBookSanPin" w:hAnsi="Times New Roman"/>
          <w:position w:val="1"/>
          <w:sz w:val="24"/>
          <w:szCs w:val="24"/>
          <w:lang w:val="ru-RU"/>
        </w:rPr>
        <w:lastRenderedPageBreak/>
        <w:t>различные формы хозяйствования;</w:t>
      </w:r>
    </w:p>
    <w:p w14:paraId="012E4F9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 xml:space="preserve">устанавливать взаимодействия </w:t>
      </w:r>
      <w:r w:rsidRPr="00B230A1">
        <w:rPr>
          <w:rFonts w:ascii="Times New Roman" w:eastAsia="SchoolBookSanPin" w:hAnsi="Times New Roman"/>
          <w:position w:val="1"/>
          <w:sz w:val="24"/>
          <w:szCs w:val="24"/>
          <w:lang w:val="ru-RU"/>
        </w:rPr>
        <w:t>общества и природы, человека и общества, деятельности основных участников экономики;</w:t>
      </w:r>
    </w:p>
    <w:p w14:paraId="68AF27D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 xml:space="preserve">использовать полученные знания для объяснения </w:t>
      </w:r>
      <w:r w:rsidRPr="00B230A1">
        <w:rPr>
          <w:rFonts w:ascii="Times New Roman" w:eastAsia="SchoolBookSanPin" w:hAnsi="Times New Roman"/>
          <w:position w:val="1"/>
          <w:sz w:val="24"/>
          <w:szCs w:val="24"/>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22977B5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28633B3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 xml:space="preserve">решать познавательные и практические задачи </w:t>
      </w:r>
      <w:r w:rsidRPr="00B230A1">
        <w:rPr>
          <w:rFonts w:ascii="Times New Roman" w:eastAsia="SchoolBookSanPin" w:hAnsi="Times New Roman"/>
          <w:position w:val="1"/>
          <w:sz w:val="24"/>
          <w:szCs w:val="24"/>
          <w:lang w:val="ru-RU"/>
        </w:rPr>
        <w:t>(в том числе задачи, отражающие возможности юного гражданина внести свой вклад в решение экологической проблемы);</w:t>
      </w:r>
    </w:p>
    <w:p w14:paraId="01E407A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 xml:space="preserve">овладевать смысловым чтением </w:t>
      </w:r>
      <w:r w:rsidRPr="00B230A1">
        <w:rPr>
          <w:rFonts w:ascii="Times New Roman" w:eastAsia="SchoolBookSanPin" w:hAnsi="Times New Roman"/>
          <w:position w:val="1"/>
          <w:sz w:val="24"/>
          <w:szCs w:val="24"/>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240539A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 xml:space="preserve">извлекать информацию </w:t>
      </w:r>
      <w:r w:rsidRPr="00B230A1">
        <w:rPr>
          <w:rFonts w:ascii="Times New Roman" w:eastAsia="SchoolBookSanPin" w:hAnsi="Times New Roman"/>
          <w:position w:val="1"/>
          <w:sz w:val="24"/>
          <w:szCs w:val="24"/>
          <w:lang w:val="ru-RU"/>
        </w:rPr>
        <w:t>из разных источников о человеке и обществе, включая информацию о народах России;</w:t>
      </w:r>
    </w:p>
    <w:p w14:paraId="77817BC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B230A1">
        <w:rPr>
          <w:rFonts w:ascii="Times New Roman" w:eastAsia="SchoolBookSanPin" w:hAnsi="Times New Roman"/>
          <w:position w:val="1"/>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3D77914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 xml:space="preserve">оценивать собственные поступки и поведение других людей </w:t>
      </w:r>
      <w:r w:rsidRPr="00B230A1">
        <w:rPr>
          <w:rFonts w:ascii="Times New Roman" w:eastAsia="SchoolBookSanPin" w:hAnsi="Times New Roman"/>
          <w:position w:val="1"/>
          <w:sz w:val="24"/>
          <w:szCs w:val="24"/>
          <w:lang w:val="ru-RU"/>
        </w:rPr>
        <w:t>с точки зрения их соответствия духовным традициям общества;</w:t>
      </w:r>
    </w:p>
    <w:p w14:paraId="2F0C81E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 xml:space="preserve">использовать </w:t>
      </w:r>
      <w:r w:rsidRPr="00B230A1">
        <w:rPr>
          <w:rFonts w:ascii="Times New Roman" w:eastAsia="SchoolBookSanPin" w:hAnsi="Times New Roman"/>
          <w:position w:val="1"/>
          <w:sz w:val="24"/>
          <w:szCs w:val="24"/>
          <w:lang w:val="ru-RU"/>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0DDFFDC5"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bCs/>
          <w:position w:val="1"/>
          <w:sz w:val="24"/>
          <w:szCs w:val="24"/>
          <w:lang w:val="ru-RU"/>
        </w:rPr>
        <w:t xml:space="preserve">осуществлять </w:t>
      </w:r>
      <w:r w:rsidRPr="00B230A1">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5171E4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151.</w:t>
      </w:r>
      <w:r w:rsidRPr="00B230A1">
        <w:rPr>
          <w:rFonts w:ascii="Times New Roman" w:eastAsia="OfficinaSansBoldITC" w:hAnsi="Times New Roman"/>
          <w:sz w:val="24"/>
          <w:szCs w:val="24"/>
          <w:lang w:val="ru-RU"/>
        </w:rPr>
        <w:t>7.</w:t>
      </w:r>
      <w:r w:rsidRPr="00B230A1">
        <w:rPr>
          <w:rFonts w:ascii="Times New Roman" w:eastAsia="SchoolBookSanPin" w:hAnsi="Times New Roman"/>
          <w:sz w:val="24"/>
          <w:szCs w:val="24"/>
          <w:lang w:val="ru-RU"/>
        </w:rPr>
        <w:t>6.</w:t>
      </w:r>
      <w:r w:rsidRPr="00B230A1">
        <w:rPr>
          <w:rFonts w:ascii="Times New Roman" w:eastAsia="SchoolBookSanPin" w:hAnsi="Times New Roman"/>
          <w:sz w:val="24"/>
          <w:szCs w:val="24"/>
        </w:rPr>
        <w:t> </w:t>
      </w:r>
      <w:r w:rsidRPr="00B230A1">
        <w:rPr>
          <w:rFonts w:ascii="Times New Roman" w:eastAsia="OfficinaSansBoldITC" w:hAnsi="Times New Roman"/>
          <w:sz w:val="24"/>
          <w:szCs w:val="24"/>
          <w:lang w:val="ru-RU"/>
        </w:rPr>
        <w:t>К</w:t>
      </w:r>
      <w:r w:rsidRPr="00B230A1">
        <w:rPr>
          <w:rFonts w:ascii="Times New Roman" w:eastAsia="SchoolBookSanPin" w:hAnsi="Times New Roman"/>
          <w:sz w:val="24"/>
          <w:szCs w:val="24"/>
          <w:lang w:val="ru-RU"/>
        </w:rPr>
        <w:t xml:space="preserve"> концу обучения в </w:t>
      </w:r>
      <w:r w:rsidRPr="00B230A1">
        <w:rPr>
          <w:rFonts w:ascii="Times New Roman" w:eastAsia="SchoolBookSanPin" w:hAnsi="Times New Roman"/>
          <w:bCs/>
          <w:sz w:val="24"/>
          <w:szCs w:val="24"/>
          <w:lang w:val="ru-RU"/>
        </w:rPr>
        <w:t xml:space="preserve">7 классе </w:t>
      </w:r>
      <w:r w:rsidRPr="00B230A1">
        <w:rPr>
          <w:rFonts w:ascii="Times New Roman" w:eastAsia="SchoolBookSanPin" w:hAnsi="Times New Roman"/>
          <w:sz w:val="24"/>
          <w:szCs w:val="24"/>
          <w:lang w:val="ru-RU"/>
        </w:rPr>
        <w:t>обучающийся получит следующие п</w:t>
      </w:r>
      <w:r w:rsidRPr="00B230A1">
        <w:rPr>
          <w:rFonts w:ascii="Times New Roman" w:eastAsia="OfficinaSansBoldITC" w:hAnsi="Times New Roman"/>
          <w:sz w:val="24"/>
          <w:szCs w:val="24"/>
          <w:lang w:val="ru-RU"/>
        </w:rPr>
        <w:t>редметные результаты по отдельным темам программы по обществознанию</w:t>
      </w:r>
      <w:r w:rsidRPr="00B230A1">
        <w:rPr>
          <w:rFonts w:ascii="Times New Roman" w:eastAsia="SchoolBookSanPin" w:hAnsi="Times New Roman"/>
          <w:sz w:val="24"/>
          <w:szCs w:val="24"/>
          <w:lang w:val="ru-RU"/>
        </w:rPr>
        <w:t>:</w:t>
      </w:r>
    </w:p>
    <w:p w14:paraId="42F21822"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151.</w:t>
      </w:r>
      <w:r w:rsidRPr="00B230A1">
        <w:rPr>
          <w:rFonts w:ascii="Times New Roman" w:eastAsia="OfficinaSansBoldITC" w:hAnsi="Times New Roman"/>
          <w:sz w:val="24"/>
          <w:szCs w:val="24"/>
          <w:lang w:val="ru-RU"/>
        </w:rPr>
        <w:t>7.6.1.</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Социальные ценности и нормы:</w:t>
      </w:r>
    </w:p>
    <w:p w14:paraId="5C94B7F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осваивать и применять знания </w:t>
      </w:r>
      <w:r w:rsidRPr="00B230A1">
        <w:rPr>
          <w:rFonts w:ascii="Times New Roman" w:eastAsia="SchoolBookSanPin" w:hAnsi="Times New Roman"/>
          <w:sz w:val="24"/>
          <w:szCs w:val="24"/>
          <w:lang w:val="ru-RU"/>
        </w:rPr>
        <w:t>о социальных ценностях; о содержании и значении социальных норм, регулирующих общественные отношения;</w:t>
      </w:r>
    </w:p>
    <w:p w14:paraId="5062D3A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характеризовать </w:t>
      </w:r>
      <w:r w:rsidRPr="00B230A1">
        <w:rPr>
          <w:rFonts w:ascii="Times New Roman" w:eastAsia="SchoolBookSanPin" w:hAnsi="Times New Roman"/>
          <w:sz w:val="24"/>
          <w:szCs w:val="24"/>
          <w:lang w:val="ru-RU"/>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7A5F763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приводить примеры </w:t>
      </w:r>
      <w:r w:rsidRPr="00B230A1">
        <w:rPr>
          <w:rFonts w:ascii="Times New Roman" w:eastAsia="SchoolBookSanPin" w:hAnsi="Times New Roman"/>
          <w:sz w:val="24"/>
          <w:szCs w:val="24"/>
          <w:lang w:val="ru-RU"/>
        </w:rPr>
        <w:t>гражданственности и патриотизма; ситуаций морального выбора, ситуаций, регулируемых различными видами социальных норм;</w:t>
      </w:r>
    </w:p>
    <w:p w14:paraId="3B477BD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классифицировать </w:t>
      </w:r>
      <w:r w:rsidRPr="00B230A1">
        <w:rPr>
          <w:rFonts w:ascii="Times New Roman" w:eastAsia="SchoolBookSanPin" w:hAnsi="Times New Roman"/>
          <w:sz w:val="24"/>
          <w:szCs w:val="24"/>
          <w:lang w:val="ru-RU"/>
        </w:rPr>
        <w:t>социальные нормы, их существенные признаки и элементы;</w:t>
      </w:r>
    </w:p>
    <w:p w14:paraId="4067C39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сравнивать </w:t>
      </w:r>
      <w:r w:rsidRPr="00B230A1">
        <w:rPr>
          <w:rFonts w:ascii="Times New Roman" w:eastAsia="SchoolBookSanPin" w:hAnsi="Times New Roman"/>
          <w:sz w:val="24"/>
          <w:szCs w:val="24"/>
          <w:lang w:val="ru-RU"/>
        </w:rPr>
        <w:t>отдельные виды социальных норм;</w:t>
      </w:r>
    </w:p>
    <w:p w14:paraId="67C7972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 xml:space="preserve">устанавливать и объяснять </w:t>
      </w:r>
      <w:r w:rsidRPr="00B230A1">
        <w:rPr>
          <w:rFonts w:ascii="Times New Roman" w:eastAsia="SchoolBookSanPin" w:hAnsi="Times New Roman"/>
          <w:position w:val="1"/>
          <w:sz w:val="24"/>
          <w:szCs w:val="24"/>
          <w:lang w:val="ru-RU"/>
        </w:rPr>
        <w:t>влияние социальных норм на общество и человека;</w:t>
      </w:r>
    </w:p>
    <w:p w14:paraId="6EFE937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 xml:space="preserve">использовать </w:t>
      </w:r>
      <w:r w:rsidRPr="00B230A1">
        <w:rPr>
          <w:rFonts w:ascii="Times New Roman" w:eastAsia="SchoolBookSanPin" w:hAnsi="Times New Roman"/>
          <w:position w:val="1"/>
          <w:sz w:val="24"/>
          <w:szCs w:val="24"/>
          <w:lang w:val="ru-RU"/>
        </w:rPr>
        <w:t>полученные знания для объяснения (устного и письменного) сущности социальных норм;</w:t>
      </w:r>
    </w:p>
    <w:p w14:paraId="376B8C4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 xml:space="preserve">определять и аргументировать </w:t>
      </w:r>
      <w:r w:rsidRPr="00B230A1">
        <w:rPr>
          <w:rFonts w:ascii="Times New Roman" w:eastAsia="SchoolBookSanPin" w:hAnsi="Times New Roman"/>
          <w:position w:val="1"/>
          <w:sz w:val="24"/>
          <w:szCs w:val="24"/>
          <w:lang w:val="ru-RU"/>
        </w:rPr>
        <w:t xml:space="preserve">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w:t>
      </w:r>
      <w:r w:rsidRPr="00B230A1">
        <w:rPr>
          <w:rFonts w:ascii="Times New Roman" w:eastAsia="SchoolBookSanPin" w:hAnsi="Times New Roman"/>
          <w:position w:val="1"/>
          <w:sz w:val="24"/>
          <w:szCs w:val="24"/>
          <w:lang w:val="ru-RU"/>
        </w:rPr>
        <w:lastRenderedPageBreak/>
        <w:t>регуляторам общественной жизни и поведения человека в обществе;</w:t>
      </w:r>
    </w:p>
    <w:p w14:paraId="33F1500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 xml:space="preserve">решать </w:t>
      </w:r>
      <w:r w:rsidRPr="00B230A1">
        <w:rPr>
          <w:rFonts w:ascii="Times New Roman" w:eastAsia="SchoolBookSanPin" w:hAnsi="Times New Roman"/>
          <w:position w:val="1"/>
          <w:sz w:val="24"/>
          <w:szCs w:val="24"/>
          <w:lang w:val="ru-RU"/>
        </w:rPr>
        <w:t>познавательные и практические задачи, отражающие действие социальных норм как регуляторов общественной жизни и поведения человека;</w:t>
      </w:r>
    </w:p>
    <w:p w14:paraId="4B987E1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осмысленно читать тексты</w:t>
      </w:r>
      <w:r w:rsidRPr="00B230A1">
        <w:rPr>
          <w:rFonts w:ascii="Times New Roman" w:eastAsia="SchoolBookSanPin" w:hAnsi="Times New Roman"/>
          <w:position w:val="1"/>
          <w:sz w:val="24"/>
          <w:szCs w:val="24"/>
          <w:lang w:val="ru-RU"/>
        </w:rPr>
        <w:t>, касающиеся гуманизма, гражданственности, патриотизма;</w:t>
      </w:r>
    </w:p>
    <w:p w14:paraId="3429951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 xml:space="preserve">извлекать </w:t>
      </w:r>
      <w:r w:rsidRPr="00B230A1">
        <w:rPr>
          <w:rFonts w:ascii="Times New Roman" w:eastAsia="SchoolBookSanPin" w:hAnsi="Times New Roman"/>
          <w:position w:val="1"/>
          <w:sz w:val="24"/>
          <w:szCs w:val="24"/>
          <w:lang w:val="ru-RU"/>
        </w:rPr>
        <w:t>информацию из разных источников о принципах и нормах морали, проблеме морального выбора;</w:t>
      </w:r>
    </w:p>
    <w:p w14:paraId="3A4871D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B230A1">
        <w:rPr>
          <w:rFonts w:ascii="Times New Roman" w:eastAsia="SchoolBookSanPin" w:hAnsi="Times New Roman"/>
          <w:position w:val="1"/>
          <w:sz w:val="24"/>
          <w:szCs w:val="24"/>
          <w:lang w:val="ru-RU"/>
        </w:rPr>
        <w:t>социальную информацию из адаптированных источников</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position w:val="1"/>
          <w:sz w:val="24"/>
          <w:szCs w:val="24"/>
          <w:lang w:val="ru-RU"/>
        </w:rPr>
        <w:t>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0842FAB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 xml:space="preserve">оценивать </w:t>
      </w:r>
      <w:r w:rsidRPr="00B230A1">
        <w:rPr>
          <w:rFonts w:ascii="Times New Roman" w:eastAsia="SchoolBookSanPin" w:hAnsi="Times New Roman"/>
          <w:position w:val="1"/>
          <w:sz w:val="24"/>
          <w:szCs w:val="24"/>
          <w:lang w:val="ru-RU"/>
        </w:rPr>
        <w:t>собственные поступки, поведение людей с точки зрения их соответствия нормам морали;</w:t>
      </w:r>
    </w:p>
    <w:p w14:paraId="0C9973F6"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bCs/>
          <w:position w:val="1"/>
          <w:sz w:val="24"/>
          <w:szCs w:val="24"/>
          <w:lang w:val="ru-RU"/>
        </w:rPr>
        <w:t xml:space="preserve">использовать </w:t>
      </w:r>
      <w:r w:rsidRPr="00B230A1">
        <w:rPr>
          <w:rFonts w:ascii="Times New Roman" w:eastAsia="SchoolBookSanPin" w:hAnsi="Times New Roman"/>
          <w:position w:val="1"/>
          <w:sz w:val="24"/>
          <w:szCs w:val="24"/>
          <w:lang w:val="ru-RU"/>
        </w:rPr>
        <w:t>полученные знания о социальных нормах в повседневной жизни;</w:t>
      </w:r>
    </w:p>
    <w:p w14:paraId="7602554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самостоятельно </w:t>
      </w:r>
      <w:r w:rsidRPr="00B230A1">
        <w:rPr>
          <w:rFonts w:ascii="Times New Roman" w:eastAsia="SchoolBookSanPin" w:hAnsi="Times New Roman"/>
          <w:bCs/>
          <w:sz w:val="24"/>
          <w:szCs w:val="24"/>
          <w:lang w:val="ru-RU"/>
        </w:rPr>
        <w:t xml:space="preserve">заполнять </w:t>
      </w:r>
      <w:r w:rsidRPr="00B230A1">
        <w:rPr>
          <w:rFonts w:ascii="Times New Roman" w:eastAsia="SchoolBookSanPin" w:hAnsi="Times New Roman"/>
          <w:sz w:val="24"/>
          <w:szCs w:val="24"/>
          <w:lang w:val="ru-RU"/>
        </w:rPr>
        <w:t xml:space="preserve">форму (в том числе электронную) </w:t>
      </w:r>
      <w:r w:rsidRPr="00B230A1">
        <w:rPr>
          <w:rFonts w:ascii="Times New Roman" w:eastAsia="SchoolBookSanPin" w:hAnsi="Times New Roman"/>
          <w:position w:val="1"/>
          <w:sz w:val="24"/>
          <w:szCs w:val="24"/>
          <w:lang w:val="ru-RU"/>
        </w:rPr>
        <w:t>и составлять простейший документ (заявление);</w:t>
      </w:r>
    </w:p>
    <w:p w14:paraId="528F0F8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 xml:space="preserve">осуществлять </w:t>
      </w:r>
      <w:r w:rsidRPr="00B230A1">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5553ED2F"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151.</w:t>
      </w:r>
      <w:r w:rsidRPr="00B230A1">
        <w:rPr>
          <w:rFonts w:ascii="Times New Roman" w:eastAsia="OfficinaSansBoldITC" w:hAnsi="Times New Roman"/>
          <w:sz w:val="24"/>
          <w:szCs w:val="24"/>
          <w:lang w:val="ru-RU"/>
        </w:rPr>
        <w:t>7.6.2.</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Человек как участник правовых отношений:</w:t>
      </w:r>
    </w:p>
    <w:p w14:paraId="0FBF0BE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осваивать и применять знания </w:t>
      </w:r>
      <w:r w:rsidRPr="00B230A1">
        <w:rPr>
          <w:rFonts w:ascii="Times New Roman" w:eastAsia="SchoolBookSanPin" w:hAnsi="Times New Roman"/>
          <w:sz w:val="24"/>
          <w:szCs w:val="24"/>
          <w:lang w:val="ru-RU"/>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F39537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характеризовать </w:t>
      </w:r>
      <w:r w:rsidRPr="00B230A1">
        <w:rPr>
          <w:rFonts w:ascii="Times New Roman" w:eastAsia="SchoolBookSanPin" w:hAnsi="Times New Roman"/>
          <w:sz w:val="24"/>
          <w:szCs w:val="24"/>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4545052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приводить примеры </w:t>
      </w:r>
      <w:r w:rsidRPr="00B230A1">
        <w:rPr>
          <w:rFonts w:ascii="Times New Roman" w:eastAsia="SchoolBookSanPin" w:hAnsi="Times New Roman"/>
          <w:sz w:val="24"/>
          <w:szCs w:val="24"/>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03E3971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классифицировать </w:t>
      </w:r>
      <w:r w:rsidRPr="00B230A1">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нормы права, выделяя существенные признаки;</w:t>
      </w:r>
    </w:p>
    <w:p w14:paraId="4D2812B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сравнивать </w:t>
      </w:r>
      <w:r w:rsidRPr="00B230A1">
        <w:rPr>
          <w:rFonts w:ascii="Times New Roman" w:eastAsia="SchoolBookSanPin" w:hAnsi="Times New Roman"/>
          <w:sz w:val="24"/>
          <w:szCs w:val="24"/>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1563BE2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устанавливать и объяснять </w:t>
      </w:r>
      <w:r w:rsidRPr="00B230A1">
        <w:rPr>
          <w:rFonts w:ascii="Times New Roman" w:eastAsia="SchoolBookSanPin" w:hAnsi="Times New Roman"/>
          <w:sz w:val="24"/>
          <w:szCs w:val="24"/>
          <w:lang w:val="ru-RU"/>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2E8250F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использовать </w:t>
      </w:r>
      <w:r w:rsidRPr="00B230A1">
        <w:rPr>
          <w:rFonts w:ascii="Times New Roman" w:eastAsia="SchoolBookSanPin" w:hAnsi="Times New Roman"/>
          <w:sz w:val="24"/>
          <w:szCs w:val="24"/>
          <w:lang w:val="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5869883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определять и аргументировать </w:t>
      </w:r>
      <w:r w:rsidRPr="00B230A1">
        <w:rPr>
          <w:rFonts w:ascii="Times New Roman" w:eastAsia="SchoolBookSanPin" w:hAnsi="Times New Roman"/>
          <w:sz w:val="24"/>
          <w:szCs w:val="24"/>
          <w:lang w:val="ru-RU"/>
        </w:rPr>
        <w:t xml:space="preserve">с использованием обществоведческих знаний, фактов общественной жизни и личного социального опыта своё отношение к роли правовых норм как </w:t>
      </w:r>
      <w:r w:rsidRPr="00B230A1">
        <w:rPr>
          <w:rFonts w:ascii="Times New Roman" w:eastAsia="SchoolBookSanPin" w:hAnsi="Times New Roman"/>
          <w:sz w:val="24"/>
          <w:szCs w:val="24"/>
          <w:lang w:val="ru-RU"/>
        </w:rPr>
        <w:lastRenderedPageBreak/>
        <w:t>регуляторов общественной жизни и поведения человека;</w:t>
      </w:r>
    </w:p>
    <w:p w14:paraId="639BC0C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решать </w:t>
      </w:r>
      <w:r w:rsidRPr="00B230A1">
        <w:rPr>
          <w:rFonts w:ascii="Times New Roman" w:eastAsia="SchoolBookSanPin" w:hAnsi="Times New Roman"/>
          <w:sz w:val="24"/>
          <w:szCs w:val="24"/>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14:paraId="693F9CD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осмысленно читать тексты правовой тематики</w:t>
      </w:r>
      <w:r w:rsidRPr="00B230A1">
        <w:rPr>
          <w:rFonts w:ascii="Times New Roman" w:eastAsia="SchoolBookSanPin" w:hAnsi="Times New Roman"/>
          <w:sz w:val="24"/>
          <w:szCs w:val="24"/>
          <w:lang w:val="ru-RU"/>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487091F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искать и извлекать </w:t>
      </w:r>
      <w:r w:rsidRPr="00B230A1">
        <w:rPr>
          <w:rFonts w:ascii="Times New Roman" w:eastAsia="SchoolBookSanPin" w:hAnsi="Times New Roman"/>
          <w:sz w:val="24"/>
          <w:szCs w:val="24"/>
          <w:lang w:val="ru-RU"/>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19C6A8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анализировать, обобщать, систематизировать, оценивать </w:t>
      </w:r>
      <w:r w:rsidRPr="00B230A1">
        <w:rPr>
          <w:rFonts w:ascii="Times New Roman" w:eastAsia="SchoolBookSanPin" w:hAnsi="Times New Roman"/>
          <w:sz w:val="24"/>
          <w:szCs w:val="24"/>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08AE8C1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оценивать </w:t>
      </w:r>
      <w:r w:rsidRPr="00B230A1">
        <w:rPr>
          <w:rFonts w:ascii="Times New Roman" w:eastAsia="SchoolBookSanPin" w:hAnsi="Times New Roman"/>
          <w:sz w:val="24"/>
          <w:szCs w:val="24"/>
          <w:lang w:val="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2B401A4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использовать </w:t>
      </w:r>
      <w:r w:rsidRPr="00B230A1">
        <w:rPr>
          <w:rFonts w:ascii="Times New Roman" w:eastAsia="SchoolBookSanPin" w:hAnsi="Times New Roman"/>
          <w:sz w:val="24"/>
          <w:szCs w:val="24"/>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53DE9A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самостоятельно заполнять </w:t>
      </w:r>
      <w:r w:rsidRPr="00B230A1">
        <w:rPr>
          <w:rFonts w:ascii="Times New Roman" w:eastAsia="SchoolBookSanPin" w:hAnsi="Times New Roman"/>
          <w:sz w:val="24"/>
          <w:szCs w:val="24"/>
          <w:lang w:val="ru-RU"/>
        </w:rPr>
        <w:t>форму (в том числе электронную) и составлять простейший документ при получении паспорта гражданина Российской Федерации;</w:t>
      </w:r>
    </w:p>
    <w:p w14:paraId="433A1BF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осуществлять </w:t>
      </w:r>
      <w:r w:rsidRPr="00B230A1">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74F9A37"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151.7.6.3.</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Основы российского права:</w:t>
      </w:r>
    </w:p>
    <w:p w14:paraId="33DBEE6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осваивать и применять </w:t>
      </w:r>
      <w:r w:rsidRPr="00B230A1">
        <w:rPr>
          <w:rFonts w:ascii="Times New Roman" w:eastAsia="SchoolBookSanPin" w:hAnsi="Times New Roman"/>
          <w:sz w:val="24"/>
          <w:szCs w:val="24"/>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17557E4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lastRenderedPageBreak/>
        <w:t xml:space="preserve">характеризовать </w:t>
      </w:r>
      <w:r w:rsidRPr="00B230A1">
        <w:rPr>
          <w:rFonts w:ascii="Times New Roman" w:eastAsia="SchoolBookSanPin" w:hAnsi="Times New Roman"/>
          <w:sz w:val="24"/>
          <w:szCs w:val="24"/>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45DAE8C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иметь представлении о содержании трудового договора, видах правонарушений и видов наказаний;</w:t>
      </w:r>
    </w:p>
    <w:p w14:paraId="7A20D27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приводить примеры законов и подзаконных актов и моделировать ситуации</w:t>
      </w:r>
      <w:r w:rsidRPr="00B230A1">
        <w:rPr>
          <w:rFonts w:ascii="Times New Roman" w:eastAsia="SchoolBookSanPin" w:hAnsi="Times New Roman"/>
          <w:sz w:val="24"/>
          <w:szCs w:val="24"/>
          <w:lang w:val="ru-RU"/>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5837E81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классифицировать </w:t>
      </w:r>
      <w:r w:rsidRPr="00B230A1">
        <w:rPr>
          <w:rFonts w:ascii="Times New Roman" w:eastAsia="SchoolBookSanPin" w:hAnsi="Times New Roman"/>
          <w:sz w:val="24"/>
          <w:szCs w:val="24"/>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73CF9CB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сравнивать </w:t>
      </w:r>
      <w:r w:rsidRPr="00B230A1">
        <w:rPr>
          <w:rFonts w:ascii="Times New Roman" w:eastAsia="SchoolBookSanPin" w:hAnsi="Times New Roman"/>
          <w:sz w:val="24"/>
          <w:szCs w:val="24"/>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7EBCC51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устанавливать и объяснять </w:t>
      </w:r>
      <w:r w:rsidRPr="00B230A1">
        <w:rPr>
          <w:rFonts w:ascii="Times New Roman" w:eastAsia="SchoolBookSanPin" w:hAnsi="Times New Roman"/>
          <w:sz w:val="24"/>
          <w:szCs w:val="24"/>
          <w:lang w:val="ru-RU"/>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2AE1F9A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использовать </w:t>
      </w:r>
      <w:r w:rsidRPr="00B230A1">
        <w:rPr>
          <w:rFonts w:ascii="Times New Roman" w:eastAsia="SchoolBookSanPin" w:hAnsi="Times New Roman"/>
          <w:sz w:val="24"/>
          <w:szCs w:val="24"/>
          <w:lang w:val="ru-RU"/>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3A33E7C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определять и аргументировать </w:t>
      </w:r>
      <w:r w:rsidRPr="00B230A1">
        <w:rPr>
          <w:rFonts w:ascii="Times New Roman" w:eastAsia="SchoolBookSanPin" w:hAnsi="Times New Roman"/>
          <w:sz w:val="24"/>
          <w:szCs w:val="24"/>
          <w:lang w:val="ru-RU"/>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744F317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решать </w:t>
      </w:r>
      <w:r w:rsidRPr="00B230A1">
        <w:rPr>
          <w:rFonts w:ascii="Times New Roman" w:eastAsia="SchoolBookSanPin" w:hAnsi="Times New Roman"/>
          <w:sz w:val="24"/>
          <w:szCs w:val="24"/>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1D29148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осмысленно читать тексты правовой тематики</w:t>
      </w:r>
      <w:r w:rsidRPr="00B230A1">
        <w:rPr>
          <w:rFonts w:ascii="Times New Roman" w:eastAsia="SchoolBookSanPin" w:hAnsi="Times New Roman"/>
          <w:sz w:val="24"/>
          <w:szCs w:val="24"/>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4C05030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искать и извлекать </w:t>
      </w:r>
      <w:r w:rsidRPr="00B230A1">
        <w:rPr>
          <w:rFonts w:ascii="Times New Roman" w:eastAsia="SchoolBookSanPin" w:hAnsi="Times New Roman"/>
          <w:sz w:val="24"/>
          <w:szCs w:val="24"/>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77517BF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анализировать, обобщать, систематизировать, оценивать </w:t>
      </w:r>
      <w:r w:rsidRPr="00B230A1">
        <w:rPr>
          <w:rFonts w:ascii="Times New Roman" w:eastAsia="SchoolBookSanPin" w:hAnsi="Times New Roman"/>
          <w:sz w:val="24"/>
          <w:szCs w:val="24"/>
          <w:lang w:val="ru-RU"/>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w:t>
      </w:r>
      <w:r w:rsidRPr="00B230A1">
        <w:rPr>
          <w:rFonts w:ascii="Times New Roman" w:eastAsia="SchoolBookSanPin" w:hAnsi="Times New Roman"/>
          <w:sz w:val="24"/>
          <w:szCs w:val="24"/>
          <w:lang w:val="ru-RU"/>
        </w:rPr>
        <w:lastRenderedPageBreak/>
        <w:t>несовершеннолетних;</w:t>
      </w:r>
    </w:p>
    <w:p w14:paraId="0C0E299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оценивать </w:t>
      </w:r>
      <w:r w:rsidRPr="00B230A1">
        <w:rPr>
          <w:rFonts w:ascii="Times New Roman" w:eastAsia="SchoolBookSanPin" w:hAnsi="Times New Roman"/>
          <w:sz w:val="24"/>
          <w:szCs w:val="24"/>
          <w:lang w:val="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165F7FB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использовать </w:t>
      </w:r>
      <w:r w:rsidRPr="00B230A1">
        <w:rPr>
          <w:rFonts w:ascii="Times New Roman" w:eastAsia="SchoolBookSanPin" w:hAnsi="Times New Roman"/>
          <w:sz w:val="24"/>
          <w:szCs w:val="24"/>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8B3903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самостоятельно заполнять </w:t>
      </w:r>
      <w:r w:rsidRPr="00B230A1">
        <w:rPr>
          <w:rFonts w:ascii="Times New Roman" w:eastAsia="SchoolBookSanPin" w:hAnsi="Times New Roman"/>
          <w:sz w:val="24"/>
          <w:szCs w:val="24"/>
          <w:lang w:val="ru-RU"/>
        </w:rPr>
        <w:t>форму (в том числе электронную) и составлять простейший документ (заявление о приёме на работу);</w:t>
      </w:r>
    </w:p>
    <w:p w14:paraId="4BB01D5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осуществлять </w:t>
      </w:r>
      <w:r w:rsidRPr="00B230A1">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E62758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151.7.</w:t>
      </w:r>
      <w:r w:rsidRPr="00B230A1">
        <w:rPr>
          <w:rFonts w:ascii="Times New Roman" w:eastAsia="SchoolBookSanPin" w:hAnsi="Times New Roman"/>
          <w:sz w:val="24"/>
          <w:szCs w:val="24"/>
          <w:lang w:val="ru-RU"/>
        </w:rPr>
        <w:t>7.</w:t>
      </w:r>
      <w:r w:rsidRPr="00B230A1">
        <w:rPr>
          <w:rFonts w:ascii="Times New Roman" w:eastAsia="SchoolBookSanPin" w:hAnsi="Times New Roman"/>
          <w:sz w:val="24"/>
          <w:szCs w:val="24"/>
        </w:rPr>
        <w:t> </w:t>
      </w:r>
      <w:r w:rsidRPr="00B230A1">
        <w:rPr>
          <w:rFonts w:ascii="Times New Roman" w:eastAsia="OfficinaSansBoldITC" w:hAnsi="Times New Roman"/>
          <w:sz w:val="24"/>
          <w:szCs w:val="24"/>
          <w:lang w:val="ru-RU"/>
        </w:rPr>
        <w:t>К</w:t>
      </w:r>
      <w:r w:rsidRPr="00B230A1">
        <w:rPr>
          <w:rFonts w:ascii="Times New Roman" w:eastAsia="SchoolBookSanPin" w:hAnsi="Times New Roman"/>
          <w:sz w:val="24"/>
          <w:szCs w:val="24"/>
          <w:lang w:val="ru-RU"/>
        </w:rPr>
        <w:t xml:space="preserve"> концу обучения в </w:t>
      </w:r>
      <w:r w:rsidRPr="00B230A1">
        <w:rPr>
          <w:rFonts w:ascii="Times New Roman" w:eastAsia="SchoolBookSanPin" w:hAnsi="Times New Roman"/>
          <w:bCs/>
          <w:sz w:val="24"/>
          <w:szCs w:val="24"/>
          <w:lang w:val="ru-RU"/>
        </w:rPr>
        <w:t xml:space="preserve">8 классе </w:t>
      </w:r>
      <w:r w:rsidRPr="00B230A1">
        <w:rPr>
          <w:rFonts w:ascii="Times New Roman" w:eastAsia="SchoolBookSanPin" w:hAnsi="Times New Roman"/>
          <w:sz w:val="24"/>
          <w:szCs w:val="24"/>
          <w:lang w:val="ru-RU"/>
        </w:rPr>
        <w:t>обучающийся получит следующие п</w:t>
      </w:r>
      <w:r w:rsidRPr="00B230A1">
        <w:rPr>
          <w:rFonts w:ascii="Times New Roman" w:eastAsia="OfficinaSansBoldITC" w:hAnsi="Times New Roman"/>
          <w:sz w:val="24"/>
          <w:szCs w:val="24"/>
          <w:lang w:val="ru-RU"/>
        </w:rPr>
        <w:t>редметные результаты по отдельным темам программы по обществознанию</w:t>
      </w:r>
      <w:r w:rsidRPr="00B230A1">
        <w:rPr>
          <w:rFonts w:ascii="Times New Roman" w:eastAsia="SchoolBookSanPin" w:hAnsi="Times New Roman"/>
          <w:sz w:val="24"/>
          <w:szCs w:val="24"/>
          <w:lang w:val="ru-RU"/>
        </w:rPr>
        <w:t>:</w:t>
      </w:r>
    </w:p>
    <w:p w14:paraId="6242F370"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151.7.7.1.</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Человек в экономических отношениях:</w:t>
      </w:r>
    </w:p>
    <w:p w14:paraId="3D81E92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осваивать и применять </w:t>
      </w:r>
      <w:r w:rsidRPr="00B230A1">
        <w:rPr>
          <w:rFonts w:ascii="Times New Roman" w:eastAsia="SchoolBookSanPin" w:hAnsi="Times New Roman"/>
          <w:sz w:val="24"/>
          <w:szCs w:val="24"/>
          <w:lang w:val="ru-RU"/>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3BDA525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характеризовать </w:t>
      </w:r>
      <w:r w:rsidRPr="00B230A1">
        <w:rPr>
          <w:rFonts w:ascii="Times New Roman" w:eastAsia="SchoolBookSanPin" w:hAnsi="Times New Roman"/>
          <w:sz w:val="24"/>
          <w:szCs w:val="24"/>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4196816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приводить примеры </w:t>
      </w:r>
      <w:r w:rsidRPr="00B230A1">
        <w:rPr>
          <w:rFonts w:ascii="Times New Roman" w:eastAsia="SchoolBookSanPin" w:hAnsi="Times New Roman"/>
          <w:sz w:val="24"/>
          <w:szCs w:val="24"/>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45EFB23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классифицировать </w:t>
      </w:r>
      <w:r w:rsidRPr="00B230A1">
        <w:rPr>
          <w:rFonts w:ascii="Times New Roman" w:eastAsia="SchoolBookSanPin" w:hAnsi="Times New Roman"/>
          <w:sz w:val="24"/>
          <w:szCs w:val="24"/>
          <w:lang w:val="ru-RU"/>
        </w:rPr>
        <w:t>(в том числе устанавливать существенный признак классификации) механизмы государственного регулирования экономики;</w:t>
      </w:r>
    </w:p>
    <w:p w14:paraId="1795121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сравнивать </w:t>
      </w:r>
      <w:r w:rsidRPr="00B230A1">
        <w:rPr>
          <w:rFonts w:ascii="Times New Roman" w:eastAsia="SchoolBookSanPin" w:hAnsi="Times New Roman"/>
          <w:sz w:val="24"/>
          <w:szCs w:val="24"/>
          <w:lang w:val="ru-RU"/>
        </w:rPr>
        <w:t>различные способы хозяйствования;</w:t>
      </w:r>
    </w:p>
    <w:p w14:paraId="4CE2FC7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 xml:space="preserve">устанавливать и объяснять </w:t>
      </w:r>
      <w:r w:rsidRPr="00B230A1">
        <w:rPr>
          <w:rFonts w:ascii="Times New Roman" w:eastAsia="SchoolBookSanPin" w:hAnsi="Times New Roman"/>
          <w:position w:val="1"/>
          <w:sz w:val="24"/>
          <w:szCs w:val="24"/>
          <w:lang w:val="ru-RU"/>
        </w:rPr>
        <w:t>связи политических потрясений и социально-экономических кризисов в государстве;</w:t>
      </w:r>
    </w:p>
    <w:p w14:paraId="3AFBC5A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 xml:space="preserve">использовать </w:t>
      </w:r>
      <w:r w:rsidRPr="00B230A1">
        <w:rPr>
          <w:rFonts w:ascii="Times New Roman" w:eastAsia="SchoolBookSanPin" w:hAnsi="Times New Roman"/>
          <w:position w:val="1"/>
          <w:sz w:val="24"/>
          <w:szCs w:val="24"/>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67DA9DD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 xml:space="preserve">определять и аргументировать </w:t>
      </w:r>
      <w:r w:rsidRPr="00B230A1">
        <w:rPr>
          <w:rFonts w:ascii="Times New Roman" w:eastAsia="SchoolBookSanPin" w:hAnsi="Times New Roman"/>
          <w:position w:val="1"/>
          <w:sz w:val="24"/>
          <w:szCs w:val="24"/>
          <w:lang w:val="ru-RU"/>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48E70D56"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bCs/>
          <w:position w:val="1"/>
          <w:sz w:val="24"/>
          <w:szCs w:val="24"/>
          <w:lang w:val="ru-RU"/>
        </w:rPr>
        <w:t xml:space="preserve">решать </w:t>
      </w:r>
      <w:r w:rsidRPr="00B230A1">
        <w:rPr>
          <w:rFonts w:ascii="Times New Roman" w:eastAsia="SchoolBookSanPin" w:hAnsi="Times New Roman"/>
          <w:position w:val="1"/>
          <w:sz w:val="24"/>
          <w:szCs w:val="24"/>
          <w:lang w:val="ru-RU"/>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w:t>
      </w:r>
      <w:r w:rsidRPr="00B230A1">
        <w:rPr>
          <w:rFonts w:ascii="Times New Roman" w:eastAsia="SchoolBookSanPin" w:hAnsi="Times New Roman"/>
          <w:position w:val="1"/>
          <w:sz w:val="24"/>
          <w:szCs w:val="24"/>
          <w:lang w:val="ru-RU"/>
        </w:rPr>
        <w:lastRenderedPageBreak/>
        <w:t>типичные ситуации и социальные взаимодействия в сфере экономической деятельности; отражающие процессы;</w:t>
      </w:r>
    </w:p>
    <w:p w14:paraId="62F7853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осмысленно читать тексты экономической тематики</w:t>
      </w:r>
      <w:r w:rsidRPr="00B230A1">
        <w:rPr>
          <w:rFonts w:ascii="Times New Roman" w:eastAsia="SchoolBookSanPin" w:hAnsi="Times New Roman"/>
          <w:sz w:val="24"/>
          <w:szCs w:val="24"/>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4CBE7B2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извлекать </w:t>
      </w:r>
      <w:r w:rsidRPr="00B230A1">
        <w:rPr>
          <w:rFonts w:ascii="Times New Roman" w:eastAsia="SchoolBookSanPin" w:hAnsi="Times New Roman"/>
          <w:sz w:val="24"/>
          <w:szCs w:val="24"/>
          <w:lang w:val="ru-RU"/>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4288524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анализировать, обобщать, систематизировать, конкретизировать и критически оценивать </w:t>
      </w:r>
      <w:r w:rsidRPr="00B230A1">
        <w:rPr>
          <w:rFonts w:ascii="Times New Roman" w:eastAsia="SchoolBookSanPin" w:hAnsi="Times New Roman"/>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02C93AF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оценивать </w:t>
      </w:r>
      <w:r w:rsidRPr="00B230A1">
        <w:rPr>
          <w:rFonts w:ascii="Times New Roman" w:eastAsia="SchoolBookSanPin" w:hAnsi="Times New Roman"/>
          <w:sz w:val="24"/>
          <w:szCs w:val="24"/>
          <w:lang w:val="ru-RU"/>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7CE8196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приобретать опыт </w:t>
      </w:r>
      <w:r w:rsidRPr="00B230A1">
        <w:rPr>
          <w:rFonts w:ascii="Times New Roman" w:eastAsia="SchoolBookSanPin" w:hAnsi="Times New Roman"/>
          <w:sz w:val="24"/>
          <w:szCs w:val="24"/>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6F227D8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приобретать опыт </w:t>
      </w:r>
      <w:r w:rsidRPr="00B230A1">
        <w:rPr>
          <w:rFonts w:ascii="Times New Roman" w:eastAsia="SchoolBookSanPin" w:hAnsi="Times New Roman"/>
          <w:sz w:val="24"/>
          <w:szCs w:val="24"/>
          <w:lang w:val="ru-RU"/>
        </w:rPr>
        <w:t>составления простейших документов (</w:t>
      </w:r>
      <w:r w:rsidRPr="00B230A1">
        <w:rPr>
          <w:rFonts w:ascii="Times New Roman" w:eastAsia="SchoolBookSanPin" w:hAnsi="Times New Roman"/>
          <w:position w:val="1"/>
          <w:sz w:val="24"/>
          <w:szCs w:val="24"/>
          <w:lang w:val="ru-RU"/>
        </w:rPr>
        <w:t>личный финансовый план, заявление, резюме);</w:t>
      </w:r>
    </w:p>
    <w:p w14:paraId="19375694"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bCs/>
          <w:position w:val="1"/>
          <w:sz w:val="24"/>
          <w:szCs w:val="24"/>
          <w:lang w:val="ru-RU"/>
        </w:rPr>
        <w:t xml:space="preserve">осуществлять </w:t>
      </w:r>
      <w:r w:rsidRPr="00B230A1">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B0122D6"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151.7.7.2.</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Человек в мире культуры:</w:t>
      </w:r>
    </w:p>
    <w:p w14:paraId="75A258F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осваивать и применять </w:t>
      </w:r>
      <w:r w:rsidRPr="00B230A1">
        <w:rPr>
          <w:rFonts w:ascii="Times New Roman" w:eastAsia="SchoolBookSanPin" w:hAnsi="Times New Roman"/>
          <w:sz w:val="24"/>
          <w:szCs w:val="24"/>
          <w:lang w:val="ru-RU"/>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703CB57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характеризовать </w:t>
      </w:r>
      <w:r w:rsidRPr="00B230A1">
        <w:rPr>
          <w:rFonts w:ascii="Times New Roman" w:eastAsia="SchoolBookSanPin" w:hAnsi="Times New Roman"/>
          <w:sz w:val="24"/>
          <w:szCs w:val="24"/>
          <w:lang w:val="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640A115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приводить примеры </w:t>
      </w:r>
      <w:r w:rsidRPr="00B230A1">
        <w:rPr>
          <w:rFonts w:ascii="Times New Roman" w:eastAsia="SchoolBookSanPin" w:hAnsi="Times New Roman"/>
          <w:sz w:val="24"/>
          <w:szCs w:val="24"/>
          <w:lang w:val="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7148D7C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классифицировать </w:t>
      </w:r>
      <w:r w:rsidRPr="00B230A1">
        <w:rPr>
          <w:rFonts w:ascii="Times New Roman" w:eastAsia="SchoolBookSanPin" w:hAnsi="Times New Roman"/>
          <w:sz w:val="24"/>
          <w:szCs w:val="24"/>
          <w:lang w:val="ru-RU"/>
        </w:rPr>
        <w:t>по разным признакам формы и виды культуры;</w:t>
      </w:r>
    </w:p>
    <w:p w14:paraId="1289DF1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сравнивать </w:t>
      </w:r>
      <w:r w:rsidRPr="00B230A1">
        <w:rPr>
          <w:rFonts w:ascii="Times New Roman" w:eastAsia="SchoolBookSanPin" w:hAnsi="Times New Roman"/>
          <w:sz w:val="24"/>
          <w:szCs w:val="24"/>
          <w:lang w:val="ru-RU"/>
        </w:rPr>
        <w:t>формы культуры, естественные и социально-гуманитарные науки, виды искусств;</w:t>
      </w:r>
    </w:p>
    <w:p w14:paraId="4E3FE5B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устанавливать и объяснять </w:t>
      </w:r>
      <w:r w:rsidRPr="00B230A1">
        <w:rPr>
          <w:rFonts w:ascii="Times New Roman" w:eastAsia="SchoolBookSanPin" w:hAnsi="Times New Roman"/>
          <w:sz w:val="24"/>
          <w:szCs w:val="24"/>
          <w:lang w:val="ru-RU"/>
        </w:rPr>
        <w:t xml:space="preserve">взаимосвязь развития духовной культуры и формирования </w:t>
      </w:r>
      <w:r w:rsidRPr="00B230A1">
        <w:rPr>
          <w:rFonts w:ascii="Times New Roman" w:eastAsia="SchoolBookSanPin" w:hAnsi="Times New Roman"/>
          <w:sz w:val="24"/>
          <w:szCs w:val="24"/>
          <w:lang w:val="ru-RU"/>
        </w:rPr>
        <w:lastRenderedPageBreak/>
        <w:t>личности, взаимовлияние науки и образования;</w:t>
      </w:r>
    </w:p>
    <w:p w14:paraId="045BB8E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использовать </w:t>
      </w:r>
      <w:r w:rsidRPr="00B230A1">
        <w:rPr>
          <w:rFonts w:ascii="Times New Roman" w:eastAsia="SchoolBookSanPin" w:hAnsi="Times New Roman"/>
          <w:sz w:val="24"/>
          <w:szCs w:val="24"/>
          <w:lang w:val="ru-RU"/>
        </w:rPr>
        <w:t>полученные знания для объяснения роли непрерывного образования;</w:t>
      </w:r>
    </w:p>
    <w:p w14:paraId="4DD23F1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определять и аргументировать </w:t>
      </w:r>
      <w:r w:rsidRPr="00B230A1">
        <w:rPr>
          <w:rFonts w:ascii="Times New Roman" w:eastAsia="SchoolBookSanPin" w:hAnsi="Times New Roman"/>
          <w:sz w:val="24"/>
          <w:szCs w:val="24"/>
          <w:lang w:val="ru-RU"/>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B230A1">
        <w:rPr>
          <w:rFonts w:ascii="Times New Roman" w:eastAsia="SchoolBookSanPin" w:hAnsi="Times New Roman"/>
          <w:bCs/>
          <w:sz w:val="24"/>
          <w:szCs w:val="24"/>
          <w:lang w:val="ru-RU"/>
        </w:rPr>
        <w:t xml:space="preserve">решать </w:t>
      </w:r>
      <w:r w:rsidRPr="00B230A1">
        <w:rPr>
          <w:rFonts w:ascii="Times New Roman" w:eastAsia="SchoolBookSanPin" w:hAnsi="Times New Roman"/>
          <w:sz w:val="24"/>
          <w:szCs w:val="24"/>
          <w:lang w:val="ru-RU"/>
        </w:rPr>
        <w:t>познавательные и практические задачи, касающиеся форм и многообразия духовной культуры;</w:t>
      </w:r>
    </w:p>
    <w:p w14:paraId="15CABA1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осмысленно читать тексты </w:t>
      </w:r>
      <w:r w:rsidRPr="00B230A1">
        <w:rPr>
          <w:rFonts w:ascii="Times New Roman" w:eastAsia="SchoolBookSanPin" w:hAnsi="Times New Roman"/>
          <w:sz w:val="24"/>
          <w:szCs w:val="24"/>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1D518CF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осуществлять </w:t>
      </w:r>
      <w:r w:rsidRPr="00B230A1">
        <w:rPr>
          <w:rFonts w:ascii="Times New Roman" w:eastAsia="SchoolBookSanPin" w:hAnsi="Times New Roman"/>
          <w:sz w:val="24"/>
          <w:szCs w:val="24"/>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5C9A020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анализировать, систематизировать, критически оценивать и обобщать </w:t>
      </w:r>
      <w:r w:rsidRPr="00B230A1">
        <w:rPr>
          <w:rFonts w:ascii="Times New Roman" w:eastAsia="SchoolBookSanPin" w:hAnsi="Times New Roman"/>
          <w:sz w:val="24"/>
          <w:szCs w:val="24"/>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1B4C8AA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оценивать </w:t>
      </w:r>
      <w:r w:rsidRPr="00B230A1">
        <w:rPr>
          <w:rFonts w:ascii="Times New Roman" w:eastAsia="SchoolBookSanPin" w:hAnsi="Times New Roman"/>
          <w:sz w:val="24"/>
          <w:szCs w:val="24"/>
          <w:lang w:val="ru-RU"/>
        </w:rPr>
        <w:t>собственные поступки, поведение людей в духовной сфере жизни общества;</w:t>
      </w:r>
    </w:p>
    <w:p w14:paraId="627006C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использовать </w:t>
      </w:r>
      <w:r w:rsidRPr="00B230A1">
        <w:rPr>
          <w:rFonts w:ascii="Times New Roman" w:eastAsia="SchoolBookSanPin" w:hAnsi="Times New Roman"/>
          <w:sz w:val="24"/>
          <w:szCs w:val="24"/>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7EC0DF8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приобретать </w:t>
      </w:r>
      <w:r w:rsidRPr="00B230A1">
        <w:rPr>
          <w:rFonts w:ascii="Times New Roman" w:eastAsia="SchoolBookSanPin" w:hAnsi="Times New Roman"/>
          <w:sz w:val="24"/>
          <w:szCs w:val="24"/>
          <w:lang w:val="ru-RU"/>
        </w:rPr>
        <w:t>опыт осуществления совместной деятельности при изучении особенностей разных культур, национальных и религиозных ценностей.</w:t>
      </w:r>
    </w:p>
    <w:p w14:paraId="484C12B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151.7.</w:t>
      </w:r>
      <w:r w:rsidRPr="00B230A1">
        <w:rPr>
          <w:rFonts w:ascii="Times New Roman" w:eastAsia="SchoolBookSanPin" w:hAnsi="Times New Roman"/>
          <w:sz w:val="24"/>
          <w:szCs w:val="24"/>
          <w:lang w:val="ru-RU"/>
        </w:rPr>
        <w:t>8.</w:t>
      </w:r>
      <w:r w:rsidRPr="00B230A1">
        <w:rPr>
          <w:rFonts w:ascii="Times New Roman" w:eastAsia="SchoolBookSanPin" w:hAnsi="Times New Roman"/>
          <w:sz w:val="24"/>
          <w:szCs w:val="24"/>
        </w:rPr>
        <w:t> </w:t>
      </w:r>
      <w:r w:rsidRPr="00B230A1">
        <w:rPr>
          <w:rFonts w:ascii="Times New Roman" w:eastAsia="OfficinaSansBoldITC" w:hAnsi="Times New Roman"/>
          <w:sz w:val="24"/>
          <w:szCs w:val="24"/>
          <w:lang w:val="ru-RU"/>
        </w:rPr>
        <w:t>К</w:t>
      </w:r>
      <w:r w:rsidRPr="00B230A1">
        <w:rPr>
          <w:rFonts w:ascii="Times New Roman" w:eastAsia="SchoolBookSanPin" w:hAnsi="Times New Roman"/>
          <w:sz w:val="24"/>
          <w:szCs w:val="24"/>
          <w:lang w:val="ru-RU"/>
        </w:rPr>
        <w:t xml:space="preserve"> концу обучения в </w:t>
      </w:r>
      <w:r w:rsidRPr="00B230A1">
        <w:rPr>
          <w:rFonts w:ascii="Times New Roman" w:eastAsia="SchoolBookSanPin" w:hAnsi="Times New Roman"/>
          <w:bCs/>
          <w:sz w:val="24"/>
          <w:szCs w:val="24"/>
          <w:lang w:val="ru-RU"/>
        </w:rPr>
        <w:t xml:space="preserve">9 классе </w:t>
      </w:r>
      <w:r w:rsidRPr="00B230A1">
        <w:rPr>
          <w:rFonts w:ascii="Times New Roman" w:eastAsia="SchoolBookSanPin" w:hAnsi="Times New Roman"/>
          <w:sz w:val="24"/>
          <w:szCs w:val="24"/>
          <w:lang w:val="ru-RU"/>
        </w:rPr>
        <w:t>обучающийся получит следующие п</w:t>
      </w:r>
      <w:r w:rsidRPr="00B230A1">
        <w:rPr>
          <w:rFonts w:ascii="Times New Roman" w:eastAsia="OfficinaSansBoldITC" w:hAnsi="Times New Roman"/>
          <w:sz w:val="24"/>
          <w:szCs w:val="24"/>
          <w:lang w:val="ru-RU"/>
        </w:rPr>
        <w:t>редметные результаты по отдельным темам программы по обществознанию</w:t>
      </w:r>
      <w:r w:rsidRPr="00B230A1">
        <w:rPr>
          <w:rFonts w:ascii="Times New Roman" w:eastAsia="SchoolBookSanPin" w:hAnsi="Times New Roman"/>
          <w:sz w:val="24"/>
          <w:szCs w:val="24"/>
          <w:lang w:val="ru-RU"/>
        </w:rPr>
        <w:t>:</w:t>
      </w:r>
    </w:p>
    <w:p w14:paraId="2976B3D9"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151.7.8.1.</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Человек в политическом измерении:</w:t>
      </w:r>
    </w:p>
    <w:p w14:paraId="49DE5C9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осваивать и применять </w:t>
      </w:r>
      <w:r w:rsidRPr="00B230A1">
        <w:rPr>
          <w:rFonts w:ascii="Times New Roman" w:eastAsia="SchoolBookSanPin" w:hAnsi="Times New Roman"/>
          <w:sz w:val="24"/>
          <w:szCs w:val="24"/>
          <w:lang w:val="ru-RU"/>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729378C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характеризовать </w:t>
      </w:r>
      <w:r w:rsidRPr="00B230A1">
        <w:rPr>
          <w:rFonts w:ascii="Times New Roman" w:eastAsia="SchoolBookSanPin" w:hAnsi="Times New Roman"/>
          <w:sz w:val="24"/>
          <w:szCs w:val="24"/>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1E8E502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приводить примеры </w:t>
      </w:r>
      <w:r w:rsidRPr="00B230A1">
        <w:rPr>
          <w:rFonts w:ascii="Times New Roman" w:eastAsia="SchoolBookSanPin" w:hAnsi="Times New Roman"/>
          <w:sz w:val="24"/>
          <w:szCs w:val="24"/>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4A5AF6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классифицировать </w:t>
      </w:r>
      <w:r w:rsidRPr="00B230A1">
        <w:rPr>
          <w:rFonts w:ascii="Times New Roman" w:eastAsia="SchoolBookSanPin" w:hAnsi="Times New Roman"/>
          <w:sz w:val="24"/>
          <w:szCs w:val="24"/>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7347B87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сравнивать </w:t>
      </w:r>
      <w:r w:rsidRPr="00B230A1">
        <w:rPr>
          <w:rFonts w:ascii="Times New Roman" w:eastAsia="SchoolBookSanPin" w:hAnsi="Times New Roman"/>
          <w:sz w:val="24"/>
          <w:szCs w:val="24"/>
          <w:lang w:val="ru-RU"/>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217CC59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устанавливать и объяснять </w:t>
      </w:r>
      <w:r w:rsidRPr="00B230A1">
        <w:rPr>
          <w:rFonts w:ascii="Times New Roman" w:eastAsia="SchoolBookSanPin" w:hAnsi="Times New Roman"/>
          <w:sz w:val="24"/>
          <w:szCs w:val="24"/>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4AB3E36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использовать </w:t>
      </w:r>
      <w:r w:rsidRPr="00B230A1">
        <w:rPr>
          <w:rFonts w:ascii="Times New Roman" w:eastAsia="SchoolBookSanPin" w:hAnsi="Times New Roman"/>
          <w:sz w:val="24"/>
          <w:szCs w:val="24"/>
          <w:lang w:val="ru-RU"/>
        </w:rPr>
        <w:t xml:space="preserve">полученные знания для объяснения сущности политики, политической </w:t>
      </w:r>
      <w:r w:rsidRPr="00B230A1">
        <w:rPr>
          <w:rFonts w:ascii="Times New Roman" w:eastAsia="SchoolBookSanPin" w:hAnsi="Times New Roman"/>
          <w:sz w:val="24"/>
          <w:szCs w:val="24"/>
          <w:lang w:val="ru-RU"/>
        </w:rPr>
        <w:lastRenderedPageBreak/>
        <w:t>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7228BCB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определять и аргументировать </w:t>
      </w:r>
      <w:r w:rsidRPr="00B230A1">
        <w:rPr>
          <w:rFonts w:ascii="Times New Roman" w:eastAsia="SchoolBookSanPin" w:hAnsi="Times New Roman"/>
          <w:sz w:val="24"/>
          <w:szCs w:val="24"/>
          <w:lang w:val="ru-RU"/>
        </w:rPr>
        <w:t>неприемлемость всех форм антиобщественного поведения в политике с точки зрения социальных ценностей и правовых норм;</w:t>
      </w:r>
    </w:p>
    <w:p w14:paraId="1FDBA1F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решать </w:t>
      </w:r>
      <w:r w:rsidRPr="00B230A1">
        <w:rPr>
          <w:rFonts w:ascii="Times New Roman" w:eastAsia="SchoolBookSanPin" w:hAnsi="Times New Roman"/>
          <w:sz w:val="24"/>
          <w:szCs w:val="24"/>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47E0C46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осмысленно читать </w:t>
      </w:r>
      <w:r w:rsidRPr="00B230A1">
        <w:rPr>
          <w:rFonts w:ascii="Times New Roman" w:eastAsia="SchoolBookSanPin" w:hAnsi="Times New Roman"/>
          <w:sz w:val="24"/>
          <w:szCs w:val="24"/>
          <w:lang w:val="ru-RU"/>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4DBE7E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искать и извлекать </w:t>
      </w:r>
      <w:r w:rsidRPr="00B230A1">
        <w:rPr>
          <w:rFonts w:ascii="Times New Roman" w:eastAsia="SchoolBookSanPin" w:hAnsi="Times New Roman"/>
          <w:sz w:val="24"/>
          <w:szCs w:val="24"/>
          <w:lang w:val="ru-RU"/>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35B869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анализировать и конкретизировать </w:t>
      </w:r>
      <w:r w:rsidRPr="00B230A1">
        <w:rPr>
          <w:rFonts w:ascii="Times New Roman" w:eastAsia="SchoolBookSanPin" w:hAnsi="Times New Roman"/>
          <w:sz w:val="24"/>
          <w:szCs w:val="24"/>
          <w:lang w:val="ru-RU"/>
        </w:rPr>
        <w:t>социальную информацию о формах участия граждан нашей страны в политической жизни, о выборах и референдуме;</w:t>
      </w:r>
    </w:p>
    <w:p w14:paraId="79483A1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оценивать </w:t>
      </w:r>
      <w:r w:rsidRPr="00B230A1">
        <w:rPr>
          <w:rFonts w:ascii="Times New Roman" w:eastAsia="SchoolBookSanPin" w:hAnsi="Times New Roman"/>
          <w:sz w:val="24"/>
          <w:szCs w:val="24"/>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62EA0E6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использовать </w:t>
      </w:r>
      <w:r w:rsidRPr="00B230A1">
        <w:rPr>
          <w:rFonts w:ascii="Times New Roman" w:eastAsia="SchoolBookSanPin" w:hAnsi="Times New Roman"/>
          <w:sz w:val="24"/>
          <w:szCs w:val="24"/>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483845B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осуществлять </w:t>
      </w:r>
      <w:r w:rsidRPr="00B230A1">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31D82AD8"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151.7.8.2.</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Гражданин и государство:</w:t>
      </w:r>
    </w:p>
    <w:p w14:paraId="4CF06960" w14:textId="77777777" w:rsidR="00F2434A" w:rsidRPr="00B230A1" w:rsidRDefault="00F2434A" w:rsidP="00B230A1">
      <w:pPr>
        <w:tabs>
          <w:tab w:val="left" w:pos="1800"/>
        </w:tabs>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осваивать и применять знания </w:t>
      </w:r>
      <w:r w:rsidRPr="00B230A1">
        <w:rPr>
          <w:rFonts w:ascii="Times New Roman" w:eastAsia="SchoolBookSanPin" w:hAnsi="Times New Roman"/>
          <w:sz w:val="24"/>
          <w:szCs w:val="24"/>
          <w:lang w:val="ru-RU"/>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3E07579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характеризовать </w:t>
      </w:r>
      <w:r w:rsidRPr="00B230A1">
        <w:rPr>
          <w:rFonts w:ascii="Times New Roman" w:eastAsia="SchoolBookSanPin" w:hAnsi="Times New Roman"/>
          <w:sz w:val="24"/>
          <w:szCs w:val="24"/>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3AB86C9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приводить </w:t>
      </w:r>
      <w:r w:rsidRPr="00B230A1">
        <w:rPr>
          <w:rFonts w:ascii="Times New Roman" w:eastAsia="SchoolBookSanPin" w:hAnsi="Times New Roman"/>
          <w:sz w:val="24"/>
          <w:szCs w:val="24"/>
          <w:lang w:val="ru-RU"/>
        </w:rPr>
        <w:t xml:space="preserve">примеры и </w:t>
      </w:r>
      <w:r w:rsidRPr="00B230A1">
        <w:rPr>
          <w:rFonts w:ascii="Times New Roman" w:eastAsia="SchoolBookSanPin" w:hAnsi="Times New Roman"/>
          <w:bCs/>
          <w:sz w:val="24"/>
          <w:szCs w:val="24"/>
          <w:lang w:val="ru-RU"/>
        </w:rPr>
        <w:t xml:space="preserve">моделировать </w:t>
      </w:r>
      <w:r w:rsidRPr="00B230A1">
        <w:rPr>
          <w:rFonts w:ascii="Times New Roman" w:eastAsia="SchoolBookSanPin" w:hAnsi="Times New Roman"/>
          <w:sz w:val="24"/>
          <w:szCs w:val="24"/>
          <w:lang w:val="ru-RU"/>
        </w:rPr>
        <w:t xml:space="preserve">ситуации в политической сфере жизни общества, связанные с осуществлением правомочий высших органов государственной власти Российской </w:t>
      </w:r>
      <w:r w:rsidRPr="00B230A1">
        <w:rPr>
          <w:rFonts w:ascii="Times New Roman" w:eastAsia="SchoolBookSanPin" w:hAnsi="Times New Roman"/>
          <w:sz w:val="24"/>
          <w:szCs w:val="24"/>
          <w:lang w:val="ru-RU"/>
        </w:rPr>
        <w:lastRenderedPageBreak/>
        <w:t>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502B895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классифицировать </w:t>
      </w:r>
      <w:r w:rsidRPr="00B230A1">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313FD0C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сравнивать </w:t>
      </w:r>
      <w:r w:rsidRPr="00B230A1">
        <w:rPr>
          <w:rFonts w:ascii="Times New Roman" w:eastAsia="SchoolBookSanPin" w:hAnsi="Times New Roman"/>
          <w:sz w:val="24"/>
          <w:szCs w:val="24"/>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783A234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устанавливать и объяснять </w:t>
      </w:r>
      <w:r w:rsidRPr="00B230A1">
        <w:rPr>
          <w:rFonts w:ascii="Times New Roman" w:eastAsia="SchoolBookSanPin" w:hAnsi="Times New Roman"/>
          <w:sz w:val="24"/>
          <w:szCs w:val="24"/>
          <w:lang w:val="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6968870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использовать </w:t>
      </w:r>
      <w:r w:rsidRPr="00B230A1">
        <w:rPr>
          <w:rFonts w:ascii="Times New Roman" w:eastAsia="SchoolBookSanPin" w:hAnsi="Times New Roman"/>
          <w:sz w:val="24"/>
          <w:szCs w:val="24"/>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6A11EE5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использовать</w:t>
      </w:r>
      <w:r w:rsidRPr="00B230A1">
        <w:rPr>
          <w:rFonts w:ascii="Times New Roman" w:eastAsia="SchoolBookSanPin" w:hAnsi="Times New Roman"/>
          <w:sz w:val="24"/>
          <w:szCs w:val="24"/>
          <w:lang w:val="ru-RU"/>
        </w:rPr>
        <w:t xml:space="preserve"> обществоведческие знания, факты общественной жизни и личный социальный опыт </w:t>
      </w:r>
      <w:r w:rsidRPr="00B230A1">
        <w:rPr>
          <w:rFonts w:ascii="Times New Roman" w:eastAsia="SchoolBookSanPin" w:hAnsi="Times New Roman"/>
          <w:bCs/>
          <w:sz w:val="24"/>
          <w:szCs w:val="24"/>
          <w:lang w:val="ru-RU"/>
        </w:rPr>
        <w:t xml:space="preserve">определять и аргументировать </w:t>
      </w:r>
      <w:r w:rsidRPr="00B230A1">
        <w:rPr>
          <w:rFonts w:ascii="Times New Roman" w:eastAsia="SchoolBookSanPin" w:hAnsi="Times New Roman"/>
          <w:sz w:val="24"/>
          <w:szCs w:val="24"/>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4CF159A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решать </w:t>
      </w:r>
      <w:r w:rsidRPr="00B230A1">
        <w:rPr>
          <w:rFonts w:ascii="Times New Roman" w:eastAsia="SchoolBookSanPin" w:hAnsi="Times New Roman"/>
          <w:sz w:val="24"/>
          <w:szCs w:val="24"/>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6209DBB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систематизировать и конкретизировать </w:t>
      </w:r>
      <w:r w:rsidRPr="00B230A1">
        <w:rPr>
          <w:rFonts w:ascii="Times New Roman" w:eastAsia="SchoolBookSanPin" w:hAnsi="Times New Roman"/>
          <w:sz w:val="24"/>
          <w:szCs w:val="24"/>
          <w:lang w:val="ru-RU"/>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2F3E2F0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осмысленно читать тексты правовой тематики</w:t>
      </w:r>
      <w:r w:rsidRPr="00B230A1">
        <w:rPr>
          <w:rFonts w:ascii="Times New Roman" w:eastAsia="SchoolBookSanPin" w:hAnsi="Times New Roman"/>
          <w:sz w:val="24"/>
          <w:szCs w:val="24"/>
          <w:lang w:val="ru-RU"/>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7F9FFB6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искать и извлекать </w:t>
      </w:r>
      <w:r w:rsidRPr="00B230A1">
        <w:rPr>
          <w:rFonts w:ascii="Times New Roman" w:eastAsia="SchoolBookSanPin" w:hAnsi="Times New Roman"/>
          <w:sz w:val="24"/>
          <w:szCs w:val="24"/>
          <w:lang w:val="ru-RU"/>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377DB8E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анализировать, обобщать, систематизировать и конкретизировать </w:t>
      </w:r>
      <w:r w:rsidRPr="00B230A1">
        <w:rPr>
          <w:rFonts w:ascii="Times New Roman" w:eastAsia="SchoolBookSanPin" w:hAnsi="Times New Roman"/>
          <w:sz w:val="24"/>
          <w:szCs w:val="24"/>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6D2A446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оценивать </w:t>
      </w:r>
      <w:r w:rsidRPr="00B230A1">
        <w:rPr>
          <w:rFonts w:ascii="Times New Roman" w:eastAsia="SchoolBookSanPin" w:hAnsi="Times New Roman"/>
          <w:sz w:val="24"/>
          <w:szCs w:val="24"/>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098F649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использовать </w:t>
      </w:r>
      <w:r w:rsidRPr="00B230A1">
        <w:rPr>
          <w:rFonts w:ascii="Times New Roman" w:eastAsia="SchoolBookSanPin" w:hAnsi="Times New Roman"/>
          <w:sz w:val="24"/>
          <w:szCs w:val="24"/>
          <w:lang w:val="ru-RU"/>
        </w:rPr>
        <w:t xml:space="preserve">полученные знания о Российской Федерации в практической учебной </w:t>
      </w:r>
      <w:r w:rsidRPr="00B230A1">
        <w:rPr>
          <w:rFonts w:ascii="Times New Roman" w:eastAsia="SchoolBookSanPin" w:hAnsi="Times New Roman"/>
          <w:sz w:val="24"/>
          <w:szCs w:val="24"/>
          <w:lang w:val="ru-RU"/>
        </w:rPr>
        <w:lastRenderedPageBreak/>
        <w:t>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D128C7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самостоятельно заполнять </w:t>
      </w:r>
      <w:r w:rsidRPr="00B230A1">
        <w:rPr>
          <w:rFonts w:ascii="Times New Roman" w:eastAsia="SchoolBookSanPin" w:hAnsi="Times New Roman"/>
          <w:sz w:val="24"/>
          <w:szCs w:val="24"/>
          <w:lang w:val="ru-RU"/>
        </w:rPr>
        <w:t>форму (в том числе электронную) и составлять простейший документ при использовании портала государственных услуг;</w:t>
      </w:r>
    </w:p>
    <w:p w14:paraId="2BA346A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осуществлять </w:t>
      </w:r>
      <w:r w:rsidRPr="00B230A1">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1DA9949"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151.7.8.3.</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Человек в системе социальных отношений: </w:t>
      </w:r>
    </w:p>
    <w:p w14:paraId="2A3761D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осваивать и применять </w:t>
      </w:r>
      <w:r w:rsidRPr="00B230A1">
        <w:rPr>
          <w:rFonts w:ascii="Times New Roman" w:eastAsia="SchoolBookSanPin" w:hAnsi="Times New Roman"/>
          <w:sz w:val="24"/>
          <w:szCs w:val="24"/>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29B0F9D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характеризовать </w:t>
      </w:r>
      <w:r w:rsidRPr="00B230A1">
        <w:rPr>
          <w:rFonts w:ascii="Times New Roman" w:eastAsia="SchoolBookSanPin" w:hAnsi="Times New Roman"/>
          <w:sz w:val="24"/>
          <w:szCs w:val="24"/>
          <w:lang w:val="ru-RU"/>
        </w:rPr>
        <w:t>функции семьи в обществе; основы социальной политики Российского государства;</w:t>
      </w:r>
    </w:p>
    <w:p w14:paraId="056CFE8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приводить примеры </w:t>
      </w:r>
      <w:r w:rsidRPr="00B230A1">
        <w:rPr>
          <w:rFonts w:ascii="Times New Roman" w:eastAsia="SchoolBookSanPin" w:hAnsi="Times New Roman"/>
          <w:sz w:val="24"/>
          <w:szCs w:val="24"/>
          <w:lang w:val="ru-RU"/>
        </w:rPr>
        <w:t>различных социальных статусов, социальных ролей, социальной политики Российского государства;</w:t>
      </w:r>
    </w:p>
    <w:p w14:paraId="416C4F1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классифицировать </w:t>
      </w:r>
      <w:r w:rsidRPr="00B230A1">
        <w:rPr>
          <w:rFonts w:ascii="Times New Roman" w:eastAsia="SchoolBookSanPin" w:hAnsi="Times New Roman"/>
          <w:sz w:val="24"/>
          <w:szCs w:val="24"/>
          <w:lang w:val="ru-RU"/>
        </w:rPr>
        <w:t>социальные общности и группы;</w:t>
      </w:r>
    </w:p>
    <w:p w14:paraId="7322EFF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 xml:space="preserve">сравнивать </w:t>
      </w:r>
      <w:r w:rsidRPr="00B230A1">
        <w:rPr>
          <w:rFonts w:ascii="Times New Roman" w:eastAsia="SchoolBookSanPin" w:hAnsi="Times New Roman"/>
          <w:position w:val="1"/>
          <w:sz w:val="24"/>
          <w:szCs w:val="24"/>
          <w:lang w:val="ru-RU"/>
        </w:rPr>
        <w:t>виды социальной мобильности;</w:t>
      </w:r>
    </w:p>
    <w:p w14:paraId="1E5D6D1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 xml:space="preserve">устанавливать и объяснять </w:t>
      </w:r>
      <w:r w:rsidRPr="00B230A1">
        <w:rPr>
          <w:rFonts w:ascii="Times New Roman" w:eastAsia="SchoolBookSanPin" w:hAnsi="Times New Roman"/>
          <w:position w:val="1"/>
          <w:sz w:val="24"/>
          <w:szCs w:val="24"/>
          <w:lang w:val="ru-RU"/>
        </w:rPr>
        <w:t>причины существования разных социальных групп; социальных различий и конфликтов;</w:t>
      </w:r>
    </w:p>
    <w:p w14:paraId="012EDD6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 xml:space="preserve">использовать </w:t>
      </w:r>
      <w:r w:rsidRPr="00B230A1">
        <w:rPr>
          <w:rFonts w:ascii="Times New Roman" w:eastAsia="SchoolBookSanPin" w:hAnsi="Times New Roman"/>
          <w:position w:val="1"/>
          <w:sz w:val="24"/>
          <w:szCs w:val="24"/>
          <w:lang w:val="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7DF08E4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 xml:space="preserve">определять и аргументировать </w:t>
      </w:r>
      <w:r w:rsidRPr="00B230A1">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 к разным этносам;</w:t>
      </w:r>
    </w:p>
    <w:p w14:paraId="108F668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 xml:space="preserve">решать </w:t>
      </w:r>
      <w:r w:rsidRPr="00B230A1">
        <w:rPr>
          <w:rFonts w:ascii="Times New Roman" w:eastAsia="SchoolBookSanPin" w:hAnsi="Times New Roman"/>
          <w:position w:val="1"/>
          <w:sz w:val="24"/>
          <w:szCs w:val="24"/>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85C3C1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осмысленно читать тексты социальной направленности</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position w:val="1"/>
          <w:sz w:val="24"/>
          <w:szCs w:val="24"/>
          <w:lang w:val="ru-RU"/>
        </w:rPr>
        <w:t>и составлять на основе учебных текстов план (в том числе отражающий изученный материал о социализации личности);</w:t>
      </w:r>
    </w:p>
    <w:p w14:paraId="357A981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 xml:space="preserve">извлекать </w:t>
      </w:r>
      <w:r w:rsidRPr="00B230A1">
        <w:rPr>
          <w:rFonts w:ascii="Times New Roman" w:eastAsia="SchoolBookSanPin" w:hAnsi="Times New Roman"/>
          <w:position w:val="1"/>
          <w:sz w:val="24"/>
          <w:szCs w:val="24"/>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3B29CB1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 xml:space="preserve">анализировать, обобщать, систематизировать </w:t>
      </w:r>
      <w:r w:rsidRPr="00B230A1">
        <w:rPr>
          <w:rFonts w:ascii="Times New Roman" w:eastAsia="SchoolBookSanPin" w:hAnsi="Times New Roman"/>
          <w:position w:val="1"/>
          <w:sz w:val="24"/>
          <w:szCs w:val="24"/>
          <w:lang w:val="ru-RU"/>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4D60897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 xml:space="preserve">оценивать </w:t>
      </w:r>
      <w:r w:rsidRPr="00B230A1">
        <w:rPr>
          <w:rFonts w:ascii="Times New Roman" w:eastAsia="SchoolBookSanPin" w:hAnsi="Times New Roman"/>
          <w:position w:val="1"/>
          <w:sz w:val="24"/>
          <w:szCs w:val="24"/>
          <w:lang w:val="ru-RU"/>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0B878EB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 xml:space="preserve">использовать </w:t>
      </w:r>
      <w:r w:rsidRPr="00B230A1">
        <w:rPr>
          <w:rFonts w:ascii="Times New Roman" w:eastAsia="SchoolBookSanPin" w:hAnsi="Times New Roman"/>
          <w:position w:val="1"/>
          <w:sz w:val="24"/>
          <w:szCs w:val="24"/>
          <w:lang w:val="ru-RU"/>
        </w:rPr>
        <w:t xml:space="preserve">полученные знания в практической деятельности для выстраивания </w:t>
      </w:r>
      <w:r w:rsidRPr="00B230A1">
        <w:rPr>
          <w:rFonts w:ascii="Times New Roman" w:eastAsia="SchoolBookSanPin" w:hAnsi="Times New Roman"/>
          <w:position w:val="1"/>
          <w:sz w:val="24"/>
          <w:szCs w:val="24"/>
          <w:lang w:val="ru-RU"/>
        </w:rPr>
        <w:lastRenderedPageBreak/>
        <w:t>собственного поведения с позиции здорового образа жизни;</w:t>
      </w:r>
    </w:p>
    <w:p w14:paraId="6A7A406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 xml:space="preserve">осуществлять </w:t>
      </w:r>
      <w:r w:rsidRPr="00B230A1">
        <w:rPr>
          <w:rFonts w:ascii="Times New Roman" w:eastAsia="SchoolBookSanPin" w:hAnsi="Times New Roman"/>
          <w:position w:val="1"/>
          <w:sz w:val="24"/>
          <w:szCs w:val="24"/>
          <w:lang w:val="ru-RU"/>
        </w:rPr>
        <w:t>совместную деятельность с людьми другой национальной и религиозной принадлежности на основе веротерпимости</w:t>
      </w:r>
      <w:r w:rsidRPr="00B230A1">
        <w:rPr>
          <w:rFonts w:ascii="Times New Roman" w:eastAsia="SchoolBookSanPin" w:hAnsi="Times New Roman"/>
          <w:sz w:val="24"/>
          <w:szCs w:val="24"/>
          <w:lang w:val="ru-RU"/>
        </w:rPr>
        <w:t xml:space="preserve"> и взаимопонимания между людьми разных культур.</w:t>
      </w:r>
    </w:p>
    <w:p w14:paraId="6F053496"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151.7.8.4.</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Человек в современном изменяющемся мире:</w:t>
      </w:r>
    </w:p>
    <w:p w14:paraId="35BF4CC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осваивать и применять </w:t>
      </w:r>
      <w:r w:rsidRPr="00B230A1">
        <w:rPr>
          <w:rFonts w:ascii="Times New Roman" w:eastAsia="SchoolBookSanPin" w:hAnsi="Times New Roman"/>
          <w:sz w:val="24"/>
          <w:szCs w:val="24"/>
          <w:lang w:val="ru-RU"/>
        </w:rPr>
        <w:t>знания об информационном обществе, глобализации, глобальных проблемах;</w:t>
      </w:r>
    </w:p>
    <w:p w14:paraId="06F1A34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характеризовать </w:t>
      </w:r>
      <w:r w:rsidRPr="00B230A1">
        <w:rPr>
          <w:rFonts w:ascii="Times New Roman" w:eastAsia="SchoolBookSanPin" w:hAnsi="Times New Roman"/>
          <w:sz w:val="24"/>
          <w:szCs w:val="24"/>
          <w:lang w:val="ru-RU"/>
        </w:rPr>
        <w:t>сущность информационного общества; здоровый образ жизни; глобализацию как важный общемировой интеграционный процесс;</w:t>
      </w:r>
    </w:p>
    <w:p w14:paraId="7F1074C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приводить примеры </w:t>
      </w:r>
      <w:r w:rsidRPr="00B230A1">
        <w:rPr>
          <w:rFonts w:ascii="Times New Roman" w:eastAsia="SchoolBookSanPin" w:hAnsi="Times New Roman"/>
          <w:sz w:val="24"/>
          <w:szCs w:val="24"/>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355C449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sz w:val="24"/>
          <w:szCs w:val="24"/>
          <w:lang w:val="ru-RU"/>
        </w:rPr>
        <w:t xml:space="preserve">сравнивать </w:t>
      </w:r>
      <w:r w:rsidRPr="00B230A1">
        <w:rPr>
          <w:rFonts w:ascii="Times New Roman" w:eastAsia="SchoolBookSanPin" w:hAnsi="Times New Roman"/>
          <w:sz w:val="24"/>
          <w:szCs w:val="24"/>
          <w:lang w:val="ru-RU"/>
        </w:rPr>
        <w:t>требования к современным профессиям;</w:t>
      </w:r>
    </w:p>
    <w:p w14:paraId="2FC12AE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 xml:space="preserve">устанавливать и объяснять </w:t>
      </w:r>
      <w:r w:rsidRPr="00B230A1">
        <w:rPr>
          <w:rFonts w:ascii="Times New Roman" w:eastAsia="SchoolBookSanPin" w:hAnsi="Times New Roman"/>
          <w:position w:val="1"/>
          <w:sz w:val="24"/>
          <w:szCs w:val="24"/>
          <w:lang w:val="ru-RU"/>
        </w:rPr>
        <w:t>причины и последствия глобализации;</w:t>
      </w:r>
    </w:p>
    <w:p w14:paraId="2097C10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 xml:space="preserve">использовать </w:t>
      </w:r>
      <w:r w:rsidRPr="00B230A1">
        <w:rPr>
          <w:rFonts w:ascii="Times New Roman" w:eastAsia="SchoolBookSanPin" w:hAnsi="Times New Roman"/>
          <w:position w:val="1"/>
          <w:sz w:val="24"/>
          <w:szCs w:val="24"/>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78D4EC9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 xml:space="preserve">определять и аргументировать </w:t>
      </w:r>
      <w:r w:rsidRPr="00B230A1">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14:paraId="1B85BF9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 xml:space="preserve">решать </w:t>
      </w:r>
      <w:r w:rsidRPr="00B230A1">
        <w:rPr>
          <w:rFonts w:ascii="Times New Roman" w:eastAsia="SchoolBookSanPin" w:hAnsi="Times New Roman"/>
          <w:position w:val="1"/>
          <w:sz w:val="24"/>
          <w:szCs w:val="24"/>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7513D03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 xml:space="preserve">осуществлять </w:t>
      </w:r>
      <w:r w:rsidRPr="00B230A1">
        <w:rPr>
          <w:rFonts w:ascii="Times New Roman" w:eastAsia="SchoolBookSanPin" w:hAnsi="Times New Roman"/>
          <w:position w:val="1"/>
          <w:sz w:val="24"/>
          <w:szCs w:val="24"/>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14275E9E"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bCs/>
          <w:position w:val="1"/>
          <w:sz w:val="24"/>
          <w:szCs w:val="24"/>
          <w:lang w:val="ru-RU"/>
        </w:rPr>
        <w:t xml:space="preserve">осуществлять поиск и извлечение </w:t>
      </w:r>
      <w:r w:rsidRPr="00B230A1">
        <w:rPr>
          <w:rFonts w:ascii="Times New Roman" w:eastAsia="SchoolBookSanPin" w:hAnsi="Times New Roman"/>
          <w:position w:val="1"/>
          <w:sz w:val="24"/>
          <w:szCs w:val="24"/>
          <w:lang w:val="ru-RU"/>
        </w:rPr>
        <w:t>социальной информации</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position w:val="1"/>
          <w:sz w:val="24"/>
          <w:szCs w:val="24"/>
          <w:lang w:val="ru-RU"/>
        </w:rP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5659376" w14:textId="77777777" w:rsidR="00F2434A" w:rsidRPr="00B230A1" w:rsidRDefault="00F2434A" w:rsidP="00B230A1">
      <w:pPr>
        <w:rPr>
          <w:rFonts w:ascii="Times New Roman" w:hAnsi="Times New Roman"/>
          <w:sz w:val="24"/>
          <w:szCs w:val="24"/>
          <w:lang w:val="ru-RU"/>
        </w:rPr>
      </w:pPr>
    </w:p>
    <w:p w14:paraId="6D412B23" w14:textId="77777777" w:rsidR="00F2434A" w:rsidRPr="00B230A1" w:rsidRDefault="00F2434A" w:rsidP="00B230A1">
      <w:pPr>
        <w:keepNext/>
        <w:keepLines/>
        <w:spacing w:after="0"/>
        <w:ind w:firstLine="708"/>
        <w:jc w:val="both"/>
        <w:outlineLvl w:val="0"/>
        <w:rPr>
          <w:rFonts w:ascii="Times New Roman" w:eastAsia="Times New Roman" w:hAnsi="Times New Roman"/>
          <w:sz w:val="24"/>
          <w:szCs w:val="24"/>
          <w:lang w:val="ru-RU" w:eastAsia="x-none"/>
        </w:rPr>
      </w:pPr>
      <w:r w:rsidRPr="00B230A1">
        <w:rPr>
          <w:rFonts w:ascii="Times New Roman" w:eastAsia="SchoolBookSanPin" w:hAnsi="Times New Roman"/>
          <w:sz w:val="24"/>
          <w:szCs w:val="24"/>
          <w:lang w:val="ru-RU" w:eastAsia="x-none"/>
        </w:rPr>
        <w:t>152.</w:t>
      </w:r>
      <w:r w:rsidRPr="00B230A1">
        <w:rPr>
          <w:rFonts w:ascii="Times New Roman" w:eastAsia="SchoolBookSanPin" w:hAnsi="Times New Roman"/>
          <w:sz w:val="24"/>
          <w:szCs w:val="24"/>
          <w:lang w:eastAsia="x-none"/>
        </w:rPr>
        <w:t> </w:t>
      </w:r>
      <w:r w:rsidRPr="00B230A1">
        <w:rPr>
          <w:rFonts w:ascii="Times New Roman" w:eastAsia="SchoolBookSanPin" w:hAnsi="Times New Roman"/>
          <w:sz w:val="24"/>
          <w:szCs w:val="24"/>
          <w:lang w:val="ru-RU" w:eastAsia="x-none"/>
        </w:rPr>
        <w:t>Федеральная рабочая программа по учебному предмету «География».</w:t>
      </w:r>
      <w:r w:rsidRPr="00B230A1">
        <w:rPr>
          <w:rFonts w:ascii="Times New Roman" w:eastAsia="Times New Roman" w:hAnsi="Times New Roman"/>
          <w:sz w:val="24"/>
          <w:szCs w:val="24"/>
          <w:lang w:val="ru-RU" w:eastAsia="x-none"/>
        </w:rPr>
        <w:t xml:space="preserve"> </w:t>
      </w:r>
    </w:p>
    <w:p w14:paraId="7820C0E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152.1.</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1B95E418"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152.2.</w:t>
      </w:r>
      <w:r w:rsidRPr="00B230A1">
        <w:rPr>
          <w:rFonts w:ascii="Times New Roman" w:eastAsia="SchoolBookSanPin" w:hAnsi="Times New Roman"/>
          <w:sz w:val="24"/>
          <w:szCs w:val="24"/>
        </w:rPr>
        <w:t> </w:t>
      </w:r>
      <w:r w:rsidRPr="00B230A1">
        <w:rPr>
          <w:rFonts w:ascii="Times New Roman" w:eastAsia="OfficinaSansBoldITC" w:hAnsi="Times New Roman"/>
          <w:sz w:val="24"/>
          <w:szCs w:val="24"/>
          <w:lang w:val="ru-RU"/>
        </w:rPr>
        <w:t>Пояснительная записка.</w:t>
      </w:r>
    </w:p>
    <w:p w14:paraId="605C35C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152.2.1.</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4C87CA9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152.2.2.</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1073DEA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152.2.3.</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 xml:space="preserve">Программа по географии даёт представление о целях обучения, воспитания и </w:t>
      </w:r>
      <w:r w:rsidRPr="00B230A1">
        <w:rPr>
          <w:rFonts w:ascii="Times New Roman" w:eastAsia="SchoolBookSanPin" w:hAnsi="Times New Roman"/>
          <w:sz w:val="24"/>
          <w:szCs w:val="24"/>
          <w:lang w:val="ru-RU"/>
        </w:rPr>
        <w:lastRenderedPageBreak/>
        <w:t>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483126F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152.2.4.</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20B0FFC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152.2.5.</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4151C05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152.2.6. Изучение географии в общем образовании направлено на достижение следующих целей:</w:t>
      </w:r>
    </w:p>
    <w:p w14:paraId="784CF99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3C10C95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6B09B9A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14:paraId="6F23C60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4A70174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49394BC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152.2.7.</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361C83A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lastRenderedPageBreak/>
        <w:t>152.2.8.</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Общее число часов, рекомендованных для изучения географии – 272 часа: по одному часу в неделю в 5 и 6 классах и по 2 часа в 7, 8 и 9 классах.</w:t>
      </w:r>
    </w:p>
    <w:p w14:paraId="7EF39B9E"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152.</w:t>
      </w:r>
      <w:r w:rsidRPr="00B230A1">
        <w:rPr>
          <w:rFonts w:ascii="Times New Roman" w:eastAsia="OfficinaSansBoldITC" w:hAnsi="Times New Roman"/>
          <w:sz w:val="24"/>
          <w:szCs w:val="24"/>
          <w:lang w:val="ru-RU"/>
        </w:rPr>
        <w:t>3.</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Содержание обучения географии в 5 классе.</w:t>
      </w:r>
    </w:p>
    <w:p w14:paraId="62A60990"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152.</w:t>
      </w:r>
      <w:r w:rsidRPr="00B230A1">
        <w:rPr>
          <w:rFonts w:ascii="Times New Roman" w:eastAsia="OfficinaSansBoldITC" w:hAnsi="Times New Roman"/>
          <w:sz w:val="24"/>
          <w:szCs w:val="24"/>
          <w:lang w:val="ru-RU"/>
        </w:rPr>
        <w:t>3.1.</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Географическое изучение Земли.</w:t>
      </w:r>
    </w:p>
    <w:p w14:paraId="16C9BB3F"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152.</w:t>
      </w:r>
      <w:r w:rsidRPr="00B230A1">
        <w:rPr>
          <w:rFonts w:ascii="Times New Roman" w:eastAsia="OfficinaSansBoldITC" w:hAnsi="Times New Roman"/>
          <w:sz w:val="24"/>
          <w:szCs w:val="24"/>
          <w:lang w:val="ru-RU"/>
        </w:rPr>
        <w:t>3.1.1.</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Введение. География ‒ наука о планете Земля.</w:t>
      </w:r>
    </w:p>
    <w:p w14:paraId="542122D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1643ADB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Практическая работа. «</w:t>
      </w:r>
      <w:r w:rsidRPr="00B230A1">
        <w:rPr>
          <w:rFonts w:ascii="Times New Roman" w:eastAsia="SchoolBookSanPin" w:hAnsi="Times New Roman"/>
          <w:sz w:val="24"/>
          <w:szCs w:val="24"/>
          <w:lang w:val="ru-RU"/>
        </w:rPr>
        <w:t>Организация фенологических наблюдений в природе: планирование, участие в групповой работе, форма систематизации данных».</w:t>
      </w:r>
    </w:p>
    <w:p w14:paraId="3D6B0943"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152.3.1.2.</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История географических открытий.</w:t>
      </w:r>
    </w:p>
    <w:p w14:paraId="4E4F1E6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4C4DAE0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14:paraId="5B1947B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73E1DC4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Географические открытия </w:t>
      </w:r>
      <w:r w:rsidRPr="00B230A1">
        <w:rPr>
          <w:rFonts w:ascii="Times New Roman" w:eastAsia="SchoolBookSanPin" w:hAnsi="Times New Roman"/>
          <w:sz w:val="24"/>
          <w:szCs w:val="24"/>
        </w:rPr>
        <w:t>XVII</w:t>
      </w:r>
      <w:r w:rsidRPr="00B230A1">
        <w:rPr>
          <w:rFonts w:ascii="Times New Roman" w:eastAsia="SchoolBookSanPin" w:hAnsi="Times New Roman"/>
          <w:sz w:val="24"/>
          <w:szCs w:val="24"/>
          <w:lang w:val="ru-RU"/>
        </w:rPr>
        <w:t>‒</w:t>
      </w:r>
      <w:r w:rsidRPr="00B230A1">
        <w:rPr>
          <w:rFonts w:ascii="Times New Roman" w:eastAsia="SchoolBookSanPin" w:hAnsi="Times New Roman"/>
          <w:sz w:val="24"/>
          <w:szCs w:val="24"/>
        </w:rPr>
        <w:t>XIX</w:t>
      </w:r>
      <w:r w:rsidRPr="00B230A1">
        <w:rPr>
          <w:rFonts w:ascii="Times New Roman" w:eastAsia="SchoolBookSanPin" w:hAnsi="Times New Roman"/>
          <w:sz w:val="24"/>
          <w:szCs w:val="24"/>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3ACD4A1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70A13A2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Практические работы: «</w:t>
      </w:r>
      <w:r w:rsidRPr="00B230A1">
        <w:rPr>
          <w:rFonts w:ascii="Times New Roman" w:eastAsia="SchoolBookSanPin" w:hAnsi="Times New Roman"/>
          <w:sz w:val="24"/>
          <w:szCs w:val="24"/>
          <w:lang w:val="ru-RU"/>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7440375D"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152.3.2.</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Изображения земной поверхности.</w:t>
      </w:r>
    </w:p>
    <w:p w14:paraId="5E98E54B"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152.3.2.1.</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Планы местности.</w:t>
      </w:r>
    </w:p>
    <w:p w14:paraId="2AA1477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084046B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Практические работы: «</w:t>
      </w:r>
      <w:r w:rsidRPr="00B230A1">
        <w:rPr>
          <w:rFonts w:ascii="Times New Roman" w:eastAsia="SchoolBookSanPin" w:hAnsi="Times New Roman"/>
          <w:sz w:val="24"/>
          <w:szCs w:val="24"/>
          <w:lang w:val="ru-RU"/>
        </w:rPr>
        <w:t>Определение направлений и расстояний по плану местности», «Составление описания маршрута по плану местности».</w:t>
      </w:r>
    </w:p>
    <w:p w14:paraId="24E51506"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152.3.2.2.</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Географические карты.</w:t>
      </w:r>
    </w:p>
    <w:p w14:paraId="0364526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3ABA47B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Искажения на карте. Линии градусной сети на картах. Определение расстояний с </w:t>
      </w:r>
      <w:r w:rsidRPr="00B230A1">
        <w:rPr>
          <w:rFonts w:ascii="Times New Roman" w:eastAsia="SchoolBookSanPin" w:hAnsi="Times New Roman"/>
          <w:sz w:val="24"/>
          <w:szCs w:val="24"/>
          <w:lang w:val="ru-RU"/>
        </w:rPr>
        <w:lastRenderedPageBreak/>
        <w:t>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175DC22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Практические работы: «</w:t>
      </w:r>
      <w:r w:rsidRPr="00B230A1">
        <w:rPr>
          <w:rFonts w:ascii="Times New Roman" w:eastAsia="SchoolBookSanPin" w:hAnsi="Times New Roman"/>
          <w:sz w:val="24"/>
          <w:szCs w:val="24"/>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02ECF12A"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152.3.3.</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Земля ‒ планета Солнечной системы.</w:t>
      </w:r>
    </w:p>
    <w:p w14:paraId="56EC79D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Земля в Солнечной системе. Гипотезы возникновения Земли. Форма, размеры Земли, их географические следствия.</w:t>
      </w:r>
    </w:p>
    <w:p w14:paraId="490A7BE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323F4A9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Влияние Космоса на Землю и жизнь людей.</w:t>
      </w:r>
    </w:p>
    <w:p w14:paraId="411E6E1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Практическая работа «В</w:t>
      </w:r>
      <w:r w:rsidRPr="00B230A1">
        <w:rPr>
          <w:rFonts w:ascii="Times New Roman" w:eastAsia="SchoolBookSanPin" w:hAnsi="Times New Roman"/>
          <w:sz w:val="24"/>
          <w:szCs w:val="24"/>
          <w:lang w:val="ru-RU"/>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4772F26D"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152.3.4.</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Оболочки Земли. Литосфера ‒ каменная оболочка Земли.</w:t>
      </w:r>
    </w:p>
    <w:p w14:paraId="1FCB19A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4DA44EF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3376737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62392B6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4642A93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06638A6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Практическая работа «</w:t>
      </w:r>
      <w:r w:rsidRPr="00B230A1">
        <w:rPr>
          <w:rFonts w:ascii="Times New Roman" w:eastAsia="SchoolBookSanPin" w:hAnsi="Times New Roman"/>
          <w:sz w:val="24"/>
          <w:szCs w:val="24"/>
          <w:lang w:val="ru-RU"/>
        </w:rPr>
        <w:t xml:space="preserve"> Описание горной системы или равнины по физической карте».</w:t>
      </w:r>
    </w:p>
    <w:p w14:paraId="33C1C4A6"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Заключение.</w:t>
      </w:r>
    </w:p>
    <w:p w14:paraId="2BA1DA5D"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Практикум «Сезонные изменения в природе своей местности».</w:t>
      </w:r>
    </w:p>
    <w:p w14:paraId="7B42F54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52C7A5C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Практическая работа «</w:t>
      </w:r>
      <w:r w:rsidRPr="00B230A1">
        <w:rPr>
          <w:rFonts w:ascii="Times New Roman" w:eastAsia="SchoolBookSanPin" w:hAnsi="Times New Roman"/>
          <w:sz w:val="24"/>
          <w:szCs w:val="24"/>
          <w:lang w:val="ru-RU"/>
        </w:rPr>
        <w:t>Анализ результатов фенологических наблюдений и наблюдений за погодой».</w:t>
      </w:r>
    </w:p>
    <w:p w14:paraId="503014DE"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152.</w:t>
      </w:r>
      <w:r w:rsidRPr="00B230A1">
        <w:rPr>
          <w:rFonts w:ascii="Times New Roman" w:eastAsia="OfficinaSansBoldITC" w:hAnsi="Times New Roman"/>
          <w:sz w:val="24"/>
          <w:szCs w:val="24"/>
          <w:lang w:val="ru-RU"/>
        </w:rPr>
        <w:t>4.</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Содержание обучения географии в 6 классе.</w:t>
      </w:r>
    </w:p>
    <w:p w14:paraId="5F9D645C"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lastRenderedPageBreak/>
        <w:t>152.</w:t>
      </w:r>
      <w:r w:rsidRPr="00B230A1">
        <w:rPr>
          <w:rFonts w:ascii="Times New Roman" w:eastAsia="OfficinaSansBoldITC" w:hAnsi="Times New Roman"/>
          <w:sz w:val="24"/>
          <w:szCs w:val="24"/>
          <w:lang w:val="ru-RU"/>
        </w:rPr>
        <w:t>4.1.Оболочки Земли.</w:t>
      </w:r>
    </w:p>
    <w:p w14:paraId="342003DA"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152.</w:t>
      </w:r>
      <w:r w:rsidRPr="00B230A1">
        <w:rPr>
          <w:rFonts w:ascii="Times New Roman" w:eastAsia="OfficinaSansBoldITC" w:hAnsi="Times New Roman"/>
          <w:sz w:val="24"/>
          <w:szCs w:val="24"/>
          <w:lang w:val="ru-RU"/>
        </w:rPr>
        <w:t>4.1.1.</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Гидросфера ‒ водная оболочка Земли.</w:t>
      </w:r>
    </w:p>
    <w:p w14:paraId="4B40814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Гидросфера и методы её изучения. Части гидросферы. Мировой круговорот воды. Значение гидросферы.</w:t>
      </w:r>
    </w:p>
    <w:p w14:paraId="04ACA51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6E4709F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Воды суши. Способы изображения внутренних вод на картах.</w:t>
      </w:r>
    </w:p>
    <w:p w14:paraId="3656776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Реки: горные и равнинные. Речная система, бассейн, водораздел. Пороги и водопады. Питание и режим реки.</w:t>
      </w:r>
    </w:p>
    <w:p w14:paraId="2E2EFA6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5B48979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0AED07E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Многолетняя мерзлота. Болота, их образование.</w:t>
      </w:r>
    </w:p>
    <w:p w14:paraId="4253EBC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Стихийные явления в гидросфере, методы наблюдения и защиты.</w:t>
      </w:r>
    </w:p>
    <w:p w14:paraId="2889DFA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Человек и гидросфера. Использование человеком энергии воды.</w:t>
      </w:r>
    </w:p>
    <w:p w14:paraId="4C54FA4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Использование космических методов в исследовании влияния человека на гидросферу.</w:t>
      </w:r>
    </w:p>
    <w:p w14:paraId="7311767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Практические работы: «</w:t>
      </w:r>
      <w:r w:rsidRPr="00B230A1">
        <w:rPr>
          <w:rFonts w:ascii="Times New Roman" w:eastAsia="SchoolBookSanPin" w:hAnsi="Times New Roman"/>
          <w:sz w:val="24"/>
          <w:szCs w:val="24"/>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7FFB824E"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152.</w:t>
      </w:r>
      <w:r w:rsidRPr="00B230A1">
        <w:rPr>
          <w:rFonts w:ascii="Times New Roman" w:eastAsia="OfficinaSansBoldITC" w:hAnsi="Times New Roman"/>
          <w:sz w:val="24"/>
          <w:szCs w:val="24"/>
          <w:lang w:val="ru-RU"/>
        </w:rPr>
        <w:t>4.1.2.</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Атмосфера ‒ воздушная оболочка Земли.</w:t>
      </w:r>
    </w:p>
    <w:p w14:paraId="6EC2F5E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Воздушная оболочка Земли: газовый состав, строение и значение атмосферы.</w:t>
      </w:r>
    </w:p>
    <w:p w14:paraId="48616E3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5CCE548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Атмосферное давление. Ветер и причины его возникновения. Роза ветров. Бризы. Муссоны.</w:t>
      </w:r>
    </w:p>
    <w:p w14:paraId="728E88E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6125E98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067D503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107A215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Практические работы: «</w:t>
      </w:r>
      <w:r w:rsidRPr="00B230A1">
        <w:rPr>
          <w:rFonts w:ascii="Times New Roman" w:eastAsia="SchoolBookSanPin" w:hAnsi="Times New Roman"/>
          <w:sz w:val="24"/>
          <w:szCs w:val="24"/>
          <w:lang w:val="ru-RU"/>
        </w:rPr>
        <w:t xml:space="preserve">Представление результатов наблюдения за погодой своей местности», «Анализ графиков суточного хода температуры воздуха и относительной </w:t>
      </w:r>
      <w:r w:rsidRPr="00B230A1">
        <w:rPr>
          <w:rFonts w:ascii="Times New Roman" w:eastAsia="SchoolBookSanPin" w:hAnsi="Times New Roman"/>
          <w:sz w:val="24"/>
          <w:szCs w:val="24"/>
          <w:lang w:val="ru-RU"/>
        </w:rPr>
        <w:lastRenderedPageBreak/>
        <w:t>влажности с целью установления зависимости между данными элементами погоды».</w:t>
      </w:r>
    </w:p>
    <w:p w14:paraId="385E19FD"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152.</w:t>
      </w:r>
      <w:r w:rsidRPr="00B230A1">
        <w:rPr>
          <w:rFonts w:ascii="Times New Roman" w:eastAsia="OfficinaSansBoldITC" w:hAnsi="Times New Roman"/>
          <w:sz w:val="24"/>
          <w:szCs w:val="24"/>
          <w:lang w:val="ru-RU"/>
        </w:rPr>
        <w:t>4.1.3.</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Биосфера ‒ оболочка жизни.</w:t>
      </w:r>
    </w:p>
    <w:p w14:paraId="0D17E3C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68899C6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Человек как часть биосферы. Распространение людей на </w:t>
      </w:r>
      <w:r w:rsidRPr="00B230A1">
        <w:rPr>
          <w:rFonts w:ascii="Times New Roman" w:eastAsia="SchoolBookSanPin" w:hAnsi="Times New Roman"/>
          <w:position w:val="1"/>
          <w:sz w:val="24"/>
          <w:szCs w:val="24"/>
          <w:lang w:val="ru-RU"/>
        </w:rPr>
        <w:t>Земле.</w:t>
      </w:r>
    </w:p>
    <w:p w14:paraId="0242498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Исследования и экологические проблемы.</w:t>
      </w:r>
    </w:p>
    <w:p w14:paraId="440C852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Практическая работа «</w:t>
      </w:r>
      <w:r w:rsidRPr="00B230A1">
        <w:rPr>
          <w:rFonts w:ascii="Times New Roman" w:eastAsia="SchoolBookSanPin" w:hAnsi="Times New Roman"/>
          <w:sz w:val="24"/>
          <w:szCs w:val="24"/>
          <w:lang w:val="ru-RU"/>
        </w:rPr>
        <w:t>Характеристика растительности участка местности своего края».</w:t>
      </w:r>
    </w:p>
    <w:p w14:paraId="2F5D2EB2"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Заключение.</w:t>
      </w:r>
    </w:p>
    <w:p w14:paraId="24D52102"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152.</w:t>
      </w:r>
      <w:r w:rsidRPr="00B230A1">
        <w:rPr>
          <w:rFonts w:ascii="Times New Roman" w:eastAsia="OfficinaSansBoldITC" w:hAnsi="Times New Roman"/>
          <w:sz w:val="24"/>
          <w:szCs w:val="24"/>
          <w:lang w:val="ru-RU"/>
        </w:rPr>
        <w:t>4.1.4.</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Природно-территориальные комплексы.</w:t>
      </w:r>
    </w:p>
    <w:p w14:paraId="1F60020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41397D4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Природная среда. Охрана природы. Природные особо охраняемые территории. Всемирное наследие ЮНЕСКО.</w:t>
      </w:r>
    </w:p>
    <w:p w14:paraId="558837B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Практическая работа (выполняется на местности) «</w:t>
      </w:r>
      <w:r w:rsidRPr="00B230A1">
        <w:rPr>
          <w:rFonts w:ascii="Times New Roman" w:eastAsia="SchoolBookSanPin" w:hAnsi="Times New Roman"/>
          <w:sz w:val="24"/>
          <w:szCs w:val="24"/>
          <w:lang w:val="ru-RU"/>
        </w:rPr>
        <w:t>Характеристика локального природного комплекса по плану».</w:t>
      </w:r>
    </w:p>
    <w:p w14:paraId="65CDDA97"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152.</w:t>
      </w:r>
      <w:r w:rsidRPr="00B230A1">
        <w:rPr>
          <w:rFonts w:ascii="Times New Roman" w:eastAsia="OfficinaSansBoldITC" w:hAnsi="Times New Roman"/>
          <w:sz w:val="24"/>
          <w:szCs w:val="24"/>
          <w:lang w:val="ru-RU"/>
        </w:rPr>
        <w:t>5.</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Содержание обучения географии в 7 классе.</w:t>
      </w:r>
    </w:p>
    <w:p w14:paraId="2547C9C5"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152.</w:t>
      </w:r>
      <w:r w:rsidRPr="00B230A1">
        <w:rPr>
          <w:rFonts w:ascii="Times New Roman" w:eastAsia="OfficinaSansBoldITC" w:hAnsi="Times New Roman"/>
          <w:sz w:val="24"/>
          <w:szCs w:val="24"/>
          <w:lang w:val="ru-RU"/>
        </w:rPr>
        <w:t>5.1.</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Главные закономерности природы Земли.</w:t>
      </w:r>
    </w:p>
    <w:p w14:paraId="4E144828"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152.</w:t>
      </w:r>
      <w:r w:rsidRPr="00B230A1">
        <w:rPr>
          <w:rFonts w:ascii="Times New Roman" w:eastAsia="OfficinaSansBoldITC" w:hAnsi="Times New Roman"/>
          <w:sz w:val="24"/>
          <w:szCs w:val="24"/>
          <w:lang w:val="ru-RU"/>
        </w:rPr>
        <w:t>5.1.1.</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Географическая оболочка.</w:t>
      </w:r>
    </w:p>
    <w:p w14:paraId="7B210C3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3DDE39C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Практическая работа «</w:t>
      </w:r>
      <w:r w:rsidRPr="00B230A1">
        <w:rPr>
          <w:rFonts w:ascii="Times New Roman" w:eastAsia="SchoolBookSanPin" w:hAnsi="Times New Roman"/>
          <w:sz w:val="24"/>
          <w:szCs w:val="24"/>
          <w:lang w:val="ru-RU"/>
        </w:rPr>
        <w:t>Выявление проявления широтной зональности по картам природных зон».</w:t>
      </w:r>
    </w:p>
    <w:p w14:paraId="115A5531"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152.</w:t>
      </w:r>
      <w:r w:rsidRPr="00B230A1">
        <w:rPr>
          <w:rFonts w:ascii="Times New Roman" w:eastAsia="OfficinaSansBoldITC" w:hAnsi="Times New Roman"/>
          <w:sz w:val="24"/>
          <w:szCs w:val="24"/>
          <w:lang w:val="ru-RU"/>
        </w:rPr>
        <w:t>5.1.2.</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Литосфера и рельеф Земли.</w:t>
      </w:r>
    </w:p>
    <w:p w14:paraId="5182F57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2810C18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Практические работы: «</w:t>
      </w:r>
      <w:r w:rsidRPr="00B230A1">
        <w:rPr>
          <w:rFonts w:ascii="Times New Roman" w:eastAsia="SchoolBookSanPin" w:hAnsi="Times New Roman"/>
          <w:sz w:val="24"/>
          <w:szCs w:val="24"/>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25DE5C2C"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152.</w:t>
      </w:r>
      <w:r w:rsidRPr="00B230A1">
        <w:rPr>
          <w:rFonts w:ascii="Times New Roman" w:eastAsia="OfficinaSansBoldITC" w:hAnsi="Times New Roman"/>
          <w:sz w:val="24"/>
          <w:szCs w:val="24"/>
          <w:lang w:val="ru-RU"/>
        </w:rPr>
        <w:t>5.1.3.</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Атмосфера и климаты Земли.</w:t>
      </w:r>
    </w:p>
    <w:p w14:paraId="5E82D9E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w:t>
      </w:r>
      <w:r w:rsidRPr="00B230A1">
        <w:rPr>
          <w:rFonts w:ascii="Times New Roman" w:eastAsia="SchoolBookSanPin" w:hAnsi="Times New Roman"/>
          <w:sz w:val="24"/>
          <w:szCs w:val="24"/>
          <w:lang w:val="ru-RU"/>
        </w:rPr>
        <w:lastRenderedPageBreak/>
        <w:t>территории.</w:t>
      </w:r>
    </w:p>
    <w:p w14:paraId="5CEF400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Практическая работа «</w:t>
      </w:r>
      <w:r w:rsidRPr="00B230A1">
        <w:rPr>
          <w:rFonts w:ascii="Times New Roman" w:eastAsia="SchoolBookSanPin" w:hAnsi="Times New Roman"/>
          <w:sz w:val="24"/>
          <w:szCs w:val="24"/>
          <w:lang w:val="ru-RU"/>
        </w:rPr>
        <w:t>Описание климата территории по климатической карте и климатограмме».</w:t>
      </w:r>
    </w:p>
    <w:p w14:paraId="6178FC3A"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152.</w:t>
      </w:r>
      <w:r w:rsidRPr="00B230A1">
        <w:rPr>
          <w:rFonts w:ascii="Times New Roman" w:eastAsia="OfficinaSansBoldITC" w:hAnsi="Times New Roman"/>
          <w:sz w:val="24"/>
          <w:szCs w:val="24"/>
          <w:lang w:val="ru-RU"/>
        </w:rPr>
        <w:t>5.1.4.</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Мировой океан ‒ основная часть гидросферы.</w:t>
      </w:r>
    </w:p>
    <w:p w14:paraId="79711E2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039F8DC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Практические работы: «</w:t>
      </w:r>
      <w:r w:rsidRPr="00B230A1">
        <w:rPr>
          <w:rFonts w:ascii="Times New Roman" w:eastAsia="SchoolBookSanPin" w:hAnsi="Times New Roman"/>
          <w:sz w:val="24"/>
          <w:szCs w:val="24"/>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1B0EAE49"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152.</w:t>
      </w:r>
      <w:r w:rsidRPr="00B230A1">
        <w:rPr>
          <w:rFonts w:ascii="Times New Roman" w:eastAsia="OfficinaSansBoldITC" w:hAnsi="Times New Roman"/>
          <w:sz w:val="24"/>
          <w:szCs w:val="24"/>
          <w:lang w:val="ru-RU"/>
        </w:rPr>
        <w:t>5.2.</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Человечество на Земле.</w:t>
      </w:r>
    </w:p>
    <w:p w14:paraId="1D40F9B1"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152.</w:t>
      </w:r>
      <w:r w:rsidRPr="00B230A1">
        <w:rPr>
          <w:rFonts w:ascii="Times New Roman" w:eastAsia="OfficinaSansBoldITC" w:hAnsi="Times New Roman"/>
          <w:sz w:val="24"/>
          <w:szCs w:val="24"/>
          <w:lang w:val="ru-RU"/>
        </w:rPr>
        <w:t>5.2.1.</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Численность населения.</w:t>
      </w:r>
    </w:p>
    <w:p w14:paraId="60B7C69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054AF0D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Практические работы: «</w:t>
      </w:r>
      <w:r w:rsidRPr="00B230A1">
        <w:rPr>
          <w:rFonts w:ascii="Times New Roman" w:eastAsia="SchoolBookSanPin" w:hAnsi="Times New Roman"/>
          <w:sz w:val="24"/>
          <w:szCs w:val="24"/>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27063B5A"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152.</w:t>
      </w:r>
      <w:r w:rsidRPr="00B230A1">
        <w:rPr>
          <w:rFonts w:ascii="Times New Roman" w:eastAsia="OfficinaSansBoldITC" w:hAnsi="Times New Roman"/>
          <w:sz w:val="24"/>
          <w:szCs w:val="24"/>
          <w:lang w:val="ru-RU"/>
        </w:rPr>
        <w:t>5.2.2.</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Страны и народы мира.</w:t>
      </w:r>
    </w:p>
    <w:p w14:paraId="351FBDF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1DC7978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Практическая работа «</w:t>
      </w:r>
      <w:r w:rsidRPr="00B230A1">
        <w:rPr>
          <w:rFonts w:ascii="Times New Roman" w:eastAsia="SchoolBookSanPin" w:hAnsi="Times New Roman"/>
          <w:sz w:val="24"/>
          <w:szCs w:val="24"/>
          <w:lang w:val="ru-RU"/>
        </w:rPr>
        <w:t>Сравнение занятости населения двух стран по комплексным картам».</w:t>
      </w:r>
    </w:p>
    <w:p w14:paraId="0D0C037D"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152.</w:t>
      </w:r>
      <w:r w:rsidRPr="00B230A1">
        <w:rPr>
          <w:rFonts w:ascii="Times New Roman" w:eastAsia="OfficinaSansBoldITC" w:hAnsi="Times New Roman"/>
          <w:sz w:val="24"/>
          <w:szCs w:val="24"/>
          <w:lang w:val="ru-RU"/>
        </w:rPr>
        <w:t>5.3.</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Материки и страны.</w:t>
      </w:r>
    </w:p>
    <w:p w14:paraId="20EE7ACC"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152.</w:t>
      </w:r>
      <w:r w:rsidRPr="00B230A1">
        <w:rPr>
          <w:rFonts w:ascii="Times New Roman" w:eastAsia="OfficinaSansBoldITC" w:hAnsi="Times New Roman"/>
          <w:sz w:val="24"/>
          <w:szCs w:val="24"/>
          <w:lang w:val="ru-RU"/>
        </w:rPr>
        <w:t>5.3.1.</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Южные материки.</w:t>
      </w:r>
    </w:p>
    <w:p w14:paraId="77E9BA4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B230A1">
        <w:rPr>
          <w:rFonts w:ascii="Times New Roman" w:eastAsia="SchoolBookSanPin" w:hAnsi="Times New Roman"/>
          <w:sz w:val="24"/>
          <w:szCs w:val="24"/>
        </w:rPr>
        <w:t>XX</w:t>
      </w:r>
      <w:r w:rsidRPr="00B230A1">
        <w:rPr>
          <w:rFonts w:ascii="Times New Roman" w:eastAsia="SchoolBookSanPin" w:hAnsi="Times New Roman"/>
          <w:sz w:val="24"/>
          <w:szCs w:val="24"/>
          <w:lang w:val="ru-RU"/>
        </w:rPr>
        <w:t>‒</w:t>
      </w:r>
      <w:r w:rsidRPr="00B230A1">
        <w:rPr>
          <w:rFonts w:ascii="Times New Roman" w:eastAsia="SchoolBookSanPin" w:hAnsi="Times New Roman"/>
          <w:sz w:val="24"/>
          <w:szCs w:val="24"/>
        </w:rPr>
        <w:t>XXI</w:t>
      </w:r>
      <w:r w:rsidRPr="00B230A1">
        <w:rPr>
          <w:rFonts w:ascii="Times New Roman" w:eastAsia="SchoolBookSanPin" w:hAnsi="Times New Roman"/>
          <w:sz w:val="24"/>
          <w:szCs w:val="24"/>
          <w:lang w:val="ru-RU"/>
        </w:rPr>
        <w:t xml:space="preserve"> вв. Современные исследования в Антарктиде. Роль России в открытиях и исследованиях ледового континента.</w:t>
      </w:r>
    </w:p>
    <w:p w14:paraId="5C9C0B4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lastRenderedPageBreak/>
        <w:t>Практические работы: «</w:t>
      </w:r>
      <w:r w:rsidRPr="00B230A1">
        <w:rPr>
          <w:rFonts w:ascii="Times New Roman" w:eastAsia="SchoolBookSanPin" w:hAnsi="Times New Roman"/>
          <w:sz w:val="24"/>
          <w:szCs w:val="24"/>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6969D319"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152.</w:t>
      </w:r>
      <w:r w:rsidRPr="00B230A1">
        <w:rPr>
          <w:rFonts w:ascii="Times New Roman" w:eastAsia="OfficinaSansBoldITC" w:hAnsi="Times New Roman"/>
          <w:sz w:val="24"/>
          <w:szCs w:val="24"/>
          <w:lang w:val="ru-RU"/>
        </w:rPr>
        <w:t>5.3.2.</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Северные материки.</w:t>
      </w:r>
    </w:p>
    <w:p w14:paraId="1BD44F4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3AF257E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Практические работы: «</w:t>
      </w:r>
      <w:r w:rsidRPr="00B230A1">
        <w:rPr>
          <w:rFonts w:ascii="Times New Roman" w:eastAsia="SchoolBookSanPin" w:hAnsi="Times New Roman"/>
          <w:sz w:val="24"/>
          <w:szCs w:val="24"/>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7E22C4C1"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152.</w:t>
      </w:r>
      <w:r w:rsidRPr="00B230A1">
        <w:rPr>
          <w:rFonts w:ascii="Times New Roman" w:eastAsia="OfficinaSansBoldITC" w:hAnsi="Times New Roman"/>
          <w:sz w:val="24"/>
          <w:szCs w:val="24"/>
          <w:lang w:val="ru-RU"/>
        </w:rPr>
        <w:t>5.3.3.</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Взаимодействие природы и общества.</w:t>
      </w:r>
    </w:p>
    <w:p w14:paraId="16E314C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20A0E91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581AE62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Практическая работа «</w:t>
      </w:r>
      <w:r w:rsidRPr="00B230A1">
        <w:rPr>
          <w:rFonts w:ascii="Times New Roman" w:eastAsia="SchoolBookSanPin" w:hAnsi="Times New Roman"/>
          <w:sz w:val="24"/>
          <w:szCs w:val="24"/>
          <w:lang w:val="ru-RU"/>
        </w:rPr>
        <w:t>Характеристика изменений компонентов природы на территории одной из стран мира в результате деятельности человека».</w:t>
      </w:r>
    </w:p>
    <w:p w14:paraId="1AFD4FD9"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152.6.</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Содержание обучения географии в 8 классе.</w:t>
      </w:r>
    </w:p>
    <w:p w14:paraId="02ED0935"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152.6.1.</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Географическое пространство России.</w:t>
      </w:r>
    </w:p>
    <w:p w14:paraId="5A86F3C5"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152.6.1.1.</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История формирования и освоения территории России.</w:t>
      </w:r>
    </w:p>
    <w:p w14:paraId="0642AB4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История освоения и заселения территории современной России в </w:t>
      </w:r>
      <w:r w:rsidRPr="00B230A1">
        <w:rPr>
          <w:rFonts w:ascii="Times New Roman" w:eastAsia="SchoolBookSanPin" w:hAnsi="Times New Roman"/>
          <w:sz w:val="24"/>
          <w:szCs w:val="24"/>
        </w:rPr>
        <w:t>XI</w:t>
      </w:r>
      <w:r w:rsidRPr="00B230A1">
        <w:rPr>
          <w:rFonts w:ascii="Times New Roman" w:eastAsia="SchoolBookSanPin" w:hAnsi="Times New Roman"/>
          <w:sz w:val="24"/>
          <w:szCs w:val="24"/>
          <w:lang w:val="ru-RU"/>
        </w:rPr>
        <w:t>‒</w:t>
      </w:r>
      <w:r w:rsidRPr="00B230A1">
        <w:rPr>
          <w:rFonts w:ascii="Times New Roman" w:eastAsia="SchoolBookSanPin" w:hAnsi="Times New Roman"/>
          <w:sz w:val="24"/>
          <w:szCs w:val="24"/>
        </w:rPr>
        <w:t>XVI</w:t>
      </w:r>
      <w:r w:rsidRPr="00B230A1">
        <w:rPr>
          <w:rFonts w:ascii="Times New Roman" w:eastAsia="SchoolBookSanPin" w:hAnsi="Times New Roman"/>
          <w:sz w:val="24"/>
          <w:szCs w:val="24"/>
          <w:lang w:val="ru-RU"/>
        </w:rPr>
        <w:t xml:space="preserve"> вв. Расширение территории России в </w:t>
      </w:r>
      <w:r w:rsidRPr="00B230A1">
        <w:rPr>
          <w:rFonts w:ascii="Times New Roman" w:eastAsia="SchoolBookSanPin" w:hAnsi="Times New Roman"/>
          <w:sz w:val="24"/>
          <w:szCs w:val="24"/>
        </w:rPr>
        <w:t>XVI</w:t>
      </w:r>
      <w:r w:rsidRPr="00B230A1">
        <w:rPr>
          <w:rFonts w:ascii="Times New Roman" w:eastAsia="SchoolBookSanPin" w:hAnsi="Times New Roman"/>
          <w:sz w:val="24"/>
          <w:szCs w:val="24"/>
          <w:lang w:val="ru-RU"/>
        </w:rPr>
        <w:t>‒</w:t>
      </w:r>
      <w:r w:rsidRPr="00B230A1">
        <w:rPr>
          <w:rFonts w:ascii="Times New Roman" w:eastAsia="SchoolBookSanPin" w:hAnsi="Times New Roman"/>
          <w:sz w:val="24"/>
          <w:szCs w:val="24"/>
        </w:rPr>
        <w:t>XIX</w:t>
      </w:r>
      <w:r w:rsidRPr="00B230A1">
        <w:rPr>
          <w:rFonts w:ascii="Times New Roman" w:eastAsia="SchoolBookSanPin" w:hAnsi="Times New Roman"/>
          <w:sz w:val="24"/>
          <w:szCs w:val="24"/>
          <w:lang w:val="ru-RU"/>
        </w:rPr>
        <w:t xml:space="preserve"> вв. Русские первопроходцы. Изменения внешних границ России в ХХ в. Воссоединение Крыма с Россией.</w:t>
      </w:r>
    </w:p>
    <w:p w14:paraId="46B1A40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Практическая работа «</w:t>
      </w:r>
      <w:r w:rsidRPr="00B230A1">
        <w:rPr>
          <w:rFonts w:ascii="Times New Roman" w:eastAsia="SchoolBookSanPin" w:hAnsi="Times New Roman"/>
          <w:sz w:val="24"/>
          <w:szCs w:val="24"/>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14:paraId="27EF57B9"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152.6.1.2.</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Географическое положение и границы России.</w:t>
      </w:r>
    </w:p>
    <w:p w14:paraId="2405153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720CDED6"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152.6.1.3.</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Время на территории России.</w:t>
      </w:r>
    </w:p>
    <w:p w14:paraId="72CDA67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Россия на карте часовых поясов мира. Карта часовых зон России. Местное, поясное и </w:t>
      </w:r>
      <w:r w:rsidRPr="00B230A1">
        <w:rPr>
          <w:rFonts w:ascii="Times New Roman" w:eastAsia="SchoolBookSanPin" w:hAnsi="Times New Roman"/>
          <w:sz w:val="24"/>
          <w:szCs w:val="24"/>
          <w:lang w:val="ru-RU"/>
        </w:rPr>
        <w:lastRenderedPageBreak/>
        <w:t>зональное время: роль в хозяйстве и жизни людей.</w:t>
      </w:r>
    </w:p>
    <w:p w14:paraId="5678CED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Практическая работа «</w:t>
      </w:r>
      <w:r w:rsidRPr="00B230A1">
        <w:rPr>
          <w:rFonts w:ascii="Times New Roman" w:eastAsia="SchoolBookSanPin" w:hAnsi="Times New Roman"/>
          <w:sz w:val="24"/>
          <w:szCs w:val="24"/>
          <w:lang w:val="ru-RU"/>
        </w:rPr>
        <w:t xml:space="preserve">Определение различия во времени для разных городов </w:t>
      </w:r>
      <w:r w:rsidRPr="00B230A1">
        <w:rPr>
          <w:rFonts w:ascii="Times New Roman" w:eastAsia="SchoolBookSanPin" w:hAnsi="Times New Roman"/>
          <w:position w:val="1"/>
          <w:sz w:val="24"/>
          <w:szCs w:val="24"/>
          <w:lang w:val="ru-RU"/>
        </w:rPr>
        <w:t>России по карте часовых зон».</w:t>
      </w:r>
    </w:p>
    <w:p w14:paraId="73A5032C"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152.6.1.4.</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Административно-территориальное устройство России. Районирование территории.</w:t>
      </w:r>
    </w:p>
    <w:p w14:paraId="1C7797B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304DEB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Практическая работа. «</w:t>
      </w:r>
      <w:r w:rsidRPr="00B230A1">
        <w:rPr>
          <w:rFonts w:ascii="Times New Roman" w:eastAsia="SchoolBookSanPin" w:hAnsi="Times New Roman"/>
          <w:sz w:val="24"/>
          <w:szCs w:val="24"/>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5CE1D186"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152.6.2.</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Природа России.</w:t>
      </w:r>
    </w:p>
    <w:p w14:paraId="5E2FEBDA"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152.6.2.1.</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Природные условия и ресурсы России.</w:t>
      </w:r>
    </w:p>
    <w:p w14:paraId="6F77F2C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67AA457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Практическая работа «</w:t>
      </w:r>
      <w:r w:rsidRPr="00B230A1">
        <w:rPr>
          <w:rFonts w:ascii="Times New Roman" w:eastAsia="SchoolBookSanPin" w:hAnsi="Times New Roman"/>
          <w:sz w:val="24"/>
          <w:szCs w:val="24"/>
          <w:lang w:val="ru-RU"/>
        </w:rPr>
        <w:t>Характеристика природно-ресурсного капитала своего края по картам и статистическим материалам».</w:t>
      </w:r>
    </w:p>
    <w:p w14:paraId="0A37B97B"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152.6.2.2.</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Геологическое строение, рельеф и полезные ископаемые.</w:t>
      </w:r>
    </w:p>
    <w:p w14:paraId="16D34F9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43A13EA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1BEC7A1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Практические работы: «</w:t>
      </w:r>
      <w:r w:rsidRPr="00B230A1">
        <w:rPr>
          <w:rFonts w:ascii="Times New Roman" w:eastAsia="SchoolBookSanPin" w:hAnsi="Times New Roman"/>
          <w:sz w:val="24"/>
          <w:szCs w:val="24"/>
          <w:lang w:val="ru-RU"/>
        </w:rPr>
        <w:t>Объяснение распространения по территории России опасных геологических явлений», «</w:t>
      </w:r>
      <w:r w:rsidRPr="00B230A1">
        <w:rPr>
          <w:rFonts w:ascii="Times New Roman" w:eastAsia="SchoolBookSanPin" w:hAnsi="Times New Roman"/>
          <w:position w:val="1"/>
          <w:sz w:val="24"/>
          <w:szCs w:val="24"/>
          <w:lang w:val="ru-RU"/>
        </w:rPr>
        <w:t>Объяснение особенностей рельефа своего края».</w:t>
      </w:r>
    </w:p>
    <w:p w14:paraId="5A1552EC"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152.</w:t>
      </w:r>
      <w:r w:rsidRPr="00B230A1">
        <w:rPr>
          <w:rFonts w:ascii="Times New Roman" w:eastAsia="OfficinaSansBoldITC" w:hAnsi="Times New Roman"/>
          <w:sz w:val="24"/>
          <w:szCs w:val="24"/>
          <w:lang w:val="ru-RU"/>
        </w:rPr>
        <w:t>6.2.3.</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Климат и климатические ресурсы.</w:t>
      </w:r>
    </w:p>
    <w:p w14:paraId="7F1AFDE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498B5C6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w:t>
      </w:r>
      <w:r w:rsidRPr="00B230A1">
        <w:rPr>
          <w:rFonts w:ascii="Times New Roman" w:eastAsia="SchoolBookSanPin" w:hAnsi="Times New Roman"/>
          <w:sz w:val="24"/>
          <w:szCs w:val="24"/>
          <w:lang w:val="ru-RU"/>
        </w:rPr>
        <w:lastRenderedPageBreak/>
        <w:t>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02650BB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Практические работы: «</w:t>
      </w:r>
      <w:r w:rsidRPr="00B230A1">
        <w:rPr>
          <w:rFonts w:ascii="Times New Roman" w:eastAsia="SchoolBookSanPin" w:hAnsi="Times New Roman"/>
          <w:sz w:val="24"/>
          <w:szCs w:val="24"/>
          <w:lang w:val="ru-RU"/>
        </w:rPr>
        <w:t>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797FA167"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152.</w:t>
      </w:r>
      <w:r w:rsidRPr="00B230A1">
        <w:rPr>
          <w:rFonts w:ascii="Times New Roman" w:eastAsia="OfficinaSansBoldITC" w:hAnsi="Times New Roman"/>
          <w:sz w:val="24"/>
          <w:szCs w:val="24"/>
          <w:lang w:val="ru-RU"/>
        </w:rPr>
        <w:t>6.2.4.</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Моря России. Внутренние воды и водные ресурсы.</w:t>
      </w:r>
    </w:p>
    <w:p w14:paraId="305FED8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6B27F6E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773727B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Практические работы: «</w:t>
      </w:r>
      <w:r w:rsidRPr="00B230A1">
        <w:rPr>
          <w:rFonts w:ascii="Times New Roman" w:eastAsia="SchoolBookSanPin" w:hAnsi="Times New Roman"/>
          <w:sz w:val="24"/>
          <w:szCs w:val="24"/>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19FAD193"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152.</w:t>
      </w:r>
      <w:r w:rsidRPr="00B230A1">
        <w:rPr>
          <w:rFonts w:ascii="Times New Roman" w:eastAsia="OfficinaSansBoldITC" w:hAnsi="Times New Roman"/>
          <w:sz w:val="24"/>
          <w:szCs w:val="24"/>
          <w:lang w:val="ru-RU"/>
        </w:rPr>
        <w:t>6.2.5.</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Природно-хозяйственные зоны.</w:t>
      </w:r>
    </w:p>
    <w:p w14:paraId="4646BC4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22B1113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7DEEFBC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Природно-хозяйственные зоны России: взаимосвязь и взаимообусловленность их компонентов.</w:t>
      </w:r>
    </w:p>
    <w:p w14:paraId="543E822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Высотная поясность в горах на территории России. Природные ресурсы природно-хозяйственных зон и их ис</w:t>
      </w:r>
      <w:r w:rsidRPr="00B230A1">
        <w:rPr>
          <w:rFonts w:ascii="Times New Roman" w:eastAsia="SchoolBookSanPin" w:hAnsi="Times New Roman"/>
          <w:position w:val="1"/>
          <w:sz w:val="24"/>
          <w:szCs w:val="24"/>
          <w:lang w:val="ru-RU"/>
        </w:rPr>
        <w:t>пользование, экологические проблемы. Прогнозируемые по</w:t>
      </w:r>
      <w:r w:rsidRPr="00B230A1">
        <w:rPr>
          <w:rFonts w:ascii="Times New Roman" w:eastAsia="SchoolBookSanPin" w:hAnsi="Times New Roman"/>
          <w:sz w:val="24"/>
          <w:szCs w:val="24"/>
          <w:lang w:val="ru-RU"/>
        </w:rPr>
        <w:t>следствия изменений климата для разных природно-хозяйственных зон на территории России.</w:t>
      </w:r>
    </w:p>
    <w:p w14:paraId="7D13B8C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78A3B2D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Практические работы: «</w:t>
      </w:r>
      <w:r w:rsidRPr="00B230A1">
        <w:rPr>
          <w:rFonts w:ascii="Times New Roman" w:eastAsia="SchoolBookSanPin" w:hAnsi="Times New Roman"/>
          <w:sz w:val="24"/>
          <w:szCs w:val="24"/>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3B116762"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152.</w:t>
      </w:r>
      <w:r w:rsidRPr="00B230A1">
        <w:rPr>
          <w:rFonts w:ascii="Times New Roman" w:eastAsia="OfficinaSansBoldITC" w:hAnsi="Times New Roman"/>
          <w:sz w:val="24"/>
          <w:szCs w:val="24"/>
          <w:lang w:val="ru-RU"/>
        </w:rPr>
        <w:t>6.3.</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Население России.</w:t>
      </w:r>
    </w:p>
    <w:p w14:paraId="25B7DCC4"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152.</w:t>
      </w:r>
      <w:r w:rsidRPr="00B230A1">
        <w:rPr>
          <w:rFonts w:ascii="Times New Roman" w:eastAsia="OfficinaSansBoldITC" w:hAnsi="Times New Roman"/>
          <w:sz w:val="24"/>
          <w:szCs w:val="24"/>
          <w:lang w:val="ru-RU"/>
        </w:rPr>
        <w:t>6.3.1.</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Численность населения России.</w:t>
      </w:r>
    </w:p>
    <w:p w14:paraId="199D0D9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Динамика численности населения России в </w:t>
      </w:r>
      <w:r w:rsidRPr="00B230A1">
        <w:rPr>
          <w:rFonts w:ascii="Times New Roman" w:eastAsia="SchoolBookSanPin" w:hAnsi="Times New Roman"/>
          <w:sz w:val="24"/>
          <w:szCs w:val="24"/>
        </w:rPr>
        <w:t>XX</w:t>
      </w:r>
      <w:r w:rsidRPr="00B230A1">
        <w:rPr>
          <w:rFonts w:ascii="Times New Roman" w:eastAsia="SchoolBookSanPin" w:hAnsi="Times New Roman"/>
          <w:sz w:val="24"/>
          <w:szCs w:val="24"/>
          <w:lang w:val="ru-RU"/>
        </w:rPr>
        <w:t>‒</w:t>
      </w:r>
      <w:r w:rsidRPr="00B230A1">
        <w:rPr>
          <w:rFonts w:ascii="Times New Roman" w:eastAsia="SchoolBookSanPin" w:hAnsi="Times New Roman"/>
          <w:sz w:val="24"/>
          <w:szCs w:val="24"/>
        </w:rPr>
        <w:t>XXI</w:t>
      </w:r>
      <w:r w:rsidRPr="00B230A1">
        <w:rPr>
          <w:rFonts w:ascii="Times New Roman" w:eastAsia="SchoolBookSanPin" w:hAnsi="Times New Roman"/>
          <w:sz w:val="24"/>
          <w:szCs w:val="24"/>
          <w:lang w:val="ru-RU"/>
        </w:rPr>
        <w:t xml:space="preserve"> вв. и факторы, определяющие её. Переписи населения России. Естественное движение населения. Рождаемость, смертность, </w:t>
      </w:r>
      <w:r w:rsidRPr="00B230A1">
        <w:rPr>
          <w:rFonts w:ascii="Times New Roman" w:eastAsia="SchoolBookSanPin" w:hAnsi="Times New Roman"/>
          <w:sz w:val="24"/>
          <w:szCs w:val="24"/>
          <w:lang w:val="ru-RU"/>
        </w:rPr>
        <w:lastRenderedPageBreak/>
        <w:t>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391F312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Практическая работа «</w:t>
      </w:r>
      <w:r w:rsidRPr="00B230A1">
        <w:rPr>
          <w:rFonts w:ascii="Times New Roman" w:eastAsia="SchoolBookSanPin" w:hAnsi="Times New Roman"/>
          <w:sz w:val="24"/>
          <w:szCs w:val="24"/>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7CAD49BB"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152.</w:t>
      </w:r>
      <w:r w:rsidRPr="00B230A1">
        <w:rPr>
          <w:rFonts w:ascii="Times New Roman" w:eastAsia="OfficinaSansBoldITC" w:hAnsi="Times New Roman"/>
          <w:sz w:val="24"/>
          <w:szCs w:val="24"/>
          <w:lang w:val="ru-RU"/>
        </w:rPr>
        <w:t>6.3.2.</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Территориальные особенности размещения населения России.</w:t>
      </w:r>
    </w:p>
    <w:p w14:paraId="1EF27D5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57BFA742"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152.</w:t>
      </w:r>
      <w:r w:rsidRPr="00B230A1">
        <w:rPr>
          <w:rFonts w:ascii="Times New Roman" w:eastAsia="OfficinaSansBoldITC" w:hAnsi="Times New Roman"/>
          <w:sz w:val="24"/>
          <w:szCs w:val="24"/>
          <w:lang w:val="ru-RU"/>
        </w:rPr>
        <w:t>6.3.3.</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Народы и религии России.</w:t>
      </w:r>
    </w:p>
    <w:p w14:paraId="6E80665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4EE30FD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Практическая работа «</w:t>
      </w:r>
      <w:r w:rsidRPr="00B230A1">
        <w:rPr>
          <w:rFonts w:ascii="Times New Roman" w:eastAsia="SchoolBookSanPin" w:hAnsi="Times New Roman"/>
          <w:sz w:val="24"/>
          <w:szCs w:val="24"/>
          <w:lang w:val="ru-RU"/>
        </w:rPr>
        <w:t>Построение картограммы «Доля титульных этносов в численности населения республик и автономных округов Российской Федерации».</w:t>
      </w:r>
    </w:p>
    <w:p w14:paraId="77E47FA7"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152.</w:t>
      </w:r>
      <w:r w:rsidRPr="00B230A1">
        <w:rPr>
          <w:rFonts w:ascii="Times New Roman" w:eastAsia="OfficinaSansBoldITC" w:hAnsi="Times New Roman"/>
          <w:sz w:val="24"/>
          <w:szCs w:val="24"/>
          <w:lang w:val="ru-RU"/>
        </w:rPr>
        <w:t>6.3.4.</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Половой и возрастной состав населения России.</w:t>
      </w:r>
    </w:p>
    <w:p w14:paraId="140218D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2F809F0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Практическая работа «</w:t>
      </w:r>
      <w:r w:rsidRPr="00B230A1">
        <w:rPr>
          <w:rFonts w:ascii="Times New Roman" w:eastAsia="SchoolBookSanPin" w:hAnsi="Times New Roman"/>
          <w:sz w:val="24"/>
          <w:szCs w:val="24"/>
          <w:lang w:val="ru-RU"/>
        </w:rPr>
        <w:t>Объяснение динамики половозрастного состава населения</w:t>
      </w:r>
      <w:r w:rsidRPr="00B230A1">
        <w:rPr>
          <w:rFonts w:ascii="Times New Roman" w:eastAsia="SchoolBookSanPin" w:hAnsi="Times New Roman"/>
          <w:position w:val="1"/>
          <w:sz w:val="24"/>
          <w:szCs w:val="24"/>
          <w:lang w:val="ru-RU"/>
        </w:rPr>
        <w:t xml:space="preserve"> России на основе анализа половозрастных пирамид».</w:t>
      </w:r>
    </w:p>
    <w:p w14:paraId="74622AC8"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152.</w:t>
      </w:r>
      <w:r w:rsidRPr="00B230A1">
        <w:rPr>
          <w:rFonts w:ascii="Times New Roman" w:eastAsia="OfficinaSansBoldITC" w:hAnsi="Times New Roman"/>
          <w:sz w:val="24"/>
          <w:szCs w:val="24"/>
          <w:lang w:val="ru-RU"/>
        </w:rPr>
        <w:t>6.3.5.</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Человеческий капитал России.</w:t>
      </w:r>
    </w:p>
    <w:p w14:paraId="751026E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07B23E1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Практическая работа «</w:t>
      </w:r>
      <w:r w:rsidRPr="00B230A1">
        <w:rPr>
          <w:rFonts w:ascii="Times New Roman" w:eastAsia="SchoolBookSanPin" w:hAnsi="Times New Roman"/>
          <w:sz w:val="24"/>
          <w:szCs w:val="24"/>
          <w:lang w:val="ru-RU"/>
        </w:rPr>
        <w:t>Классификация федеральных округов по особенностям естественного и механического движения населения».</w:t>
      </w:r>
    </w:p>
    <w:p w14:paraId="5C0408A3"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152.</w:t>
      </w:r>
      <w:r w:rsidRPr="00B230A1">
        <w:rPr>
          <w:rFonts w:ascii="Times New Roman" w:eastAsia="OfficinaSansBoldITC" w:hAnsi="Times New Roman"/>
          <w:sz w:val="24"/>
          <w:szCs w:val="24"/>
          <w:lang w:val="ru-RU"/>
        </w:rPr>
        <w:t>7.</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Содержание обучения географии в 9 классе.</w:t>
      </w:r>
    </w:p>
    <w:p w14:paraId="21CC35BA"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152.</w:t>
      </w:r>
      <w:r w:rsidRPr="00B230A1">
        <w:rPr>
          <w:rFonts w:ascii="Times New Roman" w:eastAsia="OfficinaSansBoldITC" w:hAnsi="Times New Roman"/>
          <w:sz w:val="24"/>
          <w:szCs w:val="24"/>
          <w:lang w:val="ru-RU"/>
        </w:rPr>
        <w:t>7.1.</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Хозяйство России.</w:t>
      </w:r>
    </w:p>
    <w:p w14:paraId="3235D240" w14:textId="77777777" w:rsidR="00F2434A" w:rsidRPr="00B230A1" w:rsidRDefault="00F2434A" w:rsidP="00B230A1">
      <w:pPr>
        <w:spacing w:after="0"/>
        <w:ind w:firstLine="709"/>
        <w:jc w:val="both"/>
        <w:rPr>
          <w:rFonts w:ascii="Times New Roman" w:eastAsia="OfficinaSansBoldITC" w:hAnsi="Times New Roman"/>
          <w:strike/>
          <w:sz w:val="24"/>
          <w:szCs w:val="24"/>
          <w:lang w:val="ru-RU"/>
        </w:rPr>
      </w:pPr>
      <w:r w:rsidRPr="00B230A1">
        <w:rPr>
          <w:rFonts w:ascii="Times New Roman" w:eastAsia="SchoolBookSanPin" w:hAnsi="Times New Roman"/>
          <w:sz w:val="24"/>
          <w:szCs w:val="24"/>
          <w:lang w:val="ru-RU"/>
        </w:rPr>
        <w:t>152.</w:t>
      </w:r>
      <w:r w:rsidRPr="00B230A1">
        <w:rPr>
          <w:rFonts w:ascii="Times New Roman" w:eastAsia="OfficinaSansBoldITC" w:hAnsi="Times New Roman"/>
          <w:sz w:val="24"/>
          <w:szCs w:val="24"/>
          <w:lang w:val="ru-RU"/>
        </w:rPr>
        <w:t>7.1.1.</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Общая характеристика хозяйства России.</w:t>
      </w:r>
    </w:p>
    <w:p w14:paraId="55CFA52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Состав хозяйства: важнейшие межотраслевые комплексы и отрасли. Отраслевая </w:t>
      </w:r>
      <w:r w:rsidRPr="00B230A1">
        <w:rPr>
          <w:rFonts w:ascii="Times New Roman" w:eastAsia="SchoolBookSanPin" w:hAnsi="Times New Roman"/>
          <w:sz w:val="24"/>
          <w:szCs w:val="24"/>
          <w:lang w:val="ru-RU"/>
        </w:rPr>
        <w:lastRenderedPageBreak/>
        <w:t>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19FEF8E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Производственный капитал. Распределение производственного капитала по территории страны. Условия и факторы размещения хозяйства.</w:t>
      </w:r>
    </w:p>
    <w:p w14:paraId="65A03AF7" w14:textId="77777777" w:rsidR="00F2434A" w:rsidRPr="00B230A1" w:rsidRDefault="00F2434A" w:rsidP="00B230A1">
      <w:pPr>
        <w:spacing w:after="0"/>
        <w:ind w:firstLine="708"/>
        <w:jc w:val="both"/>
        <w:rPr>
          <w:rFonts w:ascii="Times New Roman" w:hAnsi="Times New Roman"/>
          <w:sz w:val="24"/>
          <w:szCs w:val="24"/>
          <w:lang w:val="ru-RU"/>
        </w:rPr>
      </w:pPr>
      <w:r w:rsidRPr="00B230A1">
        <w:rPr>
          <w:rFonts w:ascii="Times New Roman" w:hAnsi="Times New Roman"/>
          <w:sz w:val="24"/>
          <w:szCs w:val="24"/>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4F030FA3" w14:textId="77777777" w:rsidR="00F2434A" w:rsidRPr="00B230A1" w:rsidRDefault="00F2434A" w:rsidP="00B230A1">
      <w:pPr>
        <w:spacing w:after="0"/>
        <w:ind w:firstLine="708"/>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152.</w:t>
      </w:r>
      <w:r w:rsidRPr="00B230A1">
        <w:rPr>
          <w:rFonts w:ascii="Times New Roman" w:eastAsia="OfficinaSansBoldITC" w:hAnsi="Times New Roman"/>
          <w:sz w:val="24"/>
          <w:szCs w:val="24"/>
          <w:lang w:val="ru-RU"/>
        </w:rPr>
        <w:t>7.1.2.</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 xml:space="preserve">Топливно-энергетический комплекс (далее </w:t>
      </w:r>
      <w:r w:rsidRPr="00B230A1">
        <w:rPr>
          <w:rFonts w:ascii="Times New Roman" w:eastAsia="SchoolBookSanPin" w:hAnsi="Times New Roman"/>
          <w:sz w:val="24"/>
          <w:szCs w:val="24"/>
          <w:lang w:val="ru-RU"/>
        </w:rPr>
        <w:t xml:space="preserve">– </w:t>
      </w:r>
      <w:r w:rsidRPr="00B230A1">
        <w:rPr>
          <w:rFonts w:ascii="Times New Roman" w:eastAsia="OfficinaSansBoldITC" w:hAnsi="Times New Roman"/>
          <w:sz w:val="24"/>
          <w:szCs w:val="24"/>
          <w:lang w:val="ru-RU"/>
        </w:rPr>
        <w:t>ТЭК).</w:t>
      </w:r>
    </w:p>
    <w:p w14:paraId="437BCE5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B230A1">
        <w:rPr>
          <w:rFonts w:ascii="Times New Roman" w:eastAsia="SchoolBookSanPin" w:hAnsi="Times New Roman"/>
          <w:position w:val="1"/>
          <w:sz w:val="24"/>
          <w:szCs w:val="24"/>
          <w:lang w:val="ru-RU"/>
        </w:rPr>
        <w:t>России на период до 2035 года, утвержденной распоряжением Правительства Российской Федерации от 9 июня 2020 г. № 1523-р.</w:t>
      </w:r>
    </w:p>
    <w:p w14:paraId="7FA879B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Практические работы: «</w:t>
      </w:r>
      <w:r w:rsidRPr="00B230A1">
        <w:rPr>
          <w:rFonts w:ascii="Times New Roman" w:eastAsia="SchoolBookSanPin" w:hAnsi="Times New Roman"/>
          <w:sz w:val="24"/>
          <w:szCs w:val="24"/>
          <w:lang w:val="ru-RU"/>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7D52103B"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152.</w:t>
      </w:r>
      <w:r w:rsidRPr="00B230A1">
        <w:rPr>
          <w:rFonts w:ascii="Times New Roman" w:eastAsia="OfficinaSansBoldITC" w:hAnsi="Times New Roman"/>
          <w:sz w:val="24"/>
          <w:szCs w:val="24"/>
          <w:lang w:val="ru-RU"/>
        </w:rPr>
        <w:t>7.1.3.</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Металлургический комплекс.</w:t>
      </w:r>
    </w:p>
    <w:p w14:paraId="5045B4D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1D36D33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14:paraId="5B512F7B"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152.</w:t>
      </w:r>
      <w:r w:rsidRPr="00B230A1">
        <w:rPr>
          <w:rFonts w:ascii="Times New Roman" w:eastAsia="OfficinaSansBoldITC" w:hAnsi="Times New Roman"/>
          <w:sz w:val="24"/>
          <w:szCs w:val="24"/>
          <w:lang w:val="ru-RU"/>
        </w:rPr>
        <w:t>7.1.4.</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Машиностроительный комплекс.</w:t>
      </w:r>
    </w:p>
    <w:p w14:paraId="5497675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w:t>
      </w:r>
      <w:r w:rsidRPr="00B230A1">
        <w:rPr>
          <w:rFonts w:ascii="Times New Roman" w:eastAsia="SchoolBookSanPin" w:hAnsi="Times New Roman"/>
          <w:sz w:val="24"/>
          <w:szCs w:val="24"/>
          <w:lang w:val="ru-RU"/>
        </w:rPr>
        <w:lastRenderedPageBreak/>
        <w:t>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4F6520E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14:paraId="75ACB1CE"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 xml:space="preserve"> 152.</w:t>
      </w:r>
      <w:r w:rsidRPr="00B230A1">
        <w:rPr>
          <w:rFonts w:ascii="Times New Roman" w:eastAsia="OfficinaSansBoldITC" w:hAnsi="Times New Roman"/>
          <w:sz w:val="24"/>
          <w:szCs w:val="24"/>
          <w:lang w:val="ru-RU"/>
        </w:rPr>
        <w:t>7.1.5.</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Химико-лесной комплекс.</w:t>
      </w:r>
    </w:p>
    <w:p w14:paraId="7D2E3540"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Химическая промышленность.</w:t>
      </w:r>
    </w:p>
    <w:p w14:paraId="70BDDD8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3EE92318"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OfficinaSansBoldITC" w:hAnsi="Times New Roman"/>
          <w:sz w:val="24"/>
          <w:szCs w:val="24"/>
          <w:lang w:val="ru-RU"/>
        </w:rPr>
        <w:t>Лесопромышленный комплекс.</w:t>
      </w:r>
    </w:p>
    <w:p w14:paraId="10F4247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0127AD6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14:paraId="6A34A09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Практическая работа «</w:t>
      </w:r>
      <w:r w:rsidRPr="00B230A1">
        <w:rPr>
          <w:rFonts w:ascii="Times New Roman" w:eastAsia="SchoolBookSanPin" w:hAnsi="Times New Roman"/>
          <w:sz w:val="24"/>
          <w:szCs w:val="24"/>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B230A1">
        <w:rPr>
          <w:rFonts w:ascii="Times New Roman" w:eastAsia="SchoolBookSanPin" w:hAnsi="Times New Roman"/>
          <w:sz w:val="24"/>
          <w:szCs w:val="24"/>
        </w:rPr>
        <w:t>II</w:t>
      </w:r>
      <w:r w:rsidRPr="00B230A1">
        <w:rPr>
          <w:rFonts w:ascii="Times New Roman" w:eastAsia="SchoolBookSanPin" w:hAnsi="Times New Roman"/>
          <w:sz w:val="24"/>
          <w:szCs w:val="24"/>
          <w:lang w:val="ru-RU"/>
        </w:rPr>
        <w:t xml:space="preserve"> и </w:t>
      </w:r>
      <w:r w:rsidRPr="00B230A1">
        <w:rPr>
          <w:rFonts w:ascii="Times New Roman" w:eastAsia="SchoolBookSanPin" w:hAnsi="Times New Roman"/>
          <w:sz w:val="24"/>
          <w:szCs w:val="24"/>
        </w:rPr>
        <w:t>III</w:t>
      </w:r>
      <w:r w:rsidRPr="00B230A1">
        <w:rPr>
          <w:rFonts w:ascii="Times New Roman" w:eastAsia="SchoolBookSanPin" w:hAnsi="Times New Roman"/>
          <w:sz w:val="24"/>
          <w:szCs w:val="24"/>
          <w:lang w:val="ru-RU"/>
        </w:rPr>
        <w:t>, Приложения № 1 и № 18) с целью определения перспектив и проблем развития комплекса».</w:t>
      </w:r>
    </w:p>
    <w:p w14:paraId="0001759C"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152.</w:t>
      </w:r>
      <w:r w:rsidRPr="00B230A1">
        <w:rPr>
          <w:rFonts w:ascii="Times New Roman" w:eastAsia="OfficinaSansBoldITC" w:hAnsi="Times New Roman"/>
          <w:sz w:val="24"/>
          <w:szCs w:val="24"/>
          <w:lang w:val="ru-RU"/>
        </w:rPr>
        <w:t>7.1.6.</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Агропромышленный комплекс (далее - АПК).</w:t>
      </w:r>
    </w:p>
    <w:p w14:paraId="53099BD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32AB78F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774C93D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 xml:space="preserve">Практическая работа. </w:t>
      </w:r>
      <w:r w:rsidRPr="00B230A1">
        <w:rPr>
          <w:rFonts w:ascii="Times New Roman" w:eastAsia="SchoolBookSanPin" w:hAnsi="Times New Roman"/>
          <w:sz w:val="24"/>
          <w:szCs w:val="24"/>
          <w:lang w:val="ru-RU"/>
        </w:rPr>
        <w:t>«Определение влияния природных и социальных факторов на размещение отраслей АПК».</w:t>
      </w:r>
    </w:p>
    <w:p w14:paraId="4FD07F76"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152.</w:t>
      </w:r>
      <w:r w:rsidRPr="00B230A1">
        <w:rPr>
          <w:rFonts w:ascii="Times New Roman" w:eastAsia="OfficinaSansBoldITC" w:hAnsi="Times New Roman"/>
          <w:sz w:val="24"/>
          <w:szCs w:val="24"/>
          <w:lang w:val="ru-RU"/>
        </w:rPr>
        <w:t>7.1.7.</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Инфраструктурный комплекс.</w:t>
      </w:r>
    </w:p>
    <w:p w14:paraId="0CB6C27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Состав: транспорт, информационная инфраструктура; сфера обслуживания, рекреационное хозяйство ‒ место и значение в хозяйстве.</w:t>
      </w:r>
    </w:p>
    <w:p w14:paraId="5A4FE91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Транспорт и связь. Состав, место и значение в хозяйстве. Морской, внутренний водный, </w:t>
      </w:r>
      <w:r w:rsidRPr="00B230A1">
        <w:rPr>
          <w:rFonts w:ascii="Times New Roman" w:eastAsia="SchoolBookSanPin" w:hAnsi="Times New Roman"/>
          <w:sz w:val="24"/>
          <w:szCs w:val="24"/>
          <w:lang w:val="ru-RU"/>
        </w:rPr>
        <w:lastRenderedPageBreak/>
        <w:t>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46AEBDC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Транспорт и охрана окружающей среды.</w:t>
      </w:r>
    </w:p>
    <w:p w14:paraId="38B23BC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Информационная инфраструктура. Рекреационное хозяйство. Особенности сферы обслуживания своего края.</w:t>
      </w:r>
    </w:p>
    <w:p w14:paraId="28AC10A5"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B230A1">
        <w:rPr>
          <w:rFonts w:ascii="Times New Roman" w:eastAsia="SchoolBookSanPin" w:hAnsi="Times New Roman"/>
          <w:sz w:val="24"/>
          <w:szCs w:val="24"/>
          <w:lang w:val="ru-RU"/>
        </w:rPr>
        <w:t xml:space="preserve">Российской Федерации </w:t>
      </w:r>
      <w:r w:rsidRPr="00B230A1">
        <w:rPr>
          <w:rFonts w:ascii="Times New Roman" w:eastAsia="SchoolBookSanPin" w:hAnsi="Times New Roman"/>
          <w:position w:val="1"/>
          <w:sz w:val="24"/>
          <w:szCs w:val="24"/>
          <w:lang w:val="ru-RU"/>
        </w:rPr>
        <w:t>от 27 ноября 2021 г. № 3363-р.</w:t>
      </w:r>
    </w:p>
    <w:p w14:paraId="6C074B2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Федеральный проект «Информационная инфраструктура».</w:t>
      </w:r>
    </w:p>
    <w:p w14:paraId="6EDA0BE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Практические работы: «</w:t>
      </w:r>
      <w:r w:rsidRPr="00B230A1">
        <w:rPr>
          <w:rFonts w:ascii="Times New Roman" w:eastAsia="SchoolBookSanPin" w:hAnsi="Times New Roman"/>
          <w:sz w:val="24"/>
          <w:szCs w:val="24"/>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3E0676F4"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152.</w:t>
      </w:r>
      <w:r w:rsidRPr="00B230A1">
        <w:rPr>
          <w:rFonts w:ascii="Times New Roman" w:eastAsia="OfficinaSansBoldITC" w:hAnsi="Times New Roman"/>
          <w:sz w:val="24"/>
          <w:szCs w:val="24"/>
          <w:lang w:val="ru-RU"/>
        </w:rPr>
        <w:t>7.1.8.</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Обобщение знаний.</w:t>
      </w:r>
    </w:p>
    <w:p w14:paraId="190E3BB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5216BE5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4D90F30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Практическая работа «</w:t>
      </w:r>
      <w:r w:rsidRPr="00B230A1">
        <w:rPr>
          <w:rFonts w:ascii="Times New Roman" w:eastAsia="SchoolBookSanPin" w:hAnsi="Times New Roman"/>
          <w:sz w:val="24"/>
          <w:szCs w:val="24"/>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14:paraId="4CC87B88"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152.</w:t>
      </w:r>
      <w:r w:rsidRPr="00B230A1">
        <w:rPr>
          <w:rFonts w:ascii="Times New Roman" w:eastAsia="OfficinaSansBoldITC" w:hAnsi="Times New Roman"/>
          <w:sz w:val="24"/>
          <w:szCs w:val="24"/>
          <w:lang w:val="ru-RU"/>
        </w:rPr>
        <w:t>7.2.</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Регионы России.</w:t>
      </w:r>
    </w:p>
    <w:p w14:paraId="4237F363"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152.</w:t>
      </w:r>
      <w:r w:rsidRPr="00B230A1">
        <w:rPr>
          <w:rFonts w:ascii="Times New Roman" w:eastAsia="OfficinaSansBoldITC" w:hAnsi="Times New Roman"/>
          <w:sz w:val="24"/>
          <w:szCs w:val="24"/>
          <w:lang w:val="ru-RU"/>
        </w:rPr>
        <w:t>7.2.1.</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Западный макрорегион (Европейская часть) России.</w:t>
      </w:r>
    </w:p>
    <w:p w14:paraId="7780F4C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293B720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Практические работы: «</w:t>
      </w:r>
      <w:r w:rsidRPr="00B230A1">
        <w:rPr>
          <w:rFonts w:ascii="Times New Roman" w:eastAsia="SchoolBookSanPin" w:hAnsi="Times New Roman"/>
          <w:sz w:val="24"/>
          <w:szCs w:val="24"/>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68913FA4"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152.</w:t>
      </w:r>
      <w:r w:rsidRPr="00B230A1">
        <w:rPr>
          <w:rFonts w:ascii="Times New Roman" w:eastAsia="OfficinaSansBoldITC" w:hAnsi="Times New Roman"/>
          <w:sz w:val="24"/>
          <w:szCs w:val="24"/>
          <w:lang w:val="ru-RU"/>
        </w:rPr>
        <w:t>7.2.2.</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Восточный макрорегион (Азиатская часть) России.</w:t>
      </w:r>
    </w:p>
    <w:p w14:paraId="2743680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5FFA61C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eastAsia="OfficinaSansBoldITC" w:hAnsi="Times New Roman"/>
          <w:sz w:val="24"/>
          <w:szCs w:val="24"/>
          <w:lang w:val="ru-RU"/>
        </w:rPr>
        <w:t>Практические работы: «</w:t>
      </w:r>
      <w:r w:rsidRPr="00B230A1">
        <w:rPr>
          <w:rFonts w:ascii="Times New Roman" w:eastAsia="SchoolBookSanPin" w:hAnsi="Times New Roman"/>
          <w:sz w:val="24"/>
          <w:szCs w:val="24"/>
          <w:lang w:val="ru-RU"/>
        </w:rPr>
        <w:t>Сравнение человеческого капитала двух географических районов (субъектов Российской Федерации) по заданным критериям», «</w:t>
      </w:r>
      <w:r w:rsidRPr="00B230A1">
        <w:rPr>
          <w:rFonts w:ascii="Times New Roman" w:hAnsi="Times New Roman"/>
          <w:sz w:val="24"/>
          <w:szCs w:val="24"/>
          <w:lang w:val="ru-RU"/>
        </w:rPr>
        <w:t xml:space="preserve">Выявление факторов </w:t>
      </w:r>
      <w:r w:rsidRPr="00B230A1">
        <w:rPr>
          <w:rFonts w:ascii="Times New Roman" w:hAnsi="Times New Roman"/>
          <w:sz w:val="24"/>
          <w:szCs w:val="24"/>
          <w:lang w:val="ru-RU"/>
        </w:rPr>
        <w:lastRenderedPageBreak/>
        <w:t>размещения предприятий одного из промышленных кластеров Дальнего Востока (по выбору)».</w:t>
      </w:r>
      <w:r w:rsidRPr="00B230A1">
        <w:rPr>
          <w:rFonts w:ascii="Times New Roman" w:hAnsi="Times New Roman"/>
          <w:sz w:val="24"/>
          <w:szCs w:val="24"/>
        </w:rPr>
        <w:t> </w:t>
      </w:r>
    </w:p>
    <w:p w14:paraId="2386FB72" w14:textId="77777777" w:rsidR="00F2434A" w:rsidRPr="00B230A1" w:rsidRDefault="00F2434A" w:rsidP="00B230A1">
      <w:pPr>
        <w:spacing w:after="0"/>
        <w:ind w:firstLine="709"/>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152.</w:t>
      </w:r>
      <w:r w:rsidRPr="00B230A1">
        <w:rPr>
          <w:rFonts w:ascii="Times New Roman" w:eastAsia="OfficinaSansBoldITC" w:hAnsi="Times New Roman"/>
          <w:sz w:val="24"/>
          <w:szCs w:val="24"/>
          <w:lang w:val="ru-RU"/>
        </w:rPr>
        <w:t>7.2.3.</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Обобщение знаний.</w:t>
      </w:r>
    </w:p>
    <w:p w14:paraId="0C69159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366D044A" w14:textId="77777777" w:rsidR="00F2434A" w:rsidRPr="00B230A1" w:rsidRDefault="00F2434A" w:rsidP="00B230A1">
      <w:pPr>
        <w:spacing w:after="0"/>
        <w:ind w:firstLine="708"/>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152.</w:t>
      </w:r>
      <w:r w:rsidRPr="00B230A1">
        <w:rPr>
          <w:rFonts w:ascii="Times New Roman" w:eastAsia="OfficinaSansBoldITC" w:hAnsi="Times New Roman"/>
          <w:sz w:val="24"/>
          <w:szCs w:val="24"/>
          <w:lang w:val="ru-RU"/>
        </w:rPr>
        <w:t>7.3.</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Россия в современном мире.</w:t>
      </w:r>
    </w:p>
    <w:p w14:paraId="0F4A4F9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30DC435A" w14:textId="77777777" w:rsidR="00F2434A" w:rsidRPr="00B230A1" w:rsidRDefault="00F2434A" w:rsidP="00B230A1">
      <w:pPr>
        <w:spacing w:after="0"/>
        <w:ind w:firstLine="709"/>
        <w:jc w:val="both"/>
        <w:rPr>
          <w:rFonts w:ascii="Times New Roman" w:eastAsia="Times New Roman" w:hAnsi="Times New Roman"/>
          <w:sz w:val="24"/>
          <w:szCs w:val="24"/>
          <w:lang w:val="ru-RU"/>
        </w:rPr>
      </w:pPr>
      <w:r w:rsidRPr="00B230A1">
        <w:rPr>
          <w:rFonts w:ascii="Times New Roman" w:eastAsia="SchoolBookSanPin" w:hAnsi="Times New Roman"/>
          <w:sz w:val="24"/>
          <w:szCs w:val="24"/>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B230A1">
        <w:rPr>
          <w:rFonts w:ascii="Times New Roman" w:eastAsia="Times New Roman" w:hAnsi="Times New Roman"/>
          <w:sz w:val="24"/>
          <w:szCs w:val="24"/>
          <w:lang w:val="ru-RU"/>
        </w:rPr>
        <w:t>.</w:t>
      </w:r>
    </w:p>
    <w:p w14:paraId="0D1091F7" w14:textId="77777777" w:rsidR="00F2434A" w:rsidRPr="00B230A1" w:rsidRDefault="00F2434A"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152.</w:t>
      </w:r>
      <w:r w:rsidRPr="00B230A1">
        <w:rPr>
          <w:rFonts w:ascii="Times New Roman" w:eastAsia="OfficinaSansBoldITC" w:hAnsi="Times New Roman"/>
          <w:sz w:val="24"/>
          <w:szCs w:val="24"/>
          <w:lang w:val="ru-RU"/>
        </w:rPr>
        <w:t xml:space="preserve">8. Планируемые результаты освоения географии. </w:t>
      </w:r>
    </w:p>
    <w:p w14:paraId="4FBC620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152.</w:t>
      </w:r>
      <w:r w:rsidRPr="00B230A1">
        <w:rPr>
          <w:rFonts w:ascii="Times New Roman" w:eastAsia="OfficinaSansBoldITC" w:hAnsi="Times New Roman"/>
          <w:sz w:val="24"/>
          <w:szCs w:val="24"/>
          <w:lang w:val="ru-RU"/>
        </w:rPr>
        <w:t>8.1.</w:t>
      </w:r>
      <w:r w:rsidRPr="00B230A1">
        <w:rPr>
          <w:rFonts w:ascii="Times New Roman" w:eastAsia="OfficinaSansBoldITC" w:hAnsi="Times New Roman"/>
          <w:sz w:val="24"/>
          <w:szCs w:val="24"/>
        </w:rPr>
        <w:t> </w:t>
      </w:r>
      <w:r w:rsidRPr="00B230A1">
        <w:rPr>
          <w:rFonts w:ascii="Times New Roman" w:eastAsia="SchoolBookSanPin" w:hAnsi="Times New Roman"/>
          <w:sz w:val="24"/>
          <w:szCs w:val="24"/>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0909BAA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554B5CA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2)</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472E82C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3)</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5E5B0B4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4)</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65CC11C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lastRenderedPageBreak/>
        <w:t>5)</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60D31CF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6)</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1E0A29F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7)</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6F979A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8)</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BBB90C5" w14:textId="77777777" w:rsidR="00F2434A" w:rsidRPr="00B230A1" w:rsidRDefault="00F2434A" w:rsidP="00B230A1">
      <w:pPr>
        <w:spacing w:after="0"/>
        <w:ind w:firstLine="709"/>
        <w:jc w:val="both"/>
        <w:rPr>
          <w:rFonts w:ascii="Times New Roman" w:eastAsia="SchoolBookSanPin" w:hAnsi="Times New Roman"/>
          <w:bCs/>
          <w:sz w:val="24"/>
          <w:szCs w:val="24"/>
          <w:lang w:val="ru-RU"/>
        </w:rPr>
      </w:pPr>
      <w:r w:rsidRPr="00B230A1">
        <w:rPr>
          <w:rFonts w:ascii="Times New Roman" w:eastAsia="SchoolBookSanPin" w:hAnsi="Times New Roman"/>
          <w:sz w:val="24"/>
          <w:szCs w:val="24"/>
          <w:lang w:val="ru-RU"/>
        </w:rPr>
        <w:t>152.8.2.</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 xml:space="preserve">В результате изучения географии на уровне основного общего образования у обучающегося будут сформированы </w:t>
      </w:r>
      <w:r w:rsidRPr="00B230A1">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5AD9E6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152.8.2.1.</w:t>
      </w:r>
      <w:r w:rsidRPr="00B230A1">
        <w:rPr>
          <w:rFonts w:ascii="Times New Roman" w:eastAsia="OfficinaSansBoldITC" w:hAnsi="Times New Roman"/>
          <w:sz w:val="24"/>
          <w:szCs w:val="24"/>
        </w:rPr>
        <w:t> </w:t>
      </w:r>
      <w:r w:rsidRPr="00B230A1">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B230A1">
        <w:rPr>
          <w:rFonts w:ascii="Times New Roman" w:eastAsia="SchoolBookSanPin" w:hAnsi="Times New Roman"/>
          <w:bCs/>
          <w:sz w:val="24"/>
          <w:szCs w:val="24"/>
          <w:lang w:val="ru-RU"/>
        </w:rPr>
        <w:t>познавательных универсальных учебных действий</w:t>
      </w:r>
      <w:r w:rsidRPr="00B230A1">
        <w:rPr>
          <w:rFonts w:ascii="Times New Roman" w:eastAsia="SchoolBookSanPin" w:hAnsi="Times New Roman"/>
          <w:sz w:val="24"/>
          <w:szCs w:val="24"/>
          <w:lang w:val="ru-RU"/>
        </w:rPr>
        <w:t>:</w:t>
      </w:r>
    </w:p>
    <w:p w14:paraId="00A277D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выявлять и характеризовать существенные признаки географических объектов, процессов и явлений;</w:t>
      </w:r>
    </w:p>
    <w:p w14:paraId="73DB285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устанавливать существенный признак классификации географических объектов, процессов и явлений, основания для их сравнения;</w:t>
      </w:r>
    </w:p>
    <w:p w14:paraId="39A7CA9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выявлять закономерности и противоречия в рассматриваемых фактах и данных наблюдений с учётом предложенной географической задачи;</w:t>
      </w:r>
    </w:p>
    <w:p w14:paraId="75146D7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lastRenderedPageBreak/>
        <w:t>выявлять дефициты географической информации, данных, необходимых для решения поставленной задачи;</w:t>
      </w:r>
    </w:p>
    <w:p w14:paraId="2BB7F07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4A91638B"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46A4A29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152.</w:t>
      </w:r>
      <w:r w:rsidRPr="00B230A1">
        <w:rPr>
          <w:rFonts w:ascii="Times New Roman" w:eastAsia="OfficinaSansBoldITC" w:hAnsi="Times New Roman"/>
          <w:sz w:val="24"/>
          <w:szCs w:val="24"/>
          <w:lang w:val="ru-RU"/>
        </w:rPr>
        <w:t>8.2.2.</w:t>
      </w:r>
      <w:r w:rsidRPr="00B230A1">
        <w:rPr>
          <w:rFonts w:ascii="Times New Roman" w:eastAsia="OfficinaSansBoldITC" w:hAnsi="Times New Roman"/>
          <w:sz w:val="24"/>
          <w:szCs w:val="24"/>
        </w:rPr>
        <w:t> </w:t>
      </w:r>
      <w:r w:rsidRPr="00B230A1">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B230A1">
        <w:rPr>
          <w:rFonts w:ascii="Times New Roman" w:eastAsia="SchoolBookSanPin" w:hAnsi="Times New Roman"/>
          <w:bCs/>
          <w:sz w:val="24"/>
          <w:szCs w:val="24"/>
          <w:lang w:val="ru-RU"/>
        </w:rPr>
        <w:t>познавательных универсальных учебных действий</w:t>
      </w:r>
      <w:r w:rsidRPr="00B230A1">
        <w:rPr>
          <w:rFonts w:ascii="Times New Roman" w:eastAsia="SchoolBookSanPin" w:hAnsi="Times New Roman"/>
          <w:sz w:val="24"/>
          <w:szCs w:val="24"/>
          <w:lang w:val="ru-RU"/>
        </w:rPr>
        <w:t>:</w:t>
      </w:r>
    </w:p>
    <w:p w14:paraId="34FD4AB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использовать географические вопросы как исследовательский инструмент познания;</w:t>
      </w:r>
    </w:p>
    <w:p w14:paraId="74278D7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2C6A0EC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7BC5C35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6CE361F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оценивать достоверность информации, полученной в ходе географического исследования;</w:t>
      </w:r>
    </w:p>
    <w:p w14:paraId="6A31B1F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0F85595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09C0A40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152.8.2.3.</w:t>
      </w:r>
      <w:r w:rsidRPr="00B230A1">
        <w:rPr>
          <w:rFonts w:ascii="Times New Roman" w:eastAsia="OfficinaSansBoldITC" w:hAnsi="Times New Roman"/>
          <w:sz w:val="24"/>
          <w:szCs w:val="24"/>
        </w:rPr>
        <w:t> </w:t>
      </w:r>
      <w:r w:rsidRPr="00B230A1">
        <w:rPr>
          <w:rFonts w:ascii="Times New Roman" w:eastAsia="SchoolBookSanPin" w:hAnsi="Times New Roman"/>
          <w:sz w:val="24"/>
          <w:szCs w:val="24"/>
          <w:lang w:val="ru-RU"/>
        </w:rPr>
        <w:t xml:space="preserve">У обучающегося будут сформированы умения работать с информацией как часть </w:t>
      </w:r>
      <w:r w:rsidRPr="00B230A1">
        <w:rPr>
          <w:rFonts w:ascii="Times New Roman" w:eastAsia="SchoolBookSanPin" w:hAnsi="Times New Roman"/>
          <w:bCs/>
          <w:sz w:val="24"/>
          <w:szCs w:val="24"/>
          <w:lang w:val="ru-RU"/>
        </w:rPr>
        <w:t>познавательных универсальных учебных действий</w:t>
      </w:r>
      <w:r w:rsidRPr="00B230A1">
        <w:rPr>
          <w:rFonts w:ascii="Times New Roman" w:eastAsia="SchoolBookSanPin" w:hAnsi="Times New Roman"/>
          <w:sz w:val="24"/>
          <w:szCs w:val="24"/>
          <w:lang w:val="ru-RU"/>
        </w:rPr>
        <w:t>:</w:t>
      </w:r>
    </w:p>
    <w:p w14:paraId="3E60DF4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25629EF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выбирать, анализировать и интерпретировать географическую информацию различных видов и форм представления;</w:t>
      </w:r>
    </w:p>
    <w:p w14:paraId="5379C42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находить сходные аргументы, подтверждающие или опровергающие одну и ту же идею, в различных источниках географической информации;</w:t>
      </w:r>
    </w:p>
    <w:p w14:paraId="0166ABC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самостоятельно выбирать оптимальную форму представления географической информации;</w:t>
      </w:r>
    </w:p>
    <w:p w14:paraId="5AD930E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оценивать надёжность географической информации по критериям, предложенным учителем или сформулированным самостоятельно;</w:t>
      </w:r>
    </w:p>
    <w:p w14:paraId="5935396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систематизировать географическую информацию в разных формах.</w:t>
      </w:r>
    </w:p>
    <w:p w14:paraId="69E7E78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152.8.2.4.</w:t>
      </w:r>
      <w:r w:rsidRPr="00B230A1">
        <w:rPr>
          <w:rFonts w:ascii="Times New Roman" w:eastAsia="OfficinaSansBoldITC" w:hAnsi="Times New Roman"/>
          <w:sz w:val="24"/>
          <w:szCs w:val="24"/>
        </w:rPr>
        <w:t> </w:t>
      </w:r>
      <w:r w:rsidRPr="00B230A1">
        <w:rPr>
          <w:rFonts w:ascii="Times New Roman" w:eastAsia="SchoolBookSanPin" w:hAnsi="Times New Roman"/>
          <w:sz w:val="24"/>
          <w:szCs w:val="24"/>
          <w:lang w:val="ru-RU"/>
        </w:rPr>
        <w:t xml:space="preserve">У обучающегося будут сформированы умения общения как часть </w:t>
      </w:r>
      <w:r w:rsidRPr="00B230A1">
        <w:rPr>
          <w:rFonts w:ascii="Times New Roman" w:eastAsia="SchoolBookSanPin" w:hAnsi="Times New Roman"/>
          <w:bCs/>
          <w:sz w:val="24"/>
          <w:szCs w:val="24"/>
          <w:lang w:val="ru-RU"/>
        </w:rPr>
        <w:t>коммуникативных универсальных учебных действий</w:t>
      </w:r>
      <w:r w:rsidRPr="00B230A1">
        <w:rPr>
          <w:rFonts w:ascii="Times New Roman" w:eastAsia="SchoolBookSanPin" w:hAnsi="Times New Roman"/>
          <w:sz w:val="24"/>
          <w:szCs w:val="24"/>
          <w:lang w:val="ru-RU"/>
        </w:rPr>
        <w:t>:</w:t>
      </w:r>
    </w:p>
    <w:p w14:paraId="00AB02D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формулировать суждения, выражать свою точку зрения по географическим аспектам различных вопросов в устных и письменных текстах;</w:t>
      </w:r>
    </w:p>
    <w:p w14:paraId="3B9893D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76BD57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2EE8933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публично представлять результаты выполненного исследования или проекта.</w:t>
      </w:r>
    </w:p>
    <w:p w14:paraId="2B656BA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152.8.2.5.</w:t>
      </w:r>
      <w:r w:rsidRPr="00B230A1">
        <w:rPr>
          <w:rFonts w:ascii="Times New Roman" w:eastAsia="OfficinaSansBoldITC" w:hAnsi="Times New Roman"/>
          <w:sz w:val="24"/>
          <w:szCs w:val="24"/>
        </w:rPr>
        <w:t> </w:t>
      </w:r>
      <w:r w:rsidRPr="00B230A1">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Pr="00B230A1">
        <w:rPr>
          <w:rFonts w:ascii="Times New Roman" w:eastAsia="SchoolBookSanPin" w:hAnsi="Times New Roman"/>
          <w:bCs/>
          <w:sz w:val="24"/>
          <w:szCs w:val="24"/>
          <w:lang w:val="ru-RU"/>
        </w:rPr>
        <w:t>регулятивных универсальных учебных действий</w:t>
      </w:r>
      <w:r w:rsidRPr="00B230A1">
        <w:rPr>
          <w:rFonts w:ascii="Times New Roman" w:eastAsia="SchoolBookSanPin" w:hAnsi="Times New Roman"/>
          <w:sz w:val="24"/>
          <w:szCs w:val="24"/>
          <w:lang w:val="ru-RU"/>
        </w:rPr>
        <w:t>:</w:t>
      </w:r>
    </w:p>
    <w:p w14:paraId="6CE0572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757CAA24"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4A9816C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152.8.2.6.</w:t>
      </w:r>
      <w:r w:rsidRPr="00B230A1">
        <w:rPr>
          <w:rFonts w:ascii="Times New Roman" w:eastAsia="OfficinaSansBoldITC" w:hAnsi="Times New Roman"/>
          <w:sz w:val="24"/>
          <w:szCs w:val="24"/>
        </w:rPr>
        <w:t> </w:t>
      </w:r>
      <w:r w:rsidRPr="00B230A1">
        <w:rPr>
          <w:rFonts w:ascii="Times New Roman" w:eastAsia="SchoolBookSanPin" w:hAnsi="Times New Roman"/>
          <w:sz w:val="24"/>
          <w:szCs w:val="24"/>
          <w:lang w:val="ru-RU"/>
        </w:rPr>
        <w:t>У обучающегося будут сформированы умения совместной деятельности:</w:t>
      </w:r>
    </w:p>
    <w:p w14:paraId="47AF635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2E836C5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планировать организацию совместной работы, при выполнении учебных географических проектов определять свою роль</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position w:val="1"/>
          <w:sz w:val="24"/>
          <w:szCs w:val="24"/>
          <w:lang w:val="ru-RU"/>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2DFBD4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5C6D938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OfficinaSansBoldITC" w:hAnsi="Times New Roman"/>
          <w:sz w:val="24"/>
          <w:szCs w:val="24"/>
          <w:lang w:val="ru-RU"/>
        </w:rPr>
        <w:t>152.8.2.7.</w:t>
      </w:r>
      <w:r w:rsidRPr="00B230A1">
        <w:rPr>
          <w:rFonts w:ascii="Times New Roman" w:eastAsia="OfficinaSansBoldITC" w:hAnsi="Times New Roman"/>
          <w:sz w:val="24"/>
          <w:szCs w:val="24"/>
        </w:rPr>
        <w:t> </w:t>
      </w:r>
      <w:r w:rsidRPr="00B230A1">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Pr="00B230A1">
        <w:rPr>
          <w:rFonts w:ascii="Times New Roman" w:eastAsia="SchoolBookSanPin" w:hAnsi="Times New Roman"/>
          <w:bCs/>
          <w:sz w:val="24"/>
          <w:szCs w:val="24"/>
          <w:lang w:val="ru-RU"/>
        </w:rPr>
        <w:t>регулятивных универсальных учебных действий</w:t>
      </w:r>
      <w:r w:rsidRPr="00B230A1">
        <w:rPr>
          <w:rFonts w:ascii="Times New Roman" w:eastAsia="SchoolBookSanPin" w:hAnsi="Times New Roman"/>
          <w:sz w:val="24"/>
          <w:szCs w:val="24"/>
          <w:lang w:val="ru-RU"/>
        </w:rPr>
        <w:t>:</w:t>
      </w:r>
    </w:p>
    <w:p w14:paraId="72C08A9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владеть способами самоконтроля и рефлексии;</w:t>
      </w:r>
    </w:p>
    <w:p w14:paraId="5F92963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w:t>
      </w:r>
    </w:p>
    <w:p w14:paraId="15993BC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3296466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оценивать соответствие результата цели и условиям;</w:t>
      </w:r>
    </w:p>
    <w:p w14:paraId="4A18082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bCs/>
          <w:position w:val="1"/>
          <w:sz w:val="24"/>
          <w:szCs w:val="24"/>
          <w:lang w:val="ru-RU"/>
        </w:rPr>
        <w:t>принятие себя и других:</w:t>
      </w:r>
    </w:p>
    <w:p w14:paraId="16FEA4F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осознанно относиться к другому человеку, его мнению;</w:t>
      </w:r>
    </w:p>
    <w:p w14:paraId="420BE39C"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признавать своё право на ошибку и такое же право другого.</w:t>
      </w:r>
    </w:p>
    <w:p w14:paraId="5D27BAE0" w14:textId="77777777" w:rsidR="00F2434A" w:rsidRPr="00B230A1" w:rsidRDefault="00F2434A" w:rsidP="00B230A1">
      <w:pPr>
        <w:spacing w:after="0"/>
        <w:ind w:firstLine="709"/>
        <w:jc w:val="both"/>
        <w:rPr>
          <w:rFonts w:ascii="Times New Roman" w:eastAsia="OfficinaSansBoldITC" w:hAnsi="Times New Roman"/>
          <w:b/>
          <w:color w:val="C00000"/>
          <w:sz w:val="24"/>
          <w:szCs w:val="24"/>
          <w:lang w:val="ru-RU"/>
        </w:rPr>
      </w:pPr>
      <w:r w:rsidRPr="00B230A1">
        <w:rPr>
          <w:rFonts w:ascii="Times New Roman" w:eastAsia="OfficinaSansBoldITC" w:hAnsi="Times New Roman"/>
          <w:sz w:val="24"/>
          <w:szCs w:val="24"/>
          <w:lang w:val="ru-RU"/>
        </w:rPr>
        <w:t>152.8.</w:t>
      </w:r>
      <w:r w:rsidRPr="00B230A1">
        <w:rPr>
          <w:rFonts w:ascii="Times New Roman" w:eastAsia="SchoolBookSanPin" w:hAnsi="Times New Roman"/>
          <w:sz w:val="24"/>
          <w:szCs w:val="24"/>
          <w:lang w:val="ru-RU"/>
        </w:rPr>
        <w:t>3.</w:t>
      </w:r>
      <w:r w:rsidRPr="00B230A1">
        <w:rPr>
          <w:rFonts w:ascii="Times New Roman" w:eastAsia="SchoolBookSanPin" w:hAnsi="Times New Roman"/>
          <w:sz w:val="24"/>
          <w:szCs w:val="24"/>
        </w:rPr>
        <w:t> </w:t>
      </w:r>
      <w:r w:rsidRPr="00B230A1">
        <w:rPr>
          <w:rFonts w:ascii="Times New Roman" w:eastAsia="SchoolBookSanPin" w:hAnsi="Times New Roman"/>
          <w:bCs/>
          <w:sz w:val="24"/>
          <w:szCs w:val="24"/>
          <w:lang w:val="ru-RU"/>
        </w:rPr>
        <w:t xml:space="preserve">Предметные результаты освоения программы по географии. К концу 5 класса обучающийся научится: </w:t>
      </w:r>
    </w:p>
    <w:p w14:paraId="5839101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приводить примеры географических объектов, процессов и явлений, изучаемых различными ветвями географической науки;</w:t>
      </w:r>
    </w:p>
    <w:p w14:paraId="202B581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приводить примеры методов исследования, применяемых в географии;</w:t>
      </w:r>
    </w:p>
    <w:p w14:paraId="39DE348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1C9118C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05702A9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lastRenderedPageBreak/>
        <w:t>иметь представление о вкладе великих путешественников в изучение Земли;</w:t>
      </w:r>
    </w:p>
    <w:p w14:paraId="3B1EA15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описывать и сравнивать маршруты их путешествий;</w:t>
      </w:r>
    </w:p>
    <w:p w14:paraId="2120998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7AAF248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14:paraId="2C19A11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6E44E86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6494D8D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различать понятия «план местности» и «географическая карта», «параллель» и «меридиан»;</w:t>
      </w:r>
    </w:p>
    <w:p w14:paraId="3D4E874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приводить примеры влияния Солнца на мир живой и неживой природы;</w:t>
      </w:r>
    </w:p>
    <w:p w14:paraId="08A91906"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объяснять причины смены дня и ночи и времён года;</w:t>
      </w:r>
    </w:p>
    <w:p w14:paraId="5A31A75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DEC816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описывать внутреннее строение Земли;</w:t>
      </w:r>
    </w:p>
    <w:p w14:paraId="352C2D7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различать понятия «земная кора»; «ядро», «мантия»; «минерал» и «горная порода»;</w:t>
      </w:r>
    </w:p>
    <w:p w14:paraId="7ADA310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различать понятия «материковая» и «океаническая» земная кора;</w:t>
      </w:r>
    </w:p>
    <w:p w14:paraId="1F970BB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различать изученные минералы и горные породы, материковую и океаническую земную кору;</w:t>
      </w:r>
    </w:p>
    <w:p w14:paraId="00A869C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показывать на карте и обозначать на контурной карте материки и океаны, крупные формы рельефа Земли;</w:t>
      </w:r>
    </w:p>
    <w:p w14:paraId="57EEE76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различать горы и равнины;</w:t>
      </w:r>
    </w:p>
    <w:p w14:paraId="032F909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классифицировать формы рельефа суши по высоте и по внешнему облику;</w:t>
      </w:r>
    </w:p>
    <w:p w14:paraId="52CBBF8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называть причины землетрясений и вулканических извержений;</w:t>
      </w:r>
    </w:p>
    <w:p w14:paraId="6D80B9B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7E60F65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применять понятия «эпицентр землетрясения» и «очаг землетрясения» для решения познавательных задач;</w:t>
      </w:r>
    </w:p>
    <w:p w14:paraId="68D6900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A5FB66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классифицировать острова по происхождению;</w:t>
      </w:r>
    </w:p>
    <w:p w14:paraId="14E57C2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приводить примеры опасных природных явлений в литосфере и средств их предупреждения;</w:t>
      </w:r>
    </w:p>
    <w:p w14:paraId="42D91C9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приводить примеры изменений в литосфере в результате деятельности человека на примере своей местности, России и мира;</w:t>
      </w:r>
    </w:p>
    <w:p w14:paraId="1E29C13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42E5387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приводить примеры действия внешних процессов рельефообразования и наличия </w:t>
      </w:r>
      <w:r w:rsidRPr="00B230A1">
        <w:rPr>
          <w:rFonts w:ascii="Times New Roman" w:eastAsia="SchoolBookSanPin" w:hAnsi="Times New Roman"/>
          <w:position w:val="1"/>
          <w:sz w:val="24"/>
          <w:szCs w:val="24"/>
          <w:lang w:val="ru-RU"/>
        </w:rPr>
        <w:lastRenderedPageBreak/>
        <w:t>полезных ископаемых в своей местности;</w:t>
      </w:r>
    </w:p>
    <w:p w14:paraId="6EB3E187"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05DFF002" w14:textId="77777777" w:rsidR="00F2434A" w:rsidRPr="00B230A1" w:rsidRDefault="00F2434A" w:rsidP="00B230A1">
      <w:pPr>
        <w:spacing w:after="0"/>
        <w:ind w:firstLine="709"/>
        <w:jc w:val="both"/>
        <w:rPr>
          <w:rFonts w:ascii="Times New Roman" w:eastAsia="OfficinaSansBoldITC" w:hAnsi="Times New Roman"/>
          <w:b/>
          <w:color w:val="C00000"/>
          <w:sz w:val="24"/>
          <w:szCs w:val="24"/>
          <w:lang w:val="ru-RU"/>
        </w:rPr>
      </w:pPr>
      <w:r w:rsidRPr="00B230A1">
        <w:rPr>
          <w:rFonts w:ascii="Times New Roman" w:eastAsia="OfficinaSansBoldITC" w:hAnsi="Times New Roman"/>
          <w:sz w:val="24"/>
          <w:szCs w:val="24"/>
          <w:lang w:val="ru-RU"/>
        </w:rPr>
        <w:t>152.8.</w:t>
      </w:r>
      <w:r w:rsidRPr="00B230A1">
        <w:rPr>
          <w:rFonts w:ascii="Times New Roman" w:eastAsia="SchoolBookSanPin" w:hAnsi="Times New Roman"/>
          <w:sz w:val="24"/>
          <w:szCs w:val="24"/>
          <w:lang w:val="ru-RU"/>
        </w:rPr>
        <w:t>4.</w:t>
      </w:r>
      <w:r w:rsidRPr="00B230A1">
        <w:rPr>
          <w:rFonts w:ascii="Times New Roman" w:eastAsia="SchoolBookSanPin" w:hAnsi="Times New Roman"/>
          <w:sz w:val="24"/>
          <w:szCs w:val="24"/>
        </w:rPr>
        <w:t> </w:t>
      </w:r>
      <w:r w:rsidRPr="00B230A1">
        <w:rPr>
          <w:rFonts w:ascii="Times New Roman" w:eastAsia="SchoolBookSanPin" w:hAnsi="Times New Roman"/>
          <w:bCs/>
          <w:sz w:val="24"/>
          <w:szCs w:val="24"/>
          <w:lang w:val="ru-RU"/>
        </w:rPr>
        <w:t xml:space="preserve">Предметные результаты освоения программы по географии. К концу 6 класса обучающийся научится: </w:t>
      </w:r>
    </w:p>
    <w:p w14:paraId="7B0728D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5CB7593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00E7406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приводить примеры опасных природных явлений в геосферах и средств их предупреждения;</w:t>
      </w:r>
    </w:p>
    <w:p w14:paraId="429F18B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сравнивать инструментарий (способы) получения географической информации на разных этапах географического изучения Земли;</w:t>
      </w:r>
    </w:p>
    <w:p w14:paraId="6C8522F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различать свойства вод отдельных частей Мирового океана;</w:t>
      </w:r>
    </w:p>
    <w:p w14:paraId="4A9C33C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применять понятия «гидросфера», «круговорот воды», «цунами», «приливы и отливы» для решения учебных и (или) практико-ориентированных задач;</w:t>
      </w:r>
    </w:p>
    <w:p w14:paraId="657B3A7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классифицировать объекты гидросферы (моря, озёра, реки, подземные воды, болота, ледники) по заданным признакам;</w:t>
      </w:r>
    </w:p>
    <w:p w14:paraId="437F245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различать питание и режим рек;</w:t>
      </w:r>
    </w:p>
    <w:p w14:paraId="7FA255D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сравнивать реки по заданным признакам;</w:t>
      </w:r>
    </w:p>
    <w:p w14:paraId="11C47F2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14:paraId="3A4E2DC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устанавливать причинно-следственные связи между питанием, режимом реки и климатом на территории речного бассейна;</w:t>
      </w:r>
    </w:p>
    <w:p w14:paraId="643EA00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приводить примеры районов распространения многолетней мерзлоты;</w:t>
      </w:r>
    </w:p>
    <w:p w14:paraId="518F097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называть причины образования цунами, приливов и отливов;</w:t>
      </w:r>
    </w:p>
    <w:p w14:paraId="776BB01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описывать состав, строение атмосферы;</w:t>
      </w:r>
    </w:p>
    <w:p w14:paraId="794E43B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4A8948C1"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0FB8FCA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различать свойства воздуха; климаты Земли; климатообразующие факторы;</w:t>
      </w:r>
    </w:p>
    <w:p w14:paraId="46C0E1F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70A9980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3539E91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различать виды атмосферных осадков;</w:t>
      </w:r>
    </w:p>
    <w:p w14:paraId="09B0A33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различать понятия «бризы» и «муссоны»;</w:t>
      </w:r>
    </w:p>
    <w:p w14:paraId="5872A98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различать понятия «погода» и «климат»;</w:t>
      </w:r>
    </w:p>
    <w:p w14:paraId="41DFA35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lastRenderedPageBreak/>
        <w:t>различать понятия «атмосфера», «тропосфера», «стратосфера», «верхние слои атмосферы»;</w:t>
      </w:r>
    </w:p>
    <w:p w14:paraId="3B8A635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47123B4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2177F20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118BA51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называть границы биосферы;</w:t>
      </w:r>
    </w:p>
    <w:p w14:paraId="354A55C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приводить примеры приспособления живых организмов к среде обитания в разных природных зонах;</w:t>
      </w:r>
    </w:p>
    <w:p w14:paraId="7FCA748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различать растительный и животный мир разных территорий Земли;</w:t>
      </w:r>
    </w:p>
    <w:p w14:paraId="14E493A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объяснять взаимосвязи компонентов природы в природно-территориальном комплексе;</w:t>
      </w:r>
    </w:p>
    <w:p w14:paraId="2001C51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сравнивать особенности растительного и животного мира в различных природных зонах;</w:t>
      </w:r>
    </w:p>
    <w:p w14:paraId="7EF2BF2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position w:val="1"/>
          <w:sz w:val="24"/>
          <w:szCs w:val="24"/>
          <w:lang w:val="ru-RU"/>
        </w:rPr>
        <w:t>или) практико-ориентированных задач;</w:t>
      </w:r>
    </w:p>
    <w:p w14:paraId="419BECB2"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сравнивать плодородие почв в различных природных зонах;</w:t>
      </w:r>
    </w:p>
    <w:p w14:paraId="15D4450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0B69DC24" w14:textId="77777777" w:rsidR="00F2434A" w:rsidRPr="00B230A1" w:rsidRDefault="00F2434A" w:rsidP="00B230A1">
      <w:pPr>
        <w:spacing w:after="0"/>
        <w:ind w:firstLine="709"/>
        <w:jc w:val="both"/>
        <w:rPr>
          <w:rFonts w:ascii="Times New Roman" w:eastAsia="OfficinaSansBoldITC" w:hAnsi="Times New Roman"/>
          <w:b/>
          <w:color w:val="C00000"/>
          <w:sz w:val="24"/>
          <w:szCs w:val="24"/>
          <w:lang w:val="ru-RU"/>
        </w:rPr>
      </w:pPr>
      <w:r w:rsidRPr="00B230A1">
        <w:rPr>
          <w:rFonts w:ascii="Times New Roman" w:eastAsia="OfficinaSansBoldITC" w:hAnsi="Times New Roman"/>
          <w:sz w:val="24"/>
          <w:szCs w:val="24"/>
          <w:lang w:val="ru-RU"/>
        </w:rPr>
        <w:t>152.8.</w:t>
      </w:r>
      <w:r w:rsidRPr="00B230A1">
        <w:rPr>
          <w:rFonts w:ascii="Times New Roman" w:eastAsia="SchoolBookSanPin" w:hAnsi="Times New Roman"/>
          <w:sz w:val="24"/>
          <w:szCs w:val="24"/>
          <w:lang w:val="ru-RU"/>
        </w:rPr>
        <w:t>5.</w:t>
      </w:r>
      <w:r w:rsidRPr="00B230A1">
        <w:rPr>
          <w:rFonts w:ascii="Times New Roman" w:eastAsia="SchoolBookSanPin" w:hAnsi="Times New Roman"/>
          <w:sz w:val="24"/>
          <w:szCs w:val="24"/>
        </w:rPr>
        <w:t> </w:t>
      </w:r>
      <w:r w:rsidRPr="00B230A1">
        <w:rPr>
          <w:rFonts w:ascii="Times New Roman" w:eastAsia="SchoolBookSanPin" w:hAnsi="Times New Roman"/>
          <w:bCs/>
          <w:sz w:val="24"/>
          <w:szCs w:val="24"/>
          <w:lang w:val="ru-RU"/>
        </w:rPr>
        <w:t xml:space="preserve">Предметные результаты освоения программы по географии. К концу 7 класса обучающийся научится: </w:t>
      </w:r>
    </w:p>
    <w:p w14:paraId="772F117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63BCF70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иметь представление о строении и свойствах (целостность, зональность, ритмичность) географической оболочки;</w:t>
      </w:r>
    </w:p>
    <w:p w14:paraId="635D1BB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05FCE4F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определять природные зоны по их существенным признакам на основе интеграции и интерпретации информации об особенностях их природы;</w:t>
      </w:r>
    </w:p>
    <w:p w14:paraId="51E9AFE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различать изученные процессы и явления, происходящие в географической оболочке;</w:t>
      </w:r>
    </w:p>
    <w:p w14:paraId="0D0D08C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приводить примеры изменений в геосферах в результате деятельности человека;</w:t>
      </w:r>
    </w:p>
    <w:p w14:paraId="4816A36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описывать закономерности изменения в пространстве рельефа, климата, внутренних вод и органического мира;</w:t>
      </w:r>
    </w:p>
    <w:p w14:paraId="278813A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2A66574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называть особенности географических процессов на границах литосферных плит с учётом характера взаимодействия и типа земной коры;</w:t>
      </w:r>
    </w:p>
    <w:p w14:paraId="332E99A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устанавливать (используя географические карты) взаимосвязи между движением литосферных плит и размещением крупных форм рельефа;</w:t>
      </w:r>
    </w:p>
    <w:p w14:paraId="1DC88BB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классифицировать воздушные массы Земли, типы климата по заданным показателям;</w:t>
      </w:r>
    </w:p>
    <w:p w14:paraId="31A5616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lastRenderedPageBreak/>
        <w:t>объяснять образование тропических муссонов, пассатов тропических широт, западных ветров;</w:t>
      </w:r>
    </w:p>
    <w:p w14:paraId="30963F1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0EFE9E8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описывать климат территории по климатограмме;</w:t>
      </w:r>
    </w:p>
    <w:p w14:paraId="5913BC9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объяснять влияние климатообразующих факторов на климатические особенности территории;</w:t>
      </w:r>
    </w:p>
    <w:p w14:paraId="6535CA4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5B9D400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различать океанические течения;</w:t>
      </w:r>
    </w:p>
    <w:p w14:paraId="3AAE6EF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0E4B1F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708BD9D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40321FF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различать и сравнивать численность населения крупных стран мира;</w:t>
      </w:r>
    </w:p>
    <w:p w14:paraId="5E02475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сравнивать плотность населения различных территорий;</w:t>
      </w:r>
    </w:p>
    <w:p w14:paraId="187795F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применять понятие «плотность населения» для решения учебных и (или) практико-ориентированных задач;</w:t>
      </w:r>
    </w:p>
    <w:p w14:paraId="3EC0276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различать городские и сельские поселения;</w:t>
      </w:r>
    </w:p>
    <w:p w14:paraId="6CB36C2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приводить примеры крупнейших городов мира;</w:t>
      </w:r>
    </w:p>
    <w:p w14:paraId="3A48418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приводить примеры мировых и национальных религий;</w:t>
      </w:r>
    </w:p>
    <w:p w14:paraId="01067E3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проводить языковую классификацию народов;</w:t>
      </w:r>
    </w:p>
    <w:p w14:paraId="7123960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различать основные виды хозяйственной деятельности людей на различных территориях;</w:t>
      </w:r>
    </w:p>
    <w:p w14:paraId="7D3EA8C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определять страны по их существенным признакам;</w:t>
      </w:r>
    </w:p>
    <w:p w14:paraId="67DD24B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29D685A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объяснять особенности природы, населения и хозяйства отдельных территорий;</w:t>
      </w:r>
    </w:p>
    <w:p w14:paraId="25D142B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использовать знания о населении материков и стран для решения различных учебных и практико-ориентированных задач;</w:t>
      </w:r>
    </w:p>
    <w:p w14:paraId="67F9160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B230A1">
        <w:rPr>
          <w:rFonts w:ascii="Times New Roman" w:eastAsia="SchoolBookSanPin" w:hAnsi="Times New Roman"/>
          <w:sz w:val="24"/>
          <w:szCs w:val="24"/>
          <w:lang w:val="ru-RU"/>
        </w:rPr>
        <w:t>изучения особенностей природы, населения и хозяйства отдельных территорий;</w:t>
      </w:r>
    </w:p>
    <w:p w14:paraId="59D0246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21114CE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2FC0DAD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приводить примеры взаимодействия природы и общества в пределах отдельных территорий;</w:t>
      </w:r>
    </w:p>
    <w:p w14:paraId="1498538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распознавать проявления глобальных проблем человечества (экологическая, сырьевая, </w:t>
      </w:r>
      <w:r w:rsidRPr="00B230A1">
        <w:rPr>
          <w:rFonts w:ascii="Times New Roman" w:eastAsia="SchoolBookSanPin" w:hAnsi="Times New Roman"/>
          <w:sz w:val="24"/>
          <w:szCs w:val="24"/>
          <w:lang w:val="ru-RU"/>
        </w:rPr>
        <w:lastRenderedPageBreak/>
        <w:t>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32C951B0" w14:textId="77777777" w:rsidR="00F2434A" w:rsidRPr="00B230A1" w:rsidRDefault="00F2434A" w:rsidP="00B230A1">
      <w:pPr>
        <w:spacing w:after="0"/>
        <w:ind w:firstLine="709"/>
        <w:jc w:val="both"/>
        <w:rPr>
          <w:rFonts w:ascii="Times New Roman" w:eastAsia="OfficinaSansBoldITC" w:hAnsi="Times New Roman"/>
          <w:b/>
          <w:color w:val="C00000"/>
          <w:sz w:val="24"/>
          <w:szCs w:val="24"/>
          <w:lang w:val="ru-RU"/>
        </w:rPr>
      </w:pPr>
      <w:r w:rsidRPr="00B230A1">
        <w:rPr>
          <w:rFonts w:ascii="Times New Roman" w:eastAsia="OfficinaSansBoldITC" w:hAnsi="Times New Roman"/>
          <w:sz w:val="24"/>
          <w:szCs w:val="24"/>
          <w:lang w:val="ru-RU"/>
        </w:rPr>
        <w:t>152.8.</w:t>
      </w:r>
      <w:r w:rsidRPr="00B230A1">
        <w:rPr>
          <w:rFonts w:ascii="Times New Roman" w:eastAsia="SchoolBookSanPin" w:hAnsi="Times New Roman"/>
          <w:sz w:val="24"/>
          <w:szCs w:val="24"/>
          <w:lang w:val="ru-RU"/>
        </w:rPr>
        <w:t>6.</w:t>
      </w:r>
      <w:r w:rsidRPr="00B230A1">
        <w:rPr>
          <w:rFonts w:ascii="Times New Roman" w:eastAsia="SchoolBookSanPin" w:hAnsi="Times New Roman"/>
          <w:sz w:val="24"/>
          <w:szCs w:val="24"/>
        </w:rPr>
        <w:t> </w:t>
      </w:r>
      <w:r w:rsidRPr="00B230A1">
        <w:rPr>
          <w:rFonts w:ascii="Times New Roman" w:eastAsia="SchoolBookSanPin" w:hAnsi="Times New Roman"/>
          <w:bCs/>
          <w:sz w:val="24"/>
          <w:szCs w:val="24"/>
          <w:lang w:val="ru-RU"/>
        </w:rPr>
        <w:t xml:space="preserve">Предметные результаты освоения программы по географии. К концу 8 класса обучающийся научится: </w:t>
      </w:r>
    </w:p>
    <w:p w14:paraId="704F992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характеризовать основные этапы истории формирования и изучения территории России;</w:t>
      </w:r>
    </w:p>
    <w:p w14:paraId="38B2C98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14:paraId="3DE9220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характеризовать географическое положение России с использованием информации из различных источников;</w:t>
      </w:r>
    </w:p>
    <w:p w14:paraId="33CAF09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различать федеральные округа, крупные географические районы и макрорегионы России;</w:t>
      </w:r>
    </w:p>
    <w:p w14:paraId="0B7C6B0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приводить примеры субъектов Российской Федерации разных видов и показывать их на географической карте;</w:t>
      </w:r>
    </w:p>
    <w:p w14:paraId="3F21EE4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оценивать влияние географического положения регионов России на особенности природы, жизнь и хозяйственную деятельность населения;</w:t>
      </w:r>
    </w:p>
    <w:p w14:paraId="13BE659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0A4B54B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оценивать степень благоприятности природных условий в пределах отдельных регионов страны;</w:t>
      </w:r>
    </w:p>
    <w:p w14:paraId="06FE3060"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проводить классификацию природных ресурсов;</w:t>
      </w:r>
    </w:p>
    <w:p w14:paraId="60928D5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распознавать типы природопользования;</w:t>
      </w:r>
    </w:p>
    <w:p w14:paraId="71445056"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64CAF35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58E74E5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сравнивать особенности компонентов природы отдельных территорий страны;</w:t>
      </w:r>
    </w:p>
    <w:p w14:paraId="3CB6313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объяснять особенности компонентов природы отдельных территорий страны;</w:t>
      </w:r>
    </w:p>
    <w:p w14:paraId="348B906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692FB5C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14:paraId="665E796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объяснять распространение по территории страны областей современного горообразования, землетрясений и вулканизма;</w:t>
      </w:r>
    </w:p>
    <w:p w14:paraId="5163340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применять понятия «плита», «щит», «моренный холм», «бараньи лбы», «бархан», «дюна» для решения учебных и (или) практико-ориентированных задач;</w:t>
      </w:r>
    </w:p>
    <w:p w14:paraId="65D0272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7D7A832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различать понятия «испарение», «испаряемость», «коэффициент увлажнения»; </w:t>
      </w:r>
      <w:r w:rsidRPr="00B230A1">
        <w:rPr>
          <w:rFonts w:ascii="Times New Roman" w:eastAsia="SchoolBookSanPin" w:hAnsi="Times New Roman"/>
          <w:position w:val="1"/>
          <w:sz w:val="24"/>
          <w:szCs w:val="24"/>
          <w:lang w:val="ru-RU"/>
        </w:rPr>
        <w:lastRenderedPageBreak/>
        <w:t>использовать их для решения учебных и (или) практико-ориентированных задач;</w:t>
      </w:r>
    </w:p>
    <w:p w14:paraId="6006E275"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описывать и прогнозировать погоду территории по карте погоды;</w:t>
      </w:r>
    </w:p>
    <w:p w14:paraId="032A9A9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147A596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проводить классификацию типов климата и почв России;</w:t>
      </w:r>
    </w:p>
    <w:p w14:paraId="34C441C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распознавать показатели, характеризующие состояние окружающей среды;</w:t>
      </w:r>
    </w:p>
    <w:p w14:paraId="681D123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3E5193EA"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приводить примеры мер безопасности, в том числе для экономики семьи, в случае природных стихийных бедствий и техногенных катастроф;</w:t>
      </w:r>
    </w:p>
    <w:p w14:paraId="5AA4451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приводить примеры рационального и нерационального природопользования;</w:t>
      </w:r>
    </w:p>
    <w:p w14:paraId="6AFC197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приводить примеры особо охраняемых природных территорий России и своего края, животных и растений, занесённых в Красную книгу России;</w:t>
      </w:r>
    </w:p>
    <w:p w14:paraId="646AB3D7"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6C821A7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приводить примеры адаптации человека к разнообразным природным условиям на территории страны;</w:t>
      </w:r>
    </w:p>
    <w:p w14:paraId="563D4B0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сравнивать показатели воспроизводства и качества населения России с мировыми показателями и показателями других стран;</w:t>
      </w:r>
    </w:p>
    <w:p w14:paraId="087312D9"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41A6CC20"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проводить классификацию населённых пунктов и регионов России по заданным основаниям;</w:t>
      </w:r>
    </w:p>
    <w:p w14:paraId="36F1B16E"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71309F9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применять понятия «рождаемость», «смертность», «естественный прирост населения», «миграционный прирост на</w:t>
      </w:r>
      <w:r w:rsidRPr="00B230A1">
        <w:rPr>
          <w:rFonts w:ascii="Times New Roman" w:eastAsia="SchoolBookSanPin" w:hAnsi="Times New Roman"/>
          <w:sz w:val="24"/>
          <w:szCs w:val="24"/>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7166C9B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0F54EF9C" w14:textId="77777777" w:rsidR="00F2434A" w:rsidRPr="00B230A1" w:rsidRDefault="00F2434A" w:rsidP="00B230A1">
      <w:pPr>
        <w:spacing w:after="0"/>
        <w:ind w:firstLine="709"/>
        <w:jc w:val="both"/>
        <w:rPr>
          <w:rFonts w:ascii="Times New Roman" w:eastAsia="OfficinaSansBoldITC" w:hAnsi="Times New Roman"/>
          <w:b/>
          <w:color w:val="C00000"/>
          <w:sz w:val="24"/>
          <w:szCs w:val="24"/>
          <w:lang w:val="ru-RU"/>
        </w:rPr>
      </w:pPr>
      <w:r w:rsidRPr="00B230A1">
        <w:rPr>
          <w:rFonts w:ascii="Times New Roman" w:eastAsia="OfficinaSansBoldITC" w:hAnsi="Times New Roman"/>
          <w:sz w:val="24"/>
          <w:szCs w:val="24"/>
          <w:lang w:val="ru-RU"/>
        </w:rPr>
        <w:t>152.8.</w:t>
      </w:r>
      <w:r w:rsidRPr="00B230A1">
        <w:rPr>
          <w:rFonts w:ascii="Times New Roman" w:eastAsia="SchoolBookSanPin" w:hAnsi="Times New Roman"/>
          <w:sz w:val="24"/>
          <w:szCs w:val="24"/>
          <w:lang w:val="ru-RU"/>
        </w:rPr>
        <w:t>7.</w:t>
      </w:r>
      <w:r w:rsidRPr="00B230A1">
        <w:rPr>
          <w:rFonts w:ascii="Times New Roman" w:eastAsia="SchoolBookSanPin" w:hAnsi="Times New Roman"/>
          <w:sz w:val="24"/>
          <w:szCs w:val="24"/>
        </w:rPr>
        <w:t> </w:t>
      </w:r>
      <w:r w:rsidRPr="00B230A1">
        <w:rPr>
          <w:rFonts w:ascii="Times New Roman" w:eastAsia="SchoolBookSanPin" w:hAnsi="Times New Roman"/>
          <w:bCs/>
          <w:sz w:val="24"/>
          <w:szCs w:val="24"/>
          <w:lang w:val="ru-RU"/>
        </w:rPr>
        <w:t xml:space="preserve">Предметные результаты освоения программы по географии. К концу 9 класса обучающийся научится: </w:t>
      </w:r>
    </w:p>
    <w:p w14:paraId="4878F8D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3EECFF4"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w:t>
      </w:r>
      <w:r w:rsidRPr="00B230A1">
        <w:rPr>
          <w:rFonts w:ascii="Times New Roman" w:eastAsia="SchoolBookSanPin" w:hAnsi="Times New Roman"/>
          <w:sz w:val="24"/>
          <w:szCs w:val="24"/>
          <w:lang w:val="ru-RU"/>
        </w:rPr>
        <w:lastRenderedPageBreak/>
        <w:t>практико-ориентированных задач;</w:t>
      </w:r>
    </w:p>
    <w:p w14:paraId="5BACB5E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0BCB5F33"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140FD9C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применять понятия «экономико-географическое положение», </w:t>
      </w:r>
      <w:r w:rsidRPr="00B230A1">
        <w:rPr>
          <w:rFonts w:ascii="Times New Roman" w:eastAsia="SchoolBookSanPin" w:hAnsi="Times New Roman"/>
          <w:position w:val="1"/>
          <w:sz w:val="24"/>
          <w:szCs w:val="24"/>
          <w:lang w:val="ru-RU"/>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B230A1">
        <w:rPr>
          <w:rFonts w:ascii="Times New Roman" w:eastAsia="SchoolBookSanPin" w:hAnsi="Times New Roman"/>
          <w:sz w:val="24"/>
          <w:szCs w:val="24"/>
          <w:lang w:val="ru-RU"/>
        </w:rPr>
        <w:t>плекс», «металлургический комплекс», «ВИЭ», «ТЭК», для решения учебных и (или) практико-ориентированных задач;</w:t>
      </w:r>
    </w:p>
    <w:p w14:paraId="3F23891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514F9F6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различать территории опережающего развития, Арктическую зону и зону Севера России;</w:t>
      </w:r>
    </w:p>
    <w:p w14:paraId="76A3475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70F60B9C"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2A28428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658C18D1"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различать ВВП, ВРП и ИЧР как показатели уровня развития страны и её регионов;</w:t>
      </w:r>
    </w:p>
    <w:p w14:paraId="4AA0EE7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различать природно-ресурсный, человеческий и производственный капитал;</w:t>
      </w:r>
    </w:p>
    <w:p w14:paraId="1AE9B56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различать виды транспорта и основные показатели их работы: грузооборот и пассажирооборот;</w:t>
      </w:r>
    </w:p>
    <w:p w14:paraId="12E03C22"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3F6F9B6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37AA6B7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w:t>
      </w:r>
      <w:r w:rsidRPr="00B230A1">
        <w:rPr>
          <w:rFonts w:ascii="Times New Roman" w:eastAsia="SchoolBookSanPin" w:hAnsi="Times New Roman"/>
          <w:sz w:val="24"/>
          <w:szCs w:val="24"/>
          <w:lang w:val="ru-RU"/>
        </w:rPr>
        <w:lastRenderedPageBreak/>
        <w:t>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1FEA2115"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7403DC78"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532DF07D"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объяснять географические различия населения и хозяйства территорий крупных регионов страны;</w:t>
      </w:r>
    </w:p>
    <w:p w14:paraId="246FBFD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14:paraId="6E20033B"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5D28E3FF" w14:textId="77777777" w:rsidR="00F2434A" w:rsidRPr="00B230A1" w:rsidRDefault="00F2434A"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приводить примеры объектов Всемирного наследия ЮНЕСКО и описывать их местоположение на географической карте;</w:t>
      </w:r>
    </w:p>
    <w:p w14:paraId="04BF8754" w14:textId="77777777" w:rsidR="00F2434A" w:rsidRPr="00B230A1" w:rsidRDefault="00F2434A"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характеризовать место и роль России в мировом хозяйстве.</w:t>
      </w:r>
    </w:p>
    <w:p w14:paraId="42B76540" w14:textId="77777777" w:rsidR="00F2434A" w:rsidRPr="00B230A1" w:rsidRDefault="00F2434A" w:rsidP="00B230A1">
      <w:pPr>
        <w:rPr>
          <w:rFonts w:ascii="Times New Roman" w:hAnsi="Times New Roman"/>
          <w:sz w:val="24"/>
          <w:szCs w:val="24"/>
          <w:lang w:val="ru-RU"/>
        </w:rPr>
      </w:pPr>
    </w:p>
    <w:p w14:paraId="5BAA1CFA" w14:textId="77777777" w:rsidR="00F2434A" w:rsidRPr="00B230A1" w:rsidRDefault="00F2434A" w:rsidP="00B230A1">
      <w:pPr>
        <w:keepNext/>
        <w:keepLines/>
        <w:spacing w:after="0"/>
        <w:ind w:firstLine="708"/>
        <w:jc w:val="both"/>
        <w:outlineLvl w:val="0"/>
        <w:rPr>
          <w:rFonts w:ascii="Times New Roman" w:eastAsia="Times New Roman" w:hAnsi="Times New Roman"/>
          <w:sz w:val="24"/>
          <w:szCs w:val="24"/>
          <w:lang w:val="ru-RU" w:eastAsia="x-none"/>
        </w:rPr>
      </w:pPr>
      <w:r w:rsidRPr="00B230A1">
        <w:rPr>
          <w:rFonts w:ascii="Times New Roman" w:eastAsia="Times New Roman" w:hAnsi="Times New Roman"/>
          <w:sz w:val="24"/>
          <w:szCs w:val="24"/>
          <w:lang w:val="ru-RU" w:eastAsia="x-none"/>
        </w:rPr>
        <w:t>153.</w:t>
      </w:r>
      <w:r w:rsidRPr="00B230A1">
        <w:rPr>
          <w:rFonts w:ascii="Times New Roman" w:eastAsia="Times New Roman" w:hAnsi="Times New Roman"/>
          <w:sz w:val="24"/>
          <w:szCs w:val="24"/>
          <w:lang w:eastAsia="x-none"/>
        </w:rPr>
        <w:t> </w:t>
      </w:r>
      <w:r w:rsidRPr="00B230A1">
        <w:rPr>
          <w:rFonts w:ascii="Times New Roman" w:eastAsia="Times New Roman" w:hAnsi="Times New Roman"/>
          <w:sz w:val="24"/>
          <w:szCs w:val="24"/>
          <w:lang w:val="ru-RU" w:eastAsia="x-none"/>
        </w:rPr>
        <w:t xml:space="preserve">Федеральная рабочая программа по учебному предмету «Физика» (базовый уровень). </w:t>
      </w:r>
    </w:p>
    <w:p w14:paraId="28267B8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153.1.</w:t>
      </w:r>
      <w:r w:rsidRPr="00B230A1">
        <w:rPr>
          <w:rFonts w:ascii="Times New Roman" w:hAnsi="Times New Roman"/>
          <w:sz w:val="24"/>
          <w:szCs w:val="24"/>
        </w:rPr>
        <w:t> </w:t>
      </w:r>
      <w:r w:rsidRPr="00B230A1">
        <w:rPr>
          <w:rFonts w:ascii="Times New Roman" w:hAnsi="Times New Roman"/>
          <w:sz w:val="24"/>
          <w:szCs w:val="24"/>
          <w:lang w:val="ru-RU"/>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675E130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153.2.</w:t>
      </w:r>
      <w:r w:rsidRPr="00B230A1">
        <w:rPr>
          <w:rFonts w:ascii="Times New Roman" w:hAnsi="Times New Roman"/>
          <w:sz w:val="24"/>
          <w:szCs w:val="24"/>
        </w:rPr>
        <w:t> </w:t>
      </w:r>
      <w:r w:rsidRPr="00B230A1">
        <w:rPr>
          <w:rFonts w:ascii="Times New Roman" w:hAnsi="Times New Roman"/>
          <w:sz w:val="24"/>
          <w:szCs w:val="24"/>
          <w:lang w:val="ru-RU"/>
        </w:rPr>
        <w:t>Пояснительная записка.</w:t>
      </w:r>
    </w:p>
    <w:p w14:paraId="1F0BFE3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153.2.1.</w:t>
      </w:r>
      <w:r w:rsidRPr="00B230A1">
        <w:rPr>
          <w:rFonts w:ascii="Times New Roman" w:hAnsi="Times New Roman"/>
          <w:sz w:val="24"/>
          <w:szCs w:val="24"/>
        </w:rPr>
        <w:t> </w:t>
      </w:r>
      <w:r w:rsidRPr="00B230A1">
        <w:rPr>
          <w:rFonts w:ascii="Times New Roman" w:hAnsi="Times New Roman"/>
          <w:sz w:val="24"/>
          <w:szCs w:val="24"/>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2A23FFD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153.2.2.</w:t>
      </w:r>
      <w:r w:rsidRPr="00B230A1">
        <w:rPr>
          <w:rFonts w:ascii="Times New Roman" w:hAnsi="Times New Roman"/>
          <w:sz w:val="24"/>
          <w:szCs w:val="24"/>
        </w:rPr>
        <w:t> </w:t>
      </w:r>
      <w:r w:rsidRPr="00B230A1">
        <w:rPr>
          <w:rFonts w:ascii="Times New Roman" w:hAnsi="Times New Roman"/>
          <w:sz w:val="24"/>
          <w:szCs w:val="24"/>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421B752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153.2.3.</w:t>
      </w:r>
      <w:r w:rsidRPr="00B230A1">
        <w:rPr>
          <w:rFonts w:ascii="Times New Roman" w:hAnsi="Times New Roman"/>
          <w:sz w:val="24"/>
          <w:szCs w:val="24"/>
        </w:rPr>
        <w:t> </w:t>
      </w:r>
      <w:r w:rsidRPr="00B230A1">
        <w:rPr>
          <w:rFonts w:ascii="Times New Roman" w:hAnsi="Times New Roman"/>
          <w:sz w:val="24"/>
          <w:szCs w:val="24"/>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32698DD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153.2.4.</w:t>
      </w:r>
      <w:r w:rsidRPr="00B230A1">
        <w:rPr>
          <w:rFonts w:ascii="Times New Roman" w:hAnsi="Times New Roman"/>
          <w:sz w:val="24"/>
          <w:szCs w:val="24"/>
        </w:rPr>
        <w:t> </w:t>
      </w:r>
      <w:r w:rsidRPr="00B230A1">
        <w:rPr>
          <w:rFonts w:ascii="Times New Roman" w:hAnsi="Times New Roman"/>
          <w:sz w:val="24"/>
          <w:szCs w:val="24"/>
          <w:lang w:val="ru-RU"/>
        </w:rPr>
        <w:t>Программа по физике разработана с целью оказания методической помощи учителю в создании рабочей программы по учебному предмету.</w:t>
      </w:r>
    </w:p>
    <w:p w14:paraId="1674426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153.2.5.</w:t>
      </w:r>
      <w:r w:rsidRPr="00B230A1">
        <w:rPr>
          <w:rFonts w:ascii="Times New Roman" w:hAnsi="Times New Roman"/>
          <w:sz w:val="24"/>
          <w:szCs w:val="24"/>
        </w:rPr>
        <w:t> </w:t>
      </w:r>
      <w:r w:rsidRPr="00B230A1">
        <w:rPr>
          <w:rFonts w:ascii="Times New Roman" w:hAnsi="Times New Roman"/>
          <w:sz w:val="24"/>
          <w:szCs w:val="24"/>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w:t>
      </w:r>
      <w:r w:rsidRPr="00B230A1">
        <w:rPr>
          <w:rFonts w:ascii="Times New Roman" w:hAnsi="Times New Roman"/>
          <w:sz w:val="24"/>
          <w:szCs w:val="24"/>
          <w:lang w:val="ru-RU"/>
        </w:rPr>
        <w:lastRenderedPageBreak/>
        <w:t xml:space="preserve">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05256C6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153.2.6.</w:t>
      </w:r>
      <w:r w:rsidRPr="00B230A1">
        <w:rPr>
          <w:rFonts w:ascii="Times New Roman" w:hAnsi="Times New Roman"/>
          <w:sz w:val="24"/>
          <w:szCs w:val="24"/>
        </w:rPr>
        <w:t> </w:t>
      </w:r>
      <w:r w:rsidRPr="00B230A1">
        <w:rPr>
          <w:rFonts w:ascii="Times New Roman" w:hAnsi="Times New Roman"/>
          <w:sz w:val="24"/>
          <w:szCs w:val="24"/>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07BD4BB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14:paraId="040F901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научно объяснять явления,</w:t>
      </w:r>
    </w:p>
    <w:p w14:paraId="6416A00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оценивать и понимать особенности научного исследования;</w:t>
      </w:r>
    </w:p>
    <w:p w14:paraId="53074F0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интерпретировать данные и использовать научные доказательства для получения выводов».</w:t>
      </w:r>
    </w:p>
    <w:p w14:paraId="5A6F380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153.2.7.</w:t>
      </w:r>
      <w:r w:rsidRPr="00B230A1">
        <w:rPr>
          <w:rFonts w:ascii="Times New Roman" w:hAnsi="Times New Roman"/>
          <w:sz w:val="24"/>
          <w:szCs w:val="24"/>
        </w:rPr>
        <w:t> </w:t>
      </w:r>
      <w:r w:rsidRPr="00B230A1">
        <w:rPr>
          <w:rFonts w:ascii="Times New Roman" w:hAnsi="Times New Roman"/>
          <w:sz w:val="24"/>
          <w:szCs w:val="24"/>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14:paraId="77C61E4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153.2.8.</w:t>
      </w:r>
      <w:r w:rsidRPr="00B230A1">
        <w:rPr>
          <w:rFonts w:ascii="Times New Roman" w:hAnsi="Times New Roman"/>
          <w:sz w:val="24"/>
          <w:szCs w:val="24"/>
        </w:rPr>
        <w:t> </w:t>
      </w:r>
      <w:r w:rsidRPr="00B230A1">
        <w:rPr>
          <w:rFonts w:ascii="Times New Roman" w:hAnsi="Times New Roman"/>
          <w:sz w:val="24"/>
          <w:szCs w:val="24"/>
          <w:lang w:val="ru-RU"/>
        </w:rPr>
        <w:t>Цели изучения физики:</w:t>
      </w:r>
    </w:p>
    <w:p w14:paraId="068404D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14:paraId="11BAD34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представлений о научном методе познания и формирование исследовательского отношения к окружающим явлениям;</w:t>
      </w:r>
    </w:p>
    <w:p w14:paraId="4747E11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научного мировоззрения как результата изучения основ строения материи и фундаментальных законов физики;</w:t>
      </w:r>
    </w:p>
    <w:p w14:paraId="2B94410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представлений о роли физики для развития других естественных наук, техники и технологий;</w:t>
      </w:r>
    </w:p>
    <w:p w14:paraId="71903A9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14:paraId="45243C1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Достижение этих целей программы по физике на уровне основного общего образования обеспечивается решением следующих задач:</w:t>
      </w:r>
    </w:p>
    <w:p w14:paraId="1A21659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приобретение знаний о дискретном строении вещества, о механических, тепловых, электрических, магнитных и квантовых явлениях;</w:t>
      </w:r>
    </w:p>
    <w:p w14:paraId="0E423C2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приобретение умений описывать и объяснять физические явления с использованием полученных знаний;</w:t>
      </w:r>
    </w:p>
    <w:p w14:paraId="1E0A5AC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14:paraId="0E49E12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43508DD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045E025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258C94E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153.2.9.</w:t>
      </w:r>
      <w:r w:rsidRPr="00B230A1">
        <w:rPr>
          <w:rFonts w:ascii="Times New Roman" w:hAnsi="Times New Roman"/>
          <w:sz w:val="24"/>
          <w:szCs w:val="24"/>
        </w:rPr>
        <w:t> </w:t>
      </w:r>
      <w:r w:rsidRPr="00B230A1">
        <w:rPr>
          <w:rFonts w:ascii="Times New Roman" w:hAnsi="Times New Roman"/>
          <w:sz w:val="24"/>
          <w:szCs w:val="24"/>
          <w:lang w:val="ru-RU"/>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14:paraId="1D393ED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382C2DD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153.3.</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7 классе.</w:t>
      </w:r>
    </w:p>
    <w:p w14:paraId="11E7A7B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153.3.1.</w:t>
      </w:r>
      <w:r w:rsidRPr="00B230A1">
        <w:rPr>
          <w:rFonts w:ascii="Times New Roman" w:hAnsi="Times New Roman"/>
          <w:sz w:val="24"/>
          <w:szCs w:val="24"/>
        </w:rPr>
        <w:t> </w:t>
      </w:r>
      <w:r w:rsidRPr="00B230A1">
        <w:rPr>
          <w:rFonts w:ascii="Times New Roman" w:hAnsi="Times New Roman"/>
          <w:sz w:val="24"/>
          <w:szCs w:val="24"/>
          <w:lang w:val="ru-RU"/>
        </w:rPr>
        <w:t>Физика и её роль в познании окружающего мира.</w:t>
      </w:r>
    </w:p>
    <w:p w14:paraId="7F19CEB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14:paraId="1C1BA43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Физические величины. Измерение физических величин. Физические приборы. Погрешность измерений Международная система единиц. </w:t>
      </w:r>
    </w:p>
    <w:p w14:paraId="6B7776C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6114448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153.3.1.1.</w:t>
      </w:r>
      <w:r w:rsidRPr="00B230A1">
        <w:rPr>
          <w:rFonts w:ascii="Times New Roman" w:hAnsi="Times New Roman"/>
          <w:sz w:val="24"/>
          <w:szCs w:val="24"/>
        </w:rPr>
        <w:t> </w:t>
      </w:r>
      <w:r w:rsidRPr="00B230A1">
        <w:rPr>
          <w:rFonts w:ascii="Times New Roman" w:hAnsi="Times New Roman"/>
          <w:sz w:val="24"/>
          <w:szCs w:val="24"/>
          <w:lang w:val="ru-RU"/>
        </w:rPr>
        <w:t>Демонстрации.</w:t>
      </w:r>
    </w:p>
    <w:p w14:paraId="6195A45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Механические, тепловые, электрические, магнитные, световые явления. </w:t>
      </w:r>
    </w:p>
    <w:p w14:paraId="44CD96E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Физические приборы и процедура прямых измерений аналоговым и цифровым прибором. </w:t>
      </w:r>
    </w:p>
    <w:p w14:paraId="1E2245A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153.3.1.2.</w:t>
      </w:r>
      <w:r w:rsidRPr="00B230A1">
        <w:rPr>
          <w:rFonts w:ascii="Times New Roman" w:hAnsi="Times New Roman"/>
          <w:sz w:val="24"/>
          <w:szCs w:val="24"/>
        </w:rPr>
        <w:t> </w:t>
      </w:r>
      <w:r w:rsidRPr="00B230A1">
        <w:rPr>
          <w:rFonts w:ascii="Times New Roman" w:hAnsi="Times New Roman"/>
          <w:sz w:val="24"/>
          <w:szCs w:val="24"/>
          <w:lang w:val="ru-RU"/>
        </w:rPr>
        <w:t>Лабораторные работы и опыты.</w:t>
      </w:r>
    </w:p>
    <w:p w14:paraId="23D7D51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Определение цены деления шкалы измерительного прибора. </w:t>
      </w:r>
    </w:p>
    <w:p w14:paraId="2A15B12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Измерение расстояний. </w:t>
      </w:r>
    </w:p>
    <w:p w14:paraId="1D395BE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Измерение объёма жидкости и твёрдого тела. </w:t>
      </w:r>
    </w:p>
    <w:p w14:paraId="3C86FAF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Определение размеров малых тел. </w:t>
      </w:r>
    </w:p>
    <w:p w14:paraId="2155C37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Измерение температуры при помощи жидкостного термометра и датчика температуры. </w:t>
      </w:r>
    </w:p>
    <w:p w14:paraId="7238BD3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05BFD30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153.3.2.</w:t>
      </w:r>
      <w:r w:rsidRPr="00B230A1">
        <w:rPr>
          <w:rFonts w:ascii="Times New Roman" w:hAnsi="Times New Roman"/>
          <w:sz w:val="24"/>
          <w:szCs w:val="24"/>
        </w:rPr>
        <w:t> </w:t>
      </w:r>
      <w:r w:rsidRPr="00B230A1">
        <w:rPr>
          <w:rFonts w:ascii="Times New Roman" w:hAnsi="Times New Roman"/>
          <w:sz w:val="24"/>
          <w:szCs w:val="24"/>
          <w:lang w:val="ru-RU"/>
        </w:rPr>
        <w:t>Первоначальные сведения о строении вещества.</w:t>
      </w:r>
    </w:p>
    <w:p w14:paraId="2B0F8AB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Строение вещества: атомы и молекулы, их размеры. Опыты, доказывающие дискретное строение вещества.</w:t>
      </w:r>
    </w:p>
    <w:p w14:paraId="0E483EE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04A304C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7CFA473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153.3.2.1.</w:t>
      </w:r>
      <w:r w:rsidRPr="00B230A1">
        <w:rPr>
          <w:rFonts w:ascii="Times New Roman" w:hAnsi="Times New Roman"/>
          <w:sz w:val="24"/>
          <w:szCs w:val="24"/>
        </w:rPr>
        <w:t> </w:t>
      </w:r>
      <w:r w:rsidRPr="00B230A1">
        <w:rPr>
          <w:rFonts w:ascii="Times New Roman" w:hAnsi="Times New Roman"/>
          <w:sz w:val="24"/>
          <w:szCs w:val="24"/>
          <w:lang w:val="ru-RU"/>
        </w:rPr>
        <w:t>Демонстрации.</w:t>
      </w:r>
    </w:p>
    <w:p w14:paraId="288AE06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Наблюдение броуновского движения.</w:t>
      </w:r>
    </w:p>
    <w:p w14:paraId="72D0682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Наблюдение диффузии. </w:t>
      </w:r>
    </w:p>
    <w:p w14:paraId="4039512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Наблюдение явлений, объясняющихся притяжением или отталкиванием частиц вещества. </w:t>
      </w:r>
    </w:p>
    <w:p w14:paraId="71EA1D4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153.3.2.2.</w:t>
      </w:r>
      <w:r w:rsidRPr="00B230A1">
        <w:rPr>
          <w:rFonts w:ascii="Times New Roman" w:hAnsi="Times New Roman"/>
          <w:sz w:val="24"/>
          <w:szCs w:val="24"/>
        </w:rPr>
        <w:t> </w:t>
      </w:r>
      <w:r w:rsidRPr="00B230A1">
        <w:rPr>
          <w:rFonts w:ascii="Times New Roman" w:hAnsi="Times New Roman"/>
          <w:sz w:val="24"/>
          <w:szCs w:val="24"/>
          <w:lang w:val="ru-RU"/>
        </w:rPr>
        <w:t>Лабораторные работы и опыты.</w:t>
      </w:r>
    </w:p>
    <w:p w14:paraId="3D711E4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Оценка диаметра атома методом рядов (с использованием фотографий). </w:t>
      </w:r>
    </w:p>
    <w:p w14:paraId="37A377B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Опыты по наблюдению теплового расширения газов. </w:t>
      </w:r>
    </w:p>
    <w:p w14:paraId="15346CD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Опыты по обнаружению действия сил молекулярного притяжения. </w:t>
      </w:r>
    </w:p>
    <w:p w14:paraId="17413BC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153.3.3.</w:t>
      </w:r>
      <w:r w:rsidRPr="00B230A1">
        <w:rPr>
          <w:rFonts w:ascii="Times New Roman" w:hAnsi="Times New Roman"/>
          <w:sz w:val="24"/>
          <w:szCs w:val="24"/>
        </w:rPr>
        <w:t> </w:t>
      </w:r>
      <w:r w:rsidRPr="00B230A1">
        <w:rPr>
          <w:rFonts w:ascii="Times New Roman" w:hAnsi="Times New Roman"/>
          <w:sz w:val="24"/>
          <w:szCs w:val="24"/>
          <w:lang w:val="ru-RU"/>
        </w:rPr>
        <w:t>Движение и взаимодействие тел.</w:t>
      </w:r>
    </w:p>
    <w:p w14:paraId="3C9EB41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2F704AD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01F434E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Сила как характеристика взаимодействия тел. Сила упругости и закон Гука. Измерение </w:t>
      </w:r>
      <w:r w:rsidRPr="00B230A1">
        <w:rPr>
          <w:rFonts w:ascii="Times New Roman" w:hAnsi="Times New Roman"/>
          <w:sz w:val="24"/>
          <w:szCs w:val="24"/>
          <w:lang w:val="ru-RU"/>
        </w:rPr>
        <w:lastRenderedPageBreak/>
        <w:t xml:space="preserve">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109E8C7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153.3.3.1.</w:t>
      </w:r>
      <w:r w:rsidRPr="00B230A1">
        <w:rPr>
          <w:rFonts w:ascii="Times New Roman" w:hAnsi="Times New Roman"/>
          <w:sz w:val="24"/>
          <w:szCs w:val="24"/>
        </w:rPr>
        <w:t> </w:t>
      </w:r>
      <w:r w:rsidRPr="00B230A1">
        <w:rPr>
          <w:rFonts w:ascii="Times New Roman" w:hAnsi="Times New Roman"/>
          <w:sz w:val="24"/>
          <w:szCs w:val="24"/>
          <w:lang w:val="ru-RU"/>
        </w:rPr>
        <w:t>Демонстрации.</w:t>
      </w:r>
    </w:p>
    <w:p w14:paraId="2D7F5F1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Наблюдение механического движения тела. </w:t>
      </w:r>
    </w:p>
    <w:p w14:paraId="0A6FC62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Измерение скорости прямолинейного движения.</w:t>
      </w:r>
    </w:p>
    <w:p w14:paraId="7D10B27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Наблюдение явления инерции. </w:t>
      </w:r>
    </w:p>
    <w:p w14:paraId="049C185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Наблюдение изменения скорости при взаимодействии тел. </w:t>
      </w:r>
    </w:p>
    <w:p w14:paraId="735F6F0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Сравнение масс по взаимодействию тел. </w:t>
      </w:r>
    </w:p>
    <w:p w14:paraId="2F33C8D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Сложение сил, направленных по одной прямой. </w:t>
      </w:r>
    </w:p>
    <w:p w14:paraId="70ADDEC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153.3.3.2.</w:t>
      </w:r>
      <w:r w:rsidRPr="00B230A1">
        <w:rPr>
          <w:rFonts w:ascii="Times New Roman" w:hAnsi="Times New Roman"/>
          <w:sz w:val="24"/>
          <w:szCs w:val="24"/>
        </w:rPr>
        <w:t> </w:t>
      </w:r>
      <w:r w:rsidRPr="00B230A1">
        <w:rPr>
          <w:rFonts w:ascii="Times New Roman" w:hAnsi="Times New Roman"/>
          <w:sz w:val="24"/>
          <w:szCs w:val="24"/>
          <w:lang w:val="ru-RU"/>
        </w:rPr>
        <w:t>Лабораторные работы и опыты.</w:t>
      </w:r>
    </w:p>
    <w:p w14:paraId="5947D12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Определение скорости равномерного движения (шарика в жидкости, модели электрического автомобиля и так далее). </w:t>
      </w:r>
    </w:p>
    <w:p w14:paraId="3330B2B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Определение средней скорости скольжения бруска или шарика по наклонной плоскости. </w:t>
      </w:r>
    </w:p>
    <w:p w14:paraId="6E46057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Определение плотности твёрдого тела. </w:t>
      </w:r>
    </w:p>
    <w:p w14:paraId="0F4D0D1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Опыты, демонстрирующие зависимость растяжения (деформации) пружины от приложенной силы. </w:t>
      </w:r>
    </w:p>
    <w:p w14:paraId="19FBD0E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Опыты, демонстрирующие зависимость силы трения скольжения от веса тела и характера соприкасающихся поверхностей.</w:t>
      </w:r>
    </w:p>
    <w:p w14:paraId="6C89BB1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153.3.4.</w:t>
      </w:r>
      <w:r w:rsidRPr="00B230A1">
        <w:rPr>
          <w:rFonts w:ascii="Times New Roman" w:hAnsi="Times New Roman"/>
          <w:sz w:val="24"/>
          <w:szCs w:val="24"/>
        </w:rPr>
        <w:t> </w:t>
      </w:r>
      <w:r w:rsidRPr="00B230A1">
        <w:rPr>
          <w:rFonts w:ascii="Times New Roman" w:hAnsi="Times New Roman"/>
          <w:sz w:val="24"/>
          <w:szCs w:val="24"/>
          <w:lang w:val="ru-RU"/>
        </w:rPr>
        <w:t>Давление твёрдых тел, жидкостей и газов.</w:t>
      </w:r>
    </w:p>
    <w:p w14:paraId="7ADBD37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5E4BB81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19E352E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14:paraId="40F0595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153.3.4.1.</w:t>
      </w:r>
      <w:r w:rsidRPr="00B230A1">
        <w:rPr>
          <w:rFonts w:ascii="Times New Roman" w:hAnsi="Times New Roman"/>
          <w:sz w:val="24"/>
          <w:szCs w:val="24"/>
        </w:rPr>
        <w:t> </w:t>
      </w:r>
      <w:r w:rsidRPr="00B230A1">
        <w:rPr>
          <w:rFonts w:ascii="Times New Roman" w:hAnsi="Times New Roman"/>
          <w:sz w:val="24"/>
          <w:szCs w:val="24"/>
          <w:lang w:val="ru-RU"/>
        </w:rPr>
        <w:t>Демонстрации.</w:t>
      </w:r>
    </w:p>
    <w:p w14:paraId="5FA0F86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Зависимость давления газа от температуры.</w:t>
      </w:r>
    </w:p>
    <w:p w14:paraId="3D66B3C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Передача давления жидкостью и газом. </w:t>
      </w:r>
    </w:p>
    <w:p w14:paraId="280AC44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Сообщающиеся сосуды. </w:t>
      </w:r>
    </w:p>
    <w:p w14:paraId="40180D5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Гидравлический пресс. </w:t>
      </w:r>
    </w:p>
    <w:p w14:paraId="75C3A12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Проявление действия атмосферного давления. </w:t>
      </w:r>
    </w:p>
    <w:p w14:paraId="6D0984D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Зависимость выталкивающей силы от объёма погружённой части тела и плотности жидкости. </w:t>
      </w:r>
    </w:p>
    <w:p w14:paraId="213A371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Равенство выталкивающей силы весу вытесненной жидкости. </w:t>
      </w:r>
    </w:p>
    <w:p w14:paraId="516091D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Условие плавания тел: плавание или погружение тел в зависимости от соотношения плотностей тела и жидкости. </w:t>
      </w:r>
    </w:p>
    <w:p w14:paraId="00C71A0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153.3.4.2.</w:t>
      </w:r>
      <w:r w:rsidRPr="00B230A1">
        <w:rPr>
          <w:rFonts w:ascii="Times New Roman" w:hAnsi="Times New Roman"/>
          <w:sz w:val="24"/>
          <w:szCs w:val="24"/>
        </w:rPr>
        <w:t> </w:t>
      </w:r>
      <w:r w:rsidRPr="00B230A1">
        <w:rPr>
          <w:rFonts w:ascii="Times New Roman" w:hAnsi="Times New Roman"/>
          <w:sz w:val="24"/>
          <w:szCs w:val="24"/>
          <w:lang w:val="ru-RU"/>
        </w:rPr>
        <w:t>Лабораторные работы и опыты.</w:t>
      </w:r>
    </w:p>
    <w:p w14:paraId="713E583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Исследование зависимости веса тела в воде от объёма погружённой в жидкость части тела.</w:t>
      </w:r>
    </w:p>
    <w:p w14:paraId="7FCBB98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Определение выталкивающей силы, действующей на тело, погружённое в жидкость. </w:t>
      </w:r>
    </w:p>
    <w:p w14:paraId="4599839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Проверка независимости выталкивающей силы, действующей на тело в жидкости, от </w:t>
      </w:r>
      <w:r w:rsidRPr="00B230A1">
        <w:rPr>
          <w:rFonts w:ascii="Times New Roman" w:hAnsi="Times New Roman"/>
          <w:sz w:val="24"/>
          <w:szCs w:val="24"/>
          <w:lang w:val="ru-RU"/>
        </w:rPr>
        <w:lastRenderedPageBreak/>
        <w:t>массы тела.</w:t>
      </w:r>
    </w:p>
    <w:p w14:paraId="2D59914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6026C90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Конструирование ареометра или конструирование лодки и определение её грузоподъёмности. </w:t>
      </w:r>
    </w:p>
    <w:p w14:paraId="4AF9E30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153.3.5. Работа и мощность. Энергия.</w:t>
      </w:r>
    </w:p>
    <w:p w14:paraId="6F87A88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Механическая работа. Мощность. </w:t>
      </w:r>
    </w:p>
    <w:p w14:paraId="4259688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14:paraId="7B0D193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408DB9C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153.3.5.1.</w:t>
      </w:r>
      <w:r w:rsidRPr="00B230A1">
        <w:rPr>
          <w:rFonts w:ascii="Times New Roman" w:hAnsi="Times New Roman"/>
          <w:sz w:val="24"/>
          <w:szCs w:val="24"/>
        </w:rPr>
        <w:t> </w:t>
      </w:r>
      <w:r w:rsidRPr="00B230A1">
        <w:rPr>
          <w:rFonts w:ascii="Times New Roman" w:hAnsi="Times New Roman"/>
          <w:sz w:val="24"/>
          <w:szCs w:val="24"/>
          <w:lang w:val="ru-RU"/>
        </w:rPr>
        <w:t>Демонстрации.</w:t>
      </w:r>
    </w:p>
    <w:p w14:paraId="181C32B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Примеры простых механизмов. </w:t>
      </w:r>
    </w:p>
    <w:p w14:paraId="0CD1D41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153.3.5.2.</w:t>
      </w:r>
      <w:r w:rsidRPr="00B230A1">
        <w:rPr>
          <w:rFonts w:ascii="Times New Roman" w:hAnsi="Times New Roman"/>
          <w:sz w:val="24"/>
          <w:szCs w:val="24"/>
        </w:rPr>
        <w:t> </w:t>
      </w:r>
      <w:r w:rsidRPr="00B230A1">
        <w:rPr>
          <w:rFonts w:ascii="Times New Roman" w:hAnsi="Times New Roman"/>
          <w:sz w:val="24"/>
          <w:szCs w:val="24"/>
          <w:lang w:val="ru-RU"/>
        </w:rPr>
        <w:t>Лабораторные работы и опыты.</w:t>
      </w:r>
    </w:p>
    <w:p w14:paraId="68C2791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Определение работы силы трения при равномерном движении тела по горизонтальной поверхности. </w:t>
      </w:r>
    </w:p>
    <w:p w14:paraId="07ACD93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Исследование условий равновесия рычага.</w:t>
      </w:r>
    </w:p>
    <w:p w14:paraId="0D16467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Измерение КПД наклонной плоскости. </w:t>
      </w:r>
    </w:p>
    <w:p w14:paraId="2A98EB4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Изучение закона сохранения механической энергии. </w:t>
      </w:r>
    </w:p>
    <w:p w14:paraId="47873CF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153.4.</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8 классе.</w:t>
      </w:r>
    </w:p>
    <w:p w14:paraId="2A3B9E3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153.4.1.</w:t>
      </w:r>
      <w:r w:rsidRPr="00B230A1">
        <w:rPr>
          <w:rFonts w:ascii="Times New Roman" w:hAnsi="Times New Roman"/>
          <w:sz w:val="24"/>
          <w:szCs w:val="24"/>
        </w:rPr>
        <w:t> </w:t>
      </w:r>
      <w:r w:rsidRPr="00B230A1">
        <w:rPr>
          <w:rFonts w:ascii="Times New Roman" w:hAnsi="Times New Roman"/>
          <w:sz w:val="24"/>
          <w:szCs w:val="24"/>
          <w:lang w:val="ru-RU"/>
        </w:rPr>
        <w:t>Тепловые явления.</w:t>
      </w:r>
    </w:p>
    <w:p w14:paraId="4C31517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1B0EFF8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296D817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690D48A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3DA97AB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Влажность воздуха. </w:t>
      </w:r>
    </w:p>
    <w:p w14:paraId="29D4EFC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Энергия топлива. Удельная теплота сгорания. </w:t>
      </w:r>
    </w:p>
    <w:p w14:paraId="6900965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Принципы работы тепловых двигателей КПД теплового двигателя. Тепловые двигатели и защита окружающей среды. </w:t>
      </w:r>
    </w:p>
    <w:p w14:paraId="56936B2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Закон сохранения и превращения энергии в тепловых процессах. </w:t>
      </w:r>
    </w:p>
    <w:p w14:paraId="7082AD2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153.4.1.1.</w:t>
      </w:r>
      <w:r w:rsidRPr="00B230A1">
        <w:rPr>
          <w:rFonts w:ascii="Times New Roman" w:hAnsi="Times New Roman"/>
          <w:sz w:val="24"/>
          <w:szCs w:val="24"/>
        </w:rPr>
        <w:t> </w:t>
      </w:r>
      <w:r w:rsidRPr="00B230A1">
        <w:rPr>
          <w:rFonts w:ascii="Times New Roman" w:hAnsi="Times New Roman"/>
          <w:sz w:val="24"/>
          <w:szCs w:val="24"/>
          <w:lang w:val="ru-RU"/>
        </w:rPr>
        <w:t>Демонстрации.</w:t>
      </w:r>
    </w:p>
    <w:p w14:paraId="603A9AC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Наблюдение броуновского движения. </w:t>
      </w:r>
    </w:p>
    <w:p w14:paraId="4350687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Наблюдение диффузии. </w:t>
      </w:r>
    </w:p>
    <w:p w14:paraId="7EC52C9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Наблюдение явлений смачивания и капиллярных явлений. </w:t>
      </w:r>
    </w:p>
    <w:p w14:paraId="6D4DA5D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Наблюдение теплового расширения тел. </w:t>
      </w:r>
    </w:p>
    <w:p w14:paraId="56E0912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 xml:space="preserve">Изменение давления газа при изменении объёма и нагревании или охлаждении. </w:t>
      </w:r>
    </w:p>
    <w:p w14:paraId="002D9A3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Правила измерения температуры. </w:t>
      </w:r>
    </w:p>
    <w:p w14:paraId="70817B3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Виды теплопередачи. </w:t>
      </w:r>
    </w:p>
    <w:p w14:paraId="3261651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Охлаждение при совершении работы. </w:t>
      </w:r>
    </w:p>
    <w:p w14:paraId="5D6F354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Нагревание при совершении работы внешними силами. </w:t>
      </w:r>
    </w:p>
    <w:p w14:paraId="0E5C11E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Сравнение теплоёмкостей различных веществ. </w:t>
      </w:r>
    </w:p>
    <w:p w14:paraId="7D26AED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Наблюдение кипения. </w:t>
      </w:r>
    </w:p>
    <w:p w14:paraId="500E609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Наблюдение постоянства температуры при плавлении.</w:t>
      </w:r>
    </w:p>
    <w:p w14:paraId="529C960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Модели тепловых двигателей. </w:t>
      </w:r>
    </w:p>
    <w:p w14:paraId="5C34C9E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153.4.1.2.</w:t>
      </w:r>
      <w:r w:rsidRPr="00B230A1">
        <w:rPr>
          <w:rFonts w:ascii="Times New Roman" w:hAnsi="Times New Roman"/>
          <w:sz w:val="24"/>
          <w:szCs w:val="24"/>
        </w:rPr>
        <w:t> </w:t>
      </w:r>
      <w:r w:rsidRPr="00B230A1">
        <w:rPr>
          <w:rFonts w:ascii="Times New Roman" w:hAnsi="Times New Roman"/>
          <w:sz w:val="24"/>
          <w:szCs w:val="24"/>
          <w:lang w:val="ru-RU"/>
        </w:rPr>
        <w:t>Лабораторные работы и опыты.</w:t>
      </w:r>
    </w:p>
    <w:p w14:paraId="7032C60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Опыты по обнаружению действия сил молекулярного притяжения. </w:t>
      </w:r>
    </w:p>
    <w:p w14:paraId="66E431A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Опыты по выращиванию кристаллов поваренной соли или сахара. </w:t>
      </w:r>
    </w:p>
    <w:p w14:paraId="5B52444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Опыты по наблюдению теплового расширения газов, жидкостей и твёрдых тел. </w:t>
      </w:r>
    </w:p>
    <w:p w14:paraId="7E11A1B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Определение давления воздуха в баллоне шприца. </w:t>
      </w:r>
    </w:p>
    <w:p w14:paraId="0574FDF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Опыты, демонстрирующие зависимость давления воздуха от его объёма и нагревания или охлаждения. </w:t>
      </w:r>
    </w:p>
    <w:p w14:paraId="743F872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Проверка гипотезы линейной зависимости длины столбика жидкости в термометрической трубке от температуры. </w:t>
      </w:r>
    </w:p>
    <w:p w14:paraId="4431CE1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Наблюдение изменения внутренней энергии тела в результате теплопередачи и работы внешних сил. </w:t>
      </w:r>
    </w:p>
    <w:p w14:paraId="45BD500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Исследование явления теплообмена при смешивании холодной и горячей воды. </w:t>
      </w:r>
    </w:p>
    <w:p w14:paraId="0AB320E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Определение количества теплоты, полученного водой при теплообмене с нагретым металлическим цилиндром. </w:t>
      </w:r>
    </w:p>
    <w:p w14:paraId="15026FB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Определение удельной теплоёмкости вещества. </w:t>
      </w:r>
    </w:p>
    <w:p w14:paraId="1984E75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Исследование процесса испарения. </w:t>
      </w:r>
    </w:p>
    <w:p w14:paraId="1AAB09D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Определение относительной влажности воздуха. </w:t>
      </w:r>
    </w:p>
    <w:p w14:paraId="2EA5107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Определение удельной теплоты плавления льда. </w:t>
      </w:r>
    </w:p>
    <w:p w14:paraId="0D746D4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153.4.2. Электрические и магнитные явления.</w:t>
      </w:r>
    </w:p>
    <w:p w14:paraId="46913FC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4D482F8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Электрическое поле. Напряжённость электрического поля. Принцип суперпозиции электрических полей (на качественном уровне). </w:t>
      </w:r>
    </w:p>
    <w:p w14:paraId="6554020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62DF3C1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2910D48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05B65C9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400BF2D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w:t>
      </w:r>
      <w:r w:rsidRPr="00B230A1">
        <w:rPr>
          <w:rFonts w:ascii="Times New Roman" w:hAnsi="Times New Roman"/>
          <w:sz w:val="24"/>
          <w:szCs w:val="24"/>
          <w:lang w:val="ru-RU"/>
        </w:rPr>
        <w:lastRenderedPageBreak/>
        <w:t xml:space="preserve">технических устройствах и на транспорте. </w:t>
      </w:r>
    </w:p>
    <w:p w14:paraId="2570DD7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75ED7F5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153.4.2.1. Демонстрации.</w:t>
      </w:r>
    </w:p>
    <w:p w14:paraId="333A12C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Электризация тел. </w:t>
      </w:r>
    </w:p>
    <w:p w14:paraId="55EF39B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Два рода электрических зарядов и взаимодействие заряженных тел. </w:t>
      </w:r>
    </w:p>
    <w:p w14:paraId="558681D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Устройство и действие электроскопа. </w:t>
      </w:r>
    </w:p>
    <w:p w14:paraId="242F025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Электростатическая индукция. </w:t>
      </w:r>
    </w:p>
    <w:p w14:paraId="3A78E3F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Закон сохранения электрических зарядов.</w:t>
      </w:r>
    </w:p>
    <w:p w14:paraId="4ACF902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Проводники и диэлектрики. </w:t>
      </w:r>
    </w:p>
    <w:p w14:paraId="17DA95F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Моделирование силовых линий электрического поля. </w:t>
      </w:r>
    </w:p>
    <w:p w14:paraId="37B8F8F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Источники постоянного тока. </w:t>
      </w:r>
    </w:p>
    <w:p w14:paraId="4E34888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Действия электрического тока.</w:t>
      </w:r>
    </w:p>
    <w:p w14:paraId="5065961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Электрический ток в жидкости.</w:t>
      </w:r>
    </w:p>
    <w:p w14:paraId="643C4A1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Газовый разряд. </w:t>
      </w:r>
    </w:p>
    <w:p w14:paraId="77F3751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Измерение силы тока амперметром. </w:t>
      </w:r>
    </w:p>
    <w:p w14:paraId="51DF4B7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Измерение электрического напряжения вольтметром. </w:t>
      </w:r>
    </w:p>
    <w:p w14:paraId="7E6008B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Реостат и магазин сопротивлений. </w:t>
      </w:r>
    </w:p>
    <w:p w14:paraId="453A926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Взаимодействие постоянных магнитов. </w:t>
      </w:r>
    </w:p>
    <w:p w14:paraId="730EFEB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Моделирование невозможности разделения полюсов магнита.</w:t>
      </w:r>
    </w:p>
    <w:p w14:paraId="214F6E8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Моделирование магнитных полей постоянных магнитов. </w:t>
      </w:r>
    </w:p>
    <w:p w14:paraId="7F50112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Опыт Эрстеда. </w:t>
      </w:r>
    </w:p>
    <w:p w14:paraId="3DAFC6E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Магнитное поле тока. Электромагнит. </w:t>
      </w:r>
    </w:p>
    <w:p w14:paraId="1B6EB14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Действие магнитного поля на проводник с током. </w:t>
      </w:r>
    </w:p>
    <w:p w14:paraId="009412C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Электродвигатель постоянного тока. </w:t>
      </w:r>
    </w:p>
    <w:p w14:paraId="4BA19DF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Исследование явления электромагнитной индукции.</w:t>
      </w:r>
    </w:p>
    <w:p w14:paraId="123694C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Опыты Фарадея. </w:t>
      </w:r>
    </w:p>
    <w:p w14:paraId="52F67F7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Зависимость направления индукционного тока от условий его возникновения. </w:t>
      </w:r>
    </w:p>
    <w:p w14:paraId="5585DF8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Электрогенератор постоянного тока. </w:t>
      </w:r>
    </w:p>
    <w:p w14:paraId="0BDC7D2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153.4.2.2.</w:t>
      </w:r>
      <w:r w:rsidRPr="00B230A1">
        <w:rPr>
          <w:rFonts w:ascii="Times New Roman" w:hAnsi="Times New Roman"/>
          <w:sz w:val="24"/>
          <w:szCs w:val="24"/>
        </w:rPr>
        <w:t> </w:t>
      </w:r>
      <w:r w:rsidRPr="00B230A1">
        <w:rPr>
          <w:rFonts w:ascii="Times New Roman" w:hAnsi="Times New Roman"/>
          <w:sz w:val="24"/>
          <w:szCs w:val="24"/>
          <w:lang w:val="ru-RU"/>
        </w:rPr>
        <w:t>Лабораторные работы и опыты.</w:t>
      </w:r>
    </w:p>
    <w:p w14:paraId="24BA35D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Опыты по наблюдению электризации тел индукцией и при соприкосновении. </w:t>
      </w:r>
    </w:p>
    <w:p w14:paraId="16AFFF1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Исследование действия электрического поля на проводники и диэлектрики. </w:t>
      </w:r>
    </w:p>
    <w:p w14:paraId="78DA504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Сборка и проверка работы электрической цепи постоянного тока. </w:t>
      </w:r>
    </w:p>
    <w:p w14:paraId="6A477B3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Измерение и регулирование силы тока. </w:t>
      </w:r>
    </w:p>
    <w:p w14:paraId="534F579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Измерение и регулирование напряжения. </w:t>
      </w:r>
    </w:p>
    <w:p w14:paraId="25DFBE1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Исследование зависимости силы тока, идущего через резистор, от сопротивления резистора и напряжения на резисторе. </w:t>
      </w:r>
    </w:p>
    <w:p w14:paraId="138CD68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1D0E757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Проверка правила сложения напряжений при последовательном соединении двух резисторов. </w:t>
      </w:r>
    </w:p>
    <w:p w14:paraId="4EBC7B0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Проверка правила для силы тока при параллельном соединении резисторов. </w:t>
      </w:r>
    </w:p>
    <w:p w14:paraId="2FC92CA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Определение работы электрического тока, идущего через резистор. </w:t>
      </w:r>
    </w:p>
    <w:p w14:paraId="53C33D2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Определение мощности электрического тока, выделяемой на резисторе. </w:t>
      </w:r>
    </w:p>
    <w:p w14:paraId="040E521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Исследование зависимости силы тока, идущего через лампочку, от напряжения на ней. </w:t>
      </w:r>
    </w:p>
    <w:p w14:paraId="346F3FE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Определение КПД нагревателя. </w:t>
      </w:r>
    </w:p>
    <w:p w14:paraId="2AF33FB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 xml:space="preserve">Исследование магнитного взаимодействия постоянных магнитов. </w:t>
      </w:r>
    </w:p>
    <w:p w14:paraId="50DFE4D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Изучение магнитного поля постоянных магнитов при их объединении и разделении. </w:t>
      </w:r>
    </w:p>
    <w:p w14:paraId="385AB6A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Исследование действия электрического тока на магнитную стрелку. </w:t>
      </w:r>
    </w:p>
    <w:p w14:paraId="0B1E783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Опыты, демонстрирующие зависимость силы взаимодействия катушки с током и магнита от силы тока и направления тока в катушке. </w:t>
      </w:r>
    </w:p>
    <w:p w14:paraId="2AF5C0E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Изучение действия магнитного поля на проводник с током. </w:t>
      </w:r>
    </w:p>
    <w:p w14:paraId="30F5196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Конструирование и изучение работы электродвигателя. </w:t>
      </w:r>
    </w:p>
    <w:p w14:paraId="45DB8D6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Измерение КПД электродвигательной установки. </w:t>
      </w:r>
    </w:p>
    <w:p w14:paraId="12CDA41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14:paraId="761C7B6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153.5.</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9 классе.</w:t>
      </w:r>
    </w:p>
    <w:p w14:paraId="3DB77DC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153.5.1.</w:t>
      </w:r>
      <w:r w:rsidRPr="00B230A1">
        <w:rPr>
          <w:rFonts w:ascii="Times New Roman" w:hAnsi="Times New Roman"/>
          <w:sz w:val="24"/>
          <w:szCs w:val="24"/>
        </w:rPr>
        <w:t> </w:t>
      </w:r>
      <w:r w:rsidRPr="00B230A1">
        <w:rPr>
          <w:rFonts w:ascii="Times New Roman" w:hAnsi="Times New Roman"/>
          <w:sz w:val="24"/>
          <w:szCs w:val="24"/>
          <w:lang w:val="ru-RU"/>
        </w:rPr>
        <w:t>Механические явления.</w:t>
      </w:r>
    </w:p>
    <w:p w14:paraId="4361274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012C2BB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Ускорение. Равноускоренное прямолинейное движение. Свободное падение. Опыты Галилея. </w:t>
      </w:r>
    </w:p>
    <w:p w14:paraId="1696581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Равномерное движение по окружности. Период и частота обращения. Линейная и угловая скорости. Центростремительное ускорение. </w:t>
      </w:r>
    </w:p>
    <w:p w14:paraId="20BF065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Первый закон Ньютона. Второй закон Ньютона. Третий закон Ньютона. Принцип суперпозиции сил. </w:t>
      </w:r>
    </w:p>
    <w:p w14:paraId="5B62E04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Сила упругости. Закон Гука. Сила трения: сила трения скольжения, сила трения покоя, другие виды трения. </w:t>
      </w:r>
    </w:p>
    <w:p w14:paraId="7B41F8F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2CF9DC2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087E85C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Импульс тела. Изменение импульса. Импульс силы. Закон сохранения импульса. Реактивное движение. </w:t>
      </w:r>
    </w:p>
    <w:p w14:paraId="78DEE81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1A7A175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153.5.1.1.</w:t>
      </w:r>
      <w:r w:rsidRPr="00B230A1">
        <w:rPr>
          <w:rFonts w:ascii="Times New Roman" w:hAnsi="Times New Roman"/>
          <w:sz w:val="24"/>
          <w:szCs w:val="24"/>
        </w:rPr>
        <w:t> </w:t>
      </w:r>
      <w:r w:rsidRPr="00B230A1">
        <w:rPr>
          <w:rFonts w:ascii="Times New Roman" w:hAnsi="Times New Roman"/>
          <w:sz w:val="24"/>
          <w:szCs w:val="24"/>
          <w:lang w:val="ru-RU"/>
        </w:rPr>
        <w:t>Демонстрации.</w:t>
      </w:r>
    </w:p>
    <w:p w14:paraId="58DF2B5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Наблюдение механического движения тела относительно разных тел отсчёта.</w:t>
      </w:r>
    </w:p>
    <w:p w14:paraId="048F942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Сравнение путей и траекторий движения одного и того же тела относительно разных тел отсчёта.</w:t>
      </w:r>
    </w:p>
    <w:p w14:paraId="1333A8A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Измерение скорости и ускорения прямолинейного движения. </w:t>
      </w:r>
    </w:p>
    <w:p w14:paraId="3FDA24F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Исследование признаков равноускоренного движения.</w:t>
      </w:r>
    </w:p>
    <w:p w14:paraId="2EC94C8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Наблюдение движения тела по окружности. </w:t>
      </w:r>
    </w:p>
    <w:p w14:paraId="7B89E2B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73CB29C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Зависимость ускорения тела от массы тела и действующей на него силы. </w:t>
      </w:r>
    </w:p>
    <w:p w14:paraId="540E59A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Наблюдение равенства сил при взаимодействии тел.</w:t>
      </w:r>
    </w:p>
    <w:p w14:paraId="459376C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Изменение веса тела при ускоренном движении. </w:t>
      </w:r>
    </w:p>
    <w:p w14:paraId="4541635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Передача импульса при взаимодействии тел. </w:t>
      </w:r>
    </w:p>
    <w:p w14:paraId="788D351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Преобразования энергии при взаимодействии тел. </w:t>
      </w:r>
    </w:p>
    <w:p w14:paraId="5C3B3C9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 xml:space="preserve">Сохранение импульса при неупругом взаимодействии. </w:t>
      </w:r>
    </w:p>
    <w:p w14:paraId="6790BA1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Сохранение импульса при абсолютно упругом взаимодействии. </w:t>
      </w:r>
    </w:p>
    <w:p w14:paraId="363FA52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Наблюдение реактивного движения. </w:t>
      </w:r>
    </w:p>
    <w:p w14:paraId="42B0784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Сохранение механической энергии при свободном падении. </w:t>
      </w:r>
    </w:p>
    <w:p w14:paraId="0702255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Сохранение механической энергии при движении тела под действием пружины. </w:t>
      </w:r>
    </w:p>
    <w:p w14:paraId="785F384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153.5.1.2.</w:t>
      </w:r>
      <w:r w:rsidRPr="00B230A1">
        <w:rPr>
          <w:rFonts w:ascii="Times New Roman" w:hAnsi="Times New Roman"/>
          <w:sz w:val="24"/>
          <w:szCs w:val="24"/>
        </w:rPr>
        <w:t> </w:t>
      </w:r>
      <w:r w:rsidRPr="00B230A1">
        <w:rPr>
          <w:rFonts w:ascii="Times New Roman" w:hAnsi="Times New Roman"/>
          <w:sz w:val="24"/>
          <w:szCs w:val="24"/>
          <w:lang w:val="ru-RU"/>
        </w:rPr>
        <w:t>Лабораторные работы и опыты.</w:t>
      </w:r>
    </w:p>
    <w:p w14:paraId="77FE9BB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Конструирование тракта для разгона и дальнейшего равномерного движения шарика или тележки. </w:t>
      </w:r>
    </w:p>
    <w:p w14:paraId="7DA87DA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Определение средней скорости скольжения бруска или движения шарика по наклонной плоскости. </w:t>
      </w:r>
    </w:p>
    <w:p w14:paraId="43E8E56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Определение ускорения тела при равноускоренном движении по наклонной плоскости. </w:t>
      </w:r>
    </w:p>
    <w:p w14:paraId="58B57EC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Исследование зависимости пути от времени при равноускоренном движении без начальной скорости. </w:t>
      </w:r>
    </w:p>
    <w:p w14:paraId="45CC7FE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5153162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Исследование зависимости силы трения скольжения от силы нормального давления. </w:t>
      </w:r>
    </w:p>
    <w:p w14:paraId="7B84FB0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Определение коэффициента трения скольжения. </w:t>
      </w:r>
    </w:p>
    <w:p w14:paraId="37A026B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Определение жёсткости пружины. </w:t>
      </w:r>
    </w:p>
    <w:p w14:paraId="15FA4A9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Определение работы силы трения при равномерном движении тела по горизонтальной поверхности. </w:t>
      </w:r>
    </w:p>
    <w:p w14:paraId="3E0B81D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Определение работы силы упругости при подъёме груза с использованием неподвижного и подвижного блоков. </w:t>
      </w:r>
    </w:p>
    <w:p w14:paraId="5A80841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Изучение закона сохранения энергии.</w:t>
      </w:r>
    </w:p>
    <w:p w14:paraId="0F58840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153.5.2.</w:t>
      </w:r>
      <w:r w:rsidRPr="00B230A1">
        <w:rPr>
          <w:rFonts w:ascii="Times New Roman" w:hAnsi="Times New Roman"/>
          <w:sz w:val="24"/>
          <w:szCs w:val="24"/>
        </w:rPr>
        <w:t> </w:t>
      </w:r>
      <w:r w:rsidRPr="00B230A1">
        <w:rPr>
          <w:rFonts w:ascii="Times New Roman" w:hAnsi="Times New Roman"/>
          <w:sz w:val="24"/>
          <w:szCs w:val="24"/>
          <w:lang w:val="ru-RU"/>
        </w:rPr>
        <w:t>Механические колебания и волны.</w:t>
      </w:r>
    </w:p>
    <w:p w14:paraId="51CCFAC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3FBE352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7F0B141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Звук. Громкость звука и высота тона. Отражение звука. Инфразвук и ультразвук. </w:t>
      </w:r>
    </w:p>
    <w:p w14:paraId="670E327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153.5.2.1.</w:t>
      </w:r>
      <w:r w:rsidRPr="00B230A1">
        <w:rPr>
          <w:rFonts w:ascii="Times New Roman" w:hAnsi="Times New Roman"/>
          <w:sz w:val="24"/>
          <w:szCs w:val="24"/>
        </w:rPr>
        <w:t> </w:t>
      </w:r>
      <w:r w:rsidRPr="00B230A1">
        <w:rPr>
          <w:rFonts w:ascii="Times New Roman" w:hAnsi="Times New Roman"/>
          <w:sz w:val="24"/>
          <w:szCs w:val="24"/>
          <w:lang w:val="ru-RU"/>
        </w:rPr>
        <w:t>Демонстрации.</w:t>
      </w:r>
    </w:p>
    <w:p w14:paraId="26B2A1A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Наблюдение колебаний тел под действием силы тяжести и силы упругости. </w:t>
      </w:r>
    </w:p>
    <w:p w14:paraId="2DEF38E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Наблюдение колебаний груза на нити и на пружине.</w:t>
      </w:r>
    </w:p>
    <w:p w14:paraId="4D672EE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Наблюдение вынужденных колебаний и резонанса. </w:t>
      </w:r>
    </w:p>
    <w:p w14:paraId="0A7FB2E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Распространение продольных и поперечных волн (на модели). </w:t>
      </w:r>
    </w:p>
    <w:p w14:paraId="5FFF375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Наблюдение зависимости высоты звука от частоты. </w:t>
      </w:r>
    </w:p>
    <w:p w14:paraId="5CFABBE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Акустический резонанс. </w:t>
      </w:r>
    </w:p>
    <w:p w14:paraId="1A0768B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153.5.2.2.</w:t>
      </w:r>
      <w:r w:rsidRPr="00B230A1">
        <w:rPr>
          <w:rFonts w:ascii="Times New Roman" w:hAnsi="Times New Roman"/>
          <w:sz w:val="24"/>
          <w:szCs w:val="24"/>
        </w:rPr>
        <w:t> </w:t>
      </w:r>
      <w:r w:rsidRPr="00B230A1">
        <w:rPr>
          <w:rFonts w:ascii="Times New Roman" w:hAnsi="Times New Roman"/>
          <w:sz w:val="24"/>
          <w:szCs w:val="24"/>
          <w:lang w:val="ru-RU"/>
        </w:rPr>
        <w:t>Лабораторные работы и опыты.</w:t>
      </w:r>
    </w:p>
    <w:p w14:paraId="2948AEC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Определение частоты и периода колебаний математического маятника. </w:t>
      </w:r>
    </w:p>
    <w:p w14:paraId="6466365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Определение частоты и периода колебаний пружинного маятника </w:t>
      </w:r>
    </w:p>
    <w:p w14:paraId="403FF2A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Исследование зависимости периода колебаний подвешенного к нити груза от длины нити. </w:t>
      </w:r>
    </w:p>
    <w:p w14:paraId="704D20A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Исследование зависимости периода колебаний пружинного маятника от массы груза. </w:t>
      </w:r>
    </w:p>
    <w:p w14:paraId="59EB5A2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Проверка независимости периода колебаний груза, подвешенного к нити, от массы груза. </w:t>
      </w:r>
    </w:p>
    <w:p w14:paraId="34EF353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Опыты, демонстрирующие зависимость периода колебаний пружинного маятника от </w:t>
      </w:r>
      <w:r w:rsidRPr="00B230A1">
        <w:rPr>
          <w:rFonts w:ascii="Times New Roman" w:hAnsi="Times New Roman"/>
          <w:sz w:val="24"/>
          <w:szCs w:val="24"/>
          <w:lang w:val="ru-RU"/>
        </w:rPr>
        <w:lastRenderedPageBreak/>
        <w:t xml:space="preserve">массы груза и жёсткости пружины. </w:t>
      </w:r>
    </w:p>
    <w:p w14:paraId="57D9095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Измерение ускорения свободного падения. </w:t>
      </w:r>
    </w:p>
    <w:p w14:paraId="3C476B2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153.5.3.</w:t>
      </w:r>
      <w:r w:rsidRPr="00B230A1">
        <w:rPr>
          <w:rFonts w:ascii="Times New Roman" w:hAnsi="Times New Roman"/>
          <w:sz w:val="24"/>
          <w:szCs w:val="24"/>
        </w:rPr>
        <w:t> </w:t>
      </w:r>
      <w:r w:rsidRPr="00B230A1">
        <w:rPr>
          <w:rFonts w:ascii="Times New Roman" w:hAnsi="Times New Roman"/>
          <w:sz w:val="24"/>
          <w:szCs w:val="24"/>
          <w:lang w:val="ru-RU"/>
        </w:rPr>
        <w:t>Электромагнитное поле и электромагнитные волны.</w:t>
      </w:r>
    </w:p>
    <w:p w14:paraId="1AE775C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3C9DA09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Электромагнитная природа света. Скорость света. Волновые свойства света. </w:t>
      </w:r>
    </w:p>
    <w:p w14:paraId="0625B5A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153.5.3.1.</w:t>
      </w:r>
      <w:r w:rsidRPr="00B230A1">
        <w:rPr>
          <w:rFonts w:ascii="Times New Roman" w:hAnsi="Times New Roman"/>
          <w:sz w:val="24"/>
          <w:szCs w:val="24"/>
        </w:rPr>
        <w:t> </w:t>
      </w:r>
      <w:r w:rsidRPr="00B230A1">
        <w:rPr>
          <w:rFonts w:ascii="Times New Roman" w:hAnsi="Times New Roman"/>
          <w:sz w:val="24"/>
          <w:szCs w:val="24"/>
          <w:lang w:val="ru-RU"/>
        </w:rPr>
        <w:t>Демонстрации.</w:t>
      </w:r>
    </w:p>
    <w:p w14:paraId="6FB61BA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Свойства электромагнитных волн. </w:t>
      </w:r>
    </w:p>
    <w:p w14:paraId="3850F0E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Волновые свойства света. </w:t>
      </w:r>
    </w:p>
    <w:p w14:paraId="1435953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153.5.3.2.</w:t>
      </w:r>
      <w:r w:rsidRPr="00B230A1">
        <w:rPr>
          <w:rFonts w:ascii="Times New Roman" w:hAnsi="Times New Roman"/>
          <w:sz w:val="24"/>
          <w:szCs w:val="24"/>
        </w:rPr>
        <w:t> </w:t>
      </w:r>
      <w:r w:rsidRPr="00B230A1">
        <w:rPr>
          <w:rFonts w:ascii="Times New Roman" w:hAnsi="Times New Roman"/>
          <w:sz w:val="24"/>
          <w:szCs w:val="24"/>
          <w:lang w:val="ru-RU"/>
        </w:rPr>
        <w:t>Лабораторные работы и опыты.</w:t>
      </w:r>
    </w:p>
    <w:p w14:paraId="66AA68F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Изучение свойств электромагнитных волн с помощью мобильного телефона. </w:t>
      </w:r>
    </w:p>
    <w:p w14:paraId="328AEEC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153.5.4.</w:t>
      </w:r>
      <w:r w:rsidRPr="00B230A1">
        <w:rPr>
          <w:rFonts w:ascii="Times New Roman" w:hAnsi="Times New Roman"/>
          <w:sz w:val="24"/>
          <w:szCs w:val="24"/>
        </w:rPr>
        <w:t> </w:t>
      </w:r>
      <w:r w:rsidRPr="00B230A1">
        <w:rPr>
          <w:rFonts w:ascii="Times New Roman" w:hAnsi="Times New Roman"/>
          <w:sz w:val="24"/>
          <w:szCs w:val="24"/>
          <w:lang w:val="ru-RU"/>
        </w:rPr>
        <w:t>Световые явления.</w:t>
      </w:r>
    </w:p>
    <w:p w14:paraId="16F82B7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49A7DA1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4766226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3442D44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Разложение белого света в спектр. Опыты Ньютона. Сложение спектральных цветов. Дисперсия света.</w:t>
      </w:r>
    </w:p>
    <w:p w14:paraId="02D5D81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153.5.4.1.</w:t>
      </w:r>
      <w:r w:rsidRPr="00B230A1">
        <w:rPr>
          <w:rFonts w:ascii="Times New Roman" w:hAnsi="Times New Roman"/>
          <w:sz w:val="24"/>
          <w:szCs w:val="24"/>
        </w:rPr>
        <w:t> </w:t>
      </w:r>
      <w:r w:rsidRPr="00B230A1">
        <w:rPr>
          <w:rFonts w:ascii="Times New Roman" w:hAnsi="Times New Roman"/>
          <w:sz w:val="24"/>
          <w:szCs w:val="24"/>
          <w:lang w:val="ru-RU"/>
        </w:rPr>
        <w:t>Демонстрации.</w:t>
      </w:r>
    </w:p>
    <w:p w14:paraId="60CEFA3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Прямолинейное распространение света.</w:t>
      </w:r>
    </w:p>
    <w:p w14:paraId="7F60E07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Отражение света.</w:t>
      </w:r>
    </w:p>
    <w:p w14:paraId="42916FE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Получение изображений в плоском, вогнутом и выпуклом зеркалах.</w:t>
      </w:r>
    </w:p>
    <w:p w14:paraId="607EF63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Преломление света.</w:t>
      </w:r>
    </w:p>
    <w:p w14:paraId="01B87B2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Оптический световод.</w:t>
      </w:r>
    </w:p>
    <w:p w14:paraId="1D58E1C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Ход лучей в собирающей линзе.</w:t>
      </w:r>
    </w:p>
    <w:p w14:paraId="75DA76F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Ход лучей в рассеивающей линзе.</w:t>
      </w:r>
    </w:p>
    <w:p w14:paraId="5913EE1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Получение изображений с помощью линз.</w:t>
      </w:r>
    </w:p>
    <w:p w14:paraId="6CA230C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Принцип действия фотоаппарата, микроскопа и телескопа.</w:t>
      </w:r>
    </w:p>
    <w:p w14:paraId="25368AF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Модель глаза.</w:t>
      </w:r>
    </w:p>
    <w:p w14:paraId="387D76E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Разложение белого света в спектр.</w:t>
      </w:r>
    </w:p>
    <w:p w14:paraId="4047419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Получение белого света при сложении света разных цветов.</w:t>
      </w:r>
    </w:p>
    <w:p w14:paraId="08AC87F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153.5.4.2.</w:t>
      </w:r>
      <w:r w:rsidRPr="00B230A1">
        <w:rPr>
          <w:rFonts w:ascii="Times New Roman" w:hAnsi="Times New Roman"/>
          <w:sz w:val="24"/>
          <w:szCs w:val="24"/>
        </w:rPr>
        <w:t> </w:t>
      </w:r>
      <w:r w:rsidRPr="00B230A1">
        <w:rPr>
          <w:rFonts w:ascii="Times New Roman" w:hAnsi="Times New Roman"/>
          <w:sz w:val="24"/>
          <w:szCs w:val="24"/>
          <w:lang w:val="ru-RU"/>
        </w:rPr>
        <w:t>Лабораторные работы и опыты.</w:t>
      </w:r>
    </w:p>
    <w:p w14:paraId="5DE7D79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Исследование зависимости угла отражения светового луча от угла падения.</w:t>
      </w:r>
    </w:p>
    <w:p w14:paraId="224731D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Изучение характеристик изображения предмета в плоском зеркале.</w:t>
      </w:r>
    </w:p>
    <w:p w14:paraId="205011D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Исследование зависимости угла преломления светового луча от угла падения на границе «воздух–стекло».</w:t>
      </w:r>
    </w:p>
    <w:p w14:paraId="3AC883C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Получение изображений с помощью собирающей линзы.</w:t>
      </w:r>
    </w:p>
    <w:p w14:paraId="39741EA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Определение фокусного расстояния и оптической силы собирающей линзы.</w:t>
      </w:r>
    </w:p>
    <w:p w14:paraId="36C8600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Опыты по разложению белого света в спектр.</w:t>
      </w:r>
    </w:p>
    <w:p w14:paraId="4017EBD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Опыты по восприятию цвета предметов при их наблюдении через цветовые фильтры.</w:t>
      </w:r>
    </w:p>
    <w:p w14:paraId="70BE888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153.5.5.</w:t>
      </w:r>
      <w:r w:rsidRPr="00B230A1">
        <w:rPr>
          <w:rFonts w:ascii="Times New Roman" w:hAnsi="Times New Roman"/>
          <w:sz w:val="24"/>
          <w:szCs w:val="24"/>
        </w:rPr>
        <w:t> </w:t>
      </w:r>
      <w:r w:rsidRPr="00B230A1">
        <w:rPr>
          <w:rFonts w:ascii="Times New Roman" w:hAnsi="Times New Roman"/>
          <w:sz w:val="24"/>
          <w:szCs w:val="24"/>
          <w:lang w:val="ru-RU"/>
        </w:rPr>
        <w:t>Квантовые явления.</w:t>
      </w:r>
    </w:p>
    <w:p w14:paraId="588816C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Опыты Резерфорда и планетарная модель атома. Модель атома Бора. Испускание и поглощение света атомом. Кванты. Линейчатые спектры.</w:t>
      </w:r>
    </w:p>
    <w:p w14:paraId="77DDCC0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w:t>
      </w:r>
      <w:r w:rsidRPr="00B230A1">
        <w:rPr>
          <w:rFonts w:ascii="Times New Roman" w:hAnsi="Times New Roman"/>
          <w:sz w:val="24"/>
          <w:szCs w:val="24"/>
          <w:lang w:val="ru-RU"/>
        </w:rPr>
        <w:lastRenderedPageBreak/>
        <w:t>ядер.</w:t>
      </w:r>
    </w:p>
    <w:p w14:paraId="12E9AB5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295F37C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Ядерная энергетика. Действия радиоактивных излучений на живые организмы.</w:t>
      </w:r>
    </w:p>
    <w:p w14:paraId="44EC450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153.5.5.1.</w:t>
      </w:r>
      <w:r w:rsidRPr="00B230A1">
        <w:rPr>
          <w:rFonts w:ascii="Times New Roman" w:hAnsi="Times New Roman"/>
          <w:sz w:val="24"/>
          <w:szCs w:val="24"/>
        </w:rPr>
        <w:t> </w:t>
      </w:r>
      <w:r w:rsidRPr="00B230A1">
        <w:rPr>
          <w:rFonts w:ascii="Times New Roman" w:hAnsi="Times New Roman"/>
          <w:sz w:val="24"/>
          <w:szCs w:val="24"/>
          <w:lang w:val="ru-RU"/>
        </w:rPr>
        <w:t>Демонстрации.</w:t>
      </w:r>
    </w:p>
    <w:p w14:paraId="3720248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Спектры излучения и поглощения.</w:t>
      </w:r>
    </w:p>
    <w:p w14:paraId="6726683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Спектры различных газов.</w:t>
      </w:r>
    </w:p>
    <w:p w14:paraId="47782A7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Спектр водорода.</w:t>
      </w:r>
    </w:p>
    <w:p w14:paraId="680305E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Наблюдение треков в камере Вильсона.</w:t>
      </w:r>
    </w:p>
    <w:p w14:paraId="5707535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Работа счётчика ионизирующих излучений.</w:t>
      </w:r>
    </w:p>
    <w:p w14:paraId="4F15800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Регистрация излучения природных минералов и продуктов.</w:t>
      </w:r>
    </w:p>
    <w:p w14:paraId="06DC9E2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153.5.5.2.</w:t>
      </w:r>
      <w:r w:rsidRPr="00B230A1">
        <w:rPr>
          <w:rFonts w:ascii="Times New Roman" w:hAnsi="Times New Roman"/>
          <w:sz w:val="24"/>
          <w:szCs w:val="24"/>
        </w:rPr>
        <w:t> </w:t>
      </w:r>
      <w:r w:rsidRPr="00B230A1">
        <w:rPr>
          <w:rFonts w:ascii="Times New Roman" w:hAnsi="Times New Roman"/>
          <w:sz w:val="24"/>
          <w:szCs w:val="24"/>
          <w:lang w:val="ru-RU"/>
        </w:rPr>
        <w:t>Лабораторные работы и опыты.</w:t>
      </w:r>
    </w:p>
    <w:p w14:paraId="58ACE8D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Наблюдение сплошных и линейчатых спектров излучения.</w:t>
      </w:r>
    </w:p>
    <w:p w14:paraId="7C6D0DF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Исследование треков: измерение энергии частицы по тормозному пути (по фотографиям).</w:t>
      </w:r>
    </w:p>
    <w:p w14:paraId="7EBDADB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Измерение радиоактивного фона.</w:t>
      </w:r>
    </w:p>
    <w:p w14:paraId="4DBE68C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153.5.6.</w:t>
      </w:r>
      <w:r w:rsidRPr="00B230A1">
        <w:rPr>
          <w:rFonts w:ascii="Times New Roman" w:hAnsi="Times New Roman"/>
          <w:sz w:val="24"/>
          <w:szCs w:val="24"/>
        </w:rPr>
        <w:t> </w:t>
      </w:r>
      <w:r w:rsidRPr="00B230A1">
        <w:rPr>
          <w:rFonts w:ascii="Times New Roman" w:hAnsi="Times New Roman"/>
          <w:sz w:val="24"/>
          <w:szCs w:val="24"/>
          <w:lang w:val="ru-RU"/>
        </w:rPr>
        <w:t>Повторительно-обобщающий модуль.</w:t>
      </w:r>
    </w:p>
    <w:p w14:paraId="1CC55FC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5AF8EAF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1A5B58C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3D6AA47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 основе полученных знаний распознавать и научно объяснять физические явления в окружающей природе и повседневной жизни;</w:t>
      </w:r>
    </w:p>
    <w:p w14:paraId="3F34239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научные методы исследования физических явлений, в том числе для проверки гипотез и получения теоретических выводов;</w:t>
      </w:r>
    </w:p>
    <w:p w14:paraId="4E46918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0449C5EF" w14:textId="77777777" w:rsidR="00F2434A" w:rsidRPr="00B230A1" w:rsidRDefault="00F2434A" w:rsidP="00B230A1">
      <w:pPr>
        <w:spacing w:after="0"/>
        <w:ind w:firstLine="709"/>
        <w:jc w:val="both"/>
        <w:rPr>
          <w:rFonts w:ascii="Times New Roman" w:hAnsi="Times New Roman"/>
          <w:sz w:val="24"/>
          <w:szCs w:val="24"/>
          <w:lang w:val="ru-RU"/>
        </w:rPr>
      </w:pPr>
      <w:bookmarkStart w:id="76" w:name="_Toc124412005"/>
      <w:r w:rsidRPr="00B230A1">
        <w:rPr>
          <w:rFonts w:ascii="Times New Roman" w:hAnsi="Times New Roman"/>
          <w:sz w:val="24"/>
          <w:szCs w:val="24"/>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1D3B05C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153.6.</w:t>
      </w:r>
      <w:r w:rsidRPr="00B230A1">
        <w:rPr>
          <w:rFonts w:ascii="Times New Roman" w:hAnsi="Times New Roman"/>
          <w:sz w:val="24"/>
          <w:szCs w:val="24"/>
        </w:rPr>
        <w:t> </w:t>
      </w:r>
      <w:r w:rsidRPr="00B230A1">
        <w:rPr>
          <w:rFonts w:ascii="Times New Roman" w:hAnsi="Times New Roman"/>
          <w:sz w:val="24"/>
          <w:szCs w:val="24"/>
          <w:lang w:val="ru-RU"/>
        </w:rPr>
        <w:t>Планируемые результаты освоения физик</w:t>
      </w:r>
      <w:bookmarkEnd w:id="76"/>
      <w:r w:rsidRPr="00B230A1">
        <w:rPr>
          <w:rFonts w:ascii="Times New Roman" w:hAnsi="Times New Roman"/>
          <w:sz w:val="24"/>
          <w:szCs w:val="24"/>
          <w:lang w:val="ru-RU"/>
        </w:rPr>
        <w:t>и (базовый уровень) на уровне основного общего образования.</w:t>
      </w:r>
    </w:p>
    <w:p w14:paraId="7C59F76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153.6.1.</w:t>
      </w:r>
      <w:r w:rsidRPr="00B230A1">
        <w:rPr>
          <w:rFonts w:ascii="Times New Roman" w:hAnsi="Times New Roman"/>
          <w:sz w:val="24"/>
          <w:szCs w:val="24"/>
        </w:rPr>
        <w:t> </w:t>
      </w:r>
      <w:r w:rsidRPr="00B230A1">
        <w:rPr>
          <w:rFonts w:ascii="Times New Roman" w:hAnsi="Times New Roman"/>
          <w:sz w:val="24"/>
          <w:szCs w:val="24"/>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22757FF7" w14:textId="77777777" w:rsidR="00F2434A" w:rsidRPr="00B230A1" w:rsidRDefault="00F2434A" w:rsidP="00B230A1">
      <w:pPr>
        <w:spacing w:after="0"/>
        <w:ind w:firstLine="709"/>
        <w:jc w:val="both"/>
        <w:rPr>
          <w:rFonts w:ascii="Times New Roman" w:hAnsi="Times New Roman"/>
          <w:sz w:val="24"/>
          <w:szCs w:val="24"/>
          <w:lang w:val="ru-RU"/>
        </w:rPr>
      </w:pPr>
      <w:bookmarkStart w:id="77" w:name="_Toc124412006"/>
      <w:r w:rsidRPr="00B230A1">
        <w:rPr>
          <w:rFonts w:ascii="Times New Roman" w:hAnsi="Times New Roman"/>
          <w:sz w:val="24"/>
          <w:szCs w:val="24"/>
          <w:lang w:val="ru-RU"/>
        </w:rPr>
        <w:t>153.6.2.</w:t>
      </w:r>
      <w:r w:rsidRPr="00B230A1">
        <w:rPr>
          <w:rFonts w:ascii="Times New Roman" w:hAnsi="Times New Roman"/>
          <w:sz w:val="24"/>
          <w:szCs w:val="24"/>
        </w:rPr>
        <w:t> </w:t>
      </w:r>
      <w:r w:rsidRPr="00B230A1">
        <w:rPr>
          <w:rFonts w:ascii="Times New Roman" w:hAnsi="Times New Roman"/>
          <w:sz w:val="24"/>
          <w:szCs w:val="24"/>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77"/>
    </w:p>
    <w:p w14:paraId="10BAF449" w14:textId="77777777" w:rsidR="00F2434A" w:rsidRPr="00B230A1" w:rsidRDefault="00F2434A" w:rsidP="00B230A1">
      <w:pPr>
        <w:numPr>
          <w:ilvl w:val="0"/>
          <w:numId w:val="6"/>
        </w:numPr>
        <w:spacing w:after="0"/>
        <w:ind w:hanging="720"/>
        <w:jc w:val="both"/>
        <w:rPr>
          <w:rFonts w:ascii="Times New Roman" w:hAnsi="Times New Roman"/>
          <w:sz w:val="24"/>
          <w:szCs w:val="24"/>
        </w:rPr>
      </w:pPr>
      <w:r w:rsidRPr="00B230A1">
        <w:rPr>
          <w:rFonts w:ascii="Times New Roman" w:hAnsi="Times New Roman"/>
          <w:sz w:val="24"/>
          <w:szCs w:val="24"/>
        </w:rPr>
        <w:t> патриотического воспитания:</w:t>
      </w:r>
    </w:p>
    <w:p w14:paraId="6F3A47E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проявление интереса к истории и современному состоянию российской физической науки;</w:t>
      </w:r>
    </w:p>
    <w:p w14:paraId="29E5F37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ценностное отношение к достижениям российских учёных­физиков;</w:t>
      </w:r>
    </w:p>
    <w:p w14:paraId="75B8ED45" w14:textId="77777777" w:rsidR="00F2434A" w:rsidRPr="00B230A1" w:rsidRDefault="00F2434A" w:rsidP="00B230A1">
      <w:pPr>
        <w:numPr>
          <w:ilvl w:val="0"/>
          <w:numId w:val="6"/>
        </w:numPr>
        <w:spacing w:after="0"/>
        <w:ind w:hanging="720"/>
        <w:jc w:val="both"/>
        <w:rPr>
          <w:rFonts w:ascii="Times New Roman" w:hAnsi="Times New Roman"/>
          <w:sz w:val="24"/>
          <w:szCs w:val="24"/>
          <w:lang w:val="ru-RU"/>
        </w:rPr>
      </w:pPr>
      <w:r w:rsidRPr="00B230A1">
        <w:rPr>
          <w:rFonts w:ascii="Times New Roman" w:hAnsi="Times New Roman"/>
          <w:sz w:val="24"/>
          <w:szCs w:val="24"/>
        </w:rPr>
        <w:t> </w:t>
      </w:r>
      <w:r w:rsidRPr="00B230A1">
        <w:rPr>
          <w:rFonts w:ascii="Times New Roman" w:hAnsi="Times New Roman"/>
          <w:sz w:val="24"/>
          <w:szCs w:val="24"/>
          <w:lang w:val="ru-RU"/>
        </w:rPr>
        <w:t>гражданского и духовно-нравственного воспитания:</w:t>
      </w:r>
    </w:p>
    <w:p w14:paraId="52736B3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30E6416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осознание важности морально­этических принципов в деятельности учёного;</w:t>
      </w:r>
    </w:p>
    <w:p w14:paraId="0C67ED61" w14:textId="77777777" w:rsidR="00F2434A" w:rsidRPr="00B230A1" w:rsidRDefault="00F2434A" w:rsidP="00B230A1">
      <w:pPr>
        <w:numPr>
          <w:ilvl w:val="0"/>
          <w:numId w:val="6"/>
        </w:numPr>
        <w:spacing w:after="0"/>
        <w:ind w:hanging="720"/>
        <w:jc w:val="both"/>
        <w:rPr>
          <w:rFonts w:ascii="Times New Roman" w:hAnsi="Times New Roman"/>
          <w:sz w:val="24"/>
          <w:szCs w:val="24"/>
        </w:rPr>
      </w:pPr>
      <w:r w:rsidRPr="00B230A1">
        <w:rPr>
          <w:rFonts w:ascii="Times New Roman" w:hAnsi="Times New Roman"/>
          <w:sz w:val="24"/>
          <w:szCs w:val="24"/>
        </w:rPr>
        <w:t> эстетического воспитания:</w:t>
      </w:r>
    </w:p>
    <w:p w14:paraId="0A0A575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восприятие эстетических качеств физической науки: её гармоничного построения, строгости, точности, лаконичности;</w:t>
      </w:r>
    </w:p>
    <w:p w14:paraId="49C65C4F" w14:textId="77777777" w:rsidR="00F2434A" w:rsidRPr="00B230A1" w:rsidRDefault="00F2434A" w:rsidP="00B230A1">
      <w:pPr>
        <w:numPr>
          <w:ilvl w:val="0"/>
          <w:numId w:val="6"/>
        </w:numPr>
        <w:spacing w:after="0"/>
        <w:ind w:hanging="720"/>
        <w:jc w:val="both"/>
        <w:rPr>
          <w:rFonts w:ascii="Times New Roman" w:hAnsi="Times New Roman"/>
          <w:sz w:val="24"/>
          <w:szCs w:val="24"/>
        </w:rPr>
      </w:pPr>
      <w:r w:rsidRPr="00B230A1">
        <w:rPr>
          <w:rFonts w:ascii="Times New Roman" w:hAnsi="Times New Roman"/>
          <w:sz w:val="24"/>
          <w:szCs w:val="24"/>
        </w:rPr>
        <w:t> ценности научного познания:</w:t>
      </w:r>
    </w:p>
    <w:p w14:paraId="59D00E2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14:paraId="1DBBC4A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научной любознательности, интереса к исследовательской деятельности;</w:t>
      </w:r>
    </w:p>
    <w:p w14:paraId="47736C38" w14:textId="77777777" w:rsidR="00F2434A" w:rsidRPr="00B230A1" w:rsidRDefault="00F2434A" w:rsidP="00B230A1">
      <w:pPr>
        <w:numPr>
          <w:ilvl w:val="0"/>
          <w:numId w:val="6"/>
        </w:numPr>
        <w:spacing w:after="0"/>
        <w:ind w:hanging="720"/>
        <w:jc w:val="both"/>
        <w:rPr>
          <w:rFonts w:ascii="Times New Roman" w:hAnsi="Times New Roman"/>
          <w:sz w:val="24"/>
          <w:szCs w:val="24"/>
          <w:lang w:val="ru-RU"/>
        </w:rPr>
      </w:pPr>
      <w:r w:rsidRPr="00B230A1">
        <w:rPr>
          <w:rFonts w:ascii="Times New Roman" w:hAnsi="Times New Roman"/>
          <w:sz w:val="24"/>
          <w:szCs w:val="24"/>
        </w:rPr>
        <w:t> </w:t>
      </w:r>
      <w:bookmarkStart w:id="78" w:name="_Hlk125714652"/>
      <w:r w:rsidRPr="00B230A1">
        <w:rPr>
          <w:rFonts w:ascii="Times New Roman" w:hAnsi="Times New Roman"/>
          <w:sz w:val="24"/>
          <w:szCs w:val="24"/>
          <w:lang w:val="ru-RU"/>
        </w:rPr>
        <w:t>формирования культуры здоровья и эмоционального благополучия:</w:t>
      </w:r>
      <w:bookmarkEnd w:id="78"/>
    </w:p>
    <w:p w14:paraId="320B735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7C559A8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сформированность навыка рефлексии, признание своего права на ошибку и такого же права у другого человека;</w:t>
      </w:r>
    </w:p>
    <w:p w14:paraId="7B158AB9" w14:textId="77777777" w:rsidR="00F2434A" w:rsidRPr="00B230A1" w:rsidRDefault="00F2434A" w:rsidP="00B230A1">
      <w:pPr>
        <w:numPr>
          <w:ilvl w:val="0"/>
          <w:numId w:val="6"/>
        </w:numPr>
        <w:spacing w:after="0"/>
        <w:ind w:hanging="720"/>
        <w:jc w:val="both"/>
        <w:rPr>
          <w:rFonts w:ascii="Times New Roman" w:hAnsi="Times New Roman"/>
          <w:sz w:val="24"/>
          <w:szCs w:val="24"/>
        </w:rPr>
      </w:pPr>
      <w:r w:rsidRPr="00B230A1">
        <w:rPr>
          <w:rFonts w:ascii="Times New Roman" w:hAnsi="Times New Roman"/>
          <w:sz w:val="24"/>
          <w:szCs w:val="24"/>
        </w:rPr>
        <w:t> трудового воспитания:</w:t>
      </w:r>
    </w:p>
    <w:p w14:paraId="0477D438" w14:textId="77777777" w:rsidR="00F2434A" w:rsidRPr="00B230A1" w:rsidRDefault="00F2434A" w:rsidP="00B230A1">
      <w:pPr>
        <w:numPr>
          <w:ilvl w:val="0"/>
          <w:numId w:val="6"/>
        </w:num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 активное участие в решении практических задач (в рамках семьи, образовательной организации, </w:t>
      </w:r>
      <w:r w:rsidRPr="00B230A1">
        <w:rPr>
          <w:rFonts w:ascii="Times New Roman" w:eastAsia="SchoolBookSanPin" w:hAnsi="Times New Roman"/>
          <w:sz w:val="24"/>
          <w:szCs w:val="24"/>
          <w:lang w:val="ru-RU"/>
        </w:rPr>
        <w:t>населенного пункта, родного края)</w:t>
      </w:r>
      <w:r w:rsidRPr="00B230A1">
        <w:rPr>
          <w:rFonts w:ascii="Times New Roman" w:hAnsi="Times New Roman"/>
          <w:sz w:val="24"/>
          <w:szCs w:val="24"/>
          <w:lang w:val="ru-RU"/>
        </w:rPr>
        <w:t xml:space="preserve"> технологической и социальной направленности, требующих в том числе и физических знаний;</w:t>
      </w:r>
    </w:p>
    <w:p w14:paraId="0415295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интерес к практическому изучению профессий, связанных с физикой;</w:t>
      </w:r>
    </w:p>
    <w:p w14:paraId="3ADE81AF" w14:textId="77777777" w:rsidR="00F2434A" w:rsidRPr="00B230A1" w:rsidRDefault="00F2434A" w:rsidP="00B230A1">
      <w:pPr>
        <w:numPr>
          <w:ilvl w:val="0"/>
          <w:numId w:val="6"/>
        </w:numPr>
        <w:spacing w:after="0"/>
        <w:ind w:hanging="720"/>
        <w:jc w:val="both"/>
        <w:rPr>
          <w:rFonts w:ascii="Times New Roman" w:hAnsi="Times New Roman"/>
          <w:sz w:val="24"/>
          <w:szCs w:val="24"/>
        </w:rPr>
      </w:pPr>
      <w:r w:rsidRPr="00B230A1">
        <w:rPr>
          <w:rFonts w:ascii="Times New Roman" w:hAnsi="Times New Roman"/>
          <w:sz w:val="24"/>
          <w:szCs w:val="24"/>
        </w:rPr>
        <w:t> экологического воспитания:</w:t>
      </w:r>
    </w:p>
    <w:p w14:paraId="0521E31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00113B3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осознание глобального характера экологических проблем и путей их решения;</w:t>
      </w:r>
    </w:p>
    <w:p w14:paraId="3018F190" w14:textId="77777777" w:rsidR="00F2434A" w:rsidRPr="00B230A1" w:rsidRDefault="00F2434A" w:rsidP="00B230A1">
      <w:pPr>
        <w:numPr>
          <w:ilvl w:val="0"/>
          <w:numId w:val="6"/>
        </w:numPr>
        <w:spacing w:after="0"/>
        <w:ind w:hanging="720"/>
        <w:jc w:val="both"/>
        <w:rPr>
          <w:rFonts w:ascii="Times New Roman" w:hAnsi="Times New Roman"/>
          <w:sz w:val="24"/>
          <w:szCs w:val="24"/>
          <w:lang w:val="ru-RU"/>
        </w:rPr>
      </w:pPr>
      <w:r w:rsidRPr="00B230A1">
        <w:rPr>
          <w:rFonts w:ascii="Times New Roman" w:hAnsi="Times New Roman"/>
          <w:sz w:val="24"/>
          <w:szCs w:val="24"/>
        </w:rPr>
        <w:t> </w:t>
      </w:r>
      <w:r w:rsidRPr="00B230A1">
        <w:rPr>
          <w:rFonts w:ascii="Times New Roman" w:hAnsi="Times New Roman"/>
          <w:sz w:val="24"/>
          <w:szCs w:val="24"/>
          <w:lang w:val="ru-RU"/>
        </w:rPr>
        <w:t>адаптации к изменяющимся условиям социальной и природной среды:</w:t>
      </w:r>
    </w:p>
    <w:p w14:paraId="47F7F99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потребность во взаимодействии при выполнении исследований и проектов физической направленности, открытость опыту и знаниям других;</w:t>
      </w:r>
    </w:p>
    <w:p w14:paraId="0F2E893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повышение уровня своей компетентности через практическую деятельность;</w:t>
      </w:r>
    </w:p>
    <w:p w14:paraId="0752024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потребность в формировании новых знаний, в том числе формулировать идеи, понятия, гипотезы о физических объектах и явлениях;</w:t>
      </w:r>
    </w:p>
    <w:p w14:paraId="702D4F3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осознание дефицитов собственных знаний и компетентностей в области физики;</w:t>
      </w:r>
    </w:p>
    <w:p w14:paraId="154464B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планирование своего развития в приобретении новых физических знаний;</w:t>
      </w:r>
    </w:p>
    <w:p w14:paraId="7BD7BC3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стремление анализировать и выявлять взаимосвязи природы, общества и экономики, в том числе с использованием физических знаний;</w:t>
      </w:r>
    </w:p>
    <w:p w14:paraId="1E5D0CC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оценка своих действий с учётом влияния на окружающую среду, возможных глобальных последствий.</w:t>
      </w:r>
    </w:p>
    <w:p w14:paraId="72C03D7A" w14:textId="77777777" w:rsidR="00F2434A" w:rsidRPr="00B230A1" w:rsidRDefault="00F2434A" w:rsidP="00B230A1">
      <w:pPr>
        <w:spacing w:after="0"/>
        <w:ind w:firstLine="709"/>
        <w:jc w:val="both"/>
        <w:rPr>
          <w:rFonts w:ascii="Times New Roman" w:hAnsi="Times New Roman"/>
          <w:sz w:val="24"/>
          <w:szCs w:val="24"/>
          <w:lang w:val="ru-RU"/>
        </w:rPr>
      </w:pPr>
      <w:bookmarkStart w:id="79" w:name="_Toc124412007"/>
      <w:r w:rsidRPr="00B230A1">
        <w:rPr>
          <w:rFonts w:ascii="Times New Roman" w:hAnsi="Times New Roman"/>
          <w:sz w:val="24"/>
          <w:szCs w:val="24"/>
          <w:lang w:val="ru-RU"/>
        </w:rPr>
        <w:t>153.6.3.</w:t>
      </w:r>
      <w:r w:rsidRPr="00B230A1">
        <w:rPr>
          <w:rFonts w:ascii="Times New Roman" w:hAnsi="Times New Roman"/>
          <w:sz w:val="24"/>
          <w:szCs w:val="24"/>
        </w:rPr>
        <w:t> </w:t>
      </w:r>
      <w:r w:rsidRPr="00B230A1">
        <w:rPr>
          <w:rFonts w:ascii="Times New Roman" w:hAnsi="Times New Roman"/>
          <w:sz w:val="24"/>
          <w:szCs w:val="24"/>
          <w:lang w:val="ru-RU"/>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79"/>
    <w:p w14:paraId="540375F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153.6.3.1.</w:t>
      </w:r>
      <w:r w:rsidRPr="00B230A1">
        <w:rPr>
          <w:rFonts w:ascii="Times New Roman" w:hAnsi="Times New Roman"/>
          <w:sz w:val="24"/>
          <w:szCs w:val="24"/>
        </w:rPr>
        <w:t> </w:t>
      </w:r>
      <w:r w:rsidRPr="00B230A1">
        <w:rPr>
          <w:rFonts w:ascii="Times New Roman" w:hAnsi="Times New Roman"/>
          <w:sz w:val="24"/>
          <w:szCs w:val="24"/>
          <w:lang w:val="ru-RU"/>
        </w:rPr>
        <w:t>Овладение универсальными учебными познавательными действиями:</w:t>
      </w:r>
    </w:p>
    <w:p w14:paraId="23D08BE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 базовые логические действия:</w:t>
      </w:r>
    </w:p>
    <w:p w14:paraId="1292C46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выявлять и характеризовать существенные признаки объектов (явлений);</w:t>
      </w:r>
    </w:p>
    <w:p w14:paraId="238472F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устанавливать существенный признак классификации, основания для обобщения и сравнения;</w:t>
      </w:r>
    </w:p>
    <w:p w14:paraId="2B3B2A4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выявлять закономерности и противоречия в рассматриваемых фактах, данных и наблюдениях, относящихся к физическим явлениям;</w:t>
      </w:r>
    </w:p>
    <w:p w14:paraId="17D1904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5D98CD4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4A07322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2) базовые исследовательские действия:</w:t>
      </w:r>
    </w:p>
    <w:p w14:paraId="111C899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вопросы как исследовательский инструмент познания;</w:t>
      </w:r>
    </w:p>
    <w:p w14:paraId="0ED83EC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14:paraId="18EC291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оценивать на применимость и достоверность информацию, полученную в ходе исследования или эксперимента;</w:t>
      </w:r>
    </w:p>
    <w:p w14:paraId="36F1FD7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w:t>
      </w:r>
    </w:p>
    <w:p w14:paraId="7C94FC4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7A9FA91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3) работа с информацией:</w:t>
      </w:r>
    </w:p>
    <w:p w14:paraId="5A264A6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0A00CE5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анализировать, систематизировать и интерпретировать информацию различных видов и форм представления;</w:t>
      </w:r>
    </w:p>
    <w:p w14:paraId="5BF8F50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8DC554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153.6.3.2.</w:t>
      </w:r>
      <w:r w:rsidRPr="00B230A1">
        <w:rPr>
          <w:rFonts w:ascii="Times New Roman" w:hAnsi="Times New Roman"/>
          <w:sz w:val="24"/>
          <w:szCs w:val="24"/>
        </w:rPr>
        <w:t> </w:t>
      </w:r>
      <w:r w:rsidRPr="00B230A1">
        <w:rPr>
          <w:rFonts w:ascii="Times New Roman" w:hAnsi="Times New Roman"/>
          <w:sz w:val="24"/>
          <w:szCs w:val="24"/>
          <w:lang w:val="ru-RU"/>
        </w:rPr>
        <w:t>Овладение универсальными учебными коммуникативными действиями:</w:t>
      </w:r>
    </w:p>
    <w:p w14:paraId="37C0287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 общение:</w:t>
      </w:r>
    </w:p>
    <w:p w14:paraId="61DCFC0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75BD651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14:paraId="7DDD222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выражать свою точку зрения в устных и письменных текстах;</w:t>
      </w:r>
    </w:p>
    <w:p w14:paraId="27747F4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публично представлять результаты выполненного физического опыта (эксперимента, исследования, проекта).</w:t>
      </w:r>
    </w:p>
    <w:p w14:paraId="3B42739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2) совместная деятельность (сотрудничество):</w:t>
      </w:r>
    </w:p>
    <w:p w14:paraId="7F58802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физической проблемы;</w:t>
      </w:r>
    </w:p>
    <w:p w14:paraId="0139496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0DC1202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44FA383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14:paraId="4E4AFA4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153.6.3.3.</w:t>
      </w:r>
      <w:r w:rsidRPr="00B230A1">
        <w:rPr>
          <w:rFonts w:ascii="Times New Roman" w:hAnsi="Times New Roman"/>
          <w:sz w:val="24"/>
          <w:szCs w:val="24"/>
        </w:rPr>
        <w:t> </w:t>
      </w:r>
      <w:r w:rsidRPr="00B230A1">
        <w:rPr>
          <w:rFonts w:ascii="Times New Roman" w:hAnsi="Times New Roman"/>
          <w:sz w:val="24"/>
          <w:szCs w:val="24"/>
          <w:lang w:val="ru-RU"/>
        </w:rPr>
        <w:t>Овладение универсальными учебными регулятивными действиями:</w:t>
      </w:r>
    </w:p>
    <w:p w14:paraId="2D70F7D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 самоорганизация:</w:t>
      </w:r>
    </w:p>
    <w:p w14:paraId="61E1092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выявлять проблемы в жизненных и учебных ситуациях, требующих для решения физических знаний;</w:t>
      </w:r>
    </w:p>
    <w:p w14:paraId="112A499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14:paraId="1E56B0F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7ED02F5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проводить выбор и брать ответственность за решение.</w:t>
      </w:r>
    </w:p>
    <w:p w14:paraId="13B562F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2) самоконтроль:</w:t>
      </w:r>
    </w:p>
    <w:p w14:paraId="30A189E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давать оценку ситуации и предлагать план её изменения;</w:t>
      </w:r>
    </w:p>
    <w:p w14:paraId="403407E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w:t>
      </w:r>
    </w:p>
    <w:p w14:paraId="27212B5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3E87DE4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оценивать соответствие результата цели и условиям.</w:t>
      </w:r>
    </w:p>
    <w:p w14:paraId="7D671C6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3) эмоциональный интеллект:</w:t>
      </w:r>
    </w:p>
    <w:p w14:paraId="77BADBF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ставить себя на место другого человека в ходе спора или дискуссии на научную тему, понимать мотивы, намерения и логику другого.</w:t>
      </w:r>
    </w:p>
    <w:p w14:paraId="56946BB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4) принятие себя и других:</w:t>
      </w:r>
    </w:p>
    <w:p w14:paraId="16F52A1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признавать своё право на ошибку при решении физических задач или в утверждениях на научные темы и такое же право другого.</w:t>
      </w:r>
    </w:p>
    <w:p w14:paraId="565D842F" w14:textId="77777777" w:rsidR="00F2434A" w:rsidRPr="00B230A1" w:rsidRDefault="00F2434A" w:rsidP="00B230A1">
      <w:pPr>
        <w:spacing w:after="0"/>
        <w:ind w:firstLine="709"/>
        <w:jc w:val="both"/>
        <w:rPr>
          <w:rFonts w:ascii="Times New Roman" w:hAnsi="Times New Roman"/>
          <w:sz w:val="24"/>
          <w:szCs w:val="24"/>
          <w:lang w:val="ru-RU"/>
        </w:rPr>
      </w:pPr>
      <w:bookmarkStart w:id="80" w:name="_Toc124412008"/>
      <w:r w:rsidRPr="00B230A1">
        <w:rPr>
          <w:rFonts w:ascii="Times New Roman" w:hAnsi="Times New Roman"/>
          <w:sz w:val="24"/>
          <w:szCs w:val="24"/>
          <w:lang w:val="ru-RU"/>
        </w:rPr>
        <w:t>153.6.4.</w:t>
      </w:r>
      <w:r w:rsidRPr="00B230A1">
        <w:rPr>
          <w:rFonts w:ascii="Times New Roman" w:hAnsi="Times New Roman"/>
          <w:sz w:val="24"/>
          <w:szCs w:val="24"/>
        </w:rPr>
        <w:t> </w:t>
      </w:r>
      <w:bookmarkEnd w:id="80"/>
      <w:r w:rsidRPr="00B230A1">
        <w:rPr>
          <w:rFonts w:ascii="Times New Roman" w:hAnsi="Times New Roman"/>
          <w:sz w:val="24"/>
          <w:szCs w:val="24"/>
          <w:lang w:val="ru-RU"/>
        </w:rPr>
        <w:t>Предметные результаты освоения программы по физике (базовый уровень).</w:t>
      </w:r>
    </w:p>
    <w:p w14:paraId="5CA4DD4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153.6.4.1.</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по физике к концу обучения в 7 классе:</w:t>
      </w:r>
    </w:p>
    <w:p w14:paraId="3BC9132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14:paraId="2BF19C4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6F0473E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8E0572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w:t>
      </w:r>
      <w:r w:rsidRPr="00B230A1">
        <w:rPr>
          <w:rFonts w:ascii="Times New Roman" w:hAnsi="Times New Roman"/>
          <w:sz w:val="24"/>
          <w:szCs w:val="24"/>
          <w:lang w:val="ru-RU"/>
        </w:rPr>
        <w:lastRenderedPageBreak/>
        <w:t>задачу в учебную, выделять существенные свойства (признаки) физических явлений;</w:t>
      </w:r>
    </w:p>
    <w:p w14:paraId="717BC64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472BFE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139C60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106F001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0D6259E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111ECE1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65D497B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27CD98D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156CEA3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w:t>
      </w:r>
      <w:r w:rsidRPr="00B230A1">
        <w:rPr>
          <w:rFonts w:ascii="Times New Roman" w:hAnsi="Times New Roman"/>
          <w:sz w:val="24"/>
          <w:szCs w:val="24"/>
          <w:lang w:val="ru-RU"/>
        </w:rPr>
        <w:lastRenderedPageBreak/>
        <w:t>установку и вычислять значение искомой величины;</w:t>
      </w:r>
    </w:p>
    <w:p w14:paraId="0E60FFD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соблюдать правила техники безопасности при работе с лабораторным оборудованием;</w:t>
      </w:r>
    </w:p>
    <w:p w14:paraId="3A44A59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76925A3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679AE1B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BD11FB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60B97B5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46BE126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04D5943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10A32FA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153.6.4.2.</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по физике к концу обучения в 8 классе:</w:t>
      </w:r>
    </w:p>
    <w:p w14:paraId="5F67422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14:paraId="1761A60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182AA4B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36FEFD3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w:t>
      </w:r>
      <w:r w:rsidRPr="00B230A1">
        <w:rPr>
          <w:rFonts w:ascii="Times New Roman" w:hAnsi="Times New Roman"/>
          <w:sz w:val="24"/>
          <w:szCs w:val="24"/>
          <w:lang w:val="ru-RU"/>
        </w:rPr>
        <w:lastRenderedPageBreak/>
        <w:t>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6F44176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2433CD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0880C26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4EAF47F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3568479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7C90220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407772F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4183302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w:t>
      </w:r>
      <w:r w:rsidRPr="00B230A1">
        <w:rPr>
          <w:rFonts w:ascii="Times New Roman" w:hAnsi="Times New Roman"/>
          <w:sz w:val="24"/>
          <w:szCs w:val="24"/>
          <w:lang w:val="ru-RU"/>
        </w:rPr>
        <w:lastRenderedPageBreak/>
        <w:t>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60DAEC4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49A7752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соблюдать правила техники безопасности при работе с лабораторным оборудованием;</w:t>
      </w:r>
    </w:p>
    <w:p w14:paraId="384526D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4FEFD44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3EAEACC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E2684F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36C6CBB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38143B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110F3AA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10496EC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153.6.4.3.</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по физике к концу обучения в 9 классе:</w:t>
      </w:r>
    </w:p>
    <w:p w14:paraId="6C2BDA4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14:paraId="6960C32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402BC3C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6A017E0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564BE3B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86C179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25D288A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18D02A8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04FB828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14:paraId="3FCB9C4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w:t>
      </w:r>
      <w:r w:rsidRPr="00B230A1">
        <w:rPr>
          <w:rFonts w:ascii="Times New Roman" w:hAnsi="Times New Roman"/>
          <w:sz w:val="24"/>
          <w:szCs w:val="24"/>
          <w:lang w:val="ru-RU"/>
        </w:rPr>
        <w:lastRenderedPageBreak/>
        <w:t>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0137602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44719F6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55FBF77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3E51BAD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соблюдать правила техники безопасности при работе с лабораторным оборудованием;</w:t>
      </w:r>
    </w:p>
    <w:p w14:paraId="6079BAC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3900052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50D2188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27040D2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17A1CC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24B02A8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55B99F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w:t>
      </w:r>
      <w:r w:rsidRPr="00B230A1">
        <w:rPr>
          <w:rFonts w:ascii="Times New Roman" w:hAnsi="Times New Roman"/>
          <w:sz w:val="24"/>
          <w:szCs w:val="24"/>
          <w:lang w:val="ru-RU"/>
        </w:rPr>
        <w:lastRenderedPageBreak/>
        <w:t>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762F53CD" w14:textId="77777777" w:rsidR="00F2434A" w:rsidRPr="00B230A1" w:rsidRDefault="00F2434A" w:rsidP="00B230A1">
      <w:pPr>
        <w:rPr>
          <w:rFonts w:ascii="Times New Roman" w:hAnsi="Times New Roman"/>
          <w:sz w:val="24"/>
          <w:szCs w:val="24"/>
          <w:lang w:val="ru-RU"/>
        </w:rPr>
      </w:pPr>
    </w:p>
    <w:p w14:paraId="76CE3F06" w14:textId="77777777" w:rsidR="00F2434A" w:rsidRPr="00B230A1" w:rsidRDefault="00F2434A" w:rsidP="00B230A1">
      <w:pPr>
        <w:keepNext/>
        <w:keepLines/>
        <w:spacing w:after="0"/>
        <w:ind w:firstLine="708"/>
        <w:jc w:val="both"/>
        <w:outlineLvl w:val="0"/>
        <w:rPr>
          <w:rFonts w:ascii="Times New Roman" w:eastAsia="Times New Roman" w:hAnsi="Times New Roman"/>
          <w:sz w:val="24"/>
          <w:szCs w:val="24"/>
          <w:lang w:val="ru-RU" w:eastAsia="x-none"/>
        </w:rPr>
      </w:pPr>
      <w:bookmarkStart w:id="81" w:name="_Hlk141088818"/>
      <w:r w:rsidRPr="00B230A1">
        <w:rPr>
          <w:rFonts w:ascii="Times New Roman" w:eastAsia="Times New Roman" w:hAnsi="Times New Roman"/>
          <w:sz w:val="24"/>
          <w:szCs w:val="24"/>
          <w:lang w:val="ru-RU" w:eastAsia="x-none"/>
        </w:rPr>
        <w:t>155.</w:t>
      </w:r>
      <w:r w:rsidRPr="00B230A1">
        <w:rPr>
          <w:rFonts w:ascii="Times New Roman" w:eastAsia="Times New Roman" w:hAnsi="Times New Roman"/>
          <w:sz w:val="24"/>
          <w:szCs w:val="24"/>
          <w:lang w:eastAsia="x-none"/>
        </w:rPr>
        <w:t> </w:t>
      </w:r>
      <w:r w:rsidRPr="00B230A1">
        <w:rPr>
          <w:rFonts w:ascii="Times New Roman" w:eastAsia="Times New Roman" w:hAnsi="Times New Roman"/>
          <w:sz w:val="24"/>
          <w:szCs w:val="24"/>
          <w:lang w:val="ru-RU" w:eastAsia="x-none"/>
        </w:rPr>
        <w:t xml:space="preserve">Федеральная рабочая программа по учебному предмету «Химия» (базовый уровень). </w:t>
      </w:r>
    </w:p>
    <w:bookmarkEnd w:id="81"/>
    <w:p w14:paraId="6154CB0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155.1.</w:t>
      </w:r>
      <w:r w:rsidRPr="00B230A1">
        <w:rPr>
          <w:rFonts w:ascii="Times New Roman" w:hAnsi="Times New Roman"/>
          <w:sz w:val="24"/>
          <w:szCs w:val="24"/>
        </w:rPr>
        <w:t> </w:t>
      </w:r>
      <w:r w:rsidRPr="00B230A1">
        <w:rPr>
          <w:rFonts w:ascii="Times New Roman" w:hAnsi="Times New Roman"/>
          <w:sz w:val="24"/>
          <w:szCs w:val="24"/>
          <w:lang w:val="ru-RU"/>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0CFDC38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155.2. Пояснительная записка.</w:t>
      </w:r>
    </w:p>
    <w:p w14:paraId="7E41FE4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155.2.1.</w:t>
      </w:r>
      <w:r w:rsidRPr="00B230A1">
        <w:rPr>
          <w:rFonts w:ascii="Times New Roman" w:hAnsi="Times New Roman"/>
          <w:sz w:val="24"/>
          <w:szCs w:val="24"/>
        </w:rPr>
        <w:t> </w:t>
      </w:r>
      <w:r w:rsidRPr="00B230A1">
        <w:rPr>
          <w:rFonts w:ascii="Times New Roman" w:hAnsi="Times New Roman"/>
          <w:sz w:val="24"/>
          <w:szCs w:val="24"/>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44C508D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155.2.2.</w:t>
      </w:r>
      <w:r w:rsidRPr="00B230A1">
        <w:rPr>
          <w:rFonts w:ascii="Times New Roman" w:hAnsi="Times New Roman"/>
          <w:sz w:val="24"/>
          <w:szCs w:val="24"/>
        </w:rPr>
        <w:t> </w:t>
      </w:r>
      <w:r w:rsidRPr="00B230A1">
        <w:rPr>
          <w:rFonts w:ascii="Times New Roman" w:hAnsi="Times New Roman"/>
          <w:sz w:val="24"/>
          <w:szCs w:val="24"/>
          <w:lang w:val="ru-RU"/>
        </w:rPr>
        <w:t>Программа по химии разработана с целью оказания методической помощи учителю в создании рабочей программы по учебному предмету.</w:t>
      </w:r>
    </w:p>
    <w:p w14:paraId="55F1F81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3EC7D3E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155.2.3.</w:t>
      </w:r>
      <w:r w:rsidRPr="00B230A1">
        <w:rPr>
          <w:rFonts w:ascii="Times New Roman" w:hAnsi="Times New Roman"/>
          <w:sz w:val="24"/>
          <w:szCs w:val="24"/>
        </w:rPr>
        <w:t> </w:t>
      </w:r>
      <w:r w:rsidRPr="00B230A1">
        <w:rPr>
          <w:rFonts w:ascii="Times New Roman" w:hAnsi="Times New Roman"/>
          <w:sz w:val="24"/>
          <w:szCs w:val="24"/>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1319830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155.2.4.</w:t>
      </w:r>
      <w:r w:rsidRPr="00B230A1">
        <w:rPr>
          <w:rFonts w:ascii="Times New Roman" w:hAnsi="Times New Roman"/>
          <w:sz w:val="24"/>
          <w:szCs w:val="24"/>
        </w:rPr>
        <w:t> </w:t>
      </w:r>
      <w:r w:rsidRPr="00B230A1">
        <w:rPr>
          <w:rFonts w:ascii="Times New Roman" w:hAnsi="Times New Roman"/>
          <w:sz w:val="24"/>
          <w:szCs w:val="24"/>
          <w:lang w:val="ru-RU"/>
        </w:rPr>
        <w:t xml:space="preserve">Изучение химии: </w:t>
      </w:r>
    </w:p>
    <w:p w14:paraId="54C3DD1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14:paraId="79065EE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047394B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14:paraId="611C1CF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0E8F572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Данные направления в обучении химии обеспечиваются спецификой содержания </w:t>
      </w:r>
      <w:r w:rsidRPr="00B230A1">
        <w:rPr>
          <w:rFonts w:ascii="Times New Roman" w:hAnsi="Times New Roman"/>
          <w:sz w:val="24"/>
          <w:szCs w:val="24"/>
          <w:lang w:val="ru-RU"/>
        </w:rPr>
        <w:lastRenderedPageBreak/>
        <w:t>учебного предмета, который является педагогически адаптированным отражением базовой науки химии на определённом этапе её развития.</w:t>
      </w:r>
    </w:p>
    <w:p w14:paraId="2C0FCBA3" w14:textId="77777777" w:rsidR="00F2434A" w:rsidRPr="00B230A1" w:rsidRDefault="00F2434A" w:rsidP="00B230A1">
      <w:pPr>
        <w:spacing w:after="0"/>
        <w:ind w:firstLine="567"/>
        <w:jc w:val="both"/>
        <w:rPr>
          <w:rFonts w:ascii="Times New Roman" w:hAnsi="Times New Roman"/>
          <w:bCs/>
          <w:sz w:val="24"/>
          <w:szCs w:val="24"/>
          <w:lang w:val="ru-RU"/>
        </w:rPr>
      </w:pPr>
      <w:r w:rsidRPr="00B230A1">
        <w:rPr>
          <w:rFonts w:ascii="Times New Roman" w:hAnsi="Times New Roman"/>
          <w:sz w:val="24"/>
          <w:szCs w:val="24"/>
          <w:lang w:val="ru-RU"/>
        </w:rPr>
        <w:t>155.2.5.</w:t>
      </w:r>
      <w:r w:rsidRPr="00B230A1">
        <w:rPr>
          <w:rFonts w:ascii="Times New Roman" w:hAnsi="Times New Roman"/>
          <w:sz w:val="24"/>
          <w:szCs w:val="24"/>
        </w:rPr>
        <w:t> </w:t>
      </w:r>
      <w:r w:rsidRPr="00B230A1">
        <w:rPr>
          <w:rFonts w:ascii="Times New Roman" w:hAnsi="Times New Roman"/>
          <w:bCs/>
          <w:sz w:val="24"/>
          <w:szCs w:val="24"/>
          <w:lang w:val="ru-RU"/>
        </w:rPr>
        <w:t xml:space="preserve">Курс химии </w:t>
      </w:r>
      <w:r w:rsidRPr="00B230A1">
        <w:rPr>
          <w:rFonts w:ascii="Times New Roman" w:hAnsi="Times New Roman"/>
          <w:sz w:val="24"/>
          <w:szCs w:val="24"/>
          <w:lang w:val="ru-RU"/>
        </w:rPr>
        <w:t>на уровне основного общего образования</w:t>
      </w:r>
      <w:r w:rsidRPr="00B230A1">
        <w:rPr>
          <w:rFonts w:ascii="Times New Roman" w:hAnsi="Times New Roman"/>
          <w:bCs/>
          <w:sz w:val="24"/>
          <w:szCs w:val="24"/>
          <w:lang w:val="ru-RU"/>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7503FCD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155.2.6.</w:t>
      </w:r>
      <w:r w:rsidRPr="00B230A1">
        <w:rPr>
          <w:rFonts w:ascii="Times New Roman" w:hAnsi="Times New Roman"/>
          <w:sz w:val="24"/>
          <w:szCs w:val="24"/>
        </w:rPr>
        <w:t> </w:t>
      </w:r>
      <w:r w:rsidRPr="00B230A1">
        <w:rPr>
          <w:rFonts w:ascii="Times New Roman" w:hAnsi="Times New Roman"/>
          <w:sz w:val="24"/>
          <w:szCs w:val="24"/>
          <w:lang w:val="ru-RU"/>
        </w:rP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14:paraId="350788A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атомно­молекулярного учения как основы всего естествознания; </w:t>
      </w:r>
    </w:p>
    <w:p w14:paraId="7D12C36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Периодического закона Д.И.</w:t>
      </w:r>
      <w:r w:rsidRPr="00B230A1">
        <w:rPr>
          <w:rFonts w:ascii="Times New Roman" w:hAnsi="Times New Roman"/>
          <w:sz w:val="24"/>
          <w:szCs w:val="24"/>
        </w:rPr>
        <w:t> </w:t>
      </w:r>
      <w:r w:rsidRPr="00B230A1">
        <w:rPr>
          <w:rFonts w:ascii="Times New Roman" w:hAnsi="Times New Roman"/>
          <w:sz w:val="24"/>
          <w:szCs w:val="24"/>
          <w:lang w:val="ru-RU"/>
        </w:rPr>
        <w:t>Менделеева как основного закона химии;</w:t>
      </w:r>
    </w:p>
    <w:p w14:paraId="53DEA0C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учения о строении атома и химической связи;</w:t>
      </w:r>
    </w:p>
    <w:p w14:paraId="1ECBD1C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представлений об электролитической диссоциации веществ в растворах.</w:t>
      </w:r>
    </w:p>
    <w:p w14:paraId="0C3BC26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6B9E57C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14:paraId="3499CC53" w14:textId="77777777" w:rsidR="00F2434A" w:rsidRPr="00B230A1" w:rsidRDefault="00F2434A" w:rsidP="00B230A1">
      <w:pPr>
        <w:spacing w:after="0"/>
        <w:ind w:firstLine="709"/>
        <w:jc w:val="both"/>
        <w:rPr>
          <w:rFonts w:ascii="Times New Roman" w:hAnsi="Times New Roman"/>
          <w:bCs/>
          <w:sz w:val="24"/>
          <w:szCs w:val="24"/>
          <w:lang w:val="ru-RU"/>
        </w:rPr>
      </w:pPr>
      <w:r w:rsidRPr="00B230A1">
        <w:rPr>
          <w:rFonts w:ascii="Times New Roman" w:hAnsi="Times New Roman"/>
          <w:sz w:val="24"/>
          <w:szCs w:val="24"/>
          <w:lang w:val="ru-RU"/>
        </w:rPr>
        <w:t>155.2.7.</w:t>
      </w:r>
      <w:r w:rsidRPr="00B230A1">
        <w:rPr>
          <w:rFonts w:ascii="Times New Roman" w:hAnsi="Times New Roman"/>
          <w:sz w:val="24"/>
          <w:szCs w:val="24"/>
        </w:rPr>
        <w:t> </w:t>
      </w:r>
      <w:r w:rsidRPr="00B230A1">
        <w:rPr>
          <w:rFonts w:ascii="Times New Roman" w:hAnsi="Times New Roman"/>
          <w:sz w:val="24"/>
          <w:szCs w:val="24"/>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B230A1">
        <w:rPr>
          <w:rFonts w:ascii="Times New Roman" w:hAnsi="Times New Roman"/>
          <w:bCs/>
          <w:sz w:val="24"/>
          <w:szCs w:val="24"/>
          <w:lang w:val="ru-RU"/>
        </w:rPr>
        <w:t xml:space="preserve">Задача </w:t>
      </w:r>
      <w:r w:rsidRPr="00B230A1">
        <w:rPr>
          <w:rFonts w:ascii="Times New Roman" w:hAnsi="Times New Roman"/>
          <w:sz w:val="24"/>
          <w:szCs w:val="24"/>
          <w:lang w:val="ru-RU"/>
        </w:rPr>
        <w:t>учебного</w:t>
      </w:r>
      <w:r w:rsidRPr="00B230A1">
        <w:rPr>
          <w:rFonts w:ascii="Times New Roman" w:hAnsi="Times New Roman"/>
          <w:bCs/>
          <w:sz w:val="24"/>
          <w:szCs w:val="24"/>
          <w:lang w:val="ru-RU"/>
        </w:rPr>
        <w:t xml:space="preserve"> предмета состоит в формировании системы химических знаний </w:t>
      </w:r>
      <w:r w:rsidRPr="00B230A1">
        <w:rPr>
          <w:rFonts w:ascii="Times New Roman" w:hAnsi="Times New Roman"/>
          <w:sz w:val="24"/>
          <w:szCs w:val="24"/>
          <w:lang w:val="ru-RU"/>
        </w:rPr>
        <w:t>–</w:t>
      </w:r>
      <w:r w:rsidRPr="00B230A1">
        <w:rPr>
          <w:rFonts w:ascii="Times New Roman" w:hAnsi="Times New Roman"/>
          <w:bCs/>
          <w:sz w:val="24"/>
          <w:szCs w:val="24"/>
          <w:lang w:val="ru-RU"/>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0B4068F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155.2.8.</w:t>
      </w:r>
      <w:r w:rsidRPr="00B230A1">
        <w:rPr>
          <w:rFonts w:ascii="Times New Roman" w:hAnsi="Times New Roman"/>
          <w:sz w:val="24"/>
          <w:szCs w:val="24"/>
        </w:rPr>
        <w:t> </w:t>
      </w:r>
      <w:r w:rsidRPr="00B230A1">
        <w:rPr>
          <w:rFonts w:ascii="Times New Roman" w:hAnsi="Times New Roman"/>
          <w:sz w:val="24"/>
          <w:szCs w:val="24"/>
          <w:lang w:val="ru-RU"/>
        </w:rPr>
        <w:t>При изучении химии на уровне основного общего образования важное значение приобрели такие цели, как:</w:t>
      </w:r>
    </w:p>
    <w:p w14:paraId="41088DC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0033B2E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5A6431A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50D26BD3" w14:textId="77777777" w:rsidR="00F2434A" w:rsidRPr="00B230A1" w:rsidRDefault="00F2434A" w:rsidP="00B230A1">
      <w:pPr>
        <w:spacing w:after="0"/>
        <w:ind w:firstLine="709"/>
        <w:jc w:val="both"/>
        <w:rPr>
          <w:rFonts w:ascii="Times New Roman" w:hAnsi="Times New Roman"/>
          <w:bCs/>
          <w:sz w:val="24"/>
          <w:szCs w:val="24"/>
          <w:lang w:val="ru-RU"/>
        </w:rPr>
      </w:pPr>
      <w:r w:rsidRPr="00B230A1">
        <w:rPr>
          <w:rFonts w:ascii="Times New Roman" w:hAnsi="Times New Roman"/>
          <w:bCs/>
          <w:sz w:val="24"/>
          <w:szCs w:val="24"/>
          <w:lang w:val="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337F6BC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3A574B6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41F45D2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155.2.9.</w:t>
      </w:r>
      <w:r w:rsidRPr="00B230A1">
        <w:rPr>
          <w:rFonts w:ascii="Times New Roman" w:hAnsi="Times New Roman"/>
          <w:sz w:val="24"/>
          <w:szCs w:val="24"/>
        </w:rPr>
        <w:t> </w:t>
      </w:r>
      <w:r w:rsidRPr="00B230A1">
        <w:rPr>
          <w:rFonts w:ascii="Times New Roman" w:hAnsi="Times New Roman"/>
          <w:sz w:val="24"/>
          <w:szCs w:val="24"/>
          <w:lang w:val="ru-RU"/>
        </w:rPr>
        <w:t>Общее число часов, рекомендованных для изучения химии, – 136 часов: в 8 классе – 68 часов (2 часа в неделю), в 9 классе – 68 часов (2 часа в неделю).</w:t>
      </w:r>
    </w:p>
    <w:p w14:paraId="56A7480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155.3.</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8 классе.</w:t>
      </w:r>
    </w:p>
    <w:p w14:paraId="6A826B9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155.3.1.</w:t>
      </w:r>
      <w:r w:rsidRPr="00B230A1">
        <w:rPr>
          <w:rFonts w:ascii="Times New Roman" w:hAnsi="Times New Roman"/>
          <w:sz w:val="24"/>
          <w:szCs w:val="24"/>
        </w:rPr>
        <w:t> </w:t>
      </w:r>
      <w:r w:rsidRPr="00B230A1">
        <w:rPr>
          <w:rFonts w:ascii="Times New Roman" w:hAnsi="Times New Roman"/>
          <w:sz w:val="24"/>
          <w:szCs w:val="24"/>
          <w:lang w:val="ru-RU"/>
        </w:rPr>
        <w:t>Первоначальные химические понятия.</w:t>
      </w:r>
    </w:p>
    <w:p w14:paraId="2865504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Предмет химии. Роль химии в жизни человека. </w:t>
      </w:r>
      <w:r w:rsidRPr="00B230A1">
        <w:rPr>
          <w:rFonts w:ascii="Times New Roman" w:hAnsi="Times New Roman"/>
          <w:bCs/>
          <w:sz w:val="24"/>
          <w:szCs w:val="24"/>
          <w:lang w:val="ru-RU"/>
        </w:rPr>
        <w:t xml:space="preserve">Химия в системе наук. </w:t>
      </w:r>
      <w:r w:rsidRPr="00B230A1">
        <w:rPr>
          <w:rFonts w:ascii="Times New Roman" w:hAnsi="Times New Roman"/>
          <w:sz w:val="24"/>
          <w:szCs w:val="24"/>
          <w:lang w:val="ru-RU"/>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51C65D6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Атомы и молекулы. Химические элементы. Символы химических элементов. Простые и сложные вещества. Атомно­молекулярное учение.</w:t>
      </w:r>
    </w:p>
    <w:p w14:paraId="41FA4AE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3A185DE1" w14:textId="77777777" w:rsidR="00F2434A" w:rsidRPr="00B230A1" w:rsidRDefault="00F2434A" w:rsidP="00B230A1">
      <w:pPr>
        <w:spacing w:after="0"/>
        <w:ind w:firstLine="709"/>
        <w:jc w:val="both"/>
        <w:rPr>
          <w:rFonts w:ascii="Times New Roman" w:hAnsi="Times New Roman"/>
          <w:bCs/>
          <w:color w:val="FF0000"/>
          <w:sz w:val="24"/>
          <w:szCs w:val="24"/>
          <w:lang w:val="ru-RU"/>
        </w:rPr>
      </w:pPr>
      <w:r w:rsidRPr="00B230A1">
        <w:rPr>
          <w:rFonts w:ascii="Times New Roman" w:hAnsi="Times New Roman"/>
          <w:bCs/>
          <w:sz w:val="24"/>
          <w:szCs w:val="24"/>
          <w:lang w:val="ru-RU"/>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r w:rsidRPr="00B230A1">
        <w:rPr>
          <w:rFonts w:ascii="Times New Roman" w:hAnsi="Times New Roman"/>
          <w:bCs/>
          <w:color w:val="FF0000"/>
          <w:sz w:val="24"/>
          <w:szCs w:val="24"/>
          <w:lang w:val="ru-RU"/>
        </w:rPr>
        <w:t xml:space="preserve"> </w:t>
      </w:r>
    </w:p>
    <w:p w14:paraId="53D6520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6016002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B230A1">
        <w:rPr>
          <w:rFonts w:ascii="Times New Roman" w:hAnsi="Times New Roman"/>
          <w:sz w:val="24"/>
          <w:szCs w:val="24"/>
        </w:rPr>
        <w:t>II</w:t>
      </w:r>
      <w:r w:rsidRPr="00B230A1">
        <w:rPr>
          <w:rFonts w:ascii="Times New Roman" w:hAnsi="Times New Roman"/>
          <w:sz w:val="24"/>
          <w:szCs w:val="24"/>
          <w:lang w:val="ru-RU"/>
        </w:rPr>
        <w:t>) при нагревании, взаимодействие железа с раствором соли меди (</w:t>
      </w:r>
      <w:r w:rsidRPr="00B230A1">
        <w:rPr>
          <w:rFonts w:ascii="Times New Roman" w:hAnsi="Times New Roman"/>
          <w:sz w:val="24"/>
          <w:szCs w:val="24"/>
        </w:rPr>
        <w:t>II</w:t>
      </w:r>
      <w:r w:rsidRPr="00B230A1">
        <w:rPr>
          <w:rFonts w:ascii="Times New Roman" w:hAnsi="Times New Roman"/>
          <w:sz w:val="24"/>
          <w:szCs w:val="24"/>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4711C78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155.3.2.</w:t>
      </w:r>
      <w:r w:rsidRPr="00B230A1">
        <w:rPr>
          <w:rFonts w:ascii="Times New Roman" w:hAnsi="Times New Roman"/>
          <w:sz w:val="24"/>
          <w:szCs w:val="24"/>
        </w:rPr>
        <w:t> </w:t>
      </w:r>
      <w:r w:rsidRPr="00B230A1">
        <w:rPr>
          <w:rFonts w:ascii="Times New Roman" w:hAnsi="Times New Roman"/>
          <w:sz w:val="24"/>
          <w:szCs w:val="24"/>
          <w:lang w:val="ru-RU"/>
        </w:rPr>
        <w:t>Важнейшие представители неорганических веществ.</w:t>
      </w:r>
    </w:p>
    <w:p w14:paraId="1020E96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59A5E57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4C60B4B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35008F1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Молярный объём газов. Расчёты по химическим уравнениям.</w:t>
      </w:r>
    </w:p>
    <w:p w14:paraId="717E464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Физические свойства воды. Вода как растворитель. Растворы. Насыщенные и </w:t>
      </w:r>
      <w:r w:rsidRPr="00B230A1">
        <w:rPr>
          <w:rFonts w:ascii="Times New Roman" w:hAnsi="Times New Roman"/>
          <w:sz w:val="24"/>
          <w:szCs w:val="24"/>
          <w:lang w:val="ru-RU"/>
        </w:rPr>
        <w:lastRenderedPageBreak/>
        <w:t>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145C468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330B60D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568E2AB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Кислоты. Классификация кислот. Номенклатура кислот. Физические и химические свойства кислот. Ряд активности металлов Н.Н.</w:t>
      </w:r>
      <w:r w:rsidRPr="00B230A1">
        <w:rPr>
          <w:rFonts w:ascii="Times New Roman" w:hAnsi="Times New Roman"/>
          <w:sz w:val="24"/>
          <w:szCs w:val="24"/>
        </w:rPr>
        <w:t> </w:t>
      </w:r>
      <w:r w:rsidRPr="00B230A1">
        <w:rPr>
          <w:rFonts w:ascii="Times New Roman" w:hAnsi="Times New Roman"/>
          <w:sz w:val="24"/>
          <w:szCs w:val="24"/>
          <w:lang w:val="ru-RU"/>
        </w:rPr>
        <w:t>Бекетова. Получение кислот.</w:t>
      </w:r>
    </w:p>
    <w:p w14:paraId="27095A7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Соли. Номенклатура солей.</w:t>
      </w:r>
    </w:p>
    <w:p w14:paraId="2CE0529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Физические и химические свойства солей. Получение солей.</w:t>
      </w:r>
    </w:p>
    <w:p w14:paraId="34CDFA2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Генетическая связь между классами неорганических соединений.</w:t>
      </w:r>
    </w:p>
    <w:p w14:paraId="5D03391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B230A1">
        <w:rPr>
          <w:rFonts w:ascii="Times New Roman" w:hAnsi="Times New Roman"/>
          <w:sz w:val="24"/>
          <w:szCs w:val="24"/>
        </w:rPr>
        <w:t>II</w:t>
      </w:r>
      <w:r w:rsidRPr="00B230A1">
        <w:rPr>
          <w:rFonts w:ascii="Times New Roman" w:hAnsi="Times New Roman"/>
          <w:sz w:val="24"/>
          <w:szCs w:val="24"/>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B230A1">
        <w:rPr>
          <w:rFonts w:ascii="Times New Roman" w:hAnsi="Times New Roman"/>
          <w:sz w:val="24"/>
          <w:szCs w:val="24"/>
        </w:rPr>
        <w:t>II</w:t>
      </w:r>
      <w:r w:rsidRPr="00B230A1">
        <w:rPr>
          <w:rFonts w:ascii="Times New Roman" w:hAnsi="Times New Roman"/>
          <w:sz w:val="24"/>
          <w:szCs w:val="24"/>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5FB2B9D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155.3.3.</w:t>
      </w:r>
      <w:r w:rsidRPr="00B230A1">
        <w:rPr>
          <w:rFonts w:ascii="Times New Roman" w:hAnsi="Times New Roman"/>
          <w:sz w:val="24"/>
          <w:szCs w:val="24"/>
        </w:rPr>
        <w:t> </w:t>
      </w:r>
      <w:r w:rsidRPr="00B230A1">
        <w:rPr>
          <w:rFonts w:ascii="Times New Roman" w:hAnsi="Times New Roman"/>
          <w:sz w:val="24"/>
          <w:szCs w:val="24"/>
          <w:lang w:val="ru-RU"/>
        </w:rPr>
        <w:t>Периодический закон и Периодическая система химических элементов Д.И.</w:t>
      </w:r>
      <w:r w:rsidRPr="00B230A1">
        <w:rPr>
          <w:rFonts w:ascii="Times New Roman" w:hAnsi="Times New Roman"/>
          <w:sz w:val="24"/>
          <w:szCs w:val="24"/>
        </w:rPr>
        <w:t> </w:t>
      </w:r>
      <w:r w:rsidRPr="00B230A1">
        <w:rPr>
          <w:rFonts w:ascii="Times New Roman" w:hAnsi="Times New Roman"/>
          <w:sz w:val="24"/>
          <w:szCs w:val="24"/>
          <w:lang w:val="ru-RU"/>
        </w:rPr>
        <w:t>Менделеева. Строение атомов. Химическая связь. Окислительно-восстановительные реакции.</w:t>
      </w:r>
    </w:p>
    <w:p w14:paraId="668F6E2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278299B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Периодический закон. Периодическая система химических элементов Д.И.</w:t>
      </w:r>
      <w:r w:rsidRPr="00B230A1">
        <w:rPr>
          <w:rFonts w:ascii="Times New Roman" w:hAnsi="Times New Roman"/>
          <w:sz w:val="24"/>
          <w:szCs w:val="24"/>
        </w:rPr>
        <w:t> </w:t>
      </w:r>
      <w:r w:rsidRPr="00B230A1">
        <w:rPr>
          <w:rFonts w:ascii="Times New Roman" w:hAnsi="Times New Roman"/>
          <w:sz w:val="24"/>
          <w:szCs w:val="24"/>
          <w:lang w:val="ru-RU"/>
        </w:rPr>
        <w:t>Менделеева. Короткопериодная и длиннопериодная формы Периодической системы химических элементов Д.И.</w:t>
      </w:r>
      <w:r w:rsidRPr="00B230A1">
        <w:rPr>
          <w:rFonts w:ascii="Times New Roman" w:hAnsi="Times New Roman"/>
          <w:sz w:val="24"/>
          <w:szCs w:val="24"/>
        </w:rPr>
        <w:t> </w:t>
      </w:r>
      <w:r w:rsidRPr="00B230A1">
        <w:rPr>
          <w:rFonts w:ascii="Times New Roman" w:hAnsi="Times New Roman"/>
          <w:sz w:val="24"/>
          <w:szCs w:val="24"/>
          <w:lang w:val="ru-RU"/>
        </w:rPr>
        <w:t>Менделеева. Периоды и группы. Физический смысл порядкового номера, номеров периода и группы элемента.</w:t>
      </w:r>
    </w:p>
    <w:p w14:paraId="5850453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w:t>
      </w:r>
      <w:r w:rsidRPr="00B230A1">
        <w:rPr>
          <w:rFonts w:ascii="Times New Roman" w:hAnsi="Times New Roman"/>
          <w:sz w:val="24"/>
          <w:szCs w:val="24"/>
        </w:rPr>
        <w:t> </w:t>
      </w:r>
      <w:r w:rsidRPr="00B230A1">
        <w:rPr>
          <w:rFonts w:ascii="Times New Roman" w:hAnsi="Times New Roman"/>
          <w:sz w:val="24"/>
          <w:szCs w:val="24"/>
          <w:lang w:val="ru-RU"/>
        </w:rPr>
        <w:t>Менделеева. Характеристика химического элемента по его положению в Периодической системе Д.И.</w:t>
      </w:r>
      <w:r w:rsidRPr="00B230A1">
        <w:rPr>
          <w:rFonts w:ascii="Times New Roman" w:hAnsi="Times New Roman"/>
          <w:sz w:val="24"/>
          <w:szCs w:val="24"/>
        </w:rPr>
        <w:t> </w:t>
      </w:r>
      <w:r w:rsidRPr="00B230A1">
        <w:rPr>
          <w:rFonts w:ascii="Times New Roman" w:hAnsi="Times New Roman"/>
          <w:sz w:val="24"/>
          <w:szCs w:val="24"/>
          <w:lang w:val="ru-RU"/>
        </w:rPr>
        <w:t>Менделеева.</w:t>
      </w:r>
    </w:p>
    <w:p w14:paraId="1A7B53B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w:t>
      </w:r>
      <w:r w:rsidRPr="00B230A1">
        <w:rPr>
          <w:rFonts w:ascii="Times New Roman" w:hAnsi="Times New Roman"/>
          <w:sz w:val="24"/>
          <w:szCs w:val="24"/>
        </w:rPr>
        <w:t> </w:t>
      </w:r>
      <w:r w:rsidRPr="00B230A1">
        <w:rPr>
          <w:rFonts w:ascii="Times New Roman" w:hAnsi="Times New Roman"/>
          <w:sz w:val="24"/>
          <w:szCs w:val="24"/>
          <w:lang w:val="ru-RU"/>
        </w:rPr>
        <w:t>Менделеев – учёный и гражданин.</w:t>
      </w:r>
    </w:p>
    <w:p w14:paraId="0847C1C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Химическая связь. Ковалентная (полярная и неполярная) связь. Электроотрицательность химических элементов. Ионная связь.</w:t>
      </w:r>
    </w:p>
    <w:p w14:paraId="43E142B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Степень окисления. Окислительно­восстановительные реакции. Процессы окисления и восстановления. Окислители и восстановители.</w:t>
      </w:r>
    </w:p>
    <w:p w14:paraId="33C9170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448582B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155.3.4.</w:t>
      </w:r>
      <w:r w:rsidRPr="00B230A1">
        <w:rPr>
          <w:rFonts w:ascii="Times New Roman" w:hAnsi="Times New Roman"/>
          <w:sz w:val="24"/>
          <w:szCs w:val="24"/>
        </w:rPr>
        <w:t> </w:t>
      </w:r>
      <w:r w:rsidRPr="00B230A1">
        <w:rPr>
          <w:rFonts w:ascii="Times New Roman" w:hAnsi="Times New Roman"/>
          <w:sz w:val="24"/>
          <w:szCs w:val="24"/>
          <w:lang w:val="ru-RU"/>
        </w:rPr>
        <w:t>Межпредметные связи.</w:t>
      </w:r>
    </w:p>
    <w:p w14:paraId="50F4AD8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55B0ED7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F93435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4F8AB77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Биология: фотосинтез, дыхание, биосфера.</w:t>
      </w:r>
    </w:p>
    <w:p w14:paraId="17AD5B3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14:paraId="7091715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155.4.</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9 классе.</w:t>
      </w:r>
    </w:p>
    <w:p w14:paraId="16B7374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155.4.1.</w:t>
      </w:r>
      <w:r w:rsidRPr="00B230A1">
        <w:rPr>
          <w:rFonts w:ascii="Times New Roman" w:hAnsi="Times New Roman"/>
          <w:sz w:val="24"/>
          <w:szCs w:val="24"/>
        </w:rPr>
        <w:t> </w:t>
      </w:r>
      <w:r w:rsidRPr="00B230A1">
        <w:rPr>
          <w:rFonts w:ascii="Times New Roman" w:hAnsi="Times New Roman"/>
          <w:sz w:val="24"/>
          <w:szCs w:val="24"/>
          <w:lang w:val="ru-RU"/>
        </w:rPr>
        <w:t>Вещество и химическая реакция.</w:t>
      </w:r>
    </w:p>
    <w:p w14:paraId="0DD0A30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Периодический закон. Периодическая система химических элементов Д.И.</w:t>
      </w:r>
      <w:r w:rsidRPr="00B230A1">
        <w:rPr>
          <w:rFonts w:ascii="Times New Roman" w:hAnsi="Times New Roman"/>
          <w:sz w:val="24"/>
          <w:szCs w:val="24"/>
        </w:rPr>
        <w:t> </w:t>
      </w:r>
      <w:r w:rsidRPr="00B230A1">
        <w:rPr>
          <w:rFonts w:ascii="Times New Roman" w:hAnsi="Times New Roman"/>
          <w:sz w:val="24"/>
          <w:szCs w:val="24"/>
          <w:lang w:val="ru-RU"/>
        </w:rPr>
        <w:t>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180BA75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121EFC3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49BD798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04EC23D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7226880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4B3D477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08EC634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Реакции ионного обмена. Условия протекания реакций ионного обмена, полные и </w:t>
      </w:r>
      <w:r w:rsidRPr="00B230A1">
        <w:rPr>
          <w:rFonts w:ascii="Times New Roman" w:hAnsi="Times New Roman"/>
          <w:sz w:val="24"/>
          <w:szCs w:val="24"/>
          <w:lang w:val="ru-RU"/>
        </w:rPr>
        <w:lastRenderedPageBreak/>
        <w:t>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6FA843B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253BEAC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155.4.2.</w:t>
      </w:r>
      <w:r w:rsidRPr="00B230A1">
        <w:rPr>
          <w:rFonts w:ascii="Times New Roman" w:hAnsi="Times New Roman"/>
          <w:sz w:val="24"/>
          <w:szCs w:val="24"/>
        </w:rPr>
        <w:t> </w:t>
      </w:r>
      <w:r w:rsidRPr="00B230A1">
        <w:rPr>
          <w:rFonts w:ascii="Times New Roman" w:hAnsi="Times New Roman"/>
          <w:sz w:val="24"/>
          <w:szCs w:val="24"/>
          <w:lang w:val="ru-RU"/>
        </w:rPr>
        <w:t>Неметаллы и их соединения.</w:t>
      </w:r>
    </w:p>
    <w:p w14:paraId="06A9A50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352D299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Общая характеристика элементов </w:t>
      </w:r>
      <w:r w:rsidRPr="00B230A1">
        <w:rPr>
          <w:rFonts w:ascii="Times New Roman" w:hAnsi="Times New Roman"/>
          <w:sz w:val="24"/>
          <w:szCs w:val="24"/>
        </w:rPr>
        <w:t>VI</w:t>
      </w:r>
      <w:r w:rsidRPr="00B230A1">
        <w:rPr>
          <w:rFonts w:ascii="Times New Roman" w:hAnsi="Times New Roman"/>
          <w:sz w:val="24"/>
          <w:szCs w:val="24"/>
          <w:lang w:val="ru-RU"/>
        </w:rPr>
        <w:t>А-группы. Особенности строения атомов, характерные степени окисления.</w:t>
      </w:r>
    </w:p>
    <w:p w14:paraId="20A0EE6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58E6C4E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Общая характеристика элементов </w:t>
      </w:r>
      <w:r w:rsidRPr="00B230A1">
        <w:rPr>
          <w:rFonts w:ascii="Times New Roman" w:hAnsi="Times New Roman"/>
          <w:sz w:val="24"/>
          <w:szCs w:val="24"/>
        </w:rPr>
        <w:t>V</w:t>
      </w:r>
      <w:r w:rsidRPr="00B230A1">
        <w:rPr>
          <w:rFonts w:ascii="Times New Roman" w:hAnsi="Times New Roman"/>
          <w:sz w:val="24"/>
          <w:szCs w:val="24"/>
          <w:lang w:val="ru-RU"/>
        </w:rPr>
        <w:t>А­группы. Особенности строения атомов, характерные степени окисления.</w:t>
      </w:r>
    </w:p>
    <w:p w14:paraId="281BAEF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4913777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Фосфор, аллотропные модификации фосфора, физические и химические свойства. Оксид фосфора (</w:t>
      </w:r>
      <w:r w:rsidRPr="00B230A1">
        <w:rPr>
          <w:rFonts w:ascii="Times New Roman" w:hAnsi="Times New Roman"/>
          <w:sz w:val="24"/>
          <w:szCs w:val="24"/>
        </w:rPr>
        <w:t>V</w:t>
      </w:r>
      <w:r w:rsidRPr="00B230A1">
        <w:rPr>
          <w:rFonts w:ascii="Times New Roman" w:hAnsi="Times New Roman"/>
          <w:sz w:val="24"/>
          <w:szCs w:val="24"/>
          <w:lang w:val="ru-RU"/>
        </w:rPr>
        <w:t>) и фосфорная кислота, физические и химические свойства, получение. Использование фосфатов в качестве минеральных удобрений.</w:t>
      </w:r>
    </w:p>
    <w:p w14:paraId="0ADC071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Общая характеристика элементов </w:t>
      </w:r>
      <w:r w:rsidRPr="00B230A1">
        <w:rPr>
          <w:rFonts w:ascii="Times New Roman" w:hAnsi="Times New Roman"/>
          <w:sz w:val="24"/>
          <w:szCs w:val="24"/>
        </w:rPr>
        <w:t>IV</w:t>
      </w:r>
      <w:r w:rsidRPr="00B230A1">
        <w:rPr>
          <w:rFonts w:ascii="Times New Roman" w:hAnsi="Times New Roman"/>
          <w:sz w:val="24"/>
          <w:szCs w:val="24"/>
          <w:lang w:val="ru-RU"/>
        </w:rPr>
        <w:t>А­группы. Особенности строения атомов, характерные степени окисления.</w:t>
      </w:r>
    </w:p>
    <w:p w14:paraId="36091A4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w:t>
      </w:r>
      <w:r w:rsidRPr="00B230A1">
        <w:rPr>
          <w:rFonts w:ascii="Times New Roman" w:hAnsi="Times New Roman"/>
          <w:sz w:val="24"/>
          <w:szCs w:val="24"/>
          <w:lang w:val="ru-RU"/>
        </w:rPr>
        <w:lastRenderedPageBreak/>
        <w:t>Экологические проблемы, связанные с оксидом углерода</w:t>
      </w:r>
      <w:r w:rsidRPr="00B230A1">
        <w:rPr>
          <w:rFonts w:ascii="Times New Roman" w:hAnsi="Times New Roman"/>
          <w:sz w:val="24"/>
          <w:szCs w:val="24"/>
        </w:rPr>
        <w:t> </w:t>
      </w:r>
      <w:r w:rsidRPr="00B230A1">
        <w:rPr>
          <w:rFonts w:ascii="Times New Roman" w:hAnsi="Times New Roman"/>
          <w:sz w:val="24"/>
          <w:szCs w:val="24"/>
          <w:lang w:val="ru-RU"/>
        </w:rPr>
        <w:t>(</w:t>
      </w:r>
      <w:r w:rsidRPr="00B230A1">
        <w:rPr>
          <w:rFonts w:ascii="Times New Roman" w:hAnsi="Times New Roman"/>
          <w:sz w:val="24"/>
          <w:szCs w:val="24"/>
        </w:rPr>
        <w:t>IV</w:t>
      </w:r>
      <w:r w:rsidRPr="00B230A1">
        <w:rPr>
          <w:rFonts w:ascii="Times New Roman" w:hAnsi="Times New Roman"/>
          <w:sz w:val="24"/>
          <w:szCs w:val="24"/>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16411718" w14:textId="77777777" w:rsidR="00F2434A" w:rsidRPr="00B230A1" w:rsidRDefault="00F2434A" w:rsidP="00B230A1">
      <w:pPr>
        <w:spacing w:after="0"/>
        <w:ind w:firstLine="709"/>
        <w:jc w:val="both"/>
        <w:rPr>
          <w:rFonts w:ascii="Times New Roman" w:hAnsi="Times New Roman"/>
          <w:bCs/>
          <w:sz w:val="24"/>
          <w:szCs w:val="24"/>
          <w:lang w:val="ru-RU"/>
        </w:rPr>
      </w:pPr>
      <w:r w:rsidRPr="00B230A1">
        <w:rPr>
          <w:rFonts w:ascii="Times New Roman" w:hAnsi="Times New Roman"/>
          <w:sz w:val="24"/>
          <w:szCs w:val="24"/>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B230A1">
        <w:rPr>
          <w:rFonts w:ascii="Times New Roman" w:hAnsi="Times New Roman"/>
          <w:bCs/>
          <w:sz w:val="24"/>
          <w:szCs w:val="24"/>
          <w:lang w:val="ru-RU"/>
        </w:rPr>
        <w:t>Природные источники углеводородов (уголь, природный газ, нефть), продукты их переработки (бензин), их роль в быту и промышленности.</w:t>
      </w:r>
    </w:p>
    <w:p w14:paraId="5A1FA14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0A7AE50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B230A1">
        <w:rPr>
          <w:rFonts w:ascii="Times New Roman" w:hAnsi="Times New Roman"/>
          <w:sz w:val="24"/>
          <w:szCs w:val="24"/>
        </w:rPr>
        <w:t>IV</w:t>
      </w:r>
      <w:r w:rsidRPr="00B230A1">
        <w:rPr>
          <w:rFonts w:ascii="Times New Roman" w:hAnsi="Times New Roman"/>
          <w:sz w:val="24"/>
          <w:szCs w:val="24"/>
          <w:lang w:val="ru-RU"/>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27B20FC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7513CF8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155.4.3.</w:t>
      </w:r>
      <w:r w:rsidRPr="00B230A1">
        <w:rPr>
          <w:rFonts w:ascii="Times New Roman" w:hAnsi="Times New Roman"/>
          <w:sz w:val="24"/>
          <w:szCs w:val="24"/>
        </w:rPr>
        <w:t> </w:t>
      </w:r>
      <w:r w:rsidRPr="00B230A1">
        <w:rPr>
          <w:rFonts w:ascii="Times New Roman" w:hAnsi="Times New Roman"/>
          <w:sz w:val="24"/>
          <w:szCs w:val="24"/>
          <w:lang w:val="ru-RU"/>
        </w:rPr>
        <w:t>Металлы и их соединения.</w:t>
      </w:r>
    </w:p>
    <w:p w14:paraId="140E765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Общая характеристика химических элементов – металлов на основании их положения в Периодической системе химических элементов Д.И.</w:t>
      </w:r>
      <w:r w:rsidRPr="00B230A1">
        <w:rPr>
          <w:rFonts w:ascii="Times New Roman" w:hAnsi="Times New Roman"/>
          <w:sz w:val="24"/>
          <w:szCs w:val="24"/>
        </w:rPr>
        <w:t> </w:t>
      </w:r>
      <w:r w:rsidRPr="00B230A1">
        <w:rPr>
          <w:rFonts w:ascii="Times New Roman" w:hAnsi="Times New Roman"/>
          <w:sz w:val="24"/>
          <w:szCs w:val="24"/>
          <w:lang w:val="ru-RU"/>
        </w:rPr>
        <w:t>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09DFD0B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Щелочные металлы: положение в Периодической системе химических элементов Д.И.</w:t>
      </w:r>
      <w:r w:rsidRPr="00B230A1">
        <w:rPr>
          <w:rFonts w:ascii="Times New Roman" w:hAnsi="Times New Roman"/>
          <w:sz w:val="24"/>
          <w:szCs w:val="24"/>
        </w:rPr>
        <w:t> </w:t>
      </w:r>
      <w:r w:rsidRPr="00B230A1">
        <w:rPr>
          <w:rFonts w:ascii="Times New Roman" w:hAnsi="Times New Roman"/>
          <w:sz w:val="24"/>
          <w:szCs w:val="24"/>
          <w:lang w:val="ru-RU"/>
        </w:rPr>
        <w:t>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6A55AFE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Щелочноземельные металлы магний и кальций: положение в Периодической системе </w:t>
      </w:r>
      <w:r w:rsidRPr="00B230A1">
        <w:rPr>
          <w:rFonts w:ascii="Times New Roman" w:hAnsi="Times New Roman"/>
          <w:sz w:val="24"/>
          <w:szCs w:val="24"/>
          <w:lang w:val="ru-RU"/>
        </w:rPr>
        <w:lastRenderedPageBreak/>
        <w:t>химических элементов Д.И.</w:t>
      </w:r>
      <w:r w:rsidRPr="00B230A1">
        <w:rPr>
          <w:rFonts w:ascii="Times New Roman" w:hAnsi="Times New Roman"/>
          <w:sz w:val="24"/>
          <w:szCs w:val="24"/>
        </w:rPr>
        <w:t> </w:t>
      </w:r>
      <w:r w:rsidRPr="00B230A1">
        <w:rPr>
          <w:rFonts w:ascii="Times New Roman" w:hAnsi="Times New Roman"/>
          <w:sz w:val="24"/>
          <w:szCs w:val="24"/>
          <w:lang w:val="ru-RU"/>
        </w:rPr>
        <w:t>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744AF59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Алюминий: положение в Периодической системе химических элементов Д.И.</w:t>
      </w:r>
      <w:r w:rsidRPr="00B230A1">
        <w:rPr>
          <w:rFonts w:ascii="Times New Roman" w:hAnsi="Times New Roman"/>
          <w:sz w:val="24"/>
          <w:szCs w:val="24"/>
        </w:rPr>
        <w:t> </w:t>
      </w:r>
      <w:r w:rsidRPr="00B230A1">
        <w:rPr>
          <w:rFonts w:ascii="Times New Roman" w:hAnsi="Times New Roman"/>
          <w:sz w:val="24"/>
          <w:szCs w:val="24"/>
          <w:lang w:val="ru-RU"/>
        </w:rPr>
        <w:t>Менделеева, строение атома, нахождение в природе. Физические и химические свойства алюминия. Амфотерные свойства оксида и гидроксида алюминия.</w:t>
      </w:r>
    </w:p>
    <w:p w14:paraId="7ABC30D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Железо: положение в Периодической системе химических элементов Д.И.</w:t>
      </w:r>
      <w:r w:rsidRPr="00B230A1">
        <w:rPr>
          <w:rFonts w:ascii="Times New Roman" w:hAnsi="Times New Roman"/>
          <w:sz w:val="24"/>
          <w:szCs w:val="24"/>
        </w:rPr>
        <w:t> </w:t>
      </w:r>
      <w:r w:rsidRPr="00B230A1">
        <w:rPr>
          <w:rFonts w:ascii="Times New Roman" w:hAnsi="Times New Roman"/>
          <w:sz w:val="24"/>
          <w:szCs w:val="24"/>
          <w:lang w:val="ru-RU"/>
        </w:rPr>
        <w:t>Менделеева, строение атома, нахождение в природе. Физические и химические свойства железа. Оксиды, гидроксиды и соли соли железа (</w:t>
      </w:r>
      <w:r w:rsidRPr="00B230A1">
        <w:rPr>
          <w:rFonts w:ascii="Times New Roman" w:hAnsi="Times New Roman"/>
          <w:sz w:val="24"/>
          <w:szCs w:val="24"/>
        </w:rPr>
        <w:t>II</w:t>
      </w:r>
      <w:r w:rsidRPr="00B230A1">
        <w:rPr>
          <w:rFonts w:ascii="Times New Roman" w:hAnsi="Times New Roman"/>
          <w:sz w:val="24"/>
          <w:szCs w:val="24"/>
          <w:lang w:val="ru-RU"/>
        </w:rPr>
        <w:t>) и железа (</w:t>
      </w:r>
      <w:r w:rsidRPr="00B230A1">
        <w:rPr>
          <w:rFonts w:ascii="Times New Roman" w:hAnsi="Times New Roman"/>
          <w:sz w:val="24"/>
          <w:szCs w:val="24"/>
        </w:rPr>
        <w:t>III</w:t>
      </w:r>
      <w:r w:rsidRPr="00B230A1">
        <w:rPr>
          <w:rFonts w:ascii="Times New Roman" w:hAnsi="Times New Roman"/>
          <w:sz w:val="24"/>
          <w:szCs w:val="24"/>
          <w:lang w:val="ru-RU"/>
        </w:rPr>
        <w:t>), их состав, свойства и получение.</w:t>
      </w:r>
    </w:p>
    <w:p w14:paraId="20AA8E8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B230A1">
        <w:rPr>
          <w:rFonts w:ascii="Times New Roman" w:hAnsi="Times New Roman"/>
          <w:sz w:val="24"/>
          <w:szCs w:val="24"/>
        </w:rPr>
        <w:t>II</w:t>
      </w:r>
      <w:r w:rsidRPr="00B230A1">
        <w:rPr>
          <w:rFonts w:ascii="Times New Roman" w:hAnsi="Times New Roman"/>
          <w:sz w:val="24"/>
          <w:szCs w:val="24"/>
          <w:lang w:val="ru-RU"/>
        </w:rPr>
        <w:t>) и железа (</w:t>
      </w:r>
      <w:r w:rsidRPr="00B230A1">
        <w:rPr>
          <w:rFonts w:ascii="Times New Roman" w:hAnsi="Times New Roman"/>
          <w:sz w:val="24"/>
          <w:szCs w:val="24"/>
        </w:rPr>
        <w:t>III</w:t>
      </w:r>
      <w:r w:rsidRPr="00B230A1">
        <w:rPr>
          <w:rFonts w:ascii="Times New Roman" w:hAnsi="Times New Roman"/>
          <w:sz w:val="24"/>
          <w:szCs w:val="24"/>
          <w:lang w:val="ru-RU"/>
        </w:rPr>
        <w:t>), меди (</w:t>
      </w:r>
      <w:r w:rsidRPr="00B230A1">
        <w:rPr>
          <w:rFonts w:ascii="Times New Roman" w:hAnsi="Times New Roman"/>
          <w:sz w:val="24"/>
          <w:szCs w:val="24"/>
        </w:rPr>
        <w:t>II</w:t>
      </w:r>
      <w:r w:rsidRPr="00B230A1">
        <w:rPr>
          <w:rFonts w:ascii="Times New Roman" w:hAnsi="Times New Roman"/>
          <w:sz w:val="24"/>
          <w:szCs w:val="24"/>
          <w:lang w:val="ru-RU"/>
        </w:rPr>
        <w:t>),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4A2ADCE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155.4.4.</w:t>
      </w:r>
      <w:r w:rsidRPr="00B230A1">
        <w:rPr>
          <w:rFonts w:ascii="Times New Roman" w:hAnsi="Times New Roman"/>
          <w:sz w:val="24"/>
          <w:szCs w:val="24"/>
        </w:rPr>
        <w:t> </w:t>
      </w:r>
      <w:r w:rsidRPr="00B230A1">
        <w:rPr>
          <w:rFonts w:ascii="Times New Roman" w:hAnsi="Times New Roman"/>
          <w:sz w:val="24"/>
          <w:szCs w:val="24"/>
          <w:lang w:val="ru-RU"/>
        </w:rPr>
        <w:t>Химия и окружающая среда.</w:t>
      </w:r>
    </w:p>
    <w:p w14:paraId="696A9B6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39D7E14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29EA697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Химический эксперимент: изучение образцов материалов (стекло, сплавы металлов, полимерные материалы).</w:t>
      </w:r>
    </w:p>
    <w:p w14:paraId="20DCB9B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155.4.5.</w:t>
      </w:r>
      <w:r w:rsidRPr="00B230A1">
        <w:rPr>
          <w:rFonts w:ascii="Times New Roman" w:hAnsi="Times New Roman"/>
          <w:sz w:val="24"/>
          <w:szCs w:val="24"/>
        </w:rPr>
        <w:t> </w:t>
      </w:r>
      <w:r w:rsidRPr="00B230A1">
        <w:rPr>
          <w:rFonts w:ascii="Times New Roman" w:hAnsi="Times New Roman"/>
          <w:sz w:val="24"/>
          <w:szCs w:val="24"/>
          <w:lang w:val="ru-RU"/>
        </w:rPr>
        <w:t>Межпредметные связи.</w:t>
      </w:r>
    </w:p>
    <w:p w14:paraId="4ECCB5B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1E64BF7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1A13289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6C088D8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Биология: фотосинтез, дыхание, биосфера, экосистема, минеральные удобрения, микроэлементы, макроэлементы, питательные вещества.</w:t>
      </w:r>
    </w:p>
    <w:p w14:paraId="1F29829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14:paraId="168427C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155.5.</w:t>
      </w:r>
      <w:r w:rsidRPr="00B230A1">
        <w:rPr>
          <w:rFonts w:ascii="Times New Roman" w:hAnsi="Times New Roman"/>
          <w:sz w:val="24"/>
          <w:szCs w:val="24"/>
        </w:rPr>
        <w:t> </w:t>
      </w:r>
      <w:r w:rsidRPr="00B230A1">
        <w:rPr>
          <w:rFonts w:ascii="Times New Roman" w:hAnsi="Times New Roman"/>
          <w:sz w:val="24"/>
          <w:szCs w:val="24"/>
          <w:lang w:val="ru-RU"/>
        </w:rPr>
        <w:t>Планируемые результаты освоения программы по химии на уровне основного общего образования.</w:t>
      </w:r>
    </w:p>
    <w:p w14:paraId="66F71BB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155.5.1.</w:t>
      </w:r>
      <w:r w:rsidRPr="00B230A1">
        <w:rPr>
          <w:rFonts w:ascii="Times New Roman" w:hAnsi="Times New Roman"/>
          <w:sz w:val="24"/>
          <w:szCs w:val="24"/>
        </w:rPr>
        <w:t> </w:t>
      </w:r>
      <w:r w:rsidRPr="00B230A1">
        <w:rPr>
          <w:rFonts w:ascii="Times New Roman" w:hAnsi="Times New Roman"/>
          <w:sz w:val="24"/>
          <w:szCs w:val="24"/>
          <w:lang w:val="ru-RU"/>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30EE2EB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155.5.2.</w:t>
      </w:r>
      <w:r w:rsidRPr="00B230A1">
        <w:rPr>
          <w:rFonts w:ascii="Times New Roman" w:hAnsi="Times New Roman"/>
          <w:sz w:val="24"/>
          <w:szCs w:val="24"/>
        </w:rPr>
        <w:t> </w:t>
      </w:r>
      <w:r w:rsidRPr="00B230A1">
        <w:rPr>
          <w:rFonts w:ascii="Times New Roman" w:hAnsi="Times New Roman"/>
          <w:sz w:val="24"/>
          <w:szCs w:val="24"/>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3C820A8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155.5.3.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63DAA8C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 патриотического воспитания:</w:t>
      </w:r>
    </w:p>
    <w:p w14:paraId="568A661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167B3AE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2)</w:t>
      </w:r>
      <w:r w:rsidRPr="00B230A1">
        <w:rPr>
          <w:rFonts w:ascii="Times New Roman" w:hAnsi="Times New Roman"/>
          <w:sz w:val="24"/>
          <w:szCs w:val="24"/>
        </w:rPr>
        <w:t> </w:t>
      </w:r>
      <w:r w:rsidRPr="00B230A1">
        <w:rPr>
          <w:rFonts w:ascii="Times New Roman" w:hAnsi="Times New Roman"/>
          <w:sz w:val="24"/>
          <w:szCs w:val="24"/>
          <w:lang w:val="ru-RU"/>
        </w:rPr>
        <w:t>гражданского воспитания:</w:t>
      </w:r>
    </w:p>
    <w:p w14:paraId="108E77E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449A61D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3)</w:t>
      </w:r>
      <w:r w:rsidRPr="00B230A1">
        <w:rPr>
          <w:rFonts w:ascii="Times New Roman" w:hAnsi="Times New Roman"/>
          <w:sz w:val="24"/>
          <w:szCs w:val="24"/>
        </w:rPr>
        <w:t> </w:t>
      </w:r>
      <w:r w:rsidRPr="00B230A1">
        <w:rPr>
          <w:rFonts w:ascii="Times New Roman" w:hAnsi="Times New Roman"/>
          <w:sz w:val="24"/>
          <w:szCs w:val="24"/>
          <w:lang w:val="ru-RU"/>
        </w:rPr>
        <w:t>ценности научного познания:</w:t>
      </w:r>
    </w:p>
    <w:p w14:paraId="71A819D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58F3674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познавательных мотивов, направленных на получение новых знаний по химии, необходимых для объяснения наблюдаемых процессов и явлений;</w:t>
      </w:r>
    </w:p>
    <w:p w14:paraId="0CCDEE7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5342966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3C92118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4)</w:t>
      </w:r>
      <w:r w:rsidRPr="00B230A1">
        <w:rPr>
          <w:rFonts w:ascii="Times New Roman" w:hAnsi="Times New Roman"/>
          <w:sz w:val="24"/>
          <w:szCs w:val="24"/>
        </w:rPr>
        <w:t> </w:t>
      </w:r>
      <w:r w:rsidRPr="00B230A1">
        <w:rPr>
          <w:rFonts w:ascii="Times New Roman" w:hAnsi="Times New Roman"/>
          <w:sz w:val="24"/>
          <w:szCs w:val="24"/>
          <w:lang w:val="ru-RU"/>
        </w:rPr>
        <w:t>формирования культуры здоровья:</w:t>
      </w:r>
    </w:p>
    <w:p w14:paraId="4AB7C69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074A07B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5)</w:t>
      </w:r>
      <w:r w:rsidRPr="00B230A1">
        <w:rPr>
          <w:rFonts w:ascii="Times New Roman" w:hAnsi="Times New Roman"/>
          <w:sz w:val="24"/>
          <w:szCs w:val="24"/>
        </w:rPr>
        <w:t> </w:t>
      </w:r>
      <w:r w:rsidRPr="00B230A1">
        <w:rPr>
          <w:rFonts w:ascii="Times New Roman" w:hAnsi="Times New Roman"/>
          <w:sz w:val="24"/>
          <w:szCs w:val="24"/>
          <w:lang w:val="ru-RU"/>
        </w:rPr>
        <w:t>трудового воспитания:</w:t>
      </w:r>
    </w:p>
    <w:p w14:paraId="3E17ADA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w:t>
      </w:r>
      <w:r w:rsidRPr="00B230A1">
        <w:rPr>
          <w:rFonts w:ascii="Times New Roman" w:hAnsi="Times New Roman"/>
          <w:sz w:val="24"/>
          <w:szCs w:val="24"/>
          <w:lang w:val="ru-RU"/>
        </w:rPr>
        <w:lastRenderedPageBreak/>
        <w:t>готовность адаптироваться в профессиональной среде;</w:t>
      </w:r>
    </w:p>
    <w:p w14:paraId="2D6EEC1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6)</w:t>
      </w:r>
      <w:r w:rsidRPr="00B230A1">
        <w:rPr>
          <w:rFonts w:ascii="Times New Roman" w:hAnsi="Times New Roman"/>
          <w:sz w:val="24"/>
          <w:szCs w:val="24"/>
        </w:rPr>
        <w:t> </w:t>
      </w:r>
      <w:r w:rsidRPr="00B230A1">
        <w:rPr>
          <w:rFonts w:ascii="Times New Roman" w:hAnsi="Times New Roman"/>
          <w:sz w:val="24"/>
          <w:szCs w:val="24"/>
          <w:lang w:val="ru-RU"/>
        </w:rPr>
        <w:t>экологического воспитания:</w:t>
      </w:r>
    </w:p>
    <w:p w14:paraId="1364F0B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2272C68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283768D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экологического мышления, умения руководствоваться им в познавательной, коммуникативной и социальной практике.</w:t>
      </w:r>
    </w:p>
    <w:p w14:paraId="70BE99C2" w14:textId="77777777" w:rsidR="00F2434A" w:rsidRPr="00B230A1" w:rsidRDefault="00F2434A" w:rsidP="00B230A1">
      <w:pPr>
        <w:spacing w:after="0"/>
        <w:ind w:firstLine="709"/>
        <w:jc w:val="both"/>
        <w:rPr>
          <w:rFonts w:ascii="Times New Roman" w:hAnsi="Times New Roman"/>
          <w:sz w:val="24"/>
          <w:szCs w:val="24"/>
          <w:lang w:val="ru-RU"/>
        </w:rPr>
      </w:pPr>
      <w:bookmarkStart w:id="82" w:name="bookmark43"/>
      <w:bookmarkStart w:id="83" w:name="bookmark44"/>
      <w:bookmarkStart w:id="84" w:name="bookmark45"/>
      <w:r w:rsidRPr="00B230A1">
        <w:rPr>
          <w:rFonts w:ascii="Times New Roman" w:hAnsi="Times New Roman"/>
          <w:sz w:val="24"/>
          <w:szCs w:val="24"/>
          <w:lang w:val="ru-RU"/>
        </w:rPr>
        <w:t>155.5.4.</w:t>
      </w:r>
      <w:r w:rsidRPr="00B230A1">
        <w:rPr>
          <w:rFonts w:ascii="Times New Roman" w:hAnsi="Times New Roman"/>
          <w:sz w:val="24"/>
          <w:szCs w:val="24"/>
        </w:rPr>
        <w:t> </w:t>
      </w:r>
      <w:bookmarkEnd w:id="82"/>
      <w:bookmarkEnd w:id="83"/>
      <w:bookmarkEnd w:id="84"/>
      <w:r w:rsidRPr="00B230A1">
        <w:rPr>
          <w:rFonts w:ascii="Times New Roman" w:hAnsi="Times New Roman"/>
          <w:sz w:val="24"/>
          <w:szCs w:val="24"/>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14:paraId="5B1D9F8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1) базовые логические действия: </w:t>
      </w:r>
    </w:p>
    <w:p w14:paraId="1A7D3E2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51C5542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1A3A1FA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2) базовые исследовательские действия:</w:t>
      </w:r>
    </w:p>
    <w:p w14:paraId="42DE22F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5EEF2B0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18527D3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3) работа с информацией:</w:t>
      </w:r>
    </w:p>
    <w:p w14:paraId="2F9A805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553B8AB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6846406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6A21EE7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155.5.5.</w:t>
      </w:r>
      <w:r w:rsidRPr="00B230A1">
        <w:rPr>
          <w:rFonts w:ascii="Times New Roman" w:hAnsi="Times New Roman"/>
          <w:sz w:val="24"/>
          <w:szCs w:val="24"/>
        </w:rPr>
        <w:t> </w:t>
      </w:r>
      <w:r w:rsidRPr="00B230A1">
        <w:rPr>
          <w:rFonts w:ascii="Times New Roman" w:hAnsi="Times New Roman"/>
          <w:sz w:val="24"/>
          <w:szCs w:val="24"/>
          <w:lang w:val="ru-RU"/>
        </w:rPr>
        <w:t>У обучающегося будут сформированы следующие универсальные коммуникативные действия:</w:t>
      </w:r>
    </w:p>
    <w:p w14:paraId="32C6EBE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1455DDF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3D31BBD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37FF7F1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155.5.6.</w:t>
      </w:r>
      <w:r w:rsidRPr="00B230A1">
        <w:rPr>
          <w:rFonts w:ascii="Times New Roman" w:hAnsi="Times New Roman"/>
          <w:sz w:val="24"/>
          <w:szCs w:val="24"/>
        </w:rPr>
        <w:t> </w:t>
      </w:r>
      <w:r w:rsidRPr="00B230A1">
        <w:rPr>
          <w:rFonts w:ascii="Times New Roman" w:hAnsi="Times New Roman"/>
          <w:sz w:val="24"/>
          <w:szCs w:val="24"/>
          <w:lang w:val="ru-RU"/>
        </w:rPr>
        <w:t>У обучающегося будут сформированы следующие универсальные регулятивные действия:</w:t>
      </w:r>
    </w:p>
    <w:p w14:paraId="5FBB95B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3A6B205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использовать и анализировать контексты, предлагаемые в условии заданий.</w:t>
      </w:r>
    </w:p>
    <w:p w14:paraId="3AC560E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155.5.7.</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по химии на уровне основного общего образования.</w:t>
      </w:r>
    </w:p>
    <w:p w14:paraId="41247FC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3047A02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155.5.7.1.</w:t>
      </w:r>
      <w:r w:rsidRPr="00B230A1">
        <w:rPr>
          <w:rFonts w:ascii="Times New Roman" w:hAnsi="Times New Roman"/>
          <w:sz w:val="24"/>
          <w:szCs w:val="24"/>
        </w:rPr>
        <w:t> </w:t>
      </w:r>
      <w:r w:rsidRPr="00B230A1">
        <w:rPr>
          <w:rFonts w:ascii="Times New Roman" w:hAnsi="Times New Roman"/>
          <w:sz w:val="24"/>
          <w:szCs w:val="24"/>
          <w:lang w:val="ru-RU"/>
        </w:rPr>
        <w:t>К концу обучения в 8 классе у обучающегося буду сформированы следующие предметные результаты по химии:</w:t>
      </w:r>
    </w:p>
    <w:p w14:paraId="46D8F43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w:t>
      </w:r>
      <w:r w:rsidRPr="00B230A1">
        <w:rPr>
          <w:rFonts w:ascii="Times New Roman" w:hAnsi="Times New Roman"/>
          <w:sz w:val="24"/>
          <w:szCs w:val="24"/>
          <w:lang w:val="ru-RU"/>
        </w:rPr>
        <w:lastRenderedPageBreak/>
        <w:t>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0C1D538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иллюстрировать взаимосвязь основных химических понятий и применять эти понятия при описании веществ и их превращений;</w:t>
      </w:r>
    </w:p>
    <w:p w14:paraId="5C19ECF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химическую символику для составления формул веществ и уравнений химических реакций;</w:t>
      </w:r>
    </w:p>
    <w:p w14:paraId="69A546F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049FDC7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раскрывать смысл Периодического закона Д.И.</w:t>
      </w:r>
      <w:r w:rsidRPr="00B230A1">
        <w:rPr>
          <w:rFonts w:ascii="Times New Roman" w:hAnsi="Times New Roman"/>
          <w:sz w:val="24"/>
          <w:szCs w:val="24"/>
        </w:rPr>
        <w:t> </w:t>
      </w:r>
      <w:r w:rsidRPr="00B230A1">
        <w:rPr>
          <w:rFonts w:ascii="Times New Roman" w:hAnsi="Times New Roman"/>
          <w:sz w:val="24"/>
          <w:szCs w:val="24"/>
          <w:lang w:val="ru-RU"/>
        </w:rPr>
        <w:t>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w:t>
      </w:r>
      <w:r w:rsidRPr="00B230A1">
        <w:rPr>
          <w:rFonts w:ascii="Times New Roman" w:hAnsi="Times New Roman"/>
          <w:sz w:val="24"/>
          <w:szCs w:val="24"/>
        </w:rPr>
        <w:t> </w:t>
      </w:r>
      <w:r w:rsidRPr="00B230A1">
        <w:rPr>
          <w:rFonts w:ascii="Times New Roman" w:hAnsi="Times New Roman"/>
          <w:sz w:val="24"/>
          <w:szCs w:val="24"/>
          <w:lang w:val="ru-RU"/>
        </w:rPr>
        <w:t>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03D9118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398140A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2E9A28C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6B1A1EA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4178CE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685E48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099C914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155.5.7.2.</w:t>
      </w:r>
      <w:r w:rsidRPr="00B230A1">
        <w:rPr>
          <w:rFonts w:ascii="Times New Roman" w:hAnsi="Times New Roman"/>
          <w:sz w:val="24"/>
          <w:szCs w:val="24"/>
        </w:rPr>
        <w:t> </w:t>
      </w:r>
      <w:r w:rsidRPr="00B230A1">
        <w:rPr>
          <w:rFonts w:ascii="Times New Roman" w:hAnsi="Times New Roman"/>
          <w:sz w:val="24"/>
          <w:szCs w:val="24"/>
          <w:lang w:val="ru-RU"/>
        </w:rPr>
        <w:t>К концу обучения в 9 классе у обучающегося буду сформированы следующие предметные результаты по химии:</w:t>
      </w:r>
    </w:p>
    <w:p w14:paraId="567EAF1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551075E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иллюстрировать взаимосвязь основных химических понятий и применятьэти понятия при описании веществ и их превращений;</w:t>
      </w:r>
    </w:p>
    <w:p w14:paraId="7386EEC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химическую символику для составления формул веществ и уравнений химических реакций;</w:t>
      </w:r>
    </w:p>
    <w:p w14:paraId="1A82874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1C8BAF5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раскрывать смысл Периодического закона Д.И.</w:t>
      </w:r>
      <w:r w:rsidRPr="00B230A1">
        <w:rPr>
          <w:rFonts w:ascii="Times New Roman" w:hAnsi="Times New Roman"/>
          <w:sz w:val="24"/>
          <w:szCs w:val="24"/>
        </w:rPr>
        <w:t> </w:t>
      </w:r>
      <w:r w:rsidRPr="00B230A1">
        <w:rPr>
          <w:rFonts w:ascii="Times New Roman" w:hAnsi="Times New Roman"/>
          <w:sz w:val="24"/>
          <w:szCs w:val="24"/>
          <w:lang w:val="ru-RU"/>
        </w:rPr>
        <w:t>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35D2779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6641E32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08B3EAB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79414ED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раскрывать сущность окислительно­восстановительных реакций посредством составления электронного баланса этих реакций;</w:t>
      </w:r>
    </w:p>
    <w:p w14:paraId="597B7E4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прогнозировать свойства веществ в зависимости от их строения, возможности протекания химических превращений в различных условиях;</w:t>
      </w:r>
    </w:p>
    <w:p w14:paraId="71A9404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05143B7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7439088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4B09493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w:t>
      </w:r>
      <w:r w:rsidRPr="00B230A1">
        <w:rPr>
          <w:rFonts w:ascii="Times New Roman" w:hAnsi="Times New Roman"/>
          <w:sz w:val="24"/>
          <w:szCs w:val="24"/>
        </w:rPr>
        <w:t> </w:t>
      </w:r>
      <w:r w:rsidRPr="00B230A1">
        <w:rPr>
          <w:rFonts w:ascii="Times New Roman" w:hAnsi="Times New Roman"/>
          <w:sz w:val="24"/>
          <w:szCs w:val="24"/>
          <w:lang w:val="ru-RU"/>
        </w:rPr>
        <w:t>–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E4B5824" w14:textId="77777777" w:rsidR="00F2434A" w:rsidRPr="00B230A1" w:rsidRDefault="00F2434A" w:rsidP="00B230A1">
      <w:pPr>
        <w:rPr>
          <w:rFonts w:ascii="Times New Roman" w:hAnsi="Times New Roman"/>
          <w:sz w:val="24"/>
          <w:szCs w:val="24"/>
          <w:lang w:val="ru-RU"/>
        </w:rPr>
      </w:pPr>
    </w:p>
    <w:p w14:paraId="6BA9DE47" w14:textId="77777777" w:rsidR="00F2434A" w:rsidRPr="00B230A1" w:rsidRDefault="00F2434A" w:rsidP="00B230A1">
      <w:pPr>
        <w:keepNext/>
        <w:keepLines/>
        <w:spacing w:after="0"/>
        <w:ind w:firstLine="708"/>
        <w:jc w:val="both"/>
        <w:outlineLvl w:val="0"/>
        <w:rPr>
          <w:rFonts w:ascii="Times New Roman" w:eastAsia="Times New Roman" w:hAnsi="Times New Roman"/>
          <w:sz w:val="24"/>
          <w:szCs w:val="24"/>
          <w:lang w:val="ru-RU" w:eastAsia="x-none"/>
        </w:rPr>
      </w:pPr>
      <w:r w:rsidRPr="00B230A1">
        <w:rPr>
          <w:rFonts w:ascii="Times New Roman" w:eastAsia="Times New Roman" w:hAnsi="Times New Roman"/>
          <w:sz w:val="24"/>
          <w:szCs w:val="24"/>
          <w:lang w:val="ru-RU" w:eastAsia="x-none"/>
        </w:rPr>
        <w:t>157.</w:t>
      </w:r>
      <w:r w:rsidRPr="00B230A1">
        <w:rPr>
          <w:rFonts w:ascii="Times New Roman" w:eastAsia="Times New Roman" w:hAnsi="Times New Roman"/>
          <w:sz w:val="24"/>
          <w:szCs w:val="24"/>
          <w:lang w:eastAsia="x-none"/>
        </w:rPr>
        <w:t> </w:t>
      </w:r>
      <w:r w:rsidRPr="00B230A1">
        <w:rPr>
          <w:rFonts w:ascii="Times New Roman" w:eastAsia="Times New Roman" w:hAnsi="Times New Roman"/>
          <w:sz w:val="24"/>
          <w:szCs w:val="24"/>
          <w:lang w:val="ru-RU" w:eastAsia="x-none"/>
        </w:rPr>
        <w:t xml:space="preserve">Федеральная рабочая программа по учебному предмету «Биология» (базовый уровень). </w:t>
      </w:r>
    </w:p>
    <w:p w14:paraId="6EC128A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157.1.</w:t>
      </w:r>
      <w:r w:rsidRPr="00B230A1">
        <w:rPr>
          <w:rFonts w:ascii="Times New Roman" w:hAnsi="Times New Roman"/>
          <w:sz w:val="24"/>
          <w:szCs w:val="24"/>
        </w:rPr>
        <w:t> </w:t>
      </w:r>
      <w:r w:rsidRPr="00B230A1">
        <w:rPr>
          <w:rFonts w:ascii="Times New Roman" w:hAnsi="Times New Roman"/>
          <w:sz w:val="24"/>
          <w:szCs w:val="24"/>
          <w:lang w:val="ru-RU"/>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0341670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157.2.</w:t>
      </w:r>
      <w:r w:rsidRPr="00B230A1">
        <w:rPr>
          <w:rFonts w:ascii="Times New Roman" w:hAnsi="Times New Roman"/>
          <w:sz w:val="24"/>
          <w:szCs w:val="24"/>
        </w:rPr>
        <w:t> </w:t>
      </w:r>
      <w:r w:rsidRPr="00B230A1">
        <w:rPr>
          <w:rFonts w:ascii="Times New Roman" w:hAnsi="Times New Roman"/>
          <w:sz w:val="24"/>
          <w:szCs w:val="24"/>
          <w:lang w:val="ru-RU"/>
        </w:rPr>
        <w:t>Пояснительная записка.</w:t>
      </w:r>
    </w:p>
    <w:p w14:paraId="7F19978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157.2.1.</w:t>
      </w:r>
      <w:r w:rsidRPr="00B230A1">
        <w:rPr>
          <w:rFonts w:ascii="Times New Roman" w:hAnsi="Times New Roman"/>
          <w:sz w:val="24"/>
          <w:szCs w:val="24"/>
        </w:rPr>
        <w:t> </w:t>
      </w:r>
      <w:r w:rsidRPr="00B230A1">
        <w:rPr>
          <w:rFonts w:ascii="Times New Roman" w:hAnsi="Times New Roman"/>
          <w:sz w:val="24"/>
          <w:szCs w:val="24"/>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13D82F0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157.2.2.</w:t>
      </w:r>
      <w:r w:rsidRPr="00B230A1">
        <w:rPr>
          <w:rFonts w:ascii="Times New Roman" w:hAnsi="Times New Roman"/>
          <w:sz w:val="24"/>
          <w:szCs w:val="24"/>
        </w:rPr>
        <w:t> </w:t>
      </w:r>
      <w:r w:rsidRPr="00B230A1">
        <w:rPr>
          <w:rFonts w:ascii="Times New Roman" w:hAnsi="Times New Roman"/>
          <w:sz w:val="24"/>
          <w:szCs w:val="24"/>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14:paraId="6790130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157.2.3.</w:t>
      </w:r>
      <w:r w:rsidRPr="00B230A1">
        <w:rPr>
          <w:rFonts w:ascii="Times New Roman" w:hAnsi="Times New Roman"/>
          <w:sz w:val="24"/>
          <w:szCs w:val="24"/>
        </w:rPr>
        <w:t> </w:t>
      </w:r>
      <w:r w:rsidRPr="00B230A1">
        <w:rPr>
          <w:rFonts w:ascii="Times New Roman" w:hAnsi="Times New Roman"/>
          <w:sz w:val="24"/>
          <w:szCs w:val="24"/>
          <w:lang w:val="ru-RU"/>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1D37C3D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157.2.4.</w:t>
      </w:r>
      <w:r w:rsidRPr="00B230A1">
        <w:rPr>
          <w:rFonts w:ascii="Times New Roman" w:hAnsi="Times New Roman"/>
          <w:sz w:val="24"/>
          <w:szCs w:val="24"/>
        </w:rPr>
        <w:t> </w:t>
      </w:r>
      <w:r w:rsidRPr="00B230A1">
        <w:rPr>
          <w:rFonts w:ascii="Times New Roman" w:hAnsi="Times New Roman"/>
          <w:sz w:val="24"/>
          <w:szCs w:val="24"/>
          <w:lang w:val="ru-RU"/>
        </w:rPr>
        <w:t>Программа по биологии разработана с целью оказания методической помощи учителю в создании рабочей программы по учебному предмету.</w:t>
      </w:r>
    </w:p>
    <w:p w14:paraId="7F6030E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157.2.5.</w:t>
      </w:r>
      <w:r w:rsidRPr="00B230A1">
        <w:rPr>
          <w:rFonts w:ascii="Times New Roman" w:hAnsi="Times New Roman"/>
          <w:sz w:val="24"/>
          <w:szCs w:val="24"/>
        </w:rPr>
        <w:t> </w:t>
      </w:r>
      <w:r w:rsidRPr="00B230A1">
        <w:rPr>
          <w:rFonts w:ascii="Times New Roman" w:hAnsi="Times New Roman"/>
          <w:sz w:val="24"/>
          <w:szCs w:val="24"/>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28419B3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157.2.6.</w:t>
      </w:r>
      <w:r w:rsidRPr="00B230A1">
        <w:rPr>
          <w:rFonts w:ascii="Times New Roman" w:hAnsi="Times New Roman"/>
          <w:sz w:val="24"/>
          <w:szCs w:val="24"/>
        </w:rPr>
        <w:t> </w:t>
      </w:r>
      <w:r w:rsidRPr="00B230A1">
        <w:rPr>
          <w:rFonts w:ascii="Times New Roman" w:hAnsi="Times New Roman"/>
          <w:sz w:val="24"/>
          <w:szCs w:val="24"/>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77EC398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157.2.7.</w:t>
      </w:r>
      <w:r w:rsidRPr="00B230A1">
        <w:rPr>
          <w:rFonts w:ascii="Times New Roman" w:hAnsi="Times New Roman"/>
          <w:sz w:val="24"/>
          <w:szCs w:val="24"/>
        </w:rPr>
        <w:t> </w:t>
      </w:r>
      <w:r w:rsidRPr="00B230A1">
        <w:rPr>
          <w:rFonts w:ascii="Times New Roman" w:hAnsi="Times New Roman"/>
          <w:sz w:val="24"/>
          <w:szCs w:val="24"/>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3C69261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157.2.8.</w:t>
      </w:r>
      <w:r w:rsidRPr="00B230A1">
        <w:rPr>
          <w:rFonts w:ascii="Times New Roman" w:hAnsi="Times New Roman"/>
          <w:sz w:val="24"/>
          <w:szCs w:val="24"/>
        </w:rPr>
        <w:t> </w:t>
      </w:r>
      <w:r w:rsidRPr="00B230A1">
        <w:rPr>
          <w:rFonts w:ascii="Times New Roman" w:hAnsi="Times New Roman"/>
          <w:sz w:val="24"/>
          <w:szCs w:val="24"/>
          <w:lang w:val="ru-RU"/>
        </w:rPr>
        <w:t>Целями изучения биологии на уровне основного общего образования являются:</w:t>
      </w:r>
    </w:p>
    <w:p w14:paraId="28E67BF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системы знаний о признаках и процессах жизнедеятельности биологических систем разного уровня организации;</w:t>
      </w:r>
    </w:p>
    <w:p w14:paraId="2D2DD2F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системы знаний об особенностях строения, жизнедеятельности организма человека, условиях сохранения его здоровья;</w:t>
      </w:r>
    </w:p>
    <w:p w14:paraId="52036F0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формирование умений применять методы биологической науки для изучения биологических систем, в том числе организма человека;</w:t>
      </w:r>
    </w:p>
    <w:p w14:paraId="68C8225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60DA043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26DFF2E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экологической культуры в целях сохранения собственного здоровья и охраны окружающей среды.</w:t>
      </w:r>
    </w:p>
    <w:p w14:paraId="7875F0E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157.2.9.</w:t>
      </w:r>
      <w:r w:rsidRPr="00B230A1">
        <w:rPr>
          <w:rFonts w:ascii="Times New Roman" w:hAnsi="Times New Roman"/>
          <w:sz w:val="24"/>
          <w:szCs w:val="24"/>
        </w:rPr>
        <w:t> </w:t>
      </w:r>
      <w:r w:rsidRPr="00B230A1">
        <w:rPr>
          <w:rFonts w:ascii="Times New Roman" w:hAnsi="Times New Roman"/>
          <w:sz w:val="24"/>
          <w:szCs w:val="24"/>
          <w:lang w:val="ru-RU"/>
        </w:rPr>
        <w:t>Достижение целей программы по биологии обеспечивается решением следующих задач:</w:t>
      </w:r>
    </w:p>
    <w:p w14:paraId="5FA823E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507698D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70D2E30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655C325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воспитание биологически и экологически грамотной личности, готовой к сохранению собственного здоровья и охраны окружающей среды.</w:t>
      </w:r>
    </w:p>
    <w:p w14:paraId="1D05549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157.2.10.</w:t>
      </w:r>
      <w:r w:rsidRPr="00B230A1">
        <w:rPr>
          <w:rFonts w:ascii="Times New Roman" w:hAnsi="Times New Roman"/>
          <w:sz w:val="24"/>
          <w:szCs w:val="24"/>
        </w:rPr>
        <w:t> </w:t>
      </w:r>
      <w:r w:rsidRPr="00B230A1">
        <w:rPr>
          <w:rFonts w:ascii="Times New Roman" w:hAnsi="Times New Roman"/>
          <w:sz w:val="24"/>
          <w:szCs w:val="24"/>
          <w:lang w:val="ru-RU"/>
        </w:rPr>
        <w:t>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14:paraId="708AAB7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12E0340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157.3.</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5 классе.</w:t>
      </w:r>
    </w:p>
    <w:p w14:paraId="3E38642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157.3.1.</w:t>
      </w:r>
      <w:r w:rsidRPr="00B230A1">
        <w:rPr>
          <w:rFonts w:ascii="Times New Roman" w:hAnsi="Times New Roman"/>
          <w:sz w:val="24"/>
          <w:szCs w:val="24"/>
        </w:rPr>
        <w:t> </w:t>
      </w:r>
      <w:r w:rsidRPr="00B230A1">
        <w:rPr>
          <w:rFonts w:ascii="Times New Roman" w:hAnsi="Times New Roman"/>
          <w:sz w:val="24"/>
          <w:szCs w:val="24"/>
          <w:lang w:val="ru-RU"/>
        </w:rPr>
        <w:t>Биология – наука о живой природе.</w:t>
      </w:r>
    </w:p>
    <w:p w14:paraId="146813A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77C79AF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3F906AF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Кабинет биологии. Правила поведения и работы в кабинете с биологическими приборами и инструментами.</w:t>
      </w:r>
    </w:p>
    <w:p w14:paraId="2263736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5C4ECD5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157.3.2.</w:t>
      </w:r>
      <w:r w:rsidRPr="00B230A1">
        <w:rPr>
          <w:rFonts w:ascii="Times New Roman" w:hAnsi="Times New Roman"/>
          <w:sz w:val="24"/>
          <w:szCs w:val="24"/>
        </w:rPr>
        <w:t> </w:t>
      </w:r>
      <w:r w:rsidRPr="00B230A1">
        <w:rPr>
          <w:rFonts w:ascii="Times New Roman" w:hAnsi="Times New Roman"/>
          <w:sz w:val="24"/>
          <w:szCs w:val="24"/>
          <w:lang w:val="ru-RU"/>
        </w:rPr>
        <w:t>Методы изучения живой природы.</w:t>
      </w:r>
    </w:p>
    <w:p w14:paraId="5628992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6E87AA5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Метод описания в биологии (наглядный, словесный, схематический). Метод измерения </w:t>
      </w:r>
      <w:r w:rsidRPr="00B230A1">
        <w:rPr>
          <w:rFonts w:ascii="Times New Roman" w:hAnsi="Times New Roman"/>
          <w:sz w:val="24"/>
          <w:szCs w:val="24"/>
          <w:lang w:val="ru-RU"/>
        </w:rPr>
        <w:lastRenderedPageBreak/>
        <w:t>(инструменты измерения). Наблюдение и эксперимент как ведущие методы биологии.</w:t>
      </w:r>
    </w:p>
    <w:p w14:paraId="659E57D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Лабораторные и практические работы.</w:t>
      </w:r>
    </w:p>
    <w:p w14:paraId="069BDE2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14:paraId="24A5F68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Ознакомление с устройством лупы, светового микроскопа, правила работы с ними.</w:t>
      </w:r>
    </w:p>
    <w:p w14:paraId="0DEF5EA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330EFCB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Экскурсии или видеоэкскурсии.</w:t>
      </w:r>
    </w:p>
    <w:p w14:paraId="6100EBD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Овладение методами изучения живой природы – наблюдением и экспериментом.</w:t>
      </w:r>
    </w:p>
    <w:p w14:paraId="7B64734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157.3.3.</w:t>
      </w:r>
      <w:r w:rsidRPr="00B230A1">
        <w:rPr>
          <w:rFonts w:ascii="Times New Roman" w:hAnsi="Times New Roman"/>
          <w:sz w:val="24"/>
          <w:szCs w:val="24"/>
        </w:rPr>
        <w:t> </w:t>
      </w:r>
      <w:r w:rsidRPr="00B230A1">
        <w:rPr>
          <w:rFonts w:ascii="Times New Roman" w:hAnsi="Times New Roman"/>
          <w:sz w:val="24"/>
          <w:szCs w:val="24"/>
          <w:lang w:val="ru-RU"/>
        </w:rPr>
        <w:t>Организмы – тела живой природы.</w:t>
      </w:r>
    </w:p>
    <w:p w14:paraId="57A6E19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Понятие об организме. Доядерные и ядерные организмы. Клетка и её открытие. Клеточное строение организмов. Цитология – наука о клетке. Клетка</w:t>
      </w:r>
      <w:r w:rsidRPr="00B230A1">
        <w:rPr>
          <w:rFonts w:ascii="Times New Roman" w:hAnsi="Times New Roman"/>
          <w:sz w:val="24"/>
          <w:szCs w:val="24"/>
        </w:rPr>
        <w:t> </w:t>
      </w:r>
      <w:r w:rsidRPr="00B230A1">
        <w:rPr>
          <w:rFonts w:ascii="Times New Roman" w:hAnsi="Times New Roman"/>
          <w:sz w:val="24"/>
          <w:szCs w:val="24"/>
          <w:lang w:val="ru-RU"/>
        </w:rPr>
        <w:t>– наименьшая единица строения и жизнедеятельности организмов. Устройство увеличительных приборов: лупы и микроскопа.</w:t>
      </w:r>
      <w:r w:rsidRPr="00B230A1">
        <w:rPr>
          <w:rFonts w:ascii="Times New Roman" w:hAnsi="Times New Roman"/>
          <w:color w:val="FF0000"/>
          <w:sz w:val="24"/>
          <w:szCs w:val="24"/>
          <w:lang w:val="ru-RU"/>
        </w:rPr>
        <w:t xml:space="preserve">. </w:t>
      </w:r>
      <w:r w:rsidRPr="00B230A1">
        <w:rPr>
          <w:rFonts w:ascii="Times New Roman" w:hAnsi="Times New Roman"/>
          <w:sz w:val="24"/>
          <w:szCs w:val="24"/>
          <w:lang w:val="ru-RU"/>
        </w:rPr>
        <w:t>Строение клетки под световым микроскопом: клеточная оболочка, цитоплазма, ядро.</w:t>
      </w:r>
    </w:p>
    <w:p w14:paraId="3828B79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Одноклеточные и многоклеточные организмы. Клетки, ткани, органы, системы органов.</w:t>
      </w:r>
    </w:p>
    <w:p w14:paraId="0D17167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Жизнедеятельность организмов. Особенности строения и процессов жизнедеятельности у растений, животных, бактерий и грибов.</w:t>
      </w:r>
    </w:p>
    <w:p w14:paraId="49C6609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14:paraId="5A74A75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4844CC0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Лабораторные и практические работы.</w:t>
      </w:r>
    </w:p>
    <w:p w14:paraId="125452C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Изучение клеток кожицы чешуи лука под лупой и микроскопом (на примере самостоятельно приготовленного микропрепарата).</w:t>
      </w:r>
    </w:p>
    <w:p w14:paraId="47F8908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Ознакомление с принципами систематики организмов. </w:t>
      </w:r>
    </w:p>
    <w:p w14:paraId="25CC9A8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Наблюдение за потреблением воды растением.</w:t>
      </w:r>
    </w:p>
    <w:p w14:paraId="3550011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157.3.4.</w:t>
      </w:r>
      <w:r w:rsidRPr="00B230A1">
        <w:rPr>
          <w:rFonts w:ascii="Times New Roman" w:hAnsi="Times New Roman"/>
          <w:sz w:val="24"/>
          <w:szCs w:val="24"/>
        </w:rPr>
        <w:t> </w:t>
      </w:r>
      <w:r w:rsidRPr="00B230A1">
        <w:rPr>
          <w:rFonts w:ascii="Times New Roman" w:hAnsi="Times New Roman"/>
          <w:sz w:val="24"/>
          <w:szCs w:val="24"/>
          <w:lang w:val="ru-RU"/>
        </w:rPr>
        <w:t>Организмы и среда обитания.</w:t>
      </w:r>
    </w:p>
    <w:p w14:paraId="594661A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7C1C905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Лабораторные и практические работы.</w:t>
      </w:r>
    </w:p>
    <w:p w14:paraId="6EDA498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Выявление приспособлений организмов к среде обитания (на конкретных примерах).</w:t>
      </w:r>
    </w:p>
    <w:p w14:paraId="4744681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Экскурсии или видеоэкскурсии.</w:t>
      </w:r>
    </w:p>
    <w:p w14:paraId="2659E0F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Растительный и животный мир родного края (краеведение).</w:t>
      </w:r>
    </w:p>
    <w:p w14:paraId="61176C4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157.3.5.</w:t>
      </w:r>
      <w:r w:rsidRPr="00B230A1">
        <w:rPr>
          <w:rFonts w:ascii="Times New Roman" w:hAnsi="Times New Roman"/>
          <w:sz w:val="24"/>
          <w:szCs w:val="24"/>
        </w:rPr>
        <w:t> </w:t>
      </w:r>
      <w:r w:rsidRPr="00B230A1">
        <w:rPr>
          <w:rFonts w:ascii="Times New Roman" w:hAnsi="Times New Roman"/>
          <w:sz w:val="24"/>
          <w:szCs w:val="24"/>
          <w:lang w:val="ru-RU"/>
        </w:rPr>
        <w:t>Природные сообщества.</w:t>
      </w:r>
    </w:p>
    <w:p w14:paraId="5AA264E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230665E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477F792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Природные зоны Земли, их обитатели. Флора и фауна природных зон. Ландшафты: </w:t>
      </w:r>
      <w:r w:rsidRPr="00B230A1">
        <w:rPr>
          <w:rFonts w:ascii="Times New Roman" w:hAnsi="Times New Roman"/>
          <w:sz w:val="24"/>
          <w:szCs w:val="24"/>
          <w:lang w:val="ru-RU"/>
        </w:rPr>
        <w:lastRenderedPageBreak/>
        <w:t>природные и культурные.</w:t>
      </w:r>
    </w:p>
    <w:p w14:paraId="00569B4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Лабораторные и практические работы.</w:t>
      </w:r>
    </w:p>
    <w:p w14:paraId="1590377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Изучение искусственных сообществ и их обитателей (на примере аквариума и других искусственных сообществ).</w:t>
      </w:r>
    </w:p>
    <w:p w14:paraId="58AD3C1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Экскурсии или видеоэкскурсии.</w:t>
      </w:r>
    </w:p>
    <w:p w14:paraId="08E7B88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Изучение природных сообществ (на примере леса, озера, пруда, луга и других природных сообществ.).</w:t>
      </w:r>
    </w:p>
    <w:p w14:paraId="3C9EBB2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Изучение сезонных явлений в жизни природных сообществ.</w:t>
      </w:r>
    </w:p>
    <w:p w14:paraId="307DC1A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157.3.6.</w:t>
      </w:r>
      <w:r w:rsidRPr="00B230A1">
        <w:rPr>
          <w:rFonts w:ascii="Times New Roman" w:hAnsi="Times New Roman"/>
          <w:sz w:val="24"/>
          <w:szCs w:val="24"/>
        </w:rPr>
        <w:t> </w:t>
      </w:r>
      <w:r w:rsidRPr="00B230A1">
        <w:rPr>
          <w:rFonts w:ascii="Times New Roman" w:hAnsi="Times New Roman"/>
          <w:sz w:val="24"/>
          <w:szCs w:val="24"/>
          <w:lang w:val="ru-RU"/>
        </w:rPr>
        <w:t>Живая природа и человек.</w:t>
      </w:r>
    </w:p>
    <w:p w14:paraId="637ABCE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76AE656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Практические работы.</w:t>
      </w:r>
    </w:p>
    <w:p w14:paraId="1B74043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Проведение акции по уборке мусора в ближайшем лесу, парке, сквере или на пришкольной территории.</w:t>
      </w:r>
    </w:p>
    <w:p w14:paraId="4CD1B06E" w14:textId="77777777" w:rsidR="00F2434A" w:rsidRPr="00B230A1" w:rsidRDefault="00F2434A" w:rsidP="00B230A1">
      <w:pPr>
        <w:spacing w:after="0"/>
        <w:ind w:firstLine="709"/>
        <w:jc w:val="both"/>
        <w:rPr>
          <w:rFonts w:ascii="Times New Roman" w:hAnsi="Times New Roman"/>
          <w:sz w:val="24"/>
          <w:szCs w:val="24"/>
          <w:lang w:val="ru-RU"/>
        </w:rPr>
      </w:pPr>
      <w:bookmarkStart w:id="85" w:name="_TOC_250012"/>
      <w:bookmarkEnd w:id="85"/>
      <w:r w:rsidRPr="00B230A1">
        <w:rPr>
          <w:rFonts w:ascii="Times New Roman" w:hAnsi="Times New Roman"/>
          <w:sz w:val="24"/>
          <w:szCs w:val="24"/>
          <w:lang w:val="ru-RU"/>
        </w:rPr>
        <w:t>157.4.</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6 классе.</w:t>
      </w:r>
    </w:p>
    <w:p w14:paraId="236A43A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157.4.1.</w:t>
      </w:r>
      <w:r w:rsidRPr="00B230A1">
        <w:rPr>
          <w:rFonts w:ascii="Times New Roman" w:hAnsi="Times New Roman"/>
          <w:sz w:val="24"/>
          <w:szCs w:val="24"/>
        </w:rPr>
        <w:t> </w:t>
      </w:r>
      <w:r w:rsidRPr="00B230A1">
        <w:rPr>
          <w:rFonts w:ascii="Times New Roman" w:hAnsi="Times New Roman"/>
          <w:sz w:val="24"/>
          <w:szCs w:val="24"/>
          <w:lang w:val="ru-RU"/>
        </w:rPr>
        <w:t>Растительный организм.</w:t>
      </w:r>
    </w:p>
    <w:p w14:paraId="3EB13EE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Ботаника – наука о растениях. Разделы ботаники. Связь ботаники с другими науками и техникой. Общие признаки растений.</w:t>
      </w:r>
    </w:p>
    <w:p w14:paraId="30C6B50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Разнообразие растений. Уровни организации растительного организма. Высшие и низшие растения. Споровые и семенные растения.</w:t>
      </w:r>
    </w:p>
    <w:p w14:paraId="521AAAB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6414605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Органы и системы органов растений. Строение органов растительного организма, их роль и связь между собой.</w:t>
      </w:r>
    </w:p>
    <w:p w14:paraId="7CC18B8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Лабораторные и практические работы.</w:t>
      </w:r>
    </w:p>
    <w:p w14:paraId="2811A4C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Изучение микроскопического строения листа водного растения элодеи.</w:t>
      </w:r>
    </w:p>
    <w:p w14:paraId="47EB937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Изучение строения растительных тканей (использование микропрепаратов).</w:t>
      </w:r>
    </w:p>
    <w:p w14:paraId="33849A3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011CF7FE" w14:textId="77777777" w:rsidR="00F2434A" w:rsidRPr="00B230A1" w:rsidRDefault="00F2434A" w:rsidP="00B230A1">
      <w:pPr>
        <w:ind w:left="720"/>
        <w:jc w:val="both"/>
        <w:rPr>
          <w:rFonts w:ascii="Times New Roman" w:hAnsi="Times New Roman"/>
          <w:sz w:val="24"/>
          <w:szCs w:val="24"/>
          <w:lang w:val="ru-RU"/>
        </w:rPr>
      </w:pPr>
      <w:r w:rsidRPr="00B230A1">
        <w:rPr>
          <w:rFonts w:ascii="Times New Roman" w:hAnsi="Times New Roman"/>
          <w:sz w:val="24"/>
          <w:szCs w:val="24"/>
          <w:lang w:val="ru-RU"/>
        </w:rPr>
        <w:t>Обнаружение неорганических и органических веществ в растении.</w:t>
      </w:r>
    </w:p>
    <w:p w14:paraId="4F626DB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Экскурсии или видеоэкскурсии.</w:t>
      </w:r>
    </w:p>
    <w:p w14:paraId="0E18DAC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Ознакомление в природе с цветковыми растениями.</w:t>
      </w:r>
    </w:p>
    <w:p w14:paraId="6A8DF7E8" w14:textId="77777777" w:rsidR="00F2434A" w:rsidRPr="00B230A1" w:rsidRDefault="00F2434A" w:rsidP="00B230A1">
      <w:pPr>
        <w:ind w:firstLine="851"/>
        <w:jc w:val="both"/>
        <w:rPr>
          <w:rFonts w:ascii="Times New Roman" w:hAnsi="Times New Roman"/>
          <w:sz w:val="24"/>
          <w:szCs w:val="24"/>
          <w:lang w:val="ru-RU"/>
        </w:rPr>
      </w:pPr>
      <w:r w:rsidRPr="00B230A1">
        <w:rPr>
          <w:rFonts w:ascii="Times New Roman" w:hAnsi="Times New Roman"/>
          <w:sz w:val="24"/>
          <w:szCs w:val="24"/>
          <w:lang w:val="ru-RU"/>
        </w:rPr>
        <w:t>157.4.2.</w:t>
      </w:r>
      <w:r w:rsidRPr="00B230A1">
        <w:rPr>
          <w:rFonts w:ascii="Times New Roman" w:hAnsi="Times New Roman"/>
          <w:sz w:val="24"/>
          <w:szCs w:val="24"/>
        </w:rPr>
        <w:t> </w:t>
      </w:r>
      <w:r w:rsidRPr="00B230A1">
        <w:rPr>
          <w:rFonts w:ascii="Times New Roman" w:hAnsi="Times New Roman"/>
          <w:sz w:val="24"/>
          <w:szCs w:val="24"/>
          <w:lang w:val="ru-RU"/>
        </w:rPr>
        <w:t>Строение и многообразие покрытосеменных растений</w:t>
      </w:r>
    </w:p>
    <w:p w14:paraId="636C638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14:paraId="503359F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w:t>
      </w:r>
      <w:r w:rsidRPr="00B230A1">
        <w:rPr>
          <w:rFonts w:ascii="Times New Roman" w:hAnsi="Times New Roman"/>
          <w:sz w:val="24"/>
          <w:szCs w:val="24"/>
          <w:lang w:val="ru-RU"/>
        </w:rPr>
        <w:lastRenderedPageBreak/>
        <w:t xml:space="preserve">Рост корня. Поглощение корнями воды и минеральных веществ, необходимых растению (корневое давление, осмос). Видоизменение корней. </w:t>
      </w:r>
    </w:p>
    <w:p w14:paraId="5D0EE80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1FE7BD6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18597A4D" w14:textId="77777777" w:rsidR="00F2434A" w:rsidRPr="00B230A1" w:rsidRDefault="00F2434A" w:rsidP="00B230A1">
      <w:pPr>
        <w:spacing w:after="0"/>
        <w:ind w:firstLine="709"/>
        <w:jc w:val="both"/>
        <w:rPr>
          <w:rFonts w:ascii="Times New Roman" w:hAnsi="Times New Roman"/>
          <w:iCs/>
          <w:sz w:val="24"/>
          <w:szCs w:val="24"/>
          <w:lang w:val="ru-RU"/>
        </w:rPr>
      </w:pPr>
      <w:r w:rsidRPr="00B230A1">
        <w:rPr>
          <w:rFonts w:ascii="Times New Roman" w:hAnsi="Times New Roman"/>
          <w:iCs/>
          <w:sz w:val="24"/>
          <w:szCs w:val="24"/>
          <w:lang w:val="ru-RU"/>
        </w:rPr>
        <w:t>Лабораторные и практические работы.</w:t>
      </w:r>
    </w:p>
    <w:p w14:paraId="3BB58EB3" w14:textId="77777777" w:rsidR="00F2434A" w:rsidRPr="00B230A1" w:rsidRDefault="00F2434A" w:rsidP="00B230A1">
      <w:pPr>
        <w:spacing w:after="0"/>
        <w:ind w:left="142" w:firstLine="709"/>
        <w:jc w:val="both"/>
        <w:rPr>
          <w:rFonts w:ascii="Times New Roman" w:hAnsi="Times New Roman"/>
          <w:sz w:val="24"/>
          <w:szCs w:val="24"/>
          <w:lang w:val="ru-RU"/>
        </w:rPr>
      </w:pPr>
      <w:r w:rsidRPr="00B230A1">
        <w:rPr>
          <w:rFonts w:ascii="Times New Roman" w:hAnsi="Times New Roman"/>
          <w:sz w:val="24"/>
          <w:szCs w:val="24"/>
          <w:lang w:val="ru-RU"/>
        </w:rPr>
        <w:t>Изучение строения корневых систем (стержневой и мочковатой) на примере гербарных экземпляров или живых растений.</w:t>
      </w:r>
    </w:p>
    <w:p w14:paraId="3F3041BE" w14:textId="77777777" w:rsidR="00F2434A" w:rsidRPr="00B230A1" w:rsidRDefault="00F2434A" w:rsidP="00B230A1">
      <w:pPr>
        <w:spacing w:after="0"/>
        <w:ind w:left="142" w:firstLine="709"/>
        <w:jc w:val="both"/>
        <w:rPr>
          <w:rFonts w:ascii="Times New Roman" w:hAnsi="Times New Roman"/>
          <w:sz w:val="24"/>
          <w:szCs w:val="24"/>
          <w:lang w:val="ru-RU"/>
        </w:rPr>
      </w:pPr>
      <w:r w:rsidRPr="00B230A1">
        <w:rPr>
          <w:rFonts w:ascii="Times New Roman" w:hAnsi="Times New Roman"/>
          <w:sz w:val="24"/>
          <w:szCs w:val="24"/>
          <w:lang w:val="ru-RU"/>
        </w:rPr>
        <w:t>Изучение микропрепарата клеток корня.</w:t>
      </w:r>
    </w:p>
    <w:p w14:paraId="3956F243" w14:textId="77777777" w:rsidR="00F2434A" w:rsidRPr="00B230A1" w:rsidRDefault="00F2434A" w:rsidP="00B230A1">
      <w:pPr>
        <w:spacing w:after="0"/>
        <w:ind w:left="142" w:firstLine="709"/>
        <w:jc w:val="both"/>
        <w:rPr>
          <w:rFonts w:ascii="Times New Roman" w:hAnsi="Times New Roman"/>
          <w:sz w:val="24"/>
          <w:szCs w:val="24"/>
          <w:lang w:val="ru-RU"/>
        </w:rPr>
      </w:pPr>
      <w:r w:rsidRPr="00B230A1">
        <w:rPr>
          <w:rFonts w:ascii="Times New Roman" w:hAnsi="Times New Roman"/>
          <w:sz w:val="24"/>
          <w:szCs w:val="24"/>
          <w:lang w:val="ru-RU"/>
        </w:rPr>
        <w:t>Ознакомление с внешним строением листьев и листорасположением (на комнатных растениях).</w:t>
      </w:r>
    </w:p>
    <w:p w14:paraId="5798BED1" w14:textId="77777777" w:rsidR="00F2434A" w:rsidRPr="00B230A1" w:rsidRDefault="00F2434A" w:rsidP="00B230A1">
      <w:pPr>
        <w:spacing w:after="0"/>
        <w:ind w:left="142" w:firstLine="709"/>
        <w:jc w:val="both"/>
        <w:rPr>
          <w:rFonts w:ascii="Times New Roman" w:hAnsi="Times New Roman"/>
          <w:sz w:val="24"/>
          <w:szCs w:val="24"/>
          <w:lang w:val="ru-RU"/>
        </w:rPr>
      </w:pPr>
      <w:r w:rsidRPr="00B230A1">
        <w:rPr>
          <w:rFonts w:ascii="Times New Roman" w:hAnsi="Times New Roman"/>
          <w:sz w:val="24"/>
          <w:szCs w:val="24"/>
          <w:lang w:val="ru-RU"/>
        </w:rPr>
        <w:t>Изучение строения вегетативных и генеративных почек (на примере сирени, тополя и других растений).</w:t>
      </w:r>
    </w:p>
    <w:p w14:paraId="19DD46E6" w14:textId="77777777" w:rsidR="00F2434A" w:rsidRPr="00B230A1" w:rsidRDefault="00F2434A" w:rsidP="00B230A1">
      <w:pPr>
        <w:spacing w:after="0"/>
        <w:ind w:left="142" w:firstLine="709"/>
        <w:jc w:val="both"/>
        <w:rPr>
          <w:rFonts w:ascii="Times New Roman" w:hAnsi="Times New Roman"/>
          <w:sz w:val="24"/>
          <w:szCs w:val="24"/>
          <w:lang w:val="ru-RU"/>
        </w:rPr>
      </w:pPr>
      <w:r w:rsidRPr="00B230A1">
        <w:rPr>
          <w:rFonts w:ascii="Times New Roman" w:hAnsi="Times New Roman"/>
          <w:sz w:val="24"/>
          <w:szCs w:val="24"/>
          <w:lang w:val="ru-RU"/>
        </w:rPr>
        <w:t>Изучение микроскопического строения листа (на готовых микропрепаратах).</w:t>
      </w:r>
    </w:p>
    <w:p w14:paraId="58F59967" w14:textId="77777777" w:rsidR="00F2434A" w:rsidRPr="00B230A1" w:rsidRDefault="00F2434A" w:rsidP="00B230A1">
      <w:pPr>
        <w:spacing w:after="0"/>
        <w:ind w:left="142" w:firstLine="709"/>
        <w:jc w:val="both"/>
        <w:rPr>
          <w:rFonts w:ascii="Times New Roman" w:hAnsi="Times New Roman"/>
          <w:sz w:val="24"/>
          <w:szCs w:val="24"/>
          <w:lang w:val="ru-RU"/>
        </w:rPr>
      </w:pPr>
      <w:r w:rsidRPr="00B230A1">
        <w:rPr>
          <w:rFonts w:ascii="Times New Roman" w:hAnsi="Times New Roman"/>
          <w:sz w:val="24"/>
          <w:szCs w:val="24"/>
          <w:lang w:val="ru-RU"/>
        </w:rPr>
        <w:t>Рассматривание микроскопического строения ветки дерева (на готовом микропрепарате).</w:t>
      </w:r>
    </w:p>
    <w:p w14:paraId="610AF8EE" w14:textId="77777777" w:rsidR="00F2434A" w:rsidRPr="00B230A1" w:rsidRDefault="00F2434A" w:rsidP="00B230A1">
      <w:pPr>
        <w:spacing w:after="0"/>
        <w:ind w:left="142" w:firstLine="709"/>
        <w:jc w:val="both"/>
        <w:rPr>
          <w:rFonts w:ascii="Times New Roman" w:hAnsi="Times New Roman"/>
          <w:sz w:val="24"/>
          <w:szCs w:val="24"/>
          <w:lang w:val="ru-RU"/>
        </w:rPr>
      </w:pPr>
      <w:r w:rsidRPr="00B230A1">
        <w:rPr>
          <w:rFonts w:ascii="Times New Roman" w:hAnsi="Times New Roman"/>
          <w:sz w:val="24"/>
          <w:szCs w:val="24"/>
          <w:lang w:val="ru-RU"/>
        </w:rPr>
        <w:t>Исследование строения корневища, клубня, луковицы.</w:t>
      </w:r>
    </w:p>
    <w:p w14:paraId="7CFCAD9B" w14:textId="77777777" w:rsidR="00F2434A" w:rsidRPr="00B230A1" w:rsidRDefault="00F2434A" w:rsidP="00B230A1">
      <w:pPr>
        <w:spacing w:after="0"/>
        <w:ind w:left="142" w:firstLine="709"/>
        <w:jc w:val="both"/>
        <w:rPr>
          <w:rFonts w:ascii="Times New Roman" w:hAnsi="Times New Roman"/>
          <w:sz w:val="24"/>
          <w:szCs w:val="24"/>
          <w:lang w:val="ru-RU"/>
        </w:rPr>
      </w:pPr>
      <w:r w:rsidRPr="00B230A1">
        <w:rPr>
          <w:rFonts w:ascii="Times New Roman" w:hAnsi="Times New Roman"/>
          <w:sz w:val="24"/>
          <w:szCs w:val="24"/>
          <w:lang w:val="ru-RU"/>
        </w:rPr>
        <w:t>Изучение строения цветков.</w:t>
      </w:r>
    </w:p>
    <w:p w14:paraId="049D09C6" w14:textId="77777777" w:rsidR="00F2434A" w:rsidRPr="00B230A1" w:rsidRDefault="00F2434A" w:rsidP="00B230A1">
      <w:pPr>
        <w:spacing w:after="0"/>
        <w:ind w:left="142" w:firstLine="709"/>
        <w:jc w:val="both"/>
        <w:rPr>
          <w:rFonts w:ascii="Times New Roman" w:hAnsi="Times New Roman"/>
          <w:sz w:val="24"/>
          <w:szCs w:val="24"/>
          <w:lang w:val="ru-RU"/>
        </w:rPr>
      </w:pPr>
      <w:r w:rsidRPr="00B230A1">
        <w:rPr>
          <w:rFonts w:ascii="Times New Roman" w:hAnsi="Times New Roman"/>
          <w:sz w:val="24"/>
          <w:szCs w:val="24"/>
          <w:lang w:val="ru-RU"/>
        </w:rPr>
        <w:t xml:space="preserve">Ознакомление с различными типами соцветий. </w:t>
      </w:r>
    </w:p>
    <w:p w14:paraId="178CAB27" w14:textId="77777777" w:rsidR="00F2434A" w:rsidRPr="00B230A1" w:rsidRDefault="00F2434A" w:rsidP="00B230A1">
      <w:pPr>
        <w:spacing w:after="0"/>
        <w:ind w:left="142" w:firstLine="709"/>
        <w:jc w:val="both"/>
        <w:rPr>
          <w:rFonts w:ascii="Times New Roman" w:hAnsi="Times New Roman"/>
          <w:sz w:val="24"/>
          <w:szCs w:val="24"/>
          <w:lang w:val="ru-RU"/>
        </w:rPr>
      </w:pPr>
      <w:r w:rsidRPr="00B230A1">
        <w:rPr>
          <w:rFonts w:ascii="Times New Roman" w:hAnsi="Times New Roman"/>
          <w:sz w:val="24"/>
          <w:szCs w:val="24"/>
          <w:lang w:val="ru-RU"/>
        </w:rPr>
        <w:t>Изучение строения семян двудольных растений.</w:t>
      </w:r>
    </w:p>
    <w:p w14:paraId="0A8EAFD1" w14:textId="77777777" w:rsidR="00F2434A" w:rsidRPr="00B230A1" w:rsidRDefault="00F2434A" w:rsidP="00B230A1">
      <w:pPr>
        <w:spacing w:after="0"/>
        <w:ind w:left="142" w:firstLine="709"/>
        <w:jc w:val="both"/>
        <w:rPr>
          <w:rFonts w:ascii="Times New Roman" w:hAnsi="Times New Roman"/>
          <w:sz w:val="24"/>
          <w:szCs w:val="24"/>
          <w:lang w:val="ru-RU"/>
        </w:rPr>
      </w:pPr>
      <w:r w:rsidRPr="00B230A1">
        <w:rPr>
          <w:rFonts w:ascii="Times New Roman" w:hAnsi="Times New Roman"/>
          <w:sz w:val="24"/>
          <w:szCs w:val="24"/>
          <w:lang w:val="ru-RU"/>
        </w:rPr>
        <w:t>Изучение строения семян однодольных растений.</w:t>
      </w:r>
    </w:p>
    <w:p w14:paraId="1EFBA4B1" w14:textId="77777777" w:rsidR="00F2434A" w:rsidRPr="00B230A1" w:rsidRDefault="00F2434A" w:rsidP="00B230A1">
      <w:pPr>
        <w:ind w:firstLine="709"/>
        <w:jc w:val="both"/>
        <w:rPr>
          <w:rFonts w:ascii="Times New Roman" w:hAnsi="Times New Roman"/>
          <w:sz w:val="24"/>
          <w:szCs w:val="24"/>
          <w:lang w:val="ru-RU"/>
        </w:rPr>
      </w:pPr>
      <w:r w:rsidRPr="00B230A1">
        <w:rPr>
          <w:rFonts w:ascii="Times New Roman" w:hAnsi="Times New Roman"/>
          <w:iCs/>
          <w:sz w:val="24"/>
          <w:szCs w:val="24"/>
          <w:lang w:val="ru-RU"/>
        </w:rPr>
        <w:t>157.4.3</w:t>
      </w:r>
      <w:r w:rsidRPr="00B230A1">
        <w:rPr>
          <w:rFonts w:ascii="Times New Roman" w:hAnsi="Times New Roman"/>
          <w:i/>
          <w:sz w:val="24"/>
          <w:szCs w:val="24"/>
          <w:lang w:val="ru-RU"/>
        </w:rPr>
        <w:t xml:space="preserve">. </w:t>
      </w:r>
      <w:r w:rsidRPr="00B230A1">
        <w:rPr>
          <w:rFonts w:ascii="Times New Roman" w:hAnsi="Times New Roman"/>
          <w:sz w:val="24"/>
          <w:szCs w:val="24"/>
          <w:lang w:val="ru-RU"/>
        </w:rPr>
        <w:t>Жизнедеятельность растительного организма.</w:t>
      </w:r>
    </w:p>
    <w:p w14:paraId="36E9E3E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Обмен веществ у растений</w:t>
      </w:r>
    </w:p>
    <w:p w14:paraId="45D816D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0DF00ED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Питание растения</w:t>
      </w:r>
    </w:p>
    <w:p w14:paraId="4D77244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6EB88D0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Фотосинтез. Лист – орган воздушного питания. Значение фотосинтеза в природе и в жизни человека.</w:t>
      </w:r>
    </w:p>
    <w:p w14:paraId="3906B3A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Дыхание растения</w:t>
      </w:r>
    </w:p>
    <w:p w14:paraId="51263E5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43319BE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Транспорт веществ в растении.</w:t>
      </w:r>
    </w:p>
    <w:p w14:paraId="61374ED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21D7E74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Рост и развитие растения</w:t>
      </w:r>
    </w:p>
    <w:p w14:paraId="72D0FEA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Прорастание семян. Условия прорастания семян. Подготовка семян к посеву. Развитие проростков.</w:t>
      </w:r>
    </w:p>
    <w:p w14:paraId="56C59D9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763C672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064F0CB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21A729D6" w14:textId="77777777" w:rsidR="00F2434A" w:rsidRPr="00B230A1" w:rsidRDefault="00F2434A" w:rsidP="00B230A1">
      <w:pPr>
        <w:spacing w:after="0"/>
        <w:ind w:firstLine="709"/>
        <w:jc w:val="both"/>
        <w:rPr>
          <w:rFonts w:ascii="Times New Roman" w:hAnsi="Times New Roman"/>
          <w:iCs/>
          <w:sz w:val="24"/>
          <w:szCs w:val="24"/>
          <w:lang w:val="ru-RU"/>
        </w:rPr>
      </w:pPr>
      <w:r w:rsidRPr="00B230A1">
        <w:rPr>
          <w:rFonts w:ascii="Times New Roman" w:hAnsi="Times New Roman"/>
          <w:iCs/>
          <w:sz w:val="24"/>
          <w:szCs w:val="24"/>
          <w:lang w:val="ru-RU"/>
        </w:rPr>
        <w:t>Лабораторные и практические работы.</w:t>
      </w:r>
    </w:p>
    <w:p w14:paraId="24FCC56B" w14:textId="77777777" w:rsidR="00F2434A" w:rsidRPr="00B230A1" w:rsidRDefault="00F2434A" w:rsidP="00B230A1">
      <w:pPr>
        <w:spacing w:after="0"/>
        <w:ind w:left="425" w:firstLine="709"/>
        <w:jc w:val="both"/>
        <w:rPr>
          <w:rFonts w:ascii="Times New Roman" w:hAnsi="Times New Roman"/>
          <w:sz w:val="24"/>
          <w:szCs w:val="24"/>
          <w:lang w:val="ru-RU"/>
        </w:rPr>
      </w:pPr>
      <w:r w:rsidRPr="00B230A1">
        <w:rPr>
          <w:rFonts w:ascii="Times New Roman" w:hAnsi="Times New Roman"/>
          <w:sz w:val="24"/>
          <w:szCs w:val="24"/>
          <w:lang w:val="ru-RU"/>
        </w:rPr>
        <w:t xml:space="preserve">Наблюдение за ростом корня. </w:t>
      </w:r>
    </w:p>
    <w:p w14:paraId="102E6913" w14:textId="77777777" w:rsidR="00F2434A" w:rsidRPr="00B230A1" w:rsidRDefault="00F2434A" w:rsidP="00B230A1">
      <w:pPr>
        <w:spacing w:after="0"/>
        <w:ind w:left="425" w:firstLine="709"/>
        <w:jc w:val="both"/>
        <w:rPr>
          <w:rFonts w:ascii="Times New Roman" w:hAnsi="Times New Roman"/>
          <w:sz w:val="24"/>
          <w:szCs w:val="24"/>
          <w:lang w:val="ru-RU"/>
        </w:rPr>
      </w:pPr>
      <w:r w:rsidRPr="00B230A1">
        <w:rPr>
          <w:rFonts w:ascii="Times New Roman" w:hAnsi="Times New Roman"/>
          <w:sz w:val="24"/>
          <w:szCs w:val="24"/>
          <w:lang w:val="ru-RU"/>
        </w:rPr>
        <w:t>Наблюдение за ростом побега.</w:t>
      </w:r>
    </w:p>
    <w:p w14:paraId="5F81B127" w14:textId="77777777" w:rsidR="00F2434A" w:rsidRPr="00B230A1" w:rsidRDefault="00F2434A" w:rsidP="00B230A1">
      <w:pPr>
        <w:spacing w:after="0"/>
        <w:ind w:left="425" w:firstLine="709"/>
        <w:jc w:val="both"/>
        <w:rPr>
          <w:rFonts w:ascii="Times New Roman" w:hAnsi="Times New Roman"/>
          <w:sz w:val="24"/>
          <w:szCs w:val="24"/>
          <w:lang w:val="ru-RU"/>
        </w:rPr>
      </w:pPr>
      <w:r w:rsidRPr="00B230A1">
        <w:rPr>
          <w:rFonts w:ascii="Times New Roman" w:hAnsi="Times New Roman"/>
          <w:sz w:val="24"/>
          <w:szCs w:val="24"/>
          <w:lang w:val="ru-RU"/>
        </w:rPr>
        <w:t>Определение возраста дерева по спилу.</w:t>
      </w:r>
    </w:p>
    <w:p w14:paraId="0D76084D" w14:textId="77777777" w:rsidR="00F2434A" w:rsidRPr="00B230A1" w:rsidRDefault="00F2434A" w:rsidP="00B230A1">
      <w:pPr>
        <w:spacing w:after="0"/>
        <w:ind w:left="425" w:firstLine="709"/>
        <w:jc w:val="both"/>
        <w:rPr>
          <w:rFonts w:ascii="Times New Roman" w:hAnsi="Times New Roman"/>
          <w:sz w:val="24"/>
          <w:szCs w:val="24"/>
          <w:lang w:val="ru-RU"/>
        </w:rPr>
      </w:pPr>
      <w:r w:rsidRPr="00B230A1">
        <w:rPr>
          <w:rFonts w:ascii="Times New Roman" w:hAnsi="Times New Roman"/>
          <w:sz w:val="24"/>
          <w:szCs w:val="24"/>
          <w:lang w:val="ru-RU"/>
        </w:rPr>
        <w:t>Выявление передвижения воды и минеральных веществ по древесине.</w:t>
      </w:r>
    </w:p>
    <w:p w14:paraId="0429315E" w14:textId="77777777" w:rsidR="00F2434A" w:rsidRPr="00B230A1" w:rsidRDefault="00F2434A" w:rsidP="00B230A1">
      <w:pPr>
        <w:spacing w:after="0"/>
        <w:ind w:left="425" w:firstLine="709"/>
        <w:jc w:val="both"/>
        <w:rPr>
          <w:rFonts w:ascii="Times New Roman" w:hAnsi="Times New Roman"/>
          <w:sz w:val="24"/>
          <w:szCs w:val="24"/>
          <w:lang w:val="ru-RU"/>
        </w:rPr>
      </w:pPr>
      <w:r w:rsidRPr="00B230A1">
        <w:rPr>
          <w:rFonts w:ascii="Times New Roman" w:hAnsi="Times New Roman"/>
          <w:sz w:val="24"/>
          <w:szCs w:val="24"/>
          <w:lang w:val="ru-RU"/>
        </w:rPr>
        <w:t>Наблюдение процесса выделения кислорода на свету аквариумными растениями.</w:t>
      </w:r>
    </w:p>
    <w:p w14:paraId="3B5789E3" w14:textId="77777777" w:rsidR="00F2434A" w:rsidRPr="00B230A1" w:rsidRDefault="00F2434A" w:rsidP="00B230A1">
      <w:pPr>
        <w:spacing w:after="0"/>
        <w:ind w:left="425" w:firstLine="709"/>
        <w:jc w:val="both"/>
        <w:rPr>
          <w:rFonts w:ascii="Times New Roman" w:hAnsi="Times New Roman"/>
          <w:sz w:val="24"/>
          <w:szCs w:val="24"/>
          <w:lang w:val="ru-RU"/>
        </w:rPr>
      </w:pPr>
      <w:r w:rsidRPr="00B230A1">
        <w:rPr>
          <w:rFonts w:ascii="Times New Roman" w:hAnsi="Times New Roman"/>
          <w:sz w:val="24"/>
          <w:szCs w:val="24"/>
          <w:lang w:val="ru-RU"/>
        </w:rPr>
        <w:t>Изучение роли рыхления для дыхания корней.</w:t>
      </w:r>
    </w:p>
    <w:p w14:paraId="28519FC9" w14:textId="77777777" w:rsidR="00F2434A" w:rsidRPr="00B230A1" w:rsidRDefault="00F2434A" w:rsidP="00B230A1">
      <w:pPr>
        <w:spacing w:after="0"/>
        <w:ind w:left="425" w:firstLine="709"/>
        <w:jc w:val="both"/>
        <w:rPr>
          <w:rFonts w:ascii="Times New Roman" w:hAnsi="Times New Roman"/>
          <w:sz w:val="24"/>
          <w:szCs w:val="24"/>
          <w:lang w:val="ru-RU"/>
        </w:rPr>
      </w:pPr>
      <w:r w:rsidRPr="00B230A1">
        <w:rPr>
          <w:rFonts w:ascii="Times New Roman" w:hAnsi="Times New Roman"/>
          <w:sz w:val="24"/>
          <w:szCs w:val="24"/>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5E6B9F16" w14:textId="77777777" w:rsidR="00F2434A" w:rsidRPr="00B230A1" w:rsidRDefault="00F2434A" w:rsidP="00B230A1">
      <w:pPr>
        <w:spacing w:after="0"/>
        <w:ind w:left="425" w:firstLine="709"/>
        <w:jc w:val="both"/>
        <w:rPr>
          <w:rFonts w:ascii="Times New Roman" w:hAnsi="Times New Roman"/>
          <w:sz w:val="24"/>
          <w:szCs w:val="24"/>
          <w:lang w:val="ru-RU"/>
        </w:rPr>
      </w:pPr>
      <w:r w:rsidRPr="00B230A1">
        <w:rPr>
          <w:rFonts w:ascii="Times New Roman" w:hAnsi="Times New Roman"/>
          <w:sz w:val="24"/>
          <w:szCs w:val="24"/>
          <w:lang w:val="ru-RU"/>
        </w:rPr>
        <w:t>Определение всхожести семян культурных растений и посев их в грунт.</w:t>
      </w:r>
    </w:p>
    <w:p w14:paraId="61C2EA41" w14:textId="77777777" w:rsidR="00F2434A" w:rsidRPr="00B230A1" w:rsidRDefault="00F2434A" w:rsidP="00B230A1">
      <w:pPr>
        <w:spacing w:after="0"/>
        <w:ind w:left="425" w:firstLine="709"/>
        <w:jc w:val="both"/>
        <w:rPr>
          <w:rFonts w:ascii="Times New Roman" w:hAnsi="Times New Roman"/>
          <w:sz w:val="24"/>
          <w:szCs w:val="24"/>
          <w:lang w:val="ru-RU"/>
        </w:rPr>
      </w:pPr>
      <w:r w:rsidRPr="00B230A1">
        <w:rPr>
          <w:rFonts w:ascii="Times New Roman" w:hAnsi="Times New Roman"/>
          <w:sz w:val="24"/>
          <w:szCs w:val="24"/>
          <w:lang w:val="ru-RU"/>
        </w:rPr>
        <w:t>Наблюдение за ростом и развитием цветкового растения в комнатных условиях (на примере фасоли или посевного гороха).</w:t>
      </w:r>
    </w:p>
    <w:p w14:paraId="0DA1A299" w14:textId="77777777" w:rsidR="00F2434A" w:rsidRPr="00B230A1" w:rsidRDefault="00F2434A" w:rsidP="00B230A1">
      <w:pPr>
        <w:spacing w:after="0"/>
        <w:ind w:left="425" w:firstLine="709"/>
        <w:jc w:val="both"/>
        <w:rPr>
          <w:rFonts w:ascii="Times New Roman" w:hAnsi="Times New Roman"/>
          <w:sz w:val="24"/>
          <w:szCs w:val="24"/>
          <w:lang w:val="ru-RU"/>
        </w:rPr>
      </w:pPr>
      <w:r w:rsidRPr="00B230A1">
        <w:rPr>
          <w:rFonts w:ascii="Times New Roman" w:hAnsi="Times New Roman"/>
          <w:sz w:val="24"/>
          <w:szCs w:val="24"/>
          <w:lang w:val="ru-RU"/>
        </w:rPr>
        <w:t>Определение условий прорастания семян.</w:t>
      </w:r>
    </w:p>
    <w:p w14:paraId="0CE7790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157.5.</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7 классе.</w:t>
      </w:r>
    </w:p>
    <w:p w14:paraId="271B239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157.5.1.</w:t>
      </w:r>
      <w:r w:rsidRPr="00B230A1">
        <w:rPr>
          <w:rFonts w:ascii="Times New Roman" w:hAnsi="Times New Roman"/>
          <w:sz w:val="24"/>
          <w:szCs w:val="24"/>
        </w:rPr>
        <w:t> </w:t>
      </w:r>
      <w:r w:rsidRPr="00B230A1">
        <w:rPr>
          <w:rFonts w:ascii="Times New Roman" w:hAnsi="Times New Roman"/>
          <w:sz w:val="24"/>
          <w:szCs w:val="24"/>
          <w:lang w:val="ru-RU"/>
        </w:rPr>
        <w:t>Систематические группы растений.</w:t>
      </w:r>
    </w:p>
    <w:p w14:paraId="5732139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726E56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6A3C17F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1E70D76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6A04F88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BBFA9B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2DE945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0FECC22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Лабораторные и практические работы.</w:t>
      </w:r>
    </w:p>
    <w:p w14:paraId="08E19DD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Изучение строения одноклеточных водорослей (на примере хламидомонады и хлореллы).</w:t>
      </w:r>
    </w:p>
    <w:p w14:paraId="527075F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Изучение строения многоклеточных нитчатых водорослей (на примере спирогиры и улотрикса).</w:t>
      </w:r>
    </w:p>
    <w:p w14:paraId="3F69E45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Изучение внешнего строения мхов (на местных видах).</w:t>
      </w:r>
    </w:p>
    <w:p w14:paraId="5C6A8BA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Изучение внешнего строения папоротника или хвоща.</w:t>
      </w:r>
    </w:p>
    <w:p w14:paraId="7E7BF3D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Изучение внешнего строения веток, хвои, шишек и семян голосеменных растений (на примере ели, сосны или лиственницы).</w:t>
      </w:r>
    </w:p>
    <w:p w14:paraId="744629B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Изучение внешнего строения покрытосеменных растений. </w:t>
      </w:r>
    </w:p>
    <w:p w14:paraId="42BC1F2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460355B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Определение видов растений (на примере трёх семейств) с использованием определителей растений или определительных карточек.</w:t>
      </w:r>
    </w:p>
    <w:p w14:paraId="08FBF25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157.5.2.</w:t>
      </w:r>
      <w:r w:rsidRPr="00B230A1">
        <w:rPr>
          <w:rFonts w:ascii="Times New Roman" w:hAnsi="Times New Roman"/>
          <w:sz w:val="24"/>
          <w:szCs w:val="24"/>
        </w:rPr>
        <w:t> </w:t>
      </w:r>
      <w:r w:rsidRPr="00B230A1">
        <w:rPr>
          <w:rFonts w:ascii="Times New Roman" w:hAnsi="Times New Roman"/>
          <w:sz w:val="24"/>
          <w:szCs w:val="24"/>
          <w:lang w:val="ru-RU"/>
        </w:rPr>
        <w:t>Развитие растительного мира на Земле.</w:t>
      </w:r>
    </w:p>
    <w:p w14:paraId="448D01E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708E858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Экскурсии или видеоэкскурсии.</w:t>
      </w:r>
    </w:p>
    <w:p w14:paraId="26A690D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Развитие растительного мира на Земле (экскурсия в палеонтологический или краеведческий музей).</w:t>
      </w:r>
    </w:p>
    <w:p w14:paraId="5F0F9CD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157.5.3.</w:t>
      </w:r>
      <w:r w:rsidRPr="00B230A1">
        <w:rPr>
          <w:rFonts w:ascii="Times New Roman" w:hAnsi="Times New Roman"/>
          <w:sz w:val="24"/>
          <w:szCs w:val="24"/>
        </w:rPr>
        <w:t> </w:t>
      </w:r>
      <w:r w:rsidRPr="00B230A1">
        <w:rPr>
          <w:rFonts w:ascii="Times New Roman" w:hAnsi="Times New Roman"/>
          <w:sz w:val="24"/>
          <w:szCs w:val="24"/>
          <w:lang w:val="ru-RU"/>
        </w:rPr>
        <w:t>Растения в природных сообществах.</w:t>
      </w:r>
    </w:p>
    <w:p w14:paraId="7500ACE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35F73BF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68C374C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157.5.4.</w:t>
      </w:r>
      <w:r w:rsidRPr="00B230A1">
        <w:rPr>
          <w:rFonts w:ascii="Times New Roman" w:hAnsi="Times New Roman"/>
          <w:sz w:val="24"/>
          <w:szCs w:val="24"/>
        </w:rPr>
        <w:t> </w:t>
      </w:r>
      <w:r w:rsidRPr="00B230A1">
        <w:rPr>
          <w:rFonts w:ascii="Times New Roman" w:hAnsi="Times New Roman"/>
          <w:sz w:val="24"/>
          <w:szCs w:val="24"/>
          <w:lang w:val="ru-RU"/>
        </w:rPr>
        <w:t>Растения и человек.</w:t>
      </w:r>
    </w:p>
    <w:p w14:paraId="2D63C32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6743306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Экскурсии или видеоэкскурсии.</w:t>
      </w:r>
    </w:p>
    <w:p w14:paraId="17A4827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Изучение сельскохозяйственных растений региона. </w:t>
      </w:r>
    </w:p>
    <w:p w14:paraId="1D2EA93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Изучение сорных растений региона.</w:t>
      </w:r>
    </w:p>
    <w:p w14:paraId="221D5D9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157.5.5.</w:t>
      </w:r>
      <w:r w:rsidRPr="00B230A1">
        <w:rPr>
          <w:rFonts w:ascii="Times New Roman" w:hAnsi="Times New Roman"/>
          <w:sz w:val="24"/>
          <w:szCs w:val="24"/>
        </w:rPr>
        <w:t> </w:t>
      </w:r>
      <w:r w:rsidRPr="00B230A1">
        <w:rPr>
          <w:rFonts w:ascii="Times New Roman" w:hAnsi="Times New Roman"/>
          <w:sz w:val="24"/>
          <w:szCs w:val="24"/>
          <w:lang w:val="ru-RU"/>
        </w:rPr>
        <w:t>Грибы. Лишайники. Бактерии.</w:t>
      </w:r>
    </w:p>
    <w:p w14:paraId="5B9D65A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405220D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29C2E28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34780EC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7CDBF70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1DA0C8B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Лабораторные и практические работы.</w:t>
      </w:r>
    </w:p>
    <w:p w14:paraId="3C411A6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Изучение строения одноклеточных (мукор) и многоклеточных (пеницилл) плесневых грибов.</w:t>
      </w:r>
    </w:p>
    <w:p w14:paraId="289DC56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Изучение строения плодовых тел шляпочных грибов (или изучение шляпочных грибов на муляжах).</w:t>
      </w:r>
    </w:p>
    <w:p w14:paraId="47AB6CF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Изучение строения лишайников.</w:t>
      </w:r>
    </w:p>
    <w:p w14:paraId="16802A6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Изучение строения бактерий (на готовых микропрепаратах).</w:t>
      </w:r>
      <w:bookmarkStart w:id="86" w:name="_TOC_250010"/>
      <w:bookmarkEnd w:id="86"/>
    </w:p>
    <w:p w14:paraId="4DE88A9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157.6.</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8 классе.</w:t>
      </w:r>
    </w:p>
    <w:p w14:paraId="6D1A7BE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157.6.1.</w:t>
      </w:r>
      <w:r w:rsidRPr="00B230A1">
        <w:rPr>
          <w:rFonts w:ascii="Times New Roman" w:hAnsi="Times New Roman"/>
          <w:sz w:val="24"/>
          <w:szCs w:val="24"/>
        </w:rPr>
        <w:t> </w:t>
      </w:r>
      <w:r w:rsidRPr="00B230A1">
        <w:rPr>
          <w:rFonts w:ascii="Times New Roman" w:hAnsi="Times New Roman"/>
          <w:sz w:val="24"/>
          <w:szCs w:val="24"/>
          <w:lang w:val="ru-RU"/>
        </w:rPr>
        <w:t>Животный организм.</w:t>
      </w:r>
    </w:p>
    <w:p w14:paraId="2C10491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Зоология – наука о животных. Разделы зоологии. Связь зоологии с другими науками и техникой.</w:t>
      </w:r>
    </w:p>
    <w:p w14:paraId="07D036F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59DA86F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Животная клетка. Открытие животной клетки (А.</w:t>
      </w:r>
      <w:r w:rsidRPr="00B230A1">
        <w:rPr>
          <w:rFonts w:ascii="Times New Roman" w:hAnsi="Times New Roman"/>
          <w:sz w:val="24"/>
          <w:szCs w:val="24"/>
        </w:rPr>
        <w:t> </w:t>
      </w:r>
      <w:r w:rsidRPr="00B230A1">
        <w:rPr>
          <w:rFonts w:ascii="Times New Roman" w:hAnsi="Times New Roman"/>
          <w:sz w:val="24"/>
          <w:szCs w:val="24"/>
          <w:lang w:val="ru-RU"/>
        </w:rPr>
        <w:t>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2F79742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Лабораторные и практические работы.</w:t>
      </w:r>
    </w:p>
    <w:p w14:paraId="6169A04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Исследование под микроскопом готовых микропрепаратов клеток и тканей животных.</w:t>
      </w:r>
    </w:p>
    <w:p w14:paraId="2C36D92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157.6.2.</w:t>
      </w:r>
      <w:r w:rsidRPr="00B230A1">
        <w:rPr>
          <w:rFonts w:ascii="Times New Roman" w:hAnsi="Times New Roman"/>
          <w:sz w:val="24"/>
          <w:szCs w:val="24"/>
        </w:rPr>
        <w:t> </w:t>
      </w:r>
      <w:r w:rsidRPr="00B230A1">
        <w:rPr>
          <w:rFonts w:ascii="Times New Roman" w:hAnsi="Times New Roman"/>
          <w:sz w:val="24"/>
          <w:szCs w:val="24"/>
          <w:lang w:val="ru-RU"/>
        </w:rPr>
        <w:t>Строение и жизнедеятельность организма животного.</w:t>
      </w:r>
    </w:p>
    <w:p w14:paraId="4F347AD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2B59584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1D9BA0C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767328E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3AF65FB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18C207B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66AE6EA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w:t>
      </w:r>
      <w:r w:rsidRPr="00B230A1">
        <w:rPr>
          <w:rFonts w:ascii="Times New Roman" w:hAnsi="Times New Roman"/>
          <w:sz w:val="24"/>
          <w:szCs w:val="24"/>
          <w:lang w:val="ru-RU"/>
        </w:rPr>
        <w:lastRenderedPageBreak/>
        <w:t>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4CD752C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7B8FAE4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521CC72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Лабораторные и практические работы.</w:t>
      </w:r>
    </w:p>
    <w:p w14:paraId="351137C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Ознакомление с органами опоры и движения у животных. </w:t>
      </w:r>
    </w:p>
    <w:p w14:paraId="7094A20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Изучение способов поглощения пищи у животных.</w:t>
      </w:r>
    </w:p>
    <w:p w14:paraId="1117F7B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Изучение способов дыхания у животных.</w:t>
      </w:r>
    </w:p>
    <w:p w14:paraId="5F875BA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Ознакомление с системами органов транспорта веществ у животных.</w:t>
      </w:r>
    </w:p>
    <w:p w14:paraId="66D51C7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Изучение покровов тела у животных.</w:t>
      </w:r>
    </w:p>
    <w:p w14:paraId="18B2F86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Изучение органов чувств у животных.</w:t>
      </w:r>
    </w:p>
    <w:p w14:paraId="24F026B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Формирование условных рефлексов у аквариумных рыб. </w:t>
      </w:r>
    </w:p>
    <w:p w14:paraId="2C0AF7A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Строение яйца и развитие зародыша птицы (курицы).</w:t>
      </w:r>
    </w:p>
    <w:p w14:paraId="3BCB971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157.6.3.</w:t>
      </w:r>
      <w:r w:rsidRPr="00B230A1">
        <w:rPr>
          <w:rFonts w:ascii="Times New Roman" w:hAnsi="Times New Roman"/>
          <w:sz w:val="24"/>
          <w:szCs w:val="24"/>
        </w:rPr>
        <w:t> </w:t>
      </w:r>
      <w:r w:rsidRPr="00B230A1">
        <w:rPr>
          <w:rFonts w:ascii="Times New Roman" w:hAnsi="Times New Roman"/>
          <w:sz w:val="24"/>
          <w:szCs w:val="24"/>
          <w:lang w:val="ru-RU"/>
        </w:rPr>
        <w:t>Систематические группы животных.</w:t>
      </w:r>
    </w:p>
    <w:p w14:paraId="0C70038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4044386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1434592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Лабораторные и практические работы</w:t>
      </w:r>
    </w:p>
    <w:p w14:paraId="374DEF1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Исследование строения инфузории-туфельки и наблюдение за её передвижением. Изучение хемотаксиса.</w:t>
      </w:r>
    </w:p>
    <w:p w14:paraId="43D8F8E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Многообразие простейших (на готовых препаратах).</w:t>
      </w:r>
    </w:p>
    <w:p w14:paraId="75D08ED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Изготовление модели клетки простейшего (амёбы, инфузории-туфельки и другое.).</w:t>
      </w:r>
    </w:p>
    <w:p w14:paraId="5D04329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05164B3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Лабораторные и практические работы.</w:t>
      </w:r>
    </w:p>
    <w:p w14:paraId="434F32F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Исследование строения пресноводной гидры и её передвижения (школьный аквариум).</w:t>
      </w:r>
    </w:p>
    <w:p w14:paraId="50635FA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Исследование питания гидры дафниями и циклопами (школьный аквариум).</w:t>
      </w:r>
    </w:p>
    <w:p w14:paraId="0F5AA5A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Изготовление модели пресноводной гидры.</w:t>
      </w:r>
    </w:p>
    <w:p w14:paraId="2390B7E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01ECDFE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Лабораторные и практические работы.</w:t>
      </w:r>
    </w:p>
    <w:p w14:paraId="775694D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Исследование внешнего строения дождевого червя. Наблюдение за реакцией дождевого червя на раздражители.</w:t>
      </w:r>
    </w:p>
    <w:p w14:paraId="4F98892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Исследование внутреннего строения дождевого червя (на готовом влажном препарате и микропрепарате).</w:t>
      </w:r>
    </w:p>
    <w:p w14:paraId="29D2323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Изучение приспособлений паразитических червей к паразитизму (на готовых влажных и микропрепаратах).</w:t>
      </w:r>
    </w:p>
    <w:p w14:paraId="7FDD901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71EEBFD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Ракообразные. Особенности строения и жизнедеятельности.</w:t>
      </w:r>
    </w:p>
    <w:p w14:paraId="6F41849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Значение ракообразных в природе и жизни человека.</w:t>
      </w:r>
    </w:p>
    <w:p w14:paraId="3F87D88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598AF79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4348D39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Лабораторные и практические работы.</w:t>
      </w:r>
    </w:p>
    <w:p w14:paraId="5BEB089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Исследование внешнего строения насекомого (на примере майского жука или других крупных насекомых-вредителей).</w:t>
      </w:r>
    </w:p>
    <w:p w14:paraId="62B6ACC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Ознакомление с различными типами развития насекомых (на примере коллекций).</w:t>
      </w:r>
    </w:p>
    <w:p w14:paraId="150E3EA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5E86850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Лабораторные и практические работы.</w:t>
      </w:r>
    </w:p>
    <w:p w14:paraId="69A9464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Исследование внешнего строения раковин пресноводных и морских моллюсков (раковины беззубки, перловицы, прудовика, катушки и другие).</w:t>
      </w:r>
    </w:p>
    <w:p w14:paraId="1DF95C7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025C4EA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2A42B40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Лабораторные и практические работы.</w:t>
      </w:r>
    </w:p>
    <w:p w14:paraId="5C00B24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Исследование внешнего строения и особенностей передвижения рыбы (на примере живой рыбы в банке с водой).</w:t>
      </w:r>
    </w:p>
    <w:p w14:paraId="21C440C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Исследование внутреннего строения рыбы (на примере готового влажного препарата).</w:t>
      </w:r>
    </w:p>
    <w:p w14:paraId="00F7181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2263405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54A7D5E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45C58F7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Лабораторные и практические работы.</w:t>
      </w:r>
    </w:p>
    <w:p w14:paraId="471CAAB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Исследование внешнего строения и перьевого покрова птиц (на примере чучела птиц и набора перьев: контурных, пуховых и пуха).</w:t>
      </w:r>
    </w:p>
    <w:p w14:paraId="31CEA91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Исследование особенностей скелета птицы.</w:t>
      </w:r>
    </w:p>
    <w:p w14:paraId="603AADE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62F489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1F01C85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226F7D8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Лабораторные и практические работы.</w:t>
      </w:r>
    </w:p>
    <w:p w14:paraId="2A2EBE2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Исследование особенностей скелета млекопитающих.</w:t>
      </w:r>
    </w:p>
    <w:p w14:paraId="5E4143B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Исследование особенностей зубной системы млекопитающих.</w:t>
      </w:r>
    </w:p>
    <w:p w14:paraId="08CFBF1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157.6.4.</w:t>
      </w:r>
      <w:r w:rsidRPr="00B230A1">
        <w:rPr>
          <w:rFonts w:ascii="Times New Roman" w:hAnsi="Times New Roman"/>
          <w:sz w:val="24"/>
          <w:szCs w:val="24"/>
        </w:rPr>
        <w:t> </w:t>
      </w:r>
      <w:r w:rsidRPr="00B230A1">
        <w:rPr>
          <w:rFonts w:ascii="Times New Roman" w:hAnsi="Times New Roman"/>
          <w:sz w:val="24"/>
          <w:szCs w:val="24"/>
          <w:lang w:val="ru-RU"/>
        </w:rPr>
        <w:t>Развитие животного мира на Земле.</w:t>
      </w:r>
    </w:p>
    <w:p w14:paraId="24E38A2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483728F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Жизнь животных в воде. Одноклеточные животные. Происхождение многоклеточных </w:t>
      </w:r>
      <w:r w:rsidRPr="00B230A1">
        <w:rPr>
          <w:rFonts w:ascii="Times New Roman" w:hAnsi="Times New Roman"/>
          <w:sz w:val="24"/>
          <w:szCs w:val="24"/>
          <w:lang w:val="ru-RU"/>
        </w:rPr>
        <w:lastRenderedPageBreak/>
        <w:t>животных. Основные этапы эволюции беспозвоночных. Основные этапы эволюции позвоночных животных. Вымершие животные.</w:t>
      </w:r>
    </w:p>
    <w:p w14:paraId="072AA9A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Лабораторные и практические работы.</w:t>
      </w:r>
    </w:p>
    <w:p w14:paraId="0ABB281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Исследование ископаемых остатков вымерших животных.</w:t>
      </w:r>
    </w:p>
    <w:p w14:paraId="48FCB0B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157.6.5.</w:t>
      </w:r>
      <w:r w:rsidRPr="00B230A1">
        <w:rPr>
          <w:rFonts w:ascii="Times New Roman" w:hAnsi="Times New Roman"/>
          <w:sz w:val="24"/>
          <w:szCs w:val="24"/>
        </w:rPr>
        <w:t> </w:t>
      </w:r>
      <w:r w:rsidRPr="00B230A1">
        <w:rPr>
          <w:rFonts w:ascii="Times New Roman" w:hAnsi="Times New Roman"/>
          <w:sz w:val="24"/>
          <w:szCs w:val="24"/>
          <w:lang w:val="ru-RU"/>
        </w:rPr>
        <w:t>Животные в природных сообществах.</w:t>
      </w:r>
    </w:p>
    <w:p w14:paraId="21148AE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Животные и среда обитания. Влияние света, температуры и влажности на животных. Приспособленность животных к условиям среды обитания.</w:t>
      </w:r>
    </w:p>
    <w:p w14:paraId="2C22077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084BBD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Животный мир природных зон Земли. Основные закономерности распределения животных на планете. Фауна.</w:t>
      </w:r>
    </w:p>
    <w:p w14:paraId="6F26101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157.6.6.</w:t>
      </w:r>
      <w:r w:rsidRPr="00B230A1">
        <w:rPr>
          <w:rFonts w:ascii="Times New Roman" w:hAnsi="Times New Roman"/>
          <w:sz w:val="24"/>
          <w:szCs w:val="24"/>
        </w:rPr>
        <w:t> </w:t>
      </w:r>
      <w:r w:rsidRPr="00B230A1">
        <w:rPr>
          <w:rFonts w:ascii="Times New Roman" w:hAnsi="Times New Roman"/>
          <w:sz w:val="24"/>
          <w:szCs w:val="24"/>
          <w:lang w:val="ru-RU"/>
        </w:rPr>
        <w:t>Животные и человек.</w:t>
      </w:r>
    </w:p>
    <w:p w14:paraId="2245753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5DAF884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320C64A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207D8E51" w14:textId="77777777" w:rsidR="00F2434A" w:rsidRPr="00B230A1" w:rsidRDefault="00F2434A" w:rsidP="00B230A1">
      <w:pPr>
        <w:spacing w:after="0"/>
        <w:ind w:firstLine="709"/>
        <w:jc w:val="both"/>
        <w:rPr>
          <w:rFonts w:ascii="Times New Roman" w:hAnsi="Times New Roman"/>
          <w:sz w:val="24"/>
          <w:szCs w:val="24"/>
          <w:lang w:val="ru-RU"/>
        </w:rPr>
      </w:pPr>
      <w:bookmarkStart w:id="87" w:name="_TOC_250009"/>
      <w:bookmarkEnd w:id="87"/>
      <w:r w:rsidRPr="00B230A1">
        <w:rPr>
          <w:rFonts w:ascii="Times New Roman" w:hAnsi="Times New Roman"/>
          <w:sz w:val="24"/>
          <w:szCs w:val="24"/>
          <w:lang w:val="ru-RU"/>
        </w:rPr>
        <w:t>157.7.</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9 классе.</w:t>
      </w:r>
    </w:p>
    <w:p w14:paraId="0BC98FB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157.7.1.</w:t>
      </w:r>
      <w:r w:rsidRPr="00B230A1">
        <w:rPr>
          <w:rFonts w:ascii="Times New Roman" w:hAnsi="Times New Roman"/>
          <w:sz w:val="24"/>
          <w:szCs w:val="24"/>
        </w:rPr>
        <w:t> </w:t>
      </w:r>
      <w:r w:rsidRPr="00B230A1">
        <w:rPr>
          <w:rFonts w:ascii="Times New Roman" w:hAnsi="Times New Roman"/>
          <w:sz w:val="24"/>
          <w:szCs w:val="24"/>
          <w:lang w:val="ru-RU"/>
        </w:rPr>
        <w:t>Человек – биосоциальный вид.</w:t>
      </w:r>
    </w:p>
    <w:p w14:paraId="4E9C4F7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5DA0F06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0233826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157.7.2.</w:t>
      </w:r>
      <w:r w:rsidRPr="00B230A1">
        <w:rPr>
          <w:rFonts w:ascii="Times New Roman" w:hAnsi="Times New Roman"/>
          <w:sz w:val="24"/>
          <w:szCs w:val="24"/>
        </w:rPr>
        <w:t> </w:t>
      </w:r>
      <w:r w:rsidRPr="00B230A1">
        <w:rPr>
          <w:rFonts w:ascii="Times New Roman" w:hAnsi="Times New Roman"/>
          <w:sz w:val="24"/>
          <w:szCs w:val="24"/>
          <w:lang w:val="ru-RU"/>
        </w:rPr>
        <w:t>Структура организма человека.</w:t>
      </w:r>
    </w:p>
    <w:p w14:paraId="0D1E5AE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6090F25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Лабораторные и практические работы.</w:t>
      </w:r>
    </w:p>
    <w:p w14:paraId="33AE799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Изучение микроскопического строения тканей (на готовых микропрепаратах).</w:t>
      </w:r>
    </w:p>
    <w:p w14:paraId="477C9AE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Распознавание органов и систем органов человека (по таблицам).</w:t>
      </w:r>
    </w:p>
    <w:p w14:paraId="124EACF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157.7.3.</w:t>
      </w:r>
      <w:r w:rsidRPr="00B230A1">
        <w:rPr>
          <w:rFonts w:ascii="Times New Roman" w:hAnsi="Times New Roman"/>
          <w:sz w:val="24"/>
          <w:szCs w:val="24"/>
        </w:rPr>
        <w:t> </w:t>
      </w:r>
      <w:r w:rsidRPr="00B230A1">
        <w:rPr>
          <w:rFonts w:ascii="Times New Roman" w:hAnsi="Times New Roman"/>
          <w:sz w:val="24"/>
          <w:szCs w:val="24"/>
          <w:lang w:val="ru-RU"/>
        </w:rPr>
        <w:t>Нейрогуморальная регуляция.</w:t>
      </w:r>
    </w:p>
    <w:p w14:paraId="6F4D4F0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Нервная система человека, её организация и значение. Нейроны, нервы, нервные узлы. Рефлекс. Рефлекторная дуга.</w:t>
      </w:r>
    </w:p>
    <w:p w14:paraId="03DE73B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080A5D7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10B18A1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Лабораторные и практические работы.</w:t>
      </w:r>
    </w:p>
    <w:p w14:paraId="060B234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Изучение головного мозга человека (по муляжам).</w:t>
      </w:r>
    </w:p>
    <w:p w14:paraId="7454C72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Изучение изменения размера зрачка в зависимости от освещённости.</w:t>
      </w:r>
    </w:p>
    <w:p w14:paraId="7369597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157.7.4.</w:t>
      </w:r>
      <w:r w:rsidRPr="00B230A1">
        <w:rPr>
          <w:rFonts w:ascii="Times New Roman" w:hAnsi="Times New Roman"/>
          <w:sz w:val="24"/>
          <w:szCs w:val="24"/>
        </w:rPr>
        <w:t> </w:t>
      </w:r>
      <w:r w:rsidRPr="00B230A1">
        <w:rPr>
          <w:rFonts w:ascii="Times New Roman" w:hAnsi="Times New Roman"/>
          <w:sz w:val="24"/>
          <w:szCs w:val="24"/>
          <w:lang w:val="ru-RU"/>
        </w:rPr>
        <w:t>Опора и движение.</w:t>
      </w:r>
    </w:p>
    <w:p w14:paraId="2B9A27E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53F8FA7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11ADA09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4CF78AC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Лабораторные и практические работы.</w:t>
      </w:r>
    </w:p>
    <w:p w14:paraId="4F9351F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Исследование свойств кости.</w:t>
      </w:r>
    </w:p>
    <w:p w14:paraId="61BCB65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Изучение строения костей (на муляжах).</w:t>
      </w:r>
    </w:p>
    <w:p w14:paraId="1FAB1AB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Изучение строения позвонков (на муляжах). </w:t>
      </w:r>
    </w:p>
    <w:p w14:paraId="022DB24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Определение гибкости позвоночника.</w:t>
      </w:r>
    </w:p>
    <w:p w14:paraId="2E1D440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Измерение массы и роста своего организма.</w:t>
      </w:r>
    </w:p>
    <w:p w14:paraId="33C7B28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Изучение влияния статической и динамической нагрузки на утомление мышц.</w:t>
      </w:r>
    </w:p>
    <w:p w14:paraId="0F1820A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Выявление нарушения осанки.</w:t>
      </w:r>
    </w:p>
    <w:p w14:paraId="2BA8C6E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Определение признаков плоскостопия.</w:t>
      </w:r>
    </w:p>
    <w:p w14:paraId="04E3AD3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Оказание первой помощи при повреждении скелета и мышц.</w:t>
      </w:r>
    </w:p>
    <w:p w14:paraId="2D79D9C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157.7.5.</w:t>
      </w:r>
      <w:r w:rsidRPr="00B230A1">
        <w:rPr>
          <w:rFonts w:ascii="Times New Roman" w:hAnsi="Times New Roman"/>
          <w:sz w:val="24"/>
          <w:szCs w:val="24"/>
        </w:rPr>
        <w:t> </w:t>
      </w:r>
      <w:r w:rsidRPr="00B230A1">
        <w:rPr>
          <w:rFonts w:ascii="Times New Roman" w:hAnsi="Times New Roman"/>
          <w:sz w:val="24"/>
          <w:szCs w:val="24"/>
          <w:lang w:val="ru-RU"/>
        </w:rPr>
        <w:t>Внутренняя среда организма.</w:t>
      </w:r>
    </w:p>
    <w:p w14:paraId="36A447E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5766A9D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w:t>
      </w:r>
      <w:r w:rsidRPr="00B230A1">
        <w:rPr>
          <w:rFonts w:ascii="Times New Roman" w:hAnsi="Times New Roman"/>
          <w:sz w:val="24"/>
          <w:szCs w:val="24"/>
        </w:rPr>
        <w:t> </w:t>
      </w:r>
      <w:r w:rsidRPr="00B230A1">
        <w:rPr>
          <w:rFonts w:ascii="Times New Roman" w:hAnsi="Times New Roman"/>
          <w:sz w:val="24"/>
          <w:szCs w:val="24"/>
          <w:lang w:val="ru-RU"/>
        </w:rPr>
        <w:t>Пастера и И.И.</w:t>
      </w:r>
      <w:r w:rsidRPr="00B230A1">
        <w:rPr>
          <w:rFonts w:ascii="Times New Roman" w:hAnsi="Times New Roman"/>
          <w:sz w:val="24"/>
          <w:szCs w:val="24"/>
        </w:rPr>
        <w:t> </w:t>
      </w:r>
      <w:r w:rsidRPr="00B230A1">
        <w:rPr>
          <w:rFonts w:ascii="Times New Roman" w:hAnsi="Times New Roman"/>
          <w:sz w:val="24"/>
          <w:szCs w:val="24"/>
          <w:lang w:val="ru-RU"/>
        </w:rPr>
        <w:t>Мечникова по изучению иммунитета.</w:t>
      </w:r>
    </w:p>
    <w:p w14:paraId="188E061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Лабораторные и практические работы.</w:t>
      </w:r>
    </w:p>
    <w:p w14:paraId="1B8CF65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Изучение микроскопического строения крови человека и лягушки (сравнение) на готовых микропрепаратах.</w:t>
      </w:r>
    </w:p>
    <w:p w14:paraId="09D3AB8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157.7.6.</w:t>
      </w:r>
      <w:r w:rsidRPr="00B230A1">
        <w:rPr>
          <w:rFonts w:ascii="Times New Roman" w:hAnsi="Times New Roman"/>
          <w:sz w:val="24"/>
          <w:szCs w:val="24"/>
        </w:rPr>
        <w:t> </w:t>
      </w:r>
      <w:r w:rsidRPr="00B230A1">
        <w:rPr>
          <w:rFonts w:ascii="Times New Roman" w:hAnsi="Times New Roman"/>
          <w:sz w:val="24"/>
          <w:szCs w:val="24"/>
          <w:lang w:val="ru-RU"/>
        </w:rPr>
        <w:t>Кровообращение.</w:t>
      </w:r>
    </w:p>
    <w:p w14:paraId="1868CCF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078BCE9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Лабораторные и практические работы.</w:t>
      </w:r>
    </w:p>
    <w:p w14:paraId="198031F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Измерение кровяного давления.</w:t>
      </w:r>
    </w:p>
    <w:p w14:paraId="6608DD4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Определение пульса и числа сердечных сокращений в покое и после дозированных физических нагрузок у человека.</w:t>
      </w:r>
    </w:p>
    <w:p w14:paraId="7D1D570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Первая помощь при кровотечениях.</w:t>
      </w:r>
    </w:p>
    <w:p w14:paraId="69A1E71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157.7.7.</w:t>
      </w:r>
      <w:r w:rsidRPr="00B230A1">
        <w:rPr>
          <w:rFonts w:ascii="Times New Roman" w:hAnsi="Times New Roman"/>
          <w:sz w:val="24"/>
          <w:szCs w:val="24"/>
        </w:rPr>
        <w:t> </w:t>
      </w:r>
      <w:r w:rsidRPr="00B230A1">
        <w:rPr>
          <w:rFonts w:ascii="Times New Roman" w:hAnsi="Times New Roman"/>
          <w:sz w:val="24"/>
          <w:szCs w:val="24"/>
          <w:lang w:val="ru-RU"/>
        </w:rPr>
        <w:t>Дыхание.</w:t>
      </w:r>
    </w:p>
    <w:p w14:paraId="032B34F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2B9B0EB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7690646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Лабораторные и практические работы.</w:t>
      </w:r>
    </w:p>
    <w:p w14:paraId="1C69108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Измерение обхвата грудной клетки в состоянии вдоха и выдоха. </w:t>
      </w:r>
    </w:p>
    <w:p w14:paraId="05AAB7D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Определение частоты дыхания. Влияние различных факторов на частоту дыхания.</w:t>
      </w:r>
    </w:p>
    <w:p w14:paraId="015ACB6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157.7.8.</w:t>
      </w:r>
      <w:r w:rsidRPr="00B230A1">
        <w:rPr>
          <w:rFonts w:ascii="Times New Roman" w:hAnsi="Times New Roman"/>
          <w:sz w:val="24"/>
          <w:szCs w:val="24"/>
        </w:rPr>
        <w:t> </w:t>
      </w:r>
      <w:r w:rsidRPr="00B230A1">
        <w:rPr>
          <w:rFonts w:ascii="Times New Roman" w:hAnsi="Times New Roman"/>
          <w:sz w:val="24"/>
          <w:szCs w:val="24"/>
          <w:lang w:val="ru-RU"/>
        </w:rPr>
        <w:t>Питание и пищеварение.</w:t>
      </w:r>
    </w:p>
    <w:p w14:paraId="133A1FA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37DC754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w:t>
      </w:r>
      <w:r w:rsidRPr="00B230A1">
        <w:rPr>
          <w:rFonts w:ascii="Times New Roman" w:hAnsi="Times New Roman"/>
          <w:sz w:val="24"/>
          <w:szCs w:val="24"/>
        </w:rPr>
        <w:t> </w:t>
      </w:r>
      <w:r w:rsidRPr="00B230A1">
        <w:rPr>
          <w:rFonts w:ascii="Times New Roman" w:hAnsi="Times New Roman"/>
          <w:sz w:val="24"/>
          <w:szCs w:val="24"/>
          <w:lang w:val="ru-RU"/>
        </w:rPr>
        <w:t>Павлова.</w:t>
      </w:r>
    </w:p>
    <w:p w14:paraId="1F8CDC1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14:paraId="79E3F05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Лабораторные и практические работы.</w:t>
      </w:r>
    </w:p>
    <w:p w14:paraId="388803D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Исследование действия ферментов слюны на крахмал.</w:t>
      </w:r>
    </w:p>
    <w:p w14:paraId="5508E90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Наблюдение действия желудочного сока на белки.</w:t>
      </w:r>
    </w:p>
    <w:p w14:paraId="51E1D1F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157.7.9.</w:t>
      </w:r>
      <w:r w:rsidRPr="00B230A1">
        <w:rPr>
          <w:rFonts w:ascii="Times New Roman" w:hAnsi="Times New Roman"/>
          <w:sz w:val="24"/>
          <w:szCs w:val="24"/>
        </w:rPr>
        <w:t> </w:t>
      </w:r>
      <w:r w:rsidRPr="00B230A1">
        <w:rPr>
          <w:rFonts w:ascii="Times New Roman" w:hAnsi="Times New Roman"/>
          <w:sz w:val="24"/>
          <w:szCs w:val="24"/>
          <w:lang w:val="ru-RU"/>
        </w:rPr>
        <w:t>Обмен веществ и превращение энергии.</w:t>
      </w:r>
    </w:p>
    <w:p w14:paraId="5F41EC8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7F1C603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7EA4285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Нормы и режим питания. Рациональное питание – фактор укрепления здоровья. Нарушение обмена веществ.</w:t>
      </w:r>
    </w:p>
    <w:p w14:paraId="7AADB13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Лабораторные и практические работы.</w:t>
      </w:r>
    </w:p>
    <w:p w14:paraId="747513D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Исследование состава продуктов питания.</w:t>
      </w:r>
    </w:p>
    <w:p w14:paraId="4A876FE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Составление меню в зависимости от калорийности пищи.</w:t>
      </w:r>
    </w:p>
    <w:p w14:paraId="48DDE04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Способы сохранения витаминов в пищевых продуктах.</w:t>
      </w:r>
    </w:p>
    <w:p w14:paraId="02F2672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157.7.10.</w:t>
      </w:r>
      <w:r w:rsidRPr="00B230A1">
        <w:rPr>
          <w:rFonts w:ascii="Times New Roman" w:hAnsi="Times New Roman"/>
          <w:sz w:val="24"/>
          <w:szCs w:val="24"/>
        </w:rPr>
        <w:t> </w:t>
      </w:r>
      <w:r w:rsidRPr="00B230A1">
        <w:rPr>
          <w:rFonts w:ascii="Times New Roman" w:hAnsi="Times New Roman"/>
          <w:sz w:val="24"/>
          <w:szCs w:val="24"/>
          <w:lang w:val="ru-RU"/>
        </w:rPr>
        <w:t>Кожа.</w:t>
      </w:r>
    </w:p>
    <w:p w14:paraId="286B143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Строение и функции кожи. Кожа и её производные. Кожа и терморегуляция. Влияние на кожу факторов окружающей среды.</w:t>
      </w:r>
    </w:p>
    <w:p w14:paraId="2EF3307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42961AD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Лабораторные и практические работы.</w:t>
      </w:r>
    </w:p>
    <w:p w14:paraId="1390A85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Исследование с помощью лупы тыльной и ладонной стороны кисти.</w:t>
      </w:r>
    </w:p>
    <w:p w14:paraId="2F97ADB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Определение жирности различных участков кожи лица.</w:t>
      </w:r>
    </w:p>
    <w:p w14:paraId="68F0D6B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Описание мер по уходу за кожей лица и волосами в зависимости от типа кожи.</w:t>
      </w:r>
    </w:p>
    <w:p w14:paraId="7A6B21D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Описание основных гигиенических требований к одежде и обуви.</w:t>
      </w:r>
    </w:p>
    <w:p w14:paraId="7AFF429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157.7.11.</w:t>
      </w:r>
      <w:r w:rsidRPr="00B230A1">
        <w:rPr>
          <w:rFonts w:ascii="Times New Roman" w:hAnsi="Times New Roman"/>
          <w:sz w:val="24"/>
          <w:szCs w:val="24"/>
        </w:rPr>
        <w:t> </w:t>
      </w:r>
      <w:r w:rsidRPr="00B230A1">
        <w:rPr>
          <w:rFonts w:ascii="Times New Roman" w:hAnsi="Times New Roman"/>
          <w:sz w:val="24"/>
          <w:szCs w:val="24"/>
          <w:lang w:val="ru-RU"/>
        </w:rPr>
        <w:t>Выделение.</w:t>
      </w:r>
    </w:p>
    <w:p w14:paraId="2DAAD8A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0E4635E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Лабораторные и практические работы.</w:t>
      </w:r>
    </w:p>
    <w:p w14:paraId="368E40A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Определение местоположения почек (на муляже). </w:t>
      </w:r>
    </w:p>
    <w:p w14:paraId="0A52EB7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Описание мер профилактики болезней почек.</w:t>
      </w:r>
    </w:p>
    <w:p w14:paraId="2A1FC87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157.7.12.</w:t>
      </w:r>
      <w:r w:rsidRPr="00B230A1">
        <w:rPr>
          <w:rFonts w:ascii="Times New Roman" w:hAnsi="Times New Roman"/>
          <w:sz w:val="24"/>
          <w:szCs w:val="24"/>
        </w:rPr>
        <w:t> </w:t>
      </w:r>
      <w:r w:rsidRPr="00B230A1">
        <w:rPr>
          <w:rFonts w:ascii="Times New Roman" w:hAnsi="Times New Roman"/>
          <w:sz w:val="24"/>
          <w:szCs w:val="24"/>
          <w:lang w:val="ru-RU"/>
        </w:rPr>
        <w:t>Размножение и развитие.</w:t>
      </w:r>
    </w:p>
    <w:p w14:paraId="205A325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3F4A9E9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Лабораторные и практические работы.</w:t>
      </w:r>
    </w:p>
    <w:p w14:paraId="2CB2859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Описание основных мер по профилактике инфекционных вирусных заболеваний: СПИД и гепатит.</w:t>
      </w:r>
    </w:p>
    <w:p w14:paraId="57BB7B9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157.7.13.</w:t>
      </w:r>
      <w:r w:rsidRPr="00B230A1">
        <w:rPr>
          <w:rFonts w:ascii="Times New Roman" w:hAnsi="Times New Roman"/>
          <w:sz w:val="24"/>
          <w:szCs w:val="24"/>
        </w:rPr>
        <w:t> </w:t>
      </w:r>
      <w:r w:rsidRPr="00B230A1">
        <w:rPr>
          <w:rFonts w:ascii="Times New Roman" w:hAnsi="Times New Roman"/>
          <w:sz w:val="24"/>
          <w:szCs w:val="24"/>
          <w:lang w:val="ru-RU"/>
        </w:rPr>
        <w:t>Органы чувств и сенсорные системы.</w:t>
      </w:r>
    </w:p>
    <w:p w14:paraId="4E81679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556FB88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3A065D5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Органы равновесия, мышечного чувства, осязания, обоняния и вкуса. Взаимодействие сенсорных систем организма.</w:t>
      </w:r>
    </w:p>
    <w:p w14:paraId="2136E39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Лабораторные и практические работы</w:t>
      </w:r>
    </w:p>
    <w:p w14:paraId="51C4DDC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Определение остроты зрения у человека.</w:t>
      </w:r>
    </w:p>
    <w:p w14:paraId="087E278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Изучение строения органа зрения (на муляже и влажном препарате).</w:t>
      </w:r>
    </w:p>
    <w:p w14:paraId="6ABEBA3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Изучение строения органа слуха (на муляже).</w:t>
      </w:r>
    </w:p>
    <w:p w14:paraId="31FA797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157.7.14.</w:t>
      </w:r>
      <w:r w:rsidRPr="00B230A1">
        <w:rPr>
          <w:rFonts w:ascii="Times New Roman" w:hAnsi="Times New Roman"/>
          <w:sz w:val="24"/>
          <w:szCs w:val="24"/>
        </w:rPr>
        <w:t> </w:t>
      </w:r>
      <w:r w:rsidRPr="00B230A1">
        <w:rPr>
          <w:rFonts w:ascii="Times New Roman" w:hAnsi="Times New Roman"/>
          <w:sz w:val="24"/>
          <w:szCs w:val="24"/>
          <w:lang w:val="ru-RU"/>
        </w:rPr>
        <w:t>Поведение и психика.</w:t>
      </w:r>
    </w:p>
    <w:p w14:paraId="7113A26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w:t>
      </w:r>
      <w:r w:rsidRPr="00B230A1">
        <w:rPr>
          <w:rFonts w:ascii="Times New Roman" w:hAnsi="Times New Roman"/>
          <w:sz w:val="24"/>
          <w:szCs w:val="24"/>
        </w:rPr>
        <w:t> </w:t>
      </w:r>
      <w:r w:rsidRPr="00B230A1">
        <w:rPr>
          <w:rFonts w:ascii="Times New Roman" w:hAnsi="Times New Roman"/>
          <w:sz w:val="24"/>
          <w:szCs w:val="24"/>
          <w:lang w:val="ru-RU"/>
        </w:rPr>
        <w:t>Сеченова, И.П.</w:t>
      </w:r>
      <w:r w:rsidRPr="00B230A1">
        <w:rPr>
          <w:rFonts w:ascii="Times New Roman" w:hAnsi="Times New Roman"/>
          <w:sz w:val="24"/>
          <w:szCs w:val="24"/>
        </w:rPr>
        <w:t> </w:t>
      </w:r>
      <w:r w:rsidRPr="00B230A1">
        <w:rPr>
          <w:rFonts w:ascii="Times New Roman" w:hAnsi="Times New Roman"/>
          <w:sz w:val="24"/>
          <w:szCs w:val="24"/>
          <w:lang w:val="ru-RU"/>
        </w:rPr>
        <w:t xml:space="preserve">Павлова. Механизм образования условных рефлексов. Торможение. Динамический стереотип. Роль гормонов в поведении. </w:t>
      </w:r>
      <w:r w:rsidRPr="00B230A1">
        <w:rPr>
          <w:rFonts w:ascii="Times New Roman" w:hAnsi="Times New Roman"/>
          <w:sz w:val="24"/>
          <w:szCs w:val="24"/>
          <w:lang w:val="ru-RU"/>
        </w:rPr>
        <w:lastRenderedPageBreak/>
        <w:t>Наследственные и ненаследственные программы поведения у человека. Приспособительный характер поведения.</w:t>
      </w:r>
    </w:p>
    <w:p w14:paraId="1949214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258E89E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Лабораторные и практические работы.</w:t>
      </w:r>
    </w:p>
    <w:p w14:paraId="684DD02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Изучение кратковременной памяти.</w:t>
      </w:r>
    </w:p>
    <w:p w14:paraId="0C36D1C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Определение объёма механической и логической памяти.</w:t>
      </w:r>
    </w:p>
    <w:p w14:paraId="2E1A1A2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Оценка сформированности навыков логического мышления.</w:t>
      </w:r>
    </w:p>
    <w:p w14:paraId="3A693A3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157.7.15.</w:t>
      </w:r>
      <w:r w:rsidRPr="00B230A1">
        <w:rPr>
          <w:rFonts w:ascii="Times New Roman" w:hAnsi="Times New Roman"/>
          <w:sz w:val="24"/>
          <w:szCs w:val="24"/>
        </w:rPr>
        <w:t> </w:t>
      </w:r>
      <w:r w:rsidRPr="00B230A1">
        <w:rPr>
          <w:rFonts w:ascii="Times New Roman" w:hAnsi="Times New Roman"/>
          <w:sz w:val="24"/>
          <w:szCs w:val="24"/>
          <w:lang w:val="ru-RU"/>
        </w:rPr>
        <w:t>Человек и окружающая среда.</w:t>
      </w:r>
    </w:p>
    <w:p w14:paraId="71EBC5E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7D13C19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79F6071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6E7A930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157.8.</w:t>
      </w:r>
      <w:r w:rsidRPr="00B230A1">
        <w:rPr>
          <w:rFonts w:ascii="Times New Roman" w:hAnsi="Times New Roman"/>
          <w:sz w:val="24"/>
          <w:szCs w:val="24"/>
        </w:rPr>
        <w:t> </w:t>
      </w:r>
      <w:r w:rsidRPr="00B230A1">
        <w:rPr>
          <w:rFonts w:ascii="Times New Roman" w:hAnsi="Times New Roman"/>
          <w:sz w:val="24"/>
          <w:szCs w:val="24"/>
          <w:lang w:val="ru-RU"/>
        </w:rPr>
        <w:t>Планируемые результаты освоения программы по биологии на уровне основного общего образования.</w:t>
      </w:r>
    </w:p>
    <w:p w14:paraId="6F66A09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157.8.1.</w:t>
      </w:r>
      <w:r w:rsidRPr="00B230A1">
        <w:rPr>
          <w:rFonts w:ascii="Times New Roman" w:hAnsi="Times New Roman"/>
          <w:sz w:val="24"/>
          <w:szCs w:val="24"/>
        </w:rPr>
        <w:t> </w:t>
      </w:r>
      <w:r w:rsidRPr="00B230A1">
        <w:rPr>
          <w:rFonts w:ascii="Times New Roman" w:hAnsi="Times New Roman"/>
          <w:sz w:val="24"/>
          <w:szCs w:val="24"/>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4F2BE49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157.8.2.</w:t>
      </w:r>
      <w:r w:rsidRPr="00B230A1">
        <w:rPr>
          <w:rFonts w:ascii="Times New Roman" w:hAnsi="Times New Roman"/>
          <w:sz w:val="24"/>
          <w:szCs w:val="24"/>
        </w:rPr>
        <w:t> </w:t>
      </w:r>
      <w:r w:rsidRPr="00B230A1">
        <w:rPr>
          <w:rFonts w:ascii="Times New Roman" w:hAnsi="Times New Roman"/>
          <w:sz w:val="24"/>
          <w:szCs w:val="24"/>
          <w:lang w:val="ru-RU"/>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61ECB0E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w:t>
      </w:r>
      <w:r w:rsidRPr="00B230A1">
        <w:rPr>
          <w:rFonts w:ascii="Times New Roman" w:hAnsi="Times New Roman"/>
          <w:sz w:val="24"/>
          <w:szCs w:val="24"/>
        </w:rPr>
        <w:t> </w:t>
      </w:r>
      <w:r w:rsidRPr="00B230A1">
        <w:rPr>
          <w:rFonts w:ascii="Times New Roman" w:hAnsi="Times New Roman"/>
          <w:sz w:val="24"/>
          <w:szCs w:val="24"/>
          <w:lang w:val="ru-RU"/>
        </w:rPr>
        <w:t>патриотического воспитания:</w:t>
      </w:r>
    </w:p>
    <w:p w14:paraId="504B24B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6DCBA2E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2)</w:t>
      </w:r>
      <w:r w:rsidRPr="00B230A1">
        <w:rPr>
          <w:rFonts w:ascii="Times New Roman" w:hAnsi="Times New Roman"/>
          <w:sz w:val="24"/>
          <w:szCs w:val="24"/>
        </w:rPr>
        <w:t> </w:t>
      </w:r>
      <w:r w:rsidRPr="00B230A1">
        <w:rPr>
          <w:rFonts w:ascii="Times New Roman" w:hAnsi="Times New Roman"/>
          <w:sz w:val="24"/>
          <w:szCs w:val="24"/>
          <w:lang w:val="ru-RU"/>
        </w:rPr>
        <w:t>гражданского воспитания:</w:t>
      </w:r>
    </w:p>
    <w:p w14:paraId="38350A0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65CF6D1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3)</w:t>
      </w:r>
      <w:r w:rsidRPr="00B230A1">
        <w:rPr>
          <w:rFonts w:ascii="Times New Roman" w:hAnsi="Times New Roman"/>
          <w:sz w:val="24"/>
          <w:szCs w:val="24"/>
        </w:rPr>
        <w:t> </w:t>
      </w:r>
      <w:r w:rsidRPr="00B230A1">
        <w:rPr>
          <w:rFonts w:ascii="Times New Roman" w:hAnsi="Times New Roman"/>
          <w:sz w:val="24"/>
          <w:szCs w:val="24"/>
          <w:lang w:val="ru-RU"/>
        </w:rPr>
        <w:t>духовно-нравственного воспитания:</w:t>
      </w:r>
    </w:p>
    <w:p w14:paraId="6197DE9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готовность оценивать поведение и поступки с позиции нравственных норм и норм экологической культуры;</w:t>
      </w:r>
    </w:p>
    <w:p w14:paraId="1A42662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понимание значимости нравственного аспекта деятельности человека в медицине и биологии;</w:t>
      </w:r>
    </w:p>
    <w:p w14:paraId="0054A05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4)</w:t>
      </w:r>
      <w:r w:rsidRPr="00B230A1">
        <w:rPr>
          <w:rFonts w:ascii="Times New Roman" w:hAnsi="Times New Roman"/>
          <w:sz w:val="24"/>
          <w:szCs w:val="24"/>
        </w:rPr>
        <w:t> </w:t>
      </w:r>
      <w:r w:rsidRPr="00B230A1">
        <w:rPr>
          <w:rFonts w:ascii="Times New Roman" w:hAnsi="Times New Roman"/>
          <w:sz w:val="24"/>
          <w:szCs w:val="24"/>
          <w:lang w:val="ru-RU"/>
        </w:rPr>
        <w:t>эстетического воспитания:</w:t>
      </w:r>
    </w:p>
    <w:p w14:paraId="4998AEE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понимание роли биологии в формировании эстетической культуры личности;</w:t>
      </w:r>
    </w:p>
    <w:p w14:paraId="0179D63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5)</w:t>
      </w:r>
      <w:r w:rsidRPr="00B230A1">
        <w:rPr>
          <w:rFonts w:ascii="Times New Roman" w:hAnsi="Times New Roman"/>
          <w:sz w:val="24"/>
          <w:szCs w:val="24"/>
        </w:rPr>
        <w:t> </w:t>
      </w:r>
      <w:r w:rsidRPr="00B230A1">
        <w:rPr>
          <w:rFonts w:ascii="Times New Roman" w:hAnsi="Times New Roman"/>
          <w:sz w:val="24"/>
          <w:szCs w:val="24"/>
          <w:lang w:val="ru-RU"/>
        </w:rPr>
        <w:t>ценности научного познания:</w:t>
      </w:r>
    </w:p>
    <w:p w14:paraId="3A1ADF9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340113E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понимание роли биологической науки в формировании научного мировоззрения;</w:t>
      </w:r>
    </w:p>
    <w:p w14:paraId="28664F8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научной любознательности, интереса к биологической науке, навыков исследовательской деятельности;</w:t>
      </w:r>
    </w:p>
    <w:p w14:paraId="7804CA9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6)</w:t>
      </w:r>
      <w:r w:rsidRPr="00B230A1">
        <w:rPr>
          <w:rFonts w:ascii="Times New Roman" w:hAnsi="Times New Roman"/>
          <w:sz w:val="24"/>
          <w:szCs w:val="24"/>
        </w:rPr>
        <w:t> </w:t>
      </w:r>
      <w:r w:rsidRPr="00B230A1">
        <w:rPr>
          <w:rFonts w:ascii="Times New Roman" w:hAnsi="Times New Roman"/>
          <w:sz w:val="24"/>
          <w:szCs w:val="24"/>
          <w:lang w:val="ru-RU"/>
        </w:rPr>
        <w:t>формирования культуры здоровья:</w:t>
      </w:r>
    </w:p>
    <w:p w14:paraId="6ADE2FE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68E0410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7E2B857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соблюдение правил безопасности, в том числе навыки безопасного поведения в природной среде;</w:t>
      </w:r>
    </w:p>
    <w:p w14:paraId="66AC94A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сформированность навыка рефлексии, управление собственным эмоциональным состоянием;</w:t>
      </w:r>
    </w:p>
    <w:p w14:paraId="05CFA3E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7)</w:t>
      </w:r>
      <w:r w:rsidRPr="00B230A1">
        <w:rPr>
          <w:rFonts w:ascii="Times New Roman" w:hAnsi="Times New Roman"/>
          <w:sz w:val="24"/>
          <w:szCs w:val="24"/>
        </w:rPr>
        <w:t> </w:t>
      </w:r>
      <w:r w:rsidRPr="00B230A1">
        <w:rPr>
          <w:rFonts w:ascii="Times New Roman" w:hAnsi="Times New Roman"/>
          <w:sz w:val="24"/>
          <w:szCs w:val="24"/>
          <w:lang w:val="ru-RU"/>
        </w:rPr>
        <w:t>трудового воспитания:</w:t>
      </w:r>
    </w:p>
    <w:p w14:paraId="09CFE1F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активное участие в решении практических задач (в рамках семьи, образовательной организации, </w:t>
      </w:r>
      <w:r w:rsidRPr="00B230A1">
        <w:rPr>
          <w:rFonts w:ascii="Times New Roman" w:eastAsia="SchoolBookSanPin" w:hAnsi="Times New Roman"/>
          <w:sz w:val="24"/>
          <w:szCs w:val="24"/>
          <w:lang w:val="ru-RU"/>
        </w:rPr>
        <w:t>населенного пункта, родного края)</w:t>
      </w:r>
      <w:r w:rsidRPr="00B230A1">
        <w:rPr>
          <w:rFonts w:ascii="Times New Roman" w:hAnsi="Times New Roman"/>
          <w:sz w:val="24"/>
          <w:szCs w:val="24"/>
          <w:lang w:val="ru-RU"/>
        </w:rPr>
        <w:t xml:space="preserve"> биологической и экологической направленности, интерес к практическому изучению профессий, связанных с биологией;</w:t>
      </w:r>
    </w:p>
    <w:p w14:paraId="071B61D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8)</w:t>
      </w:r>
      <w:r w:rsidRPr="00B230A1">
        <w:rPr>
          <w:rFonts w:ascii="Times New Roman" w:hAnsi="Times New Roman"/>
          <w:sz w:val="24"/>
          <w:szCs w:val="24"/>
        </w:rPr>
        <w:t> </w:t>
      </w:r>
      <w:r w:rsidRPr="00B230A1">
        <w:rPr>
          <w:rFonts w:ascii="Times New Roman" w:hAnsi="Times New Roman"/>
          <w:sz w:val="24"/>
          <w:szCs w:val="24"/>
          <w:lang w:val="ru-RU"/>
        </w:rPr>
        <w:t>экологического воспитания:</w:t>
      </w:r>
    </w:p>
    <w:p w14:paraId="4084808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ориентация на применение биологических знаний при решении задач в области окружающей среды;</w:t>
      </w:r>
    </w:p>
    <w:p w14:paraId="36432FE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осознание экологических проблем и путей их решения;</w:t>
      </w:r>
    </w:p>
    <w:p w14:paraId="4A90A21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готовность к участию в практической деятельности экологической направленности;</w:t>
      </w:r>
    </w:p>
    <w:p w14:paraId="29A7B7B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9)</w:t>
      </w:r>
      <w:r w:rsidRPr="00B230A1">
        <w:rPr>
          <w:rFonts w:ascii="Times New Roman" w:hAnsi="Times New Roman"/>
          <w:sz w:val="24"/>
          <w:szCs w:val="24"/>
        </w:rPr>
        <w:t> </w:t>
      </w:r>
      <w:r w:rsidRPr="00B230A1">
        <w:rPr>
          <w:rFonts w:ascii="Times New Roman" w:hAnsi="Times New Roman"/>
          <w:sz w:val="24"/>
          <w:szCs w:val="24"/>
          <w:lang w:val="ru-RU"/>
        </w:rPr>
        <w:t>адаптации обучающегося к изменяющимся условиям социальной и природной среды:</w:t>
      </w:r>
    </w:p>
    <w:p w14:paraId="223F62B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оценка изменяющихся условий;</w:t>
      </w:r>
    </w:p>
    <w:p w14:paraId="74B9BBC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принятие решения (индивидуальное, в группе) в изменяющихся условиях на основании анализа биологической информации;</w:t>
      </w:r>
    </w:p>
    <w:p w14:paraId="1466745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планирование действий в новой ситуации на основании знаний биологических закономерностей.</w:t>
      </w:r>
    </w:p>
    <w:p w14:paraId="398A6242" w14:textId="77777777" w:rsidR="00F2434A" w:rsidRPr="00B230A1" w:rsidRDefault="00F2434A" w:rsidP="00B230A1">
      <w:pPr>
        <w:spacing w:after="0"/>
        <w:ind w:firstLine="709"/>
        <w:jc w:val="both"/>
        <w:rPr>
          <w:rFonts w:ascii="Times New Roman" w:hAnsi="Times New Roman"/>
          <w:sz w:val="24"/>
          <w:szCs w:val="24"/>
          <w:lang w:val="ru-RU"/>
        </w:rPr>
      </w:pPr>
      <w:bookmarkStart w:id="88" w:name="_TOC_250007"/>
      <w:r w:rsidRPr="00B230A1">
        <w:rPr>
          <w:rFonts w:ascii="Times New Roman" w:hAnsi="Times New Roman"/>
          <w:sz w:val="24"/>
          <w:szCs w:val="24"/>
          <w:lang w:val="ru-RU"/>
        </w:rPr>
        <w:t>157.8.3.</w:t>
      </w:r>
      <w:r w:rsidRPr="00B230A1">
        <w:rPr>
          <w:rFonts w:ascii="Times New Roman" w:hAnsi="Times New Roman"/>
          <w:sz w:val="24"/>
          <w:szCs w:val="24"/>
        </w:rPr>
        <w:t> </w:t>
      </w:r>
      <w:r w:rsidRPr="00B230A1">
        <w:rPr>
          <w:rFonts w:ascii="Times New Roman" w:hAnsi="Times New Roman"/>
          <w:sz w:val="24"/>
          <w:szCs w:val="24"/>
          <w:lang w:val="ru-RU"/>
        </w:rPr>
        <w:t>Метапредметные результаты освоения программы по биологии основного общего образования, должны отражать:</w:t>
      </w:r>
    </w:p>
    <w:p w14:paraId="0CE8555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157.8.3.1.</w:t>
      </w:r>
      <w:r w:rsidRPr="00B230A1">
        <w:rPr>
          <w:rFonts w:ascii="Times New Roman" w:hAnsi="Times New Roman"/>
          <w:sz w:val="24"/>
          <w:szCs w:val="24"/>
        </w:rPr>
        <w:t> </w:t>
      </w:r>
      <w:r w:rsidRPr="00B230A1">
        <w:rPr>
          <w:rFonts w:ascii="Times New Roman" w:hAnsi="Times New Roman"/>
          <w:sz w:val="24"/>
          <w:szCs w:val="24"/>
          <w:lang w:val="ru-RU"/>
        </w:rPr>
        <w:t>Овладение универсальными учебными познавательными действиями:</w:t>
      </w:r>
    </w:p>
    <w:p w14:paraId="481EE2DD" w14:textId="77777777" w:rsidR="00F2434A" w:rsidRPr="00B230A1" w:rsidRDefault="00F2434A" w:rsidP="00B230A1">
      <w:pPr>
        <w:spacing w:after="0"/>
        <w:ind w:firstLine="709"/>
        <w:jc w:val="both"/>
        <w:rPr>
          <w:rFonts w:ascii="Times New Roman" w:hAnsi="Times New Roman"/>
          <w:i/>
          <w:sz w:val="24"/>
          <w:szCs w:val="24"/>
          <w:lang w:val="ru-RU"/>
        </w:rPr>
      </w:pPr>
      <w:r w:rsidRPr="00B230A1">
        <w:rPr>
          <w:rFonts w:ascii="Times New Roman" w:hAnsi="Times New Roman"/>
          <w:sz w:val="24"/>
          <w:szCs w:val="24"/>
          <w:lang w:val="ru-RU"/>
        </w:rPr>
        <w:t>1) базовые логические действия:</w:t>
      </w:r>
    </w:p>
    <w:bookmarkEnd w:id="88"/>
    <w:p w14:paraId="63F2269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выявлять и характеризовать существенные признаки биологических объектов (явлений);</w:t>
      </w:r>
    </w:p>
    <w:p w14:paraId="5BBEE3F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453D542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5CD21D9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выявлять дефициты информации, данных, необходимых для решения поставленной задачи;</w:t>
      </w:r>
    </w:p>
    <w:p w14:paraId="03C5A69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5093961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самостоятельно выбирать способ решения учебной биологической задачи (сравнивать </w:t>
      </w:r>
      <w:r w:rsidRPr="00B230A1">
        <w:rPr>
          <w:rFonts w:ascii="Times New Roman" w:hAnsi="Times New Roman"/>
          <w:sz w:val="24"/>
          <w:szCs w:val="24"/>
          <w:lang w:val="ru-RU"/>
        </w:rPr>
        <w:lastRenderedPageBreak/>
        <w:t>несколько вариантов решения, выбирать наиболее подходящий с учётом самостоятельно выделенных критериев).</w:t>
      </w:r>
    </w:p>
    <w:p w14:paraId="48F1B78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2) базовые исследовательские действия:</w:t>
      </w:r>
    </w:p>
    <w:p w14:paraId="7C1AF20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вопросы как исследовательский инструмент познания;</w:t>
      </w:r>
    </w:p>
    <w:p w14:paraId="30C4395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2D93C1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формировать гипотезу об истинности собственных суждений, аргументировать свою позицию, мнение;</w:t>
      </w:r>
    </w:p>
    <w:p w14:paraId="12E304A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2A35C9B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оценивать на применимость и достоверность информацию, полученную в ходе наблюдения и эксперимента;</w:t>
      </w:r>
    </w:p>
    <w:p w14:paraId="6C89406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6878D36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7E543AB0" w14:textId="77777777" w:rsidR="00F2434A" w:rsidRPr="00B230A1" w:rsidRDefault="00F2434A" w:rsidP="00B230A1">
      <w:pPr>
        <w:spacing w:after="0"/>
        <w:ind w:firstLine="709"/>
        <w:jc w:val="both"/>
        <w:rPr>
          <w:rFonts w:ascii="Times New Roman" w:hAnsi="Times New Roman"/>
          <w:i/>
          <w:sz w:val="24"/>
          <w:szCs w:val="24"/>
          <w:lang w:val="ru-RU"/>
        </w:rPr>
      </w:pPr>
      <w:r w:rsidRPr="00B230A1">
        <w:rPr>
          <w:rFonts w:ascii="Times New Roman" w:hAnsi="Times New Roman"/>
          <w:sz w:val="24"/>
          <w:szCs w:val="24"/>
          <w:lang w:val="ru-RU"/>
        </w:rPr>
        <w:t>3) работа с информацией:</w:t>
      </w:r>
    </w:p>
    <w:p w14:paraId="005C6B5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748E0C8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выбирать, анализировать, систематизировать и интерпретировать биологическую информацию различных видов и форм представления;</w:t>
      </w:r>
    </w:p>
    <w:p w14:paraId="08831B1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14:paraId="28B3223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B3552A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оценивать надёжность биологической информации по критериям, предложенным учителем или сформулированным самостоятельно;</w:t>
      </w:r>
    </w:p>
    <w:p w14:paraId="47B1B2D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запоминать и систематизировать биологическую информацию.</w:t>
      </w:r>
    </w:p>
    <w:p w14:paraId="072746B7" w14:textId="77777777" w:rsidR="00F2434A" w:rsidRPr="00B230A1" w:rsidRDefault="00F2434A" w:rsidP="00B230A1">
      <w:pPr>
        <w:spacing w:after="0"/>
        <w:ind w:firstLine="708"/>
        <w:jc w:val="both"/>
        <w:rPr>
          <w:rFonts w:ascii="Times New Roman" w:hAnsi="Times New Roman"/>
          <w:sz w:val="24"/>
          <w:szCs w:val="24"/>
          <w:lang w:val="ru-RU"/>
        </w:rPr>
      </w:pPr>
      <w:r w:rsidRPr="00B230A1">
        <w:rPr>
          <w:rFonts w:ascii="Times New Roman" w:hAnsi="Times New Roman"/>
          <w:sz w:val="24"/>
          <w:szCs w:val="24"/>
          <w:lang w:val="ru-RU"/>
        </w:rPr>
        <w:t>157.8.3.2.</w:t>
      </w:r>
      <w:r w:rsidRPr="00B230A1">
        <w:rPr>
          <w:rFonts w:ascii="Times New Roman" w:hAnsi="Times New Roman"/>
          <w:sz w:val="24"/>
          <w:szCs w:val="24"/>
        </w:rPr>
        <w:t> </w:t>
      </w:r>
      <w:r w:rsidRPr="00B230A1">
        <w:rPr>
          <w:rFonts w:ascii="Times New Roman" w:hAnsi="Times New Roman"/>
          <w:sz w:val="24"/>
          <w:szCs w:val="24"/>
          <w:lang w:val="ru-RU"/>
        </w:rPr>
        <w:t>Овладение универсальными учебными коммуникативными действиями:</w:t>
      </w:r>
    </w:p>
    <w:p w14:paraId="08D09514" w14:textId="77777777" w:rsidR="00F2434A" w:rsidRPr="00B230A1" w:rsidRDefault="00F2434A" w:rsidP="00B230A1">
      <w:pPr>
        <w:spacing w:after="0"/>
        <w:ind w:firstLine="708"/>
        <w:jc w:val="both"/>
        <w:rPr>
          <w:rFonts w:ascii="Times New Roman" w:hAnsi="Times New Roman"/>
          <w:sz w:val="24"/>
          <w:szCs w:val="24"/>
          <w:lang w:val="ru-RU"/>
        </w:rPr>
      </w:pPr>
      <w:r w:rsidRPr="00B230A1">
        <w:rPr>
          <w:rFonts w:ascii="Times New Roman" w:hAnsi="Times New Roman"/>
          <w:sz w:val="24"/>
          <w:szCs w:val="24"/>
          <w:lang w:val="ru-RU"/>
        </w:rPr>
        <w:t>1) общение:</w:t>
      </w:r>
    </w:p>
    <w:p w14:paraId="44F3D56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воспринимать и формулировать суждения, выражать эмоции в процессе выполнения практических и лабораторных работ;</w:t>
      </w:r>
    </w:p>
    <w:p w14:paraId="594E2ED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выражать себя (свою точку зрения) в устных и письменных текстах;</w:t>
      </w:r>
    </w:p>
    <w:p w14:paraId="27682CA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6285B2C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14:paraId="3E2820E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248443D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сопоставлять свои суждения с суждениями других участников диалога, обнаруживать </w:t>
      </w:r>
      <w:r w:rsidRPr="00B230A1">
        <w:rPr>
          <w:rFonts w:ascii="Times New Roman" w:hAnsi="Times New Roman"/>
          <w:sz w:val="24"/>
          <w:szCs w:val="24"/>
          <w:lang w:val="ru-RU"/>
        </w:rPr>
        <w:lastRenderedPageBreak/>
        <w:t>различие и сходство позиций;</w:t>
      </w:r>
    </w:p>
    <w:p w14:paraId="012B993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публично представлять результаты выполненного биологического опыта (эксперимента, исследования, проекта);</w:t>
      </w:r>
    </w:p>
    <w:p w14:paraId="00A10A4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D14FE78" w14:textId="77777777" w:rsidR="00F2434A" w:rsidRPr="00B230A1" w:rsidRDefault="00F2434A" w:rsidP="00B230A1">
      <w:pPr>
        <w:spacing w:after="0"/>
        <w:ind w:firstLine="709"/>
        <w:jc w:val="both"/>
        <w:rPr>
          <w:rFonts w:ascii="Times New Roman" w:hAnsi="Times New Roman"/>
          <w:sz w:val="24"/>
          <w:szCs w:val="24"/>
          <w:lang w:val="ru-RU"/>
        </w:rPr>
      </w:pPr>
      <w:bookmarkStart w:id="89" w:name="_TOC_250006"/>
      <w:r w:rsidRPr="00B230A1">
        <w:rPr>
          <w:rFonts w:ascii="Times New Roman" w:hAnsi="Times New Roman"/>
          <w:sz w:val="24"/>
          <w:szCs w:val="24"/>
          <w:lang w:val="ru-RU"/>
        </w:rPr>
        <w:t>2) совместная деятельность:</w:t>
      </w:r>
    </w:p>
    <w:p w14:paraId="6973266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0195491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57219AA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3F369AF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CE4A23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A2F1A2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89"/>
    <w:p w14:paraId="5C0C0B2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157.8.3.3.</w:t>
      </w:r>
      <w:r w:rsidRPr="00B230A1">
        <w:rPr>
          <w:rFonts w:ascii="Times New Roman" w:hAnsi="Times New Roman"/>
          <w:sz w:val="24"/>
          <w:szCs w:val="24"/>
        </w:rPr>
        <w:t> </w:t>
      </w:r>
      <w:r w:rsidRPr="00B230A1">
        <w:rPr>
          <w:rFonts w:ascii="Times New Roman" w:hAnsi="Times New Roman"/>
          <w:sz w:val="24"/>
          <w:szCs w:val="24"/>
          <w:lang w:val="ru-RU"/>
        </w:rPr>
        <w:t>Овладение универсальными учебными регулятивными действиями:</w:t>
      </w:r>
    </w:p>
    <w:p w14:paraId="5515036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 самоорганизация:</w:t>
      </w:r>
    </w:p>
    <w:p w14:paraId="22315D2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выявлять проблемы для решения в жизненных и учебных ситуациях, используя биологические знания;</w:t>
      </w:r>
    </w:p>
    <w:p w14:paraId="5ACF012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14:paraId="526CDFA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35CE093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3C44C8F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проводить выбор и брать ответственность за решение.</w:t>
      </w:r>
    </w:p>
    <w:p w14:paraId="35DD9B5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2) самоконтроль:</w:t>
      </w:r>
    </w:p>
    <w:p w14:paraId="119D57F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способами самоконтроля, самомотивации и рефлексии;</w:t>
      </w:r>
    </w:p>
    <w:p w14:paraId="5C45304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давать оценку ситуации и предлагать план её изменения;</w:t>
      </w:r>
    </w:p>
    <w:p w14:paraId="655A8D9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5DF73D6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70FBD7A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вносить коррективы в деятельность на основе новых обстоятельств, изменившихся </w:t>
      </w:r>
      <w:r w:rsidRPr="00B230A1">
        <w:rPr>
          <w:rFonts w:ascii="Times New Roman" w:hAnsi="Times New Roman"/>
          <w:sz w:val="24"/>
          <w:szCs w:val="24"/>
          <w:lang w:val="ru-RU"/>
        </w:rPr>
        <w:lastRenderedPageBreak/>
        <w:t>ситуаций, установленных ошибок, возникших трудностей;</w:t>
      </w:r>
    </w:p>
    <w:p w14:paraId="088C50A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оценивать соответствие результата цели и условиям.</w:t>
      </w:r>
    </w:p>
    <w:p w14:paraId="09FFA2D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3) эмоциональный интеллект:</w:t>
      </w:r>
    </w:p>
    <w:p w14:paraId="2F16C91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различать, называть и управлять собственными эмоциями и эмоциями других;</w:t>
      </w:r>
    </w:p>
    <w:p w14:paraId="182DD0B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выявлять и анализировать причины эмоций;</w:t>
      </w:r>
    </w:p>
    <w:p w14:paraId="30AD20B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ставить себя на место другого человека, понимать мотивы и намерения другого;</w:t>
      </w:r>
    </w:p>
    <w:p w14:paraId="7CCD390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регулировать способ выражения эмоций.</w:t>
      </w:r>
    </w:p>
    <w:p w14:paraId="68121AA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4) принятие себя и других:</w:t>
      </w:r>
    </w:p>
    <w:p w14:paraId="199694B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осознанно относиться к другому человеку, его мнению;</w:t>
      </w:r>
    </w:p>
    <w:p w14:paraId="40D36AC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признавать своё право на ошибку и такое же право другого;</w:t>
      </w:r>
    </w:p>
    <w:p w14:paraId="09B4F0C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открытость себе и другим;</w:t>
      </w:r>
    </w:p>
    <w:p w14:paraId="7D86900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осознавать невозможность контролировать всё вокруг;</w:t>
      </w:r>
    </w:p>
    <w:p w14:paraId="2E507F8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138A12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157.8.4.</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по биологии.</w:t>
      </w:r>
    </w:p>
    <w:p w14:paraId="548A2EF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157.8.4.1.</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по биологии к концу обучения в 5 классе:</w:t>
      </w:r>
    </w:p>
    <w:p w14:paraId="54390B4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биологию как науку о живой природе, называть признаки живого, сравнивать объекты живой и неживой природы;</w:t>
      </w:r>
    </w:p>
    <w:p w14:paraId="2B738B0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0AAA31C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приводить примеры вклада российских (в том числе В.И.</w:t>
      </w:r>
      <w:r w:rsidRPr="00B230A1">
        <w:rPr>
          <w:rFonts w:ascii="Times New Roman" w:hAnsi="Times New Roman"/>
          <w:sz w:val="24"/>
          <w:szCs w:val="24"/>
        </w:rPr>
        <w:t> </w:t>
      </w:r>
      <w:r w:rsidRPr="00B230A1">
        <w:rPr>
          <w:rFonts w:ascii="Times New Roman" w:hAnsi="Times New Roman"/>
          <w:sz w:val="24"/>
          <w:szCs w:val="24"/>
          <w:lang w:val="ru-RU"/>
        </w:rPr>
        <w:t>Вернадский, А.Л.</w:t>
      </w:r>
      <w:r w:rsidRPr="00B230A1">
        <w:rPr>
          <w:rFonts w:ascii="Times New Roman" w:hAnsi="Times New Roman"/>
          <w:sz w:val="24"/>
          <w:szCs w:val="24"/>
        </w:rPr>
        <w:t> </w:t>
      </w:r>
      <w:r w:rsidRPr="00B230A1">
        <w:rPr>
          <w:rFonts w:ascii="Times New Roman" w:hAnsi="Times New Roman"/>
          <w:sz w:val="24"/>
          <w:szCs w:val="24"/>
          <w:lang w:val="ru-RU"/>
        </w:rPr>
        <w:t>Чижевский) и зарубежных (в том числе Аристотель, Теофраст, Гиппократ) учёных в развитие биологии;</w:t>
      </w:r>
    </w:p>
    <w:p w14:paraId="3E44D17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7124E68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2FAD6FA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2BA1885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6EF7C18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раскрывать понятие о среде обитания (водной, наземно-воздушной, почвенной, внутриорганизменной), условиях среды обитания;</w:t>
      </w:r>
    </w:p>
    <w:p w14:paraId="31C7342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приводить примеры, характеризующие приспособленность организмов к среде обитания, взаимосвязи организмов в сообществах;</w:t>
      </w:r>
    </w:p>
    <w:p w14:paraId="422972B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выделять отличительные признаки природных и искусственных сообществ;</w:t>
      </w:r>
    </w:p>
    <w:p w14:paraId="4B23DF6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аргументировать основные правила поведения человека в природе и объяснять значение </w:t>
      </w:r>
      <w:r w:rsidRPr="00B230A1">
        <w:rPr>
          <w:rFonts w:ascii="Times New Roman" w:hAnsi="Times New Roman"/>
          <w:sz w:val="24"/>
          <w:szCs w:val="24"/>
          <w:lang w:val="ru-RU"/>
        </w:rPr>
        <w:lastRenderedPageBreak/>
        <w:t>природоохранной деятельности человека, анализировать глобальные экологические проблемы;</w:t>
      </w:r>
    </w:p>
    <w:p w14:paraId="3A3E605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раскрывать роль биологии в практической деятельности человека;</w:t>
      </w:r>
    </w:p>
    <w:p w14:paraId="0602AEF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3000016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0B423F3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0780957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приёмами работы с лупой, световым и цифровым микроскопами при рассматривании биологических объектов;</w:t>
      </w:r>
    </w:p>
    <w:p w14:paraId="6AF3110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09E1441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при выполнении учебных заданий научно-популярную литературу по биологии, справочные материалы, ресурсы Интернета;</w:t>
      </w:r>
    </w:p>
    <w:p w14:paraId="21FDD44A" w14:textId="77777777" w:rsidR="00F2434A" w:rsidRPr="00B230A1" w:rsidRDefault="00F2434A" w:rsidP="00B230A1">
      <w:pPr>
        <w:spacing w:after="0"/>
        <w:ind w:firstLine="709"/>
        <w:jc w:val="both"/>
        <w:rPr>
          <w:rFonts w:ascii="Times New Roman" w:hAnsi="Times New Roman"/>
          <w:sz w:val="24"/>
          <w:szCs w:val="24"/>
          <w:lang w:val="ru-RU"/>
        </w:rPr>
      </w:pPr>
      <w:bookmarkStart w:id="90" w:name="_TOC_250004"/>
      <w:bookmarkEnd w:id="90"/>
      <w:r w:rsidRPr="00B230A1">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w:t>
      </w:r>
    </w:p>
    <w:p w14:paraId="21C5DB9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157.8.4.2.</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по биологии к концу обучения в 6 классе:</w:t>
      </w:r>
    </w:p>
    <w:p w14:paraId="3E873A3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ботанику как биологическую науку, её разделы и связи с другими науками и техникой;</w:t>
      </w:r>
    </w:p>
    <w:p w14:paraId="64D0B5C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приводить примеры вклада российских (в том числе В.В.</w:t>
      </w:r>
      <w:r w:rsidRPr="00B230A1">
        <w:rPr>
          <w:rFonts w:ascii="Times New Roman" w:hAnsi="Times New Roman"/>
          <w:sz w:val="24"/>
          <w:szCs w:val="24"/>
        </w:rPr>
        <w:t> </w:t>
      </w:r>
      <w:r w:rsidRPr="00B230A1">
        <w:rPr>
          <w:rFonts w:ascii="Times New Roman" w:hAnsi="Times New Roman"/>
          <w:sz w:val="24"/>
          <w:szCs w:val="24"/>
          <w:lang w:val="ru-RU"/>
        </w:rPr>
        <w:t>Докучаев, К.А.</w:t>
      </w:r>
      <w:r w:rsidRPr="00B230A1">
        <w:rPr>
          <w:rFonts w:ascii="Times New Roman" w:hAnsi="Times New Roman"/>
          <w:sz w:val="24"/>
          <w:szCs w:val="24"/>
        </w:rPr>
        <w:t> </w:t>
      </w:r>
      <w:r w:rsidRPr="00B230A1">
        <w:rPr>
          <w:rFonts w:ascii="Times New Roman" w:hAnsi="Times New Roman"/>
          <w:sz w:val="24"/>
          <w:szCs w:val="24"/>
          <w:lang w:val="ru-RU"/>
        </w:rPr>
        <w:t>Тимирязев, С.Г.</w:t>
      </w:r>
      <w:r w:rsidRPr="00B230A1">
        <w:rPr>
          <w:rFonts w:ascii="Times New Roman" w:hAnsi="Times New Roman"/>
          <w:sz w:val="24"/>
          <w:szCs w:val="24"/>
        </w:rPr>
        <w:t> </w:t>
      </w:r>
      <w:r w:rsidRPr="00B230A1">
        <w:rPr>
          <w:rFonts w:ascii="Times New Roman" w:hAnsi="Times New Roman"/>
          <w:sz w:val="24"/>
          <w:szCs w:val="24"/>
          <w:lang w:val="ru-RU"/>
        </w:rPr>
        <w:t>Навашин) и зарубежных учёных (в том числе Р.</w:t>
      </w:r>
      <w:r w:rsidRPr="00B230A1">
        <w:rPr>
          <w:rFonts w:ascii="Times New Roman" w:hAnsi="Times New Roman"/>
          <w:sz w:val="24"/>
          <w:szCs w:val="24"/>
        </w:rPr>
        <w:t> </w:t>
      </w:r>
      <w:r w:rsidRPr="00B230A1">
        <w:rPr>
          <w:rFonts w:ascii="Times New Roman" w:hAnsi="Times New Roman"/>
          <w:sz w:val="24"/>
          <w:szCs w:val="24"/>
          <w:lang w:val="ru-RU"/>
        </w:rPr>
        <w:t>Гук, М.</w:t>
      </w:r>
      <w:r w:rsidRPr="00B230A1">
        <w:rPr>
          <w:rFonts w:ascii="Times New Roman" w:hAnsi="Times New Roman"/>
          <w:sz w:val="24"/>
          <w:szCs w:val="24"/>
        </w:rPr>
        <w:t> </w:t>
      </w:r>
      <w:r w:rsidRPr="00B230A1">
        <w:rPr>
          <w:rFonts w:ascii="Times New Roman" w:hAnsi="Times New Roman"/>
          <w:sz w:val="24"/>
          <w:szCs w:val="24"/>
          <w:lang w:val="ru-RU"/>
        </w:rPr>
        <w:t>Мальпиги) в развитие наук о растениях;</w:t>
      </w:r>
    </w:p>
    <w:p w14:paraId="35D9974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778DB41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1243D29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4EF3CAA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79B1EE3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сравнивать растительные ткани и органы растений между собой;</w:t>
      </w:r>
    </w:p>
    <w:p w14:paraId="3A0C786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B73680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w:t>
      </w:r>
      <w:r w:rsidRPr="00B230A1">
        <w:rPr>
          <w:rFonts w:ascii="Times New Roman" w:hAnsi="Times New Roman"/>
          <w:sz w:val="24"/>
          <w:szCs w:val="24"/>
          <w:lang w:val="ru-RU"/>
        </w:rPr>
        <w:lastRenderedPageBreak/>
        <w:t>покрытосеменных, или цветковых);</w:t>
      </w:r>
    </w:p>
    <w:p w14:paraId="656A83E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14:paraId="4252E09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классифицировать растения и их части по разным основаниям;</w:t>
      </w:r>
    </w:p>
    <w:p w14:paraId="007F49D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2E3F908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применять полученные знания для выращивания и размножения культурных растений;</w:t>
      </w:r>
    </w:p>
    <w:p w14:paraId="5799187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274D394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89B546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5A02A83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32FB74C2" w14:textId="77777777" w:rsidR="00F2434A" w:rsidRPr="00B230A1" w:rsidRDefault="00F2434A" w:rsidP="00B230A1">
      <w:pPr>
        <w:spacing w:after="0"/>
        <w:ind w:firstLine="709"/>
        <w:jc w:val="both"/>
        <w:rPr>
          <w:rFonts w:ascii="Times New Roman" w:hAnsi="Times New Roman"/>
          <w:sz w:val="24"/>
          <w:szCs w:val="24"/>
          <w:lang w:val="ru-RU"/>
        </w:rPr>
      </w:pPr>
      <w:bookmarkStart w:id="91" w:name="_TOC_250003"/>
      <w:bookmarkEnd w:id="91"/>
      <w:r w:rsidRPr="00B230A1">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w:t>
      </w:r>
    </w:p>
    <w:p w14:paraId="73BB143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157.8.4.3.</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по биологии к концу обучения в 7 классе:</w:t>
      </w:r>
    </w:p>
    <w:p w14:paraId="6B033E5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767CABE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приводить примеры вклада российских (в том числе Н.И.</w:t>
      </w:r>
      <w:r w:rsidRPr="00B230A1">
        <w:rPr>
          <w:rFonts w:ascii="Times New Roman" w:hAnsi="Times New Roman"/>
          <w:sz w:val="24"/>
          <w:szCs w:val="24"/>
        </w:rPr>
        <w:t> </w:t>
      </w:r>
      <w:r w:rsidRPr="00B230A1">
        <w:rPr>
          <w:rFonts w:ascii="Times New Roman" w:hAnsi="Times New Roman"/>
          <w:sz w:val="24"/>
          <w:szCs w:val="24"/>
          <w:lang w:val="ru-RU"/>
        </w:rPr>
        <w:t>Вавилов, И.В.</w:t>
      </w:r>
      <w:r w:rsidRPr="00B230A1">
        <w:rPr>
          <w:rFonts w:ascii="Times New Roman" w:hAnsi="Times New Roman"/>
          <w:sz w:val="24"/>
          <w:szCs w:val="24"/>
        </w:rPr>
        <w:t> </w:t>
      </w:r>
      <w:r w:rsidRPr="00B230A1">
        <w:rPr>
          <w:rFonts w:ascii="Times New Roman" w:hAnsi="Times New Roman"/>
          <w:sz w:val="24"/>
          <w:szCs w:val="24"/>
          <w:lang w:val="ru-RU"/>
        </w:rPr>
        <w:t>Мичурин) и зарубежных (в том числе К.</w:t>
      </w:r>
      <w:r w:rsidRPr="00B230A1">
        <w:rPr>
          <w:rFonts w:ascii="Times New Roman" w:hAnsi="Times New Roman"/>
          <w:sz w:val="24"/>
          <w:szCs w:val="24"/>
        </w:rPr>
        <w:t> </w:t>
      </w:r>
      <w:r w:rsidRPr="00B230A1">
        <w:rPr>
          <w:rFonts w:ascii="Times New Roman" w:hAnsi="Times New Roman"/>
          <w:sz w:val="24"/>
          <w:szCs w:val="24"/>
          <w:lang w:val="ru-RU"/>
        </w:rPr>
        <w:t>Линней, Л.</w:t>
      </w:r>
      <w:r w:rsidRPr="00B230A1">
        <w:rPr>
          <w:rFonts w:ascii="Times New Roman" w:hAnsi="Times New Roman"/>
          <w:sz w:val="24"/>
          <w:szCs w:val="24"/>
        </w:rPr>
        <w:t> </w:t>
      </w:r>
      <w:r w:rsidRPr="00B230A1">
        <w:rPr>
          <w:rFonts w:ascii="Times New Roman" w:hAnsi="Times New Roman"/>
          <w:sz w:val="24"/>
          <w:szCs w:val="24"/>
          <w:lang w:val="ru-RU"/>
        </w:rPr>
        <w:t>Пастер) учёных в развитие наук о растениях, грибах, лишайниках, бактериях;</w:t>
      </w:r>
    </w:p>
    <w:p w14:paraId="27DCDF8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5F78AAB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333B0D4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выявлять признаки классов покрытосеменных или цветковых, семейств двудольных и однодольных растений;</w:t>
      </w:r>
    </w:p>
    <w:p w14:paraId="7B79E10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0DBA507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FACA77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выделять существенные признаки строения и жизнедеятельности растений, бактерий, </w:t>
      </w:r>
      <w:r w:rsidRPr="00B230A1">
        <w:rPr>
          <w:rFonts w:ascii="Times New Roman" w:hAnsi="Times New Roman"/>
          <w:sz w:val="24"/>
          <w:szCs w:val="24"/>
          <w:lang w:val="ru-RU"/>
        </w:rPr>
        <w:lastRenderedPageBreak/>
        <w:t>грибов, лишайников;</w:t>
      </w:r>
    </w:p>
    <w:p w14:paraId="5DA049D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проводить описание и сравнивать между собой растения, грибы, лишайники, бактерии по заданному плану, проводить выводы на основе сравнения;</w:t>
      </w:r>
    </w:p>
    <w:p w14:paraId="693E2C0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описывать усложнение организации растений в ходе эволюции растительного мира на Земле;</w:t>
      </w:r>
    </w:p>
    <w:p w14:paraId="112CD23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выявлять черты приспособленности растений к среде обитания, значение экологических факторов для растений;</w:t>
      </w:r>
    </w:p>
    <w:p w14:paraId="7F89DD4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66FBB1D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p w14:paraId="60E210B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5BA8429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610FED0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3B0512A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4CA8E30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14:paraId="061AB8B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4A2D4CA0" w14:textId="77777777" w:rsidR="00F2434A" w:rsidRPr="00B230A1" w:rsidRDefault="00F2434A" w:rsidP="00B230A1">
      <w:pPr>
        <w:spacing w:after="0"/>
        <w:ind w:firstLine="709"/>
        <w:jc w:val="both"/>
        <w:rPr>
          <w:rFonts w:ascii="Times New Roman" w:hAnsi="Times New Roman"/>
          <w:sz w:val="24"/>
          <w:szCs w:val="24"/>
          <w:lang w:val="ru-RU"/>
        </w:rPr>
      </w:pPr>
      <w:bookmarkStart w:id="92" w:name="_TOC_250002"/>
      <w:bookmarkEnd w:id="92"/>
      <w:r w:rsidRPr="00B230A1">
        <w:rPr>
          <w:rFonts w:ascii="Times New Roman" w:hAnsi="Times New Roman"/>
          <w:sz w:val="24"/>
          <w:szCs w:val="24"/>
          <w:lang w:val="ru-RU"/>
        </w:rPr>
        <w:t>157.8.4.4.</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по биологии к концу обучения в 8 классе:</w:t>
      </w:r>
    </w:p>
    <w:p w14:paraId="46E1718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зоологию как биологическую науку, её разделы и связь с другими науками и техникой;</w:t>
      </w:r>
    </w:p>
    <w:p w14:paraId="51CD85B0"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548E808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приводить примеры вклада российских (в том числе А.О.</w:t>
      </w:r>
      <w:r w:rsidRPr="00B230A1">
        <w:rPr>
          <w:rFonts w:ascii="Times New Roman" w:hAnsi="Times New Roman"/>
          <w:sz w:val="24"/>
          <w:szCs w:val="24"/>
        </w:rPr>
        <w:t> </w:t>
      </w:r>
      <w:r w:rsidRPr="00B230A1">
        <w:rPr>
          <w:rFonts w:ascii="Times New Roman" w:hAnsi="Times New Roman"/>
          <w:sz w:val="24"/>
          <w:szCs w:val="24"/>
          <w:lang w:val="ru-RU"/>
        </w:rPr>
        <w:t>Ковалевский, К.И.</w:t>
      </w:r>
      <w:r w:rsidRPr="00B230A1">
        <w:rPr>
          <w:rFonts w:ascii="Times New Roman" w:hAnsi="Times New Roman"/>
          <w:sz w:val="24"/>
          <w:szCs w:val="24"/>
        </w:rPr>
        <w:t> </w:t>
      </w:r>
      <w:r w:rsidRPr="00B230A1">
        <w:rPr>
          <w:rFonts w:ascii="Times New Roman" w:hAnsi="Times New Roman"/>
          <w:sz w:val="24"/>
          <w:szCs w:val="24"/>
          <w:lang w:val="ru-RU"/>
        </w:rPr>
        <w:t>Скрябин) и зарубежных (в том числе А.</w:t>
      </w:r>
      <w:r w:rsidRPr="00B230A1">
        <w:rPr>
          <w:rFonts w:ascii="Times New Roman" w:hAnsi="Times New Roman"/>
          <w:sz w:val="24"/>
          <w:szCs w:val="24"/>
        </w:rPr>
        <w:t> </w:t>
      </w:r>
      <w:r w:rsidRPr="00B230A1">
        <w:rPr>
          <w:rFonts w:ascii="Times New Roman" w:hAnsi="Times New Roman"/>
          <w:sz w:val="24"/>
          <w:szCs w:val="24"/>
          <w:lang w:val="ru-RU"/>
        </w:rPr>
        <w:t>Левенгук, Ж.</w:t>
      </w:r>
      <w:r w:rsidRPr="00B230A1">
        <w:rPr>
          <w:rFonts w:ascii="Times New Roman" w:hAnsi="Times New Roman"/>
          <w:sz w:val="24"/>
          <w:szCs w:val="24"/>
        </w:rPr>
        <w:t> </w:t>
      </w:r>
      <w:r w:rsidRPr="00B230A1">
        <w:rPr>
          <w:rFonts w:ascii="Times New Roman" w:hAnsi="Times New Roman"/>
          <w:sz w:val="24"/>
          <w:szCs w:val="24"/>
          <w:lang w:val="ru-RU"/>
        </w:rPr>
        <w:t>Кювье, Э.</w:t>
      </w:r>
      <w:r w:rsidRPr="00B230A1">
        <w:rPr>
          <w:rFonts w:ascii="Times New Roman" w:hAnsi="Times New Roman"/>
          <w:sz w:val="24"/>
          <w:szCs w:val="24"/>
        </w:rPr>
        <w:t> </w:t>
      </w:r>
      <w:r w:rsidRPr="00B230A1">
        <w:rPr>
          <w:rFonts w:ascii="Times New Roman" w:hAnsi="Times New Roman"/>
          <w:sz w:val="24"/>
          <w:szCs w:val="24"/>
          <w:lang w:val="ru-RU"/>
        </w:rPr>
        <w:t>Геккель) учёных в развитие наук о животных;</w:t>
      </w:r>
    </w:p>
    <w:p w14:paraId="79E4F7A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5FFEC31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раскрывать общие признаки животных, уровни организации животного организма: клетки, ткани, органы, системы органов, организм;</w:t>
      </w:r>
    </w:p>
    <w:p w14:paraId="4B8F7DB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сравнивать животные ткани и органы животных между собой;</w:t>
      </w:r>
    </w:p>
    <w:p w14:paraId="5AD66A9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6EC4C50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0DC8708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14:paraId="5D916E4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2F3FF94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выявлять признаки классов членистоногих и хордовых, отрядов насекомых и млекопитающих;</w:t>
      </w:r>
    </w:p>
    <w:p w14:paraId="444AD2B6"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582799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сравнивать представителей отдельных систематических групп животных и проводить выводы на основе сравнения;</w:t>
      </w:r>
    </w:p>
    <w:p w14:paraId="798072A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классифицировать животных на основании особенностей строения;</w:t>
      </w:r>
    </w:p>
    <w:p w14:paraId="4FBB126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описывать усложнение организации животных в ходе эволюции животного мира на Земле;</w:t>
      </w:r>
    </w:p>
    <w:p w14:paraId="56BD2FE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выявлять черты приспособленности животных к среде обитания, значение экологических факторов для животных;</w:t>
      </w:r>
    </w:p>
    <w:p w14:paraId="32E3F69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выявлять взаимосвязи животных в природных сообществах, цепи питания;</w:t>
      </w:r>
    </w:p>
    <w:p w14:paraId="6E776C0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устанавливать взаимосвязи животных с растениями, грибами, лишайниками и бактериями в природных сообществах;</w:t>
      </w:r>
    </w:p>
    <w:p w14:paraId="7678F1D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животных природных зон Земли, основные закономерности распространения животных по планете;</w:t>
      </w:r>
    </w:p>
    <w:p w14:paraId="18E3552C"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раскрывать роль животных в природных сообществах;</w:t>
      </w:r>
    </w:p>
    <w:p w14:paraId="64474123"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1C9AD8D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о мероприятиях по охране животного мира Земли;</w:t>
      </w:r>
    </w:p>
    <w:p w14:paraId="7B7DBD5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21D5C1D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207B46E1"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45AE86D" w14:textId="77777777" w:rsidR="00F2434A" w:rsidRPr="00B230A1" w:rsidRDefault="00F2434A" w:rsidP="00B230A1">
      <w:pPr>
        <w:spacing w:after="0"/>
        <w:ind w:firstLine="709"/>
        <w:jc w:val="both"/>
        <w:rPr>
          <w:rFonts w:ascii="Times New Roman" w:hAnsi="Times New Roman"/>
          <w:sz w:val="24"/>
          <w:szCs w:val="24"/>
          <w:lang w:val="ru-RU"/>
        </w:rPr>
      </w:pPr>
      <w:bookmarkStart w:id="93" w:name="_TOC_250001"/>
      <w:bookmarkEnd w:id="93"/>
      <w:r w:rsidRPr="00B230A1">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1E936A6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1865ABD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157.8.4.5.</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по биологии к концу обучения в 9 классе:</w:t>
      </w:r>
    </w:p>
    <w:p w14:paraId="0F7F0AD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17CF8D8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10747EE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приводить примеры вклада российских (в том числе И.</w:t>
      </w:r>
      <w:r w:rsidRPr="00B230A1">
        <w:rPr>
          <w:rFonts w:ascii="Times New Roman" w:hAnsi="Times New Roman"/>
          <w:sz w:val="24"/>
          <w:szCs w:val="24"/>
        </w:rPr>
        <w:t> </w:t>
      </w:r>
      <w:r w:rsidRPr="00B230A1">
        <w:rPr>
          <w:rFonts w:ascii="Times New Roman" w:hAnsi="Times New Roman"/>
          <w:sz w:val="24"/>
          <w:szCs w:val="24"/>
          <w:lang w:val="ru-RU"/>
        </w:rPr>
        <w:t>М. Сеченов, И.П.</w:t>
      </w:r>
      <w:r w:rsidRPr="00B230A1">
        <w:rPr>
          <w:rFonts w:ascii="Times New Roman" w:hAnsi="Times New Roman"/>
          <w:sz w:val="24"/>
          <w:szCs w:val="24"/>
        </w:rPr>
        <w:t> </w:t>
      </w:r>
      <w:r w:rsidRPr="00B230A1">
        <w:rPr>
          <w:rFonts w:ascii="Times New Roman" w:hAnsi="Times New Roman"/>
          <w:sz w:val="24"/>
          <w:szCs w:val="24"/>
          <w:lang w:val="ru-RU"/>
        </w:rPr>
        <w:t>Павлов, И.И.</w:t>
      </w:r>
      <w:r w:rsidRPr="00B230A1">
        <w:rPr>
          <w:rFonts w:ascii="Times New Roman" w:hAnsi="Times New Roman"/>
          <w:sz w:val="24"/>
          <w:szCs w:val="24"/>
        </w:rPr>
        <w:t> </w:t>
      </w:r>
      <w:r w:rsidRPr="00B230A1">
        <w:rPr>
          <w:rFonts w:ascii="Times New Roman" w:hAnsi="Times New Roman"/>
          <w:sz w:val="24"/>
          <w:szCs w:val="24"/>
          <w:lang w:val="ru-RU"/>
        </w:rPr>
        <w:t>Мечников, А.А.</w:t>
      </w:r>
      <w:r w:rsidRPr="00B230A1">
        <w:rPr>
          <w:rFonts w:ascii="Times New Roman" w:hAnsi="Times New Roman"/>
          <w:sz w:val="24"/>
          <w:szCs w:val="24"/>
        </w:rPr>
        <w:t> </w:t>
      </w:r>
      <w:r w:rsidRPr="00B230A1">
        <w:rPr>
          <w:rFonts w:ascii="Times New Roman" w:hAnsi="Times New Roman"/>
          <w:sz w:val="24"/>
          <w:szCs w:val="24"/>
          <w:lang w:val="ru-RU"/>
        </w:rPr>
        <w:t>Ухтомский, П.К.</w:t>
      </w:r>
      <w:r w:rsidRPr="00B230A1">
        <w:rPr>
          <w:rFonts w:ascii="Times New Roman" w:hAnsi="Times New Roman"/>
          <w:sz w:val="24"/>
          <w:szCs w:val="24"/>
        </w:rPr>
        <w:t> </w:t>
      </w:r>
      <w:r w:rsidRPr="00B230A1">
        <w:rPr>
          <w:rFonts w:ascii="Times New Roman" w:hAnsi="Times New Roman"/>
          <w:sz w:val="24"/>
          <w:szCs w:val="24"/>
          <w:lang w:val="ru-RU"/>
        </w:rPr>
        <w:t>Анохин) и зарубежных (в том числе У.</w:t>
      </w:r>
      <w:r w:rsidRPr="00B230A1">
        <w:rPr>
          <w:rFonts w:ascii="Times New Roman" w:hAnsi="Times New Roman"/>
          <w:sz w:val="24"/>
          <w:szCs w:val="24"/>
        </w:rPr>
        <w:t> </w:t>
      </w:r>
      <w:r w:rsidRPr="00B230A1">
        <w:rPr>
          <w:rFonts w:ascii="Times New Roman" w:hAnsi="Times New Roman"/>
          <w:sz w:val="24"/>
          <w:szCs w:val="24"/>
          <w:lang w:val="ru-RU"/>
        </w:rPr>
        <w:t>Гарвей, К.</w:t>
      </w:r>
      <w:r w:rsidRPr="00B230A1">
        <w:rPr>
          <w:rFonts w:ascii="Times New Roman" w:hAnsi="Times New Roman"/>
          <w:sz w:val="24"/>
          <w:szCs w:val="24"/>
        </w:rPr>
        <w:t> </w:t>
      </w:r>
      <w:r w:rsidRPr="00B230A1">
        <w:rPr>
          <w:rFonts w:ascii="Times New Roman" w:hAnsi="Times New Roman"/>
          <w:sz w:val="24"/>
          <w:szCs w:val="24"/>
          <w:lang w:val="ru-RU"/>
        </w:rPr>
        <w:t>Бернар, Л.</w:t>
      </w:r>
      <w:r w:rsidRPr="00B230A1">
        <w:rPr>
          <w:rFonts w:ascii="Times New Roman" w:hAnsi="Times New Roman"/>
          <w:sz w:val="24"/>
          <w:szCs w:val="24"/>
        </w:rPr>
        <w:t> </w:t>
      </w:r>
      <w:r w:rsidRPr="00B230A1">
        <w:rPr>
          <w:rFonts w:ascii="Times New Roman" w:hAnsi="Times New Roman"/>
          <w:sz w:val="24"/>
          <w:szCs w:val="24"/>
          <w:lang w:val="ru-RU"/>
        </w:rPr>
        <w:t>Пастер, Ч.</w:t>
      </w:r>
      <w:r w:rsidRPr="00B230A1">
        <w:rPr>
          <w:rFonts w:ascii="Times New Roman" w:hAnsi="Times New Roman"/>
          <w:sz w:val="24"/>
          <w:szCs w:val="24"/>
        </w:rPr>
        <w:t> </w:t>
      </w:r>
      <w:r w:rsidRPr="00B230A1">
        <w:rPr>
          <w:rFonts w:ascii="Times New Roman" w:hAnsi="Times New Roman"/>
          <w:sz w:val="24"/>
          <w:szCs w:val="24"/>
          <w:lang w:val="ru-RU"/>
        </w:rPr>
        <w:t>Дарвин) учёных в развитие представлений о происхождении, строении, жизнедеятельности, поведении, экологии человека;</w:t>
      </w:r>
    </w:p>
    <w:p w14:paraId="60364DF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1E5A174F"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013D00FA"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1C5B310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14:paraId="71752BA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7182435"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3431DD9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применять биологические модели для выявления особенностей строения и функционирования органов и систем органов человека;</w:t>
      </w:r>
    </w:p>
    <w:p w14:paraId="780EEFF9"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объяснять нейрогуморальную регуляцию процессов жизнедеятельности организма человека;</w:t>
      </w:r>
    </w:p>
    <w:p w14:paraId="701928E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1043131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784025D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w:t>
      </w:r>
      <w:r w:rsidRPr="00B230A1">
        <w:rPr>
          <w:rFonts w:ascii="Times New Roman" w:hAnsi="Times New Roman"/>
          <w:sz w:val="24"/>
          <w:szCs w:val="24"/>
          <w:lang w:val="ru-RU"/>
        </w:rPr>
        <w:lastRenderedPageBreak/>
        <w:t>и временными микропрепаратами, исследовательские работы с использованием приборов и инструментов цифровой лаборатории;</w:t>
      </w:r>
    </w:p>
    <w:p w14:paraId="4FF92DDB"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25610898"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1693877D"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34C178D7"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7D458CF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703D0CA2"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711A9244"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236A3EC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3DF8214E" w14:textId="77777777" w:rsidR="00F2434A" w:rsidRPr="00B230A1" w:rsidRDefault="00F2434A"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73227736" w14:textId="77777777" w:rsidR="00F2434A" w:rsidRPr="00B230A1" w:rsidRDefault="00F2434A" w:rsidP="00B230A1">
      <w:pPr>
        <w:rPr>
          <w:rFonts w:ascii="Times New Roman" w:hAnsi="Times New Roman"/>
          <w:sz w:val="24"/>
          <w:szCs w:val="24"/>
          <w:lang w:val="ru-RU"/>
        </w:rPr>
      </w:pPr>
    </w:p>
    <w:p w14:paraId="28DA6A4C" w14:textId="77777777" w:rsidR="008B04BB" w:rsidRPr="00B230A1" w:rsidRDefault="008B04BB" w:rsidP="00B230A1">
      <w:pPr>
        <w:keepNext/>
        <w:keepLines/>
        <w:spacing w:after="0"/>
        <w:ind w:firstLine="708"/>
        <w:jc w:val="both"/>
        <w:outlineLvl w:val="0"/>
        <w:rPr>
          <w:rFonts w:ascii="Times New Roman" w:eastAsia="Times New Roman" w:hAnsi="Times New Roman"/>
          <w:sz w:val="24"/>
          <w:szCs w:val="24"/>
          <w:lang w:val="ru-RU" w:eastAsia="x-none"/>
        </w:rPr>
      </w:pPr>
      <w:r w:rsidRPr="00B230A1">
        <w:rPr>
          <w:rFonts w:ascii="Times New Roman" w:eastAsia="Times New Roman" w:hAnsi="Times New Roman"/>
          <w:sz w:val="24"/>
          <w:szCs w:val="24"/>
          <w:lang w:val="ru-RU" w:eastAsia="x-none"/>
        </w:rPr>
        <w:t>159.</w:t>
      </w:r>
      <w:r w:rsidRPr="00B230A1">
        <w:rPr>
          <w:rFonts w:ascii="Times New Roman" w:eastAsia="Times New Roman" w:hAnsi="Times New Roman"/>
          <w:sz w:val="24"/>
          <w:szCs w:val="24"/>
          <w:lang w:eastAsia="x-none"/>
        </w:rPr>
        <w:t> </w:t>
      </w:r>
      <w:r w:rsidRPr="00B230A1">
        <w:rPr>
          <w:rFonts w:ascii="Times New Roman" w:eastAsia="Times New Roman" w:hAnsi="Times New Roman"/>
          <w:sz w:val="24"/>
          <w:szCs w:val="24"/>
          <w:lang w:val="ru-RU" w:eastAsia="x-none"/>
        </w:rPr>
        <w:t>Федеральная рабочая программа по учебному курсу «Основы духовно-нравственной культуры народов России».</w:t>
      </w:r>
    </w:p>
    <w:p w14:paraId="5E2C9D4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159.1.</w:t>
      </w:r>
      <w:r w:rsidRPr="00B230A1">
        <w:rPr>
          <w:rFonts w:ascii="Times New Roman" w:hAnsi="Times New Roman"/>
          <w:sz w:val="24"/>
          <w:szCs w:val="24"/>
        </w:rPr>
        <w:t> </w:t>
      </w:r>
      <w:r w:rsidRPr="00B230A1">
        <w:rPr>
          <w:rFonts w:ascii="Times New Roman" w:hAnsi="Times New Roman"/>
          <w:sz w:val="24"/>
          <w:szCs w:val="24"/>
          <w:lang w:val="ru-RU"/>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14:paraId="709AAB6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159.2.</w:t>
      </w:r>
      <w:r w:rsidRPr="00B230A1">
        <w:rPr>
          <w:rFonts w:ascii="Times New Roman" w:hAnsi="Times New Roman"/>
          <w:sz w:val="24"/>
          <w:szCs w:val="24"/>
        </w:rPr>
        <w:t> </w:t>
      </w:r>
      <w:r w:rsidRPr="00B230A1">
        <w:rPr>
          <w:rFonts w:ascii="Times New Roman" w:hAnsi="Times New Roman"/>
          <w:sz w:val="24"/>
          <w:szCs w:val="24"/>
          <w:lang w:val="ru-RU"/>
        </w:rPr>
        <w:t>Пояснительная записка.</w:t>
      </w:r>
    </w:p>
    <w:p w14:paraId="78AF270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159.2.1.</w:t>
      </w:r>
      <w:r w:rsidRPr="00B230A1">
        <w:rPr>
          <w:rFonts w:ascii="Times New Roman" w:hAnsi="Times New Roman"/>
          <w:sz w:val="24"/>
          <w:szCs w:val="24"/>
        </w:rPr>
        <w:t> </w:t>
      </w:r>
      <w:r w:rsidRPr="00B230A1">
        <w:rPr>
          <w:rFonts w:ascii="Times New Roman" w:hAnsi="Times New Roman"/>
          <w:sz w:val="24"/>
          <w:szCs w:val="24"/>
          <w:lang w:val="ru-RU"/>
        </w:rP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14:paraId="7278F47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159.2.2.</w:t>
      </w:r>
      <w:r w:rsidRPr="00B230A1">
        <w:rPr>
          <w:rFonts w:ascii="Times New Roman" w:hAnsi="Times New Roman"/>
          <w:sz w:val="24"/>
          <w:szCs w:val="24"/>
        </w:rPr>
        <w:t> </w:t>
      </w:r>
      <w:r w:rsidRPr="00B230A1">
        <w:rPr>
          <w:rFonts w:ascii="Times New Roman" w:hAnsi="Times New Roman"/>
          <w:sz w:val="24"/>
          <w:szCs w:val="24"/>
          <w:lang w:val="ru-RU"/>
        </w:rPr>
        <w:t xml:space="preserve">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w:t>
      </w:r>
      <w:r w:rsidRPr="00B230A1">
        <w:rPr>
          <w:rFonts w:ascii="Times New Roman" w:hAnsi="Times New Roman"/>
          <w:sz w:val="24"/>
          <w:szCs w:val="24"/>
          <w:lang w:val="ru-RU"/>
        </w:rPr>
        <w:lastRenderedPageBreak/>
        <w:t>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2547204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159.2.3.</w:t>
      </w:r>
      <w:r w:rsidRPr="00B230A1">
        <w:rPr>
          <w:rFonts w:ascii="Times New Roman" w:hAnsi="Times New Roman"/>
          <w:sz w:val="24"/>
          <w:szCs w:val="24"/>
        </w:rPr>
        <w:t> </w:t>
      </w:r>
      <w:r w:rsidRPr="00B230A1">
        <w:rPr>
          <w:rFonts w:ascii="Times New Roman" w:hAnsi="Times New Roman"/>
          <w:sz w:val="24"/>
          <w:szCs w:val="24"/>
          <w:lang w:val="ru-RU"/>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34ADC2F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159.2.4.</w:t>
      </w:r>
      <w:r w:rsidRPr="00B230A1">
        <w:rPr>
          <w:rFonts w:ascii="Times New Roman" w:hAnsi="Times New Roman"/>
          <w:sz w:val="24"/>
          <w:szCs w:val="24"/>
        </w:rPr>
        <w:t> </w:t>
      </w:r>
      <w:r w:rsidRPr="00B230A1">
        <w:rPr>
          <w:rFonts w:ascii="Times New Roman" w:hAnsi="Times New Roman"/>
          <w:sz w:val="24"/>
          <w:szCs w:val="24"/>
          <w:lang w:val="ru-RU"/>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091D7E0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159.2.5.</w:t>
      </w:r>
      <w:r w:rsidRPr="00B230A1">
        <w:rPr>
          <w:rFonts w:ascii="Times New Roman" w:hAnsi="Times New Roman"/>
          <w:sz w:val="24"/>
          <w:szCs w:val="24"/>
        </w:rPr>
        <w:t> </w:t>
      </w:r>
      <w:r w:rsidRPr="00B230A1">
        <w:rPr>
          <w:rFonts w:ascii="Times New Roman" w:hAnsi="Times New Roman"/>
          <w:sz w:val="24"/>
          <w:szCs w:val="24"/>
          <w:lang w:val="ru-RU"/>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4B77EB5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159.2.6.</w:t>
      </w:r>
      <w:r w:rsidRPr="00B230A1">
        <w:rPr>
          <w:rFonts w:ascii="Times New Roman" w:hAnsi="Times New Roman"/>
          <w:sz w:val="24"/>
          <w:szCs w:val="24"/>
        </w:rPr>
        <w:t> </w:t>
      </w:r>
      <w:r w:rsidRPr="00B230A1">
        <w:rPr>
          <w:rFonts w:ascii="Times New Roman" w:hAnsi="Times New Roman"/>
          <w:sz w:val="24"/>
          <w:szCs w:val="24"/>
          <w:lang w:val="ru-RU"/>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528D4A6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159.2.7.</w:t>
      </w:r>
      <w:r w:rsidRPr="00B230A1">
        <w:rPr>
          <w:rFonts w:ascii="Times New Roman" w:hAnsi="Times New Roman"/>
          <w:sz w:val="24"/>
          <w:szCs w:val="24"/>
        </w:rPr>
        <w:t> </w:t>
      </w:r>
      <w:r w:rsidRPr="00B230A1">
        <w:rPr>
          <w:rFonts w:ascii="Times New Roman" w:hAnsi="Times New Roman"/>
          <w:sz w:val="24"/>
          <w:szCs w:val="24"/>
          <w:lang w:val="ru-RU"/>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116CB97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159.2.8.</w:t>
      </w:r>
      <w:r w:rsidRPr="00B230A1">
        <w:rPr>
          <w:rFonts w:ascii="Times New Roman" w:hAnsi="Times New Roman"/>
          <w:sz w:val="24"/>
          <w:szCs w:val="24"/>
        </w:rPr>
        <w:t> </w:t>
      </w:r>
      <w:r w:rsidRPr="00B230A1">
        <w:rPr>
          <w:rFonts w:ascii="Times New Roman" w:hAnsi="Times New Roman"/>
          <w:sz w:val="24"/>
          <w:szCs w:val="24"/>
          <w:lang w:val="ru-RU"/>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13141F3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159.2.9.</w:t>
      </w:r>
      <w:r w:rsidRPr="00B230A1">
        <w:rPr>
          <w:rFonts w:ascii="Times New Roman" w:hAnsi="Times New Roman"/>
          <w:sz w:val="24"/>
          <w:szCs w:val="24"/>
        </w:rPr>
        <w:t> </w:t>
      </w:r>
      <w:r w:rsidRPr="00B230A1">
        <w:rPr>
          <w:rFonts w:ascii="Times New Roman" w:hAnsi="Times New Roman"/>
          <w:sz w:val="24"/>
          <w:szCs w:val="24"/>
          <w:lang w:val="ru-RU"/>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05FD522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159.2.10.</w:t>
      </w:r>
      <w:r w:rsidRPr="00B230A1">
        <w:rPr>
          <w:rFonts w:ascii="Times New Roman" w:hAnsi="Times New Roman"/>
          <w:sz w:val="24"/>
          <w:szCs w:val="24"/>
        </w:rPr>
        <w:t> </w:t>
      </w:r>
      <w:r w:rsidRPr="00B230A1">
        <w:rPr>
          <w:rFonts w:ascii="Times New Roman" w:hAnsi="Times New Roman"/>
          <w:sz w:val="24"/>
          <w:szCs w:val="24"/>
          <w:lang w:val="ru-RU"/>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624644B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159.2.11.</w:t>
      </w:r>
      <w:r w:rsidRPr="00B230A1">
        <w:rPr>
          <w:rFonts w:ascii="Times New Roman" w:hAnsi="Times New Roman"/>
          <w:sz w:val="24"/>
          <w:szCs w:val="24"/>
        </w:rPr>
        <w:t> </w:t>
      </w:r>
      <w:r w:rsidRPr="00B230A1">
        <w:rPr>
          <w:rFonts w:ascii="Times New Roman" w:hAnsi="Times New Roman"/>
          <w:sz w:val="24"/>
          <w:szCs w:val="24"/>
          <w:lang w:val="ru-RU"/>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14:paraId="3CC7EFE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159.2.12.</w:t>
      </w:r>
      <w:r w:rsidRPr="00B230A1">
        <w:rPr>
          <w:rFonts w:ascii="Times New Roman" w:hAnsi="Times New Roman"/>
          <w:sz w:val="24"/>
          <w:szCs w:val="24"/>
        </w:rPr>
        <w:t> </w:t>
      </w:r>
      <w:r w:rsidRPr="00B230A1">
        <w:rPr>
          <w:rFonts w:ascii="Times New Roman" w:hAnsi="Times New Roman"/>
          <w:sz w:val="24"/>
          <w:szCs w:val="24"/>
          <w:lang w:val="ru-RU"/>
        </w:rPr>
        <w:t>Целями изучения учебного курса ОДНКНР являются:</w:t>
      </w:r>
    </w:p>
    <w:p w14:paraId="5D4C858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w:t>
      </w:r>
      <w:r w:rsidRPr="00B230A1">
        <w:rPr>
          <w:rFonts w:ascii="Times New Roman" w:hAnsi="Times New Roman"/>
          <w:sz w:val="24"/>
          <w:szCs w:val="24"/>
          <w:lang w:val="ru-RU"/>
        </w:rPr>
        <w:lastRenderedPageBreak/>
        <w:t>этноконфессионального согласия и взаимодействия, взаимопроникновения и мирного сосуществования народов, религий, национальных культур;</w:t>
      </w:r>
    </w:p>
    <w:p w14:paraId="5BAB86D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5E6127D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5043653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448EA23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159.2.13.</w:t>
      </w:r>
      <w:r w:rsidRPr="00B230A1">
        <w:rPr>
          <w:rFonts w:ascii="Times New Roman" w:hAnsi="Times New Roman"/>
          <w:sz w:val="24"/>
          <w:szCs w:val="24"/>
        </w:rPr>
        <w:t> </w:t>
      </w:r>
      <w:r w:rsidRPr="00B230A1">
        <w:rPr>
          <w:rFonts w:ascii="Times New Roman" w:hAnsi="Times New Roman"/>
          <w:sz w:val="24"/>
          <w:szCs w:val="24"/>
          <w:lang w:val="ru-RU"/>
        </w:rPr>
        <w:t>Цели курса ОДНКНР определяют следующие задачи:</w:t>
      </w:r>
    </w:p>
    <w:p w14:paraId="2EF2949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овладение предметными компетенциями, имеющими преимущественное значение для формирования гражданской идентичности обучающегося;</w:t>
      </w:r>
    </w:p>
    <w:p w14:paraId="2B3A3E1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746BDF4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69617D1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5C097E9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734AB53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1416953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воспитание уважительного и бережного отношения к историческому, религиозному и культурному наследию народов Российской Федерации;</w:t>
      </w:r>
    </w:p>
    <w:p w14:paraId="4167F6B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4C6F9A4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707D5AB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159.2.14.</w:t>
      </w:r>
      <w:r w:rsidRPr="00B230A1">
        <w:rPr>
          <w:rFonts w:ascii="Times New Roman" w:hAnsi="Times New Roman"/>
          <w:sz w:val="24"/>
          <w:szCs w:val="24"/>
        </w:rPr>
        <w:t> </w:t>
      </w:r>
      <w:r w:rsidRPr="00B230A1">
        <w:rPr>
          <w:rFonts w:ascii="Times New Roman" w:hAnsi="Times New Roman"/>
          <w:sz w:val="24"/>
          <w:szCs w:val="24"/>
          <w:lang w:val="ru-RU"/>
        </w:rPr>
        <w:t>Изучение курса ОДНКНР вносит значительный вклад в достижение главных целей основного общего образования, способствуя:</w:t>
      </w:r>
    </w:p>
    <w:p w14:paraId="140D498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5CCA015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углублению представлений о светской этике, религиозной культуре народов Российской Федерации, их роли в развитии современного общества;</w:t>
      </w:r>
    </w:p>
    <w:p w14:paraId="4CA1CC1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761F0FE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w:t>
      </w:r>
      <w:r w:rsidRPr="00B230A1">
        <w:rPr>
          <w:rFonts w:ascii="Times New Roman" w:hAnsi="Times New Roman"/>
          <w:sz w:val="24"/>
          <w:szCs w:val="24"/>
          <w:lang w:val="ru-RU"/>
        </w:rPr>
        <w:lastRenderedPageBreak/>
        <w:t>них общее и особенное, черты, способствующие взаимному обогащению культур;</w:t>
      </w:r>
    </w:p>
    <w:p w14:paraId="20B2F02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0BB502E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3A3E45B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раскрытию природы духовно-нравственных ценностей российского общества, объединяющих светскость и духовность;</w:t>
      </w:r>
    </w:p>
    <w:p w14:paraId="020574D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2660438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560A9F2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7089871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159.2.15. Общее число часов, рекомендованных для изучения курса ОДНКНР, – 68 часов: в 5 классе – 34 часа (1 час в неделю), в 6 классе – 34 часа (1 час в неделю).</w:t>
      </w:r>
    </w:p>
    <w:p w14:paraId="6710865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159.3.</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5 классе.</w:t>
      </w:r>
    </w:p>
    <w:p w14:paraId="7FFDF97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159.3.1.</w:t>
      </w:r>
      <w:r w:rsidRPr="00B230A1">
        <w:rPr>
          <w:rFonts w:ascii="Times New Roman" w:hAnsi="Times New Roman"/>
          <w:sz w:val="24"/>
          <w:szCs w:val="24"/>
        </w:rPr>
        <w:t> </w:t>
      </w:r>
      <w:r w:rsidRPr="00B230A1">
        <w:rPr>
          <w:rFonts w:ascii="Times New Roman" w:hAnsi="Times New Roman"/>
          <w:sz w:val="24"/>
          <w:szCs w:val="24"/>
          <w:lang w:val="ru-RU"/>
        </w:rPr>
        <w:t>Тематический блок 1. «Россия – наш общий дом».</w:t>
      </w:r>
    </w:p>
    <w:p w14:paraId="4D591A5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1.</w:t>
      </w:r>
      <w:r w:rsidRPr="00B230A1">
        <w:rPr>
          <w:rFonts w:ascii="Times New Roman" w:hAnsi="Times New Roman"/>
          <w:sz w:val="24"/>
          <w:szCs w:val="24"/>
        </w:rPr>
        <w:t> </w:t>
      </w:r>
      <w:r w:rsidRPr="00B230A1">
        <w:rPr>
          <w:rFonts w:ascii="Times New Roman" w:hAnsi="Times New Roman"/>
          <w:sz w:val="24"/>
          <w:szCs w:val="24"/>
          <w:lang w:val="ru-RU"/>
        </w:rPr>
        <w:t>Зачем изучать курс «Основы духовно-нравственной культуры народов России»?</w:t>
      </w:r>
    </w:p>
    <w:p w14:paraId="6E550F4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5037875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2.</w:t>
      </w:r>
      <w:r w:rsidRPr="00B230A1">
        <w:rPr>
          <w:rFonts w:ascii="Times New Roman" w:hAnsi="Times New Roman"/>
          <w:sz w:val="24"/>
          <w:szCs w:val="24"/>
        </w:rPr>
        <w:t> </w:t>
      </w:r>
      <w:r w:rsidRPr="00B230A1">
        <w:rPr>
          <w:rFonts w:ascii="Times New Roman" w:hAnsi="Times New Roman"/>
          <w:sz w:val="24"/>
          <w:szCs w:val="24"/>
          <w:lang w:val="ru-RU"/>
        </w:rPr>
        <w:t>Наш дом – Россия.</w:t>
      </w:r>
    </w:p>
    <w:p w14:paraId="7D509E5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Россия – многонациональная страна. Многонациональный народ Российской Федерации. Россия как общий дом. Дружба народов.</w:t>
      </w:r>
    </w:p>
    <w:p w14:paraId="18D8AD6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3.</w:t>
      </w:r>
      <w:r w:rsidRPr="00B230A1">
        <w:rPr>
          <w:rFonts w:ascii="Times New Roman" w:hAnsi="Times New Roman"/>
          <w:sz w:val="24"/>
          <w:szCs w:val="24"/>
        </w:rPr>
        <w:t> </w:t>
      </w:r>
      <w:r w:rsidRPr="00B230A1">
        <w:rPr>
          <w:rFonts w:ascii="Times New Roman" w:hAnsi="Times New Roman"/>
          <w:sz w:val="24"/>
          <w:szCs w:val="24"/>
          <w:lang w:val="ru-RU"/>
        </w:rPr>
        <w:t>Язык и история.</w:t>
      </w:r>
    </w:p>
    <w:p w14:paraId="4B8225C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5AF14FA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4.</w:t>
      </w:r>
      <w:r w:rsidRPr="00B230A1">
        <w:rPr>
          <w:rFonts w:ascii="Times New Roman" w:hAnsi="Times New Roman"/>
          <w:sz w:val="24"/>
          <w:szCs w:val="24"/>
        </w:rPr>
        <w:t> </w:t>
      </w:r>
      <w:r w:rsidRPr="00B230A1">
        <w:rPr>
          <w:rFonts w:ascii="Times New Roman" w:hAnsi="Times New Roman"/>
          <w:sz w:val="24"/>
          <w:szCs w:val="24"/>
          <w:lang w:val="ru-RU"/>
        </w:rPr>
        <w:t>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14:paraId="768A01F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5.</w:t>
      </w:r>
      <w:r w:rsidRPr="00B230A1">
        <w:rPr>
          <w:rFonts w:ascii="Times New Roman" w:hAnsi="Times New Roman"/>
          <w:sz w:val="24"/>
          <w:szCs w:val="24"/>
        </w:rPr>
        <w:t> </w:t>
      </w:r>
      <w:r w:rsidRPr="00B230A1">
        <w:rPr>
          <w:rFonts w:ascii="Times New Roman" w:hAnsi="Times New Roman"/>
          <w:sz w:val="24"/>
          <w:szCs w:val="24"/>
          <w:lang w:val="ru-RU"/>
        </w:rPr>
        <w:t>Истоки родной культуры.</w:t>
      </w:r>
    </w:p>
    <w:p w14:paraId="2779B54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032C0AC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6.</w:t>
      </w:r>
      <w:r w:rsidRPr="00B230A1">
        <w:rPr>
          <w:rFonts w:ascii="Times New Roman" w:hAnsi="Times New Roman"/>
          <w:sz w:val="24"/>
          <w:szCs w:val="24"/>
        </w:rPr>
        <w:t> </w:t>
      </w:r>
      <w:r w:rsidRPr="00B230A1">
        <w:rPr>
          <w:rFonts w:ascii="Times New Roman" w:hAnsi="Times New Roman"/>
          <w:sz w:val="24"/>
          <w:szCs w:val="24"/>
          <w:lang w:val="ru-RU"/>
        </w:rPr>
        <w:t>Материальная культура.</w:t>
      </w:r>
    </w:p>
    <w:p w14:paraId="4BA6780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4C5717B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7.</w:t>
      </w:r>
      <w:r w:rsidRPr="00B230A1">
        <w:rPr>
          <w:rFonts w:ascii="Times New Roman" w:hAnsi="Times New Roman"/>
          <w:sz w:val="24"/>
          <w:szCs w:val="24"/>
        </w:rPr>
        <w:t> </w:t>
      </w:r>
      <w:r w:rsidRPr="00B230A1">
        <w:rPr>
          <w:rFonts w:ascii="Times New Roman" w:hAnsi="Times New Roman"/>
          <w:sz w:val="24"/>
          <w:szCs w:val="24"/>
          <w:lang w:val="ru-RU"/>
        </w:rPr>
        <w:t>Духовная культура.</w:t>
      </w:r>
    </w:p>
    <w:p w14:paraId="44364F7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7292EBE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8.</w:t>
      </w:r>
      <w:r w:rsidRPr="00B230A1">
        <w:rPr>
          <w:rFonts w:ascii="Times New Roman" w:hAnsi="Times New Roman"/>
          <w:sz w:val="24"/>
          <w:szCs w:val="24"/>
        </w:rPr>
        <w:t> </w:t>
      </w:r>
      <w:r w:rsidRPr="00B230A1">
        <w:rPr>
          <w:rFonts w:ascii="Times New Roman" w:hAnsi="Times New Roman"/>
          <w:sz w:val="24"/>
          <w:szCs w:val="24"/>
          <w:lang w:val="ru-RU"/>
        </w:rPr>
        <w:t>Культура и религия.</w:t>
      </w:r>
    </w:p>
    <w:p w14:paraId="09710A2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509F898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9.</w:t>
      </w:r>
      <w:r w:rsidRPr="00B230A1">
        <w:rPr>
          <w:rFonts w:ascii="Times New Roman" w:hAnsi="Times New Roman"/>
          <w:sz w:val="24"/>
          <w:szCs w:val="24"/>
        </w:rPr>
        <w:t> </w:t>
      </w:r>
      <w:r w:rsidRPr="00B230A1">
        <w:rPr>
          <w:rFonts w:ascii="Times New Roman" w:hAnsi="Times New Roman"/>
          <w:sz w:val="24"/>
          <w:szCs w:val="24"/>
          <w:lang w:val="ru-RU"/>
        </w:rPr>
        <w:t>Культура и образование.</w:t>
      </w:r>
    </w:p>
    <w:p w14:paraId="136B061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0BD4526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10.</w:t>
      </w:r>
      <w:r w:rsidRPr="00B230A1">
        <w:rPr>
          <w:rFonts w:ascii="Times New Roman" w:hAnsi="Times New Roman"/>
          <w:sz w:val="24"/>
          <w:szCs w:val="24"/>
        </w:rPr>
        <w:t> </w:t>
      </w:r>
      <w:r w:rsidRPr="00B230A1">
        <w:rPr>
          <w:rFonts w:ascii="Times New Roman" w:hAnsi="Times New Roman"/>
          <w:sz w:val="24"/>
          <w:szCs w:val="24"/>
          <w:lang w:val="ru-RU"/>
        </w:rPr>
        <w:t>Многообразие культур России (практическое занятие).</w:t>
      </w:r>
    </w:p>
    <w:p w14:paraId="6B69206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Единство культур народов России. Что значит быть культурным человеком? Знание о культуре народов России.</w:t>
      </w:r>
    </w:p>
    <w:p w14:paraId="3B0D5FC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159.3.2.</w:t>
      </w:r>
      <w:r w:rsidRPr="00B230A1">
        <w:rPr>
          <w:rFonts w:ascii="Times New Roman" w:hAnsi="Times New Roman"/>
          <w:sz w:val="24"/>
          <w:szCs w:val="24"/>
        </w:rPr>
        <w:t> </w:t>
      </w:r>
      <w:r w:rsidRPr="00B230A1">
        <w:rPr>
          <w:rFonts w:ascii="Times New Roman" w:hAnsi="Times New Roman"/>
          <w:sz w:val="24"/>
          <w:szCs w:val="24"/>
          <w:lang w:val="ru-RU"/>
        </w:rPr>
        <w:t>Тематический блок 2. «Семья и духовно-нравственные ценности».</w:t>
      </w:r>
    </w:p>
    <w:p w14:paraId="0B20CE2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11.</w:t>
      </w:r>
      <w:r w:rsidRPr="00B230A1">
        <w:rPr>
          <w:rFonts w:ascii="Times New Roman" w:hAnsi="Times New Roman"/>
          <w:sz w:val="24"/>
          <w:szCs w:val="24"/>
        </w:rPr>
        <w:t> </w:t>
      </w:r>
      <w:r w:rsidRPr="00B230A1">
        <w:rPr>
          <w:rFonts w:ascii="Times New Roman" w:hAnsi="Times New Roman"/>
          <w:sz w:val="24"/>
          <w:szCs w:val="24"/>
          <w:lang w:val="ru-RU"/>
        </w:rPr>
        <w:t>Семья – хранитель духовных ценностей.</w:t>
      </w:r>
    </w:p>
    <w:p w14:paraId="0490AA9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Семья – базовый элемент общества. Семейные ценности, традиции и культура. Помощь сиротам как духовно-нравственный долг человека.</w:t>
      </w:r>
    </w:p>
    <w:p w14:paraId="3CED648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12.</w:t>
      </w:r>
      <w:r w:rsidRPr="00B230A1">
        <w:rPr>
          <w:rFonts w:ascii="Times New Roman" w:hAnsi="Times New Roman"/>
          <w:sz w:val="24"/>
          <w:szCs w:val="24"/>
        </w:rPr>
        <w:t> </w:t>
      </w:r>
      <w:r w:rsidRPr="00B230A1">
        <w:rPr>
          <w:rFonts w:ascii="Times New Roman" w:hAnsi="Times New Roman"/>
          <w:sz w:val="24"/>
          <w:szCs w:val="24"/>
          <w:lang w:val="ru-RU"/>
        </w:rPr>
        <w:t>Родина начинается с семьи.</w:t>
      </w:r>
    </w:p>
    <w:p w14:paraId="7A37858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История семьи как часть истории народа, государства, человечества. Как связаны Родина и семья? Что такое Родина и Отечество?</w:t>
      </w:r>
    </w:p>
    <w:p w14:paraId="3F0AAC7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13.</w:t>
      </w:r>
      <w:r w:rsidRPr="00B230A1">
        <w:rPr>
          <w:rFonts w:ascii="Times New Roman" w:hAnsi="Times New Roman"/>
          <w:sz w:val="24"/>
          <w:szCs w:val="24"/>
        </w:rPr>
        <w:t> </w:t>
      </w:r>
      <w:r w:rsidRPr="00B230A1">
        <w:rPr>
          <w:rFonts w:ascii="Times New Roman" w:hAnsi="Times New Roman"/>
          <w:sz w:val="24"/>
          <w:szCs w:val="24"/>
          <w:lang w:val="ru-RU"/>
        </w:rPr>
        <w:t>Традиции семейного воспитания в России.</w:t>
      </w:r>
    </w:p>
    <w:p w14:paraId="1787270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Семейные традиции народов России. Межнациональные семьи. Семейное воспитание как трансляция ценностей.</w:t>
      </w:r>
    </w:p>
    <w:p w14:paraId="36F0EA3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14.</w:t>
      </w:r>
      <w:r w:rsidRPr="00B230A1">
        <w:rPr>
          <w:rFonts w:ascii="Times New Roman" w:hAnsi="Times New Roman"/>
          <w:sz w:val="24"/>
          <w:szCs w:val="24"/>
        </w:rPr>
        <w:t> </w:t>
      </w:r>
      <w:r w:rsidRPr="00B230A1">
        <w:rPr>
          <w:rFonts w:ascii="Times New Roman" w:hAnsi="Times New Roman"/>
          <w:sz w:val="24"/>
          <w:szCs w:val="24"/>
          <w:lang w:val="ru-RU"/>
        </w:rPr>
        <w:t>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535551E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15.</w:t>
      </w:r>
      <w:r w:rsidRPr="00B230A1">
        <w:rPr>
          <w:rFonts w:ascii="Times New Roman" w:hAnsi="Times New Roman"/>
          <w:sz w:val="24"/>
          <w:szCs w:val="24"/>
        </w:rPr>
        <w:t> </w:t>
      </w:r>
      <w:r w:rsidRPr="00B230A1">
        <w:rPr>
          <w:rFonts w:ascii="Times New Roman" w:hAnsi="Times New Roman"/>
          <w:sz w:val="24"/>
          <w:szCs w:val="24"/>
          <w:lang w:val="ru-RU"/>
        </w:rPr>
        <w:t>Труд в истории семьи.</w:t>
      </w:r>
    </w:p>
    <w:p w14:paraId="0B34380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Социальные роли в истории семьи. Роль домашнего труда.</w:t>
      </w:r>
    </w:p>
    <w:p w14:paraId="6D55487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Роль нравственных норм в благополучии семьи.</w:t>
      </w:r>
    </w:p>
    <w:p w14:paraId="7BC9EFB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16.</w:t>
      </w:r>
      <w:r w:rsidRPr="00B230A1">
        <w:rPr>
          <w:rFonts w:ascii="Times New Roman" w:hAnsi="Times New Roman"/>
          <w:sz w:val="24"/>
          <w:szCs w:val="24"/>
        </w:rPr>
        <w:t> </w:t>
      </w:r>
      <w:r w:rsidRPr="00B230A1">
        <w:rPr>
          <w:rFonts w:ascii="Times New Roman" w:hAnsi="Times New Roman"/>
          <w:sz w:val="24"/>
          <w:szCs w:val="24"/>
          <w:lang w:val="ru-RU"/>
        </w:rPr>
        <w:t>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0CFE54A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159.3.3.</w:t>
      </w:r>
      <w:r w:rsidRPr="00B230A1">
        <w:rPr>
          <w:rFonts w:ascii="Times New Roman" w:hAnsi="Times New Roman"/>
          <w:sz w:val="24"/>
          <w:szCs w:val="24"/>
        </w:rPr>
        <w:t> </w:t>
      </w:r>
      <w:r w:rsidRPr="00B230A1">
        <w:rPr>
          <w:rFonts w:ascii="Times New Roman" w:hAnsi="Times New Roman"/>
          <w:sz w:val="24"/>
          <w:szCs w:val="24"/>
          <w:lang w:val="ru-RU"/>
        </w:rPr>
        <w:t>Тематический блок 3. «Духовно-нравственное богатство личности».</w:t>
      </w:r>
    </w:p>
    <w:p w14:paraId="1402CA1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17.</w:t>
      </w:r>
      <w:r w:rsidRPr="00B230A1">
        <w:rPr>
          <w:rFonts w:ascii="Times New Roman" w:hAnsi="Times New Roman"/>
          <w:sz w:val="24"/>
          <w:szCs w:val="24"/>
        </w:rPr>
        <w:t> </w:t>
      </w:r>
      <w:r w:rsidRPr="00B230A1">
        <w:rPr>
          <w:rFonts w:ascii="Times New Roman" w:hAnsi="Times New Roman"/>
          <w:sz w:val="24"/>
          <w:szCs w:val="24"/>
          <w:lang w:val="ru-RU"/>
        </w:rPr>
        <w:t>Личность – общество – культура.</w:t>
      </w:r>
    </w:p>
    <w:p w14:paraId="4A10718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73E054A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18.</w:t>
      </w:r>
      <w:r w:rsidRPr="00B230A1">
        <w:rPr>
          <w:rFonts w:ascii="Times New Roman" w:hAnsi="Times New Roman"/>
          <w:sz w:val="24"/>
          <w:szCs w:val="24"/>
        </w:rPr>
        <w:t> </w:t>
      </w:r>
      <w:r w:rsidRPr="00B230A1">
        <w:rPr>
          <w:rFonts w:ascii="Times New Roman" w:hAnsi="Times New Roman"/>
          <w:sz w:val="24"/>
          <w:szCs w:val="24"/>
          <w:lang w:val="ru-RU"/>
        </w:rPr>
        <w:t>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001D951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19.</w:t>
      </w:r>
      <w:r w:rsidRPr="00B230A1">
        <w:rPr>
          <w:rFonts w:ascii="Times New Roman" w:hAnsi="Times New Roman"/>
          <w:sz w:val="24"/>
          <w:szCs w:val="24"/>
        </w:rPr>
        <w:t> </w:t>
      </w:r>
      <w:r w:rsidRPr="00B230A1">
        <w:rPr>
          <w:rFonts w:ascii="Times New Roman" w:hAnsi="Times New Roman"/>
          <w:sz w:val="24"/>
          <w:szCs w:val="24"/>
          <w:lang w:val="ru-RU"/>
        </w:rPr>
        <w:t>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09ED733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159.3.4.</w:t>
      </w:r>
      <w:r w:rsidRPr="00B230A1">
        <w:rPr>
          <w:rFonts w:ascii="Times New Roman" w:hAnsi="Times New Roman"/>
          <w:sz w:val="24"/>
          <w:szCs w:val="24"/>
        </w:rPr>
        <w:t> </w:t>
      </w:r>
      <w:r w:rsidRPr="00B230A1">
        <w:rPr>
          <w:rFonts w:ascii="Times New Roman" w:hAnsi="Times New Roman"/>
          <w:sz w:val="24"/>
          <w:szCs w:val="24"/>
          <w:lang w:val="ru-RU"/>
        </w:rPr>
        <w:t>Тематический блок 4. «Культурное единство России».</w:t>
      </w:r>
    </w:p>
    <w:p w14:paraId="7568DE7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20.</w:t>
      </w:r>
      <w:r w:rsidRPr="00B230A1">
        <w:rPr>
          <w:rFonts w:ascii="Times New Roman" w:hAnsi="Times New Roman"/>
          <w:sz w:val="24"/>
          <w:szCs w:val="24"/>
        </w:rPr>
        <w:t> </w:t>
      </w:r>
      <w:r w:rsidRPr="00B230A1">
        <w:rPr>
          <w:rFonts w:ascii="Times New Roman" w:hAnsi="Times New Roman"/>
          <w:sz w:val="24"/>
          <w:szCs w:val="24"/>
          <w:lang w:val="ru-RU"/>
        </w:rPr>
        <w:t>Историческая память как духовно-нравственная ценность.</w:t>
      </w:r>
    </w:p>
    <w:p w14:paraId="532C58C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6756090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21.</w:t>
      </w:r>
      <w:r w:rsidRPr="00B230A1">
        <w:rPr>
          <w:rFonts w:ascii="Times New Roman" w:hAnsi="Times New Roman"/>
          <w:sz w:val="24"/>
          <w:szCs w:val="24"/>
        </w:rPr>
        <w:t> </w:t>
      </w:r>
      <w:r w:rsidRPr="00B230A1">
        <w:rPr>
          <w:rFonts w:ascii="Times New Roman" w:hAnsi="Times New Roman"/>
          <w:sz w:val="24"/>
          <w:szCs w:val="24"/>
          <w:lang w:val="ru-RU"/>
        </w:rPr>
        <w:t>Литература как язык культуры.</w:t>
      </w:r>
    </w:p>
    <w:p w14:paraId="6AA549B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620A4BE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22.</w:t>
      </w:r>
      <w:r w:rsidRPr="00B230A1">
        <w:rPr>
          <w:rFonts w:ascii="Times New Roman" w:hAnsi="Times New Roman"/>
          <w:sz w:val="24"/>
          <w:szCs w:val="24"/>
        </w:rPr>
        <w:t> </w:t>
      </w:r>
      <w:r w:rsidRPr="00B230A1">
        <w:rPr>
          <w:rFonts w:ascii="Times New Roman" w:hAnsi="Times New Roman"/>
          <w:sz w:val="24"/>
          <w:szCs w:val="24"/>
          <w:lang w:val="ru-RU"/>
        </w:rPr>
        <w:t>Взаимовлияние культур.</w:t>
      </w:r>
    </w:p>
    <w:p w14:paraId="400E7C8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06CC86A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23.</w:t>
      </w:r>
      <w:r w:rsidRPr="00B230A1">
        <w:rPr>
          <w:rFonts w:ascii="Times New Roman" w:hAnsi="Times New Roman"/>
          <w:sz w:val="24"/>
          <w:szCs w:val="24"/>
        </w:rPr>
        <w:t> </w:t>
      </w:r>
      <w:r w:rsidRPr="00B230A1">
        <w:rPr>
          <w:rFonts w:ascii="Times New Roman" w:hAnsi="Times New Roman"/>
          <w:sz w:val="24"/>
          <w:szCs w:val="24"/>
          <w:lang w:val="ru-RU"/>
        </w:rPr>
        <w:t>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6F55E02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24.</w:t>
      </w:r>
      <w:r w:rsidRPr="00B230A1">
        <w:rPr>
          <w:rFonts w:ascii="Times New Roman" w:hAnsi="Times New Roman"/>
          <w:sz w:val="24"/>
          <w:szCs w:val="24"/>
        </w:rPr>
        <w:t> </w:t>
      </w:r>
      <w:r w:rsidRPr="00B230A1">
        <w:rPr>
          <w:rFonts w:ascii="Times New Roman" w:hAnsi="Times New Roman"/>
          <w:sz w:val="24"/>
          <w:szCs w:val="24"/>
          <w:lang w:val="ru-RU"/>
        </w:rPr>
        <w:t>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4C84EFD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25.</w:t>
      </w:r>
      <w:r w:rsidRPr="00B230A1">
        <w:rPr>
          <w:rFonts w:ascii="Times New Roman" w:hAnsi="Times New Roman"/>
          <w:sz w:val="24"/>
          <w:szCs w:val="24"/>
        </w:rPr>
        <w:t> </w:t>
      </w:r>
      <w:r w:rsidRPr="00B230A1">
        <w:rPr>
          <w:rFonts w:ascii="Times New Roman" w:hAnsi="Times New Roman"/>
          <w:sz w:val="24"/>
          <w:szCs w:val="24"/>
          <w:lang w:val="ru-RU"/>
        </w:rPr>
        <w:t>Праздники в культуре народов России.</w:t>
      </w:r>
    </w:p>
    <w:p w14:paraId="22F1E37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34AF6C2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26.</w:t>
      </w:r>
      <w:r w:rsidRPr="00B230A1">
        <w:rPr>
          <w:rFonts w:ascii="Times New Roman" w:hAnsi="Times New Roman"/>
          <w:sz w:val="24"/>
          <w:szCs w:val="24"/>
        </w:rPr>
        <w:t> </w:t>
      </w:r>
      <w:r w:rsidRPr="00B230A1">
        <w:rPr>
          <w:rFonts w:ascii="Times New Roman" w:hAnsi="Times New Roman"/>
          <w:sz w:val="24"/>
          <w:szCs w:val="24"/>
          <w:lang w:val="ru-RU"/>
        </w:rPr>
        <w:t>Памятники архитектуры в культуре народов России.</w:t>
      </w:r>
    </w:p>
    <w:p w14:paraId="48D5B31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4943804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27.</w:t>
      </w:r>
      <w:r w:rsidRPr="00B230A1">
        <w:rPr>
          <w:rFonts w:ascii="Times New Roman" w:hAnsi="Times New Roman"/>
          <w:sz w:val="24"/>
          <w:szCs w:val="24"/>
        </w:rPr>
        <w:t> </w:t>
      </w:r>
      <w:r w:rsidRPr="00B230A1">
        <w:rPr>
          <w:rFonts w:ascii="Times New Roman" w:hAnsi="Times New Roman"/>
          <w:sz w:val="24"/>
          <w:szCs w:val="24"/>
          <w:lang w:val="ru-RU"/>
        </w:rPr>
        <w:t>Музыкальная культура народов России.</w:t>
      </w:r>
    </w:p>
    <w:p w14:paraId="3D9CC2E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41ED66E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28.</w:t>
      </w:r>
      <w:r w:rsidRPr="00B230A1">
        <w:rPr>
          <w:rFonts w:ascii="Times New Roman" w:hAnsi="Times New Roman"/>
          <w:sz w:val="24"/>
          <w:szCs w:val="24"/>
        </w:rPr>
        <w:t> </w:t>
      </w:r>
      <w:r w:rsidRPr="00B230A1">
        <w:rPr>
          <w:rFonts w:ascii="Times New Roman" w:hAnsi="Times New Roman"/>
          <w:sz w:val="24"/>
          <w:szCs w:val="24"/>
          <w:lang w:val="ru-RU"/>
        </w:rPr>
        <w:t>Изобразительное искусство народов России.</w:t>
      </w:r>
    </w:p>
    <w:p w14:paraId="4B9200C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3B3520C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29.</w:t>
      </w:r>
      <w:r w:rsidRPr="00B230A1">
        <w:rPr>
          <w:rFonts w:ascii="Times New Roman" w:hAnsi="Times New Roman"/>
          <w:sz w:val="24"/>
          <w:szCs w:val="24"/>
        </w:rPr>
        <w:t> </w:t>
      </w:r>
      <w:r w:rsidRPr="00B230A1">
        <w:rPr>
          <w:rFonts w:ascii="Times New Roman" w:hAnsi="Times New Roman"/>
          <w:sz w:val="24"/>
          <w:szCs w:val="24"/>
          <w:lang w:val="ru-RU"/>
        </w:rPr>
        <w:t>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0037FCA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30.</w:t>
      </w:r>
      <w:r w:rsidRPr="00B230A1">
        <w:rPr>
          <w:rFonts w:ascii="Times New Roman" w:hAnsi="Times New Roman"/>
          <w:sz w:val="24"/>
          <w:szCs w:val="24"/>
        </w:rPr>
        <w:t> </w:t>
      </w:r>
      <w:r w:rsidRPr="00B230A1">
        <w:rPr>
          <w:rFonts w:ascii="Times New Roman" w:hAnsi="Times New Roman"/>
          <w:sz w:val="24"/>
          <w:szCs w:val="24"/>
          <w:lang w:val="ru-RU"/>
        </w:rPr>
        <w:t>Бытовые традиции народов России: пища, одежда, дом (практическое занятие).</w:t>
      </w:r>
    </w:p>
    <w:p w14:paraId="7EE4D55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Рассказ о бытовых традициях своей семьи, народа, региона. Доклад с использованием разнообразного зрительного ряда и других источников.</w:t>
      </w:r>
    </w:p>
    <w:p w14:paraId="2BD8F3F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31.</w:t>
      </w:r>
      <w:r w:rsidRPr="00B230A1">
        <w:rPr>
          <w:rFonts w:ascii="Times New Roman" w:hAnsi="Times New Roman"/>
          <w:sz w:val="24"/>
          <w:szCs w:val="24"/>
        </w:rPr>
        <w:t> </w:t>
      </w:r>
      <w:r w:rsidRPr="00B230A1">
        <w:rPr>
          <w:rFonts w:ascii="Times New Roman" w:hAnsi="Times New Roman"/>
          <w:sz w:val="24"/>
          <w:szCs w:val="24"/>
          <w:lang w:val="ru-RU"/>
        </w:rPr>
        <w:t>Культурная карта России (практическое занятие).</w:t>
      </w:r>
    </w:p>
    <w:p w14:paraId="3D14747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География культур России. Россия как культурная карта.</w:t>
      </w:r>
    </w:p>
    <w:p w14:paraId="54C3FCD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Описание регионов в соответствии с их особенностями. </w:t>
      </w:r>
    </w:p>
    <w:p w14:paraId="7DC7FCF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32.</w:t>
      </w:r>
      <w:r w:rsidRPr="00B230A1">
        <w:rPr>
          <w:rFonts w:ascii="Times New Roman" w:hAnsi="Times New Roman"/>
          <w:sz w:val="24"/>
          <w:szCs w:val="24"/>
        </w:rPr>
        <w:t> </w:t>
      </w:r>
      <w:r w:rsidRPr="00B230A1">
        <w:rPr>
          <w:rFonts w:ascii="Times New Roman" w:hAnsi="Times New Roman"/>
          <w:sz w:val="24"/>
          <w:szCs w:val="24"/>
          <w:lang w:val="ru-RU"/>
        </w:rPr>
        <w:t>Единство страны – залог будущего России.</w:t>
      </w:r>
    </w:p>
    <w:p w14:paraId="7C3FFA9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Россия – единая страна. Русский мир. Общая история, сходство культурных традиций, единые духовно-нравственные ценности народов России.</w:t>
      </w:r>
    </w:p>
    <w:p w14:paraId="3D7DB76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159.4.</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6 классе.</w:t>
      </w:r>
    </w:p>
    <w:p w14:paraId="1AF1624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159.4.1.</w:t>
      </w:r>
      <w:r w:rsidRPr="00B230A1">
        <w:rPr>
          <w:rFonts w:ascii="Times New Roman" w:hAnsi="Times New Roman"/>
          <w:sz w:val="24"/>
          <w:szCs w:val="24"/>
        </w:rPr>
        <w:t> </w:t>
      </w:r>
      <w:r w:rsidRPr="00B230A1">
        <w:rPr>
          <w:rFonts w:ascii="Times New Roman" w:hAnsi="Times New Roman"/>
          <w:sz w:val="24"/>
          <w:szCs w:val="24"/>
          <w:lang w:val="ru-RU"/>
        </w:rPr>
        <w:t>Тематический блок 1. «Культура как социальность».</w:t>
      </w:r>
    </w:p>
    <w:p w14:paraId="395312C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1.</w:t>
      </w:r>
      <w:r w:rsidRPr="00B230A1">
        <w:rPr>
          <w:rFonts w:ascii="Times New Roman" w:hAnsi="Times New Roman"/>
          <w:sz w:val="24"/>
          <w:szCs w:val="24"/>
        </w:rPr>
        <w:t> </w:t>
      </w:r>
      <w:r w:rsidRPr="00B230A1">
        <w:rPr>
          <w:rFonts w:ascii="Times New Roman" w:hAnsi="Times New Roman"/>
          <w:sz w:val="24"/>
          <w:szCs w:val="24"/>
          <w:lang w:val="ru-RU"/>
        </w:rPr>
        <w:t>Мир культуры: его структура.</w:t>
      </w:r>
    </w:p>
    <w:p w14:paraId="430555B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3EB5D7A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Тема 2.</w:t>
      </w:r>
      <w:r w:rsidRPr="00B230A1">
        <w:rPr>
          <w:rFonts w:ascii="Times New Roman" w:hAnsi="Times New Roman"/>
          <w:sz w:val="24"/>
          <w:szCs w:val="24"/>
        </w:rPr>
        <w:t> </w:t>
      </w:r>
      <w:r w:rsidRPr="00B230A1">
        <w:rPr>
          <w:rFonts w:ascii="Times New Roman" w:hAnsi="Times New Roman"/>
          <w:sz w:val="24"/>
          <w:szCs w:val="24"/>
          <w:lang w:val="ru-RU"/>
        </w:rPr>
        <w:t>Культура России: многообразие регионов.</w:t>
      </w:r>
    </w:p>
    <w:p w14:paraId="611FAFE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17AD447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3.</w:t>
      </w:r>
      <w:r w:rsidRPr="00B230A1">
        <w:rPr>
          <w:rFonts w:ascii="Times New Roman" w:hAnsi="Times New Roman"/>
          <w:sz w:val="24"/>
          <w:szCs w:val="24"/>
        </w:rPr>
        <w:t> </w:t>
      </w:r>
      <w:r w:rsidRPr="00B230A1">
        <w:rPr>
          <w:rFonts w:ascii="Times New Roman" w:hAnsi="Times New Roman"/>
          <w:sz w:val="24"/>
          <w:szCs w:val="24"/>
          <w:lang w:val="ru-RU"/>
        </w:rPr>
        <w:t>История быта как история культуры.</w:t>
      </w:r>
    </w:p>
    <w:p w14:paraId="6D2908A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5A3E1D6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4.</w:t>
      </w:r>
      <w:r w:rsidRPr="00B230A1">
        <w:rPr>
          <w:rFonts w:ascii="Times New Roman" w:hAnsi="Times New Roman"/>
          <w:sz w:val="24"/>
          <w:szCs w:val="24"/>
        </w:rPr>
        <w:t> </w:t>
      </w:r>
      <w:r w:rsidRPr="00B230A1">
        <w:rPr>
          <w:rFonts w:ascii="Times New Roman" w:hAnsi="Times New Roman"/>
          <w:sz w:val="24"/>
          <w:szCs w:val="24"/>
          <w:lang w:val="ru-RU"/>
        </w:rPr>
        <w:t>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1BFAC26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5.</w:t>
      </w:r>
      <w:r w:rsidRPr="00B230A1">
        <w:rPr>
          <w:rFonts w:ascii="Times New Roman" w:hAnsi="Times New Roman"/>
          <w:sz w:val="24"/>
          <w:szCs w:val="24"/>
        </w:rPr>
        <w:t> </w:t>
      </w:r>
      <w:r w:rsidRPr="00B230A1">
        <w:rPr>
          <w:rFonts w:ascii="Times New Roman" w:hAnsi="Times New Roman"/>
          <w:sz w:val="24"/>
          <w:szCs w:val="24"/>
          <w:lang w:val="ru-RU"/>
        </w:rPr>
        <w:t>Образование в культуре народов России. Представление об основных этапах в истории образования.</w:t>
      </w:r>
    </w:p>
    <w:p w14:paraId="7DFF9B1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51ECABD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6.</w:t>
      </w:r>
      <w:r w:rsidRPr="00B230A1">
        <w:rPr>
          <w:rFonts w:ascii="Times New Roman" w:hAnsi="Times New Roman"/>
          <w:sz w:val="24"/>
          <w:szCs w:val="24"/>
        </w:rPr>
        <w:t> </w:t>
      </w:r>
      <w:r w:rsidRPr="00B230A1">
        <w:rPr>
          <w:rFonts w:ascii="Times New Roman" w:hAnsi="Times New Roman"/>
          <w:sz w:val="24"/>
          <w:szCs w:val="24"/>
          <w:lang w:val="ru-RU"/>
        </w:rPr>
        <w:t>Права и обязанности человека.</w:t>
      </w:r>
    </w:p>
    <w:p w14:paraId="7F8A7BF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7EC30A3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7.</w:t>
      </w:r>
      <w:r w:rsidRPr="00B230A1">
        <w:rPr>
          <w:rFonts w:ascii="Times New Roman" w:hAnsi="Times New Roman"/>
          <w:sz w:val="24"/>
          <w:szCs w:val="24"/>
        </w:rPr>
        <w:t> </w:t>
      </w:r>
      <w:r w:rsidRPr="00B230A1">
        <w:rPr>
          <w:rFonts w:ascii="Times New Roman" w:hAnsi="Times New Roman"/>
          <w:sz w:val="24"/>
          <w:szCs w:val="24"/>
          <w:lang w:val="ru-RU"/>
        </w:rPr>
        <w:t>Общество и религия: духовно-нравственное взаимодействие.</w:t>
      </w:r>
    </w:p>
    <w:p w14:paraId="1B6C15D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1C8E603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8.</w:t>
      </w:r>
      <w:r w:rsidRPr="00B230A1">
        <w:rPr>
          <w:rFonts w:ascii="Times New Roman" w:hAnsi="Times New Roman"/>
          <w:sz w:val="24"/>
          <w:szCs w:val="24"/>
        </w:rPr>
        <w:t> </w:t>
      </w:r>
      <w:r w:rsidRPr="00B230A1">
        <w:rPr>
          <w:rFonts w:ascii="Times New Roman" w:hAnsi="Times New Roman"/>
          <w:sz w:val="24"/>
          <w:szCs w:val="24"/>
          <w:lang w:val="ru-RU"/>
        </w:rPr>
        <w:t>Современный мир: самое важное (практическое занятие).</w:t>
      </w:r>
    </w:p>
    <w:p w14:paraId="1D0E4E5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48E10F9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159.4.2.</w:t>
      </w:r>
      <w:r w:rsidRPr="00B230A1">
        <w:rPr>
          <w:rFonts w:ascii="Times New Roman" w:hAnsi="Times New Roman"/>
          <w:sz w:val="24"/>
          <w:szCs w:val="24"/>
        </w:rPr>
        <w:t> </w:t>
      </w:r>
      <w:r w:rsidRPr="00B230A1">
        <w:rPr>
          <w:rFonts w:ascii="Times New Roman" w:hAnsi="Times New Roman"/>
          <w:sz w:val="24"/>
          <w:szCs w:val="24"/>
          <w:lang w:val="ru-RU"/>
        </w:rPr>
        <w:t>Тематический блок 2. «Человек и его отражение в культуре».</w:t>
      </w:r>
    </w:p>
    <w:p w14:paraId="7D1FEA7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9.</w:t>
      </w:r>
      <w:r w:rsidRPr="00B230A1">
        <w:rPr>
          <w:rFonts w:ascii="Times New Roman" w:hAnsi="Times New Roman"/>
          <w:sz w:val="24"/>
          <w:szCs w:val="24"/>
        </w:rPr>
        <w:t> </w:t>
      </w:r>
      <w:r w:rsidRPr="00B230A1">
        <w:rPr>
          <w:rFonts w:ascii="Times New Roman" w:hAnsi="Times New Roman"/>
          <w:sz w:val="24"/>
          <w:szCs w:val="24"/>
          <w:lang w:val="ru-RU"/>
        </w:rPr>
        <w:t>Каким должен быть человек? Духовно-нравственный облик и идеал человека.</w:t>
      </w:r>
    </w:p>
    <w:p w14:paraId="4C72FCE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725CCE6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Свойства и качества человека, его образ в культуре народов России, единство человеческих качеств. Единство духовной жизни.</w:t>
      </w:r>
    </w:p>
    <w:p w14:paraId="6D67573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10.</w:t>
      </w:r>
      <w:r w:rsidRPr="00B230A1">
        <w:rPr>
          <w:rFonts w:ascii="Times New Roman" w:hAnsi="Times New Roman"/>
          <w:sz w:val="24"/>
          <w:szCs w:val="24"/>
        </w:rPr>
        <w:t> </w:t>
      </w:r>
      <w:r w:rsidRPr="00B230A1">
        <w:rPr>
          <w:rFonts w:ascii="Times New Roman" w:hAnsi="Times New Roman"/>
          <w:sz w:val="24"/>
          <w:szCs w:val="24"/>
          <w:lang w:val="ru-RU"/>
        </w:rPr>
        <w:t>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308A383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11.</w:t>
      </w:r>
      <w:r w:rsidRPr="00B230A1">
        <w:rPr>
          <w:rFonts w:ascii="Times New Roman" w:hAnsi="Times New Roman"/>
          <w:sz w:val="24"/>
          <w:szCs w:val="24"/>
        </w:rPr>
        <w:t> </w:t>
      </w:r>
      <w:r w:rsidRPr="00B230A1">
        <w:rPr>
          <w:rFonts w:ascii="Times New Roman" w:hAnsi="Times New Roman"/>
          <w:sz w:val="24"/>
          <w:szCs w:val="24"/>
          <w:lang w:val="ru-RU"/>
        </w:rPr>
        <w:t>Религия как источник нравственности.</w:t>
      </w:r>
    </w:p>
    <w:p w14:paraId="419A8DD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14:paraId="6140230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12.</w:t>
      </w:r>
      <w:r w:rsidRPr="00B230A1">
        <w:rPr>
          <w:rFonts w:ascii="Times New Roman" w:hAnsi="Times New Roman"/>
          <w:sz w:val="24"/>
          <w:szCs w:val="24"/>
        </w:rPr>
        <w:t> </w:t>
      </w:r>
      <w:r w:rsidRPr="00B230A1">
        <w:rPr>
          <w:rFonts w:ascii="Times New Roman" w:hAnsi="Times New Roman"/>
          <w:sz w:val="24"/>
          <w:szCs w:val="24"/>
          <w:lang w:val="ru-RU"/>
        </w:rPr>
        <w:t>Наука как источник знания о человеке и человеческом.</w:t>
      </w:r>
    </w:p>
    <w:p w14:paraId="748BDC8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Гуманитарное знание и его особенности. Культура как самопознание. Этика. Эстетика. Право в контексте духовно-нравственных ценностей.</w:t>
      </w:r>
    </w:p>
    <w:p w14:paraId="3497972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13.</w:t>
      </w:r>
      <w:r w:rsidRPr="00B230A1">
        <w:rPr>
          <w:rFonts w:ascii="Times New Roman" w:hAnsi="Times New Roman"/>
          <w:sz w:val="24"/>
          <w:szCs w:val="24"/>
        </w:rPr>
        <w:t> </w:t>
      </w:r>
      <w:r w:rsidRPr="00B230A1">
        <w:rPr>
          <w:rFonts w:ascii="Times New Roman" w:hAnsi="Times New Roman"/>
          <w:sz w:val="24"/>
          <w:szCs w:val="24"/>
          <w:lang w:val="ru-RU"/>
        </w:rPr>
        <w:t>Этика и нравственность как категории духовной культуры.</w:t>
      </w:r>
    </w:p>
    <w:p w14:paraId="368EC64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Что такое этика. Добро и его проявления в реальной жизни. Что значит быть нравственным. Почему нравственность важна?</w:t>
      </w:r>
    </w:p>
    <w:p w14:paraId="1E58749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14.</w:t>
      </w:r>
      <w:r w:rsidRPr="00B230A1">
        <w:rPr>
          <w:rFonts w:ascii="Times New Roman" w:hAnsi="Times New Roman"/>
          <w:sz w:val="24"/>
          <w:szCs w:val="24"/>
        </w:rPr>
        <w:t> </w:t>
      </w:r>
      <w:r w:rsidRPr="00B230A1">
        <w:rPr>
          <w:rFonts w:ascii="Times New Roman" w:hAnsi="Times New Roman"/>
          <w:sz w:val="24"/>
          <w:szCs w:val="24"/>
          <w:lang w:val="ru-RU"/>
        </w:rPr>
        <w:t>Самопознание (практическое занятие).</w:t>
      </w:r>
    </w:p>
    <w:p w14:paraId="427DC1E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Автобиография и автопортрет: кто я и что я люблю. Как устроена моя жизнь. </w:t>
      </w:r>
      <w:r w:rsidRPr="00B230A1">
        <w:rPr>
          <w:rFonts w:ascii="Times New Roman" w:hAnsi="Times New Roman"/>
          <w:sz w:val="24"/>
          <w:szCs w:val="24"/>
          <w:lang w:val="ru-RU"/>
        </w:rPr>
        <w:lastRenderedPageBreak/>
        <w:t>Выполнение проекта.</w:t>
      </w:r>
    </w:p>
    <w:p w14:paraId="6D84E78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159.4.3.</w:t>
      </w:r>
      <w:r w:rsidRPr="00B230A1">
        <w:rPr>
          <w:rFonts w:ascii="Times New Roman" w:hAnsi="Times New Roman"/>
          <w:sz w:val="24"/>
          <w:szCs w:val="24"/>
        </w:rPr>
        <w:t> </w:t>
      </w:r>
      <w:r w:rsidRPr="00B230A1">
        <w:rPr>
          <w:rFonts w:ascii="Times New Roman" w:hAnsi="Times New Roman"/>
          <w:sz w:val="24"/>
          <w:szCs w:val="24"/>
          <w:lang w:val="ru-RU"/>
        </w:rPr>
        <w:t>Тематический блок 3. «Человек как член общества».</w:t>
      </w:r>
    </w:p>
    <w:p w14:paraId="1EB3F93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15.</w:t>
      </w:r>
      <w:r w:rsidRPr="00B230A1">
        <w:rPr>
          <w:rFonts w:ascii="Times New Roman" w:hAnsi="Times New Roman"/>
          <w:sz w:val="24"/>
          <w:szCs w:val="24"/>
        </w:rPr>
        <w:t> </w:t>
      </w:r>
      <w:r w:rsidRPr="00B230A1">
        <w:rPr>
          <w:rFonts w:ascii="Times New Roman" w:hAnsi="Times New Roman"/>
          <w:sz w:val="24"/>
          <w:szCs w:val="24"/>
          <w:lang w:val="ru-RU"/>
        </w:rPr>
        <w:t>Труд делает человека человеком.</w:t>
      </w:r>
    </w:p>
    <w:p w14:paraId="796DA47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7E4AC35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16.</w:t>
      </w:r>
      <w:r w:rsidRPr="00B230A1">
        <w:rPr>
          <w:rFonts w:ascii="Times New Roman" w:hAnsi="Times New Roman"/>
          <w:sz w:val="24"/>
          <w:szCs w:val="24"/>
        </w:rPr>
        <w:t> </w:t>
      </w:r>
      <w:r w:rsidRPr="00B230A1">
        <w:rPr>
          <w:rFonts w:ascii="Times New Roman" w:hAnsi="Times New Roman"/>
          <w:sz w:val="24"/>
          <w:szCs w:val="24"/>
          <w:lang w:val="ru-RU"/>
        </w:rPr>
        <w:t>Подвиг: как узнать героя?</w:t>
      </w:r>
    </w:p>
    <w:p w14:paraId="1533D7D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Что такое подвиг. Героизм как самопожертвование. Героизм на войне. Подвиг в мирное время. Милосердие, взаимопомощь. </w:t>
      </w:r>
    </w:p>
    <w:p w14:paraId="00ED003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17.</w:t>
      </w:r>
      <w:r w:rsidRPr="00B230A1">
        <w:rPr>
          <w:rFonts w:ascii="Times New Roman" w:hAnsi="Times New Roman"/>
          <w:sz w:val="24"/>
          <w:szCs w:val="24"/>
        </w:rPr>
        <w:t> </w:t>
      </w:r>
      <w:r w:rsidRPr="00B230A1">
        <w:rPr>
          <w:rFonts w:ascii="Times New Roman" w:hAnsi="Times New Roman"/>
          <w:sz w:val="24"/>
          <w:szCs w:val="24"/>
          <w:lang w:val="ru-RU"/>
        </w:rPr>
        <w:t>Люди в обществе: духовно-нравственное взаимовлияние.</w:t>
      </w:r>
    </w:p>
    <w:p w14:paraId="1F2F24E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Человек в социальном измерении. Дружба, предательство. Коллектив. Личные границы. Этика предпринимательства. Социальная помощь.</w:t>
      </w:r>
    </w:p>
    <w:p w14:paraId="6EA6F48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18.</w:t>
      </w:r>
      <w:r w:rsidRPr="00B230A1">
        <w:rPr>
          <w:rFonts w:ascii="Times New Roman" w:hAnsi="Times New Roman"/>
          <w:sz w:val="24"/>
          <w:szCs w:val="24"/>
        </w:rPr>
        <w:t> </w:t>
      </w:r>
      <w:r w:rsidRPr="00B230A1">
        <w:rPr>
          <w:rFonts w:ascii="Times New Roman" w:hAnsi="Times New Roman"/>
          <w:sz w:val="24"/>
          <w:szCs w:val="24"/>
          <w:lang w:val="ru-RU"/>
        </w:rPr>
        <w:t>Проблемы современного общества как отражение его духовно-нравственного самосознания.</w:t>
      </w:r>
    </w:p>
    <w:p w14:paraId="1600B3A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Бедность. Инвалидность. Асоциальная семья. Сиротство.</w:t>
      </w:r>
    </w:p>
    <w:p w14:paraId="33F8070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Отражение этих явлений в культуре общества.</w:t>
      </w:r>
    </w:p>
    <w:p w14:paraId="4D323B5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19.</w:t>
      </w:r>
      <w:r w:rsidRPr="00B230A1">
        <w:rPr>
          <w:rFonts w:ascii="Times New Roman" w:hAnsi="Times New Roman"/>
          <w:sz w:val="24"/>
          <w:szCs w:val="24"/>
        </w:rPr>
        <w:t> </w:t>
      </w:r>
      <w:r w:rsidRPr="00B230A1">
        <w:rPr>
          <w:rFonts w:ascii="Times New Roman" w:hAnsi="Times New Roman"/>
          <w:sz w:val="24"/>
          <w:szCs w:val="24"/>
          <w:lang w:val="ru-RU"/>
        </w:rPr>
        <w:t>Духовно-нравственные ориентиры социальных отношений.</w:t>
      </w:r>
    </w:p>
    <w:p w14:paraId="1B1C0B8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Милосердие. Взаимопомощь. Социальное служение. Благотворительность. Волонтёрство. Общественные блага.</w:t>
      </w:r>
    </w:p>
    <w:p w14:paraId="1DF2B1A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20.</w:t>
      </w:r>
      <w:r w:rsidRPr="00B230A1">
        <w:rPr>
          <w:rFonts w:ascii="Times New Roman" w:hAnsi="Times New Roman"/>
          <w:sz w:val="24"/>
          <w:szCs w:val="24"/>
        </w:rPr>
        <w:t> </w:t>
      </w:r>
      <w:r w:rsidRPr="00B230A1">
        <w:rPr>
          <w:rFonts w:ascii="Times New Roman" w:hAnsi="Times New Roman"/>
          <w:sz w:val="24"/>
          <w:szCs w:val="24"/>
          <w:lang w:val="ru-RU"/>
        </w:rPr>
        <w:t>Гуманизм как сущностная характеристика духовно-нравственной культуры народов России.</w:t>
      </w:r>
    </w:p>
    <w:p w14:paraId="0296205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Гуманизм. Истоки гуманистического мышления. Философия гуманизма. Проявления гуманизма в историко-культурном наследии народов России.</w:t>
      </w:r>
    </w:p>
    <w:p w14:paraId="5462BCA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21.</w:t>
      </w:r>
      <w:r w:rsidRPr="00B230A1">
        <w:rPr>
          <w:rFonts w:ascii="Times New Roman" w:hAnsi="Times New Roman"/>
          <w:sz w:val="24"/>
          <w:szCs w:val="24"/>
        </w:rPr>
        <w:t> </w:t>
      </w:r>
      <w:r w:rsidRPr="00B230A1">
        <w:rPr>
          <w:rFonts w:ascii="Times New Roman" w:hAnsi="Times New Roman"/>
          <w:sz w:val="24"/>
          <w:szCs w:val="24"/>
          <w:lang w:val="ru-RU"/>
        </w:rPr>
        <w:t>Социальные профессии; их важность для сохранения духовно-нравственного облика общества.</w:t>
      </w:r>
    </w:p>
    <w:p w14:paraId="6AEC753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14:paraId="0C58A27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22.</w:t>
      </w:r>
      <w:r w:rsidRPr="00B230A1">
        <w:rPr>
          <w:rFonts w:ascii="Times New Roman" w:hAnsi="Times New Roman"/>
          <w:sz w:val="24"/>
          <w:szCs w:val="24"/>
        </w:rPr>
        <w:t> </w:t>
      </w:r>
      <w:r w:rsidRPr="00B230A1">
        <w:rPr>
          <w:rFonts w:ascii="Times New Roman" w:hAnsi="Times New Roman"/>
          <w:sz w:val="24"/>
          <w:szCs w:val="24"/>
          <w:lang w:val="ru-RU"/>
        </w:rPr>
        <w:t>Выдающиеся благотворители в истории. Благотворительность как нравственный долг.</w:t>
      </w:r>
    </w:p>
    <w:p w14:paraId="3F5D2B4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74516B2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23.</w:t>
      </w:r>
      <w:r w:rsidRPr="00B230A1">
        <w:rPr>
          <w:rFonts w:ascii="Times New Roman" w:hAnsi="Times New Roman"/>
          <w:sz w:val="24"/>
          <w:szCs w:val="24"/>
        </w:rPr>
        <w:t> </w:t>
      </w:r>
      <w:r w:rsidRPr="00B230A1">
        <w:rPr>
          <w:rFonts w:ascii="Times New Roman" w:hAnsi="Times New Roman"/>
          <w:sz w:val="24"/>
          <w:szCs w:val="24"/>
          <w:lang w:val="ru-RU"/>
        </w:rPr>
        <w:t>Выдающиеся учёные России. Наука как источник социального и духовного прогресса общества.</w:t>
      </w:r>
    </w:p>
    <w:p w14:paraId="728796E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56B4BB2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24.</w:t>
      </w:r>
      <w:r w:rsidRPr="00B230A1">
        <w:rPr>
          <w:rFonts w:ascii="Times New Roman" w:hAnsi="Times New Roman"/>
          <w:sz w:val="24"/>
          <w:szCs w:val="24"/>
        </w:rPr>
        <w:t> </w:t>
      </w:r>
      <w:r w:rsidRPr="00B230A1">
        <w:rPr>
          <w:rFonts w:ascii="Times New Roman" w:hAnsi="Times New Roman"/>
          <w:sz w:val="24"/>
          <w:szCs w:val="24"/>
          <w:lang w:val="ru-RU"/>
        </w:rPr>
        <w:t>Моя профессия (практическое занятие).</w:t>
      </w:r>
    </w:p>
    <w:p w14:paraId="6E7D0A5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Труд как самореализация, как вклад в общество. Рассказ о своей будущей профессии.</w:t>
      </w:r>
    </w:p>
    <w:p w14:paraId="4E03259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159.4.4.</w:t>
      </w:r>
      <w:r w:rsidRPr="00B230A1">
        <w:rPr>
          <w:rFonts w:ascii="Times New Roman" w:hAnsi="Times New Roman"/>
          <w:sz w:val="24"/>
          <w:szCs w:val="24"/>
        </w:rPr>
        <w:t> </w:t>
      </w:r>
      <w:r w:rsidRPr="00B230A1">
        <w:rPr>
          <w:rFonts w:ascii="Times New Roman" w:hAnsi="Times New Roman"/>
          <w:sz w:val="24"/>
          <w:szCs w:val="24"/>
          <w:lang w:val="ru-RU"/>
        </w:rPr>
        <w:t>Тематический блок 4. «Родина и патриотизм».</w:t>
      </w:r>
    </w:p>
    <w:p w14:paraId="69C503B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25.</w:t>
      </w:r>
      <w:r w:rsidRPr="00B230A1">
        <w:rPr>
          <w:rFonts w:ascii="Times New Roman" w:hAnsi="Times New Roman"/>
          <w:sz w:val="24"/>
          <w:szCs w:val="24"/>
        </w:rPr>
        <w:t> </w:t>
      </w:r>
      <w:r w:rsidRPr="00B230A1">
        <w:rPr>
          <w:rFonts w:ascii="Times New Roman" w:hAnsi="Times New Roman"/>
          <w:sz w:val="24"/>
          <w:szCs w:val="24"/>
          <w:lang w:val="ru-RU"/>
        </w:rPr>
        <w:t>Гражданин.</w:t>
      </w:r>
    </w:p>
    <w:p w14:paraId="462C6DB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Родина и гражданство, их взаимосвязь. Что делает человека гражданином. Нравственные качества гражданина.</w:t>
      </w:r>
    </w:p>
    <w:p w14:paraId="317A682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26.</w:t>
      </w:r>
      <w:r w:rsidRPr="00B230A1">
        <w:rPr>
          <w:rFonts w:ascii="Times New Roman" w:hAnsi="Times New Roman"/>
          <w:sz w:val="24"/>
          <w:szCs w:val="24"/>
        </w:rPr>
        <w:t> </w:t>
      </w:r>
      <w:r w:rsidRPr="00B230A1">
        <w:rPr>
          <w:rFonts w:ascii="Times New Roman" w:hAnsi="Times New Roman"/>
          <w:sz w:val="24"/>
          <w:szCs w:val="24"/>
          <w:lang w:val="ru-RU"/>
        </w:rPr>
        <w:t>Патриотизм.</w:t>
      </w:r>
    </w:p>
    <w:p w14:paraId="3FF9F25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Патриотизм. Толерантность. Уважение к другим народам и их истории. Важность патриотизма.</w:t>
      </w:r>
    </w:p>
    <w:p w14:paraId="72D1BA9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27.</w:t>
      </w:r>
      <w:r w:rsidRPr="00B230A1">
        <w:rPr>
          <w:rFonts w:ascii="Times New Roman" w:hAnsi="Times New Roman"/>
          <w:sz w:val="24"/>
          <w:szCs w:val="24"/>
        </w:rPr>
        <w:t> </w:t>
      </w:r>
      <w:r w:rsidRPr="00B230A1">
        <w:rPr>
          <w:rFonts w:ascii="Times New Roman" w:hAnsi="Times New Roman"/>
          <w:sz w:val="24"/>
          <w:szCs w:val="24"/>
          <w:lang w:val="ru-RU"/>
        </w:rPr>
        <w:t>Защита Родины: подвиг или долг?</w:t>
      </w:r>
    </w:p>
    <w:p w14:paraId="72F0BA7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Война и мир. Роль знания в защите Родины. Долг гражданина перед обществом. Военные подвиги. Честь. Доблесть.</w:t>
      </w:r>
    </w:p>
    <w:p w14:paraId="182DCE9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Тема 28.</w:t>
      </w:r>
      <w:r w:rsidRPr="00B230A1">
        <w:rPr>
          <w:rFonts w:ascii="Times New Roman" w:hAnsi="Times New Roman"/>
          <w:sz w:val="24"/>
          <w:szCs w:val="24"/>
        </w:rPr>
        <w:t> </w:t>
      </w:r>
      <w:r w:rsidRPr="00B230A1">
        <w:rPr>
          <w:rFonts w:ascii="Times New Roman" w:hAnsi="Times New Roman"/>
          <w:sz w:val="24"/>
          <w:szCs w:val="24"/>
          <w:lang w:val="ru-RU"/>
        </w:rPr>
        <w:t>Государство. Россия – наша Родина.</w:t>
      </w:r>
    </w:p>
    <w:p w14:paraId="305AE6E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14:paraId="2A58C4F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29.</w:t>
      </w:r>
      <w:r w:rsidRPr="00B230A1">
        <w:rPr>
          <w:rFonts w:ascii="Times New Roman" w:hAnsi="Times New Roman"/>
          <w:sz w:val="24"/>
          <w:szCs w:val="24"/>
        </w:rPr>
        <w:t> </w:t>
      </w:r>
      <w:r w:rsidRPr="00B230A1">
        <w:rPr>
          <w:rFonts w:ascii="Times New Roman" w:hAnsi="Times New Roman"/>
          <w:sz w:val="24"/>
          <w:szCs w:val="24"/>
          <w:lang w:val="ru-RU"/>
        </w:rPr>
        <w:t>Гражданская идентичность (практическое занятие).</w:t>
      </w:r>
    </w:p>
    <w:p w14:paraId="2A88450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Какими качествами должен обладать человек как гражданин. </w:t>
      </w:r>
    </w:p>
    <w:p w14:paraId="48CC80C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30.</w:t>
      </w:r>
      <w:r w:rsidRPr="00B230A1">
        <w:rPr>
          <w:rFonts w:ascii="Times New Roman" w:hAnsi="Times New Roman"/>
          <w:sz w:val="24"/>
          <w:szCs w:val="24"/>
        </w:rPr>
        <w:t> </w:t>
      </w:r>
      <w:r w:rsidRPr="00B230A1">
        <w:rPr>
          <w:rFonts w:ascii="Times New Roman" w:hAnsi="Times New Roman"/>
          <w:sz w:val="24"/>
          <w:szCs w:val="24"/>
          <w:lang w:val="ru-RU"/>
        </w:rPr>
        <w:t>Моя школа и мой класс (практическое занятие). Портрет школы или класса через добрые дела.</w:t>
      </w:r>
    </w:p>
    <w:p w14:paraId="6874E8F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31.</w:t>
      </w:r>
      <w:r w:rsidRPr="00B230A1">
        <w:rPr>
          <w:rFonts w:ascii="Times New Roman" w:hAnsi="Times New Roman"/>
          <w:sz w:val="24"/>
          <w:szCs w:val="24"/>
        </w:rPr>
        <w:t> </w:t>
      </w:r>
      <w:r w:rsidRPr="00B230A1">
        <w:rPr>
          <w:rFonts w:ascii="Times New Roman" w:hAnsi="Times New Roman"/>
          <w:sz w:val="24"/>
          <w:szCs w:val="24"/>
          <w:lang w:val="ru-RU"/>
        </w:rPr>
        <w:t>Человек: какой он? (практическое занятие).</w:t>
      </w:r>
    </w:p>
    <w:p w14:paraId="681B59E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Человек. Его образы в культуре. Духовность и нравственность как важнейшие качества человека.</w:t>
      </w:r>
    </w:p>
    <w:p w14:paraId="7C54AF8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31.</w:t>
      </w:r>
      <w:r w:rsidRPr="00B230A1">
        <w:rPr>
          <w:rFonts w:ascii="Times New Roman" w:hAnsi="Times New Roman"/>
          <w:sz w:val="24"/>
          <w:szCs w:val="24"/>
        </w:rPr>
        <w:t> </w:t>
      </w:r>
      <w:r w:rsidRPr="00B230A1">
        <w:rPr>
          <w:rFonts w:ascii="Times New Roman" w:hAnsi="Times New Roman"/>
          <w:sz w:val="24"/>
          <w:szCs w:val="24"/>
          <w:lang w:val="ru-RU"/>
        </w:rPr>
        <w:t>Человек и культура (проект).</w:t>
      </w:r>
    </w:p>
    <w:p w14:paraId="57DEF29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Итоговый проект: «Что значит быть человеком?»</w:t>
      </w:r>
    </w:p>
    <w:p w14:paraId="1F0D39D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159.5.</w:t>
      </w:r>
      <w:r w:rsidRPr="00B230A1">
        <w:rPr>
          <w:rFonts w:ascii="Times New Roman" w:hAnsi="Times New Roman"/>
          <w:sz w:val="24"/>
          <w:szCs w:val="24"/>
        </w:rPr>
        <w:t> </w:t>
      </w:r>
      <w:r w:rsidRPr="00B230A1">
        <w:rPr>
          <w:rFonts w:ascii="Times New Roman" w:hAnsi="Times New Roman"/>
          <w:sz w:val="24"/>
          <w:szCs w:val="24"/>
          <w:lang w:val="ru-RU"/>
        </w:rPr>
        <w:t>Планируемые результаты освоения программы по ОДНКНР на уровне основного общего образования.</w:t>
      </w:r>
    </w:p>
    <w:p w14:paraId="59709C4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159.5.1.</w:t>
      </w:r>
      <w:r w:rsidRPr="00B230A1">
        <w:rPr>
          <w:rFonts w:ascii="Times New Roman" w:hAnsi="Times New Roman"/>
          <w:sz w:val="24"/>
          <w:szCs w:val="24"/>
        </w:rPr>
        <w:t> </w:t>
      </w:r>
      <w:r w:rsidRPr="00B230A1">
        <w:rPr>
          <w:rFonts w:ascii="Times New Roman" w:hAnsi="Times New Roman"/>
          <w:sz w:val="24"/>
          <w:szCs w:val="24"/>
          <w:lang w:val="ru-RU"/>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50296D2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159.5.2.</w:t>
      </w:r>
      <w:r w:rsidRPr="00B230A1">
        <w:rPr>
          <w:rFonts w:ascii="Times New Roman" w:hAnsi="Times New Roman"/>
          <w:sz w:val="24"/>
          <w:szCs w:val="24"/>
        </w:rPr>
        <w:t> </w:t>
      </w:r>
      <w:r w:rsidRPr="00B230A1">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14:paraId="604E0F1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159.5.2.1.</w:t>
      </w:r>
      <w:r w:rsidRPr="00B230A1">
        <w:rPr>
          <w:rFonts w:ascii="Times New Roman" w:hAnsi="Times New Roman"/>
          <w:sz w:val="24"/>
          <w:szCs w:val="24"/>
        </w:rPr>
        <w:t> </w:t>
      </w:r>
      <w:r w:rsidRPr="00B230A1">
        <w:rPr>
          <w:rFonts w:ascii="Times New Roman" w:hAnsi="Times New Roman"/>
          <w:sz w:val="24"/>
          <w:szCs w:val="24"/>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2DA5EAF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Личностные результаты освоения курса достигаются в единстве учебной и воспитательной деятельности.</w:t>
      </w:r>
    </w:p>
    <w:p w14:paraId="5133674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Личностные результаты освоения курса включают:</w:t>
      </w:r>
    </w:p>
    <w:p w14:paraId="3C0F254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осознание российской гражданской идентичности; </w:t>
      </w:r>
    </w:p>
    <w:p w14:paraId="2C15FDF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готовность обучающихся к саморазвитию, самостоятельности и личностному самоопределению;</w:t>
      </w:r>
    </w:p>
    <w:p w14:paraId="62BDD40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ценность самостоятельности и инициативы; </w:t>
      </w:r>
    </w:p>
    <w:p w14:paraId="277B4FA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наличие мотивации к целенаправленной социально значимой деятельности; </w:t>
      </w:r>
    </w:p>
    <w:p w14:paraId="40ABAE5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14:paraId="154BC59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159.5.2.2.</w:t>
      </w:r>
      <w:r w:rsidRPr="00B230A1">
        <w:rPr>
          <w:rFonts w:ascii="Times New Roman" w:hAnsi="Times New Roman"/>
          <w:sz w:val="24"/>
          <w:szCs w:val="24"/>
        </w:rPr>
        <w:t> </w:t>
      </w:r>
      <w:r w:rsidRPr="00B230A1">
        <w:rPr>
          <w:rFonts w:ascii="Times New Roman" w:hAnsi="Times New Roman"/>
          <w:sz w:val="24"/>
          <w:szCs w:val="24"/>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16E86CCE" w14:textId="77777777" w:rsidR="008B04BB" w:rsidRPr="00B230A1" w:rsidRDefault="008B04BB" w:rsidP="00B230A1">
      <w:pPr>
        <w:numPr>
          <w:ilvl w:val="0"/>
          <w:numId w:val="7"/>
        </w:numPr>
        <w:spacing w:after="0"/>
        <w:jc w:val="both"/>
        <w:rPr>
          <w:rFonts w:ascii="Times New Roman" w:hAnsi="Times New Roman"/>
          <w:sz w:val="24"/>
          <w:szCs w:val="24"/>
        </w:rPr>
      </w:pPr>
      <w:r w:rsidRPr="00B230A1">
        <w:rPr>
          <w:rFonts w:ascii="Times New Roman" w:hAnsi="Times New Roman"/>
          <w:sz w:val="24"/>
          <w:szCs w:val="24"/>
        </w:rPr>
        <w:t>патриотического воспитания:</w:t>
      </w:r>
    </w:p>
    <w:p w14:paraId="6DA2D5B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1AEE37EF" w14:textId="77777777" w:rsidR="008B04BB" w:rsidRPr="00B230A1" w:rsidRDefault="008B04BB" w:rsidP="00B230A1">
      <w:pPr>
        <w:numPr>
          <w:ilvl w:val="0"/>
          <w:numId w:val="7"/>
        </w:numPr>
        <w:spacing w:after="0"/>
        <w:jc w:val="both"/>
        <w:rPr>
          <w:rFonts w:ascii="Times New Roman" w:hAnsi="Times New Roman"/>
          <w:sz w:val="24"/>
          <w:szCs w:val="24"/>
        </w:rPr>
      </w:pPr>
      <w:r w:rsidRPr="00B230A1">
        <w:rPr>
          <w:rFonts w:ascii="Times New Roman" w:hAnsi="Times New Roman"/>
          <w:sz w:val="24"/>
          <w:szCs w:val="24"/>
        </w:rPr>
        <w:t>гражданского воспитания:</w:t>
      </w:r>
    </w:p>
    <w:p w14:paraId="3FE48CF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3DFFA71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14:paraId="13BAA16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воспитание веротерпимости, уважительного отношения к религиозным чувствам, взглядам людей или их отсутствию;</w:t>
      </w:r>
    </w:p>
    <w:p w14:paraId="79CFE501" w14:textId="77777777" w:rsidR="008B04BB" w:rsidRPr="00B230A1" w:rsidRDefault="008B04BB" w:rsidP="00B230A1">
      <w:pPr>
        <w:numPr>
          <w:ilvl w:val="0"/>
          <w:numId w:val="7"/>
        </w:numPr>
        <w:spacing w:after="0"/>
        <w:jc w:val="both"/>
        <w:rPr>
          <w:rFonts w:ascii="Times New Roman" w:hAnsi="Times New Roman"/>
          <w:sz w:val="24"/>
          <w:szCs w:val="24"/>
        </w:rPr>
      </w:pPr>
      <w:r w:rsidRPr="00B230A1">
        <w:rPr>
          <w:rFonts w:ascii="Times New Roman" w:hAnsi="Times New Roman"/>
          <w:sz w:val="24"/>
          <w:szCs w:val="24"/>
        </w:rPr>
        <w:t>ценности познавательной деятельности:</w:t>
      </w:r>
    </w:p>
    <w:p w14:paraId="379154B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5D6BEC5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noProof/>
          <w:sz w:val="24"/>
          <w:szCs w:val="24"/>
          <w:lang w:eastAsia="ru-RU"/>
        </w:rPr>
        <mc:AlternateContent>
          <mc:Choice Requires="wps">
            <w:drawing>
              <wp:anchor distT="0" distB="0" distL="114300" distR="114300" simplePos="0" relativeHeight="251659264" behindDoc="1" locked="0" layoutInCell="1" allowOverlap="1" wp14:anchorId="47068FE5" wp14:editId="61CB1DBB">
                <wp:simplePos x="0" y="0"/>
                <wp:positionH relativeFrom="page">
                  <wp:posOffset>1918335</wp:posOffset>
                </wp:positionH>
                <wp:positionV relativeFrom="paragraph">
                  <wp:posOffset>210820</wp:posOffset>
                </wp:positionV>
                <wp:extent cx="41910" cy="0"/>
                <wp:effectExtent l="13335" t="10160" r="11430" b="1841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FEEAA" id="Прямая соединительная линия 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" strokeweight=".49989mm">
                <w10:wrap anchorx="page"/>
              </v:line>
            </w:pict>
          </mc:Fallback>
        </mc:AlternateContent>
      </w:r>
      <w:r w:rsidRPr="00B230A1">
        <w:rPr>
          <w:rFonts w:ascii="Times New Roman" w:hAnsi="Times New Roman"/>
          <w:sz w:val="24"/>
          <w:szCs w:val="24"/>
          <w:lang w:val="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14:paraId="105682C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воспитание веротерпимости, уважительного отношения к религиозным чувствам, взглядам людей или их отсутствию;</w:t>
      </w:r>
    </w:p>
    <w:p w14:paraId="61E2BB9E" w14:textId="77777777" w:rsidR="008B04BB" w:rsidRPr="00B230A1" w:rsidRDefault="008B04BB" w:rsidP="00B230A1">
      <w:pPr>
        <w:numPr>
          <w:ilvl w:val="0"/>
          <w:numId w:val="7"/>
        </w:numPr>
        <w:spacing w:after="0"/>
        <w:jc w:val="both"/>
        <w:rPr>
          <w:rFonts w:ascii="Times New Roman" w:hAnsi="Times New Roman"/>
          <w:sz w:val="24"/>
          <w:szCs w:val="24"/>
        </w:rPr>
      </w:pPr>
      <w:r w:rsidRPr="00B230A1">
        <w:rPr>
          <w:rFonts w:ascii="Times New Roman" w:hAnsi="Times New Roman"/>
          <w:sz w:val="24"/>
          <w:szCs w:val="24"/>
        </w:rPr>
        <w:t>духовно-нравственного воспитания.</w:t>
      </w:r>
    </w:p>
    <w:p w14:paraId="52447B4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28396B2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3DD1227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1B23306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159.5.3.</w:t>
      </w:r>
      <w:r w:rsidRPr="00B230A1">
        <w:rPr>
          <w:rFonts w:ascii="Times New Roman" w:hAnsi="Times New Roman"/>
          <w:sz w:val="24"/>
          <w:szCs w:val="24"/>
        </w:rPr>
        <w:t> </w:t>
      </w:r>
      <w:r w:rsidRPr="00B230A1">
        <w:rPr>
          <w:rFonts w:ascii="Times New Roman" w:hAnsi="Times New Roman"/>
          <w:sz w:val="24"/>
          <w:szCs w:val="24"/>
          <w:lang w:val="ru-RU"/>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3003BF3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1ACBBA3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159.5.3.1.</w:t>
      </w:r>
      <w:r w:rsidRPr="00B230A1">
        <w:rPr>
          <w:rFonts w:ascii="Times New Roman" w:hAnsi="Times New Roman"/>
          <w:sz w:val="24"/>
          <w:szCs w:val="24"/>
        </w:rPr>
        <w:t> </w:t>
      </w:r>
      <w:r w:rsidRPr="00B230A1">
        <w:rPr>
          <w:rFonts w:ascii="Times New Roman" w:hAnsi="Times New Roman"/>
          <w:sz w:val="24"/>
          <w:szCs w:val="24"/>
          <w:lang w:val="ru-RU"/>
        </w:rPr>
        <w:t>У обучающегося будут сформированы следующие познавательные универсальные учебные действия:</w:t>
      </w:r>
    </w:p>
    <w:p w14:paraId="14B36E8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w:t>
      </w:r>
      <w:r w:rsidRPr="00B230A1">
        <w:rPr>
          <w:rFonts w:ascii="Times New Roman" w:hAnsi="Times New Roman"/>
          <w:sz w:val="24"/>
          <w:szCs w:val="24"/>
          <w:lang w:val="ru-RU"/>
        </w:rPr>
        <w:lastRenderedPageBreak/>
        <w:t>умозаключение (индуктивное, дедуктивное, по аналогии) и проводить выводы (логические универсальные учебные действия);</w:t>
      </w:r>
    </w:p>
    <w:p w14:paraId="42A4F54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4D61BD3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смысловое чтение;</w:t>
      </w:r>
    </w:p>
    <w:p w14:paraId="39A5CC5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мотивации к овладению культурой активного использования словарей и других поисковых систем.</w:t>
      </w:r>
    </w:p>
    <w:p w14:paraId="289BFC4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159.5.3.2.</w:t>
      </w:r>
      <w:r w:rsidRPr="00B230A1">
        <w:rPr>
          <w:rFonts w:ascii="Times New Roman" w:hAnsi="Times New Roman"/>
          <w:sz w:val="24"/>
          <w:szCs w:val="24"/>
        </w:rPr>
        <w:t> </w:t>
      </w:r>
      <w:r w:rsidRPr="00B230A1">
        <w:rPr>
          <w:rFonts w:ascii="Times New Roman" w:hAnsi="Times New Roman"/>
          <w:sz w:val="24"/>
          <w:szCs w:val="24"/>
          <w:lang w:val="ru-RU"/>
        </w:rPr>
        <w:t>У обучающегося будут сформированы следующие коммуникативные универсальные учебные действия:</w:t>
      </w:r>
    </w:p>
    <w:p w14:paraId="0329A96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умение организовывать учебное сотрудничество и совместную деятельность с учителем и сверстниками; </w:t>
      </w:r>
    </w:p>
    <w:p w14:paraId="7055839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14:paraId="1BA59B7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формулировать, аргументировать и отстаивать своё мнение (учебное сотрудничество);</w:t>
      </w:r>
    </w:p>
    <w:p w14:paraId="3B49CE6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14:paraId="19809C7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владение устной и письменной речью, монологической контекстной речью (коммуникация);</w:t>
      </w:r>
    </w:p>
    <w:p w14:paraId="75FF408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14:paraId="5C5C00F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159.5.3.3.</w:t>
      </w:r>
      <w:r w:rsidRPr="00B230A1">
        <w:rPr>
          <w:rFonts w:ascii="Times New Roman" w:hAnsi="Times New Roman"/>
          <w:sz w:val="24"/>
          <w:szCs w:val="24"/>
        </w:rPr>
        <w:t> </w:t>
      </w:r>
      <w:r w:rsidRPr="00B230A1">
        <w:rPr>
          <w:rFonts w:ascii="Times New Roman" w:hAnsi="Times New Roman"/>
          <w:sz w:val="24"/>
          <w:szCs w:val="24"/>
          <w:lang w:val="ru-RU"/>
        </w:rPr>
        <w:t>У обучающегося будут сформированы следующие регулятивные универсальные учебные действия:</w:t>
      </w:r>
    </w:p>
    <w:p w14:paraId="509EEAB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7B9F2B2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244815C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7C77F7D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оценивать правильность выполнения учебной задачи, собственные возможности её решения (оценка);</w:t>
      </w:r>
    </w:p>
    <w:p w14:paraId="216CB63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62967EF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159.5.4.</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по ОДНКНР на уровне основного общего образования.</w:t>
      </w:r>
    </w:p>
    <w:p w14:paraId="4292C68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13D6938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159.5.4.1.</w:t>
      </w:r>
      <w:r w:rsidRPr="00B230A1">
        <w:rPr>
          <w:rFonts w:ascii="Times New Roman" w:hAnsi="Times New Roman"/>
          <w:sz w:val="24"/>
          <w:szCs w:val="24"/>
        </w:rPr>
        <w:t> </w:t>
      </w:r>
      <w:r w:rsidRPr="00B230A1">
        <w:rPr>
          <w:rFonts w:ascii="Times New Roman" w:hAnsi="Times New Roman"/>
          <w:sz w:val="24"/>
          <w:szCs w:val="24"/>
          <w:lang w:val="ru-RU"/>
        </w:rPr>
        <w:t xml:space="preserve">К концу обучения в </w:t>
      </w:r>
      <w:r w:rsidRPr="00B230A1">
        <w:rPr>
          <w:rFonts w:ascii="Times New Roman" w:hAnsi="Times New Roman"/>
          <w:bCs/>
          <w:sz w:val="24"/>
          <w:szCs w:val="24"/>
          <w:lang w:val="ru-RU"/>
        </w:rPr>
        <w:t xml:space="preserve">5 классе </w:t>
      </w:r>
      <w:r w:rsidRPr="00B230A1">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14:paraId="29E6E9F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Тематический блок 1. «Россия – наш общий дом».</w:t>
      </w:r>
    </w:p>
    <w:p w14:paraId="1AAA00C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1.</w:t>
      </w:r>
      <w:r w:rsidRPr="00B230A1">
        <w:rPr>
          <w:rFonts w:ascii="Times New Roman" w:hAnsi="Times New Roman"/>
          <w:sz w:val="24"/>
          <w:szCs w:val="24"/>
        </w:rPr>
        <w:t> </w:t>
      </w:r>
      <w:r w:rsidRPr="00B230A1">
        <w:rPr>
          <w:rFonts w:ascii="Times New Roman" w:hAnsi="Times New Roman"/>
          <w:sz w:val="24"/>
          <w:szCs w:val="24"/>
          <w:lang w:val="ru-RU"/>
        </w:rPr>
        <w:t>Зачем изучать курс «Основы духовно-нравственной культуры народов России»?</w:t>
      </w:r>
    </w:p>
    <w:p w14:paraId="06ED4CB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58A470E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378B394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понимать взаимосвязь между языком и культурой, духовно-нравственным развитием личности и социальным поведением. </w:t>
      </w:r>
    </w:p>
    <w:p w14:paraId="73208AC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2.</w:t>
      </w:r>
      <w:r w:rsidRPr="00B230A1">
        <w:rPr>
          <w:rFonts w:ascii="Times New Roman" w:hAnsi="Times New Roman"/>
          <w:sz w:val="24"/>
          <w:szCs w:val="24"/>
        </w:rPr>
        <w:t> </w:t>
      </w:r>
      <w:r w:rsidRPr="00B230A1">
        <w:rPr>
          <w:rFonts w:ascii="Times New Roman" w:hAnsi="Times New Roman"/>
          <w:sz w:val="24"/>
          <w:szCs w:val="24"/>
          <w:lang w:val="ru-RU"/>
        </w:rPr>
        <w:t>Наш дом – Россия.</w:t>
      </w:r>
    </w:p>
    <w:p w14:paraId="4279643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46065D2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о современном состоянии культурного и религиозного разнообразия народов Российской Федерации, причинах культурных различий;</w:t>
      </w:r>
    </w:p>
    <w:p w14:paraId="7D2FC24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2C3E2C3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3.</w:t>
      </w:r>
      <w:r w:rsidRPr="00B230A1">
        <w:rPr>
          <w:rFonts w:ascii="Times New Roman" w:hAnsi="Times New Roman"/>
          <w:sz w:val="24"/>
          <w:szCs w:val="24"/>
        </w:rPr>
        <w:t> </w:t>
      </w:r>
      <w:r w:rsidRPr="00B230A1">
        <w:rPr>
          <w:rFonts w:ascii="Times New Roman" w:hAnsi="Times New Roman"/>
          <w:sz w:val="24"/>
          <w:szCs w:val="24"/>
          <w:lang w:val="ru-RU"/>
        </w:rPr>
        <w:t>Язык и история.</w:t>
      </w:r>
    </w:p>
    <w:p w14:paraId="6831FF0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и понимать, что такое язык, каковы важность его изучения и влияние на миропонимание личности;</w:t>
      </w:r>
    </w:p>
    <w:p w14:paraId="6111CEB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базовые представления о формировании языка как носителя духовно-нравственных смыслов культуры;</w:t>
      </w:r>
    </w:p>
    <w:p w14:paraId="03332EA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суть и смысл коммуникативной роли языка, в том числе в организации межкультурного диалога и взаимодействия;</w:t>
      </w:r>
    </w:p>
    <w:p w14:paraId="5D9161A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обосновывать своё понимание необходимости нравственной чистоты языка, важности лингвистической гигиены, речевого этикета.</w:t>
      </w:r>
    </w:p>
    <w:p w14:paraId="2D5D461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4.</w:t>
      </w:r>
      <w:r w:rsidRPr="00B230A1">
        <w:rPr>
          <w:rFonts w:ascii="Times New Roman" w:hAnsi="Times New Roman"/>
          <w:sz w:val="24"/>
          <w:szCs w:val="24"/>
        </w:rPr>
        <w:t> </w:t>
      </w:r>
      <w:r w:rsidRPr="00B230A1">
        <w:rPr>
          <w:rFonts w:ascii="Times New Roman" w:hAnsi="Times New Roman"/>
          <w:sz w:val="24"/>
          <w:szCs w:val="24"/>
          <w:lang w:val="ru-RU"/>
        </w:rPr>
        <w:t>Русский язык – язык общения и язык возможностей.</w:t>
      </w:r>
    </w:p>
    <w:p w14:paraId="6E562D0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базовые представления о происхождении и развитии русского языка, его взаимосвязи с языками других народов России;</w:t>
      </w:r>
    </w:p>
    <w:p w14:paraId="7B0A557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567E5E4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48F3706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о нравственных категориях русского языка и их происхождении.</w:t>
      </w:r>
    </w:p>
    <w:p w14:paraId="3E2B27F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5.</w:t>
      </w:r>
      <w:r w:rsidRPr="00B230A1">
        <w:rPr>
          <w:rFonts w:ascii="Times New Roman" w:hAnsi="Times New Roman"/>
          <w:sz w:val="24"/>
          <w:szCs w:val="24"/>
        </w:rPr>
        <w:t> </w:t>
      </w:r>
      <w:r w:rsidRPr="00B230A1">
        <w:rPr>
          <w:rFonts w:ascii="Times New Roman" w:hAnsi="Times New Roman"/>
          <w:sz w:val="24"/>
          <w:szCs w:val="24"/>
          <w:lang w:val="ru-RU"/>
        </w:rPr>
        <w:t>Истоки родной культуры.</w:t>
      </w:r>
    </w:p>
    <w:p w14:paraId="18A9B3D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сформированное представление о понятие «культура»;</w:t>
      </w:r>
    </w:p>
    <w:p w14:paraId="4165B31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14:paraId="7593A38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уметь выделять общие черты в культуре различных народов, обосновывать их значение и причины.</w:t>
      </w:r>
    </w:p>
    <w:p w14:paraId="3BF6A5F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6.</w:t>
      </w:r>
      <w:r w:rsidRPr="00B230A1">
        <w:rPr>
          <w:rFonts w:ascii="Times New Roman" w:hAnsi="Times New Roman"/>
          <w:sz w:val="24"/>
          <w:szCs w:val="24"/>
        </w:rPr>
        <w:t> </w:t>
      </w:r>
      <w:r w:rsidRPr="00B230A1">
        <w:rPr>
          <w:rFonts w:ascii="Times New Roman" w:hAnsi="Times New Roman"/>
          <w:sz w:val="24"/>
          <w:szCs w:val="24"/>
          <w:lang w:val="ru-RU"/>
        </w:rPr>
        <w:t>Материальная культура.</w:t>
      </w:r>
    </w:p>
    <w:p w14:paraId="004A399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об артефактах культуры;</w:t>
      </w:r>
    </w:p>
    <w:p w14:paraId="3A8F500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иметь базовое представление о традиционных укладах хозяйства: земледелии, </w:t>
      </w:r>
      <w:r w:rsidRPr="00B230A1">
        <w:rPr>
          <w:rFonts w:ascii="Times New Roman" w:hAnsi="Times New Roman"/>
          <w:sz w:val="24"/>
          <w:szCs w:val="24"/>
          <w:lang w:val="ru-RU"/>
        </w:rPr>
        <w:lastRenderedPageBreak/>
        <w:t>скотоводстве, охоте, рыболовстве;</w:t>
      </w:r>
    </w:p>
    <w:p w14:paraId="26FE336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взаимосвязь между хозяйственным укладом и проявлениями духовной культуры;</w:t>
      </w:r>
    </w:p>
    <w:p w14:paraId="0105C46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554BF3F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7.</w:t>
      </w:r>
      <w:r w:rsidRPr="00B230A1">
        <w:rPr>
          <w:rFonts w:ascii="Times New Roman" w:hAnsi="Times New Roman"/>
          <w:sz w:val="24"/>
          <w:szCs w:val="24"/>
        </w:rPr>
        <w:t> </w:t>
      </w:r>
      <w:r w:rsidRPr="00B230A1">
        <w:rPr>
          <w:rFonts w:ascii="Times New Roman" w:hAnsi="Times New Roman"/>
          <w:sz w:val="24"/>
          <w:szCs w:val="24"/>
          <w:lang w:val="ru-RU"/>
        </w:rPr>
        <w:t>Духовная культура.</w:t>
      </w:r>
    </w:p>
    <w:p w14:paraId="5DDC0B9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о таких культурных концептах как «искусство», «наука», «религия»;</w:t>
      </w:r>
    </w:p>
    <w:p w14:paraId="5DB4E37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7F8716A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смысл и взаимосвязь названных терминов с формами их репрезентации в культуре;</w:t>
      </w:r>
    </w:p>
    <w:p w14:paraId="7C7C2CD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осознавать значение культурных символов, нравственный и духовный смысл культурных артефактов;</w:t>
      </w:r>
    </w:p>
    <w:p w14:paraId="42D1858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что такое знаки и символы, уметь соотносить их с культурными явлениями, с которыми они связаны.</w:t>
      </w:r>
    </w:p>
    <w:p w14:paraId="7AFC804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8.</w:t>
      </w:r>
      <w:r w:rsidRPr="00B230A1">
        <w:rPr>
          <w:rFonts w:ascii="Times New Roman" w:hAnsi="Times New Roman"/>
          <w:sz w:val="24"/>
          <w:szCs w:val="24"/>
        </w:rPr>
        <w:t> </w:t>
      </w:r>
      <w:r w:rsidRPr="00B230A1">
        <w:rPr>
          <w:rFonts w:ascii="Times New Roman" w:hAnsi="Times New Roman"/>
          <w:sz w:val="24"/>
          <w:szCs w:val="24"/>
          <w:lang w:val="ru-RU"/>
        </w:rPr>
        <w:t>Культура и религия.</w:t>
      </w:r>
    </w:p>
    <w:p w14:paraId="43D1334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о понятии «религия», уметь пояснить её роль в жизни общества и основные социально-культурные функции;</w:t>
      </w:r>
    </w:p>
    <w:p w14:paraId="4BA7FEF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осознавать связь религии и морали;</w:t>
      </w:r>
    </w:p>
    <w:p w14:paraId="06EDD02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роль и значение духовных ценностей в религиях народов России;</w:t>
      </w:r>
    </w:p>
    <w:p w14:paraId="6C565FD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уметь характеризовать государствообразующие конфессии России и их картины мира.</w:t>
      </w:r>
    </w:p>
    <w:p w14:paraId="48A8DEB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9.</w:t>
      </w:r>
      <w:r w:rsidRPr="00B230A1">
        <w:rPr>
          <w:rFonts w:ascii="Times New Roman" w:hAnsi="Times New Roman"/>
          <w:sz w:val="24"/>
          <w:szCs w:val="24"/>
        </w:rPr>
        <w:t> </w:t>
      </w:r>
      <w:r w:rsidRPr="00B230A1">
        <w:rPr>
          <w:rFonts w:ascii="Times New Roman" w:hAnsi="Times New Roman"/>
          <w:sz w:val="24"/>
          <w:szCs w:val="24"/>
          <w:lang w:val="ru-RU"/>
        </w:rPr>
        <w:t>Культура и образование.</w:t>
      </w:r>
    </w:p>
    <w:p w14:paraId="1174806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термин «образование» и уметь обосновать его важность для личности и общества;</w:t>
      </w:r>
    </w:p>
    <w:p w14:paraId="3D6F91B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об основных ступенях образования в России и их необходимости;</w:t>
      </w:r>
    </w:p>
    <w:p w14:paraId="7C3500B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взаимосвязь культуры и образованности человека;</w:t>
      </w:r>
    </w:p>
    <w:p w14:paraId="1868C53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приводить примеры взаимосвязи между знанием, образованием и личностным и профессиональным ростом человека;</w:t>
      </w:r>
    </w:p>
    <w:p w14:paraId="0662C84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16AA9BA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10.</w:t>
      </w:r>
      <w:r w:rsidRPr="00B230A1">
        <w:rPr>
          <w:rFonts w:ascii="Times New Roman" w:hAnsi="Times New Roman"/>
          <w:sz w:val="24"/>
          <w:szCs w:val="24"/>
        </w:rPr>
        <w:t> </w:t>
      </w:r>
      <w:r w:rsidRPr="00B230A1">
        <w:rPr>
          <w:rFonts w:ascii="Times New Roman" w:hAnsi="Times New Roman"/>
          <w:sz w:val="24"/>
          <w:szCs w:val="24"/>
          <w:lang w:val="ru-RU"/>
        </w:rPr>
        <w:t>Многообразие культур России (практическое занятие).</w:t>
      </w:r>
    </w:p>
    <w:p w14:paraId="2A21DDD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сформированные представления о закономерностях развития культуры и истории народов, их культурных особенностях;</w:t>
      </w:r>
    </w:p>
    <w:p w14:paraId="70482CD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выделять общее и единичное в культуре на основе предметных знаний о культуре своего народа;</w:t>
      </w:r>
    </w:p>
    <w:p w14:paraId="1BEDF72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132E3C3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6FC8457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Тематический блок 2. «Семья и духовно-нравственные ценности».</w:t>
      </w:r>
    </w:p>
    <w:p w14:paraId="711EF23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11.</w:t>
      </w:r>
      <w:r w:rsidRPr="00B230A1">
        <w:rPr>
          <w:rFonts w:ascii="Times New Roman" w:hAnsi="Times New Roman"/>
          <w:sz w:val="24"/>
          <w:szCs w:val="24"/>
        </w:rPr>
        <w:t> </w:t>
      </w:r>
      <w:r w:rsidRPr="00B230A1">
        <w:rPr>
          <w:rFonts w:ascii="Times New Roman" w:hAnsi="Times New Roman"/>
          <w:sz w:val="24"/>
          <w:szCs w:val="24"/>
          <w:lang w:val="ru-RU"/>
        </w:rPr>
        <w:t>Семья – хранитель духовных ценностей.</w:t>
      </w:r>
    </w:p>
    <w:p w14:paraId="4B3F73D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и понимать смысл термина «семья»;</w:t>
      </w:r>
    </w:p>
    <w:p w14:paraId="5C4CA23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о взаимосвязях между типом культуры и особенностями семейного быта и отношений в семье;</w:t>
      </w:r>
    </w:p>
    <w:p w14:paraId="02F7723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осознавать значение термина «поколение» и его взаимосвязь с культурными особенностями своего времени;</w:t>
      </w:r>
    </w:p>
    <w:p w14:paraId="69E5933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уметь составить рассказ о своей семье в соответствии с культурно-историческими условиями её существования;</w:t>
      </w:r>
    </w:p>
    <w:p w14:paraId="274D08F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и обосновывать такие понятия, как «счастливая семья», «семейное счастье»;</w:t>
      </w:r>
    </w:p>
    <w:p w14:paraId="515D926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осознавать и уметь доказывать важность семьи как хранителя традиций и её воспитательную роль;</w:t>
      </w:r>
    </w:p>
    <w:p w14:paraId="0DC5FC0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14:paraId="7F62F32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12.</w:t>
      </w:r>
      <w:r w:rsidRPr="00B230A1">
        <w:rPr>
          <w:rFonts w:ascii="Times New Roman" w:hAnsi="Times New Roman"/>
          <w:sz w:val="24"/>
          <w:szCs w:val="24"/>
        </w:rPr>
        <w:t> </w:t>
      </w:r>
      <w:r w:rsidRPr="00B230A1">
        <w:rPr>
          <w:rFonts w:ascii="Times New Roman" w:hAnsi="Times New Roman"/>
          <w:sz w:val="24"/>
          <w:szCs w:val="24"/>
          <w:lang w:val="ru-RU"/>
        </w:rPr>
        <w:t>Родина начинается с семьи.</w:t>
      </w:r>
    </w:p>
    <w:p w14:paraId="12182CF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и уметь объяснить понятие «Родина»;</w:t>
      </w:r>
    </w:p>
    <w:p w14:paraId="4481BFF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осознавать взаимосвязь и различия между концептами «Отечество» и «Родина»;</w:t>
      </w:r>
    </w:p>
    <w:p w14:paraId="40AD73F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понимать, что такое история семьи, каковы формы её выражения и сохранения; </w:t>
      </w:r>
    </w:p>
    <w:p w14:paraId="5945B3E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обосновывать и доказывать взаимосвязь истории семьи и истории народа, государства, человечества.</w:t>
      </w:r>
    </w:p>
    <w:p w14:paraId="6213661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13.</w:t>
      </w:r>
      <w:r w:rsidRPr="00B230A1">
        <w:rPr>
          <w:rFonts w:ascii="Times New Roman" w:hAnsi="Times New Roman"/>
          <w:sz w:val="24"/>
          <w:szCs w:val="24"/>
        </w:rPr>
        <w:t> </w:t>
      </w:r>
      <w:r w:rsidRPr="00B230A1">
        <w:rPr>
          <w:rFonts w:ascii="Times New Roman" w:hAnsi="Times New Roman"/>
          <w:sz w:val="24"/>
          <w:szCs w:val="24"/>
          <w:lang w:val="ru-RU"/>
        </w:rPr>
        <w:t>Традиции семейного воспитания в России.</w:t>
      </w:r>
    </w:p>
    <w:p w14:paraId="1D40F4B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о семейных традициях и обосновывать их важность как ключевых элементах семейных отношений;</w:t>
      </w:r>
    </w:p>
    <w:p w14:paraId="5FF8372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и понимать взаимосвязь семейных традиций и культуры собственного этноса;</w:t>
      </w:r>
    </w:p>
    <w:p w14:paraId="506932A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уметь рассказывать о семейных традициях своего народа и народов России, собственной семьи;</w:t>
      </w:r>
    </w:p>
    <w:p w14:paraId="6ECA10A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осознавать роль семейных традиций в культуре общества, трансляции ценностей, духовно-нравственных идеалов.</w:t>
      </w:r>
    </w:p>
    <w:p w14:paraId="58EECA6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14.</w:t>
      </w:r>
      <w:r w:rsidRPr="00B230A1">
        <w:rPr>
          <w:rFonts w:ascii="Times New Roman" w:hAnsi="Times New Roman"/>
          <w:sz w:val="24"/>
          <w:szCs w:val="24"/>
        </w:rPr>
        <w:t> </w:t>
      </w:r>
      <w:r w:rsidRPr="00B230A1">
        <w:rPr>
          <w:rFonts w:ascii="Times New Roman" w:hAnsi="Times New Roman"/>
          <w:sz w:val="24"/>
          <w:szCs w:val="24"/>
          <w:lang w:val="ru-RU"/>
        </w:rPr>
        <w:t>Образ семьи в культуре народов России.</w:t>
      </w:r>
    </w:p>
    <w:p w14:paraId="5BD7167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и называть традиционные сказочные и фольклорные сюжеты о семье, семейных обязанностях;</w:t>
      </w:r>
    </w:p>
    <w:p w14:paraId="6585157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уметь обосновывать своё понимание семейных ценностей, выраженных в фольклорных сюжетах;</w:t>
      </w:r>
    </w:p>
    <w:p w14:paraId="3D9642D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488EF13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и обосновывать важность семейных ценностей с использованием различного иллюстративного материала.</w:t>
      </w:r>
    </w:p>
    <w:p w14:paraId="2EC7E2C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15.</w:t>
      </w:r>
      <w:r w:rsidRPr="00B230A1">
        <w:rPr>
          <w:rFonts w:ascii="Times New Roman" w:hAnsi="Times New Roman"/>
          <w:sz w:val="24"/>
          <w:szCs w:val="24"/>
        </w:rPr>
        <w:t> </w:t>
      </w:r>
      <w:r w:rsidRPr="00B230A1">
        <w:rPr>
          <w:rFonts w:ascii="Times New Roman" w:hAnsi="Times New Roman"/>
          <w:sz w:val="24"/>
          <w:szCs w:val="24"/>
          <w:lang w:val="ru-RU"/>
        </w:rPr>
        <w:t>Труд в истории семьи.</w:t>
      </w:r>
    </w:p>
    <w:p w14:paraId="4552ECE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и понимать, что такое семейное хозяйство и домашний труд;</w:t>
      </w:r>
    </w:p>
    <w:p w14:paraId="1957AEF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53DF168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осознавать и оценивать семейный уклад и взаимосвязь с социально-экономической структурой общества в форме большой и малой семей;</w:t>
      </w:r>
    </w:p>
    <w:p w14:paraId="30706E7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распределение семейного труда и осознавать его важность для укрепления целостности семьи.</w:t>
      </w:r>
    </w:p>
    <w:p w14:paraId="6449DBB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16.</w:t>
      </w:r>
      <w:r w:rsidRPr="00B230A1">
        <w:rPr>
          <w:rFonts w:ascii="Times New Roman" w:hAnsi="Times New Roman"/>
          <w:sz w:val="24"/>
          <w:szCs w:val="24"/>
        </w:rPr>
        <w:t> </w:t>
      </w:r>
      <w:r w:rsidRPr="00B230A1">
        <w:rPr>
          <w:rFonts w:ascii="Times New Roman" w:hAnsi="Times New Roman"/>
          <w:sz w:val="24"/>
          <w:szCs w:val="24"/>
          <w:lang w:val="ru-RU"/>
        </w:rPr>
        <w:t>Семья в современном мире (практическое занятие).</w:t>
      </w:r>
    </w:p>
    <w:p w14:paraId="007FB0B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3DAB01C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выделять особенности духовной культуры семьи в фольклоре и культуре различных </w:t>
      </w:r>
      <w:r w:rsidRPr="00B230A1">
        <w:rPr>
          <w:rFonts w:ascii="Times New Roman" w:hAnsi="Times New Roman"/>
          <w:sz w:val="24"/>
          <w:szCs w:val="24"/>
          <w:lang w:val="ru-RU"/>
        </w:rPr>
        <w:lastRenderedPageBreak/>
        <w:t>народов на основе предметных знаний о культуре своего народа;</w:t>
      </w:r>
    </w:p>
    <w:p w14:paraId="6470B41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предполагать и доказывать наличие взаимосвязи между культурой и духовно-нравственными ценностями семьи;</w:t>
      </w:r>
    </w:p>
    <w:p w14:paraId="52BAD35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644B894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Тематический блок 3. «Духовно-нравственное богатство личности».</w:t>
      </w:r>
    </w:p>
    <w:p w14:paraId="40DE314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17.</w:t>
      </w:r>
      <w:r w:rsidRPr="00B230A1">
        <w:rPr>
          <w:rFonts w:ascii="Times New Roman" w:hAnsi="Times New Roman"/>
          <w:sz w:val="24"/>
          <w:szCs w:val="24"/>
        </w:rPr>
        <w:t> </w:t>
      </w:r>
      <w:r w:rsidRPr="00B230A1">
        <w:rPr>
          <w:rFonts w:ascii="Times New Roman" w:hAnsi="Times New Roman"/>
          <w:sz w:val="24"/>
          <w:szCs w:val="24"/>
          <w:lang w:val="ru-RU"/>
        </w:rPr>
        <w:t>Личность – общество – культура.</w:t>
      </w:r>
    </w:p>
    <w:p w14:paraId="2714308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и понимать значение термина «человек» в контексте духовно-нравственной культуры;</w:t>
      </w:r>
    </w:p>
    <w:p w14:paraId="4C96816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уметь обосновать взаимосвязь и взаимообусловленность чело века и общества, человека и культуры;</w:t>
      </w:r>
    </w:p>
    <w:p w14:paraId="44F069B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и объяснять различия между обоснованием термина «личность» в быту, в контексте культуры и творчества;</w:t>
      </w:r>
    </w:p>
    <w:p w14:paraId="5614B55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что такое гуманизм, иметь представление о его источниках в культуре.</w:t>
      </w:r>
    </w:p>
    <w:p w14:paraId="737DFAA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18.</w:t>
      </w:r>
      <w:r w:rsidRPr="00B230A1">
        <w:rPr>
          <w:rFonts w:ascii="Times New Roman" w:hAnsi="Times New Roman"/>
          <w:sz w:val="24"/>
          <w:szCs w:val="24"/>
        </w:rPr>
        <w:t> </w:t>
      </w:r>
      <w:r w:rsidRPr="00B230A1">
        <w:rPr>
          <w:rFonts w:ascii="Times New Roman" w:hAnsi="Times New Roman"/>
          <w:sz w:val="24"/>
          <w:szCs w:val="24"/>
          <w:lang w:val="ru-RU"/>
        </w:rPr>
        <w:t>Духовный мир человека. Человек – творец культуры.</w:t>
      </w:r>
    </w:p>
    <w:p w14:paraId="4307063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значение термина «творчество» в нескольких аспектах и понимать границы их применимости;</w:t>
      </w:r>
    </w:p>
    <w:p w14:paraId="7F86EC9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осознавать и доказывать важность морально- нравственных ограничений в творчестве;</w:t>
      </w:r>
    </w:p>
    <w:p w14:paraId="762FFB1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обосновывать важность творчества как реализацию духовно-нравственных ценностей человека;</w:t>
      </w:r>
    </w:p>
    <w:p w14:paraId="29C0296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доказывать детерминированность творчества культурой своего этноса;</w:t>
      </w:r>
    </w:p>
    <w:p w14:paraId="4C000C2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и уметь объяснить взаимосвязь труда и творчества.</w:t>
      </w:r>
    </w:p>
    <w:p w14:paraId="38DE606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19.</w:t>
      </w:r>
      <w:r w:rsidRPr="00B230A1">
        <w:rPr>
          <w:rFonts w:ascii="Times New Roman" w:hAnsi="Times New Roman"/>
          <w:sz w:val="24"/>
          <w:szCs w:val="24"/>
        </w:rPr>
        <w:t> </w:t>
      </w:r>
      <w:r w:rsidRPr="00B230A1">
        <w:rPr>
          <w:rFonts w:ascii="Times New Roman" w:hAnsi="Times New Roman"/>
          <w:sz w:val="24"/>
          <w:szCs w:val="24"/>
          <w:lang w:val="ru-RU"/>
        </w:rPr>
        <w:t>Личность и духовно-нравственные ценности.</w:t>
      </w:r>
    </w:p>
    <w:p w14:paraId="4625000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и уметь объяснить значение и роль морали и нравственности в жизни человека;</w:t>
      </w:r>
    </w:p>
    <w:p w14:paraId="147FA1C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обосновывать происхождение духовных ценностей, понимание идеалов добра и зла;</w:t>
      </w:r>
    </w:p>
    <w:p w14:paraId="7F6E2BD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14:paraId="40944A5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Тематический блок 4. «Культурное единство России».</w:t>
      </w:r>
    </w:p>
    <w:p w14:paraId="13F5D6C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20.</w:t>
      </w:r>
      <w:r w:rsidRPr="00B230A1">
        <w:rPr>
          <w:rFonts w:ascii="Times New Roman" w:hAnsi="Times New Roman"/>
          <w:sz w:val="24"/>
          <w:szCs w:val="24"/>
        </w:rPr>
        <w:t> </w:t>
      </w:r>
      <w:r w:rsidRPr="00B230A1">
        <w:rPr>
          <w:rFonts w:ascii="Times New Roman" w:hAnsi="Times New Roman"/>
          <w:sz w:val="24"/>
          <w:szCs w:val="24"/>
          <w:lang w:val="ru-RU"/>
        </w:rPr>
        <w:t>Историческая память как духовно-нравственная ценность.</w:t>
      </w:r>
    </w:p>
    <w:p w14:paraId="593DA04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Понимать и уметь объяснять суть термина «история», знать основные исторические периоды и уметь выделять их сущностные черты; </w:t>
      </w:r>
    </w:p>
    <w:p w14:paraId="2C3BAE8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о значении и функциях изучения истории;</w:t>
      </w:r>
    </w:p>
    <w:p w14:paraId="08A30A8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71D760D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21.</w:t>
      </w:r>
      <w:r w:rsidRPr="00B230A1">
        <w:rPr>
          <w:rFonts w:ascii="Times New Roman" w:hAnsi="Times New Roman"/>
          <w:sz w:val="24"/>
          <w:szCs w:val="24"/>
        </w:rPr>
        <w:t> </w:t>
      </w:r>
      <w:r w:rsidRPr="00B230A1">
        <w:rPr>
          <w:rFonts w:ascii="Times New Roman" w:hAnsi="Times New Roman"/>
          <w:sz w:val="24"/>
          <w:szCs w:val="24"/>
          <w:lang w:val="ru-RU"/>
        </w:rPr>
        <w:t>Литература как язык культуры.</w:t>
      </w:r>
    </w:p>
    <w:p w14:paraId="6EABE23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и понимать отличия литературы от других видов художественного творчества;</w:t>
      </w:r>
    </w:p>
    <w:p w14:paraId="531323F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рассказывать об особенностях литературного повествования, выделять простые выразительные средства литературного языка;</w:t>
      </w:r>
    </w:p>
    <w:p w14:paraId="2058750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обосновывать и доказывать важность литературы как культурного явления, как формы трансляции культурных ценностей;</w:t>
      </w:r>
    </w:p>
    <w:p w14:paraId="7C8F733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находить и обозначать средства выражения морального и нравственного смысла в литературных произведениях.</w:t>
      </w:r>
    </w:p>
    <w:p w14:paraId="26453DE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22.</w:t>
      </w:r>
      <w:r w:rsidRPr="00B230A1">
        <w:rPr>
          <w:rFonts w:ascii="Times New Roman" w:hAnsi="Times New Roman"/>
          <w:sz w:val="24"/>
          <w:szCs w:val="24"/>
        </w:rPr>
        <w:t> </w:t>
      </w:r>
      <w:r w:rsidRPr="00B230A1">
        <w:rPr>
          <w:rFonts w:ascii="Times New Roman" w:hAnsi="Times New Roman"/>
          <w:sz w:val="24"/>
          <w:szCs w:val="24"/>
          <w:lang w:val="ru-RU"/>
        </w:rPr>
        <w:t>Взаимовлияние культур.</w:t>
      </w:r>
    </w:p>
    <w:p w14:paraId="4965D20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6236B54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понимать и обосновывать важность сохранения культурного наследия;</w:t>
      </w:r>
    </w:p>
    <w:p w14:paraId="67D525C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7716497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23.</w:t>
      </w:r>
      <w:r w:rsidRPr="00B230A1">
        <w:rPr>
          <w:rFonts w:ascii="Times New Roman" w:hAnsi="Times New Roman"/>
          <w:sz w:val="24"/>
          <w:szCs w:val="24"/>
        </w:rPr>
        <w:t> </w:t>
      </w:r>
      <w:r w:rsidRPr="00B230A1">
        <w:rPr>
          <w:rFonts w:ascii="Times New Roman" w:hAnsi="Times New Roman"/>
          <w:sz w:val="24"/>
          <w:szCs w:val="24"/>
          <w:lang w:val="ru-RU"/>
        </w:rPr>
        <w:t>Духовно-нравственные ценности российского народа.</w:t>
      </w:r>
    </w:p>
    <w:p w14:paraId="2D0D005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66D4018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осознавать духовно-нравственные ценности в качестве базовых общегражданских ценностей российского общества и уметь доказывать это.</w:t>
      </w:r>
    </w:p>
    <w:p w14:paraId="6E4B305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24.</w:t>
      </w:r>
      <w:r w:rsidRPr="00B230A1">
        <w:rPr>
          <w:rFonts w:ascii="Times New Roman" w:hAnsi="Times New Roman"/>
          <w:sz w:val="24"/>
          <w:szCs w:val="24"/>
        </w:rPr>
        <w:t> </w:t>
      </w:r>
      <w:r w:rsidRPr="00B230A1">
        <w:rPr>
          <w:rFonts w:ascii="Times New Roman" w:hAnsi="Times New Roman"/>
          <w:sz w:val="24"/>
          <w:szCs w:val="24"/>
          <w:lang w:val="ru-RU"/>
        </w:rPr>
        <w:t>Регионы России: культурное многообразие.</w:t>
      </w:r>
    </w:p>
    <w:p w14:paraId="55898DE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принципы федеративного устройства России и концепт «полиэтничность»;</w:t>
      </w:r>
    </w:p>
    <w:p w14:paraId="1916E31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называть основные этносы Российской Федерации и регионы, где они традиционно проживают;</w:t>
      </w:r>
    </w:p>
    <w:p w14:paraId="1E11C37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14:paraId="2A84803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ценность многообразия культурных укладов народов Российской Федерации;</w:t>
      </w:r>
    </w:p>
    <w:p w14:paraId="3837FC4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демонстрировать готовность к сохранению межнационального и межрелигиозного согласия в России;</w:t>
      </w:r>
    </w:p>
    <w:p w14:paraId="56D6D78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уметь выделять общие черты в культуре различных народов, обосновывать их значение и причины.</w:t>
      </w:r>
    </w:p>
    <w:p w14:paraId="0B177A2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25.</w:t>
      </w:r>
      <w:r w:rsidRPr="00B230A1">
        <w:rPr>
          <w:rFonts w:ascii="Times New Roman" w:hAnsi="Times New Roman"/>
          <w:sz w:val="24"/>
          <w:szCs w:val="24"/>
        </w:rPr>
        <w:t> </w:t>
      </w:r>
      <w:r w:rsidRPr="00B230A1">
        <w:rPr>
          <w:rFonts w:ascii="Times New Roman" w:hAnsi="Times New Roman"/>
          <w:sz w:val="24"/>
          <w:szCs w:val="24"/>
          <w:lang w:val="ru-RU"/>
        </w:rPr>
        <w:t>Праздники в культуре народов России.</w:t>
      </w:r>
    </w:p>
    <w:p w14:paraId="1EB5629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о природе праздников и обосновывать их важность как элементов культуры;</w:t>
      </w:r>
    </w:p>
    <w:p w14:paraId="2F94E8F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устанавливать взаимосвязь праздников и культурного уклада;</w:t>
      </w:r>
    </w:p>
    <w:p w14:paraId="7EBA33F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различать основные типы праздников;</w:t>
      </w:r>
    </w:p>
    <w:p w14:paraId="48680AE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уметь рассказывать о праздничных традициях народов России и собственной семьи;</w:t>
      </w:r>
    </w:p>
    <w:p w14:paraId="5A7641A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анализировать связь праздников и истории, культуры народов России;</w:t>
      </w:r>
    </w:p>
    <w:p w14:paraId="05C1EE2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основной смысл семейных праздников;</w:t>
      </w:r>
    </w:p>
    <w:p w14:paraId="7BD9138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определять нравственный смысл праздников народов России;</w:t>
      </w:r>
    </w:p>
    <w:p w14:paraId="51CEC39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осознавать значение праздников как элементов культурной памяти народов России, как воплощение духовно-нравственных идеалов.</w:t>
      </w:r>
    </w:p>
    <w:p w14:paraId="04331FE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26.</w:t>
      </w:r>
      <w:r w:rsidRPr="00B230A1">
        <w:rPr>
          <w:rFonts w:ascii="Times New Roman" w:hAnsi="Times New Roman"/>
          <w:sz w:val="24"/>
          <w:szCs w:val="24"/>
        </w:rPr>
        <w:t> </w:t>
      </w:r>
      <w:r w:rsidRPr="00B230A1">
        <w:rPr>
          <w:rFonts w:ascii="Times New Roman" w:hAnsi="Times New Roman"/>
          <w:sz w:val="24"/>
          <w:szCs w:val="24"/>
          <w:lang w:val="ru-RU"/>
        </w:rPr>
        <w:t>Памятники архитектуры народов России.</w:t>
      </w:r>
    </w:p>
    <w:p w14:paraId="385B876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2A676EB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взаимосвязь между типом жилищ и типом хозяйственной деятельности;</w:t>
      </w:r>
    </w:p>
    <w:p w14:paraId="5D10121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осознавать и уметь охарактеризовать связь между уровнем научно-технического развития и типами жилищ;</w:t>
      </w:r>
    </w:p>
    <w:p w14:paraId="4C92D67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14:paraId="383B8D5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устанавливать связь между историей памятника и историей края, характеризовать памятники истории и культуры;</w:t>
      </w:r>
    </w:p>
    <w:p w14:paraId="5FA94BB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о нравственном и научном смысле краеведческой работы.</w:t>
      </w:r>
    </w:p>
    <w:p w14:paraId="7CC9BB6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27.</w:t>
      </w:r>
      <w:r w:rsidRPr="00B230A1">
        <w:rPr>
          <w:rFonts w:ascii="Times New Roman" w:hAnsi="Times New Roman"/>
          <w:sz w:val="24"/>
          <w:szCs w:val="24"/>
        </w:rPr>
        <w:t> </w:t>
      </w:r>
      <w:r w:rsidRPr="00B230A1">
        <w:rPr>
          <w:rFonts w:ascii="Times New Roman" w:hAnsi="Times New Roman"/>
          <w:sz w:val="24"/>
          <w:szCs w:val="24"/>
          <w:lang w:val="ru-RU"/>
        </w:rPr>
        <w:t>Музыкальная культура народов России.</w:t>
      </w:r>
    </w:p>
    <w:p w14:paraId="6226A8F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002E050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обосновывать и доказывать важность музыки как культурного явления, как формы трансляции культурных ценностей;</w:t>
      </w:r>
    </w:p>
    <w:p w14:paraId="0082739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находить и обозначать средства выражения морального и нравственного смысла музыкальных произведений;</w:t>
      </w:r>
    </w:p>
    <w:p w14:paraId="279A4B1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основные темы музыкального творчества народов России, народные инструменты.</w:t>
      </w:r>
    </w:p>
    <w:p w14:paraId="653F9FA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28.</w:t>
      </w:r>
      <w:r w:rsidRPr="00B230A1">
        <w:rPr>
          <w:rFonts w:ascii="Times New Roman" w:hAnsi="Times New Roman"/>
          <w:sz w:val="24"/>
          <w:szCs w:val="24"/>
        </w:rPr>
        <w:t> </w:t>
      </w:r>
      <w:r w:rsidRPr="00B230A1">
        <w:rPr>
          <w:rFonts w:ascii="Times New Roman" w:hAnsi="Times New Roman"/>
          <w:sz w:val="24"/>
          <w:szCs w:val="24"/>
          <w:lang w:val="ru-RU"/>
        </w:rPr>
        <w:t>Изобразительное искусство народов России.</w:t>
      </w:r>
    </w:p>
    <w:p w14:paraId="54DC0D0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18ED879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уметь объяснить, что такое скульптура, живопись, графика, фольклорные орнаменты;</w:t>
      </w:r>
    </w:p>
    <w:p w14:paraId="6B77537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обосновывать и доказывать важность изобразительного искусства как культурного явления, как формы трансляции культурных ценностей;</w:t>
      </w:r>
    </w:p>
    <w:p w14:paraId="5BCAE5F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находить и обозначать средства выражения морального и нравственного смысла изобразительного искусства;</w:t>
      </w:r>
    </w:p>
    <w:p w14:paraId="11E5CCE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основные темы изобразительного искусства народов России.</w:t>
      </w:r>
    </w:p>
    <w:p w14:paraId="37F2003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29.</w:t>
      </w:r>
      <w:r w:rsidRPr="00B230A1">
        <w:rPr>
          <w:rFonts w:ascii="Times New Roman" w:hAnsi="Times New Roman"/>
          <w:sz w:val="24"/>
          <w:szCs w:val="24"/>
        </w:rPr>
        <w:t> </w:t>
      </w:r>
      <w:r w:rsidRPr="00B230A1">
        <w:rPr>
          <w:rFonts w:ascii="Times New Roman" w:hAnsi="Times New Roman"/>
          <w:sz w:val="24"/>
          <w:szCs w:val="24"/>
          <w:lang w:val="ru-RU"/>
        </w:rPr>
        <w:t>Фольклор и литература народов России.</w:t>
      </w:r>
    </w:p>
    <w:p w14:paraId="59FF69C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и понимать, что такое пословицы и поговорки, обосновывать важность и нужность этих языковых выразительных средств;</w:t>
      </w:r>
    </w:p>
    <w:p w14:paraId="368A577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и объяснять, что такое эпос, миф, сказка, былина, песня;</w:t>
      </w:r>
    </w:p>
    <w:p w14:paraId="744ACF2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воспринимать и объяснять на примерах важность понимания фольклора как отражения истории народа и его ценностей, морали и нравственности;</w:t>
      </w:r>
    </w:p>
    <w:p w14:paraId="74F9808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что такое национальная литература и каковы её выразительные средства;</w:t>
      </w:r>
    </w:p>
    <w:p w14:paraId="22C49CF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оценивать морально-нравственный потенциал национальной литературы. </w:t>
      </w:r>
    </w:p>
    <w:p w14:paraId="6BC6E5E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30.</w:t>
      </w:r>
      <w:r w:rsidRPr="00B230A1">
        <w:rPr>
          <w:rFonts w:ascii="Times New Roman" w:hAnsi="Times New Roman"/>
          <w:sz w:val="24"/>
          <w:szCs w:val="24"/>
        </w:rPr>
        <w:t> </w:t>
      </w:r>
      <w:r w:rsidRPr="00B230A1">
        <w:rPr>
          <w:rFonts w:ascii="Times New Roman" w:hAnsi="Times New Roman"/>
          <w:sz w:val="24"/>
          <w:szCs w:val="24"/>
          <w:lang w:val="ru-RU"/>
        </w:rPr>
        <w:t>Бытовые традиции народов России: пища, одежда, дом.</w:t>
      </w:r>
    </w:p>
    <w:p w14:paraId="486DD86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3912F3F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2725B50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6C9DA74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7727264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31.</w:t>
      </w:r>
      <w:r w:rsidRPr="00B230A1">
        <w:rPr>
          <w:rFonts w:ascii="Times New Roman" w:hAnsi="Times New Roman"/>
          <w:sz w:val="24"/>
          <w:szCs w:val="24"/>
        </w:rPr>
        <w:t> </w:t>
      </w:r>
      <w:r w:rsidRPr="00B230A1">
        <w:rPr>
          <w:rFonts w:ascii="Times New Roman" w:hAnsi="Times New Roman"/>
          <w:sz w:val="24"/>
          <w:szCs w:val="24"/>
          <w:lang w:val="ru-RU"/>
        </w:rPr>
        <w:t>Культурная карта России (практическое занятие).</w:t>
      </w:r>
    </w:p>
    <w:p w14:paraId="33F5848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и уметь объяснить отличия культурной географии от физической и политической географии;</w:t>
      </w:r>
    </w:p>
    <w:p w14:paraId="6CEA3B8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что такое культурная карта народов России;</w:t>
      </w:r>
    </w:p>
    <w:p w14:paraId="70FAC05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описывать отдельные области культурной карты в соответствии с их особенностями.</w:t>
      </w:r>
    </w:p>
    <w:p w14:paraId="5EB1FE8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32.</w:t>
      </w:r>
      <w:r w:rsidRPr="00B230A1">
        <w:rPr>
          <w:rFonts w:ascii="Times New Roman" w:hAnsi="Times New Roman"/>
          <w:sz w:val="24"/>
          <w:szCs w:val="24"/>
        </w:rPr>
        <w:t> </w:t>
      </w:r>
      <w:r w:rsidRPr="00B230A1">
        <w:rPr>
          <w:rFonts w:ascii="Times New Roman" w:hAnsi="Times New Roman"/>
          <w:sz w:val="24"/>
          <w:szCs w:val="24"/>
          <w:lang w:val="ru-RU"/>
        </w:rPr>
        <w:t>Единство страны – залог будущего России.</w:t>
      </w:r>
    </w:p>
    <w:p w14:paraId="6D7F80E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4F80E64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и доказывать важность и преимущества этого единства перед требованиями национального самоопределения отдельных этносов.</w:t>
      </w:r>
    </w:p>
    <w:p w14:paraId="1F0FDD6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159.5.4.2.</w:t>
      </w:r>
      <w:r w:rsidRPr="00B230A1">
        <w:rPr>
          <w:rFonts w:ascii="Times New Roman" w:hAnsi="Times New Roman"/>
          <w:sz w:val="24"/>
          <w:szCs w:val="24"/>
        </w:rPr>
        <w:t> </w:t>
      </w:r>
      <w:r w:rsidRPr="00B230A1">
        <w:rPr>
          <w:rFonts w:ascii="Times New Roman" w:hAnsi="Times New Roman"/>
          <w:sz w:val="24"/>
          <w:szCs w:val="24"/>
          <w:lang w:val="ru-RU"/>
        </w:rPr>
        <w:t xml:space="preserve">К концу обучения в </w:t>
      </w:r>
      <w:r w:rsidRPr="00B230A1">
        <w:rPr>
          <w:rFonts w:ascii="Times New Roman" w:hAnsi="Times New Roman"/>
          <w:bCs/>
          <w:sz w:val="24"/>
          <w:szCs w:val="24"/>
          <w:lang w:val="ru-RU"/>
        </w:rPr>
        <w:t xml:space="preserve">6 классе </w:t>
      </w:r>
      <w:r w:rsidRPr="00B230A1">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14:paraId="3EAEAD6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Тематический блок 1. «Культура как социальность».</w:t>
      </w:r>
    </w:p>
    <w:p w14:paraId="4E3F76E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1.</w:t>
      </w:r>
      <w:r w:rsidRPr="00B230A1">
        <w:rPr>
          <w:rFonts w:ascii="Times New Roman" w:hAnsi="Times New Roman"/>
          <w:sz w:val="24"/>
          <w:szCs w:val="24"/>
        </w:rPr>
        <w:t> </w:t>
      </w:r>
      <w:r w:rsidRPr="00B230A1">
        <w:rPr>
          <w:rFonts w:ascii="Times New Roman" w:hAnsi="Times New Roman"/>
          <w:sz w:val="24"/>
          <w:szCs w:val="24"/>
          <w:lang w:val="ru-RU"/>
        </w:rPr>
        <w:t>Мир культуры: его структура.</w:t>
      </w:r>
    </w:p>
    <w:p w14:paraId="73C23D8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и уметь объяснить структуру культуры как социального явления;</w:t>
      </w:r>
    </w:p>
    <w:p w14:paraId="7DBE952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специфику социальных явлений, их ключевые отличия от природных явлений;</w:t>
      </w:r>
    </w:p>
    <w:p w14:paraId="136C7C1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14:paraId="43E15B7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понимать зависимость социальных процессов от культурно-исторических процессов; </w:t>
      </w:r>
    </w:p>
    <w:p w14:paraId="377FC22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уметь объяснить взаимосвязь между научно-техническим прогрессом и этапами развития социума.</w:t>
      </w:r>
    </w:p>
    <w:p w14:paraId="3B47E95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2.</w:t>
      </w:r>
      <w:r w:rsidRPr="00B230A1">
        <w:rPr>
          <w:rFonts w:ascii="Times New Roman" w:hAnsi="Times New Roman"/>
          <w:sz w:val="24"/>
          <w:szCs w:val="24"/>
        </w:rPr>
        <w:t> </w:t>
      </w:r>
      <w:r w:rsidRPr="00B230A1">
        <w:rPr>
          <w:rFonts w:ascii="Times New Roman" w:hAnsi="Times New Roman"/>
          <w:sz w:val="24"/>
          <w:szCs w:val="24"/>
          <w:lang w:val="ru-RU"/>
        </w:rPr>
        <w:t>Культура России: многообразие регионов.</w:t>
      </w:r>
    </w:p>
    <w:p w14:paraId="50CECD7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административно-территориальное деление России;</w:t>
      </w:r>
    </w:p>
    <w:p w14:paraId="28AE71C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количество регионов, различать субъекты и федеральные округа, уметь показать их на административной карте России;</w:t>
      </w:r>
    </w:p>
    <w:p w14:paraId="474ED32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36084BE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объяснять принцип равенства прав каждого человека, вне зависимости от его принадлежности к тому или иному народу;</w:t>
      </w:r>
    </w:p>
    <w:p w14:paraId="7755901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ценность многообразия культурных укладов народов Российской Федерации;</w:t>
      </w:r>
    </w:p>
    <w:p w14:paraId="2886EAF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демонстрировать готовность к сохранению межнационального и межрелигиозного согласия в России;</w:t>
      </w:r>
    </w:p>
    <w:p w14:paraId="5AF13A1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духовную культуру всех народов России как общее достояние и богатство нашей многонациональной Родины.</w:t>
      </w:r>
    </w:p>
    <w:p w14:paraId="734E197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3.</w:t>
      </w:r>
      <w:r w:rsidRPr="00B230A1">
        <w:rPr>
          <w:rFonts w:ascii="Times New Roman" w:hAnsi="Times New Roman"/>
          <w:sz w:val="24"/>
          <w:szCs w:val="24"/>
        </w:rPr>
        <w:t> </w:t>
      </w:r>
      <w:r w:rsidRPr="00B230A1">
        <w:rPr>
          <w:rFonts w:ascii="Times New Roman" w:hAnsi="Times New Roman"/>
          <w:sz w:val="24"/>
          <w:szCs w:val="24"/>
          <w:lang w:val="ru-RU"/>
        </w:rPr>
        <w:t>История быта как история культуры.</w:t>
      </w:r>
    </w:p>
    <w:p w14:paraId="16348C6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смысл понятия «домашнее хозяйство» и характеризовать его типы;</w:t>
      </w:r>
    </w:p>
    <w:p w14:paraId="78FC1E7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взаимосвязь между хозяйственной деятельностью народов России и особенностями исторического периода;</w:t>
      </w:r>
    </w:p>
    <w:p w14:paraId="7B29B88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0A98480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4.</w:t>
      </w:r>
      <w:r w:rsidRPr="00B230A1">
        <w:rPr>
          <w:rFonts w:ascii="Times New Roman" w:hAnsi="Times New Roman"/>
          <w:sz w:val="24"/>
          <w:szCs w:val="24"/>
        </w:rPr>
        <w:t> </w:t>
      </w:r>
      <w:r w:rsidRPr="00B230A1">
        <w:rPr>
          <w:rFonts w:ascii="Times New Roman" w:hAnsi="Times New Roman"/>
          <w:sz w:val="24"/>
          <w:szCs w:val="24"/>
          <w:lang w:val="ru-RU"/>
        </w:rPr>
        <w:t>Прогресс: технический и социальный.</w:t>
      </w:r>
    </w:p>
    <w:p w14:paraId="0F10885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14:paraId="084C44B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70F597D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демонстрировать понимание роли обслуживающего труда, его социальной и духовно-нравственной важности;</w:t>
      </w:r>
    </w:p>
    <w:p w14:paraId="18CE1D9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взаимосвязи между механизацией домашнего труда и изменениями социальных взаимосвязей в обществе;</w:t>
      </w:r>
    </w:p>
    <w:p w14:paraId="3653176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осознавать и обосновывать влияние технологий на культуру и ценности общества. </w:t>
      </w:r>
    </w:p>
    <w:p w14:paraId="2CB6B96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5.</w:t>
      </w:r>
      <w:r w:rsidRPr="00B230A1">
        <w:rPr>
          <w:rFonts w:ascii="Times New Roman" w:hAnsi="Times New Roman"/>
          <w:sz w:val="24"/>
          <w:szCs w:val="24"/>
        </w:rPr>
        <w:t> </w:t>
      </w:r>
      <w:r w:rsidRPr="00B230A1">
        <w:rPr>
          <w:rFonts w:ascii="Times New Roman" w:hAnsi="Times New Roman"/>
          <w:sz w:val="24"/>
          <w:szCs w:val="24"/>
          <w:lang w:val="ru-RU"/>
        </w:rPr>
        <w:t>Образование в культуре народов России.</w:t>
      </w:r>
    </w:p>
    <w:p w14:paraId="78F40B4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об истории образования и его роли в обществе на различных этапах его развития;</w:t>
      </w:r>
    </w:p>
    <w:p w14:paraId="4561484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и обосновывать роль ценностей в обществе, их зависимость от процесса познания;</w:t>
      </w:r>
    </w:p>
    <w:p w14:paraId="401DDEE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понимать специфику каждого уровня образования, её роль в современных общественных процессах;</w:t>
      </w:r>
    </w:p>
    <w:p w14:paraId="54FDE07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обосновывать важность образования в современном мире и ценность знания;</w:t>
      </w:r>
    </w:p>
    <w:p w14:paraId="2A9A3D0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образование как часть процесса формирования духовно-нравственных ориентиров человека.</w:t>
      </w:r>
    </w:p>
    <w:p w14:paraId="7A242E0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6.</w:t>
      </w:r>
      <w:r w:rsidRPr="00B230A1">
        <w:rPr>
          <w:rFonts w:ascii="Times New Roman" w:hAnsi="Times New Roman"/>
          <w:sz w:val="24"/>
          <w:szCs w:val="24"/>
        </w:rPr>
        <w:t> </w:t>
      </w:r>
      <w:r w:rsidRPr="00B230A1">
        <w:rPr>
          <w:rFonts w:ascii="Times New Roman" w:hAnsi="Times New Roman"/>
          <w:sz w:val="24"/>
          <w:szCs w:val="24"/>
          <w:lang w:val="ru-RU"/>
        </w:rPr>
        <w:t>Права и обязанности человека.</w:t>
      </w:r>
    </w:p>
    <w:p w14:paraId="59069F6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термины «права человека», «естественные права человека», «правовая культура»;</w:t>
      </w:r>
    </w:p>
    <w:p w14:paraId="6E1D282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историю формирования комплекса понятий, связанных с правами;</w:t>
      </w:r>
    </w:p>
    <w:p w14:paraId="6F9B1B5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и обосновывать важность прав человека как привилегии и обязанности человека;</w:t>
      </w:r>
    </w:p>
    <w:p w14:paraId="2C73CBA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необходимость соблюдения прав человека;</w:t>
      </w:r>
    </w:p>
    <w:p w14:paraId="71591F7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и уметь объяснить необходимость сохранения паритета между правами и обязанностями человека в обществе;</w:t>
      </w:r>
    </w:p>
    <w:p w14:paraId="0319B30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приводить примеры формирования правовой культуры из истории народов России.</w:t>
      </w:r>
    </w:p>
    <w:p w14:paraId="0BF5415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7.</w:t>
      </w:r>
      <w:r w:rsidRPr="00B230A1">
        <w:rPr>
          <w:rFonts w:ascii="Times New Roman" w:hAnsi="Times New Roman"/>
          <w:sz w:val="24"/>
          <w:szCs w:val="24"/>
        </w:rPr>
        <w:t> </w:t>
      </w:r>
      <w:r w:rsidRPr="00B230A1">
        <w:rPr>
          <w:rFonts w:ascii="Times New Roman" w:hAnsi="Times New Roman"/>
          <w:sz w:val="24"/>
          <w:szCs w:val="24"/>
          <w:lang w:val="ru-RU"/>
        </w:rPr>
        <w:t>Общество и религия: духовно-нравственное взаимодействие.</w:t>
      </w:r>
    </w:p>
    <w:p w14:paraId="5AD8C33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и понимать смысл терминов «религия», «конфессия», «атеизм», «свободомыслие»;</w:t>
      </w:r>
    </w:p>
    <w:p w14:paraId="48C5AAD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основные культурообразующие конфессии;</w:t>
      </w:r>
    </w:p>
    <w:p w14:paraId="6238393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и уметь объяснять роль религии в истории и на современном этапе общественного развития;</w:t>
      </w:r>
    </w:p>
    <w:p w14:paraId="21F90DB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и обосновывать роль религий как источника культурного развития общества.</w:t>
      </w:r>
    </w:p>
    <w:p w14:paraId="6A90DC0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8.</w:t>
      </w:r>
      <w:r w:rsidRPr="00B230A1">
        <w:rPr>
          <w:rFonts w:ascii="Times New Roman" w:hAnsi="Times New Roman"/>
          <w:sz w:val="24"/>
          <w:szCs w:val="24"/>
        </w:rPr>
        <w:t> </w:t>
      </w:r>
      <w:r w:rsidRPr="00B230A1">
        <w:rPr>
          <w:rFonts w:ascii="Times New Roman" w:hAnsi="Times New Roman"/>
          <w:sz w:val="24"/>
          <w:szCs w:val="24"/>
          <w:lang w:val="ru-RU"/>
        </w:rPr>
        <w:t>Современный мир: самое важное (практическое занятие).</w:t>
      </w:r>
    </w:p>
    <w:p w14:paraId="5257017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основные процессы, протекающие в современном обществе, его духовно-нравственные ориентиры;</w:t>
      </w:r>
    </w:p>
    <w:p w14:paraId="6EE0202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273E3D8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14:paraId="19CC2BD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Тематический блок 2. «Человек и его отражение в культуре».</w:t>
      </w:r>
    </w:p>
    <w:p w14:paraId="48BB3E0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9.</w:t>
      </w:r>
      <w:r w:rsidRPr="00B230A1">
        <w:rPr>
          <w:rFonts w:ascii="Times New Roman" w:hAnsi="Times New Roman"/>
          <w:sz w:val="24"/>
          <w:szCs w:val="24"/>
        </w:rPr>
        <w:t> </w:t>
      </w:r>
      <w:r w:rsidRPr="00B230A1">
        <w:rPr>
          <w:rFonts w:ascii="Times New Roman" w:hAnsi="Times New Roman"/>
          <w:sz w:val="24"/>
          <w:szCs w:val="24"/>
          <w:lang w:val="ru-RU"/>
        </w:rPr>
        <w:t>Духовно-нравственный облик и идеал человека.</w:t>
      </w:r>
    </w:p>
    <w:p w14:paraId="5247B21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Объяснять, как проявляется мораль и нравственность через описание личных качеств человека;</w:t>
      </w:r>
    </w:p>
    <w:p w14:paraId="2387050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осознавать, какие личностные качества соотносятся с теми или иными моральными и нравственными ценностями;</w:t>
      </w:r>
    </w:p>
    <w:p w14:paraId="0DD7AE2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различия между этикой и этикетом и их взаимосвязь;</w:t>
      </w:r>
    </w:p>
    <w:p w14:paraId="2640461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0ACD9DE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взаимосвязь таких понятий как «свобода», «ответственность», «право» и «долг»;</w:t>
      </w:r>
    </w:p>
    <w:p w14:paraId="0D2E52B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важность коллективизма как ценности современной России и его приоритет перед идеологией индивидуализма;</w:t>
      </w:r>
    </w:p>
    <w:p w14:paraId="45284D7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приводить примеры идеалов человека в историко-культурном пространстве современной России.</w:t>
      </w:r>
    </w:p>
    <w:p w14:paraId="363081E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10.</w:t>
      </w:r>
      <w:r w:rsidRPr="00B230A1">
        <w:rPr>
          <w:rFonts w:ascii="Times New Roman" w:hAnsi="Times New Roman"/>
          <w:sz w:val="24"/>
          <w:szCs w:val="24"/>
        </w:rPr>
        <w:t> </w:t>
      </w:r>
      <w:r w:rsidRPr="00B230A1">
        <w:rPr>
          <w:rFonts w:ascii="Times New Roman" w:hAnsi="Times New Roman"/>
          <w:sz w:val="24"/>
          <w:szCs w:val="24"/>
          <w:lang w:val="ru-RU"/>
        </w:rPr>
        <w:t>Взросление человека в культуре народов России.</w:t>
      </w:r>
    </w:p>
    <w:p w14:paraId="7DF56E0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различие между процессами антропогенеза и антропосоциогенеза;</w:t>
      </w:r>
    </w:p>
    <w:p w14:paraId="4B8B42A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38891CB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обосновывать важность взаимодействия человека и общества, характеризовать негативные эффекты социальной изоляции;</w:t>
      </w:r>
    </w:p>
    <w:p w14:paraId="7F208C9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и уметь демонстрировать своё понимание самостоятельности, её роли в развитии личности, во взаимодействии с другими людьми.</w:t>
      </w:r>
    </w:p>
    <w:p w14:paraId="1EBDBE4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11.</w:t>
      </w:r>
      <w:r w:rsidRPr="00B230A1">
        <w:rPr>
          <w:rFonts w:ascii="Times New Roman" w:hAnsi="Times New Roman"/>
          <w:sz w:val="24"/>
          <w:szCs w:val="24"/>
        </w:rPr>
        <w:t> </w:t>
      </w:r>
      <w:r w:rsidRPr="00B230A1">
        <w:rPr>
          <w:rFonts w:ascii="Times New Roman" w:hAnsi="Times New Roman"/>
          <w:sz w:val="24"/>
          <w:szCs w:val="24"/>
          <w:lang w:val="ru-RU"/>
        </w:rPr>
        <w:t>Религия как источник нравственности.</w:t>
      </w:r>
    </w:p>
    <w:p w14:paraId="703A037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нравственный потенциал религии;</w:t>
      </w:r>
    </w:p>
    <w:p w14:paraId="7CA392E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и уметь излагать нравственные принципы государствообразующих конфессий России;</w:t>
      </w:r>
    </w:p>
    <w:p w14:paraId="2A472A8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основные требования к нравственному идеалу человека в государствообразующих религиях современной России;</w:t>
      </w:r>
    </w:p>
    <w:p w14:paraId="0737D7C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уметь обосновывать важность религиозных моральных и нравственных ценностей для современного общества.</w:t>
      </w:r>
    </w:p>
    <w:p w14:paraId="045D0F5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12.</w:t>
      </w:r>
      <w:r w:rsidRPr="00B230A1">
        <w:rPr>
          <w:rFonts w:ascii="Times New Roman" w:hAnsi="Times New Roman"/>
          <w:sz w:val="24"/>
          <w:szCs w:val="24"/>
        </w:rPr>
        <w:t> </w:t>
      </w:r>
      <w:r w:rsidRPr="00B230A1">
        <w:rPr>
          <w:rFonts w:ascii="Times New Roman" w:hAnsi="Times New Roman"/>
          <w:sz w:val="24"/>
          <w:szCs w:val="24"/>
          <w:lang w:val="ru-RU"/>
        </w:rPr>
        <w:t>Наука как источник знания о человеке.</w:t>
      </w:r>
    </w:p>
    <w:p w14:paraId="0122124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и характеризовать смысл понятия «гуманитарное знание»;</w:t>
      </w:r>
    </w:p>
    <w:p w14:paraId="13235AC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определять нравственный смысл гуманитарного знания, его системообразующую роль в современной культуре;</w:t>
      </w:r>
    </w:p>
    <w:p w14:paraId="4E5E2DE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понятие «культура» как процесс самопознания общества, как его внутреннюю самоактуализацию;</w:t>
      </w:r>
    </w:p>
    <w:p w14:paraId="0E12EED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осознавать и доказывать взаимосвязь различных областей гуманитарного знания.</w:t>
      </w:r>
    </w:p>
    <w:p w14:paraId="07606A1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13.</w:t>
      </w:r>
      <w:r w:rsidRPr="00B230A1">
        <w:rPr>
          <w:rFonts w:ascii="Times New Roman" w:hAnsi="Times New Roman"/>
          <w:sz w:val="24"/>
          <w:szCs w:val="24"/>
        </w:rPr>
        <w:t> </w:t>
      </w:r>
      <w:r w:rsidRPr="00B230A1">
        <w:rPr>
          <w:rFonts w:ascii="Times New Roman" w:hAnsi="Times New Roman"/>
          <w:sz w:val="24"/>
          <w:szCs w:val="24"/>
          <w:lang w:val="ru-RU"/>
        </w:rPr>
        <w:t>Этика и нравственность как категории духовной культуры.</w:t>
      </w:r>
    </w:p>
    <w:p w14:paraId="18D2EDF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многосторонность понятия «этика»;</w:t>
      </w:r>
    </w:p>
    <w:p w14:paraId="6EFFEF0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особенности этики как науки;</w:t>
      </w:r>
    </w:p>
    <w:p w14:paraId="6B80BDC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объяснять понятия «добро» и «зло» с помощью примеров в истории и культуре народов России и соотносить их с личным опытом;</w:t>
      </w:r>
    </w:p>
    <w:p w14:paraId="44FD28A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обосновывать важность и необходимость нравственности для социального благополучия общества и личности.</w:t>
      </w:r>
    </w:p>
    <w:p w14:paraId="3F0C57E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14.</w:t>
      </w:r>
      <w:r w:rsidRPr="00B230A1">
        <w:rPr>
          <w:rFonts w:ascii="Times New Roman" w:hAnsi="Times New Roman"/>
          <w:sz w:val="24"/>
          <w:szCs w:val="24"/>
        </w:rPr>
        <w:t> </w:t>
      </w:r>
      <w:r w:rsidRPr="00B230A1">
        <w:rPr>
          <w:rFonts w:ascii="Times New Roman" w:hAnsi="Times New Roman"/>
          <w:sz w:val="24"/>
          <w:szCs w:val="24"/>
          <w:lang w:val="ru-RU"/>
        </w:rPr>
        <w:t>Самопознание (практическое занятие).</w:t>
      </w:r>
    </w:p>
    <w:p w14:paraId="5795AB6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понятия «самопознание», «автобиография», «автопортрет», «рефлексия»;</w:t>
      </w:r>
    </w:p>
    <w:p w14:paraId="23DCC6B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уметь соотносить понятия «мораль», «нравственность», «ценности» с самопознанием и рефлексией на доступном для обучающихся уровне;</w:t>
      </w:r>
    </w:p>
    <w:p w14:paraId="67C0147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доказывать и обосновывать свои нравственные убеждения.</w:t>
      </w:r>
    </w:p>
    <w:p w14:paraId="4EDE566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Тематический блок 3. «Человек как член общества».</w:t>
      </w:r>
    </w:p>
    <w:p w14:paraId="42A65FB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15.</w:t>
      </w:r>
      <w:r w:rsidRPr="00B230A1">
        <w:rPr>
          <w:rFonts w:ascii="Times New Roman" w:hAnsi="Times New Roman"/>
          <w:sz w:val="24"/>
          <w:szCs w:val="24"/>
        </w:rPr>
        <w:t> </w:t>
      </w:r>
      <w:r w:rsidRPr="00B230A1">
        <w:rPr>
          <w:rFonts w:ascii="Times New Roman" w:hAnsi="Times New Roman"/>
          <w:sz w:val="24"/>
          <w:szCs w:val="24"/>
          <w:lang w:val="ru-RU"/>
        </w:rPr>
        <w:t>Труд делает человека человеком.</w:t>
      </w:r>
    </w:p>
    <w:p w14:paraId="03B32B0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важность труда и его роль в современном обществе;</w:t>
      </w:r>
    </w:p>
    <w:p w14:paraId="0B8677D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соотносить понятия «добросовестный труд» и «экономическое благополучие»;</w:t>
      </w:r>
    </w:p>
    <w:p w14:paraId="40AF89A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объяснять понятия «безделье», «лень», «тунеядство»; </w:t>
      </w:r>
    </w:p>
    <w:p w14:paraId="2941C29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важность и уметь обосновать необходимость их преодоления для самого себя;</w:t>
      </w:r>
    </w:p>
    <w:p w14:paraId="5AD3B1D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оценивать общественные процессы в области общественной оценки труда;</w:t>
      </w:r>
    </w:p>
    <w:p w14:paraId="06595BE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осознавать и демонстрировать значимость трудолюбия, трудовых подвигов, социальной ответственности за свой труд;</w:t>
      </w:r>
    </w:p>
    <w:p w14:paraId="2D281AA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объяснять важность труда и его экономической стоимости;</w:t>
      </w:r>
    </w:p>
    <w:p w14:paraId="7693D2D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200D195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16.</w:t>
      </w:r>
      <w:r w:rsidRPr="00B230A1">
        <w:rPr>
          <w:rFonts w:ascii="Times New Roman" w:hAnsi="Times New Roman"/>
          <w:sz w:val="24"/>
          <w:szCs w:val="24"/>
        </w:rPr>
        <w:t> </w:t>
      </w:r>
      <w:r w:rsidRPr="00B230A1">
        <w:rPr>
          <w:rFonts w:ascii="Times New Roman" w:hAnsi="Times New Roman"/>
          <w:sz w:val="24"/>
          <w:szCs w:val="24"/>
          <w:lang w:val="ru-RU"/>
        </w:rPr>
        <w:t xml:space="preserve">Подвиг: как узнать героя? </w:t>
      </w:r>
    </w:p>
    <w:p w14:paraId="3192DDB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понятия «подвиг», «героизм», «самопожертвование»;</w:t>
      </w:r>
    </w:p>
    <w:p w14:paraId="6A50F35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понимать отличия подвига на войне и в мирное время;</w:t>
      </w:r>
    </w:p>
    <w:p w14:paraId="3E9481D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уметь доказывать важность героических примеров для жизни общества;</w:t>
      </w:r>
    </w:p>
    <w:p w14:paraId="6244D24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и называть героев современного общества и исторических личностей;</w:t>
      </w:r>
    </w:p>
    <w:p w14:paraId="054456E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обосновывать разграничение понятий «героизм» и «псевдогероизм» через значимость для общества и понимание последствий.</w:t>
      </w:r>
    </w:p>
    <w:p w14:paraId="29C66C4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17.</w:t>
      </w:r>
      <w:r w:rsidRPr="00B230A1">
        <w:rPr>
          <w:rFonts w:ascii="Times New Roman" w:hAnsi="Times New Roman"/>
          <w:sz w:val="24"/>
          <w:szCs w:val="24"/>
        </w:rPr>
        <w:t> </w:t>
      </w:r>
      <w:r w:rsidRPr="00B230A1">
        <w:rPr>
          <w:rFonts w:ascii="Times New Roman" w:hAnsi="Times New Roman"/>
          <w:sz w:val="24"/>
          <w:szCs w:val="24"/>
          <w:lang w:val="ru-RU"/>
        </w:rPr>
        <w:t>Люди в обществе: духовно-нравственное взаимовлияние.</w:t>
      </w:r>
    </w:p>
    <w:p w14:paraId="3C33C40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понятие «социальные отношения»;</w:t>
      </w:r>
    </w:p>
    <w:p w14:paraId="28F3B57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смысл понятия «человек как субъект социальных отношений» в приложении к его нравственному и духовному развитию;</w:t>
      </w:r>
    </w:p>
    <w:p w14:paraId="2885017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осознавать роль малых и больших социальных групп в нравственном состоянии личности;</w:t>
      </w:r>
    </w:p>
    <w:p w14:paraId="1196731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обосновывать понятия «дружба», «предательство», «честь», «коллективизм» и приводить примеры из истории, культуры и литературы;</w:t>
      </w:r>
    </w:p>
    <w:p w14:paraId="53CA4E6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обосновывать важность и находить нравственные основания социальной взаимопомощи, в том числе благотворительности;</w:t>
      </w:r>
    </w:p>
    <w:p w14:paraId="132E10A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и характеризовать понятие «этика предпринимательства» в социальном аспекте.</w:t>
      </w:r>
    </w:p>
    <w:p w14:paraId="69424EC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18.</w:t>
      </w:r>
      <w:r w:rsidRPr="00B230A1">
        <w:rPr>
          <w:rFonts w:ascii="Times New Roman" w:hAnsi="Times New Roman"/>
          <w:sz w:val="24"/>
          <w:szCs w:val="24"/>
        </w:rPr>
        <w:t> </w:t>
      </w:r>
      <w:r w:rsidRPr="00B230A1">
        <w:rPr>
          <w:rFonts w:ascii="Times New Roman" w:hAnsi="Times New Roman"/>
          <w:sz w:val="24"/>
          <w:szCs w:val="24"/>
          <w:lang w:val="ru-RU"/>
        </w:rPr>
        <w:t>Проблемы современного общества как отражение его духовно-нравственного самосознания.</w:t>
      </w:r>
    </w:p>
    <w:p w14:paraId="2FD42BC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799FB60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7F16EA6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2D2A822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19.</w:t>
      </w:r>
      <w:r w:rsidRPr="00B230A1">
        <w:rPr>
          <w:rFonts w:ascii="Times New Roman" w:hAnsi="Times New Roman"/>
          <w:sz w:val="24"/>
          <w:szCs w:val="24"/>
        </w:rPr>
        <w:t> </w:t>
      </w:r>
      <w:r w:rsidRPr="00B230A1">
        <w:rPr>
          <w:rFonts w:ascii="Times New Roman" w:hAnsi="Times New Roman"/>
          <w:sz w:val="24"/>
          <w:szCs w:val="24"/>
          <w:lang w:val="ru-RU"/>
        </w:rPr>
        <w:t>Духовно-нравственные ориентиры социальных отношений.</w:t>
      </w:r>
    </w:p>
    <w:p w14:paraId="52CFCFD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09650B0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0464CD8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уметь самостоятельно находить информацию о благотворительных, волонтёрских и социальных проектах в регионе своего проживания.</w:t>
      </w:r>
    </w:p>
    <w:p w14:paraId="2A2E9B6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20.</w:t>
      </w:r>
      <w:r w:rsidRPr="00B230A1">
        <w:rPr>
          <w:rFonts w:ascii="Times New Roman" w:hAnsi="Times New Roman"/>
          <w:sz w:val="24"/>
          <w:szCs w:val="24"/>
        </w:rPr>
        <w:t> </w:t>
      </w:r>
      <w:r w:rsidRPr="00B230A1">
        <w:rPr>
          <w:rFonts w:ascii="Times New Roman" w:hAnsi="Times New Roman"/>
          <w:sz w:val="24"/>
          <w:szCs w:val="24"/>
          <w:lang w:val="ru-RU"/>
        </w:rPr>
        <w:t>Гуманизм как сущностная характеристика духовно-нравственной культуры народов России.</w:t>
      </w:r>
    </w:p>
    <w:p w14:paraId="590C779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понятие «гуманизм» как источник духовно-нравственных ценностей российского народа;</w:t>
      </w:r>
    </w:p>
    <w:p w14:paraId="4E54A60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находить и обосновывать проявления гуманизма в историко-культурном наследии народов России;</w:t>
      </w:r>
    </w:p>
    <w:p w14:paraId="20727A5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62CD2C7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находить и объяснять гуманистические проявления в современной культуре.</w:t>
      </w:r>
    </w:p>
    <w:p w14:paraId="74305DB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21.</w:t>
      </w:r>
      <w:r w:rsidRPr="00B230A1">
        <w:rPr>
          <w:rFonts w:ascii="Times New Roman" w:hAnsi="Times New Roman"/>
          <w:sz w:val="24"/>
          <w:szCs w:val="24"/>
        </w:rPr>
        <w:t> </w:t>
      </w:r>
      <w:r w:rsidRPr="00B230A1">
        <w:rPr>
          <w:rFonts w:ascii="Times New Roman" w:hAnsi="Times New Roman"/>
          <w:sz w:val="24"/>
          <w:szCs w:val="24"/>
          <w:lang w:val="ru-RU"/>
        </w:rPr>
        <w:t>Социальные профессии, их важность для сохранения духовно-нравственного облика общества.</w:t>
      </w:r>
    </w:p>
    <w:p w14:paraId="7E876EE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понятия «социальные профессии», «помогающие профессии»;</w:t>
      </w:r>
    </w:p>
    <w:p w14:paraId="2CB6438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иметь представление о духовно-нравственных качествах, необходимых представителям социальных профессий;</w:t>
      </w:r>
    </w:p>
    <w:p w14:paraId="6748462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осознавать и обосновывать ответственность личности при выборе социальных профессий;</w:t>
      </w:r>
    </w:p>
    <w:p w14:paraId="5AB889B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приводить примеры из литературы и истории, современной жизни, подтверждающие данную точку зрения.</w:t>
      </w:r>
    </w:p>
    <w:p w14:paraId="7488A7E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22.</w:t>
      </w:r>
      <w:r w:rsidRPr="00B230A1">
        <w:rPr>
          <w:rFonts w:ascii="Times New Roman" w:hAnsi="Times New Roman"/>
          <w:sz w:val="24"/>
          <w:szCs w:val="24"/>
        </w:rPr>
        <w:t> </w:t>
      </w:r>
      <w:r w:rsidRPr="00B230A1">
        <w:rPr>
          <w:rFonts w:ascii="Times New Roman" w:hAnsi="Times New Roman"/>
          <w:sz w:val="24"/>
          <w:szCs w:val="24"/>
          <w:lang w:val="ru-RU"/>
        </w:rPr>
        <w:t>Выдающиеся благотворители в истории. Благотворительность как нравственный долг.</w:t>
      </w:r>
    </w:p>
    <w:p w14:paraId="399ECC2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понятие «благотворительность» и его эволюцию в истории России;</w:t>
      </w:r>
    </w:p>
    <w:p w14:paraId="1C0B79B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доказывать важность меценатства в современном обществе для общества в целом и для духовно-нравственного развития личности самого мецената;</w:t>
      </w:r>
    </w:p>
    <w:p w14:paraId="7F4A4BF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понятие «социальный долг», обосновывать его важную роль в жизни общества;</w:t>
      </w:r>
    </w:p>
    <w:p w14:paraId="6051D3D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приводить примеры выдающихся благотворителей в истории и современной России; </w:t>
      </w:r>
    </w:p>
    <w:p w14:paraId="3E38E27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смысл внеэкономической благотворительности: волонтёрской деятельности, аргументированно объяснять её важность.</w:t>
      </w:r>
    </w:p>
    <w:p w14:paraId="275465F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23.</w:t>
      </w:r>
      <w:r w:rsidRPr="00B230A1">
        <w:rPr>
          <w:rFonts w:ascii="Times New Roman" w:hAnsi="Times New Roman"/>
          <w:sz w:val="24"/>
          <w:szCs w:val="24"/>
        </w:rPr>
        <w:t> </w:t>
      </w:r>
      <w:r w:rsidRPr="00B230A1">
        <w:rPr>
          <w:rFonts w:ascii="Times New Roman" w:hAnsi="Times New Roman"/>
          <w:sz w:val="24"/>
          <w:szCs w:val="24"/>
          <w:lang w:val="ru-RU"/>
        </w:rPr>
        <w:t>Выдающиеся учёные России. Наука как источник социального и духовного прогресса общества.</w:t>
      </w:r>
    </w:p>
    <w:p w14:paraId="6BD7944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понятие «наука»;</w:t>
      </w:r>
    </w:p>
    <w:p w14:paraId="486178A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5E5EBCD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называть имена выдающихся учёных России;</w:t>
      </w:r>
    </w:p>
    <w:p w14:paraId="737F6EF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обосновывать важность понимания истории науки, получения и обоснования научного знания;</w:t>
      </w:r>
    </w:p>
    <w:p w14:paraId="7AD0613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и доказывать важность науки для благополучия общества, страны и государства;</w:t>
      </w:r>
    </w:p>
    <w:p w14:paraId="272EDF2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обосновывать важность морали и нравственности в науке, её роль и вклад в доказательство этих понятий.</w:t>
      </w:r>
    </w:p>
    <w:p w14:paraId="4C331F4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24.</w:t>
      </w:r>
      <w:r w:rsidRPr="00B230A1">
        <w:rPr>
          <w:rFonts w:ascii="Times New Roman" w:hAnsi="Times New Roman"/>
          <w:sz w:val="24"/>
          <w:szCs w:val="24"/>
        </w:rPr>
        <w:t> </w:t>
      </w:r>
      <w:r w:rsidRPr="00B230A1">
        <w:rPr>
          <w:rFonts w:ascii="Times New Roman" w:hAnsi="Times New Roman"/>
          <w:sz w:val="24"/>
          <w:szCs w:val="24"/>
          <w:lang w:val="ru-RU"/>
        </w:rPr>
        <w:t>Моя профессия (практическое занятие).</w:t>
      </w:r>
    </w:p>
    <w:p w14:paraId="6044A1C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понятие «профессия», предполагать характер и цель труда в определённой профессии;</w:t>
      </w:r>
    </w:p>
    <w:p w14:paraId="43FFB3E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43A55F8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Тематический блок 4. «Родина и патриотизм».</w:t>
      </w:r>
    </w:p>
    <w:p w14:paraId="3A4E001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25.</w:t>
      </w:r>
      <w:r w:rsidRPr="00B230A1">
        <w:rPr>
          <w:rFonts w:ascii="Times New Roman" w:hAnsi="Times New Roman"/>
          <w:sz w:val="24"/>
          <w:szCs w:val="24"/>
        </w:rPr>
        <w:t> </w:t>
      </w:r>
      <w:r w:rsidRPr="00B230A1">
        <w:rPr>
          <w:rFonts w:ascii="Times New Roman" w:hAnsi="Times New Roman"/>
          <w:sz w:val="24"/>
          <w:szCs w:val="24"/>
          <w:lang w:val="ru-RU"/>
        </w:rPr>
        <w:t>Гражданин.</w:t>
      </w:r>
    </w:p>
    <w:p w14:paraId="5D65D0C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понятия «Родина» и «гражданство», объяснять их взаимосвязь;</w:t>
      </w:r>
    </w:p>
    <w:p w14:paraId="2607A0D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духовно-нравственный характер патриотизма, ценностей гражданского самосознания;</w:t>
      </w:r>
    </w:p>
    <w:p w14:paraId="0DB2083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и уметь обосновывать нравственные качества гражданина.</w:t>
      </w:r>
    </w:p>
    <w:p w14:paraId="01F1CAA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26.</w:t>
      </w:r>
      <w:r w:rsidRPr="00B230A1">
        <w:rPr>
          <w:rFonts w:ascii="Times New Roman" w:hAnsi="Times New Roman"/>
          <w:sz w:val="24"/>
          <w:szCs w:val="24"/>
        </w:rPr>
        <w:t> </w:t>
      </w:r>
      <w:r w:rsidRPr="00B230A1">
        <w:rPr>
          <w:rFonts w:ascii="Times New Roman" w:hAnsi="Times New Roman"/>
          <w:sz w:val="24"/>
          <w:szCs w:val="24"/>
          <w:lang w:val="ru-RU"/>
        </w:rPr>
        <w:t>Патриотизм.</w:t>
      </w:r>
    </w:p>
    <w:p w14:paraId="33F708C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понятие «патриотизм»;</w:t>
      </w:r>
    </w:p>
    <w:p w14:paraId="2718C46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приводить примеры патриотизма в истории и современном обществе;</w:t>
      </w:r>
    </w:p>
    <w:p w14:paraId="7C32F1B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14:paraId="4970CF7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уметь обосновывать важность патриотизма.</w:t>
      </w:r>
    </w:p>
    <w:p w14:paraId="07D36F4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27.</w:t>
      </w:r>
      <w:r w:rsidRPr="00B230A1">
        <w:rPr>
          <w:rFonts w:ascii="Times New Roman" w:hAnsi="Times New Roman"/>
          <w:sz w:val="24"/>
          <w:szCs w:val="24"/>
        </w:rPr>
        <w:t> </w:t>
      </w:r>
      <w:r w:rsidRPr="00B230A1">
        <w:rPr>
          <w:rFonts w:ascii="Times New Roman" w:hAnsi="Times New Roman"/>
          <w:sz w:val="24"/>
          <w:szCs w:val="24"/>
          <w:lang w:val="ru-RU"/>
        </w:rPr>
        <w:t>Защита Родины: подвиг или долг?</w:t>
      </w:r>
    </w:p>
    <w:p w14:paraId="5560E45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Характеризовать понятия «война» и «мир»; </w:t>
      </w:r>
    </w:p>
    <w:p w14:paraId="0124A68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доказывать важность сохранения мира и согласия;</w:t>
      </w:r>
    </w:p>
    <w:p w14:paraId="7614BF5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обосновывать роль защиты Отечества, её важность для гражданина;</w:t>
      </w:r>
    </w:p>
    <w:p w14:paraId="14FC441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особенности защиты чести Отечества в спорте, науке, культуре;</w:t>
      </w:r>
    </w:p>
    <w:p w14:paraId="2CCD1E9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понятия «военный подвиг», «честь», «доблесть», обосновывать их важность, приводить примеры их проявлений.</w:t>
      </w:r>
    </w:p>
    <w:p w14:paraId="541C5B5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28.</w:t>
      </w:r>
      <w:r w:rsidRPr="00B230A1">
        <w:rPr>
          <w:rFonts w:ascii="Times New Roman" w:hAnsi="Times New Roman"/>
          <w:sz w:val="24"/>
          <w:szCs w:val="24"/>
        </w:rPr>
        <w:t> </w:t>
      </w:r>
      <w:r w:rsidRPr="00B230A1">
        <w:rPr>
          <w:rFonts w:ascii="Times New Roman" w:hAnsi="Times New Roman"/>
          <w:sz w:val="24"/>
          <w:szCs w:val="24"/>
          <w:lang w:val="ru-RU"/>
        </w:rPr>
        <w:t>Государство. Россия – наша родина.</w:t>
      </w:r>
    </w:p>
    <w:p w14:paraId="5EE88DB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понятие «государство»;</w:t>
      </w:r>
    </w:p>
    <w:p w14:paraId="1A927EE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011B255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понятие «закон» как существенную часть гражданской идентичности человека;</w:t>
      </w:r>
    </w:p>
    <w:p w14:paraId="0973F75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понятие «гражданская идентичность», соотносить это понятие с необходимыми нравственными качествами человека.</w:t>
      </w:r>
    </w:p>
    <w:p w14:paraId="40E36BD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29.</w:t>
      </w:r>
      <w:r w:rsidRPr="00B230A1">
        <w:rPr>
          <w:rFonts w:ascii="Times New Roman" w:hAnsi="Times New Roman"/>
          <w:sz w:val="24"/>
          <w:szCs w:val="24"/>
        </w:rPr>
        <w:t> </w:t>
      </w:r>
      <w:r w:rsidRPr="00B230A1">
        <w:rPr>
          <w:rFonts w:ascii="Times New Roman" w:hAnsi="Times New Roman"/>
          <w:sz w:val="24"/>
          <w:szCs w:val="24"/>
          <w:lang w:val="ru-RU"/>
        </w:rPr>
        <w:t>Гражданская идентичность (практическое занятие).</w:t>
      </w:r>
    </w:p>
    <w:p w14:paraId="6FACE9C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Охарактеризовать свою гражданскую идентичность, её составляющие: этническую, религиозную, гендерную идентичности;</w:t>
      </w:r>
    </w:p>
    <w:p w14:paraId="5791C1E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обосновывать важность духовно-нравственных качеств гражданина, указывать их источники.</w:t>
      </w:r>
    </w:p>
    <w:p w14:paraId="0DC8746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30.</w:t>
      </w:r>
      <w:r w:rsidRPr="00B230A1">
        <w:rPr>
          <w:rFonts w:ascii="Times New Roman" w:hAnsi="Times New Roman"/>
          <w:sz w:val="24"/>
          <w:szCs w:val="24"/>
        </w:rPr>
        <w:t> </w:t>
      </w:r>
      <w:r w:rsidRPr="00B230A1">
        <w:rPr>
          <w:rFonts w:ascii="Times New Roman" w:hAnsi="Times New Roman"/>
          <w:sz w:val="24"/>
          <w:szCs w:val="24"/>
          <w:lang w:val="ru-RU"/>
        </w:rPr>
        <w:t>Моя школа и мой класс (практическое занятие).</w:t>
      </w:r>
    </w:p>
    <w:p w14:paraId="5E25E00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понятие «добрые дела» в контексте оценки собственных действий, их нравственного характера;</w:t>
      </w:r>
    </w:p>
    <w:p w14:paraId="6E0FE26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находить примеры добрых дел в реальности и уметь адаптировать их к потребностям класса.</w:t>
      </w:r>
    </w:p>
    <w:p w14:paraId="726E5BC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31.</w:t>
      </w:r>
      <w:r w:rsidRPr="00B230A1">
        <w:rPr>
          <w:rFonts w:ascii="Times New Roman" w:hAnsi="Times New Roman"/>
          <w:sz w:val="24"/>
          <w:szCs w:val="24"/>
        </w:rPr>
        <w:t> </w:t>
      </w:r>
      <w:r w:rsidRPr="00B230A1">
        <w:rPr>
          <w:rFonts w:ascii="Times New Roman" w:hAnsi="Times New Roman"/>
          <w:sz w:val="24"/>
          <w:szCs w:val="24"/>
          <w:lang w:val="ru-RU"/>
        </w:rPr>
        <w:t>Человек: какой он? (практическое занятие).</w:t>
      </w:r>
    </w:p>
    <w:p w14:paraId="0EC45FA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понятие «человек» как духовно-нравственный идеал;</w:t>
      </w:r>
    </w:p>
    <w:p w14:paraId="1E973D1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приводить примеры духовно-нравственного идеала в культуре;</w:t>
      </w:r>
    </w:p>
    <w:p w14:paraId="2B0FCC5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формулировать свой идеал человека и нравственные качества, которые ему присущи.</w:t>
      </w:r>
    </w:p>
    <w:p w14:paraId="181EDA6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Тема 32.</w:t>
      </w:r>
      <w:r w:rsidRPr="00B230A1">
        <w:rPr>
          <w:rFonts w:ascii="Times New Roman" w:hAnsi="Times New Roman"/>
          <w:sz w:val="24"/>
          <w:szCs w:val="24"/>
        </w:rPr>
        <w:t> </w:t>
      </w:r>
      <w:r w:rsidRPr="00B230A1">
        <w:rPr>
          <w:rFonts w:ascii="Times New Roman" w:hAnsi="Times New Roman"/>
          <w:sz w:val="24"/>
          <w:szCs w:val="24"/>
          <w:lang w:val="ru-RU"/>
        </w:rPr>
        <w:t>Человек и культура (проект).</w:t>
      </w:r>
    </w:p>
    <w:p w14:paraId="72AE89F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грани взаимодействия человека и культуры;</w:t>
      </w:r>
    </w:p>
    <w:p w14:paraId="2CEFF16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уметь описать в выбранном направлении с помощью известных примеров образ человека, создаваемый произведениями культуры;</w:t>
      </w:r>
    </w:p>
    <w:p w14:paraId="0C0C84B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показать взаимосвязь человека и культуры через их взаимовлияние;</w:t>
      </w:r>
    </w:p>
    <w:p w14:paraId="574D005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401377A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159.5.5. Система оценки результатов обучения.</w:t>
      </w:r>
    </w:p>
    <w:p w14:paraId="45E21E4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0EB0771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22D66DE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w:t>
      </w:r>
      <w:r w:rsidRPr="00B230A1">
        <w:rPr>
          <w:rFonts w:ascii="Times New Roman" w:hAnsi="Times New Roman"/>
          <w:sz w:val="24"/>
          <w:szCs w:val="24"/>
          <w:lang w:val="ru-RU"/>
        </w:rPr>
        <w:lastRenderedPageBreak/>
        <w:t>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1742ECA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7D7D327B" w14:textId="77777777" w:rsidR="008B04BB" w:rsidRPr="00B230A1" w:rsidRDefault="008B04BB" w:rsidP="00B230A1">
      <w:pPr>
        <w:rPr>
          <w:rFonts w:ascii="Times New Roman" w:hAnsi="Times New Roman"/>
          <w:sz w:val="24"/>
          <w:szCs w:val="24"/>
          <w:lang w:val="ru-RU"/>
        </w:rPr>
      </w:pPr>
    </w:p>
    <w:p w14:paraId="05B33A69" w14:textId="77777777" w:rsidR="008B04BB" w:rsidRPr="00B230A1" w:rsidRDefault="008B04BB" w:rsidP="00B230A1">
      <w:pPr>
        <w:keepNext/>
        <w:keepLines/>
        <w:spacing w:after="0"/>
        <w:ind w:firstLine="708"/>
        <w:jc w:val="both"/>
        <w:outlineLvl w:val="0"/>
        <w:rPr>
          <w:rFonts w:ascii="Times New Roman" w:eastAsia="Times New Roman" w:hAnsi="Times New Roman"/>
          <w:sz w:val="24"/>
          <w:szCs w:val="24"/>
          <w:lang w:val="ru-RU" w:eastAsia="x-none"/>
        </w:rPr>
      </w:pPr>
      <w:r w:rsidRPr="00B230A1">
        <w:rPr>
          <w:rFonts w:ascii="Times New Roman" w:eastAsia="Times New Roman" w:hAnsi="Times New Roman"/>
          <w:sz w:val="24"/>
          <w:szCs w:val="24"/>
          <w:lang w:val="ru-RU" w:eastAsia="x-none"/>
        </w:rPr>
        <w:t>160.</w:t>
      </w:r>
      <w:r w:rsidRPr="00B230A1">
        <w:rPr>
          <w:rFonts w:ascii="Times New Roman" w:eastAsia="Times New Roman" w:hAnsi="Times New Roman"/>
          <w:sz w:val="24"/>
          <w:szCs w:val="24"/>
          <w:lang w:eastAsia="x-none"/>
        </w:rPr>
        <w:t> </w:t>
      </w:r>
      <w:r w:rsidRPr="00B230A1">
        <w:rPr>
          <w:rFonts w:ascii="Times New Roman" w:eastAsia="Times New Roman" w:hAnsi="Times New Roman"/>
          <w:sz w:val="24"/>
          <w:szCs w:val="24"/>
          <w:lang w:val="ru-RU" w:eastAsia="x-none"/>
        </w:rPr>
        <w:t xml:space="preserve">Федеральная рабочая программа по учебному предмету «Изобразительное искусство». </w:t>
      </w:r>
    </w:p>
    <w:p w14:paraId="47D488F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160.1.</w:t>
      </w:r>
      <w:r w:rsidRPr="00B230A1">
        <w:rPr>
          <w:rFonts w:ascii="Times New Roman" w:hAnsi="Times New Roman"/>
          <w:sz w:val="24"/>
          <w:szCs w:val="24"/>
        </w:rPr>
        <w:t> </w:t>
      </w:r>
      <w:r w:rsidRPr="00B230A1">
        <w:rPr>
          <w:rFonts w:ascii="Times New Roman" w:hAnsi="Times New Roman"/>
          <w:sz w:val="24"/>
          <w:szCs w:val="24"/>
          <w:lang w:val="ru-RU"/>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3F9735C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160.2. Пояснительная записка.</w:t>
      </w:r>
    </w:p>
    <w:p w14:paraId="26F63F0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160.2.1.</w:t>
      </w:r>
      <w:r w:rsidRPr="00B230A1">
        <w:rPr>
          <w:rFonts w:ascii="Times New Roman" w:hAnsi="Times New Roman"/>
          <w:sz w:val="24"/>
          <w:szCs w:val="24"/>
        </w:rPr>
        <w:t> </w:t>
      </w:r>
      <w:r w:rsidRPr="00B230A1">
        <w:rPr>
          <w:rFonts w:ascii="Times New Roman" w:hAnsi="Times New Roman"/>
          <w:sz w:val="24"/>
          <w:szCs w:val="24"/>
          <w:lang w:val="ru-RU"/>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4FDBAF9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160.2.2.</w:t>
      </w:r>
      <w:r w:rsidRPr="00B230A1">
        <w:rPr>
          <w:rFonts w:ascii="Times New Roman" w:hAnsi="Times New Roman"/>
          <w:sz w:val="24"/>
          <w:szCs w:val="24"/>
        </w:rPr>
        <w:t> </w:t>
      </w:r>
      <w:r w:rsidRPr="00B230A1">
        <w:rPr>
          <w:rFonts w:ascii="Times New Roman" w:hAnsi="Times New Roman"/>
          <w:sz w:val="24"/>
          <w:szCs w:val="24"/>
          <w:lang w:val="ru-RU"/>
        </w:rPr>
        <w:t xml:space="preserve">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14:paraId="39EB8CA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160.2.3.</w:t>
      </w:r>
      <w:r w:rsidRPr="00B230A1">
        <w:rPr>
          <w:rFonts w:ascii="Times New Roman" w:hAnsi="Times New Roman"/>
          <w:sz w:val="24"/>
          <w:szCs w:val="24"/>
        </w:rPr>
        <w:t> </w:t>
      </w:r>
      <w:r w:rsidRPr="00B230A1">
        <w:rPr>
          <w:rFonts w:ascii="Times New Roman" w:hAnsi="Times New Roman"/>
          <w:sz w:val="24"/>
          <w:szCs w:val="24"/>
          <w:lang w:val="ru-RU"/>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1C80560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160.2.4.</w:t>
      </w:r>
      <w:r w:rsidRPr="00B230A1">
        <w:rPr>
          <w:rFonts w:ascii="Times New Roman" w:hAnsi="Times New Roman"/>
          <w:sz w:val="24"/>
          <w:szCs w:val="24"/>
        </w:rPr>
        <w:t> </w:t>
      </w:r>
      <w:r w:rsidRPr="00B230A1">
        <w:rPr>
          <w:rFonts w:ascii="Times New Roman" w:hAnsi="Times New Roman"/>
          <w:sz w:val="24"/>
          <w:szCs w:val="24"/>
          <w:lang w:val="ru-RU"/>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02716FE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160.2.5.</w:t>
      </w:r>
      <w:r w:rsidRPr="00B230A1">
        <w:rPr>
          <w:rFonts w:ascii="Times New Roman" w:hAnsi="Times New Roman"/>
          <w:sz w:val="24"/>
          <w:szCs w:val="24"/>
        </w:rPr>
        <w:t> </w:t>
      </w:r>
      <w:r w:rsidRPr="00B230A1">
        <w:rPr>
          <w:rFonts w:ascii="Times New Roman" w:hAnsi="Times New Roman"/>
          <w:sz w:val="24"/>
          <w:szCs w:val="24"/>
          <w:lang w:val="ru-RU"/>
        </w:rPr>
        <w:t>Программа по изобразительному искусству ориентирована на психологовозрастные особенности развития обучающихся 11–15 лет.</w:t>
      </w:r>
    </w:p>
    <w:p w14:paraId="54DF12E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160.2.6.</w:t>
      </w:r>
      <w:r w:rsidRPr="00B230A1">
        <w:rPr>
          <w:rFonts w:ascii="Times New Roman" w:hAnsi="Times New Roman"/>
          <w:sz w:val="24"/>
          <w:szCs w:val="24"/>
        </w:rPr>
        <w:t> </w:t>
      </w:r>
      <w:r w:rsidRPr="00B230A1">
        <w:rPr>
          <w:rFonts w:ascii="Times New Roman" w:hAnsi="Times New Roman"/>
          <w:sz w:val="24"/>
          <w:szCs w:val="24"/>
          <w:lang w:val="ru-RU"/>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0CE5699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160.2.7.</w:t>
      </w:r>
      <w:r w:rsidRPr="00B230A1">
        <w:rPr>
          <w:rFonts w:ascii="Times New Roman" w:hAnsi="Times New Roman"/>
          <w:sz w:val="24"/>
          <w:szCs w:val="24"/>
        </w:rPr>
        <w:t> </w:t>
      </w:r>
      <w:r w:rsidRPr="00B230A1">
        <w:rPr>
          <w:rFonts w:ascii="Times New Roman" w:hAnsi="Times New Roman"/>
          <w:sz w:val="24"/>
          <w:szCs w:val="24"/>
          <w:lang w:val="ru-RU"/>
        </w:rPr>
        <w:t>Задачами изобразительного искусства являются:</w:t>
      </w:r>
    </w:p>
    <w:p w14:paraId="581164E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2E58ECF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формирование у обучающихся представлений об отечественной и мировой художественной культуре во всём многообразии её видов;</w:t>
      </w:r>
    </w:p>
    <w:p w14:paraId="248709D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у обучающихся навыков эстетического видения и преобразования мира;</w:t>
      </w:r>
    </w:p>
    <w:p w14:paraId="6B91FFC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5B0D903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пространственного мышления и аналитических визуальных способностей;</w:t>
      </w:r>
    </w:p>
    <w:p w14:paraId="3262669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0407B70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наблюдательности, ассоциативного мышления и творческого воображения;</w:t>
      </w:r>
    </w:p>
    <w:p w14:paraId="37057C8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воспитание уважения и любви к цивилизационному наследию России через освоение отечественной художественной культуры;</w:t>
      </w:r>
    </w:p>
    <w:p w14:paraId="68864F7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03A3193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160.2.8.</w:t>
      </w:r>
      <w:r w:rsidRPr="00B230A1">
        <w:rPr>
          <w:rFonts w:ascii="Times New Roman" w:hAnsi="Times New Roman"/>
          <w:sz w:val="24"/>
          <w:szCs w:val="24"/>
        </w:rPr>
        <w:t> </w:t>
      </w:r>
      <w:r w:rsidRPr="00B230A1">
        <w:rPr>
          <w:rFonts w:ascii="Times New Roman" w:hAnsi="Times New Roman"/>
          <w:sz w:val="24"/>
          <w:szCs w:val="24"/>
          <w:lang w:val="ru-RU"/>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14:paraId="230C1BE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160.2.9.</w:t>
      </w:r>
      <w:r w:rsidRPr="00B230A1">
        <w:rPr>
          <w:rFonts w:ascii="Times New Roman" w:hAnsi="Times New Roman"/>
          <w:sz w:val="24"/>
          <w:szCs w:val="24"/>
        </w:rPr>
        <w:t> </w:t>
      </w:r>
      <w:r w:rsidRPr="00B230A1">
        <w:rPr>
          <w:rFonts w:ascii="Times New Roman" w:hAnsi="Times New Roman"/>
          <w:sz w:val="24"/>
          <w:szCs w:val="24"/>
          <w:lang w:val="ru-RU"/>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2297C94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Модуль № 1 «Декоративно-прикладное и народное искусство» (5 класс)</w:t>
      </w:r>
    </w:p>
    <w:p w14:paraId="3411B0D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Модуль № 2 «Живопись, графика, скульптура» (6 класс)</w:t>
      </w:r>
    </w:p>
    <w:p w14:paraId="25BAE2B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Модуль № 3 «Архитектура и дизайн» (7 класс)</w:t>
      </w:r>
    </w:p>
    <w:p w14:paraId="0D98EE9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Модуль № 4 «Изображение в синтетических, экранных видах искусства и художественная фотография» (вариативный).</w:t>
      </w:r>
    </w:p>
    <w:p w14:paraId="3F06A5D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14:paraId="7D16359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160.3.</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5 классе.</w:t>
      </w:r>
    </w:p>
    <w:p w14:paraId="58141E4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160.3.1.</w:t>
      </w:r>
      <w:r w:rsidRPr="00B230A1">
        <w:rPr>
          <w:rFonts w:ascii="Times New Roman" w:hAnsi="Times New Roman"/>
          <w:sz w:val="24"/>
          <w:szCs w:val="24"/>
        </w:rPr>
        <w:t> </w:t>
      </w:r>
      <w:r w:rsidRPr="00B230A1">
        <w:rPr>
          <w:rFonts w:ascii="Times New Roman" w:hAnsi="Times New Roman"/>
          <w:sz w:val="24"/>
          <w:szCs w:val="24"/>
          <w:lang w:val="ru-RU"/>
        </w:rPr>
        <w:t>Модуль № 1 «Декоративно-прикладное и народное искусство».</w:t>
      </w:r>
    </w:p>
    <w:p w14:paraId="16D9897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Общие сведения о декоративно-прикладном искусстве.</w:t>
      </w:r>
    </w:p>
    <w:p w14:paraId="327A881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Декоративно-прикладное искусство и его виды. Декоративно-прикладное искусство и предметная среда жизни людей.</w:t>
      </w:r>
    </w:p>
    <w:p w14:paraId="21C4DF7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Древние корни народного искусства.</w:t>
      </w:r>
    </w:p>
    <w:p w14:paraId="18BD6F5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Истоки образного языка декоративно-прикладного искусства. Традиционные образы народного (крестьянского) прикладного искусства.</w:t>
      </w:r>
    </w:p>
    <w:p w14:paraId="3664017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Связь народного искусства с природой, бытом, трудом, верованиями и эпосом.</w:t>
      </w:r>
    </w:p>
    <w:p w14:paraId="35981A6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Роль природных материалов в строительстве и изготовлении предметов быта, их </w:t>
      </w:r>
      <w:r w:rsidRPr="00B230A1">
        <w:rPr>
          <w:rFonts w:ascii="Times New Roman" w:hAnsi="Times New Roman"/>
          <w:sz w:val="24"/>
          <w:szCs w:val="24"/>
          <w:lang w:val="ru-RU"/>
        </w:rPr>
        <w:lastRenderedPageBreak/>
        <w:t>значение в характере труда и жизненного уклада.</w:t>
      </w:r>
    </w:p>
    <w:p w14:paraId="273AA14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Образно-символический язык народного прикладного искусства.</w:t>
      </w:r>
    </w:p>
    <w:p w14:paraId="0F4A579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Знаки-символы традиционного крестьянского прикладного искусства.</w:t>
      </w:r>
    </w:p>
    <w:p w14:paraId="32102A0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3129426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Убранство русской избы.</w:t>
      </w:r>
    </w:p>
    <w:p w14:paraId="16E47C6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Конструкция избы, единство красоты и пользы – функционального и символического – в её постройке и украшении.</w:t>
      </w:r>
    </w:p>
    <w:p w14:paraId="568523E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4CBE4BE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Выполнение рисунков – эскизов орнаментального декора крестьянского дома.</w:t>
      </w:r>
    </w:p>
    <w:p w14:paraId="3B71A1B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Устройство внутреннего пространства крестьянского дома.</w:t>
      </w:r>
    </w:p>
    <w:p w14:paraId="1157004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Декоративные элементы жилой среды.</w:t>
      </w:r>
    </w:p>
    <w:p w14:paraId="51B20F6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37061FC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Выполнение рисунков предметов народного быта, выявление мудрости их выразительной формы и орнаментально-символического оформления.</w:t>
      </w:r>
    </w:p>
    <w:p w14:paraId="00FD55E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Народный праздничный костюм.</w:t>
      </w:r>
    </w:p>
    <w:p w14:paraId="11D5657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Образный строй народного праздничного костюма – женского и мужского.</w:t>
      </w:r>
    </w:p>
    <w:p w14:paraId="42A3862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Традиционная конструкция русского женского костюма – северорусский (сарафан) и южнорусский (понёва) варианты.</w:t>
      </w:r>
    </w:p>
    <w:p w14:paraId="165ED41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Разнообразие форм и украшений народного праздничного костюма для различных регионов страны.</w:t>
      </w:r>
    </w:p>
    <w:p w14:paraId="4EFC060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3580C5F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83752C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Народные праздники и праздничные обряды как синтез всех видов народного творчества.</w:t>
      </w:r>
    </w:p>
    <w:p w14:paraId="6D6F38B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Выполнение сюжетной композиции или участие в работе по созданию коллективного панно на тему традиций народных праздников.</w:t>
      </w:r>
    </w:p>
    <w:p w14:paraId="5EDEB21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Народные художественные промыслы.</w:t>
      </w:r>
    </w:p>
    <w:p w14:paraId="2062396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Роль и значение народных промыслов в современной жизни. Искусство и ремесло. Традиции культуры, особенные для каждого региона.</w:t>
      </w:r>
    </w:p>
    <w:p w14:paraId="733FF3B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Многообразие видов традиционных ремёсел и происхождение художественных промыслов народов России.</w:t>
      </w:r>
    </w:p>
    <w:p w14:paraId="777667A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14:paraId="14739BA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3228419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Создание эскиза игрушки по мотивам избранного промысла.</w:t>
      </w:r>
    </w:p>
    <w:p w14:paraId="4D6946D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Роспись по дереву. Хохлома. Краткие сведения по истории хохломского промысла. </w:t>
      </w:r>
      <w:r w:rsidRPr="00B230A1">
        <w:rPr>
          <w:rFonts w:ascii="Times New Roman" w:hAnsi="Times New Roman"/>
          <w:sz w:val="24"/>
          <w:szCs w:val="24"/>
          <w:lang w:val="ru-RU"/>
        </w:rPr>
        <w:lastRenderedPageBreak/>
        <w:t>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5ACEE7F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4EA6BED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DF4D19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641A701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54C00F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2FCD19C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Мир сказок и легенд, примет и оберегов в творчестве мастеров художественных промыслов.</w:t>
      </w:r>
    </w:p>
    <w:p w14:paraId="6A62EDA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Отражение в изделиях народных промыслов многообразия исторических, духовных и культурных традиций.</w:t>
      </w:r>
    </w:p>
    <w:p w14:paraId="70437A3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Народные художественные ремёсла и промыслы – материальные и духовные ценности, неотъемлемая часть культурного наследия России.</w:t>
      </w:r>
    </w:p>
    <w:p w14:paraId="67B3FD9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Декоративно-прикладное искусство в культуре разных эпох и народов.</w:t>
      </w:r>
    </w:p>
    <w:p w14:paraId="7F15A9C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Роль декоративно-прикладного искусства в культуре древних цивилизаций.</w:t>
      </w:r>
    </w:p>
    <w:p w14:paraId="7D1F428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Отражение в декоре мировоззрения эпохи, организации общества, традиций быта и ремесла, уклада жизни людей.</w:t>
      </w:r>
    </w:p>
    <w:p w14:paraId="334761F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Характерные признаки произведений декоративно-прикладного искусства, основные мотивы и символика орнаментов в культуре разных эпох.</w:t>
      </w:r>
    </w:p>
    <w:p w14:paraId="5485705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1E334A8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Декоративно-прикладное искусство в жизни современного человека.</w:t>
      </w:r>
    </w:p>
    <w:p w14:paraId="30BF6BE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3A9C03C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Символический знак в современной жизни: эмблема, логотип, указующий или декоративный знак.</w:t>
      </w:r>
    </w:p>
    <w:p w14:paraId="0E49578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2EAFFAB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Декор на улицах и декор помещений. Декор праздничный и повседневный. Праздничное </w:t>
      </w:r>
      <w:r w:rsidRPr="00B230A1">
        <w:rPr>
          <w:rFonts w:ascii="Times New Roman" w:hAnsi="Times New Roman"/>
          <w:sz w:val="24"/>
          <w:szCs w:val="24"/>
          <w:lang w:val="ru-RU"/>
        </w:rPr>
        <w:lastRenderedPageBreak/>
        <w:t>оформление школы.</w:t>
      </w:r>
    </w:p>
    <w:p w14:paraId="3032E19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160.4. Содержание обучения в 6 классе.</w:t>
      </w:r>
    </w:p>
    <w:p w14:paraId="2B04B81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160.4.1.</w:t>
      </w:r>
      <w:r w:rsidRPr="00B230A1">
        <w:rPr>
          <w:rFonts w:ascii="Times New Roman" w:hAnsi="Times New Roman"/>
          <w:sz w:val="24"/>
          <w:szCs w:val="24"/>
        </w:rPr>
        <w:t> </w:t>
      </w:r>
      <w:r w:rsidRPr="00B230A1">
        <w:rPr>
          <w:rFonts w:ascii="Times New Roman" w:hAnsi="Times New Roman"/>
          <w:sz w:val="24"/>
          <w:szCs w:val="24"/>
          <w:lang w:val="ru-RU"/>
        </w:rPr>
        <w:t>Модуль № 2 «Живопись, графика, скульптура».</w:t>
      </w:r>
    </w:p>
    <w:p w14:paraId="6F17359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Общие сведения о видах искусства.</w:t>
      </w:r>
    </w:p>
    <w:p w14:paraId="686F45D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Пространственные и временные виды искусства.</w:t>
      </w:r>
    </w:p>
    <w:p w14:paraId="0FD6D8E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Изобразительные, конструктивные и декоративные виды пространственных искусств, их место и назначение в жизни людей.</w:t>
      </w:r>
    </w:p>
    <w:p w14:paraId="404C6F5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Основные виды живописи, графики и скульптуры. Художник и зритель: зрительские умения, знания и творчество зрителя.</w:t>
      </w:r>
    </w:p>
    <w:p w14:paraId="4F58FAE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Язык изобразительного искусства и его выразительные средства.</w:t>
      </w:r>
    </w:p>
    <w:p w14:paraId="239E71F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Живописные, графические и скульптурные художественные материалы, их особые свойства.</w:t>
      </w:r>
    </w:p>
    <w:p w14:paraId="108803B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Рисунок – основа изобразительного искусства и мастерства художника.</w:t>
      </w:r>
    </w:p>
    <w:p w14:paraId="4D02CF7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Виды рисунка: зарисовка, набросок, учебный рисунок и творческий рисунок.</w:t>
      </w:r>
    </w:p>
    <w:p w14:paraId="7FDE794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Навыки размещения рисунка в листе, выбор формата.</w:t>
      </w:r>
    </w:p>
    <w:p w14:paraId="14DF593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Начальные умения рисунка с натуры. Зарисовки простых предметов.</w:t>
      </w:r>
    </w:p>
    <w:p w14:paraId="576F0E5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Линейные графические рисунки и наброски. Тон и тональные отношения: тёмное – светлое.</w:t>
      </w:r>
    </w:p>
    <w:p w14:paraId="5A86EF2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Ритм и ритмическая организация плоскости листа.</w:t>
      </w:r>
    </w:p>
    <w:p w14:paraId="0590D40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2022E0D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Цвет как выразительное средство в изобразительном искусстве: холодный и тёплый цвет, понятие цветовых отношений; колорит в живописи.</w:t>
      </w:r>
    </w:p>
    <w:p w14:paraId="751973B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6C7865B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Жанры изобразительного искусства.</w:t>
      </w:r>
    </w:p>
    <w:p w14:paraId="61E295E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Жанровая система в изобразительном искусстве как инструмент для сравнения и анализа произведений изобразительного искусства.</w:t>
      </w:r>
    </w:p>
    <w:p w14:paraId="4C9DFEA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Предмет изображения, сюжет и содержание произведения изобразительного искусства.</w:t>
      </w:r>
    </w:p>
    <w:p w14:paraId="643F6C4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Натюрморт.</w:t>
      </w:r>
    </w:p>
    <w:p w14:paraId="7029427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Изображение предметного мира в изобразительном искусстве и появление жанра натюрморта в европейском и отечественном искусстве.</w:t>
      </w:r>
    </w:p>
    <w:p w14:paraId="79E8DB2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Основы графической грамоты: правила объёмного изображения предметов на плоскости.</w:t>
      </w:r>
    </w:p>
    <w:p w14:paraId="752C38E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Линейное построение предмета в пространстве: линия горизонта, точка зрения и точка схода, правила перспективных сокращений.</w:t>
      </w:r>
    </w:p>
    <w:p w14:paraId="3C90497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Изображение окружности в перспективе.</w:t>
      </w:r>
    </w:p>
    <w:p w14:paraId="065E453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Рисование геометрических тел на основе правил линейной перспективы.</w:t>
      </w:r>
    </w:p>
    <w:p w14:paraId="6991848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Сложная пространственная форма и выявление её конструкции.</w:t>
      </w:r>
    </w:p>
    <w:p w14:paraId="0E950D9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Рисунок сложной формы предмета как соотношение простых геометрических фигур.</w:t>
      </w:r>
    </w:p>
    <w:p w14:paraId="0736898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Линейный рисунок конструкции из нескольких геометрических тел.</w:t>
      </w:r>
    </w:p>
    <w:p w14:paraId="52470B0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0A7F2FF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Рисунок натюрморта графическими материалами с натуры или по представлению.</w:t>
      </w:r>
    </w:p>
    <w:p w14:paraId="4C5ED19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Творческий натюрморт в графике. Произведения художников-графиков. Особенности </w:t>
      </w:r>
      <w:r w:rsidRPr="00B230A1">
        <w:rPr>
          <w:rFonts w:ascii="Times New Roman" w:hAnsi="Times New Roman"/>
          <w:sz w:val="24"/>
          <w:szCs w:val="24"/>
          <w:lang w:val="ru-RU"/>
        </w:rPr>
        <w:lastRenderedPageBreak/>
        <w:t>графических техник. Печатная графика.</w:t>
      </w:r>
    </w:p>
    <w:p w14:paraId="6C9B920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Живописное изображение натюрморта. Цвет в натюрмортах европейских и отечественных живописцев. Опыт создания живописного натюрморта.</w:t>
      </w:r>
    </w:p>
    <w:p w14:paraId="273E004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Портрет.</w:t>
      </w:r>
    </w:p>
    <w:p w14:paraId="109D15E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755F348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Великие портретисты в европейском искусстве.</w:t>
      </w:r>
    </w:p>
    <w:p w14:paraId="606E526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Особенности развития портретного жанра в отечественном искусстве. Великие портретисты в русской живописи.</w:t>
      </w:r>
    </w:p>
    <w:p w14:paraId="035BA73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Парадный и камерный портрет в живописи.</w:t>
      </w:r>
    </w:p>
    <w:p w14:paraId="6E2A972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Особенности развития жанра портрета в искусстве ХХ в. – отечественном и европейском.</w:t>
      </w:r>
    </w:p>
    <w:p w14:paraId="72F4EF5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Построение головы человека, основные пропорции лица, соотношение лицевой и черепной частей головы.</w:t>
      </w:r>
    </w:p>
    <w:p w14:paraId="398F679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4D85536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Роль освещения головы при создании портретного образа.</w:t>
      </w:r>
    </w:p>
    <w:p w14:paraId="0EDEABC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Свет и тень в изображении головы человека.</w:t>
      </w:r>
    </w:p>
    <w:p w14:paraId="0F70E50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Портрет в скульптуре.</w:t>
      </w:r>
    </w:p>
    <w:p w14:paraId="79103C4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Выражение характера человека, его социального положения и образа эпохи в скульптурном портрете.</w:t>
      </w:r>
    </w:p>
    <w:p w14:paraId="7EE542B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Значение свойств художественных материалов в создании скульптурного портрета.</w:t>
      </w:r>
    </w:p>
    <w:p w14:paraId="3C3E297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Живописное изображение портрета. Роль цвета в живописном портретном образе в произведениях выдающихся живописцев.</w:t>
      </w:r>
    </w:p>
    <w:p w14:paraId="37CAC91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Опыт работы над созданием живописного портрета.</w:t>
      </w:r>
    </w:p>
    <w:p w14:paraId="7990B2D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Пейзаж.</w:t>
      </w:r>
    </w:p>
    <w:p w14:paraId="3F2AEE1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Особенности изображения пространства в эпоху Древнего мира, в средневековом искусстве и в эпоху Возрождения.</w:t>
      </w:r>
    </w:p>
    <w:p w14:paraId="6CFD343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Правила построения линейной перспективы в изображении пространства.</w:t>
      </w:r>
    </w:p>
    <w:p w14:paraId="48C9C50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Правила воздушной перспективы, построения переднего, среднего и дальнего планов при изображении пейзажа.</w:t>
      </w:r>
    </w:p>
    <w:p w14:paraId="7F977DB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Особенности изображения разных состояний природы и её освещения. Романтический пейзаж. Морские пейзажи И.</w:t>
      </w:r>
      <w:r w:rsidRPr="00B230A1">
        <w:rPr>
          <w:rFonts w:ascii="Times New Roman" w:hAnsi="Times New Roman"/>
          <w:sz w:val="24"/>
          <w:szCs w:val="24"/>
        </w:rPr>
        <w:t> </w:t>
      </w:r>
      <w:r w:rsidRPr="00B230A1">
        <w:rPr>
          <w:rFonts w:ascii="Times New Roman" w:hAnsi="Times New Roman"/>
          <w:sz w:val="24"/>
          <w:szCs w:val="24"/>
          <w:lang w:val="ru-RU"/>
        </w:rPr>
        <w:t>Айвазовского.</w:t>
      </w:r>
    </w:p>
    <w:p w14:paraId="71BEEB2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4451674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B230A1">
        <w:rPr>
          <w:rFonts w:ascii="Times New Roman" w:hAnsi="Times New Roman"/>
          <w:sz w:val="24"/>
          <w:szCs w:val="24"/>
        </w:rPr>
        <w:t>XIX</w:t>
      </w:r>
      <w:r w:rsidRPr="00B230A1">
        <w:rPr>
          <w:rFonts w:ascii="Times New Roman" w:hAnsi="Times New Roman"/>
          <w:sz w:val="24"/>
          <w:szCs w:val="24"/>
          <w:lang w:val="ru-RU"/>
        </w:rPr>
        <w:t xml:space="preserve"> в.</w:t>
      </w:r>
    </w:p>
    <w:p w14:paraId="01F3FCB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Становление образа родной природы в произведениях А.</w:t>
      </w:r>
      <w:r w:rsidRPr="00B230A1">
        <w:rPr>
          <w:rFonts w:ascii="Times New Roman" w:hAnsi="Times New Roman"/>
          <w:sz w:val="24"/>
          <w:szCs w:val="24"/>
        </w:rPr>
        <w:t> </w:t>
      </w:r>
      <w:r w:rsidRPr="00B230A1">
        <w:rPr>
          <w:rFonts w:ascii="Times New Roman" w:hAnsi="Times New Roman"/>
          <w:sz w:val="24"/>
          <w:szCs w:val="24"/>
          <w:lang w:val="ru-RU"/>
        </w:rPr>
        <w:t>Венецианова и его учеников: А.</w:t>
      </w:r>
      <w:r w:rsidRPr="00B230A1">
        <w:rPr>
          <w:rFonts w:ascii="Times New Roman" w:hAnsi="Times New Roman"/>
          <w:sz w:val="24"/>
          <w:szCs w:val="24"/>
        </w:rPr>
        <w:t> </w:t>
      </w:r>
      <w:r w:rsidRPr="00B230A1">
        <w:rPr>
          <w:rFonts w:ascii="Times New Roman" w:hAnsi="Times New Roman"/>
          <w:sz w:val="24"/>
          <w:szCs w:val="24"/>
          <w:lang w:val="ru-RU"/>
        </w:rPr>
        <w:t>Саврасова, И.</w:t>
      </w:r>
      <w:r w:rsidRPr="00B230A1">
        <w:rPr>
          <w:rFonts w:ascii="Times New Roman" w:hAnsi="Times New Roman"/>
          <w:sz w:val="24"/>
          <w:szCs w:val="24"/>
        </w:rPr>
        <w:t> </w:t>
      </w:r>
      <w:r w:rsidRPr="00B230A1">
        <w:rPr>
          <w:rFonts w:ascii="Times New Roman" w:hAnsi="Times New Roman"/>
          <w:sz w:val="24"/>
          <w:szCs w:val="24"/>
          <w:lang w:val="ru-RU"/>
        </w:rPr>
        <w:t>Шишкина. Пейзажная живопись И.</w:t>
      </w:r>
      <w:r w:rsidRPr="00B230A1">
        <w:rPr>
          <w:rFonts w:ascii="Times New Roman" w:hAnsi="Times New Roman"/>
          <w:sz w:val="24"/>
          <w:szCs w:val="24"/>
        </w:rPr>
        <w:t> </w:t>
      </w:r>
      <w:r w:rsidRPr="00B230A1">
        <w:rPr>
          <w:rFonts w:ascii="Times New Roman" w:hAnsi="Times New Roman"/>
          <w:sz w:val="24"/>
          <w:szCs w:val="24"/>
          <w:lang w:val="ru-RU"/>
        </w:rPr>
        <w:t>Левитана и её значение для русской культуры. Значение художественного образа отечественного пейзажа в развитии чувства Родины.</w:t>
      </w:r>
    </w:p>
    <w:p w14:paraId="0832BDD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Творческий опыт в создании композиционного живописного пейзажа своей Родины.</w:t>
      </w:r>
    </w:p>
    <w:p w14:paraId="1DAAA8C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Графический образ пейзажа в работах выдающихся мастеров. Средства </w:t>
      </w:r>
      <w:r w:rsidRPr="00B230A1">
        <w:rPr>
          <w:rFonts w:ascii="Times New Roman" w:hAnsi="Times New Roman"/>
          <w:sz w:val="24"/>
          <w:szCs w:val="24"/>
          <w:lang w:val="ru-RU"/>
        </w:rPr>
        <w:lastRenderedPageBreak/>
        <w:t>выразительности в графическом рисунке и многообразие графических техник.</w:t>
      </w:r>
    </w:p>
    <w:p w14:paraId="3719641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Графические зарисовки и графическая композиция на темы окружающей природы.</w:t>
      </w:r>
    </w:p>
    <w:p w14:paraId="6421FC2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Городской пейзаж в творчестве мастеров искусства. Многообразие в понимании образа города.</w:t>
      </w:r>
    </w:p>
    <w:p w14:paraId="06D3E12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09706AD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Опыт изображения городского пейзажа. Наблюдательная перспектива и ритмическая организация плоскости изображения.</w:t>
      </w:r>
    </w:p>
    <w:p w14:paraId="38C0326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Бытовой жанр в изобразительном искусстве.</w:t>
      </w:r>
    </w:p>
    <w:p w14:paraId="405B0B1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7FC436A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2570CC2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7355C6C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Исторический жанр в изобразительном искусстве.</w:t>
      </w:r>
    </w:p>
    <w:p w14:paraId="3CB7470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Историческая тема в искусстве как изображение наиболее значительных событий в жизни общества.</w:t>
      </w:r>
    </w:p>
    <w:p w14:paraId="5E2D0B9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0122B29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Историческая картина в русском искусстве </w:t>
      </w:r>
      <w:r w:rsidRPr="00B230A1">
        <w:rPr>
          <w:rFonts w:ascii="Times New Roman" w:hAnsi="Times New Roman"/>
          <w:sz w:val="24"/>
          <w:szCs w:val="24"/>
        </w:rPr>
        <w:t>XIX</w:t>
      </w:r>
      <w:r w:rsidRPr="00B230A1">
        <w:rPr>
          <w:rFonts w:ascii="Times New Roman" w:hAnsi="Times New Roman"/>
          <w:sz w:val="24"/>
          <w:szCs w:val="24"/>
          <w:lang w:val="ru-RU"/>
        </w:rPr>
        <w:t xml:space="preserve"> в. и её особое место в развитии отечественной культуры.</w:t>
      </w:r>
    </w:p>
    <w:p w14:paraId="2B29312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Картина К.</w:t>
      </w:r>
      <w:r w:rsidRPr="00B230A1">
        <w:rPr>
          <w:rFonts w:ascii="Times New Roman" w:hAnsi="Times New Roman"/>
          <w:sz w:val="24"/>
          <w:szCs w:val="24"/>
        </w:rPr>
        <w:t> </w:t>
      </w:r>
      <w:r w:rsidRPr="00B230A1">
        <w:rPr>
          <w:rFonts w:ascii="Times New Roman" w:hAnsi="Times New Roman"/>
          <w:sz w:val="24"/>
          <w:szCs w:val="24"/>
          <w:lang w:val="ru-RU"/>
        </w:rPr>
        <w:t>Брюллова «Последний день Помпеи», исторические картины в творчестве В.</w:t>
      </w:r>
      <w:r w:rsidRPr="00B230A1">
        <w:rPr>
          <w:rFonts w:ascii="Times New Roman" w:hAnsi="Times New Roman"/>
          <w:sz w:val="24"/>
          <w:szCs w:val="24"/>
        </w:rPr>
        <w:t> </w:t>
      </w:r>
      <w:r w:rsidRPr="00B230A1">
        <w:rPr>
          <w:rFonts w:ascii="Times New Roman" w:hAnsi="Times New Roman"/>
          <w:sz w:val="24"/>
          <w:szCs w:val="24"/>
          <w:lang w:val="ru-RU"/>
        </w:rPr>
        <w:t>Сурикова и других. Исторический образ России в картинах ХХ в.</w:t>
      </w:r>
    </w:p>
    <w:p w14:paraId="665076A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37E4817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Разработка эскизов композиции на историческую тему с использованием собранного материала по задуманному сюжету.</w:t>
      </w:r>
    </w:p>
    <w:p w14:paraId="54480C4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Библейские темы в изобразительном искусстве.</w:t>
      </w:r>
    </w:p>
    <w:p w14:paraId="6B0BA2E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Исторические картины на библейские темы: место и значение сюжетов Священной истории в европейской культуре.</w:t>
      </w:r>
    </w:p>
    <w:p w14:paraId="38768BE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Вечные темы и их нравственное и духовно-ценностное выражение как «духовная ось», соединяющая жизненные позиции разных поколений.</w:t>
      </w:r>
    </w:p>
    <w:p w14:paraId="36E312E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Произведения на библейские темы Леонардо</w:t>
      </w:r>
      <w:r w:rsidRPr="00B230A1">
        <w:rPr>
          <w:rFonts w:ascii="Times New Roman" w:hAnsi="Times New Roman"/>
          <w:sz w:val="24"/>
          <w:szCs w:val="24"/>
        </w:rPr>
        <w:t> </w:t>
      </w:r>
      <w:r w:rsidRPr="00B230A1">
        <w:rPr>
          <w:rFonts w:ascii="Times New Roman" w:hAnsi="Times New Roman"/>
          <w:sz w:val="24"/>
          <w:szCs w:val="24"/>
          <w:lang w:val="ru-RU"/>
        </w:rPr>
        <w:t>да</w:t>
      </w:r>
      <w:r w:rsidRPr="00B230A1">
        <w:rPr>
          <w:rFonts w:ascii="Times New Roman" w:hAnsi="Times New Roman"/>
          <w:sz w:val="24"/>
          <w:szCs w:val="24"/>
        </w:rPr>
        <w:t> </w:t>
      </w:r>
      <w:r w:rsidRPr="00B230A1">
        <w:rPr>
          <w:rFonts w:ascii="Times New Roman" w:hAnsi="Times New Roman"/>
          <w:sz w:val="24"/>
          <w:szCs w:val="24"/>
          <w:lang w:val="ru-RU"/>
        </w:rPr>
        <w:t xml:space="preserve">Винчи, Рафаэля, Рембрандта, в скульптуре «Пьета» Микеланджело и других. Библейские темы в отечественных картинах </w:t>
      </w:r>
      <w:r w:rsidRPr="00B230A1">
        <w:rPr>
          <w:rFonts w:ascii="Times New Roman" w:hAnsi="Times New Roman"/>
          <w:sz w:val="24"/>
          <w:szCs w:val="24"/>
        </w:rPr>
        <w:t>XIX</w:t>
      </w:r>
      <w:r w:rsidRPr="00B230A1">
        <w:rPr>
          <w:rFonts w:ascii="Times New Roman" w:hAnsi="Times New Roman"/>
          <w:sz w:val="24"/>
          <w:szCs w:val="24"/>
          <w:lang w:val="ru-RU"/>
        </w:rPr>
        <w:t xml:space="preserve"> в. (А.</w:t>
      </w:r>
      <w:r w:rsidRPr="00B230A1">
        <w:rPr>
          <w:rFonts w:ascii="Times New Roman" w:hAnsi="Times New Roman"/>
          <w:sz w:val="24"/>
          <w:szCs w:val="24"/>
        </w:rPr>
        <w:t> </w:t>
      </w:r>
      <w:r w:rsidRPr="00B230A1">
        <w:rPr>
          <w:rFonts w:ascii="Times New Roman" w:hAnsi="Times New Roman"/>
          <w:sz w:val="24"/>
          <w:szCs w:val="24"/>
          <w:lang w:val="ru-RU"/>
        </w:rPr>
        <w:t>Иванов. «Явление Христа народу», И.</w:t>
      </w:r>
      <w:r w:rsidRPr="00B230A1">
        <w:rPr>
          <w:rFonts w:ascii="Times New Roman" w:hAnsi="Times New Roman"/>
          <w:sz w:val="24"/>
          <w:szCs w:val="24"/>
        </w:rPr>
        <w:t> </w:t>
      </w:r>
      <w:r w:rsidRPr="00B230A1">
        <w:rPr>
          <w:rFonts w:ascii="Times New Roman" w:hAnsi="Times New Roman"/>
          <w:sz w:val="24"/>
          <w:szCs w:val="24"/>
          <w:lang w:val="ru-RU"/>
        </w:rPr>
        <w:t>Крамской. «Христос в пустыне», Н.</w:t>
      </w:r>
      <w:r w:rsidRPr="00B230A1">
        <w:rPr>
          <w:rFonts w:ascii="Times New Roman" w:hAnsi="Times New Roman"/>
          <w:sz w:val="24"/>
          <w:szCs w:val="24"/>
        </w:rPr>
        <w:t> </w:t>
      </w:r>
      <w:r w:rsidRPr="00B230A1">
        <w:rPr>
          <w:rFonts w:ascii="Times New Roman" w:hAnsi="Times New Roman"/>
          <w:sz w:val="24"/>
          <w:szCs w:val="24"/>
          <w:lang w:val="ru-RU"/>
        </w:rPr>
        <w:t>Ге. «Тайная вечеря», В.</w:t>
      </w:r>
      <w:r w:rsidRPr="00B230A1">
        <w:rPr>
          <w:rFonts w:ascii="Times New Roman" w:hAnsi="Times New Roman"/>
          <w:sz w:val="24"/>
          <w:szCs w:val="24"/>
        </w:rPr>
        <w:t> </w:t>
      </w:r>
      <w:r w:rsidRPr="00B230A1">
        <w:rPr>
          <w:rFonts w:ascii="Times New Roman" w:hAnsi="Times New Roman"/>
          <w:sz w:val="24"/>
          <w:szCs w:val="24"/>
          <w:lang w:val="ru-RU"/>
        </w:rPr>
        <w:t>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405857B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Великие русские иконописцы: духовный свет икон Андрея Рублёва, Феофана Грека, Дионисия.</w:t>
      </w:r>
    </w:p>
    <w:p w14:paraId="182B069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Работа над эскизом сюжетной композиции.</w:t>
      </w:r>
    </w:p>
    <w:p w14:paraId="45A89E4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Роль и значение изобразительного искусства в жизни людей: образ мира в изобразительном искусстве.</w:t>
      </w:r>
    </w:p>
    <w:p w14:paraId="70CCF84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160.5. Содержание обучения в 7 классе.</w:t>
      </w:r>
    </w:p>
    <w:p w14:paraId="025EEBD5" w14:textId="77777777" w:rsidR="008B04BB" w:rsidRPr="00B230A1" w:rsidRDefault="008B04BB" w:rsidP="00B230A1">
      <w:pPr>
        <w:tabs>
          <w:tab w:val="left" w:pos="6674"/>
        </w:tabs>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160.5.1.</w:t>
      </w:r>
      <w:r w:rsidRPr="00B230A1">
        <w:rPr>
          <w:rFonts w:ascii="Times New Roman" w:hAnsi="Times New Roman"/>
          <w:sz w:val="24"/>
          <w:szCs w:val="24"/>
        </w:rPr>
        <w:t> </w:t>
      </w:r>
      <w:r w:rsidRPr="00B230A1">
        <w:rPr>
          <w:rFonts w:ascii="Times New Roman" w:hAnsi="Times New Roman"/>
          <w:sz w:val="24"/>
          <w:szCs w:val="24"/>
          <w:lang w:val="ru-RU"/>
        </w:rPr>
        <w:t>Модуль № 3 «Архитектура и дизайн».</w:t>
      </w:r>
      <w:r w:rsidRPr="00B230A1">
        <w:rPr>
          <w:rFonts w:ascii="Times New Roman" w:hAnsi="Times New Roman"/>
          <w:sz w:val="24"/>
          <w:szCs w:val="24"/>
          <w:lang w:val="ru-RU"/>
        </w:rPr>
        <w:tab/>
      </w:r>
    </w:p>
    <w:p w14:paraId="0E8A0B0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Архитектура и дизайн – искусства художественной постройки – конструктивные искусства.</w:t>
      </w:r>
    </w:p>
    <w:p w14:paraId="60D6757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Дизайн и архитектура как создатели «второй природы» – предметно-пространственной среды жизни людей.</w:t>
      </w:r>
    </w:p>
    <w:p w14:paraId="1E65709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Функциональность предметно-пространственной среды и выражение в ней мировосприятия, духовно-ценностных позиций общества.</w:t>
      </w:r>
    </w:p>
    <w:p w14:paraId="349CE4D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Материальная культура человечества как уникальная информация о жизни людей в разные исторические эпохи.</w:t>
      </w:r>
    </w:p>
    <w:p w14:paraId="0204B8D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Роль архитектуры в понимании человеком своей идентичности. Задачи сохранения культурного наследия и природного ландшафта.</w:t>
      </w:r>
    </w:p>
    <w:p w14:paraId="0A34FA8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2D7C241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Графический дизайн.</w:t>
      </w:r>
    </w:p>
    <w:p w14:paraId="0E81CB1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14:paraId="2459BB5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Элементы композиции в графическом дизайне: пятно, линия, цвет, буква, текст и изображение.</w:t>
      </w:r>
    </w:p>
    <w:p w14:paraId="2173CED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Формальная композиция как композиционное построение на основе сочетания геометрических фигур, без предметного содержания.</w:t>
      </w:r>
    </w:p>
    <w:p w14:paraId="72D3812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Основные свойства композиции: целостность и соподчинённость элементов.</w:t>
      </w:r>
    </w:p>
    <w:p w14:paraId="370DE82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2B91017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Практические упражнения по созданию композиции с вариативным ритмическим расположением геометрических фигур на плоскости.</w:t>
      </w:r>
    </w:p>
    <w:p w14:paraId="74F1A9B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Роль цвета в организации композиционного пространства. Функциональные задачи цвета в конструктивных искусствах.</w:t>
      </w:r>
    </w:p>
    <w:p w14:paraId="7607AA0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Цвет и законы колористики. Применение локального цвета. Цветовой акцент, ритм цветовых форм, доминанта.</w:t>
      </w:r>
    </w:p>
    <w:p w14:paraId="1F1236A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Шрифты и шрифтовая композиция в графическом дизайне. Форма буквы как изобразительно-смысловой символ.</w:t>
      </w:r>
    </w:p>
    <w:p w14:paraId="18C70DA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Шрифт и содержание текста. Стилизация шрифта.</w:t>
      </w:r>
    </w:p>
    <w:p w14:paraId="276415A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Типографика. Понимание типографской строки как элемента плоскостной композиции.</w:t>
      </w:r>
    </w:p>
    <w:p w14:paraId="459FEB9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Выполнение аналитических и практических работ по теме «Буква – изобразительный элемент композиции».</w:t>
      </w:r>
    </w:p>
    <w:p w14:paraId="231E72C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Логотип как графический знак, эмблема или стилизованный графический символ. Функции логотипа. Шрифтовой логотип. Знаковый логотип.</w:t>
      </w:r>
    </w:p>
    <w:p w14:paraId="6225EB1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Композиционные основы макетирования в графическом дизайне при соединении текста и изображения.</w:t>
      </w:r>
    </w:p>
    <w:p w14:paraId="63B9F24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F8F9A5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32065E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Макет разворота книги или журнала по выбранной теме в виде коллажа или на основе компьютерных программ.</w:t>
      </w:r>
    </w:p>
    <w:p w14:paraId="3CF128C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Макетирование объёмно-пространственных композиций.</w:t>
      </w:r>
    </w:p>
    <w:p w14:paraId="0AB7260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2F39AC9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Макетирование. Введение в макет понятия рельефа местности и способы его обозначения на макете.</w:t>
      </w:r>
    </w:p>
    <w:p w14:paraId="529DCCA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AC01EC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076A379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0E2D67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694AB22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Многообразие предметного мира, создаваемого человеком. Функция вещи и её форма. Образ времени в предметах, создаваемых человеком.</w:t>
      </w:r>
    </w:p>
    <w:p w14:paraId="71A165F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57D1D93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Выполнение аналитических зарисовок форм бытовых предметов.</w:t>
      </w:r>
    </w:p>
    <w:p w14:paraId="288647F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Творческое проектирование предметов быта с определением их функций и материала изготовления.</w:t>
      </w:r>
    </w:p>
    <w:p w14:paraId="4284227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622B884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Конструирование объектов дизайна или архитектурное макетирование с использованием цвета.</w:t>
      </w:r>
    </w:p>
    <w:p w14:paraId="3B18AD9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Социальное значение дизайна и архитектуры как среды жизни человека.</w:t>
      </w:r>
    </w:p>
    <w:p w14:paraId="3CC9505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21C714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Архитектура народного жилища, храмовая архитектура, частный дом в предметно-пространственной среде жизни разных народов.</w:t>
      </w:r>
    </w:p>
    <w:p w14:paraId="683174F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4C6059C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Пути развития современной архитектуры и дизайна: город сегодня и завтра.</w:t>
      </w:r>
    </w:p>
    <w:p w14:paraId="2762114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Архитектурная и градостроительная революция </w:t>
      </w:r>
      <w:r w:rsidRPr="00B230A1">
        <w:rPr>
          <w:rFonts w:ascii="Times New Roman" w:hAnsi="Times New Roman"/>
          <w:sz w:val="24"/>
          <w:szCs w:val="24"/>
        </w:rPr>
        <w:t>XX</w:t>
      </w:r>
      <w:r w:rsidRPr="00B230A1">
        <w:rPr>
          <w:rFonts w:ascii="Times New Roman" w:hAnsi="Times New Roman"/>
          <w:sz w:val="24"/>
          <w:szCs w:val="24"/>
          <w:lang w:val="ru-RU"/>
        </w:rPr>
        <w:t xml:space="preserve"> в. Её технологические и эстетические предпосылки и истоки. Социальный аспект «перестройки» в архитектуре.</w:t>
      </w:r>
    </w:p>
    <w:p w14:paraId="783D714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6830DD7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Пространство городской среды. Исторические формы планировки городской среды и их связь с образом жизни людей.</w:t>
      </w:r>
    </w:p>
    <w:p w14:paraId="35ACB1C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Роль цвета в формировании пространства. Схема-планировка и реальность.</w:t>
      </w:r>
    </w:p>
    <w:p w14:paraId="3D2D558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0F369F9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D9445C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7C44F34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7C35AF6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3297D12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Интерьер и предметный мир в доме. Назначение помещения и построение его интерьера. Дизайн пространственно-предметной среды интерьера.</w:t>
      </w:r>
    </w:p>
    <w:p w14:paraId="053E7B1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Образно-стилевое единство материальной культуры каждой эпохи. Интерьер как отражение стиля жизни его хозяев.</w:t>
      </w:r>
    </w:p>
    <w:p w14:paraId="4904D94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Зонирование интерьера – создание многофункционального пространства. Отделочные материалы, введение фактуры и цвета в интерьер.</w:t>
      </w:r>
    </w:p>
    <w:p w14:paraId="5A0F596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Интерьеры общественных зданий (театр, кафе, вокзал, офис, школа).</w:t>
      </w:r>
    </w:p>
    <w:p w14:paraId="19E650A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33B147B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Организация архитектурно-ландшафтного пространства. Город в единстве с ландшафтно-парковой средой.</w:t>
      </w:r>
    </w:p>
    <w:p w14:paraId="3319665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078D5A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Выполнение дизайн-проекта территории парка или приусадебного участка в виде схемы-чертежа.</w:t>
      </w:r>
    </w:p>
    <w:p w14:paraId="66AA2A2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Единство эстетического и функционального в объёмнопространственной организации среды жизнедеятельности людей.</w:t>
      </w:r>
    </w:p>
    <w:p w14:paraId="2920385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Образ человека и индивидуальное проектирование.</w:t>
      </w:r>
    </w:p>
    <w:p w14:paraId="541E4C7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967D8B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0FF2489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5CD692D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2ECCAD8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Выполнение практических творческих эскизов по теме «Дизайн современной одежды».</w:t>
      </w:r>
    </w:p>
    <w:p w14:paraId="7D2A094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Искусство грима и причёски. Форма лица и причёска. Макияж дневной, вечерний и </w:t>
      </w:r>
      <w:r w:rsidRPr="00B230A1">
        <w:rPr>
          <w:rFonts w:ascii="Times New Roman" w:hAnsi="Times New Roman"/>
          <w:sz w:val="24"/>
          <w:szCs w:val="24"/>
          <w:lang w:val="ru-RU"/>
        </w:rPr>
        <w:lastRenderedPageBreak/>
        <w:t>карнавальный. Грим бытовой и сценический.</w:t>
      </w:r>
    </w:p>
    <w:p w14:paraId="50B3D97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Имидж-дизайн и его связь с публичностью, технологией социального поведения, рекламой, общественной деятельностью.</w:t>
      </w:r>
    </w:p>
    <w:p w14:paraId="1EA9914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Дизайн и архитектура – средства организации среды жизни людей и строительства нового мира.</w:t>
      </w:r>
    </w:p>
    <w:p w14:paraId="6A381B3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160.5.2. Модуль №</w:t>
      </w:r>
      <w:r w:rsidRPr="00B230A1">
        <w:rPr>
          <w:rFonts w:ascii="Times New Roman" w:hAnsi="Times New Roman"/>
          <w:sz w:val="24"/>
          <w:szCs w:val="24"/>
        </w:rPr>
        <w:t> </w:t>
      </w:r>
      <w:r w:rsidRPr="00B230A1">
        <w:rPr>
          <w:rFonts w:ascii="Times New Roman" w:hAnsi="Times New Roman"/>
          <w:sz w:val="24"/>
          <w:szCs w:val="24"/>
          <w:lang w:val="ru-RU"/>
        </w:rPr>
        <w:t>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05795B4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1BAECEF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Значение развития технологий в становлении новых видов искусства.</w:t>
      </w:r>
    </w:p>
    <w:p w14:paraId="1C479BD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Мультимедиа и объединение множества воспринимаемых человеком информационных средств на экране цифрового искусства.</w:t>
      </w:r>
    </w:p>
    <w:p w14:paraId="0232A8C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Художник и искусство театра.</w:t>
      </w:r>
    </w:p>
    <w:p w14:paraId="6C82998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Рождение театра в древнейших обрядах. История развития искусства театра.</w:t>
      </w:r>
    </w:p>
    <w:p w14:paraId="694A020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Жанровое многообразие театральных представлений, шоу, праздников и их визуальный облик.</w:t>
      </w:r>
    </w:p>
    <w:p w14:paraId="573CB9D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Роль художника и виды профессиональной деятельности художника в современном театре.</w:t>
      </w:r>
    </w:p>
    <w:p w14:paraId="4FB2F54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Сценография и создание сценического образа. Сотворчество художника-постановщика с драматургом, режиссёром и актёрами.</w:t>
      </w:r>
    </w:p>
    <w:p w14:paraId="1F7976A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Роль освещения в визуальном облике театрального действия. Бутафорские, пошивочные, декорационные и иные цеха в театре.</w:t>
      </w:r>
    </w:p>
    <w:p w14:paraId="11C9727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Сценический костюм, грим и маска. Стилистическое единство в решении образа спектакля. Выражение в костюме характера персонажа.</w:t>
      </w:r>
    </w:p>
    <w:p w14:paraId="7838B62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Творчество художников-постановщиков в истории отечественного искусства (К.</w:t>
      </w:r>
      <w:r w:rsidRPr="00B230A1">
        <w:rPr>
          <w:rFonts w:ascii="Times New Roman" w:hAnsi="Times New Roman"/>
          <w:sz w:val="24"/>
          <w:szCs w:val="24"/>
        </w:rPr>
        <w:t> </w:t>
      </w:r>
      <w:r w:rsidRPr="00B230A1">
        <w:rPr>
          <w:rFonts w:ascii="Times New Roman" w:hAnsi="Times New Roman"/>
          <w:sz w:val="24"/>
          <w:szCs w:val="24"/>
          <w:lang w:val="ru-RU"/>
        </w:rPr>
        <w:t>Коровин, И.</w:t>
      </w:r>
      <w:r w:rsidRPr="00B230A1">
        <w:rPr>
          <w:rFonts w:ascii="Times New Roman" w:hAnsi="Times New Roman"/>
          <w:sz w:val="24"/>
          <w:szCs w:val="24"/>
        </w:rPr>
        <w:t> </w:t>
      </w:r>
      <w:r w:rsidRPr="00B230A1">
        <w:rPr>
          <w:rFonts w:ascii="Times New Roman" w:hAnsi="Times New Roman"/>
          <w:sz w:val="24"/>
          <w:szCs w:val="24"/>
          <w:lang w:val="ru-RU"/>
        </w:rPr>
        <w:t>Билибин, А.</w:t>
      </w:r>
      <w:r w:rsidRPr="00B230A1">
        <w:rPr>
          <w:rFonts w:ascii="Times New Roman" w:hAnsi="Times New Roman"/>
          <w:sz w:val="24"/>
          <w:szCs w:val="24"/>
        </w:rPr>
        <w:t> </w:t>
      </w:r>
      <w:r w:rsidRPr="00B230A1">
        <w:rPr>
          <w:rFonts w:ascii="Times New Roman" w:hAnsi="Times New Roman"/>
          <w:sz w:val="24"/>
          <w:szCs w:val="24"/>
          <w:lang w:val="ru-RU"/>
        </w:rPr>
        <w:t>Головин и других художников-постановщиков). Школьный спектакль и работа художника по его подготовке.</w:t>
      </w:r>
    </w:p>
    <w:p w14:paraId="32B143E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Художник в театре кукол и его ведущая роль как соавтора режиссёра и актёра в процессе создания образа персонажа.</w:t>
      </w:r>
    </w:p>
    <w:p w14:paraId="5587867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Условность и метафора в театральной постановке как образная и авторская интерпретация реальности.</w:t>
      </w:r>
    </w:p>
    <w:p w14:paraId="4B3EFD0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Художественная фотография.</w:t>
      </w:r>
    </w:p>
    <w:p w14:paraId="4A7E591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6C2D069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Современные возможности художественной обработки цифровой фотографии.</w:t>
      </w:r>
    </w:p>
    <w:p w14:paraId="1661FDD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Картина мира и «Родиноведение» в фотографиях С.М.</w:t>
      </w:r>
      <w:r w:rsidRPr="00B230A1">
        <w:rPr>
          <w:rFonts w:ascii="Times New Roman" w:hAnsi="Times New Roman"/>
          <w:sz w:val="24"/>
          <w:szCs w:val="24"/>
        </w:rPr>
        <w:t> </w:t>
      </w:r>
      <w:r w:rsidRPr="00B230A1">
        <w:rPr>
          <w:rFonts w:ascii="Times New Roman" w:hAnsi="Times New Roman"/>
          <w:sz w:val="24"/>
          <w:szCs w:val="24"/>
          <w:lang w:val="ru-RU"/>
        </w:rPr>
        <w:t>Прокудина-Горского. Сохранённая история и роль его фотографий в современной отечественной культуре.</w:t>
      </w:r>
    </w:p>
    <w:p w14:paraId="4854AD4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738833C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Композиция кадра, ракурс, плановость, графический ритм.</w:t>
      </w:r>
    </w:p>
    <w:p w14:paraId="4B37B2A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Умения наблюдать и выявлять выразительность и красоту окружающей жизни с помощью фотографии.</w:t>
      </w:r>
    </w:p>
    <w:p w14:paraId="32CDD4F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Фотопейзаж в творчестве профессиональных фотографов. </w:t>
      </w:r>
    </w:p>
    <w:p w14:paraId="1D70AE5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Образные возможности чёрно-белой и цветной фотографии.</w:t>
      </w:r>
    </w:p>
    <w:p w14:paraId="06DD6E4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Роль тональных контрастов и роль цвета в эмоционально-образном восприятии пейзажа.</w:t>
      </w:r>
    </w:p>
    <w:p w14:paraId="77DBE9B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Роль освещения в портретном образе. Фотография постановочная и документальная.</w:t>
      </w:r>
    </w:p>
    <w:p w14:paraId="4AA0ED9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Фотопортрет в истории профессиональной фотографии и его связь с направлениями в изобразительном искусстве.</w:t>
      </w:r>
    </w:p>
    <w:p w14:paraId="1AC8707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Портрет в фотографии, его общее и особенное по сравнению с живописным и графическим портретом. Опыт выполнения портретных фотографий.</w:t>
      </w:r>
    </w:p>
    <w:p w14:paraId="168E285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Фоторепортаж. Образ события в кадре. Репортажный снимок – свидетельство истории и его значение в сохранении памяти о событии.</w:t>
      </w:r>
    </w:p>
    <w:p w14:paraId="66AE7F8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14:paraId="4F5F236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«Работать для жизни…» – фотографии Александра Родченко, их значение и влияние на стиль эпохи.</w:t>
      </w:r>
    </w:p>
    <w:p w14:paraId="0FDEEE1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Возможности компьютерной обработки фотографий, задачи преобразования фотографий и границы достоверности.</w:t>
      </w:r>
    </w:p>
    <w:p w14:paraId="76605B2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Коллаж как жанр художественного творчества с помощью различных компьютерных программ.</w:t>
      </w:r>
    </w:p>
    <w:p w14:paraId="69965BA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Художественная фотография как авторское видение мира, как образ времени и влияние фотообраза на жизнь людей.</w:t>
      </w:r>
    </w:p>
    <w:p w14:paraId="4847308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Изображение и искусство кино.</w:t>
      </w:r>
    </w:p>
    <w:p w14:paraId="6E1E2FA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Ожившее изображение. История кино и его эволюция как искусства.</w:t>
      </w:r>
    </w:p>
    <w:p w14:paraId="17169D0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5993693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Монтаж композиционно построенных кадров – основа языка киноискусства.</w:t>
      </w:r>
    </w:p>
    <w:p w14:paraId="073841F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14486D0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Создание видеоролика – от замысла до съёмки. Разные жанры – разные задачи в работе над видеороликом. Этапы создания видеоролика.</w:t>
      </w:r>
    </w:p>
    <w:p w14:paraId="398BE23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467219B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Использование электронно-цифровых технологий в современном игровом кинематографе.</w:t>
      </w:r>
    </w:p>
    <w:p w14:paraId="2250809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056283F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Этапы создания анимационного фильма. Требования и критерии художественности.</w:t>
      </w:r>
    </w:p>
    <w:p w14:paraId="2F6D636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Изобразительное искусство на телевидении.</w:t>
      </w:r>
    </w:p>
    <w:p w14:paraId="128B945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14:paraId="0FC6248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Искусство и технология. Создатель телевидения – русский инженер Владимир Козьмич Зворыкин.</w:t>
      </w:r>
    </w:p>
    <w:p w14:paraId="3F74D40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7FF6906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Деятельность художника на телевидении: художники по свету, костюму, гриму, </w:t>
      </w:r>
      <w:r w:rsidRPr="00B230A1">
        <w:rPr>
          <w:rFonts w:ascii="Times New Roman" w:hAnsi="Times New Roman"/>
          <w:sz w:val="24"/>
          <w:szCs w:val="24"/>
          <w:lang w:val="ru-RU"/>
        </w:rPr>
        <w:lastRenderedPageBreak/>
        <w:t>сценографический дизайн и компьютерная графика.</w:t>
      </w:r>
    </w:p>
    <w:p w14:paraId="310E3E9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Школьное телевидение и студия мультимедиа. Построение видеоряда и художественного оформления.</w:t>
      </w:r>
    </w:p>
    <w:p w14:paraId="0A84273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Художнические роли каждого человека в реальной бытийной жизни.</w:t>
      </w:r>
    </w:p>
    <w:p w14:paraId="0AE0FBD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Роль искусства в жизни общества и его влияние на жизнь каждого человека.</w:t>
      </w:r>
    </w:p>
    <w:p w14:paraId="742B1E6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160.6.</w:t>
      </w:r>
      <w:r w:rsidRPr="00B230A1">
        <w:rPr>
          <w:rFonts w:ascii="Times New Roman" w:hAnsi="Times New Roman"/>
          <w:sz w:val="24"/>
          <w:szCs w:val="24"/>
        </w:rPr>
        <w:t> </w:t>
      </w:r>
      <w:r w:rsidRPr="00B230A1">
        <w:rPr>
          <w:rFonts w:ascii="Times New Roman" w:hAnsi="Times New Roman"/>
          <w:sz w:val="24"/>
          <w:szCs w:val="24"/>
          <w:lang w:val="ru-RU"/>
        </w:rPr>
        <w:t>Планируемые результаты освоения программы по изобразительному искусству на уровне основного общего образования.</w:t>
      </w:r>
    </w:p>
    <w:p w14:paraId="353B574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160.6.1.</w:t>
      </w:r>
      <w:r w:rsidRPr="00B230A1">
        <w:rPr>
          <w:rFonts w:ascii="Times New Roman" w:hAnsi="Times New Roman"/>
          <w:sz w:val="24"/>
          <w:szCs w:val="24"/>
        </w:rPr>
        <w:t> </w:t>
      </w:r>
      <w:r w:rsidRPr="00B230A1">
        <w:rPr>
          <w:rFonts w:ascii="Times New Roman" w:hAnsi="Times New Roman"/>
          <w:sz w:val="24"/>
          <w:szCs w:val="24"/>
          <w:lang w:val="ru-RU"/>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4090E9D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1267677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23F85CCD" w14:textId="77777777" w:rsidR="008B04BB" w:rsidRPr="00B230A1" w:rsidRDefault="008B04BB" w:rsidP="00B230A1">
      <w:pPr>
        <w:spacing w:after="0"/>
        <w:ind w:left="1069"/>
        <w:jc w:val="both"/>
        <w:rPr>
          <w:rFonts w:ascii="Times New Roman" w:hAnsi="Times New Roman"/>
          <w:sz w:val="24"/>
          <w:szCs w:val="24"/>
          <w:lang w:val="ru-RU"/>
        </w:rPr>
      </w:pPr>
      <w:r w:rsidRPr="00B230A1">
        <w:rPr>
          <w:rFonts w:ascii="Times New Roman" w:hAnsi="Times New Roman"/>
          <w:sz w:val="24"/>
          <w:szCs w:val="24"/>
          <w:lang w:val="ru-RU"/>
        </w:rPr>
        <w:t>Патриотическое воспитание.</w:t>
      </w:r>
    </w:p>
    <w:p w14:paraId="0A0CFCE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2F4E773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Гражданское воспитание.</w:t>
      </w:r>
    </w:p>
    <w:p w14:paraId="703F6DC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4C62BF4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Духовно-нравственное воспитание.</w:t>
      </w:r>
    </w:p>
    <w:p w14:paraId="0352221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w:t>
      </w:r>
      <w:r w:rsidRPr="00B230A1">
        <w:rPr>
          <w:rFonts w:ascii="Times New Roman" w:hAnsi="Times New Roman"/>
          <w:sz w:val="24"/>
          <w:szCs w:val="24"/>
          <w:lang w:val="ru-RU"/>
        </w:rPr>
        <w:lastRenderedPageBreak/>
        <w:t>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00F20DB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61050504" w14:textId="77777777" w:rsidR="008B04BB" w:rsidRPr="00B230A1" w:rsidRDefault="008B04BB" w:rsidP="00B230A1">
      <w:pPr>
        <w:spacing w:after="0"/>
        <w:ind w:left="709"/>
        <w:jc w:val="both"/>
        <w:rPr>
          <w:rFonts w:ascii="Times New Roman" w:hAnsi="Times New Roman"/>
          <w:sz w:val="24"/>
          <w:szCs w:val="24"/>
          <w:lang w:val="ru-RU"/>
        </w:rPr>
      </w:pPr>
      <w:r w:rsidRPr="00B230A1">
        <w:rPr>
          <w:rFonts w:ascii="Times New Roman" w:hAnsi="Times New Roman"/>
          <w:sz w:val="24"/>
          <w:szCs w:val="24"/>
          <w:lang w:val="ru-RU"/>
        </w:rPr>
        <w:t>Ценности познавательной деятельности.</w:t>
      </w:r>
    </w:p>
    <w:p w14:paraId="189E4BA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0BC83CC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Экологическое воспитание.</w:t>
      </w:r>
    </w:p>
    <w:p w14:paraId="1BD0573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22AF9AC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Трудовое воспитание.</w:t>
      </w:r>
    </w:p>
    <w:p w14:paraId="45D2639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33429B4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Воспитывающая предметно-эстетическая среда.</w:t>
      </w:r>
    </w:p>
    <w:p w14:paraId="1D4ABD7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w:t>
      </w:r>
      <w:r w:rsidRPr="00B230A1">
        <w:rPr>
          <w:rFonts w:ascii="Times New Roman" w:hAnsi="Times New Roman"/>
          <w:sz w:val="24"/>
          <w:szCs w:val="24"/>
          <w:lang w:val="ru-RU"/>
        </w:rPr>
        <w:lastRenderedPageBreak/>
        <w:t>активное воспитательное воздействие и влияет на формирование позитивных ценностных ориентаций и восприятие жизни обучающихся.</w:t>
      </w:r>
    </w:p>
    <w:p w14:paraId="5753688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160.6.2.</w:t>
      </w:r>
      <w:r w:rsidRPr="00B230A1">
        <w:rPr>
          <w:rFonts w:ascii="Times New Roman" w:hAnsi="Times New Roman"/>
          <w:sz w:val="24"/>
          <w:szCs w:val="24"/>
        </w:rPr>
        <w:t> </w:t>
      </w:r>
      <w:r w:rsidRPr="00B230A1">
        <w:rPr>
          <w:rFonts w:ascii="Times New Roman" w:hAnsi="Times New Roman"/>
          <w:sz w:val="24"/>
          <w:szCs w:val="24"/>
          <w:lang w:val="ru-RU"/>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35DEDFC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160.6.2.1.</w:t>
      </w:r>
      <w:r w:rsidRPr="00B230A1">
        <w:rPr>
          <w:rFonts w:ascii="Times New Roman" w:hAnsi="Times New Roman"/>
          <w:sz w:val="24"/>
          <w:szCs w:val="24"/>
        </w:rPr>
        <w:t> </w:t>
      </w:r>
      <w:r w:rsidRPr="00B230A1">
        <w:rPr>
          <w:rFonts w:ascii="Times New Roman" w:hAnsi="Times New Roman"/>
          <w:sz w:val="24"/>
          <w:szCs w:val="24"/>
          <w:lang w:val="ru-RU"/>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423AFCF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сравнивать предметные и пространственные объекты по заданным основаниям;</w:t>
      </w:r>
    </w:p>
    <w:p w14:paraId="6C06F08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форму предмета, конструкции;</w:t>
      </w:r>
    </w:p>
    <w:p w14:paraId="6147889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выявлять положение предметной формы в пространстве;</w:t>
      </w:r>
    </w:p>
    <w:p w14:paraId="104F352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обобщать форму составной конструкции;</w:t>
      </w:r>
    </w:p>
    <w:p w14:paraId="49B743D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анализировать структуру предмета, конструкции, пространства, зрительного образа;</w:t>
      </w:r>
    </w:p>
    <w:p w14:paraId="16B2F9D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структурировать предметно-пространственные явления;</w:t>
      </w:r>
    </w:p>
    <w:p w14:paraId="6B28237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сопоставлять пропорциональное соотношение частей внутри целого и предметов между собой;</w:t>
      </w:r>
    </w:p>
    <w:p w14:paraId="7DE5956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абстрагировать образ реальности в построении плоской или пространственной композиции.</w:t>
      </w:r>
    </w:p>
    <w:p w14:paraId="6BA2408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160.6.2.2.</w:t>
      </w:r>
      <w:r w:rsidRPr="00B230A1">
        <w:rPr>
          <w:rFonts w:ascii="Times New Roman" w:hAnsi="Times New Roman"/>
          <w:sz w:val="24"/>
          <w:szCs w:val="24"/>
        </w:rPr>
        <w:t> </w:t>
      </w:r>
      <w:r w:rsidRPr="00B230A1">
        <w:rPr>
          <w:rFonts w:ascii="Times New Roman" w:hAnsi="Times New Roman"/>
          <w:sz w:val="24"/>
          <w:szCs w:val="24"/>
          <w:lang w:val="ru-RU"/>
        </w:rPr>
        <w:t xml:space="preserve">У обучающегося будут сформированы следующие базовые логические и исследовательские действия как часть </w:t>
      </w:r>
      <w:r w:rsidRPr="00B230A1">
        <w:rPr>
          <w:rFonts w:ascii="Times New Roman" w:hAnsi="Times New Roman"/>
          <w:bCs/>
          <w:sz w:val="24"/>
          <w:szCs w:val="24"/>
          <w:lang w:val="ru-RU"/>
        </w:rPr>
        <w:t>универсальных познавательных учебных действий</w:t>
      </w:r>
      <w:r w:rsidRPr="00B230A1">
        <w:rPr>
          <w:rFonts w:ascii="Times New Roman" w:hAnsi="Times New Roman"/>
          <w:sz w:val="24"/>
          <w:szCs w:val="24"/>
          <w:lang w:val="ru-RU"/>
        </w:rPr>
        <w:t>:</w:t>
      </w:r>
    </w:p>
    <w:p w14:paraId="4A9345D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выявлять и характеризовать существенные признаки явлений художественной культуры;</w:t>
      </w:r>
    </w:p>
    <w:p w14:paraId="0EEB93F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сопоставлять, анализировать, сравнивать и оценивать с позиций эстетических категорий явления искусства и действительности;</w:t>
      </w:r>
    </w:p>
    <w:p w14:paraId="7E972C8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классифицировать произведения искусства по видам и, соответственно, по назначению в жизни людей;</w:t>
      </w:r>
    </w:p>
    <w:p w14:paraId="08956A0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ставить и использовать вопросы как исследовательский инструмент познания;</w:t>
      </w:r>
    </w:p>
    <w:p w14:paraId="67106C2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вести исследовательскую работу по сбору информационного материала по установленной или выбранной теме;</w:t>
      </w:r>
    </w:p>
    <w:p w14:paraId="7C12BC9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14:paraId="75D98FD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160.6.2.3.</w:t>
      </w:r>
      <w:r w:rsidRPr="00B230A1">
        <w:rPr>
          <w:rFonts w:ascii="Times New Roman" w:hAnsi="Times New Roman"/>
          <w:sz w:val="24"/>
          <w:szCs w:val="24"/>
        </w:rPr>
        <w:t> </w:t>
      </w:r>
      <w:r w:rsidRPr="00B230A1">
        <w:rPr>
          <w:rFonts w:ascii="Times New Roman" w:hAnsi="Times New Roman"/>
          <w:sz w:val="24"/>
          <w:szCs w:val="24"/>
          <w:lang w:val="ru-RU"/>
        </w:rPr>
        <w:t xml:space="preserve">У обучающегося будут сформированы умения работать с информацией как часть </w:t>
      </w:r>
      <w:r w:rsidRPr="00B230A1">
        <w:rPr>
          <w:rFonts w:ascii="Times New Roman" w:hAnsi="Times New Roman"/>
          <w:bCs/>
          <w:sz w:val="24"/>
          <w:szCs w:val="24"/>
          <w:lang w:val="ru-RU"/>
        </w:rPr>
        <w:t>универсальных познавательных учебных действий</w:t>
      </w:r>
      <w:r w:rsidRPr="00B230A1">
        <w:rPr>
          <w:rFonts w:ascii="Times New Roman" w:hAnsi="Times New Roman"/>
          <w:sz w:val="24"/>
          <w:szCs w:val="24"/>
          <w:lang w:val="ru-RU"/>
        </w:rPr>
        <w:t>:</w:t>
      </w:r>
    </w:p>
    <w:p w14:paraId="36704B1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0CFD109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использовать электронные образовательные ресурсы;</w:t>
      </w:r>
    </w:p>
    <w:p w14:paraId="6373226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уметь работать с электронными учебными пособиями и учебниками;</w:t>
      </w:r>
    </w:p>
    <w:p w14:paraId="52FC0C0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2A6577D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1B3B8D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160.6.2.4.</w:t>
      </w:r>
      <w:r w:rsidRPr="00B230A1">
        <w:rPr>
          <w:rFonts w:ascii="Times New Roman" w:hAnsi="Times New Roman"/>
          <w:sz w:val="24"/>
          <w:szCs w:val="24"/>
        </w:rPr>
        <w:t> </w:t>
      </w:r>
      <w:r w:rsidRPr="00B230A1">
        <w:rPr>
          <w:rFonts w:ascii="Times New Roman" w:hAnsi="Times New Roman"/>
          <w:sz w:val="24"/>
          <w:szCs w:val="24"/>
          <w:lang w:val="ru-RU"/>
        </w:rPr>
        <w:t>У обучающегося будут сформированы следующие универсальные коммуникативные действия:</w:t>
      </w:r>
    </w:p>
    <w:p w14:paraId="36C6F75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искусство в качестве особого языка общения – межличностного (автор – зритель), между поколениями, между народами;</w:t>
      </w:r>
    </w:p>
    <w:p w14:paraId="0A0C437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1383F05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47A6F19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публично представлять и объяснять результаты своего творческого, художественного или исследовательского опыта;</w:t>
      </w:r>
    </w:p>
    <w:p w14:paraId="6A90425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3B4D0A4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160.6.2.5.</w:t>
      </w:r>
      <w:r w:rsidRPr="00B230A1">
        <w:rPr>
          <w:rFonts w:ascii="Times New Roman" w:hAnsi="Times New Roman"/>
          <w:sz w:val="24"/>
          <w:szCs w:val="24"/>
        </w:rPr>
        <w:t> </w:t>
      </w:r>
      <w:r w:rsidRPr="00B230A1">
        <w:rPr>
          <w:rFonts w:ascii="Times New Roman" w:hAnsi="Times New Roman"/>
          <w:sz w:val="24"/>
          <w:szCs w:val="24"/>
          <w:lang w:val="ru-RU"/>
        </w:rPr>
        <w:t xml:space="preserve">У обучающегося будут сформированы умения самоорганизации как часть </w:t>
      </w:r>
      <w:r w:rsidRPr="00B230A1">
        <w:rPr>
          <w:rFonts w:ascii="Times New Roman" w:hAnsi="Times New Roman"/>
          <w:bCs/>
          <w:sz w:val="24"/>
          <w:szCs w:val="24"/>
          <w:lang w:val="ru-RU"/>
        </w:rPr>
        <w:t>универсальных регулятивных учебных действий</w:t>
      </w:r>
      <w:r w:rsidRPr="00B230A1">
        <w:rPr>
          <w:rFonts w:ascii="Times New Roman" w:hAnsi="Times New Roman"/>
          <w:sz w:val="24"/>
          <w:szCs w:val="24"/>
          <w:lang w:val="ru-RU"/>
        </w:rPr>
        <w:t>:</w:t>
      </w:r>
    </w:p>
    <w:p w14:paraId="1590DC8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7168F57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629EC36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7FBC391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160.6.2.6.</w:t>
      </w:r>
      <w:r w:rsidRPr="00B230A1">
        <w:rPr>
          <w:rFonts w:ascii="Times New Roman" w:hAnsi="Times New Roman"/>
          <w:sz w:val="24"/>
          <w:szCs w:val="24"/>
        </w:rPr>
        <w:t> </w:t>
      </w:r>
      <w:r w:rsidRPr="00B230A1">
        <w:rPr>
          <w:rFonts w:ascii="Times New Roman" w:hAnsi="Times New Roman"/>
          <w:sz w:val="24"/>
          <w:szCs w:val="24"/>
          <w:lang w:val="ru-RU"/>
        </w:rPr>
        <w:t xml:space="preserve">У обучающегося будут сформированы умения самоконтроля как часть </w:t>
      </w:r>
      <w:r w:rsidRPr="00B230A1">
        <w:rPr>
          <w:rFonts w:ascii="Times New Roman" w:hAnsi="Times New Roman"/>
          <w:bCs/>
          <w:sz w:val="24"/>
          <w:szCs w:val="24"/>
          <w:lang w:val="ru-RU"/>
        </w:rPr>
        <w:t>универсальных регулятивных учебных действий</w:t>
      </w:r>
      <w:r w:rsidRPr="00B230A1">
        <w:rPr>
          <w:rFonts w:ascii="Times New Roman" w:hAnsi="Times New Roman"/>
          <w:sz w:val="24"/>
          <w:szCs w:val="24"/>
          <w:lang w:val="ru-RU"/>
        </w:rPr>
        <w:t>:</w:t>
      </w:r>
    </w:p>
    <w:p w14:paraId="72E6F0E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соотносить свои действия с планируемыми результатами, осуществлять контроль своей деятельности в процессе достижения результата;</w:t>
      </w:r>
    </w:p>
    <w:p w14:paraId="20B5E90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основами самоконтроля, рефлексии, самооценки на основе соответствующих целям критериев.</w:t>
      </w:r>
    </w:p>
    <w:p w14:paraId="7DBA64A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160.6.2.7.</w:t>
      </w:r>
      <w:r w:rsidRPr="00B230A1">
        <w:rPr>
          <w:rFonts w:ascii="Times New Roman" w:hAnsi="Times New Roman"/>
          <w:sz w:val="24"/>
          <w:szCs w:val="24"/>
        </w:rPr>
        <w:t> </w:t>
      </w:r>
      <w:r w:rsidRPr="00B230A1">
        <w:rPr>
          <w:rFonts w:ascii="Times New Roman" w:hAnsi="Times New Roman"/>
          <w:sz w:val="24"/>
          <w:szCs w:val="24"/>
          <w:lang w:val="ru-RU"/>
        </w:rPr>
        <w:t xml:space="preserve">У обучающегося будут сформированы умения эмоционального интеллекта как часть </w:t>
      </w:r>
      <w:r w:rsidRPr="00B230A1">
        <w:rPr>
          <w:rFonts w:ascii="Times New Roman" w:hAnsi="Times New Roman"/>
          <w:bCs/>
          <w:sz w:val="24"/>
          <w:szCs w:val="24"/>
          <w:lang w:val="ru-RU"/>
        </w:rPr>
        <w:t>универсальных регулятивных учебных действий</w:t>
      </w:r>
      <w:r w:rsidRPr="00B230A1">
        <w:rPr>
          <w:rFonts w:ascii="Times New Roman" w:hAnsi="Times New Roman"/>
          <w:sz w:val="24"/>
          <w:szCs w:val="24"/>
          <w:lang w:val="ru-RU"/>
        </w:rPr>
        <w:t>:</w:t>
      </w:r>
    </w:p>
    <w:p w14:paraId="72B5093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развивать способность управлять собственными эмоциями, стремиться к пониманию эмоций других;</w:t>
      </w:r>
    </w:p>
    <w:p w14:paraId="262FE1E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уметь рефлексировать эмоции как основание для художественного восприятия искусства и собственной художественной деятельности;</w:t>
      </w:r>
    </w:p>
    <w:p w14:paraId="15F9D05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развивать свои эмпатические способности, способность сопереживать, понимать намерения и переживания свои и других;</w:t>
      </w:r>
    </w:p>
    <w:p w14:paraId="2BBAF57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признавать своё и чужое право на ошибку;</w:t>
      </w:r>
    </w:p>
    <w:p w14:paraId="3E66EDB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0DBA03B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160.6.3.</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342C1CA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14:paraId="1B530DF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Модуль № 1 «Декоративно-прикладное и народное искусство»:</w:t>
      </w:r>
    </w:p>
    <w:p w14:paraId="5C4C003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знать о многообразии видов декоративно-прикладного искусства: народного, классического, современного, искусства, промыслов; </w:t>
      </w:r>
    </w:p>
    <w:p w14:paraId="6AB13A5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2C18C95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4DF0FA5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коммуникативные, познавательные и культовые функции декоративно-прикладного искусства;</w:t>
      </w:r>
    </w:p>
    <w:p w14:paraId="30C1302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7E62143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13AFB64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56F1030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специфику образного языка декоративного искусства – его знаковую природу, орнаментальность, стилизацию изображения;</w:t>
      </w:r>
    </w:p>
    <w:p w14:paraId="770E350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различать разные виды орнамента по сюжетной основе: геометрический, растительный, зооморфный, антропоморфный;</w:t>
      </w:r>
    </w:p>
    <w:p w14:paraId="77162A2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практическими навыками самостоятельного творческого создания орнаментов ленточных, сетчатых, центрических;</w:t>
      </w:r>
    </w:p>
    <w:p w14:paraId="285D2DA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19AD651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2C0CF6A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085E6A5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2921412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7BCD309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практический опыт изображения характерных традиционных предметов крестьянского быта;</w:t>
      </w:r>
    </w:p>
    <w:p w14:paraId="09CDC5E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362E1FD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2288245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w:t>
      </w:r>
      <w:r w:rsidRPr="00B230A1">
        <w:rPr>
          <w:rFonts w:ascii="Times New Roman" w:hAnsi="Times New Roman"/>
          <w:sz w:val="24"/>
          <w:szCs w:val="24"/>
          <w:lang w:val="ru-RU"/>
        </w:rPr>
        <w:lastRenderedPageBreak/>
        <w:t>конструкции и декора, их связь с природой, трудом и бытом;</w:t>
      </w:r>
    </w:p>
    <w:p w14:paraId="5BE60D8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23A175D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объяснять значение народных промыслов и традиций художественного ремесла в современной жизни;</w:t>
      </w:r>
    </w:p>
    <w:p w14:paraId="0432A0B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рассказывать о происхождении народных художественных промыслов, о соотношении ремесла и искусства;</w:t>
      </w:r>
    </w:p>
    <w:p w14:paraId="254D07C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называть характерные черты орнаментов и изделий ряда отечественных народных художественных промыслов;</w:t>
      </w:r>
    </w:p>
    <w:p w14:paraId="1730B2C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древние образы народного искусства в произведениях современных народных промыслов;</w:t>
      </w:r>
    </w:p>
    <w:p w14:paraId="4246CFA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уметь перечислять материалы, используемые в народных художественных промыслах: дерево, глина, металл, стекло;</w:t>
      </w:r>
    </w:p>
    <w:p w14:paraId="3198702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различать изделия народных художественных промыслов по материалу изготовления и технике декора;</w:t>
      </w:r>
    </w:p>
    <w:p w14:paraId="4013CDD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объяснять связь между материалом, формой и техникой декора в произведениях народных промыслов;</w:t>
      </w:r>
    </w:p>
    <w:p w14:paraId="52CC1E4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о приёмах и последовательности работы при создании изделий некоторых художественных промыслов;</w:t>
      </w:r>
    </w:p>
    <w:p w14:paraId="7BB3331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уметь изображать фрагменты орнаментов, отдельные сюжеты, детали или общий вид изделий ряда отечественных художественных промыслов;</w:t>
      </w:r>
    </w:p>
    <w:p w14:paraId="24BC896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6FF0BC6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и объяснять значение государственной символики, иметь представление о значении и содержании геральдики;</w:t>
      </w:r>
    </w:p>
    <w:p w14:paraId="01781F1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784DC2B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14:paraId="5A34E9D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навыки коллективной практической творческой работы по оформлению пространства школы и школьных праздников.</w:t>
      </w:r>
    </w:p>
    <w:p w14:paraId="3AFC857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160.6.4.</w:t>
      </w:r>
      <w:r w:rsidRPr="00B230A1">
        <w:rPr>
          <w:rFonts w:ascii="Times New Roman" w:hAnsi="Times New Roman"/>
          <w:sz w:val="24"/>
          <w:szCs w:val="24"/>
        </w:rPr>
        <w:t> </w:t>
      </w:r>
      <w:r w:rsidRPr="00B230A1">
        <w:rPr>
          <w:rFonts w:ascii="Times New Roman" w:hAnsi="Times New Roman"/>
          <w:sz w:val="24"/>
          <w:szCs w:val="24"/>
          <w:lang w:val="ru-RU"/>
        </w:rPr>
        <w:t>К концу обучения в 6 классе обучающийся получит следующие предметные результаты по отдельным темам программы по изобразительному искусству.</w:t>
      </w:r>
    </w:p>
    <w:p w14:paraId="04984F2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Модуль № 2 «Живопись, графика, скульптура»:</w:t>
      </w:r>
    </w:p>
    <w:p w14:paraId="6221D58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различия между пространственными и временными видами искусства и их значение в жизни людей;</w:t>
      </w:r>
    </w:p>
    <w:p w14:paraId="470A4D2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объяснять причины деления пространственных искусств на виды;</w:t>
      </w:r>
    </w:p>
    <w:p w14:paraId="713E9D3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основные виды живописи, графики и скульптуры, объяснять их назначение в жизни людей.</w:t>
      </w:r>
    </w:p>
    <w:p w14:paraId="0A22553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Язык изобразительного искусства и его выразительные средства:</w:t>
      </w:r>
    </w:p>
    <w:p w14:paraId="622B2FB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различать и характеризовать традиционные художественные материалы для графики, живописи, скульптуры;</w:t>
      </w:r>
    </w:p>
    <w:p w14:paraId="2DD23D1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57DC13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746A477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о различных художественных техниках в использовании художественных материалов;</w:t>
      </w:r>
    </w:p>
    <w:p w14:paraId="2C44EDC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роль рисунка как основы изобразительной деятельности;</w:t>
      </w:r>
    </w:p>
    <w:p w14:paraId="6B620E9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опыт учебного рисунка – светотеневого изображения объёмных форм;</w:t>
      </w:r>
    </w:p>
    <w:p w14:paraId="2BD7361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основы линейной перспективы и уметь изображать объёмные геометрические тела на двухмерной плоскости;</w:t>
      </w:r>
    </w:p>
    <w:p w14:paraId="7A41D10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49FE371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содержание понятий «тон», «тональные отношения» и иметь опыт их визуального анализа;</w:t>
      </w:r>
    </w:p>
    <w:p w14:paraId="3893628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0937258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опыт линейного рисунка, понимать выразительные возможности линии;</w:t>
      </w:r>
    </w:p>
    <w:p w14:paraId="23A7F2D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опыт творческого композиционного рисунка в ответ на заданную учебную задачу или как самостоятельное творческое действие;</w:t>
      </w:r>
    </w:p>
    <w:p w14:paraId="7D1B84B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23BFF25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определять содержание понятий «колорит», «цветовые отношения», «цветовой контраст» и иметь навыки практической работы гуашью и акварелью;</w:t>
      </w:r>
    </w:p>
    <w:p w14:paraId="15C0EFE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25C0A49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Жанры изобразительного искусства:</w:t>
      </w:r>
    </w:p>
    <w:p w14:paraId="6A774B1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объяснять понятие «жанры в изобразительном искусстве», перечислять жанры;</w:t>
      </w:r>
    </w:p>
    <w:p w14:paraId="7D886C1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объяснять разницу между предметом изображения, сюжетом и содержанием произведения искусства.</w:t>
      </w:r>
    </w:p>
    <w:p w14:paraId="75A7E48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Натюрморт:</w:t>
      </w:r>
    </w:p>
    <w:p w14:paraId="44F6189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14:paraId="3019DF6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6B9B382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и уметь применять в рисунке правила линейной перспективы и изображения объёмного предмета в двухмерном пространстве листа;</w:t>
      </w:r>
    </w:p>
    <w:p w14:paraId="3CC5CE3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0B84E7A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опыт создания графического натюрморта;</w:t>
      </w:r>
    </w:p>
    <w:p w14:paraId="04B8AD9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иметь опыт создания натюрморта средствами живописи.</w:t>
      </w:r>
    </w:p>
    <w:p w14:paraId="3BE765B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Портрет:</w:t>
      </w:r>
    </w:p>
    <w:p w14:paraId="3736401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3744F8E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уметь сравнивать содержание портретного образа в искусстве Древнего Рима, эпохи Возрождения и Нового времени;</w:t>
      </w:r>
    </w:p>
    <w:p w14:paraId="6C0CEA1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что в художественном портрете присутствует также выражение идеалов эпохи и авторская позиция художника;</w:t>
      </w:r>
    </w:p>
    <w:p w14:paraId="467D551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узнавать произведения и называть имена нескольких великих портретистов европейского искусства (Леонардо</w:t>
      </w:r>
      <w:r w:rsidRPr="00B230A1">
        <w:rPr>
          <w:rFonts w:ascii="Times New Roman" w:hAnsi="Times New Roman"/>
          <w:sz w:val="24"/>
          <w:szCs w:val="24"/>
        </w:rPr>
        <w:t> </w:t>
      </w:r>
      <w:r w:rsidRPr="00B230A1">
        <w:rPr>
          <w:rFonts w:ascii="Times New Roman" w:hAnsi="Times New Roman"/>
          <w:sz w:val="24"/>
          <w:szCs w:val="24"/>
          <w:lang w:val="ru-RU"/>
        </w:rPr>
        <w:t>да</w:t>
      </w:r>
      <w:r w:rsidRPr="00B230A1">
        <w:rPr>
          <w:rFonts w:ascii="Times New Roman" w:hAnsi="Times New Roman"/>
          <w:sz w:val="24"/>
          <w:szCs w:val="24"/>
        </w:rPr>
        <w:t> </w:t>
      </w:r>
      <w:r w:rsidRPr="00B230A1">
        <w:rPr>
          <w:rFonts w:ascii="Times New Roman" w:hAnsi="Times New Roman"/>
          <w:sz w:val="24"/>
          <w:szCs w:val="24"/>
          <w:lang w:val="ru-RU"/>
        </w:rPr>
        <w:t>Винчи, Рафаэль, Микеланджело, Рембрандт и других портретистов);</w:t>
      </w:r>
    </w:p>
    <w:p w14:paraId="51361A0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уметь рассказывать историю портрета в русском изобразительном искусстве, называть имена великих художников-портретистов (В.</w:t>
      </w:r>
      <w:r w:rsidRPr="00B230A1">
        <w:rPr>
          <w:rFonts w:ascii="Times New Roman" w:hAnsi="Times New Roman"/>
          <w:sz w:val="24"/>
          <w:szCs w:val="24"/>
        </w:rPr>
        <w:t> </w:t>
      </w:r>
      <w:r w:rsidRPr="00B230A1">
        <w:rPr>
          <w:rFonts w:ascii="Times New Roman" w:hAnsi="Times New Roman"/>
          <w:sz w:val="24"/>
          <w:szCs w:val="24"/>
          <w:lang w:val="ru-RU"/>
        </w:rPr>
        <w:t>Боровиковский, А.</w:t>
      </w:r>
      <w:r w:rsidRPr="00B230A1">
        <w:rPr>
          <w:rFonts w:ascii="Times New Roman" w:hAnsi="Times New Roman"/>
          <w:sz w:val="24"/>
          <w:szCs w:val="24"/>
        </w:rPr>
        <w:t> </w:t>
      </w:r>
      <w:r w:rsidRPr="00B230A1">
        <w:rPr>
          <w:rFonts w:ascii="Times New Roman" w:hAnsi="Times New Roman"/>
          <w:sz w:val="24"/>
          <w:szCs w:val="24"/>
          <w:lang w:val="ru-RU"/>
        </w:rPr>
        <w:t>Венецианов, О.</w:t>
      </w:r>
      <w:r w:rsidRPr="00B230A1">
        <w:rPr>
          <w:rFonts w:ascii="Times New Roman" w:hAnsi="Times New Roman"/>
          <w:sz w:val="24"/>
          <w:szCs w:val="24"/>
        </w:rPr>
        <w:t> </w:t>
      </w:r>
      <w:r w:rsidRPr="00B230A1">
        <w:rPr>
          <w:rFonts w:ascii="Times New Roman" w:hAnsi="Times New Roman"/>
          <w:sz w:val="24"/>
          <w:szCs w:val="24"/>
          <w:lang w:val="ru-RU"/>
        </w:rPr>
        <w:t>Кипренский, В.</w:t>
      </w:r>
      <w:r w:rsidRPr="00B230A1">
        <w:rPr>
          <w:rFonts w:ascii="Times New Roman" w:hAnsi="Times New Roman"/>
          <w:sz w:val="24"/>
          <w:szCs w:val="24"/>
        </w:rPr>
        <w:t> </w:t>
      </w:r>
      <w:r w:rsidRPr="00B230A1">
        <w:rPr>
          <w:rFonts w:ascii="Times New Roman" w:hAnsi="Times New Roman"/>
          <w:sz w:val="24"/>
          <w:szCs w:val="24"/>
          <w:lang w:val="ru-RU"/>
        </w:rPr>
        <w:t>Тропинин, К.</w:t>
      </w:r>
      <w:r w:rsidRPr="00B230A1">
        <w:rPr>
          <w:rFonts w:ascii="Times New Roman" w:hAnsi="Times New Roman"/>
          <w:sz w:val="24"/>
          <w:szCs w:val="24"/>
        </w:rPr>
        <w:t> </w:t>
      </w:r>
      <w:r w:rsidRPr="00B230A1">
        <w:rPr>
          <w:rFonts w:ascii="Times New Roman" w:hAnsi="Times New Roman"/>
          <w:sz w:val="24"/>
          <w:szCs w:val="24"/>
          <w:lang w:val="ru-RU"/>
        </w:rPr>
        <w:t>Брюллов, И.</w:t>
      </w:r>
      <w:r w:rsidRPr="00B230A1">
        <w:rPr>
          <w:rFonts w:ascii="Times New Roman" w:hAnsi="Times New Roman"/>
          <w:sz w:val="24"/>
          <w:szCs w:val="24"/>
        </w:rPr>
        <w:t> </w:t>
      </w:r>
      <w:r w:rsidRPr="00B230A1">
        <w:rPr>
          <w:rFonts w:ascii="Times New Roman" w:hAnsi="Times New Roman"/>
          <w:sz w:val="24"/>
          <w:szCs w:val="24"/>
          <w:lang w:val="ru-RU"/>
        </w:rPr>
        <w:t>Крамской, И.</w:t>
      </w:r>
      <w:r w:rsidRPr="00B230A1">
        <w:rPr>
          <w:rFonts w:ascii="Times New Roman" w:hAnsi="Times New Roman"/>
          <w:sz w:val="24"/>
          <w:szCs w:val="24"/>
        </w:rPr>
        <w:t> </w:t>
      </w:r>
      <w:r w:rsidRPr="00B230A1">
        <w:rPr>
          <w:rFonts w:ascii="Times New Roman" w:hAnsi="Times New Roman"/>
          <w:sz w:val="24"/>
          <w:szCs w:val="24"/>
          <w:lang w:val="ru-RU"/>
        </w:rPr>
        <w:t>Репин, В.</w:t>
      </w:r>
      <w:r w:rsidRPr="00B230A1">
        <w:rPr>
          <w:rFonts w:ascii="Times New Roman" w:hAnsi="Times New Roman"/>
          <w:sz w:val="24"/>
          <w:szCs w:val="24"/>
        </w:rPr>
        <w:t> </w:t>
      </w:r>
      <w:r w:rsidRPr="00B230A1">
        <w:rPr>
          <w:rFonts w:ascii="Times New Roman" w:hAnsi="Times New Roman"/>
          <w:sz w:val="24"/>
          <w:szCs w:val="24"/>
          <w:lang w:val="ru-RU"/>
        </w:rPr>
        <w:t>Суриков, В.</w:t>
      </w:r>
      <w:r w:rsidRPr="00B230A1">
        <w:rPr>
          <w:rFonts w:ascii="Times New Roman" w:hAnsi="Times New Roman"/>
          <w:sz w:val="24"/>
          <w:szCs w:val="24"/>
        </w:rPr>
        <w:t> </w:t>
      </w:r>
      <w:r w:rsidRPr="00B230A1">
        <w:rPr>
          <w:rFonts w:ascii="Times New Roman" w:hAnsi="Times New Roman"/>
          <w:sz w:val="24"/>
          <w:szCs w:val="24"/>
          <w:lang w:val="ru-RU"/>
        </w:rPr>
        <w:t>Серов и другие авторы);</w:t>
      </w:r>
    </w:p>
    <w:p w14:paraId="2390C9F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14:paraId="04A00F2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0B70F9A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о скульптурном портрете в истории искусства, о выражении характера человека и образа эпохи в скульптурном портрете;</w:t>
      </w:r>
    </w:p>
    <w:p w14:paraId="0826F40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начальный опыт лепки головы человека;</w:t>
      </w:r>
    </w:p>
    <w:p w14:paraId="596D9C3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приобретать опыт графического портретного изображения как нового для себя видения индивидуальности человека;</w:t>
      </w:r>
    </w:p>
    <w:p w14:paraId="5D0FEA9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о графических портретах мастеров разных эпох, о разнообразии графических средств в изображении образа человека;</w:t>
      </w:r>
    </w:p>
    <w:p w14:paraId="46A7643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уметь характеризовать роль освещения как выразительного средства при создании художественного образа;</w:t>
      </w:r>
    </w:p>
    <w:p w14:paraId="1EBB94A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1D419C6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о жанре портрета в искусстве ХХ в. – западном и отечественном.</w:t>
      </w:r>
    </w:p>
    <w:p w14:paraId="791948C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Пейзаж:</w:t>
      </w:r>
    </w:p>
    <w:p w14:paraId="5A09A05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14:paraId="3E59A76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правила построения линейной перспективы и уметь применять их в рисунке;</w:t>
      </w:r>
    </w:p>
    <w:p w14:paraId="1077632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4F22742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правила воздушной перспективы и уметь их применять на практике;</w:t>
      </w:r>
    </w:p>
    <w:p w14:paraId="77CED87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5553B82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о морских пейзажах И.</w:t>
      </w:r>
      <w:r w:rsidRPr="00B230A1">
        <w:rPr>
          <w:rFonts w:ascii="Times New Roman" w:hAnsi="Times New Roman"/>
          <w:sz w:val="24"/>
          <w:szCs w:val="24"/>
        </w:rPr>
        <w:t> </w:t>
      </w:r>
      <w:r w:rsidRPr="00B230A1">
        <w:rPr>
          <w:rFonts w:ascii="Times New Roman" w:hAnsi="Times New Roman"/>
          <w:sz w:val="24"/>
          <w:szCs w:val="24"/>
          <w:lang w:val="ru-RU"/>
        </w:rPr>
        <w:t>Айвазовского;</w:t>
      </w:r>
    </w:p>
    <w:p w14:paraId="07CBB4E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об особенностях пленэрной живописи и колористической изменчивости состояний природы;</w:t>
      </w:r>
    </w:p>
    <w:p w14:paraId="2CE8303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и уметь рассказывать историю пейзажа в русской живописи, характеризуя особенности понимания пейзажа в творчестве А.</w:t>
      </w:r>
      <w:r w:rsidRPr="00B230A1">
        <w:rPr>
          <w:rFonts w:ascii="Times New Roman" w:hAnsi="Times New Roman"/>
          <w:sz w:val="24"/>
          <w:szCs w:val="24"/>
        </w:rPr>
        <w:t> </w:t>
      </w:r>
      <w:r w:rsidRPr="00B230A1">
        <w:rPr>
          <w:rFonts w:ascii="Times New Roman" w:hAnsi="Times New Roman"/>
          <w:sz w:val="24"/>
          <w:szCs w:val="24"/>
          <w:lang w:val="ru-RU"/>
        </w:rPr>
        <w:t>Саврасова, И.</w:t>
      </w:r>
      <w:r w:rsidRPr="00B230A1">
        <w:rPr>
          <w:rFonts w:ascii="Times New Roman" w:hAnsi="Times New Roman"/>
          <w:sz w:val="24"/>
          <w:szCs w:val="24"/>
        </w:rPr>
        <w:t> </w:t>
      </w:r>
      <w:r w:rsidRPr="00B230A1">
        <w:rPr>
          <w:rFonts w:ascii="Times New Roman" w:hAnsi="Times New Roman"/>
          <w:sz w:val="24"/>
          <w:szCs w:val="24"/>
          <w:lang w:val="ru-RU"/>
        </w:rPr>
        <w:t>Шишкина, И.</w:t>
      </w:r>
      <w:r w:rsidRPr="00B230A1">
        <w:rPr>
          <w:rFonts w:ascii="Times New Roman" w:hAnsi="Times New Roman"/>
          <w:sz w:val="24"/>
          <w:szCs w:val="24"/>
        </w:rPr>
        <w:t> </w:t>
      </w:r>
      <w:r w:rsidRPr="00B230A1">
        <w:rPr>
          <w:rFonts w:ascii="Times New Roman" w:hAnsi="Times New Roman"/>
          <w:sz w:val="24"/>
          <w:szCs w:val="24"/>
          <w:lang w:val="ru-RU"/>
        </w:rPr>
        <w:t>Левитана и художников ХХ в. (по выбору);</w:t>
      </w:r>
    </w:p>
    <w:p w14:paraId="628E016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уметь объяснять, как в пейзажной живописи развивался образ отечественной природы и каково его значение в развитии чувства Родины;</w:t>
      </w:r>
    </w:p>
    <w:p w14:paraId="7CD87CF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опыт живописного изображения различных активно выраженных состояний природы;</w:t>
      </w:r>
    </w:p>
    <w:p w14:paraId="183F2AE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опыт пейзажных зарисовок, графического изображения природы по памяти и представлению;</w:t>
      </w:r>
    </w:p>
    <w:p w14:paraId="4A5DE70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14:paraId="0F744B0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опыт изображения городского пейзажа – по памяти или представлению;</w:t>
      </w:r>
    </w:p>
    <w:p w14:paraId="7B6F762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навыки восприятия образности городского пространства как выражения самобытного лица культуры и истории народа;</w:t>
      </w:r>
    </w:p>
    <w:p w14:paraId="7E14A6D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и объяснять роль культурного наследия в городском пространстве, задачи его охраны и сохранения.</w:t>
      </w:r>
    </w:p>
    <w:p w14:paraId="795226F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Бытовой жанр:</w:t>
      </w:r>
    </w:p>
    <w:p w14:paraId="5FAD412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роль изобразительного искусства в формировании представлений о жизни людей разных эпох и народов;</w:t>
      </w:r>
    </w:p>
    <w:p w14:paraId="14AA096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5A388FA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различать тему, сюжет и содержание в жанровой картине, выявлять образ нравственных и ценностных смыслов в жанровой картине;</w:t>
      </w:r>
    </w:p>
    <w:p w14:paraId="46EB2F6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4786CF1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уметь объяснять значение художественного изображения бытовой жизни людей в понимании истории человечества и современной жизни;</w:t>
      </w:r>
    </w:p>
    <w:p w14:paraId="19C4BB6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осознавать многообразие форм организации бытовой жизни и одновременно единство мира людей;</w:t>
      </w:r>
    </w:p>
    <w:p w14:paraId="2B55D11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1642DFB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опыт изображения бытовой жизни разных народов в контексте традиций их искусства;</w:t>
      </w:r>
    </w:p>
    <w:p w14:paraId="1E8DDF4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понятие «бытовой жанр» и уметь приводить несколько примеров произведений европейского и отечественного искусства;</w:t>
      </w:r>
    </w:p>
    <w:p w14:paraId="43BA7DA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6474577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Исторический жанр:</w:t>
      </w:r>
    </w:p>
    <w:p w14:paraId="5E4C9FF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3CA0920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авторов, иметь представление о содержание таких картин, как «Последний день Помпеи» К.</w:t>
      </w:r>
      <w:r w:rsidRPr="00B230A1">
        <w:rPr>
          <w:rFonts w:ascii="Times New Roman" w:hAnsi="Times New Roman"/>
          <w:sz w:val="24"/>
          <w:szCs w:val="24"/>
        </w:rPr>
        <w:t> </w:t>
      </w:r>
      <w:r w:rsidRPr="00B230A1">
        <w:rPr>
          <w:rFonts w:ascii="Times New Roman" w:hAnsi="Times New Roman"/>
          <w:sz w:val="24"/>
          <w:szCs w:val="24"/>
          <w:lang w:val="ru-RU"/>
        </w:rPr>
        <w:t>Брюллова, «Боярыня Морозова» В.</w:t>
      </w:r>
      <w:r w:rsidRPr="00B230A1">
        <w:rPr>
          <w:rFonts w:ascii="Times New Roman" w:hAnsi="Times New Roman"/>
          <w:sz w:val="24"/>
          <w:szCs w:val="24"/>
        </w:rPr>
        <w:t> </w:t>
      </w:r>
      <w:r w:rsidRPr="00B230A1">
        <w:rPr>
          <w:rFonts w:ascii="Times New Roman" w:hAnsi="Times New Roman"/>
          <w:sz w:val="24"/>
          <w:szCs w:val="24"/>
          <w:lang w:val="ru-RU"/>
        </w:rPr>
        <w:t>Сурикова, «Бурлаки на Волге» И.</w:t>
      </w:r>
      <w:r w:rsidRPr="00B230A1">
        <w:rPr>
          <w:rFonts w:ascii="Times New Roman" w:hAnsi="Times New Roman"/>
          <w:sz w:val="24"/>
          <w:szCs w:val="24"/>
        </w:rPr>
        <w:t> </w:t>
      </w:r>
      <w:r w:rsidRPr="00B230A1">
        <w:rPr>
          <w:rFonts w:ascii="Times New Roman" w:hAnsi="Times New Roman"/>
          <w:sz w:val="24"/>
          <w:szCs w:val="24"/>
          <w:lang w:val="ru-RU"/>
        </w:rPr>
        <w:t>Репина и других;</w:t>
      </w:r>
    </w:p>
    <w:p w14:paraId="770E05B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о развитии исторического жанра в творчестве отечественных художников ХХ в.;</w:t>
      </w:r>
    </w:p>
    <w:p w14:paraId="6FFDC65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75AE226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иметь представление о произведениях «Давид» Микеланджело, «Весна» С.</w:t>
      </w:r>
      <w:r w:rsidRPr="00B230A1">
        <w:rPr>
          <w:rFonts w:ascii="Times New Roman" w:hAnsi="Times New Roman"/>
          <w:sz w:val="24"/>
          <w:szCs w:val="24"/>
        </w:rPr>
        <w:t> </w:t>
      </w:r>
      <w:r w:rsidRPr="00B230A1">
        <w:rPr>
          <w:rFonts w:ascii="Times New Roman" w:hAnsi="Times New Roman"/>
          <w:sz w:val="24"/>
          <w:szCs w:val="24"/>
          <w:lang w:val="ru-RU"/>
        </w:rPr>
        <w:t>Боттичелли;</w:t>
      </w:r>
    </w:p>
    <w:p w14:paraId="346B024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0842C8B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51BD2E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Библейские темы в изобразительном искусстве:</w:t>
      </w:r>
    </w:p>
    <w:p w14:paraId="1777A6E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о значении библейских сюжетов в истории культуры и узнавать сюжеты Священной истории в произведениях искусства;</w:t>
      </w:r>
    </w:p>
    <w:p w14:paraId="644A35A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0DF9CDD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w:t>
      </w:r>
      <w:r w:rsidRPr="00B230A1">
        <w:rPr>
          <w:rFonts w:ascii="Times New Roman" w:hAnsi="Times New Roman"/>
          <w:sz w:val="24"/>
          <w:szCs w:val="24"/>
        </w:rPr>
        <w:t> </w:t>
      </w:r>
      <w:r w:rsidRPr="00B230A1">
        <w:rPr>
          <w:rFonts w:ascii="Times New Roman" w:hAnsi="Times New Roman"/>
          <w:sz w:val="24"/>
          <w:szCs w:val="24"/>
          <w:lang w:val="ru-RU"/>
        </w:rPr>
        <w:t>да</w:t>
      </w:r>
      <w:r w:rsidRPr="00B230A1">
        <w:rPr>
          <w:rFonts w:ascii="Times New Roman" w:hAnsi="Times New Roman"/>
          <w:sz w:val="24"/>
          <w:szCs w:val="24"/>
        </w:rPr>
        <w:t> </w:t>
      </w:r>
      <w:r w:rsidRPr="00B230A1">
        <w:rPr>
          <w:rFonts w:ascii="Times New Roman" w:hAnsi="Times New Roman"/>
          <w:sz w:val="24"/>
          <w:szCs w:val="24"/>
          <w:lang w:val="ru-RU"/>
        </w:rPr>
        <w:t>Винчи, «Возвращение блудного сына» и «Святое семейство» Рембрандта и другие произведения, в скульптуре «Пьета» Микеланджело и других скульптурах;</w:t>
      </w:r>
    </w:p>
    <w:p w14:paraId="435AA07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о картинах на библейские темы в истории русского искусства;</w:t>
      </w:r>
    </w:p>
    <w:p w14:paraId="06CA327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уметь рассказывать о содержании знаменитых русских картин на библейские темы, таких как «Явление Христа народу» А.</w:t>
      </w:r>
      <w:r w:rsidRPr="00B230A1">
        <w:rPr>
          <w:rFonts w:ascii="Times New Roman" w:hAnsi="Times New Roman"/>
          <w:sz w:val="24"/>
          <w:szCs w:val="24"/>
        </w:rPr>
        <w:t> </w:t>
      </w:r>
      <w:r w:rsidRPr="00B230A1">
        <w:rPr>
          <w:rFonts w:ascii="Times New Roman" w:hAnsi="Times New Roman"/>
          <w:sz w:val="24"/>
          <w:szCs w:val="24"/>
          <w:lang w:val="ru-RU"/>
        </w:rPr>
        <w:t>Иванова, «Христос в пустыне» И.</w:t>
      </w:r>
      <w:r w:rsidRPr="00B230A1">
        <w:rPr>
          <w:rFonts w:ascii="Times New Roman" w:hAnsi="Times New Roman"/>
          <w:sz w:val="24"/>
          <w:szCs w:val="24"/>
        </w:rPr>
        <w:t> </w:t>
      </w:r>
      <w:r w:rsidRPr="00B230A1">
        <w:rPr>
          <w:rFonts w:ascii="Times New Roman" w:hAnsi="Times New Roman"/>
          <w:sz w:val="24"/>
          <w:szCs w:val="24"/>
          <w:lang w:val="ru-RU"/>
        </w:rPr>
        <w:t>Крамского, «Тайная вечеря» Н.</w:t>
      </w:r>
      <w:r w:rsidRPr="00B230A1">
        <w:rPr>
          <w:rFonts w:ascii="Times New Roman" w:hAnsi="Times New Roman"/>
          <w:sz w:val="24"/>
          <w:szCs w:val="24"/>
        </w:rPr>
        <w:t> </w:t>
      </w:r>
      <w:r w:rsidRPr="00B230A1">
        <w:rPr>
          <w:rFonts w:ascii="Times New Roman" w:hAnsi="Times New Roman"/>
          <w:sz w:val="24"/>
          <w:szCs w:val="24"/>
          <w:lang w:val="ru-RU"/>
        </w:rPr>
        <w:t>Ге, «Христос и грешница» В.</w:t>
      </w:r>
      <w:r w:rsidRPr="00B230A1">
        <w:rPr>
          <w:rFonts w:ascii="Times New Roman" w:hAnsi="Times New Roman"/>
          <w:sz w:val="24"/>
          <w:szCs w:val="24"/>
        </w:rPr>
        <w:t> </w:t>
      </w:r>
      <w:r w:rsidRPr="00B230A1">
        <w:rPr>
          <w:rFonts w:ascii="Times New Roman" w:hAnsi="Times New Roman"/>
          <w:sz w:val="24"/>
          <w:szCs w:val="24"/>
          <w:lang w:val="ru-RU"/>
        </w:rPr>
        <w:t>Поленова и других картин;</w:t>
      </w:r>
    </w:p>
    <w:p w14:paraId="15FF058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о смысловом различии между иконой и картиной на библейские темы;</w:t>
      </w:r>
    </w:p>
    <w:p w14:paraId="7382EC8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знания о русской иконописи, о великих русских иконописцах: Андрее Рублёве, Феофане Греке, Дионисии;</w:t>
      </w:r>
    </w:p>
    <w:p w14:paraId="00B88F2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воспринимать искусство древнерусской иконописи как уникальное и высокое достижение отечественной культуры;</w:t>
      </w:r>
    </w:p>
    <w:p w14:paraId="4359515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объяснять творческий и деятельный характер восприятия произведений искусства на основе художественной культуры зрителя;</w:t>
      </w:r>
    </w:p>
    <w:p w14:paraId="549265F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рассуждать о месте и значении изобразительного искусства в культуре, в жизни общества, в жизни человека.</w:t>
      </w:r>
    </w:p>
    <w:p w14:paraId="0F5DFD7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14:paraId="23D0633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Модуль № 3 «Архитектура и дизайн»:</w:t>
      </w:r>
    </w:p>
    <w:p w14:paraId="0C7B114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68533BB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объяснять роль архитектуры и дизайна в построении предметно-пространственной среды жизнедеятельности человека;</w:t>
      </w:r>
    </w:p>
    <w:p w14:paraId="5C25E02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рассуждать о влиянии предметно-пространственной среды на чувства, установки и поведение человека;</w:t>
      </w:r>
    </w:p>
    <w:p w14:paraId="3414EC6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рассуждать о том, как предметно-пространственная среда организует деятельность человека и представления о самом себе;</w:t>
      </w:r>
    </w:p>
    <w:p w14:paraId="21BDA95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объяснять ценность сохранения культурного наследия, выраженного в архитектуре, предметах труда и быта разных эпох.</w:t>
      </w:r>
    </w:p>
    <w:p w14:paraId="0415855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Графический дизайн:</w:t>
      </w:r>
    </w:p>
    <w:p w14:paraId="48A8DFD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объяснять понятие формальной композиции и её значение как основы языка конструктивных искусств;</w:t>
      </w:r>
    </w:p>
    <w:p w14:paraId="11A07D1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объяснять основные средства – требования к композиции;</w:t>
      </w:r>
    </w:p>
    <w:p w14:paraId="54EBE5D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уметь перечислять и объяснять основные типы формальной композиции;</w:t>
      </w:r>
    </w:p>
    <w:p w14:paraId="78DC9CE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составлять различные формальные композиции на плоскости в зависимости от поставленных задач;</w:t>
      </w:r>
    </w:p>
    <w:p w14:paraId="427C2E2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выделять при творческом построении композиции листа композиционную доминанту;</w:t>
      </w:r>
    </w:p>
    <w:p w14:paraId="3104295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составлять формальные композиции на выражение в них движения и статики;</w:t>
      </w:r>
    </w:p>
    <w:p w14:paraId="07B218B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осваивать навыки вариативности в ритмической организации листа;</w:t>
      </w:r>
    </w:p>
    <w:p w14:paraId="566BDE5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объяснять роль цвета в конструктивных искусствах;</w:t>
      </w:r>
    </w:p>
    <w:p w14:paraId="033E1EC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различать технологию использования цвета в живописи и в конструктивных искусствах;</w:t>
      </w:r>
    </w:p>
    <w:p w14:paraId="012F8A5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объяснять выражение «цветовой образ»;</w:t>
      </w:r>
    </w:p>
    <w:p w14:paraId="17DB017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применять цвет в графических композициях как акцент или доминанту, объединённые одним стилем;</w:t>
      </w:r>
    </w:p>
    <w:p w14:paraId="47D475F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определять шрифт как графический рисунок начертания букв, объединённых общим стилем, отвечающий законам художественной композиции;</w:t>
      </w:r>
    </w:p>
    <w:p w14:paraId="3CBD4FF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45B253C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применять печатное слово, типографскую строку в качестве элементов графической композиции;</w:t>
      </w:r>
    </w:p>
    <w:p w14:paraId="654411D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7F6C5EA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творческий опыт построения композиции плаката, поздравительной открытки или рекламы на основе соединения текста и изображения;</w:t>
      </w:r>
    </w:p>
    <w:p w14:paraId="7B793EA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7565A03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Социальное значение дизайна и архитектуры как среды жизни человека: </w:t>
      </w:r>
    </w:p>
    <w:p w14:paraId="56BFB76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иметь опыт построения объёмно-пространственной композиции как макета архитектурного пространства в реальной жизни; </w:t>
      </w:r>
    </w:p>
    <w:p w14:paraId="13EB62B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выполнять построение макета пространственно-объёмной композиции по его чертежу;</w:t>
      </w:r>
    </w:p>
    <w:p w14:paraId="4836520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66F5D10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о роли строительного материала в эволюции архитектурных конструкций и изменении облика архитектурных сооружений;</w:t>
      </w:r>
    </w:p>
    <w:p w14:paraId="7F61B8E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62FEBC2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6184D5F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4012697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1D6494D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определять понятие «городская среда»; рассматривать и объяснять планировку города как способ организации образа жизни людей;</w:t>
      </w:r>
    </w:p>
    <w:p w14:paraId="36AE755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14:paraId="5DD93D4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721104D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11F2A3F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2488ECB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33EDBB8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опыт творческого проектирования интерьерного пространства для конкретных задач жизнедеятельности человека;</w:t>
      </w:r>
    </w:p>
    <w:p w14:paraId="423F6FA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16AC069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иметь представление об истории костюма в истории разных эпох, характеризовать понятие моды в одежде; </w:t>
      </w:r>
    </w:p>
    <w:p w14:paraId="6085479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74182DF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о конструкции костюма и применении законов композиции в проектировании одежды, ансамбле в костюме;</w:t>
      </w:r>
    </w:p>
    <w:p w14:paraId="5EA7585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54F4905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455337A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248B8CF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18AAA9A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663B5D0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Модуль № 4 «Изображение в синтетических, экранных видах искусства и художественная фотография» (вариативный):</w:t>
      </w:r>
    </w:p>
    <w:p w14:paraId="0E6CF54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050AFB9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и характеризовать роль визуального образа в синтетических искусствах;</w:t>
      </w:r>
    </w:p>
    <w:p w14:paraId="116386D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323785B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Художник и искусство театра:</w:t>
      </w:r>
    </w:p>
    <w:p w14:paraId="1710D6F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об истории развития театра и жанровом многообразии театральных представлений;</w:t>
      </w:r>
    </w:p>
    <w:p w14:paraId="7C14227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о роли художника и видах профессиональной художнической деятельности в современном театре;</w:t>
      </w:r>
    </w:p>
    <w:p w14:paraId="2B7A18E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о сценографии и символическом характере сценического образа;</w:t>
      </w:r>
    </w:p>
    <w:p w14:paraId="061B07D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5609022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w:t>
      </w:r>
      <w:r w:rsidRPr="00B230A1">
        <w:rPr>
          <w:rFonts w:ascii="Times New Roman" w:hAnsi="Times New Roman"/>
          <w:sz w:val="24"/>
          <w:szCs w:val="24"/>
        </w:rPr>
        <w:t> </w:t>
      </w:r>
      <w:r w:rsidRPr="00B230A1">
        <w:rPr>
          <w:rFonts w:ascii="Times New Roman" w:hAnsi="Times New Roman"/>
          <w:sz w:val="24"/>
          <w:szCs w:val="24"/>
          <w:lang w:val="ru-RU"/>
        </w:rPr>
        <w:t>Коровина, И.</w:t>
      </w:r>
      <w:r w:rsidRPr="00B230A1">
        <w:rPr>
          <w:rFonts w:ascii="Times New Roman" w:hAnsi="Times New Roman"/>
          <w:sz w:val="24"/>
          <w:szCs w:val="24"/>
        </w:rPr>
        <w:t> </w:t>
      </w:r>
      <w:r w:rsidRPr="00B230A1">
        <w:rPr>
          <w:rFonts w:ascii="Times New Roman" w:hAnsi="Times New Roman"/>
          <w:sz w:val="24"/>
          <w:szCs w:val="24"/>
          <w:lang w:val="ru-RU"/>
        </w:rPr>
        <w:t>Билибина, А.</w:t>
      </w:r>
      <w:r w:rsidRPr="00B230A1">
        <w:rPr>
          <w:rFonts w:ascii="Times New Roman" w:hAnsi="Times New Roman"/>
          <w:sz w:val="24"/>
          <w:szCs w:val="24"/>
        </w:rPr>
        <w:t> </w:t>
      </w:r>
      <w:r w:rsidRPr="00B230A1">
        <w:rPr>
          <w:rFonts w:ascii="Times New Roman" w:hAnsi="Times New Roman"/>
          <w:sz w:val="24"/>
          <w:szCs w:val="24"/>
          <w:lang w:val="ru-RU"/>
        </w:rPr>
        <w:t>Головина и других художников);</w:t>
      </w:r>
    </w:p>
    <w:p w14:paraId="32A532D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069D432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объяснять ведущую роль художника кукольного спектакля как соавтора режиссёра и актёра в процессе создания образа персонажа;</w:t>
      </w:r>
    </w:p>
    <w:p w14:paraId="5A269E4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практический навык игрового одушевления куклы из простых бытовых предметов;</w:t>
      </w:r>
    </w:p>
    <w:p w14:paraId="169261C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08BE0FA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Художественная фотография:</w:t>
      </w:r>
    </w:p>
    <w:p w14:paraId="7E6B0C8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6BCD4E5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уметь объяснять понятия «длительность экспозиции», «выдержка», «диафрагма»;</w:t>
      </w:r>
    </w:p>
    <w:p w14:paraId="3E44619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навыки фотографирования и обработки цифровых фотографий с помощью компьютерных графических редакторов;</w:t>
      </w:r>
    </w:p>
    <w:p w14:paraId="605F9D1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уметь объяснять значение фотографий «Родиноведения» С.М.</w:t>
      </w:r>
      <w:r w:rsidRPr="00B230A1">
        <w:rPr>
          <w:rFonts w:ascii="Times New Roman" w:hAnsi="Times New Roman"/>
          <w:sz w:val="24"/>
          <w:szCs w:val="24"/>
        </w:rPr>
        <w:t> </w:t>
      </w:r>
      <w:r w:rsidRPr="00B230A1">
        <w:rPr>
          <w:rFonts w:ascii="Times New Roman" w:hAnsi="Times New Roman"/>
          <w:sz w:val="24"/>
          <w:szCs w:val="24"/>
          <w:lang w:val="ru-RU"/>
        </w:rPr>
        <w:t>Прокудина-Горского для современных представлений об истории жизни в нашей стране;</w:t>
      </w:r>
    </w:p>
    <w:p w14:paraId="4F19612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различать и характеризовать различные жанры художественной фотографии;</w:t>
      </w:r>
    </w:p>
    <w:p w14:paraId="1BB0F60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объяснять роль света как художественного средства в искусстве фотографии;</w:t>
      </w:r>
    </w:p>
    <w:p w14:paraId="6EDC253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0E8D912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6806E9C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6C4331E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обретать опыт художественного наблюдения жизни, развивая познавательный интерес и внимание к окружающему миру, к людям;</w:t>
      </w:r>
    </w:p>
    <w:p w14:paraId="68DDACF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1B40DE3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значение репортажного жанра, роли журналистов-фотографов в истории ХХ в. и современном мире;</w:t>
      </w:r>
    </w:p>
    <w:p w14:paraId="229A9C9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иметь представление о фототворчестве А.</w:t>
      </w:r>
      <w:r w:rsidRPr="00B230A1">
        <w:rPr>
          <w:rFonts w:ascii="Times New Roman" w:hAnsi="Times New Roman"/>
          <w:sz w:val="24"/>
          <w:szCs w:val="24"/>
        </w:rPr>
        <w:t> </w:t>
      </w:r>
      <w:r w:rsidRPr="00B230A1">
        <w:rPr>
          <w:rFonts w:ascii="Times New Roman" w:hAnsi="Times New Roman"/>
          <w:sz w:val="24"/>
          <w:szCs w:val="24"/>
          <w:lang w:val="ru-RU"/>
        </w:rPr>
        <w:t>Родченко, о том, как его фотографии выражают образ эпохи, его авторскую позицию, и о влиянии его фотографий на стиль эпохи;</w:t>
      </w:r>
    </w:p>
    <w:p w14:paraId="2075D27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навыки компьютерной обработки и преобразования фотографий.</w:t>
      </w:r>
    </w:p>
    <w:p w14:paraId="63185DB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Изображение и искусство кино:</w:t>
      </w:r>
    </w:p>
    <w:p w14:paraId="38CF6B8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об этапах в истории кино и его эволюции как искусства;</w:t>
      </w:r>
    </w:p>
    <w:p w14:paraId="085CE92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уметь объяснять, почему экранное время и всё изображаемое в фильме, являясь условностью, формирует у людей восприятие реального мира;</w:t>
      </w:r>
    </w:p>
    <w:p w14:paraId="6F69E94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об экранных искусствах как монтаже композиционно построенных кадров;</w:t>
      </w:r>
    </w:p>
    <w:p w14:paraId="4D26BCF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622BC22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объяснять роль видео в современной бытовой культуре;</w:t>
      </w:r>
    </w:p>
    <w:p w14:paraId="43C4CA2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опыт создания видеоролика, осваивать основные этапы создания видеоролика и планировать свою работу по созданию видеоролика;</w:t>
      </w:r>
    </w:p>
    <w:p w14:paraId="6F8D296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1579C3A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начальные навыки практической работы по видеомонтажу на основе соответствующих компьютерных программ;</w:t>
      </w:r>
    </w:p>
    <w:p w14:paraId="7B5303A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навык критического осмысления качества снятых роликов;</w:t>
      </w:r>
    </w:p>
    <w:p w14:paraId="3AC0FE4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18E7E28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12E93A3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осваивать опыт создания компьютерной анимации в выбранной технике и в соответствующей компьютерной программе;</w:t>
      </w:r>
    </w:p>
    <w:p w14:paraId="186C2C0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опыт совместной творческой коллективной работы по созданию анимационного фильма.</w:t>
      </w:r>
    </w:p>
    <w:p w14:paraId="08E1B14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Изобразительное искусство на телевидении:</w:t>
      </w:r>
    </w:p>
    <w:p w14:paraId="555BCFF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3E46B76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знать о создателе телевидения – русском инженере Владимире Зворыкине;</w:t>
      </w:r>
    </w:p>
    <w:p w14:paraId="39F802B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осознавать роль телевидения в превращении мира в единое информационное пространство;</w:t>
      </w:r>
    </w:p>
    <w:p w14:paraId="7A8C840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иметь представление о многих направлениях деятельности и профессиях художника на телевидении;</w:t>
      </w:r>
    </w:p>
    <w:p w14:paraId="7BB1520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применять полученные знания и опыт творчества в работе школьного телевидения и студии мультимедиа;</w:t>
      </w:r>
    </w:p>
    <w:p w14:paraId="5CA41EB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понимать образовательные задачи зрительской культуры и необходимость зрительских умений;</w:t>
      </w:r>
    </w:p>
    <w:p w14:paraId="1F3B6CC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45C8283E" w14:textId="77777777" w:rsidR="008B04BB" w:rsidRPr="00B230A1" w:rsidRDefault="008B04BB" w:rsidP="00B230A1">
      <w:pPr>
        <w:rPr>
          <w:rFonts w:ascii="Times New Roman" w:hAnsi="Times New Roman"/>
          <w:sz w:val="24"/>
          <w:szCs w:val="24"/>
          <w:lang w:val="ru-RU"/>
        </w:rPr>
      </w:pPr>
    </w:p>
    <w:p w14:paraId="6A2B2BCC" w14:textId="77777777" w:rsidR="008B04BB" w:rsidRPr="00B230A1" w:rsidRDefault="008B04BB" w:rsidP="00B230A1">
      <w:pPr>
        <w:keepNext/>
        <w:keepLines/>
        <w:spacing w:after="0"/>
        <w:ind w:firstLine="708"/>
        <w:jc w:val="both"/>
        <w:outlineLvl w:val="0"/>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lastRenderedPageBreak/>
        <w:t>161.</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Федеральная рабочая программа по учебному предмету «Музыка».</w:t>
      </w:r>
    </w:p>
    <w:p w14:paraId="153C222E"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161.1.</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3EF7F5DC"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161.2.</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499FC6C6" w14:textId="77777777" w:rsidR="008B04BB" w:rsidRPr="00B230A1" w:rsidRDefault="008B04BB" w:rsidP="00B230A1">
      <w:pPr>
        <w:spacing w:after="0"/>
        <w:ind w:firstLine="709"/>
        <w:contextualSpacing/>
        <w:jc w:val="both"/>
        <w:rPr>
          <w:rFonts w:ascii="Times New Roman" w:eastAsia="Times New Roman" w:hAnsi="Times New Roman"/>
          <w:strike/>
          <w:sz w:val="24"/>
          <w:szCs w:val="24"/>
          <w:lang w:val="ru-RU" w:eastAsia="ru-RU"/>
        </w:rPr>
      </w:pPr>
      <w:r w:rsidRPr="00B230A1">
        <w:rPr>
          <w:rFonts w:ascii="Times New Roman" w:eastAsia="Times New Roman" w:hAnsi="Times New Roman"/>
          <w:sz w:val="24"/>
          <w:szCs w:val="24"/>
          <w:lang w:val="ru-RU" w:eastAsia="ru-RU"/>
        </w:rPr>
        <w:t>161.3.</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 xml:space="preserve">Содержание обучения раскрывает содержательные линии, которые предлагаются для изучения на уровне основного общего образования. </w:t>
      </w:r>
    </w:p>
    <w:p w14:paraId="11996935"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161.4.</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 xml:space="preserve">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sidRPr="00B230A1">
        <w:rPr>
          <w:rFonts w:ascii="Times New Roman" w:hAnsi="Times New Roman"/>
          <w:sz w:val="24"/>
          <w:szCs w:val="24"/>
          <w:lang w:val="ru-RU"/>
        </w:rPr>
        <w:t>Предметные результаты, формируемые в ходе изучения музыки, сгруппированы по учебным модулям</w:t>
      </w:r>
      <w:r w:rsidRPr="00B230A1">
        <w:rPr>
          <w:rFonts w:ascii="Times New Roman" w:eastAsia="Times New Roman" w:hAnsi="Times New Roman"/>
          <w:sz w:val="24"/>
          <w:szCs w:val="24"/>
          <w:lang w:val="ru-RU" w:eastAsia="ru-RU"/>
        </w:rPr>
        <w:t>.</w:t>
      </w:r>
    </w:p>
    <w:p w14:paraId="4565D079"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161.5.</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Пояснительная записка.</w:t>
      </w:r>
    </w:p>
    <w:p w14:paraId="6DFB90F7" w14:textId="77777777" w:rsidR="008B04BB" w:rsidRPr="00B230A1" w:rsidRDefault="008B04BB" w:rsidP="00B230A1">
      <w:pPr>
        <w:autoSpaceDE w:val="0"/>
        <w:autoSpaceDN w:val="0"/>
        <w:spacing w:after="0"/>
        <w:ind w:firstLine="709"/>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161.5.1. Программа по музыке разработана с целью оказания методической помощи учителю музыки в создании рабочей программы по учебному предмету.</w:t>
      </w:r>
    </w:p>
    <w:p w14:paraId="66F539DB" w14:textId="77777777" w:rsidR="008B04BB" w:rsidRPr="00B230A1" w:rsidRDefault="008B04BB" w:rsidP="00B230A1">
      <w:pPr>
        <w:autoSpaceDE w:val="0"/>
        <w:autoSpaceDN w:val="0"/>
        <w:spacing w:after="0"/>
        <w:ind w:firstLine="709"/>
        <w:jc w:val="both"/>
        <w:rPr>
          <w:rFonts w:ascii="Times New Roman" w:eastAsia="Bookman Old Style" w:hAnsi="Times New Roman"/>
          <w:sz w:val="24"/>
          <w:szCs w:val="24"/>
          <w:lang w:val="ru-RU"/>
        </w:rPr>
      </w:pPr>
      <w:r w:rsidRPr="00B230A1">
        <w:rPr>
          <w:rFonts w:ascii="Times New Roman" w:eastAsia="Times New Roman" w:hAnsi="Times New Roman"/>
          <w:sz w:val="24"/>
          <w:szCs w:val="24"/>
          <w:lang w:val="ru-RU" w:eastAsia="ru-RU"/>
        </w:rPr>
        <w:t>161.5.2.</w:t>
      </w:r>
      <w:r w:rsidRPr="00B230A1">
        <w:rPr>
          <w:rFonts w:ascii="Times New Roman" w:eastAsia="Times New Roman" w:hAnsi="Times New Roman"/>
          <w:sz w:val="24"/>
          <w:szCs w:val="24"/>
          <w:lang w:eastAsia="ru-RU"/>
        </w:rPr>
        <w:t> </w:t>
      </w:r>
      <w:r w:rsidRPr="00B230A1">
        <w:rPr>
          <w:rFonts w:ascii="Times New Roman" w:eastAsia="Bookman Old Style" w:hAnsi="Times New Roman"/>
          <w:sz w:val="24"/>
          <w:szCs w:val="24"/>
          <w:lang w:val="ru-RU"/>
        </w:rPr>
        <w:t>Программа по музыке позволит учителю:</w:t>
      </w:r>
    </w:p>
    <w:p w14:paraId="68B97693" w14:textId="77777777" w:rsidR="008B04BB" w:rsidRPr="00B230A1" w:rsidRDefault="008B04BB" w:rsidP="00B230A1">
      <w:pPr>
        <w:tabs>
          <w:tab w:val="left" w:pos="632"/>
        </w:tabs>
        <w:autoSpaceDE w:val="0"/>
        <w:autoSpaceDN w:val="0"/>
        <w:spacing w:after="0"/>
        <w:ind w:firstLine="709"/>
        <w:jc w:val="both"/>
        <w:rPr>
          <w:rFonts w:ascii="Times New Roman" w:hAnsi="Times New Roman"/>
          <w:i/>
          <w:sz w:val="24"/>
          <w:szCs w:val="24"/>
          <w:lang w:val="ru-RU"/>
        </w:rPr>
      </w:pPr>
      <w:r w:rsidRPr="00B230A1">
        <w:rPr>
          <w:rFonts w:ascii="Times New Roman" w:hAnsi="Times New Roman"/>
          <w:sz w:val="24"/>
          <w:szCs w:val="24"/>
          <w:lang w:val="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w:t>
      </w:r>
      <w:r w:rsidRPr="00B230A1">
        <w:rPr>
          <w:rFonts w:ascii="Times New Roman" w:hAnsi="Times New Roman"/>
          <w:i/>
          <w:sz w:val="24"/>
          <w:szCs w:val="24"/>
          <w:lang w:val="ru-RU"/>
        </w:rPr>
        <w:t xml:space="preserve"> </w:t>
      </w:r>
      <w:r w:rsidRPr="00B230A1">
        <w:rPr>
          <w:rFonts w:ascii="Times New Roman" w:hAnsi="Times New Roman"/>
          <w:sz w:val="24"/>
          <w:szCs w:val="24"/>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2E06D473" w14:textId="77777777" w:rsidR="008B04BB" w:rsidRPr="00B230A1" w:rsidRDefault="008B04BB" w:rsidP="00B230A1">
      <w:pPr>
        <w:tabs>
          <w:tab w:val="left" w:pos="700"/>
        </w:tabs>
        <w:autoSpaceDE w:val="0"/>
        <w:autoSpaceDN w:val="0"/>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разработать календарно-тематическое планирование с учетом особенностей конкретного региона, образовательной организации, класса.</w:t>
      </w:r>
    </w:p>
    <w:p w14:paraId="5710FA98" w14:textId="77777777" w:rsidR="008B04BB" w:rsidRPr="00B230A1" w:rsidRDefault="008B04BB" w:rsidP="00B230A1">
      <w:pPr>
        <w:autoSpaceDE w:val="0"/>
        <w:autoSpaceDN w:val="0"/>
        <w:spacing w:after="0"/>
        <w:ind w:firstLine="709"/>
        <w:jc w:val="both"/>
        <w:rPr>
          <w:rFonts w:ascii="Times New Roman" w:eastAsia="Bookman Old Style" w:hAnsi="Times New Roman"/>
          <w:sz w:val="24"/>
          <w:szCs w:val="24"/>
          <w:lang w:val="ru-RU"/>
        </w:rPr>
      </w:pPr>
      <w:r w:rsidRPr="00B230A1">
        <w:rPr>
          <w:rFonts w:ascii="Times New Roman" w:eastAsia="Times New Roman" w:hAnsi="Times New Roman"/>
          <w:sz w:val="24"/>
          <w:szCs w:val="24"/>
          <w:lang w:val="ru-RU" w:eastAsia="ru-RU"/>
        </w:rPr>
        <w:t>161.5.3.</w:t>
      </w:r>
      <w:r w:rsidRPr="00B230A1">
        <w:rPr>
          <w:rFonts w:ascii="Times New Roman" w:eastAsia="Times New Roman" w:hAnsi="Times New Roman"/>
          <w:sz w:val="24"/>
          <w:szCs w:val="24"/>
          <w:lang w:eastAsia="ru-RU"/>
        </w:rPr>
        <w:t> </w:t>
      </w:r>
      <w:r w:rsidRPr="00B230A1">
        <w:rPr>
          <w:rFonts w:ascii="Times New Roman" w:eastAsia="Bookman Old Style" w:hAnsi="Times New Roman"/>
          <w:sz w:val="24"/>
          <w:szCs w:val="24"/>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416A899D" w14:textId="77777777" w:rsidR="008B04BB" w:rsidRPr="00B230A1" w:rsidRDefault="008B04BB" w:rsidP="00B230A1">
      <w:pPr>
        <w:autoSpaceDE w:val="0"/>
        <w:autoSpaceDN w:val="0"/>
        <w:spacing w:after="0"/>
        <w:ind w:firstLine="709"/>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2F2E1132" w14:textId="77777777" w:rsidR="008B04BB" w:rsidRPr="00B230A1" w:rsidRDefault="008B04BB" w:rsidP="00B230A1">
      <w:pPr>
        <w:autoSpaceDE w:val="0"/>
        <w:autoSpaceDN w:val="0"/>
        <w:spacing w:after="0"/>
        <w:ind w:firstLine="709"/>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155677BE" w14:textId="77777777" w:rsidR="008B04BB" w:rsidRPr="00B230A1" w:rsidRDefault="008B04BB" w:rsidP="00B230A1">
      <w:pPr>
        <w:autoSpaceDE w:val="0"/>
        <w:autoSpaceDN w:val="0"/>
        <w:spacing w:after="0"/>
        <w:ind w:firstLine="709"/>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 xml:space="preserve">Музыка – временно́е искусство. В связи с этим важнейшим вкладом в развитие </w:t>
      </w:r>
      <w:r w:rsidRPr="00B230A1">
        <w:rPr>
          <w:rFonts w:ascii="Times New Roman" w:eastAsia="Bookman Old Style" w:hAnsi="Times New Roman"/>
          <w:sz w:val="24"/>
          <w:szCs w:val="24"/>
          <w:lang w:val="ru-RU"/>
        </w:rPr>
        <w:lastRenderedPageBreak/>
        <w:t>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313C7FED" w14:textId="77777777" w:rsidR="008B04BB" w:rsidRPr="00B230A1" w:rsidRDefault="008B04BB" w:rsidP="00B230A1">
      <w:pPr>
        <w:autoSpaceDE w:val="0"/>
        <w:autoSpaceDN w:val="0"/>
        <w:spacing w:after="0"/>
        <w:ind w:firstLine="709"/>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79048102"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Times New Roman" w:hAnsi="Times New Roman"/>
          <w:sz w:val="24"/>
          <w:szCs w:val="24"/>
          <w:lang w:val="ru-RU" w:eastAsia="ru-RU"/>
        </w:rPr>
        <w:t>161.5.4.</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 xml:space="preserve">Изучение музыки </w:t>
      </w:r>
      <w:r w:rsidRPr="00B230A1">
        <w:rPr>
          <w:rFonts w:ascii="Times New Roman" w:eastAsia="Bookman Old Style" w:hAnsi="Times New Roman"/>
          <w:sz w:val="24"/>
          <w:szCs w:val="24"/>
          <w:lang w:val="ru-RU"/>
        </w:rPr>
        <w:t xml:space="preserve">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14:paraId="3CD628BB"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7EE56346"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Times New Roman" w:hAnsi="Times New Roman"/>
          <w:sz w:val="24"/>
          <w:szCs w:val="24"/>
          <w:lang w:val="ru-RU" w:eastAsia="ru-RU"/>
        </w:rPr>
        <w:t>161.5.5.</w:t>
      </w:r>
      <w:r w:rsidRPr="00B230A1">
        <w:rPr>
          <w:rFonts w:ascii="Times New Roman" w:eastAsia="Times New Roman" w:hAnsi="Times New Roman"/>
          <w:sz w:val="24"/>
          <w:szCs w:val="24"/>
          <w:lang w:eastAsia="ru-RU"/>
        </w:rPr>
        <w:t> </w:t>
      </w:r>
      <w:r w:rsidRPr="00B230A1">
        <w:rPr>
          <w:rFonts w:ascii="Times New Roman" w:eastAsia="Bookman Old Style" w:hAnsi="Times New Roman"/>
          <w:sz w:val="24"/>
          <w:szCs w:val="24"/>
          <w:lang w:val="ru-RU"/>
        </w:rPr>
        <w:t>В процессе конкретизации учебных целей их реализация осуществляется по следующим направлениям:</w:t>
      </w:r>
    </w:p>
    <w:p w14:paraId="411E705D" w14:textId="77777777" w:rsidR="008B04BB" w:rsidRPr="00B230A1" w:rsidRDefault="008B04BB" w:rsidP="00B230A1">
      <w:pPr>
        <w:tabs>
          <w:tab w:val="left" w:pos="637"/>
        </w:tabs>
        <w:autoSpaceDE w:val="0"/>
        <w:autoSpaceDN w:val="0"/>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становление системы ценностей обучающихся, развитие целостного миропонимания в единстве эмоциональной и познавательной сферы;</w:t>
      </w:r>
    </w:p>
    <w:p w14:paraId="47C9640B" w14:textId="77777777" w:rsidR="008B04BB" w:rsidRPr="00B230A1" w:rsidRDefault="008B04BB" w:rsidP="00B230A1">
      <w:pPr>
        <w:tabs>
          <w:tab w:val="left" w:pos="644"/>
        </w:tabs>
        <w:autoSpaceDE w:val="0"/>
        <w:autoSpaceDN w:val="0"/>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140FE60C" w14:textId="77777777" w:rsidR="008B04BB" w:rsidRPr="00B230A1" w:rsidRDefault="008B04BB" w:rsidP="00B230A1">
      <w:pPr>
        <w:tabs>
          <w:tab w:val="left" w:pos="642"/>
        </w:tabs>
        <w:autoSpaceDE w:val="0"/>
        <w:autoSpaceDN w:val="0"/>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формирование творческих способностей ребенка, развитие внутренней мотивации к интонационно-содержательной деятельности.</w:t>
      </w:r>
    </w:p>
    <w:p w14:paraId="40F90AFD" w14:textId="77777777" w:rsidR="008B04BB" w:rsidRPr="00B230A1" w:rsidRDefault="008B04BB" w:rsidP="00B230A1">
      <w:pPr>
        <w:autoSpaceDE w:val="0"/>
        <w:autoSpaceDN w:val="0"/>
        <w:spacing w:after="0"/>
        <w:ind w:firstLine="709"/>
        <w:jc w:val="both"/>
        <w:rPr>
          <w:rFonts w:ascii="Times New Roman" w:eastAsia="Bookman Old Style" w:hAnsi="Times New Roman"/>
          <w:sz w:val="24"/>
          <w:szCs w:val="24"/>
          <w:lang w:val="ru-RU"/>
        </w:rPr>
      </w:pPr>
      <w:r w:rsidRPr="00B230A1">
        <w:rPr>
          <w:rFonts w:ascii="Times New Roman" w:eastAsia="Times New Roman" w:hAnsi="Times New Roman"/>
          <w:sz w:val="24"/>
          <w:szCs w:val="24"/>
          <w:lang w:val="ru-RU" w:eastAsia="ru-RU"/>
        </w:rPr>
        <w:t>161.5.6.</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Задачи обучения музыке на уровне основного общего образования:</w:t>
      </w:r>
    </w:p>
    <w:p w14:paraId="2D276154"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i/>
          <w:sz w:val="24"/>
          <w:szCs w:val="24"/>
          <w:lang w:val="ru-RU"/>
        </w:rPr>
      </w:pPr>
      <w:r w:rsidRPr="00B230A1">
        <w:rPr>
          <w:rFonts w:ascii="Times New Roman" w:eastAsia="Bookman Old Style" w:hAnsi="Times New Roman"/>
          <w:sz w:val="24"/>
          <w:szCs w:val="24"/>
          <w:lang w:val="ru-RU"/>
        </w:rPr>
        <w:t xml:space="preserve">приобщение к традиционным российским ценностям через личный психологический опыт эмоционально-эстетического переживания;  </w:t>
      </w:r>
    </w:p>
    <w:p w14:paraId="5ACDB00D"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1FE7C914"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1A19BC64"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685CFDAD"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527CBC46"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развитие общих и специальных музыкальных способностей, совершенствование в предметных умениях и навыках, в том числе:</w:t>
      </w:r>
    </w:p>
    <w:p w14:paraId="164FAEE3"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 xml:space="preserve">слушание (расширение приемов и навыков вдумчивого, осмысленного восприятия </w:t>
      </w:r>
      <w:r w:rsidRPr="00B230A1">
        <w:rPr>
          <w:rFonts w:ascii="Times New Roman" w:eastAsia="Bookman Old Style" w:hAnsi="Times New Roman"/>
          <w:sz w:val="24"/>
          <w:szCs w:val="24"/>
          <w:lang w:val="ru-RU"/>
        </w:rPr>
        <w:lastRenderedPageBreak/>
        <w:t>музыки, аналитической, оценочной, рефлексивной деятельности в связи с прослушанным музыкальным произведением);</w:t>
      </w:r>
    </w:p>
    <w:p w14:paraId="09F4EBB2"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1402CC1B"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4A5CE360"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музыкальное движение (пластическое интонирование, инсценировка, танец, двигательное моделирование);</w:t>
      </w:r>
    </w:p>
    <w:p w14:paraId="688BC339"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творческие проекты, музыкально-театральная деятельность (концерты, фестивали, представления);</w:t>
      </w:r>
    </w:p>
    <w:p w14:paraId="54CD4A62"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исследовательская деятельность на материале музыкального искусства.</w:t>
      </w:r>
    </w:p>
    <w:p w14:paraId="62AB61EC" w14:textId="77777777" w:rsidR="008B04BB" w:rsidRPr="00B230A1" w:rsidRDefault="008B04BB" w:rsidP="00B230A1">
      <w:pPr>
        <w:spacing w:after="0"/>
        <w:ind w:firstLine="709"/>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161.5.7.</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14:paraId="63D89025"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14:paraId="061ECD7C"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инвариантные модули:</w:t>
      </w:r>
    </w:p>
    <w:p w14:paraId="66BDD30E"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 xml:space="preserve">модуль № 1 «Музыка моего края»; </w:t>
      </w:r>
    </w:p>
    <w:p w14:paraId="1B56A518"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 xml:space="preserve">модуль № 2 «Народное музыкальное творчество России»; </w:t>
      </w:r>
    </w:p>
    <w:p w14:paraId="6608377F"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 xml:space="preserve">модуль № 3 «Русская классическая музыка»; </w:t>
      </w:r>
    </w:p>
    <w:p w14:paraId="644602AA"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 xml:space="preserve">модуль № 4 «Жанры музыкального искусства» </w:t>
      </w:r>
    </w:p>
    <w:p w14:paraId="6CE11370"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вариативные модули:</w:t>
      </w:r>
    </w:p>
    <w:p w14:paraId="11B3AE2B"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 xml:space="preserve">модуль № 5 «Музыка народов мира»; </w:t>
      </w:r>
    </w:p>
    <w:p w14:paraId="352D727A"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 xml:space="preserve">модуль № 6 «Европейская классическая музыка»; </w:t>
      </w:r>
    </w:p>
    <w:p w14:paraId="2B8D7768"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модуль № 7 «</w:t>
      </w:r>
      <w:r w:rsidRPr="00B230A1">
        <w:rPr>
          <w:rFonts w:ascii="Times New Roman" w:eastAsia="Times New Roman" w:hAnsi="Times New Roman"/>
          <w:sz w:val="24"/>
          <w:szCs w:val="24"/>
          <w:lang w:val="ru-RU" w:eastAsia="ru-RU"/>
        </w:rPr>
        <w:t>Духовная музыка</w:t>
      </w:r>
      <w:r w:rsidRPr="00B230A1">
        <w:rPr>
          <w:rFonts w:ascii="Times New Roman" w:eastAsia="Bookman Old Style" w:hAnsi="Times New Roman"/>
          <w:sz w:val="24"/>
          <w:szCs w:val="24"/>
          <w:lang w:val="ru-RU"/>
        </w:rPr>
        <w:t xml:space="preserve">»; </w:t>
      </w:r>
    </w:p>
    <w:p w14:paraId="6D2A9663"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 xml:space="preserve">модуль № 8 «Современная музыка: основные жанры и направления»; </w:t>
      </w:r>
    </w:p>
    <w:p w14:paraId="15D84A5B"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 xml:space="preserve">модуль № 9 «Связь музыки с другими видами искусства»; </w:t>
      </w:r>
    </w:p>
    <w:p w14:paraId="25A9383D"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161.5.8.</w:t>
      </w:r>
      <w:r w:rsidRPr="00B230A1">
        <w:rPr>
          <w:rFonts w:ascii="Times New Roman" w:eastAsia="Times New Roman" w:hAnsi="Times New Roman"/>
          <w:sz w:val="24"/>
          <w:szCs w:val="24"/>
          <w:lang w:eastAsia="ru-RU"/>
        </w:rPr>
        <w:t> </w:t>
      </w:r>
      <w:r w:rsidRPr="00B230A1">
        <w:rPr>
          <w:rFonts w:ascii="Times New Roman" w:hAnsi="Times New Roman"/>
          <w:sz w:val="24"/>
          <w:szCs w:val="24"/>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B230A1">
        <w:rPr>
          <w:rFonts w:ascii="Times New Roman" w:eastAsia="Times New Roman" w:hAnsi="Times New Roman"/>
          <w:sz w:val="24"/>
          <w:szCs w:val="24"/>
          <w:lang w:val="ru-RU" w:eastAsia="ru-RU"/>
        </w:rPr>
        <w:t>вариативно</w:t>
      </w:r>
      <w:r w:rsidRPr="00B230A1">
        <w:rPr>
          <w:rFonts w:ascii="Times New Roman" w:hAnsi="Times New Roman"/>
          <w:sz w:val="24"/>
          <w:szCs w:val="24"/>
          <w:lang w:val="ru-RU"/>
        </w:rPr>
        <w:t>».</w:t>
      </w:r>
    </w:p>
    <w:p w14:paraId="67DF31F5"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Times New Roman" w:hAnsi="Times New Roman"/>
          <w:sz w:val="24"/>
          <w:szCs w:val="24"/>
          <w:lang w:val="ru-RU" w:eastAsia="ru-RU"/>
        </w:rPr>
        <w:t>161.5.9.</w:t>
      </w:r>
      <w:r w:rsidRPr="00B230A1">
        <w:rPr>
          <w:rFonts w:ascii="Times New Roman" w:eastAsia="Times New Roman" w:hAnsi="Times New Roman"/>
          <w:sz w:val="24"/>
          <w:szCs w:val="24"/>
          <w:lang w:eastAsia="ru-RU"/>
        </w:rPr>
        <w:t> </w:t>
      </w:r>
      <w:r w:rsidRPr="00B230A1">
        <w:rPr>
          <w:rFonts w:ascii="Times New Roman" w:eastAsia="SchoolBookSanPin" w:hAnsi="Times New Roman"/>
          <w:sz w:val="24"/>
          <w:szCs w:val="24"/>
          <w:lang w:val="ru-RU"/>
        </w:rPr>
        <w:t xml:space="preserve">Общее число часов, рекомендованных для изучения музыки, – </w:t>
      </w:r>
      <w:r w:rsidRPr="00B230A1">
        <w:rPr>
          <w:rFonts w:ascii="Times New Roman" w:eastAsia="SchoolBookSanPin" w:hAnsi="Times New Roman"/>
          <w:position w:val="1"/>
          <w:sz w:val="24"/>
          <w:szCs w:val="24"/>
          <w:lang w:val="ru-RU"/>
        </w:rPr>
        <w:t>136 часов: в 5 классе – 34 часа (1 час в неделю), в 6 классе – 34 часа (1 час в неделю), в 7 классе – 34 часа (1 час в неделю), в 8 классе – 34 часа (1 час в неделю).</w:t>
      </w:r>
    </w:p>
    <w:p w14:paraId="788C6DE0"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Times New Roman" w:hAnsi="Times New Roman"/>
          <w:sz w:val="24"/>
          <w:szCs w:val="24"/>
          <w:lang w:val="ru-RU" w:eastAsia="ru-RU"/>
        </w:rPr>
        <w:t>161.5.10.</w:t>
      </w:r>
      <w:r w:rsidRPr="00B230A1">
        <w:rPr>
          <w:rFonts w:ascii="Times New Roman" w:eastAsia="Times New Roman" w:hAnsi="Times New Roman"/>
          <w:sz w:val="24"/>
          <w:szCs w:val="24"/>
          <w:lang w:eastAsia="ru-RU"/>
        </w:rPr>
        <w:t> </w:t>
      </w:r>
      <w:r w:rsidRPr="00B230A1">
        <w:rPr>
          <w:rFonts w:ascii="Times New Roman" w:eastAsia="Bookman Old Style" w:hAnsi="Times New Roman"/>
          <w:sz w:val="24"/>
          <w:szCs w:val="24"/>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3E601D77" w14:textId="77777777" w:rsidR="008B04BB" w:rsidRPr="00B230A1" w:rsidRDefault="008B04BB" w:rsidP="00B230A1">
      <w:pPr>
        <w:spacing w:after="0"/>
        <w:ind w:firstLine="709"/>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161.6.</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Содержание обучения музыке на уровне основного общего образования.</w:t>
      </w:r>
    </w:p>
    <w:p w14:paraId="08573813"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Инвариантные модули:</w:t>
      </w:r>
    </w:p>
    <w:p w14:paraId="150EDC37"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161.6.1.</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 xml:space="preserve">Модуль № 1 «Музыка моего края» </w:t>
      </w:r>
    </w:p>
    <w:p w14:paraId="7622DD01"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161.6.1.1.</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Фольклор – народное творчество.</w:t>
      </w:r>
    </w:p>
    <w:p w14:paraId="328563F4"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lastRenderedPageBreak/>
        <w:t>Содержание: традиционная музыка – отражение жизни народа. Жанры детского и игрового фольклора (игры, пляски, хороводы).</w:t>
      </w:r>
    </w:p>
    <w:p w14:paraId="42585365"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Виды деятельности обучающихся:</w:t>
      </w:r>
    </w:p>
    <w:p w14:paraId="518415AB" w14:textId="77777777" w:rsidR="008B04BB" w:rsidRPr="00B230A1" w:rsidRDefault="008B04BB" w:rsidP="00B230A1">
      <w:pPr>
        <w:spacing w:after="0"/>
        <w:ind w:firstLine="709"/>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знакомство со звучанием фольклорных образцов в аудио- и видеозаписи;</w:t>
      </w:r>
    </w:p>
    <w:p w14:paraId="53402201" w14:textId="77777777" w:rsidR="008B04BB" w:rsidRPr="00B230A1" w:rsidRDefault="008B04BB" w:rsidP="00B230A1">
      <w:pPr>
        <w:spacing w:after="0"/>
        <w:ind w:firstLine="709"/>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определение на слух:</w:t>
      </w:r>
    </w:p>
    <w:p w14:paraId="5E6554E2" w14:textId="77777777" w:rsidR="008B04BB" w:rsidRPr="00B230A1" w:rsidRDefault="008B04BB" w:rsidP="00B230A1">
      <w:pPr>
        <w:spacing w:after="0"/>
        <w:ind w:firstLine="709"/>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принадлежности к народной или композиторской музыке;</w:t>
      </w:r>
    </w:p>
    <w:p w14:paraId="707637BE" w14:textId="77777777" w:rsidR="008B04BB" w:rsidRPr="00B230A1" w:rsidRDefault="008B04BB" w:rsidP="00B230A1">
      <w:pPr>
        <w:spacing w:after="0"/>
        <w:ind w:firstLine="709"/>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14:paraId="02456578" w14:textId="77777777" w:rsidR="008B04BB" w:rsidRPr="00B230A1" w:rsidRDefault="008B04BB" w:rsidP="00B230A1">
      <w:pPr>
        <w:spacing w:after="0"/>
        <w:ind w:firstLine="709"/>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жанра, основного настроения, характера музыки;</w:t>
      </w:r>
    </w:p>
    <w:p w14:paraId="3B52605F" w14:textId="77777777" w:rsidR="008B04BB" w:rsidRPr="00B230A1" w:rsidRDefault="008B04BB" w:rsidP="00B230A1">
      <w:pPr>
        <w:spacing w:after="0"/>
        <w:ind w:firstLine="709"/>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w:t>
      </w:r>
    </w:p>
    <w:p w14:paraId="6247E3B2"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6.1.2.</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Календарный фольклор.</w:t>
      </w:r>
    </w:p>
    <w:p w14:paraId="7AF70392"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Содержание: календарные обряды, традиционные для данной местности (осенние, зимние, весенние – на выбор учителя).</w:t>
      </w:r>
    </w:p>
    <w:p w14:paraId="7150E50F"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Виды деятельности обучающихся:</w:t>
      </w:r>
    </w:p>
    <w:p w14:paraId="47705561"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знакомство с символикой календарных обрядов, поиск информации о соответствующих фольклорных традициях;</w:t>
      </w:r>
    </w:p>
    <w:p w14:paraId="3B88377D"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разучивание и исполнение народных песен, танцев;</w:t>
      </w:r>
    </w:p>
    <w:p w14:paraId="73C59AA9"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вариативно: реконструкция фольклорного обряда или его фрагмента; участие в народном гулянии, празднике на улицах своего населенного пункта.</w:t>
      </w:r>
    </w:p>
    <w:p w14:paraId="7ECB46F1"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6.1.3.</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Семейный фольклор.</w:t>
      </w:r>
    </w:p>
    <w:p w14:paraId="576D8E00"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Содержание: фольклорные жанры, связанные с жизнью человека: свадебный обряд, рекрутские песни, плачи-причитания.</w:t>
      </w:r>
    </w:p>
    <w:p w14:paraId="20ED78FC"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Виды деятельности обучающихся:</w:t>
      </w:r>
    </w:p>
    <w:p w14:paraId="51470D00"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знакомство с фольклорными жанрами семейного цикла;</w:t>
      </w:r>
    </w:p>
    <w:p w14:paraId="2DCA8E58"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изучение особенностей их исполнения и звучания;</w:t>
      </w:r>
    </w:p>
    <w:p w14:paraId="4EC39B89"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определение на слух жанровой принадлежности, анализ символики традиционных образов;</w:t>
      </w:r>
    </w:p>
    <w:p w14:paraId="4132C13E"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разучивание и исполнение отдельных песен, фрагментов обрядов (по выбору учителя);</w:t>
      </w:r>
    </w:p>
    <w:p w14:paraId="532C45A2"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14:paraId="64783715"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6.1.4.</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Наш край сегодня.</w:t>
      </w:r>
    </w:p>
    <w:p w14:paraId="72E61BA9"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00C005FA"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Виды деятельности обучающихся:</w:t>
      </w:r>
    </w:p>
    <w:p w14:paraId="61B20ABB"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разучивание и исполнение гимна республики, города, песен местных композиторов;</w:t>
      </w:r>
    </w:p>
    <w:p w14:paraId="065289A5"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знакомство с творческой биографией, деятельностью местных мастеров культуры и искусства;</w:t>
      </w:r>
    </w:p>
    <w:p w14:paraId="2777387D"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14:paraId="23BEDA12"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6BC0A307"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583B301D"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6.2.</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 xml:space="preserve">Модуль № 2 «Народное музыкальное творчество России» </w:t>
      </w:r>
    </w:p>
    <w:p w14:paraId="71B1AA04"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6.2.1.</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Россия – наш общий дом.</w:t>
      </w:r>
    </w:p>
    <w:p w14:paraId="47D4415B"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lastRenderedPageBreak/>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34DC1B19"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Виды деятельности обучающихся:</w:t>
      </w:r>
    </w:p>
    <w:p w14:paraId="7B085C27"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знакомство со звучанием фольклорных образцов близких и далеких регионов в аудио- и видеозаписи;</w:t>
      </w:r>
    </w:p>
    <w:p w14:paraId="0AC44EB7"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 разных народов России;</w:t>
      </w:r>
    </w:p>
    <w:p w14:paraId="280C706A"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определение на слух:</w:t>
      </w:r>
    </w:p>
    <w:p w14:paraId="00415340"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принадлежности к народной или композиторской музыке;</w:t>
      </w:r>
    </w:p>
    <w:p w14:paraId="65236F53"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14:paraId="1B72C262"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жанра, характера музыки.</w:t>
      </w:r>
    </w:p>
    <w:p w14:paraId="1C97FBCD"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6.2.2.</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Фольклорные жанры.</w:t>
      </w:r>
    </w:p>
    <w:p w14:paraId="0DA3A4EB"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Содержание: общее и особенное в фольклоре народов России: лирика, эпос, танец.</w:t>
      </w:r>
    </w:p>
    <w:p w14:paraId="59FA7CBF"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Виды деятельности обучающихся:</w:t>
      </w:r>
    </w:p>
    <w:p w14:paraId="7990A01F"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знакомство со звучанием фольклора разных регионов России в аудио- и видеозаписи;</w:t>
      </w:r>
    </w:p>
    <w:p w14:paraId="3C5BC551"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аутентичная манера исполнения;</w:t>
      </w:r>
    </w:p>
    <w:p w14:paraId="27AD783D"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выявление характерных интонаций и ритмов в звучании традиционной музыки разных народов;</w:t>
      </w:r>
    </w:p>
    <w:p w14:paraId="44EA7E66"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выявление общего и особенного при сравнении танцевальных, лирических и эпических песенных образцов фольклора разных народов России;</w:t>
      </w:r>
    </w:p>
    <w:p w14:paraId="72FFD868"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разучивание и исполнение народных песен, танцев, эпических сказаний;</w:t>
      </w:r>
    </w:p>
    <w:p w14:paraId="5C1E0750"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двигательная, ритмическая, интонационная импровизация в характере изученных народных танцев и песен;</w:t>
      </w:r>
    </w:p>
    <w:p w14:paraId="070B79E2"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вариативно: исследовательские проекты, посвященные музыке разных народов России;</w:t>
      </w:r>
    </w:p>
    <w:p w14:paraId="5E4F8334"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музыкальный фестиваль «Народы России».</w:t>
      </w:r>
    </w:p>
    <w:p w14:paraId="2B695342"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6.2.3.</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Фольклор в творчестве профессиональных композиторов.</w:t>
      </w:r>
    </w:p>
    <w:p w14:paraId="02ABDE00"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1670635E"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Виды деятельности обучающихся:</w:t>
      </w:r>
    </w:p>
    <w:p w14:paraId="70A0DDEC" w14:textId="77777777" w:rsidR="008B04BB" w:rsidRPr="00B230A1" w:rsidRDefault="008B04BB" w:rsidP="00B230A1">
      <w:pPr>
        <w:autoSpaceDE w:val="0"/>
        <w:autoSpaceDN w:val="0"/>
        <w:adjustRightInd w:val="0"/>
        <w:spacing w:after="0"/>
        <w:ind w:firstLine="709"/>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сравнение аутентичного звучания фольклора и фольклорных мелодий в композиторской обработке;</w:t>
      </w:r>
    </w:p>
    <w:p w14:paraId="666E903B" w14:textId="77777777" w:rsidR="008B04BB" w:rsidRPr="00B230A1" w:rsidRDefault="008B04BB" w:rsidP="00B230A1">
      <w:pPr>
        <w:autoSpaceDE w:val="0"/>
        <w:autoSpaceDN w:val="0"/>
        <w:adjustRightInd w:val="0"/>
        <w:spacing w:after="0"/>
        <w:ind w:firstLine="709"/>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разучивание, исполнение народной песни в композиторской обработке;</w:t>
      </w:r>
    </w:p>
    <w:p w14:paraId="3AA01E0C" w14:textId="77777777" w:rsidR="008B04BB" w:rsidRPr="00B230A1" w:rsidRDefault="008B04BB" w:rsidP="00B230A1">
      <w:pPr>
        <w:autoSpaceDE w:val="0"/>
        <w:autoSpaceDN w:val="0"/>
        <w:adjustRightInd w:val="0"/>
        <w:spacing w:after="0"/>
        <w:ind w:firstLine="709"/>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2BAD7A71" w14:textId="77777777" w:rsidR="008B04BB" w:rsidRPr="00B230A1" w:rsidRDefault="008B04BB" w:rsidP="00B230A1">
      <w:pPr>
        <w:autoSpaceDE w:val="0"/>
        <w:autoSpaceDN w:val="0"/>
        <w:adjustRightInd w:val="0"/>
        <w:spacing w:after="0"/>
        <w:ind w:firstLine="709"/>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наблюдение за принципами композиторской обработки, развития фольклорного тематического материала;</w:t>
      </w:r>
    </w:p>
    <w:p w14:paraId="393F10DA"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 xml:space="preserve">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w:t>
      </w:r>
      <w:r w:rsidRPr="00B230A1">
        <w:rPr>
          <w:rFonts w:ascii="Times New Roman" w:eastAsia="Times New Roman" w:hAnsi="Times New Roman"/>
          <w:sz w:val="24"/>
          <w:szCs w:val="24"/>
          <w:lang w:val="ru-RU" w:eastAsia="ru-RU"/>
        </w:rPr>
        <w:lastRenderedPageBreak/>
        <w:t>региональной традиции);</w:t>
      </w:r>
    </w:p>
    <w:p w14:paraId="43763FD4"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посещение концерта, спектакля (просмотр фильма, телепередачи), посвященного данной теме;</w:t>
      </w:r>
    </w:p>
    <w:p w14:paraId="2A7B908B"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обсуждение в классе и (или) письменная рецензия по результатам просмотра.</w:t>
      </w:r>
    </w:p>
    <w:p w14:paraId="6164E6E1"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6.2.4.</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На рубежах культур.</w:t>
      </w:r>
    </w:p>
    <w:p w14:paraId="76FA4364"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14:paraId="79F8449E"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Виды деятельности обучающихся:</w:t>
      </w:r>
    </w:p>
    <w:p w14:paraId="446D53D0"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31353A7D"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изучение творчества и вклада в развитие культуры современных этно-исполнителей, исследователей традиционного фольклора;</w:t>
      </w:r>
    </w:p>
    <w:p w14:paraId="6211A4C6"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вариативно: участие в этнографической экспедиции; посещение (участие) в фестивале традиционной культуры.</w:t>
      </w:r>
    </w:p>
    <w:p w14:paraId="59EB3830"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2FD777BC"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6.3.1.</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Образы родной земли.</w:t>
      </w:r>
    </w:p>
    <w:p w14:paraId="78192928"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784CD6C5"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Виды деятельности обучающихся:</w:t>
      </w:r>
    </w:p>
    <w:p w14:paraId="36D82B7E"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 xml:space="preserve">повторение, обобщение опыта слушания, проживания, анализа музыки русских композиторов, полученного </w:t>
      </w:r>
      <w:r w:rsidRPr="00B230A1">
        <w:rPr>
          <w:rFonts w:ascii="Times New Roman" w:eastAsia="SchoolBookSanPin" w:hAnsi="Times New Roman"/>
          <w:bCs/>
          <w:sz w:val="24"/>
          <w:szCs w:val="24"/>
          <w:lang w:val="ru-RU"/>
        </w:rPr>
        <w:t>на уровне начального общего образования</w:t>
      </w:r>
      <w:r w:rsidRPr="00B230A1">
        <w:rPr>
          <w:rFonts w:ascii="Times New Roman" w:eastAsia="Times New Roman" w:hAnsi="Times New Roman"/>
          <w:sz w:val="24"/>
          <w:szCs w:val="24"/>
          <w:lang w:val="ru-RU" w:eastAsia="ru-RU"/>
        </w:rPr>
        <w:t>;</w:t>
      </w:r>
    </w:p>
    <w:p w14:paraId="1E095838"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выявление мелодичности, широты дыхания, интонационной близости русскому фольклору;</w:t>
      </w:r>
    </w:p>
    <w:p w14:paraId="678A0ED8"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русским композитором-классиком;</w:t>
      </w:r>
    </w:p>
    <w:p w14:paraId="36685EA5"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музыкальная викторина на знание музыки, названий авторов изученных произведений;</w:t>
      </w:r>
    </w:p>
    <w:p w14:paraId="5D03A22D"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6F718810"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6.3.2.</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Золотой век русской культуры.</w:t>
      </w:r>
    </w:p>
    <w:p w14:paraId="717DC758" w14:textId="77777777" w:rsidR="008B04BB" w:rsidRPr="00B230A1" w:rsidRDefault="008B04BB" w:rsidP="00B230A1">
      <w:pPr>
        <w:spacing w:after="0"/>
        <w:ind w:firstLine="709"/>
        <w:contextualSpacing/>
        <w:jc w:val="both"/>
        <w:rPr>
          <w:rFonts w:ascii="Times New Roman" w:eastAsia="Times New Roman" w:hAnsi="Times New Roman"/>
          <w:i/>
          <w:strike/>
          <w:sz w:val="24"/>
          <w:szCs w:val="24"/>
          <w:lang w:val="ru-RU" w:eastAsia="ru-RU"/>
        </w:rPr>
      </w:pPr>
      <w:r w:rsidRPr="00B230A1">
        <w:rPr>
          <w:rFonts w:ascii="Times New Roman" w:eastAsia="Times New Roman" w:hAnsi="Times New Roman"/>
          <w:sz w:val="24"/>
          <w:szCs w:val="24"/>
          <w:lang w:val="ru-RU" w:eastAsia="ru-RU"/>
        </w:rPr>
        <w:t xml:space="preserve">Содержание: светская музыка российского дворянства </w:t>
      </w:r>
      <w:r w:rsidRPr="00B230A1">
        <w:rPr>
          <w:rFonts w:ascii="Times New Roman" w:eastAsia="Times New Roman" w:hAnsi="Times New Roman"/>
          <w:sz w:val="24"/>
          <w:szCs w:val="24"/>
          <w:lang w:eastAsia="ru-RU"/>
        </w:rPr>
        <w:t>XIX</w:t>
      </w:r>
      <w:r w:rsidRPr="00B230A1">
        <w:rPr>
          <w:rFonts w:ascii="Times New Roman" w:eastAsia="Times New Roman" w:hAnsi="Times New Roman"/>
          <w:sz w:val="24"/>
          <w:szCs w:val="24"/>
          <w:lang w:val="ru-RU" w:eastAsia="ru-RU"/>
        </w:rPr>
        <w:t xml:space="preserve"> века: музыкальные салоны, домашнее музицирование, балы, театры. </w:t>
      </w:r>
      <w:r w:rsidRPr="00B230A1">
        <w:rPr>
          <w:rFonts w:ascii="Times New Roman" w:hAnsi="Times New Roman"/>
          <w:sz w:val="24"/>
          <w:szCs w:val="24"/>
          <w:lang w:val="ru-RU"/>
        </w:rPr>
        <w:t xml:space="preserve">Особенности отечественной музыкальной культуры </w:t>
      </w:r>
      <w:r w:rsidRPr="00B230A1">
        <w:rPr>
          <w:rFonts w:ascii="Times New Roman" w:hAnsi="Times New Roman"/>
          <w:sz w:val="24"/>
          <w:szCs w:val="24"/>
        </w:rPr>
        <w:t>XIX</w:t>
      </w:r>
      <w:r w:rsidRPr="00B230A1">
        <w:rPr>
          <w:rFonts w:ascii="Times New Roman" w:hAnsi="Times New Roman"/>
          <w:sz w:val="24"/>
          <w:szCs w:val="24"/>
          <w:lang w:val="ru-RU"/>
        </w:rPr>
        <w:t xml:space="preserve"> в. </w:t>
      </w:r>
      <w:r w:rsidRPr="00B230A1">
        <w:rPr>
          <w:rFonts w:ascii="Times New Roman" w:eastAsia="Times New Roman" w:hAnsi="Times New Roman"/>
          <w:sz w:val="24"/>
          <w:szCs w:val="24"/>
          <w:lang w:val="ru-RU" w:eastAsia="ru-RU"/>
        </w:rPr>
        <w:t xml:space="preserve">(на примере творчества М.И. Глинки, П.И. Чайковского, Н.А. Римского-Корсакова и других композиторов). </w:t>
      </w:r>
    </w:p>
    <w:p w14:paraId="01556CCA"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Виды деятельности обучающихся:</w:t>
      </w:r>
    </w:p>
    <w:p w14:paraId="453B3190"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 xml:space="preserve">знакомство с шедеврами русской музыки </w:t>
      </w:r>
      <w:r w:rsidRPr="00B230A1">
        <w:rPr>
          <w:rFonts w:ascii="Times New Roman" w:eastAsia="Times New Roman" w:hAnsi="Times New Roman"/>
          <w:sz w:val="24"/>
          <w:szCs w:val="24"/>
          <w:lang w:eastAsia="ru-RU"/>
        </w:rPr>
        <w:t>XIX</w:t>
      </w:r>
      <w:r w:rsidRPr="00B230A1">
        <w:rPr>
          <w:rFonts w:ascii="Times New Roman" w:eastAsia="Times New Roman" w:hAnsi="Times New Roman"/>
          <w:sz w:val="24"/>
          <w:szCs w:val="24"/>
          <w:lang w:val="ru-RU" w:eastAsia="ru-RU"/>
        </w:rPr>
        <w:t xml:space="preserve"> века, анализ художественного содержания, выразительных средств;</w:t>
      </w:r>
    </w:p>
    <w:p w14:paraId="0AE9334A"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14:paraId="2F6151E2"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14:paraId="438F2730"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lastRenderedPageBreak/>
        <w:t xml:space="preserve">вариативно: просмотр художественных фильмов, телепередач, посвященных русской культуре </w:t>
      </w:r>
      <w:r w:rsidRPr="00B230A1">
        <w:rPr>
          <w:rFonts w:ascii="Times New Roman" w:eastAsia="Times New Roman" w:hAnsi="Times New Roman"/>
          <w:sz w:val="24"/>
          <w:szCs w:val="24"/>
          <w:lang w:eastAsia="ru-RU"/>
        </w:rPr>
        <w:t>XIX</w:t>
      </w:r>
      <w:r w:rsidRPr="00B230A1">
        <w:rPr>
          <w:rFonts w:ascii="Times New Roman" w:eastAsia="Times New Roman" w:hAnsi="Times New Roman"/>
          <w:sz w:val="24"/>
          <w:szCs w:val="24"/>
          <w:lang w:val="ru-RU" w:eastAsia="ru-RU"/>
        </w:rPr>
        <w:t xml:space="preserve"> века;</w:t>
      </w:r>
    </w:p>
    <w:p w14:paraId="65DF3F57"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 xml:space="preserve">создание любительского фильма, радиопередачи, театрализованной музыкально-литературной композиции на основе музыки и литературы </w:t>
      </w:r>
      <w:r w:rsidRPr="00B230A1">
        <w:rPr>
          <w:rFonts w:ascii="Times New Roman" w:eastAsia="Times New Roman" w:hAnsi="Times New Roman"/>
          <w:sz w:val="24"/>
          <w:szCs w:val="24"/>
          <w:lang w:eastAsia="ru-RU"/>
        </w:rPr>
        <w:t>XIX</w:t>
      </w:r>
      <w:r w:rsidRPr="00B230A1">
        <w:rPr>
          <w:rFonts w:ascii="Times New Roman" w:eastAsia="Times New Roman" w:hAnsi="Times New Roman"/>
          <w:sz w:val="24"/>
          <w:szCs w:val="24"/>
          <w:lang w:val="ru-RU" w:eastAsia="ru-RU"/>
        </w:rPr>
        <w:t xml:space="preserve"> века;</w:t>
      </w:r>
    </w:p>
    <w:p w14:paraId="408DE3D1"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реконструкция костюмированного бала, музыкального салона.</w:t>
      </w:r>
    </w:p>
    <w:p w14:paraId="1E69A264"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6.3.3.</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История страны и народа в музыке русских композиторов.</w:t>
      </w:r>
    </w:p>
    <w:p w14:paraId="5587AB85" w14:textId="77777777" w:rsidR="008B04BB" w:rsidRPr="00B230A1" w:rsidRDefault="008B04BB" w:rsidP="00B230A1">
      <w:pPr>
        <w:spacing w:after="0"/>
        <w:ind w:firstLine="709"/>
        <w:contextualSpacing/>
        <w:jc w:val="both"/>
        <w:rPr>
          <w:rFonts w:ascii="Times New Roman" w:eastAsia="Times New Roman" w:hAnsi="Times New Roman"/>
          <w:i/>
          <w:sz w:val="24"/>
          <w:szCs w:val="24"/>
          <w:lang w:val="ru-RU" w:eastAsia="ru-RU"/>
        </w:rPr>
      </w:pPr>
      <w:r w:rsidRPr="00B230A1">
        <w:rPr>
          <w:rFonts w:ascii="Times New Roman" w:eastAsia="Times New Roman" w:hAnsi="Times New Roman"/>
          <w:sz w:val="24"/>
          <w:szCs w:val="24"/>
          <w:lang w:val="ru-RU" w:eastAsia="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B230A1">
        <w:rPr>
          <w:rFonts w:ascii="Times New Roman" w:hAnsi="Times New Roman"/>
          <w:sz w:val="24"/>
          <w:szCs w:val="24"/>
          <w:lang w:val="ru-RU"/>
        </w:rPr>
        <w:t xml:space="preserve">Н.А. Римского-Корсакова, А.П. Бородина, М.П. Мусоргского, </w:t>
      </w:r>
      <w:r w:rsidRPr="00B230A1">
        <w:rPr>
          <w:rFonts w:ascii="Times New Roman" w:eastAsia="Times New Roman" w:hAnsi="Times New Roman"/>
          <w:sz w:val="24"/>
          <w:szCs w:val="24"/>
          <w:lang w:val="ru-RU" w:eastAsia="ru-RU"/>
        </w:rPr>
        <w:t xml:space="preserve">С.С. Прокофьева, Г.В. Свиридова и других композиторов). </w:t>
      </w:r>
    </w:p>
    <w:p w14:paraId="50CBFB4F"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Виды деятельности обучающихся:</w:t>
      </w:r>
    </w:p>
    <w:p w14:paraId="3C74F86A"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 xml:space="preserve">знакомство с шедеврами русской музыки </w:t>
      </w:r>
      <w:r w:rsidRPr="00B230A1">
        <w:rPr>
          <w:rFonts w:ascii="Times New Roman" w:eastAsia="Times New Roman" w:hAnsi="Times New Roman"/>
          <w:sz w:val="24"/>
          <w:szCs w:val="24"/>
          <w:lang w:eastAsia="ru-RU"/>
        </w:rPr>
        <w:t>XIX</w:t>
      </w:r>
      <w:r w:rsidRPr="00B230A1">
        <w:rPr>
          <w:rFonts w:ascii="Times New Roman" w:eastAsia="Times New Roman" w:hAnsi="Times New Roman"/>
          <w:sz w:val="24"/>
          <w:szCs w:val="24"/>
          <w:lang w:val="ru-RU" w:eastAsia="ru-RU"/>
        </w:rPr>
        <w:t>–</w:t>
      </w:r>
      <w:r w:rsidRPr="00B230A1">
        <w:rPr>
          <w:rFonts w:ascii="Times New Roman" w:eastAsia="Times New Roman" w:hAnsi="Times New Roman"/>
          <w:sz w:val="24"/>
          <w:szCs w:val="24"/>
          <w:lang w:eastAsia="ru-RU"/>
        </w:rPr>
        <w:t>XX</w:t>
      </w:r>
      <w:r w:rsidRPr="00B230A1">
        <w:rPr>
          <w:rFonts w:ascii="Times New Roman" w:eastAsia="Times New Roman" w:hAnsi="Times New Roman"/>
          <w:sz w:val="24"/>
          <w:szCs w:val="24"/>
          <w:lang w:val="ru-RU" w:eastAsia="ru-RU"/>
        </w:rPr>
        <w:t xml:space="preserve"> веков, анализ художественного содержания и способов выражения патриотической идеи, гражданского пафоса;</w:t>
      </w:r>
    </w:p>
    <w:p w14:paraId="6E6AD7DE"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13E845EE"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исполнение Гимна Российской Федерации;</w:t>
      </w:r>
    </w:p>
    <w:p w14:paraId="50CF6CB0"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14:paraId="408982BD" w14:textId="77777777" w:rsidR="008B04BB" w:rsidRPr="00B230A1" w:rsidRDefault="008B04BB" w:rsidP="00B230A1">
      <w:pPr>
        <w:spacing w:after="0"/>
        <w:ind w:firstLine="709"/>
        <w:contextualSpacing/>
        <w:jc w:val="both"/>
        <w:rPr>
          <w:rFonts w:ascii="Times New Roman" w:eastAsia="Times New Roman" w:hAnsi="Times New Roman"/>
          <w:strike/>
          <w:sz w:val="24"/>
          <w:szCs w:val="24"/>
          <w:lang w:val="ru-RU" w:eastAsia="ru-RU"/>
        </w:rPr>
      </w:pPr>
      <w:r w:rsidRPr="00B230A1">
        <w:rPr>
          <w:rFonts w:ascii="Times New Roman" w:eastAsia="Times New Roman" w:hAnsi="Times New Roman"/>
          <w:sz w:val="24"/>
          <w:szCs w:val="24"/>
          <w:lang w:val="ru-RU" w:eastAsia="ru-RU"/>
        </w:rPr>
        <w:t xml:space="preserve">вариативно: просмотр художественных фильмов, телепередач, посвященных творчеству композиторов – членов </w:t>
      </w:r>
      <w:r w:rsidRPr="00B230A1">
        <w:rPr>
          <w:rFonts w:ascii="Times New Roman" w:hAnsi="Times New Roman"/>
          <w:sz w:val="24"/>
          <w:szCs w:val="24"/>
          <w:lang w:val="ru-RU"/>
        </w:rPr>
        <w:t xml:space="preserve">русского музыкального общества </w:t>
      </w:r>
      <w:r w:rsidRPr="00B230A1">
        <w:rPr>
          <w:rFonts w:ascii="Times New Roman" w:eastAsia="Times New Roman" w:hAnsi="Times New Roman"/>
          <w:sz w:val="24"/>
          <w:szCs w:val="24"/>
          <w:lang w:val="ru-RU" w:eastAsia="ru-RU"/>
        </w:rPr>
        <w:t xml:space="preserve">«Могучая кучка»; </w:t>
      </w:r>
    </w:p>
    <w:p w14:paraId="76696E97"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45C48034"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6.3.4.</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Русский балет.</w:t>
      </w:r>
    </w:p>
    <w:p w14:paraId="1E7733B8"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5E07D1BD"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Виды деятельности обучающихся:</w:t>
      </w:r>
    </w:p>
    <w:p w14:paraId="6D062CD4"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знакомство с шедеврами русской балетной музыки;</w:t>
      </w:r>
    </w:p>
    <w:p w14:paraId="20F2B3CF"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поиск информации о постановках балетных спектаклей, гастролях российских балетных трупп за рубежом;</w:t>
      </w:r>
    </w:p>
    <w:p w14:paraId="19E8CA2B"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посещение балетного спектакля (просмотр в видеозаписи);</w:t>
      </w:r>
    </w:p>
    <w:p w14:paraId="12A08F6B"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характеристика отдельных музыкальных номеров и спектакля в целом;</w:t>
      </w:r>
    </w:p>
    <w:p w14:paraId="34AAAD66"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12CAFE5F"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съемки любительского фильма (в технике теневого, кукольного театра, мультипликации) на музыку какого-либо балета (фрагменты).</w:t>
      </w:r>
    </w:p>
    <w:p w14:paraId="108D2D99"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6.3.5.</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Русская исполнительская школа.</w:t>
      </w:r>
    </w:p>
    <w:p w14:paraId="131B0B12"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Содержание: творчество выдающихся отечественных исполнителей (</w:t>
      </w:r>
      <w:r w:rsidRPr="00B230A1">
        <w:rPr>
          <w:rFonts w:ascii="Times New Roman" w:eastAsia="Times New Roman" w:hAnsi="Times New Roman"/>
          <w:sz w:val="24"/>
          <w:szCs w:val="24"/>
          <w:lang w:val="ru-RU"/>
        </w:rPr>
        <w:t xml:space="preserve">А.Г. Рубинштейн, </w:t>
      </w:r>
      <w:r w:rsidRPr="00B230A1">
        <w:rPr>
          <w:rFonts w:ascii="Times New Roman" w:eastAsia="Times New Roman" w:hAnsi="Times New Roman"/>
          <w:sz w:val="24"/>
          <w:szCs w:val="24"/>
          <w:lang w:val="ru-RU" w:eastAsia="ru-RU"/>
        </w:rPr>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14:paraId="0F8465C4"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Виды деятельности обучающихся:</w:t>
      </w:r>
    </w:p>
    <w:p w14:paraId="6540DAD4"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слушание одних и тех же произведений в исполнении разных музыкантов, оценка особенностей интерпретации;</w:t>
      </w:r>
    </w:p>
    <w:p w14:paraId="0417F3ED"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создание домашней фоно- и видеотеки из понравившихся произведений;</w:t>
      </w:r>
    </w:p>
    <w:p w14:paraId="25F576B5"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дискуссия на тему «Исполнитель – соавтор композитора»;</w:t>
      </w:r>
    </w:p>
    <w:p w14:paraId="54D7CCA7"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вариативно: исследовательские проекты, посвященные биографиям известных отечественных исполнителей классической музыки.</w:t>
      </w:r>
    </w:p>
    <w:p w14:paraId="75D306C5"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6.3.6.</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Русская музыка – взгляд в будущее.</w:t>
      </w:r>
    </w:p>
    <w:p w14:paraId="3BB7A72E"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lastRenderedPageBreak/>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0F95740B"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Виды деятельности обучающихся:</w:t>
      </w:r>
    </w:p>
    <w:p w14:paraId="739185C9"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 xml:space="preserve">знакомство с музыкой отечественных композиторов </w:t>
      </w:r>
      <w:r w:rsidRPr="00B230A1">
        <w:rPr>
          <w:rFonts w:ascii="Times New Roman" w:eastAsia="Times New Roman" w:hAnsi="Times New Roman"/>
          <w:sz w:val="24"/>
          <w:szCs w:val="24"/>
          <w:lang w:eastAsia="ru-RU"/>
        </w:rPr>
        <w:t>XX</w:t>
      </w:r>
      <w:r w:rsidRPr="00B230A1">
        <w:rPr>
          <w:rFonts w:ascii="Times New Roman" w:eastAsia="Times New Roman" w:hAnsi="Times New Roman"/>
          <w:sz w:val="24"/>
          <w:szCs w:val="24"/>
          <w:lang w:val="ru-RU" w:eastAsia="ru-RU"/>
        </w:rPr>
        <w:t xml:space="preserve"> века, эстетическими и технологическими идеями по расширению возможностей и средств музыкального искусства;</w:t>
      </w:r>
    </w:p>
    <w:p w14:paraId="30C66E46"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слушание образцов электронной музыки, дискуссия о значении технических средств в создании современной музыки;</w:t>
      </w:r>
    </w:p>
    <w:p w14:paraId="47814FD1"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вариативно: исследовательские проекты, посвященные развитию музыкальной электроники в России;</w:t>
      </w:r>
    </w:p>
    <w:p w14:paraId="46DFDD57"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импровизация, сочинение музыки с помощью цифровых устройств, программных продуктов и электронных гаджетов.</w:t>
      </w:r>
    </w:p>
    <w:p w14:paraId="153B3956"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6.4.</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 xml:space="preserve">Модуль № 4 «Жанры музыкального искусства». </w:t>
      </w:r>
    </w:p>
    <w:p w14:paraId="1C134CD8"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6.4.1.</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Камерная музыка.</w:t>
      </w:r>
    </w:p>
    <w:p w14:paraId="2B77C194"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2C4A0CB4"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Виды деятельности обучающихся:</w:t>
      </w:r>
    </w:p>
    <w:p w14:paraId="2FD6293D"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45F8C674"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определение на слух музыкальной формы и составление ее буквенной наглядной схемы;</w:t>
      </w:r>
    </w:p>
    <w:p w14:paraId="73E219F1"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разучивание и исполнение произведений вокальных и инструментальных жанров;</w:t>
      </w:r>
    </w:p>
    <w:p w14:paraId="440A2F88"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55CE4D58"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индивидуальная или коллективная импровизация в заданной форме;</w:t>
      </w:r>
    </w:p>
    <w:p w14:paraId="667A1A1C"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выражение музыкального образа камерной миниатюры через устный или письменный текст, рисунок, пластический этюд.</w:t>
      </w:r>
    </w:p>
    <w:p w14:paraId="754888A6"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6.4.2.</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Циклические формы и жанры.</w:t>
      </w:r>
    </w:p>
    <w:p w14:paraId="7AAF3865"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2F1370B4"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Виды деятельности обучающихся:</w:t>
      </w:r>
    </w:p>
    <w:p w14:paraId="17D78687"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знакомство с циклом миниатюр, определение принципа, основного художественного замысла цикла;</w:t>
      </w:r>
    </w:p>
    <w:p w14:paraId="4250BA6A"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разучивание и исполнение небольшого вокального цикла;</w:t>
      </w:r>
    </w:p>
    <w:p w14:paraId="2E0C5863"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знакомство со строением сонатной формы;</w:t>
      </w:r>
    </w:p>
    <w:p w14:paraId="2AA7ACAD"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определение на слух основных партий-тем в одной из классических сонат;</w:t>
      </w:r>
    </w:p>
    <w:p w14:paraId="7D983319"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52ED4682"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6.4.3.</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Симфоническая музыка.</w:t>
      </w:r>
    </w:p>
    <w:p w14:paraId="73B6CFF3"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Содержание: одночастные симфонические жанры (увертюра, картина). Симфония.</w:t>
      </w:r>
    </w:p>
    <w:p w14:paraId="47549E9A"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Виды деятельности обучающихся:</w:t>
      </w:r>
    </w:p>
    <w:p w14:paraId="14556792"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знакомство с образцами симфонической музыки: программной увертюры, классической 4-частной симфонии;</w:t>
      </w:r>
    </w:p>
    <w:p w14:paraId="2B72F58D"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7442EDD3"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lastRenderedPageBreak/>
        <w:t>образно-тематический конспект;</w:t>
      </w:r>
    </w:p>
    <w:p w14:paraId="46AA9C0E"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1A31AE37"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слушание целиком не менее одного симфонического произведения;</w:t>
      </w:r>
    </w:p>
    <w:p w14:paraId="7EF52162"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вариативно: посещение концерта (в том числе виртуального) симфонической музыки;</w:t>
      </w:r>
    </w:p>
    <w:p w14:paraId="1D0EAFA7"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предварительное изучение информации о произведениях концерта (сколько в них частей, как они называются, когда могут звучать аплодисменты);</w:t>
      </w:r>
    </w:p>
    <w:p w14:paraId="577567AB"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последующее составление рецензии на концерт.</w:t>
      </w:r>
    </w:p>
    <w:p w14:paraId="4E16E855"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6.4.4.</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Театральные жанры.</w:t>
      </w:r>
    </w:p>
    <w:p w14:paraId="5FDBDD38"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10C28D1B"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Виды деятельности обучающихся:</w:t>
      </w:r>
    </w:p>
    <w:p w14:paraId="12ABFD88"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знакомство с отдельными номерами из известных опер, балетов;</w:t>
      </w:r>
    </w:p>
    <w:p w14:paraId="6B2A1123"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47E05789"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14:paraId="048B0B4C"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различение, определение на слух:</w:t>
      </w:r>
    </w:p>
    <w:p w14:paraId="653D24FE"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тембров голосов оперных певцов;</w:t>
      </w:r>
    </w:p>
    <w:p w14:paraId="75C121ED"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оркестровых групп, тембров инструментов;</w:t>
      </w:r>
    </w:p>
    <w:p w14:paraId="0D3F7265"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типа номера (соло, дуэт, хор);</w:t>
      </w:r>
    </w:p>
    <w:p w14:paraId="56143261"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14:paraId="5FDD9B16"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последующее составление рецензии на спектакль.</w:t>
      </w:r>
    </w:p>
    <w:p w14:paraId="539391C1"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Вариативные модули:</w:t>
      </w:r>
    </w:p>
    <w:p w14:paraId="5F4B6F21"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6.5.</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6BF332E8" w14:textId="77777777" w:rsidR="008B04BB" w:rsidRPr="00B230A1" w:rsidRDefault="008B04BB" w:rsidP="00B230A1">
      <w:pPr>
        <w:autoSpaceDE w:val="0"/>
        <w:autoSpaceDN w:val="0"/>
        <w:adjustRightInd w:val="0"/>
        <w:spacing w:after="0"/>
        <w:ind w:firstLine="709"/>
        <w:jc w:val="both"/>
        <w:rPr>
          <w:rFonts w:ascii="Times New Roman" w:hAnsi="Times New Roman"/>
          <w:sz w:val="24"/>
          <w:szCs w:val="24"/>
          <w:lang w:val="ru-RU" w:eastAsia="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6.5.1.</w:t>
      </w:r>
      <w:r w:rsidRPr="00B230A1">
        <w:rPr>
          <w:rFonts w:ascii="Times New Roman" w:eastAsia="Times New Roman" w:hAnsi="Times New Roman"/>
          <w:sz w:val="24"/>
          <w:szCs w:val="24"/>
          <w:lang w:eastAsia="ru-RU"/>
        </w:rPr>
        <w:t> </w:t>
      </w:r>
      <w:r w:rsidRPr="00B230A1">
        <w:rPr>
          <w:rFonts w:ascii="Times New Roman" w:hAnsi="Times New Roman"/>
          <w:sz w:val="24"/>
          <w:szCs w:val="24"/>
          <w:lang w:val="ru-RU" w:eastAsia="ru-RU"/>
        </w:rPr>
        <w:t>Музыка – древнейший язык человечества</w:t>
      </w:r>
      <w:r w:rsidRPr="00B230A1">
        <w:rPr>
          <w:rFonts w:ascii="Times New Roman" w:eastAsia="Times New Roman" w:hAnsi="Times New Roman"/>
          <w:sz w:val="24"/>
          <w:szCs w:val="24"/>
          <w:lang w:val="ru-RU" w:eastAsia="ru-RU"/>
        </w:rPr>
        <w:t>.</w:t>
      </w:r>
    </w:p>
    <w:p w14:paraId="6BF4DA07" w14:textId="77777777" w:rsidR="008B04BB" w:rsidRPr="00B230A1" w:rsidRDefault="008B04BB" w:rsidP="00B230A1">
      <w:pPr>
        <w:autoSpaceDE w:val="0"/>
        <w:autoSpaceDN w:val="0"/>
        <w:adjustRightInd w:val="0"/>
        <w:spacing w:after="0"/>
        <w:ind w:firstLine="709"/>
        <w:jc w:val="both"/>
        <w:rPr>
          <w:rFonts w:ascii="Times New Roman" w:hAnsi="Times New Roman"/>
          <w:sz w:val="24"/>
          <w:szCs w:val="24"/>
          <w:lang w:val="ru-RU" w:eastAsia="ru-RU"/>
        </w:rPr>
      </w:pPr>
      <w:r w:rsidRPr="00B230A1">
        <w:rPr>
          <w:rFonts w:ascii="Times New Roman" w:hAnsi="Times New Roman"/>
          <w:sz w:val="24"/>
          <w:szCs w:val="24"/>
          <w:lang w:val="ru-RU"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2B5D202D" w14:textId="77777777" w:rsidR="008B04BB" w:rsidRPr="00B230A1" w:rsidRDefault="008B04BB" w:rsidP="00B230A1">
      <w:pPr>
        <w:autoSpaceDE w:val="0"/>
        <w:autoSpaceDN w:val="0"/>
        <w:adjustRightInd w:val="0"/>
        <w:spacing w:after="0"/>
        <w:ind w:firstLine="709"/>
        <w:jc w:val="both"/>
        <w:rPr>
          <w:rFonts w:ascii="Times New Roman" w:hAnsi="Times New Roman"/>
          <w:sz w:val="24"/>
          <w:szCs w:val="24"/>
          <w:lang w:val="ru-RU" w:eastAsia="ru-RU"/>
        </w:rPr>
      </w:pPr>
      <w:r w:rsidRPr="00B230A1">
        <w:rPr>
          <w:rFonts w:ascii="Times New Roman" w:hAnsi="Times New Roman"/>
          <w:sz w:val="24"/>
          <w:szCs w:val="24"/>
          <w:lang w:val="ru-RU" w:eastAsia="ru-RU"/>
        </w:rPr>
        <w:t>Виды деятельности обучающихся:</w:t>
      </w:r>
    </w:p>
    <w:p w14:paraId="2EA82BE6" w14:textId="77777777" w:rsidR="008B04BB" w:rsidRPr="00B230A1" w:rsidRDefault="008B04BB" w:rsidP="00B230A1">
      <w:pPr>
        <w:autoSpaceDE w:val="0"/>
        <w:autoSpaceDN w:val="0"/>
        <w:adjustRightInd w:val="0"/>
        <w:spacing w:after="0"/>
        <w:ind w:firstLine="709"/>
        <w:jc w:val="both"/>
        <w:rPr>
          <w:rFonts w:ascii="Times New Roman" w:hAnsi="Times New Roman"/>
          <w:sz w:val="24"/>
          <w:szCs w:val="24"/>
          <w:lang w:val="ru-RU" w:eastAsia="ru-RU"/>
        </w:rPr>
      </w:pPr>
      <w:r w:rsidRPr="00B230A1">
        <w:rPr>
          <w:rFonts w:ascii="Times New Roman" w:hAnsi="Times New Roman"/>
          <w:sz w:val="24"/>
          <w:szCs w:val="24"/>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14:paraId="04A8F053" w14:textId="77777777" w:rsidR="008B04BB" w:rsidRPr="00B230A1" w:rsidRDefault="008B04BB" w:rsidP="00B230A1">
      <w:pPr>
        <w:autoSpaceDE w:val="0"/>
        <w:autoSpaceDN w:val="0"/>
        <w:adjustRightInd w:val="0"/>
        <w:spacing w:after="0"/>
        <w:ind w:firstLine="709"/>
        <w:jc w:val="both"/>
        <w:rPr>
          <w:rFonts w:ascii="Times New Roman" w:hAnsi="Times New Roman"/>
          <w:sz w:val="24"/>
          <w:szCs w:val="24"/>
          <w:lang w:val="ru-RU" w:eastAsia="ru-RU"/>
        </w:rPr>
      </w:pPr>
      <w:r w:rsidRPr="00B230A1">
        <w:rPr>
          <w:rFonts w:ascii="Times New Roman" w:hAnsi="Times New Roman"/>
          <w:sz w:val="24"/>
          <w:szCs w:val="24"/>
          <w:lang w:val="ru-RU" w:eastAsia="ru-RU"/>
        </w:rPr>
        <w:t>импровизация в духе древнего обряда (вызывание дождя, поклонение тотемному животному);</w:t>
      </w:r>
    </w:p>
    <w:p w14:paraId="6018447E" w14:textId="77777777" w:rsidR="008B04BB" w:rsidRPr="00B230A1" w:rsidRDefault="008B04BB" w:rsidP="00B230A1">
      <w:pPr>
        <w:autoSpaceDE w:val="0"/>
        <w:autoSpaceDN w:val="0"/>
        <w:adjustRightInd w:val="0"/>
        <w:spacing w:after="0"/>
        <w:ind w:firstLine="709"/>
        <w:jc w:val="both"/>
        <w:rPr>
          <w:rFonts w:ascii="Times New Roman" w:hAnsi="Times New Roman"/>
          <w:sz w:val="24"/>
          <w:szCs w:val="24"/>
          <w:lang w:val="ru-RU" w:eastAsia="ru-RU"/>
        </w:rPr>
      </w:pPr>
      <w:r w:rsidRPr="00B230A1">
        <w:rPr>
          <w:rFonts w:ascii="Times New Roman" w:hAnsi="Times New Roman"/>
          <w:sz w:val="24"/>
          <w:szCs w:val="24"/>
          <w:lang w:val="ru-RU" w:eastAsia="ru-RU"/>
        </w:rPr>
        <w:t>озвучивание, театрализация легенды (мифа) о музыке;</w:t>
      </w:r>
    </w:p>
    <w:p w14:paraId="1E087349" w14:textId="77777777" w:rsidR="008B04BB" w:rsidRPr="00B230A1" w:rsidRDefault="008B04BB" w:rsidP="00B230A1">
      <w:pPr>
        <w:spacing w:after="0"/>
        <w:ind w:firstLine="709"/>
        <w:contextualSpacing/>
        <w:jc w:val="both"/>
        <w:rPr>
          <w:rFonts w:ascii="Times New Roman" w:hAnsi="Times New Roman"/>
          <w:sz w:val="24"/>
          <w:szCs w:val="24"/>
          <w:lang w:val="ru-RU" w:eastAsia="ru-RU"/>
        </w:rPr>
      </w:pPr>
      <w:r w:rsidRPr="00B230A1">
        <w:rPr>
          <w:rFonts w:ascii="Times New Roman" w:eastAsia="Times New Roman" w:hAnsi="Times New Roman"/>
          <w:sz w:val="24"/>
          <w:szCs w:val="24"/>
          <w:lang w:val="ru-RU" w:eastAsia="ru-RU"/>
        </w:rPr>
        <w:t>вариативно: к</w:t>
      </w:r>
      <w:r w:rsidRPr="00B230A1">
        <w:rPr>
          <w:rFonts w:ascii="Times New Roman" w:hAnsi="Times New Roman"/>
          <w:sz w:val="24"/>
          <w:szCs w:val="24"/>
          <w:lang w:val="ru-RU" w:eastAsia="ru-RU"/>
        </w:rPr>
        <w:t>весты, викторины, интеллектуальные игры;</w:t>
      </w:r>
    </w:p>
    <w:p w14:paraId="453B855F" w14:textId="77777777" w:rsidR="008B04BB" w:rsidRPr="00B230A1" w:rsidRDefault="008B04BB" w:rsidP="00B230A1">
      <w:pPr>
        <w:autoSpaceDE w:val="0"/>
        <w:autoSpaceDN w:val="0"/>
        <w:adjustRightInd w:val="0"/>
        <w:spacing w:after="0"/>
        <w:ind w:firstLine="709"/>
        <w:jc w:val="both"/>
        <w:rPr>
          <w:rFonts w:ascii="Times New Roman" w:hAnsi="Times New Roman"/>
          <w:sz w:val="24"/>
          <w:szCs w:val="24"/>
          <w:lang w:val="ru-RU" w:eastAsia="ru-RU"/>
        </w:rPr>
      </w:pPr>
      <w:r w:rsidRPr="00B230A1">
        <w:rPr>
          <w:rFonts w:ascii="Times New Roman" w:hAnsi="Times New Roman"/>
          <w:sz w:val="24"/>
          <w:szCs w:val="24"/>
          <w:lang w:val="ru-RU" w:eastAsia="ru-RU"/>
        </w:rPr>
        <w:t xml:space="preserve">исследовательские проекты в рамках тематики «Мифы Древней Греции в музыкальном искусстве </w:t>
      </w:r>
      <w:r w:rsidRPr="00B230A1">
        <w:rPr>
          <w:rFonts w:ascii="Times New Roman" w:hAnsi="Times New Roman"/>
          <w:sz w:val="24"/>
          <w:szCs w:val="24"/>
          <w:lang w:eastAsia="ru-RU"/>
        </w:rPr>
        <w:t>XVII</w:t>
      </w:r>
      <w:r w:rsidRPr="00B230A1">
        <w:rPr>
          <w:rFonts w:ascii="Times New Roman" w:hAnsi="Times New Roman"/>
          <w:sz w:val="24"/>
          <w:szCs w:val="24"/>
          <w:lang w:val="ru-RU" w:eastAsia="ru-RU"/>
        </w:rPr>
        <w:t>—</w:t>
      </w:r>
      <w:r w:rsidRPr="00B230A1">
        <w:rPr>
          <w:rFonts w:ascii="Times New Roman" w:hAnsi="Times New Roman"/>
          <w:sz w:val="24"/>
          <w:szCs w:val="24"/>
          <w:lang w:eastAsia="ru-RU"/>
        </w:rPr>
        <w:t>XX</w:t>
      </w:r>
      <w:r w:rsidRPr="00B230A1">
        <w:rPr>
          <w:rFonts w:ascii="Times New Roman" w:hAnsi="Times New Roman"/>
          <w:sz w:val="24"/>
          <w:szCs w:val="24"/>
          <w:lang w:val="ru-RU" w:eastAsia="ru-RU"/>
        </w:rPr>
        <w:t xml:space="preserve"> веков».</w:t>
      </w:r>
    </w:p>
    <w:p w14:paraId="17785CCA"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6.5.2.</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 xml:space="preserve">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w:t>
      </w:r>
      <w:r w:rsidRPr="00B230A1">
        <w:rPr>
          <w:rFonts w:ascii="Times New Roman" w:eastAsia="Times New Roman" w:hAnsi="Times New Roman"/>
          <w:sz w:val="24"/>
          <w:szCs w:val="24"/>
          <w:lang w:val="ru-RU" w:eastAsia="ru-RU"/>
        </w:rPr>
        <w:lastRenderedPageBreak/>
        <w:t>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7F8C6B99"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Виды деятельности обучающихся:</w:t>
      </w:r>
    </w:p>
    <w:p w14:paraId="4908D1F4"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Европы;</w:t>
      </w:r>
    </w:p>
    <w:p w14:paraId="726B63C4"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выявление общего и особенного при сравнении изучаемых образцов европейского фольклора и фольклора народов России;</w:t>
      </w:r>
    </w:p>
    <w:p w14:paraId="1CDF4626"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разучивание и исполнение народных песен, танцев;</w:t>
      </w:r>
    </w:p>
    <w:p w14:paraId="3C92E1AB"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двигательная, ритмическая, интонационная импровизация по мотивам изученных традиций народов Европы (в том числе в форме рондо).</w:t>
      </w:r>
    </w:p>
    <w:p w14:paraId="69E829FF"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6.5.3.</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Музыкальный фольклор народов Азии и Африки.</w:t>
      </w:r>
    </w:p>
    <w:p w14:paraId="0AA0036A"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37AFC2F0"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Виды деятельности обучающихся:</w:t>
      </w:r>
    </w:p>
    <w:p w14:paraId="6CD64B53"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Африки и Азии;</w:t>
      </w:r>
    </w:p>
    <w:p w14:paraId="74149CB2"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выявление общего и особенного при сравнении изучаемых образцов азиатского фольклора и фольклора народов России;</w:t>
      </w:r>
    </w:p>
    <w:p w14:paraId="55CC4815"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разучивание и исполнение народных песен, танцев;</w:t>
      </w:r>
    </w:p>
    <w:p w14:paraId="18F62B5E"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коллективные ритмические импровизации на шумовых и ударных инструментах;</w:t>
      </w:r>
    </w:p>
    <w:p w14:paraId="36EA718B"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вариативно: исследовательские проекты по теме «Музыка стран Азии и Африки».</w:t>
      </w:r>
    </w:p>
    <w:p w14:paraId="5B12A468"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6.5.4.</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Народная музыка Американского континента.</w:t>
      </w:r>
    </w:p>
    <w:p w14:paraId="753A0B7C"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4ED78EDB"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Виды деятельности обучающихся:</w:t>
      </w:r>
    </w:p>
    <w:p w14:paraId="3E90364F"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3D804ADE"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разучивание и исполнение народных песен, танцев;</w:t>
      </w:r>
    </w:p>
    <w:p w14:paraId="7DC4FC23"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индивидуальные и коллективные ритмические и мелодические импровизации в стиле (жанре) изучаемой традиции.</w:t>
      </w:r>
    </w:p>
    <w:p w14:paraId="0909D496"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6.6.</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 xml:space="preserve">Модуль № 6 «Европейская классическая музыка». </w:t>
      </w:r>
    </w:p>
    <w:p w14:paraId="592D3A5C"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6.6.1.</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Национальные истоки классической музыки.</w:t>
      </w:r>
    </w:p>
    <w:p w14:paraId="3724BA48"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170B345A"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Виды деятельности обучающихся:</w:t>
      </w:r>
    </w:p>
    <w:p w14:paraId="23E40C28"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знакомство с образцами музыки разных жанров, типичных для рассматриваемых национальных стилей, творчества изучаемых композиторов;</w:t>
      </w:r>
    </w:p>
    <w:p w14:paraId="7EB31B7E"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38329D1F"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lastRenderedPageBreak/>
        <w:t>разучивание, исполнение не менее одного вокального произведения, сочиненного композитором-классиком (из числа изучаемых в данном разделе);</w:t>
      </w:r>
    </w:p>
    <w:p w14:paraId="08C27AEB"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14:paraId="27F235E1"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1209CE89"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6.6.2.</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Музыкант и публика.</w:t>
      </w:r>
    </w:p>
    <w:p w14:paraId="1D45106C"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7D93D0FA"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Виды деятельности обучающихся:</w:t>
      </w:r>
    </w:p>
    <w:p w14:paraId="2AC50D8B"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знакомство с образцами виртуозной музыки;</w:t>
      </w:r>
    </w:p>
    <w:p w14:paraId="64A557C0"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размышление над фактами биографий великих музыкантов – как любимцев публики, так и непонятых современниками;</w:t>
      </w:r>
    </w:p>
    <w:p w14:paraId="36243AD1"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26F12424"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14:paraId="0C04461C"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знание и соблюдение общепринятых норм слушания музыки, правил поведения в концертном зале, театре оперы и балета;</w:t>
      </w:r>
    </w:p>
    <w:p w14:paraId="1B024929"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41BD6B15"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6.6.3.</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Музыка – зеркало эпохи.</w:t>
      </w:r>
    </w:p>
    <w:p w14:paraId="1AC1DF85"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1AA8B175"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Виды деятельности обучающихся:</w:t>
      </w:r>
    </w:p>
    <w:p w14:paraId="54AC9B90"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знакомство с образцами полифонической и гомофонно-гармонической музыки;</w:t>
      </w:r>
    </w:p>
    <w:p w14:paraId="7CD8B6C7"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14:paraId="20E8FDD6"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исполнение вокальных, ритмических, речевых канонов;</w:t>
      </w:r>
    </w:p>
    <w:p w14:paraId="255EB2DE"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14:paraId="3D00A3FF"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5CA05410"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6.6.4.</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Музыкальный образ.</w:t>
      </w:r>
    </w:p>
    <w:p w14:paraId="0DC5CF45"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78AD3B4B"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Виды деятельности обучающихся:</w:t>
      </w:r>
    </w:p>
    <w:p w14:paraId="28C8930D"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знакомство с произведениями композиторов – венских классиков, композиторов-</w:t>
      </w:r>
      <w:r w:rsidRPr="00B230A1">
        <w:rPr>
          <w:rFonts w:ascii="Times New Roman" w:eastAsia="Times New Roman" w:hAnsi="Times New Roman"/>
          <w:sz w:val="24"/>
          <w:szCs w:val="24"/>
          <w:lang w:val="ru-RU" w:eastAsia="ru-RU"/>
        </w:rPr>
        <w:lastRenderedPageBreak/>
        <w:t>романтиков, сравнение образов их произведений, сопереживание музыкальному образу, идентификация с лирическим героем произведения;</w:t>
      </w:r>
    </w:p>
    <w:p w14:paraId="31BE154B"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6443A13B"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118D3D1D"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14:paraId="726E2B7E"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07877631"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6.6.5.</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Музыкальная драматургия.</w:t>
      </w:r>
    </w:p>
    <w:p w14:paraId="72CDDB30"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5E5EB2C7"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Виды деятельности обучающихся:</w:t>
      </w:r>
    </w:p>
    <w:p w14:paraId="71FD5D53"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наблюдение за развитием музыкальных тем, образов, восприятие логики музыкального развития;</w:t>
      </w:r>
    </w:p>
    <w:p w14:paraId="1FF21B9C"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2619FD39"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узнавание на слух музыкальных тем, их вариантов, видоизмененных в процессе развития;</w:t>
      </w:r>
    </w:p>
    <w:p w14:paraId="4E144D78"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составление наглядной (буквенной, цифровой) схемы строения музыкального произведения;</w:t>
      </w:r>
    </w:p>
    <w:p w14:paraId="7BECE5A8"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4A3361E8"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14:paraId="303FCF22"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1AFA1AA1"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6.6.6.</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Музыкальный стиль.</w:t>
      </w:r>
    </w:p>
    <w:p w14:paraId="07DC4CB6"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29779AC4"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Виды деятельности обучающихся:</w:t>
      </w:r>
    </w:p>
    <w:p w14:paraId="6C7910F7"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14:paraId="7B8CC3AC"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исполнение 2–3 вокальных произведений – образцов барокко, классицизма, романтизма, импрессионизма (подлинных или стилизованных);</w:t>
      </w:r>
    </w:p>
    <w:p w14:paraId="623B85B5"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14:paraId="20856412"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определение на слух в звучании незнакомого произведения:</w:t>
      </w:r>
    </w:p>
    <w:p w14:paraId="385CCEEC"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принадлежности к одному из изученных стилей;</w:t>
      </w:r>
    </w:p>
    <w:p w14:paraId="5B7AF90B"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исполнительского состава (количество и состав исполнителей, музыкальных инструментов);</w:t>
      </w:r>
    </w:p>
    <w:p w14:paraId="17B0F583"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жанра, круга образов;</w:t>
      </w:r>
    </w:p>
    <w:p w14:paraId="7AC7663F"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lastRenderedPageBreak/>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4EAA7FEA"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 xml:space="preserve">вариативно: исследовательские проекты, посвященные эстетике и особенностям музыкального искусства различных стилей </w:t>
      </w:r>
      <w:r w:rsidRPr="00B230A1">
        <w:rPr>
          <w:rFonts w:ascii="Times New Roman" w:eastAsia="Times New Roman" w:hAnsi="Times New Roman"/>
          <w:sz w:val="24"/>
          <w:szCs w:val="24"/>
          <w:lang w:eastAsia="ru-RU"/>
        </w:rPr>
        <w:t>XX</w:t>
      </w:r>
      <w:r w:rsidRPr="00B230A1">
        <w:rPr>
          <w:rFonts w:ascii="Times New Roman" w:eastAsia="Times New Roman" w:hAnsi="Times New Roman"/>
          <w:sz w:val="24"/>
          <w:szCs w:val="24"/>
          <w:lang w:val="ru-RU" w:eastAsia="ru-RU"/>
        </w:rPr>
        <w:t xml:space="preserve"> века.</w:t>
      </w:r>
    </w:p>
    <w:p w14:paraId="7DFA05C0" w14:textId="77777777" w:rsidR="008B04BB" w:rsidRPr="00B230A1" w:rsidRDefault="008B04BB" w:rsidP="00B230A1">
      <w:pPr>
        <w:spacing w:after="0"/>
        <w:ind w:firstLine="709"/>
        <w:contextualSpacing/>
        <w:jc w:val="both"/>
        <w:rPr>
          <w:rFonts w:ascii="Times New Roman" w:eastAsia="Times New Roman" w:hAnsi="Times New Roman"/>
          <w:i/>
          <w:sz w:val="24"/>
          <w:szCs w:val="24"/>
          <w:lang w:val="ru-RU" w:eastAsia="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6.7.</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 xml:space="preserve">Модуль № 7 «Духовная музыка» </w:t>
      </w:r>
    </w:p>
    <w:p w14:paraId="7BBB9D78"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6.7.1.</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Храмовый синтез искусств.</w:t>
      </w:r>
    </w:p>
    <w:p w14:paraId="6794F535"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 xml:space="preserve">Музыка православного и католического богослужения (колокола, пение </w:t>
      </w:r>
      <w:r w:rsidRPr="00B230A1">
        <w:rPr>
          <w:rFonts w:ascii="Times New Roman" w:eastAsia="Times New Roman" w:hAnsi="Times New Roman"/>
          <w:sz w:val="24"/>
          <w:szCs w:val="24"/>
          <w:lang w:eastAsia="ru-RU"/>
        </w:rPr>
        <w:t>acapella</w:t>
      </w:r>
      <w:r w:rsidRPr="00B230A1">
        <w:rPr>
          <w:rFonts w:ascii="Times New Roman" w:eastAsia="Times New Roman" w:hAnsi="Times New Roman"/>
          <w:sz w:val="24"/>
          <w:szCs w:val="24"/>
          <w:lang w:val="ru-RU" w:eastAsia="ru-RU"/>
        </w:rPr>
        <w:t xml:space="preserve"> или пение в Сопровождении органа). Основные жанры, традиции. Образы Христа, Богородицы, Рождества, Воскресения.</w:t>
      </w:r>
    </w:p>
    <w:p w14:paraId="588FF2C1"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Виды деятельности обучающихся:</w:t>
      </w:r>
    </w:p>
    <w:p w14:paraId="2560C3A9"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0C3EF34E"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6608A0B2"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исполнение вокальных произведений, связанных с религиозной традицией, перекликающихся с ней по тематике;</w:t>
      </w:r>
    </w:p>
    <w:p w14:paraId="7409B0B1"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определение сходства и различия элементов разных видов искусства (музыки, живописи, архитектуры), относящихся:</w:t>
      </w:r>
    </w:p>
    <w:p w14:paraId="32CC62F3"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к русской православной традиции;</w:t>
      </w:r>
    </w:p>
    <w:p w14:paraId="65FCC670"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западноевропейской христианской традиции;</w:t>
      </w:r>
    </w:p>
    <w:p w14:paraId="2D559F70"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другим конфессиям (по выбору учителя);</w:t>
      </w:r>
    </w:p>
    <w:p w14:paraId="48D262FB"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вариативно: посещение концерта духовной музыки.</w:t>
      </w:r>
    </w:p>
    <w:p w14:paraId="4A2C021D" w14:textId="77777777" w:rsidR="008B04BB" w:rsidRPr="00B230A1" w:rsidRDefault="008B04BB" w:rsidP="00B230A1">
      <w:pPr>
        <w:spacing w:after="0"/>
        <w:ind w:firstLine="709"/>
        <w:contextualSpacing/>
        <w:jc w:val="both"/>
        <w:rPr>
          <w:rFonts w:ascii="Times New Roman" w:eastAsia="Times New Roman" w:hAnsi="Times New Roman"/>
          <w:i/>
          <w:sz w:val="24"/>
          <w:szCs w:val="24"/>
          <w:lang w:val="ru-RU" w:eastAsia="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6.7.2.</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 xml:space="preserve">Развитие церковной музыки </w:t>
      </w:r>
    </w:p>
    <w:p w14:paraId="1559DE97"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33BD0858"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Виды деятельности обучающихся:</w:t>
      </w:r>
    </w:p>
    <w:p w14:paraId="75F5E85D"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знакомство с историей возникновения нотной записи;</w:t>
      </w:r>
    </w:p>
    <w:p w14:paraId="75E0342A"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сравнение нотаций религиозной музыки разных традиций (григорианский хорал, знаменный распев, современные ноты);</w:t>
      </w:r>
    </w:p>
    <w:p w14:paraId="353E1D2E"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знакомство с образцами (фрагментами) средневековых церковных распевов (одноголосие);</w:t>
      </w:r>
    </w:p>
    <w:p w14:paraId="2AF2332C"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слушание духовной музыки;</w:t>
      </w:r>
    </w:p>
    <w:p w14:paraId="28A1E113"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определение на слух:</w:t>
      </w:r>
    </w:p>
    <w:p w14:paraId="65445152"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состава исполнителей;</w:t>
      </w:r>
    </w:p>
    <w:p w14:paraId="08F09235"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типа фактуры (хоральный склад, полифония);</w:t>
      </w:r>
    </w:p>
    <w:p w14:paraId="10259F73"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принадлежности к русской или западноевропейской религиозной традиции;</w:t>
      </w:r>
    </w:p>
    <w:p w14:paraId="0E62A7FE"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79D36B00"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6.7.3.</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Музыкальные жанры богослужения.</w:t>
      </w:r>
    </w:p>
    <w:p w14:paraId="3EBCD3E3"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 xml:space="preserve">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w:t>
      </w:r>
      <w:r w:rsidRPr="00B230A1">
        <w:rPr>
          <w:rFonts w:ascii="Times New Roman" w:eastAsia="Times New Roman" w:hAnsi="Times New Roman"/>
          <w:sz w:val="24"/>
          <w:szCs w:val="24"/>
          <w:lang w:val="ru-RU" w:eastAsia="ru-RU"/>
        </w:rPr>
        <w:lastRenderedPageBreak/>
        <w:t>литургия, всенощное бдение.</w:t>
      </w:r>
    </w:p>
    <w:p w14:paraId="6D199317"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Виды деятельности обучающихся:</w:t>
      </w:r>
    </w:p>
    <w:p w14:paraId="092CBB37"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1416E927"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вокализация музыкальных тем изучаемых духовных произведений;</w:t>
      </w:r>
    </w:p>
    <w:p w14:paraId="4DFB2B2C"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определение на слух изученных произведений и их авторов, иметь представление об особенностях их построения и образов;</w:t>
      </w:r>
    </w:p>
    <w:p w14:paraId="37B4250E"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14FE5D69"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6.7.4.</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Религиозные темы и образы в современной музыке.</w:t>
      </w:r>
    </w:p>
    <w:p w14:paraId="7D523804" w14:textId="77777777" w:rsidR="008B04BB" w:rsidRPr="00B230A1" w:rsidRDefault="008B04BB" w:rsidP="00B230A1">
      <w:pPr>
        <w:spacing w:after="0"/>
        <w:ind w:firstLine="709"/>
        <w:contextualSpacing/>
        <w:jc w:val="both"/>
        <w:rPr>
          <w:rFonts w:ascii="Times New Roman" w:eastAsia="Times New Roman" w:hAnsi="Times New Roman"/>
          <w:i/>
          <w:sz w:val="24"/>
          <w:szCs w:val="24"/>
          <w:lang w:val="ru-RU" w:eastAsia="ru-RU"/>
        </w:rPr>
      </w:pPr>
      <w:r w:rsidRPr="00B230A1">
        <w:rPr>
          <w:rFonts w:ascii="Times New Roman" w:eastAsia="Times New Roman" w:hAnsi="Times New Roman"/>
          <w:sz w:val="24"/>
          <w:szCs w:val="24"/>
          <w:lang w:val="ru-RU" w:eastAsia="ru-RU"/>
        </w:rPr>
        <w:t xml:space="preserve">Содержание: сохранение традиций духовной музыки сегодня. Переосмысление религиозной темы в творчестве композиторов </w:t>
      </w:r>
      <w:r w:rsidRPr="00B230A1">
        <w:rPr>
          <w:rFonts w:ascii="Times New Roman" w:eastAsia="Times New Roman" w:hAnsi="Times New Roman"/>
          <w:sz w:val="24"/>
          <w:szCs w:val="24"/>
          <w:lang w:eastAsia="ru-RU"/>
        </w:rPr>
        <w:t>XX</w:t>
      </w:r>
      <w:r w:rsidRPr="00B230A1">
        <w:rPr>
          <w:rFonts w:ascii="Times New Roman" w:eastAsia="Times New Roman" w:hAnsi="Times New Roman"/>
          <w:sz w:val="24"/>
          <w:szCs w:val="24"/>
          <w:lang w:val="ru-RU" w:eastAsia="ru-RU"/>
        </w:rPr>
        <w:t>–</w:t>
      </w:r>
      <w:r w:rsidRPr="00B230A1">
        <w:rPr>
          <w:rFonts w:ascii="Times New Roman" w:eastAsia="Times New Roman" w:hAnsi="Times New Roman"/>
          <w:sz w:val="24"/>
          <w:szCs w:val="24"/>
          <w:lang w:eastAsia="ru-RU"/>
        </w:rPr>
        <w:t>XXI</w:t>
      </w:r>
      <w:r w:rsidRPr="00B230A1">
        <w:rPr>
          <w:rFonts w:ascii="Times New Roman" w:eastAsia="Times New Roman" w:hAnsi="Times New Roman"/>
          <w:sz w:val="24"/>
          <w:szCs w:val="24"/>
          <w:lang w:val="ru-RU" w:eastAsia="ru-RU"/>
        </w:rPr>
        <w:t xml:space="preserve"> веков. Религиозная тематика в контексте </w:t>
      </w:r>
      <w:r w:rsidRPr="00B230A1">
        <w:rPr>
          <w:rFonts w:ascii="Times New Roman" w:hAnsi="Times New Roman"/>
          <w:sz w:val="24"/>
          <w:szCs w:val="24"/>
          <w:lang w:val="ru-RU"/>
        </w:rPr>
        <w:t xml:space="preserve">современной </w:t>
      </w:r>
      <w:r w:rsidRPr="00B230A1">
        <w:rPr>
          <w:rFonts w:ascii="Times New Roman" w:eastAsia="Times New Roman" w:hAnsi="Times New Roman"/>
          <w:sz w:val="24"/>
          <w:szCs w:val="24"/>
          <w:lang w:val="ru-RU" w:eastAsia="ru-RU"/>
        </w:rPr>
        <w:t xml:space="preserve">культуры. </w:t>
      </w:r>
    </w:p>
    <w:p w14:paraId="563BFE78"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Виды деятельности обучающихся:</w:t>
      </w:r>
    </w:p>
    <w:p w14:paraId="569E15BD"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 xml:space="preserve">сопоставление тенденций сохранения и переосмысления религиозной традиции в культуре </w:t>
      </w:r>
      <w:r w:rsidRPr="00B230A1">
        <w:rPr>
          <w:rFonts w:ascii="Times New Roman" w:eastAsia="Times New Roman" w:hAnsi="Times New Roman"/>
          <w:sz w:val="24"/>
          <w:szCs w:val="24"/>
          <w:lang w:eastAsia="ru-RU"/>
        </w:rPr>
        <w:t>XX</w:t>
      </w:r>
      <w:r w:rsidRPr="00B230A1">
        <w:rPr>
          <w:rFonts w:ascii="Times New Roman" w:eastAsia="Times New Roman" w:hAnsi="Times New Roman"/>
          <w:sz w:val="24"/>
          <w:szCs w:val="24"/>
          <w:lang w:val="ru-RU" w:eastAsia="ru-RU"/>
        </w:rPr>
        <w:t>–</w:t>
      </w:r>
      <w:r w:rsidRPr="00B230A1">
        <w:rPr>
          <w:rFonts w:ascii="Times New Roman" w:eastAsia="Times New Roman" w:hAnsi="Times New Roman"/>
          <w:sz w:val="24"/>
          <w:szCs w:val="24"/>
          <w:lang w:eastAsia="ru-RU"/>
        </w:rPr>
        <w:t>XXI</w:t>
      </w:r>
      <w:r w:rsidRPr="00B230A1">
        <w:rPr>
          <w:rFonts w:ascii="Times New Roman" w:eastAsia="Times New Roman" w:hAnsi="Times New Roman"/>
          <w:sz w:val="24"/>
          <w:szCs w:val="24"/>
          <w:lang w:val="ru-RU" w:eastAsia="ru-RU"/>
        </w:rPr>
        <w:t xml:space="preserve"> веков;</w:t>
      </w:r>
    </w:p>
    <w:p w14:paraId="09B4CCD4"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исполнение музыки духовного содержания, сочиненной современными композиторами;</w:t>
      </w:r>
    </w:p>
    <w:p w14:paraId="78229A55"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вариативно: исследовательские и творческие проекты по теме «Музыка и религия в наше время»; посещение концерта духовной музыки.</w:t>
      </w:r>
    </w:p>
    <w:p w14:paraId="6287AD5B"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6.8.</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 xml:space="preserve">Модуль № 8 «Современная музыка: основные жанры и направления» </w:t>
      </w:r>
    </w:p>
    <w:p w14:paraId="0A126D47"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6.8.1.</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Джаз.</w:t>
      </w:r>
    </w:p>
    <w:p w14:paraId="7FF701E0"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 xml:space="preserve">Содержание: джаз – основа популярной музыки </w:t>
      </w:r>
      <w:r w:rsidRPr="00B230A1">
        <w:rPr>
          <w:rFonts w:ascii="Times New Roman" w:eastAsia="Times New Roman" w:hAnsi="Times New Roman"/>
          <w:sz w:val="24"/>
          <w:szCs w:val="24"/>
          <w:lang w:eastAsia="ru-RU"/>
        </w:rPr>
        <w:t>XX</w:t>
      </w:r>
      <w:r w:rsidRPr="00B230A1">
        <w:rPr>
          <w:rFonts w:ascii="Times New Roman" w:eastAsia="Times New Roman" w:hAnsi="Times New Roman"/>
          <w:sz w:val="24"/>
          <w:szCs w:val="24"/>
          <w:lang w:val="ru-RU" w:eastAsia="ru-RU"/>
        </w:rPr>
        <w:t xml:space="preserve">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420FDA59"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Виды деятельности обучающихся:</w:t>
      </w:r>
    </w:p>
    <w:p w14:paraId="7538586D"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знакомство с различными джазовыми музыкальными композициями и направлениями (регтайм, биг бэнд, блюз);</w:t>
      </w:r>
    </w:p>
    <w:p w14:paraId="0DA55479"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разучивание, исполнение одной из «вечнозеленых» джазовых тем, элементы ритмической и вокальной импровизации на ее основе;</w:t>
      </w:r>
    </w:p>
    <w:p w14:paraId="1AA657A3"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определение на слух:</w:t>
      </w:r>
    </w:p>
    <w:p w14:paraId="7A7CCC19"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принадлежности к джазовой или классической музыке;</w:t>
      </w:r>
    </w:p>
    <w:p w14:paraId="20AECAA7"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исполнительского состава (манера пения, состав инструментов);</w:t>
      </w:r>
    </w:p>
    <w:p w14:paraId="6CA12DF9"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вариативно: сочинение блюза; посещение концерта джазовой музыки.</w:t>
      </w:r>
    </w:p>
    <w:p w14:paraId="7E6DAA55"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161.6.8.2.</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Мюзикл.</w:t>
      </w:r>
    </w:p>
    <w:p w14:paraId="502C68E7"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 xml:space="preserve">Содержание: особенности жанра. Классика жанра – мюзиклы середины </w:t>
      </w:r>
      <w:r w:rsidRPr="00B230A1">
        <w:rPr>
          <w:rFonts w:ascii="Times New Roman" w:eastAsia="Times New Roman" w:hAnsi="Times New Roman"/>
          <w:sz w:val="24"/>
          <w:szCs w:val="24"/>
          <w:lang w:eastAsia="ru-RU"/>
        </w:rPr>
        <w:t>XX</w:t>
      </w:r>
      <w:r w:rsidRPr="00B230A1">
        <w:rPr>
          <w:rFonts w:ascii="Times New Roman" w:eastAsia="Times New Roman" w:hAnsi="Times New Roman"/>
          <w:sz w:val="24"/>
          <w:szCs w:val="24"/>
          <w:lang w:val="ru-RU" w:eastAsia="ru-RU"/>
        </w:rPr>
        <w:t xml:space="preserve"> века (на примере творчества Ф. Лоу, Р. Роджерса, Э.Л. Уэббера). Современные постановки в жанре мюзикла на российской сцене.</w:t>
      </w:r>
    </w:p>
    <w:p w14:paraId="52C140A8"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Виды деятельности обучающихся:</w:t>
      </w:r>
    </w:p>
    <w:p w14:paraId="5ADA4598"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02ACCCE3"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анализ рекламных объявлений о премьерах мюзиклов в современных средствах массовой информации;</w:t>
      </w:r>
    </w:p>
    <w:p w14:paraId="3A3CCCD3"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просмотр видеозаписи одного из мюзиклов, написание собственного рекламного текста для данной постановки;</w:t>
      </w:r>
    </w:p>
    <w:p w14:paraId="498A8283"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разучивание и исполнение отдельных номеров из мюзиклов.</w:t>
      </w:r>
    </w:p>
    <w:p w14:paraId="61BDAD7C"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lastRenderedPageBreak/>
        <w:t>161.6.8.3.</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Молодежная музыкальная культура.</w:t>
      </w:r>
    </w:p>
    <w:p w14:paraId="44B55C57" w14:textId="77777777" w:rsidR="008B04BB" w:rsidRPr="00B230A1" w:rsidRDefault="008B04BB" w:rsidP="00B230A1">
      <w:pPr>
        <w:contextualSpacing/>
        <w:jc w:val="both"/>
        <w:rPr>
          <w:rFonts w:ascii="Times New Roman" w:hAnsi="Times New Roman"/>
          <w:sz w:val="24"/>
          <w:szCs w:val="24"/>
          <w:lang w:val="ru-RU"/>
        </w:rPr>
      </w:pPr>
      <w:r w:rsidRPr="00B230A1">
        <w:rPr>
          <w:rFonts w:ascii="Times New Roman" w:eastAsia="Times New Roman" w:hAnsi="Times New Roman"/>
          <w:sz w:val="24"/>
          <w:szCs w:val="24"/>
          <w:lang w:val="ru-RU" w:eastAsia="ru-RU"/>
        </w:rPr>
        <w:t xml:space="preserve">Содержание: направления и стили молодежной музыкальной культуры </w:t>
      </w:r>
      <w:r w:rsidRPr="00B230A1">
        <w:rPr>
          <w:rFonts w:ascii="Times New Roman" w:eastAsia="Times New Roman" w:hAnsi="Times New Roman"/>
          <w:sz w:val="24"/>
          <w:szCs w:val="24"/>
          <w:lang w:eastAsia="ru-RU"/>
        </w:rPr>
        <w:t>XX</w:t>
      </w:r>
      <w:r w:rsidRPr="00B230A1">
        <w:rPr>
          <w:rFonts w:ascii="Times New Roman" w:eastAsia="Times New Roman" w:hAnsi="Times New Roman"/>
          <w:sz w:val="24"/>
          <w:szCs w:val="24"/>
          <w:lang w:val="ru-RU" w:eastAsia="ru-RU"/>
        </w:rPr>
        <w:t>–</w:t>
      </w:r>
      <w:r w:rsidRPr="00B230A1">
        <w:rPr>
          <w:rFonts w:ascii="Times New Roman" w:eastAsia="Times New Roman" w:hAnsi="Times New Roman"/>
          <w:sz w:val="24"/>
          <w:szCs w:val="24"/>
          <w:lang w:eastAsia="ru-RU"/>
        </w:rPr>
        <w:t>XXI</w:t>
      </w:r>
      <w:r w:rsidRPr="00B230A1">
        <w:rPr>
          <w:rFonts w:ascii="Times New Roman" w:eastAsia="Times New Roman" w:hAnsi="Times New Roman"/>
          <w:sz w:val="24"/>
          <w:szCs w:val="24"/>
          <w:lang w:val="ru-RU" w:eastAsia="ru-RU"/>
        </w:rPr>
        <w:t xml:space="preserve"> веков </w:t>
      </w:r>
      <w:r w:rsidRPr="00B230A1">
        <w:rPr>
          <w:rFonts w:ascii="Times New Roman" w:hAnsi="Times New Roman"/>
          <w:sz w:val="24"/>
          <w:szCs w:val="24"/>
          <w:lang w:val="ru-RU"/>
        </w:rPr>
        <w:t xml:space="preserve">(рок-н-ролл, блюз-рок, панк-рок, хард-рок, рэп, хип-хоп, фанк и другие). Авторская песня (Б.Окуджава, Ю.Визбор, В. Высоцкий и др.). </w:t>
      </w:r>
    </w:p>
    <w:p w14:paraId="7CA45DD4" w14:textId="77777777" w:rsidR="008B04BB" w:rsidRPr="00B230A1" w:rsidRDefault="008B04BB" w:rsidP="00B230A1">
      <w:pPr>
        <w:spacing w:after="0"/>
        <w:ind w:firstLine="709"/>
        <w:contextualSpacing/>
        <w:jc w:val="both"/>
        <w:rPr>
          <w:rFonts w:ascii="Times New Roman" w:eastAsia="Times New Roman" w:hAnsi="Times New Roman"/>
          <w:i/>
          <w:sz w:val="24"/>
          <w:szCs w:val="24"/>
          <w:lang w:val="ru-RU" w:eastAsia="ru-RU"/>
        </w:rPr>
      </w:pPr>
      <w:r w:rsidRPr="00B230A1">
        <w:rPr>
          <w:rFonts w:ascii="Times New Roman" w:hAnsi="Times New Roman"/>
          <w:sz w:val="24"/>
          <w:szCs w:val="24"/>
          <w:lang w:val="ru-RU"/>
        </w:rPr>
        <w:t>Социальный и коммерческий контекст массовой музыкальной культуры (потребительские тенденции современной культуры).</w:t>
      </w:r>
      <w:r w:rsidRPr="00B230A1">
        <w:rPr>
          <w:rFonts w:ascii="Times New Roman" w:eastAsia="Times New Roman" w:hAnsi="Times New Roman"/>
          <w:sz w:val="24"/>
          <w:szCs w:val="24"/>
          <w:lang w:val="ru-RU" w:eastAsia="ru-RU"/>
        </w:rPr>
        <w:t xml:space="preserve"> </w:t>
      </w:r>
    </w:p>
    <w:p w14:paraId="48B08141"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Виды деятельности обучающихся:</w:t>
      </w:r>
    </w:p>
    <w:p w14:paraId="365B828A"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6FABBF7F"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разучивание и исполнение песни, относящейся к одному из молодежных музыкальных течений;</w:t>
      </w:r>
    </w:p>
    <w:p w14:paraId="2ADE6366"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дискуссия на тему «Современная музыка»;</w:t>
      </w:r>
    </w:p>
    <w:p w14:paraId="30980810"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вариативно: презентация альбома своей любимой группы.</w:t>
      </w:r>
    </w:p>
    <w:p w14:paraId="537A16A4"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161.6.8.4.</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Музыка цифрового мира.</w:t>
      </w:r>
    </w:p>
    <w:p w14:paraId="0DC380B3"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202D14D1"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Виды деятельности обучающихся:</w:t>
      </w:r>
    </w:p>
    <w:p w14:paraId="7C845BD5"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поиск информации о способах сохранения и передачи музыки прежде и сейчас;</w:t>
      </w:r>
    </w:p>
    <w:p w14:paraId="7CC3E646"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просмотр музыкального клипа популярного исполнителя, анализ его художественного образа, стиля, выразительных средств;</w:t>
      </w:r>
    </w:p>
    <w:p w14:paraId="0265FADA"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разучивание и исполнение популярной современной песни;</w:t>
      </w:r>
    </w:p>
    <w:p w14:paraId="1D553492"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14:paraId="68CE816E"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6.9.</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 xml:space="preserve">Модуль № 9 «Связь музыки с другими видами искусства» </w:t>
      </w:r>
    </w:p>
    <w:p w14:paraId="5548593D"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6.9.1.</w:t>
      </w:r>
      <w:r w:rsidRPr="00B230A1">
        <w:rPr>
          <w:rFonts w:ascii="Times New Roman" w:eastAsia="Times New Roman" w:hAnsi="Times New Roman"/>
          <w:sz w:val="24"/>
          <w:szCs w:val="24"/>
          <w:lang w:eastAsia="ru-RU"/>
        </w:rPr>
        <w:t> </w:t>
      </w:r>
      <w:r w:rsidRPr="00B230A1">
        <w:rPr>
          <w:rFonts w:ascii="Times New Roman" w:hAnsi="Times New Roman"/>
          <w:sz w:val="24"/>
          <w:szCs w:val="24"/>
          <w:lang w:val="ru-RU"/>
        </w:rPr>
        <w:t>Музыка и литература</w:t>
      </w:r>
      <w:r w:rsidRPr="00B230A1">
        <w:rPr>
          <w:rFonts w:ascii="Times New Roman" w:eastAsia="Times New Roman" w:hAnsi="Times New Roman"/>
          <w:sz w:val="24"/>
          <w:szCs w:val="24"/>
          <w:lang w:val="ru-RU" w:eastAsia="ru-RU"/>
        </w:rPr>
        <w:t>.</w:t>
      </w:r>
    </w:p>
    <w:p w14:paraId="539451CD"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7C12FABD"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Виды деятельности обучающихся:</w:t>
      </w:r>
    </w:p>
    <w:p w14:paraId="7F2A199F"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знакомство с образцами вокальной и инструментальной музыки;</w:t>
      </w:r>
    </w:p>
    <w:p w14:paraId="0D25D76F"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7FC67BBC"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сочинение рассказа, стихотворения под впечатлением от восприятия инструментального музыкального произведения;</w:t>
      </w:r>
    </w:p>
    <w:p w14:paraId="7C85E742"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рисование образов программной музыки;</w:t>
      </w:r>
    </w:p>
    <w:p w14:paraId="3805DADE"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14:paraId="53AA5548"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6.9.2.</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Музыка и живопись.</w:t>
      </w:r>
    </w:p>
    <w:p w14:paraId="489694CE"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53D78105"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Виды деятельности обучающихся:</w:t>
      </w:r>
    </w:p>
    <w:p w14:paraId="0D7D8306"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знакомство с музыкальными произведениями программной музыки, выявление интонаций изобразительного характера;</w:t>
      </w:r>
    </w:p>
    <w:p w14:paraId="2318275E"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14:paraId="70AAFEBD"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lastRenderedPageBreak/>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6AFB7E56"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14:paraId="4D2A95D0"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6.9.3.</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Музыка и театр.</w:t>
      </w:r>
    </w:p>
    <w:p w14:paraId="75C22E0B"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14:paraId="356D41E6"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Виды деятельности обучающихся:</w:t>
      </w:r>
    </w:p>
    <w:p w14:paraId="3B85EF98"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знакомство с образцами музыки, созданной отечественными и иностранными композиторами для драматического театра;</w:t>
      </w:r>
    </w:p>
    <w:p w14:paraId="1C45684C"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разучивание, исполнение песни из театральной постановки, просмотр видеозаписи спектакля, в котором звучит данная песня;</w:t>
      </w:r>
    </w:p>
    <w:p w14:paraId="2DBEE96D"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14:paraId="100DCED2"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7CC4080E"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161.6.9.4.</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Музыка кино и телевидения.</w:t>
      </w:r>
    </w:p>
    <w:p w14:paraId="07760304"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555E62BB"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Виды деятельности обучающихся:</w:t>
      </w:r>
    </w:p>
    <w:p w14:paraId="20FE7534"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знакомство с образцами киномузыки отечественных и зарубежных композиторов;</w:t>
      </w:r>
    </w:p>
    <w:p w14:paraId="5CE31A7D"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просмотр фильмов с целью анализа выразительного эффекта, создаваемого музыкой;</w:t>
      </w:r>
    </w:p>
    <w:p w14:paraId="0F7C1C02"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разучивание, исполнение песни из фильма;</w:t>
      </w:r>
    </w:p>
    <w:p w14:paraId="274B301A"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0A8111D7"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161.7.</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Планируемые результаты освоения программы по музыке на уровне основного общего образования.</w:t>
      </w:r>
    </w:p>
    <w:p w14:paraId="14962805"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161.7.1.</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5F8A0328"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1)</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патриотического воспитания:</w:t>
      </w:r>
    </w:p>
    <w:p w14:paraId="4CA81057"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осознание российской гражданской идентичности в поликультурном и многоконфессиональном обществе;</w:t>
      </w:r>
    </w:p>
    <w:p w14:paraId="6687A847"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знание Гимна России и традиций его исполнения, уважение музыкальных символов республик Российской Федерации и других стран мира;</w:t>
      </w:r>
    </w:p>
    <w:p w14:paraId="7D4FA15A"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проявление интереса к освоению музыкальных традиций своего края, музыкальной культуры народов России;</w:t>
      </w:r>
    </w:p>
    <w:p w14:paraId="72EDF9AC"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знание достижений отечественных музыкантов, их вклада в мировую музыкальную культуру;</w:t>
      </w:r>
    </w:p>
    <w:p w14:paraId="2E901E9E"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интерес к изучению истории отечественной музыкальной культуры;</w:t>
      </w:r>
    </w:p>
    <w:p w14:paraId="69F352DC"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стремление развивать и сохранять музыкальную культуру своей страны, своего края;</w:t>
      </w:r>
    </w:p>
    <w:p w14:paraId="36BEBC5B"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2)</w:t>
      </w:r>
      <w:r w:rsidRPr="00B230A1">
        <w:rPr>
          <w:rFonts w:ascii="Times New Roman" w:eastAsia="Times New Roman" w:hAnsi="Times New Roman"/>
          <w:sz w:val="24"/>
          <w:szCs w:val="24"/>
          <w:lang w:eastAsia="ru-RU"/>
        </w:rPr>
        <w:t> </w:t>
      </w:r>
      <w:r w:rsidRPr="00B230A1">
        <w:rPr>
          <w:rFonts w:ascii="Times New Roman" w:hAnsi="Times New Roman"/>
          <w:sz w:val="24"/>
          <w:szCs w:val="24"/>
          <w:lang w:val="ru-RU"/>
        </w:rPr>
        <w:t>гражданского воспитания:</w:t>
      </w:r>
    </w:p>
    <w:p w14:paraId="4E4CC141"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готовность к выполнению обязанностей гражданина и реализации его прав, уважение </w:t>
      </w:r>
      <w:r w:rsidRPr="00B230A1">
        <w:rPr>
          <w:rFonts w:ascii="Times New Roman" w:hAnsi="Times New Roman"/>
          <w:sz w:val="24"/>
          <w:szCs w:val="24"/>
          <w:lang w:val="ru-RU"/>
        </w:rPr>
        <w:lastRenderedPageBreak/>
        <w:t>прав, свобод и законных интересов других людей;</w:t>
      </w:r>
    </w:p>
    <w:p w14:paraId="719EBE6A"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71FBE69C"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B230A1">
        <w:rPr>
          <w:rFonts w:ascii="Times New Roman" w:eastAsia="Times New Roman" w:hAnsi="Times New Roman"/>
          <w:sz w:val="24"/>
          <w:szCs w:val="24"/>
          <w:lang w:val="ru-RU" w:eastAsia="ru-RU"/>
        </w:rPr>
        <w:t>;</w:t>
      </w:r>
    </w:p>
    <w:p w14:paraId="67CAE37C" w14:textId="77777777" w:rsidR="008B04BB" w:rsidRPr="00B230A1" w:rsidRDefault="008B04BB" w:rsidP="00B230A1">
      <w:pPr>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3) духовно-нравственного воспитания:</w:t>
      </w:r>
    </w:p>
    <w:p w14:paraId="6D85ECC7" w14:textId="77777777" w:rsidR="008B04BB" w:rsidRPr="00B230A1" w:rsidRDefault="008B04BB" w:rsidP="00B230A1">
      <w:pPr>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ориентация на моральные ценности и нормы в ситуациях нравственного выбора;</w:t>
      </w:r>
    </w:p>
    <w:p w14:paraId="45D97B3D" w14:textId="77777777" w:rsidR="008B04BB" w:rsidRPr="00B230A1" w:rsidRDefault="008B04BB" w:rsidP="00B230A1">
      <w:pPr>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14:paraId="4359B132" w14:textId="77777777" w:rsidR="008B04BB" w:rsidRPr="00B230A1" w:rsidRDefault="008B04BB" w:rsidP="00B230A1">
      <w:pPr>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B230A1">
        <w:rPr>
          <w:rFonts w:ascii="Times New Roman" w:eastAsia="Times New Roman" w:hAnsi="Times New Roman"/>
          <w:sz w:val="24"/>
          <w:szCs w:val="24"/>
          <w:lang w:val="ru-RU" w:eastAsia="ru-RU"/>
        </w:rPr>
        <w:t>;</w:t>
      </w:r>
    </w:p>
    <w:p w14:paraId="62EFA36E" w14:textId="77777777" w:rsidR="008B04BB" w:rsidRPr="00B230A1" w:rsidRDefault="008B04BB" w:rsidP="00B230A1">
      <w:pPr>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4)</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эстетического воспитания:</w:t>
      </w:r>
    </w:p>
    <w:p w14:paraId="1E5D8BC1" w14:textId="77777777" w:rsidR="008B04BB" w:rsidRPr="00B230A1" w:rsidRDefault="008B04BB" w:rsidP="00B230A1">
      <w:pPr>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05C727F5" w14:textId="77777777" w:rsidR="008B04BB" w:rsidRPr="00B230A1" w:rsidRDefault="008B04BB" w:rsidP="00B230A1">
      <w:pPr>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осознание ценности творчества, таланта;</w:t>
      </w:r>
    </w:p>
    <w:p w14:paraId="4454A85D" w14:textId="77777777" w:rsidR="008B04BB" w:rsidRPr="00B230A1" w:rsidRDefault="008B04BB" w:rsidP="00B230A1">
      <w:pPr>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осознание важности музыкального искусства как средства коммуникации и самовыражения;</w:t>
      </w:r>
    </w:p>
    <w:p w14:paraId="7ECBC0C3" w14:textId="77777777" w:rsidR="008B04BB" w:rsidRPr="00B230A1" w:rsidRDefault="008B04BB" w:rsidP="00B230A1">
      <w:pPr>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14:paraId="69AEF5E5" w14:textId="77777777" w:rsidR="008B04BB" w:rsidRPr="00B230A1" w:rsidRDefault="008B04BB" w:rsidP="00B230A1">
      <w:pPr>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стремление к самовыражению в разных видах искусства</w:t>
      </w:r>
      <w:r w:rsidRPr="00B230A1">
        <w:rPr>
          <w:rFonts w:ascii="Times New Roman" w:eastAsia="Times New Roman" w:hAnsi="Times New Roman"/>
          <w:sz w:val="24"/>
          <w:szCs w:val="24"/>
          <w:lang w:val="ru-RU" w:eastAsia="ru-RU"/>
        </w:rPr>
        <w:t>;</w:t>
      </w:r>
    </w:p>
    <w:p w14:paraId="781C322C" w14:textId="77777777" w:rsidR="008B04BB" w:rsidRPr="00B230A1" w:rsidRDefault="008B04BB" w:rsidP="00B230A1">
      <w:pPr>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5)</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ценности научного познания:</w:t>
      </w:r>
    </w:p>
    <w:p w14:paraId="6CBDB5F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44FAF23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овладение музыкальным языком, навыками познания музыки как искусства интонируемого смысла;</w:t>
      </w:r>
    </w:p>
    <w:p w14:paraId="6A2A0875" w14:textId="77777777" w:rsidR="008B04BB" w:rsidRPr="00B230A1" w:rsidRDefault="008B04BB" w:rsidP="00B230A1">
      <w:pPr>
        <w:spacing w:after="0"/>
        <w:ind w:firstLine="709"/>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B230A1">
        <w:rPr>
          <w:rFonts w:ascii="Times New Roman" w:eastAsia="Times New Roman" w:hAnsi="Times New Roman"/>
          <w:sz w:val="24"/>
          <w:szCs w:val="24"/>
          <w:lang w:val="ru-RU" w:eastAsia="ru-RU"/>
        </w:rPr>
        <w:t>;</w:t>
      </w:r>
    </w:p>
    <w:p w14:paraId="6993555B"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6)</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физического воспитания, формирования культуры здоровья и эмоционального благополучия:</w:t>
      </w:r>
    </w:p>
    <w:p w14:paraId="543E70A1"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осознание ценности жизни с использованием собственного жизненного опыта и опыта восприятия произведений искусства;</w:t>
      </w:r>
    </w:p>
    <w:p w14:paraId="7A73B1E4"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437C7D20"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19D913DD"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сформированность навыков рефлексии, признание своего права на ошибку и такого же права другого человека</w:t>
      </w:r>
      <w:r w:rsidRPr="00B230A1">
        <w:rPr>
          <w:rFonts w:ascii="Times New Roman" w:eastAsia="Times New Roman" w:hAnsi="Times New Roman"/>
          <w:sz w:val="24"/>
          <w:szCs w:val="24"/>
          <w:lang w:val="ru-RU" w:eastAsia="ru-RU"/>
        </w:rPr>
        <w:t>;</w:t>
      </w:r>
    </w:p>
    <w:p w14:paraId="37DBB397" w14:textId="77777777" w:rsidR="008B04BB" w:rsidRPr="00B230A1" w:rsidRDefault="008B04BB" w:rsidP="00B230A1">
      <w:pPr>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7)</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трудового воспитания:</w:t>
      </w:r>
    </w:p>
    <w:p w14:paraId="02858B70" w14:textId="77777777" w:rsidR="008B04BB" w:rsidRPr="00B230A1" w:rsidRDefault="008B04BB" w:rsidP="00B230A1">
      <w:pPr>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lastRenderedPageBreak/>
        <w:t>установка на посильное активное участие в практической деятельности;</w:t>
      </w:r>
    </w:p>
    <w:p w14:paraId="58430A86" w14:textId="77777777" w:rsidR="008B04BB" w:rsidRPr="00B230A1" w:rsidRDefault="008B04BB" w:rsidP="00B230A1">
      <w:pPr>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трудолюбие в учебе, настойчивость в достижении поставленных целей;</w:t>
      </w:r>
    </w:p>
    <w:p w14:paraId="1EF7916C" w14:textId="77777777" w:rsidR="008B04BB" w:rsidRPr="00B230A1" w:rsidRDefault="008B04BB" w:rsidP="00B230A1">
      <w:pPr>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интерес к практическому изучению профессий в сфере культуры и искусства;</w:t>
      </w:r>
    </w:p>
    <w:p w14:paraId="1A92A571" w14:textId="77777777" w:rsidR="008B04BB" w:rsidRPr="00B230A1" w:rsidRDefault="008B04BB" w:rsidP="00B230A1">
      <w:pPr>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уважение к труду и результатам трудовой деятельности</w:t>
      </w:r>
      <w:r w:rsidRPr="00B230A1">
        <w:rPr>
          <w:rFonts w:ascii="Times New Roman" w:eastAsia="Times New Roman" w:hAnsi="Times New Roman"/>
          <w:sz w:val="24"/>
          <w:szCs w:val="24"/>
          <w:lang w:val="ru-RU" w:eastAsia="ru-RU"/>
        </w:rPr>
        <w:t>;</w:t>
      </w:r>
    </w:p>
    <w:p w14:paraId="06E1A54A" w14:textId="77777777" w:rsidR="008B04BB" w:rsidRPr="00B230A1" w:rsidRDefault="008B04BB" w:rsidP="00B230A1">
      <w:pPr>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8)</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экологического воспитания:</w:t>
      </w:r>
    </w:p>
    <w:p w14:paraId="198EB511" w14:textId="77777777" w:rsidR="008B04BB" w:rsidRPr="00B230A1" w:rsidRDefault="008B04BB" w:rsidP="00B230A1">
      <w:pPr>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14:paraId="12C514F6" w14:textId="77777777" w:rsidR="008B04BB" w:rsidRPr="00B230A1" w:rsidRDefault="008B04BB" w:rsidP="00B230A1">
      <w:pPr>
        <w:spacing w:after="0"/>
        <w:ind w:firstLine="709"/>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нравственно-эстетическое отношение к природе,</w:t>
      </w:r>
    </w:p>
    <w:p w14:paraId="2DC1D54B" w14:textId="77777777" w:rsidR="008B04BB" w:rsidRPr="00B230A1" w:rsidRDefault="008B04BB" w:rsidP="00B230A1">
      <w:pPr>
        <w:spacing w:after="0"/>
        <w:ind w:firstLine="709"/>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участие в экологических проектах через различные формы музыкального творчества</w:t>
      </w:r>
    </w:p>
    <w:p w14:paraId="0020735E" w14:textId="77777777" w:rsidR="008B04BB" w:rsidRPr="00B230A1" w:rsidRDefault="008B04BB" w:rsidP="00B230A1">
      <w:pPr>
        <w:autoSpaceDE w:val="0"/>
        <w:autoSpaceDN w:val="0"/>
        <w:spacing w:after="0"/>
        <w:ind w:firstLine="709"/>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9)</w:t>
      </w:r>
      <w:r w:rsidRPr="00B230A1">
        <w:rPr>
          <w:rFonts w:ascii="Times New Roman" w:eastAsia="Times New Roman" w:hAnsi="Times New Roman"/>
          <w:sz w:val="24"/>
          <w:szCs w:val="24"/>
          <w:lang w:eastAsia="ru-RU"/>
        </w:rPr>
        <w:t> </w:t>
      </w:r>
      <w:r w:rsidRPr="00B230A1">
        <w:rPr>
          <w:rFonts w:ascii="Times New Roman" w:eastAsia="Bookman Old Style" w:hAnsi="Times New Roman"/>
          <w:sz w:val="24"/>
          <w:szCs w:val="24"/>
          <w:lang w:val="ru-RU"/>
        </w:rPr>
        <w:t>адаптации к изменяющимся условиям социальной и природной среды:</w:t>
      </w:r>
    </w:p>
    <w:p w14:paraId="77F69DCF"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4B110509"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x-none"/>
        </w:rPr>
      </w:pPr>
      <w:r w:rsidRPr="00B230A1">
        <w:rPr>
          <w:rFonts w:ascii="Times New Roman" w:eastAsia="Bookman Old Style" w:hAnsi="Times New Roman"/>
          <w:sz w:val="24"/>
          <w:szCs w:val="24"/>
          <w:lang w:val="x-none"/>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14:paraId="66FB15A4"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i/>
          <w:sz w:val="24"/>
          <w:szCs w:val="24"/>
          <w:lang w:val="ru-RU"/>
        </w:rPr>
      </w:pPr>
      <w:r w:rsidRPr="00B230A1">
        <w:rPr>
          <w:rFonts w:ascii="Times New Roman" w:eastAsia="Bookman Old Style" w:hAnsi="Times New Roman"/>
          <w:sz w:val="24"/>
          <w:szCs w:val="24"/>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14:paraId="497A1995"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6C343D45"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161.7.2.</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2B1F7F99"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161.7.2.1.</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У обучающегося будут сформированы следующие базовые логические действия как часть универсальных познавательных учебных действий:</w:t>
      </w:r>
    </w:p>
    <w:p w14:paraId="726ECA0D"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1F4A3AC7"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сопоставлять, сравнивать на основании существенных признаков произведения, жанры и стили музыкального и других видов искусства;</w:t>
      </w:r>
    </w:p>
    <w:p w14:paraId="7DBDA70D"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обнаруживать взаимные влияния отдельных видов, жанров и стилей музыки друг на друга, формулировать гипотезы о взаимосвязях;</w:t>
      </w:r>
    </w:p>
    <w:p w14:paraId="6FBE97DA"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7DD48964"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выявлять и характеризовать существенные признаки конкретного музыкального звучания;</w:t>
      </w:r>
    </w:p>
    <w:p w14:paraId="5DA7C3A0" w14:textId="77777777" w:rsidR="008B04BB" w:rsidRPr="00B230A1" w:rsidRDefault="008B04BB" w:rsidP="00B230A1">
      <w:pPr>
        <w:spacing w:after="0"/>
        <w:ind w:firstLine="709"/>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самостоятельно обобщать и формулировать выводы по результатам проведенного слухового наблюдения-исследования</w:t>
      </w:r>
      <w:r w:rsidRPr="00B230A1">
        <w:rPr>
          <w:rFonts w:ascii="Times New Roman" w:eastAsia="Times New Roman" w:hAnsi="Times New Roman"/>
          <w:sz w:val="24"/>
          <w:szCs w:val="24"/>
          <w:lang w:val="ru-RU" w:eastAsia="ru-RU"/>
        </w:rPr>
        <w:t>.</w:t>
      </w:r>
    </w:p>
    <w:p w14:paraId="0808CC89"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161.7.2.2.</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549B5D77"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следовать внутренним слухом за развитием музыкального процесса, «наблюдать» звучание музыки;</w:t>
      </w:r>
    </w:p>
    <w:p w14:paraId="675D72D3"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lastRenderedPageBreak/>
        <w:t>использовать вопросы как исследовательский инструмент познания;</w:t>
      </w:r>
    </w:p>
    <w:p w14:paraId="070AE544"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480A28A9"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составлять алгоритм действий и использовать его для решения учебных, в том числе исполнительских и творческих задач;</w:t>
      </w:r>
    </w:p>
    <w:p w14:paraId="48C6B5C2"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0A37AF91"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самостоятельно формулировать обобщения и выводы по результатам проведенного наблюдения, слухового исследования</w:t>
      </w:r>
      <w:r w:rsidRPr="00B230A1">
        <w:rPr>
          <w:rFonts w:ascii="Times New Roman" w:eastAsia="Times New Roman" w:hAnsi="Times New Roman"/>
          <w:sz w:val="24"/>
          <w:szCs w:val="24"/>
          <w:lang w:val="ru-RU" w:eastAsia="ru-RU"/>
        </w:rPr>
        <w:t>.</w:t>
      </w:r>
    </w:p>
    <w:p w14:paraId="15570A39" w14:textId="77777777" w:rsidR="008B04BB" w:rsidRPr="00B230A1" w:rsidRDefault="008B04BB" w:rsidP="00B230A1">
      <w:pPr>
        <w:spacing w:after="0"/>
        <w:ind w:firstLine="709"/>
        <w:contextualSpacing/>
        <w:jc w:val="both"/>
        <w:rPr>
          <w:rFonts w:ascii="Times New Roman" w:eastAsia="SchoolBookSanPin" w:hAnsi="Times New Roman"/>
          <w:sz w:val="24"/>
          <w:szCs w:val="24"/>
          <w:lang w:val="ru-RU"/>
        </w:rPr>
      </w:pPr>
      <w:r w:rsidRPr="00B230A1">
        <w:rPr>
          <w:rFonts w:ascii="Times New Roman" w:eastAsia="Times New Roman" w:hAnsi="Times New Roman"/>
          <w:sz w:val="24"/>
          <w:szCs w:val="24"/>
          <w:lang w:val="ru-RU" w:eastAsia="ru-RU"/>
        </w:rPr>
        <w:t>161.7.2.3.</w:t>
      </w:r>
      <w:r w:rsidRPr="00B230A1">
        <w:rPr>
          <w:rFonts w:ascii="Times New Roman" w:eastAsia="Times New Roman" w:hAnsi="Times New Roman"/>
          <w:sz w:val="24"/>
          <w:szCs w:val="24"/>
          <w:lang w:eastAsia="ru-RU"/>
        </w:rPr>
        <w:t> </w:t>
      </w:r>
      <w:r w:rsidRPr="00B230A1">
        <w:rPr>
          <w:rFonts w:ascii="Times New Roman" w:eastAsia="SchoolBookSanPin" w:hAnsi="Times New Roman"/>
          <w:sz w:val="24"/>
          <w:szCs w:val="24"/>
          <w:lang w:val="ru-RU"/>
        </w:rPr>
        <w:t xml:space="preserve">У обучающегося будут сформированы умения работать с информацией как часть </w:t>
      </w:r>
      <w:r w:rsidRPr="00B230A1">
        <w:rPr>
          <w:rFonts w:ascii="Times New Roman" w:eastAsia="SchoolBookSanPin" w:hAnsi="Times New Roman"/>
          <w:bCs/>
          <w:sz w:val="24"/>
          <w:szCs w:val="24"/>
          <w:lang w:val="ru-RU"/>
        </w:rPr>
        <w:t>универсальных познавательных учебных действий</w:t>
      </w:r>
      <w:r w:rsidRPr="00B230A1">
        <w:rPr>
          <w:rFonts w:ascii="Times New Roman" w:eastAsia="SchoolBookSanPin" w:hAnsi="Times New Roman"/>
          <w:sz w:val="24"/>
          <w:szCs w:val="24"/>
          <w:lang w:val="ru-RU"/>
        </w:rPr>
        <w:t>:</w:t>
      </w:r>
    </w:p>
    <w:p w14:paraId="472FD731"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115F4C45"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понимать специфику работы с аудиоинформацией, музыкальными записями;</w:t>
      </w:r>
    </w:p>
    <w:p w14:paraId="0FFDA1E6"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использовать интонирование для запоминания звуковой информации, музыкальных произведений;</w:t>
      </w:r>
    </w:p>
    <w:p w14:paraId="1038BC30"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6B9849C9"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4C53A7BE"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оценивать надежность информации по критериям, предложенным учителем или сформулированным самостоятельно;</w:t>
      </w:r>
    </w:p>
    <w:p w14:paraId="40570A73"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14:paraId="6638C33A" w14:textId="77777777" w:rsidR="008B04BB" w:rsidRPr="00B230A1" w:rsidRDefault="008B04BB" w:rsidP="00B230A1">
      <w:pPr>
        <w:spacing w:after="0"/>
        <w:ind w:firstLine="709"/>
        <w:contextualSpacing/>
        <w:jc w:val="both"/>
        <w:rPr>
          <w:rFonts w:ascii="Times New Roman" w:eastAsia="SchoolBookSanPin" w:hAnsi="Times New Roman"/>
          <w:sz w:val="24"/>
          <w:szCs w:val="24"/>
          <w:lang w:val="ru-RU"/>
        </w:rPr>
      </w:pPr>
      <w:r w:rsidRPr="00B230A1">
        <w:rPr>
          <w:rFonts w:ascii="Times New Roman" w:hAnsi="Times New Roman"/>
          <w:sz w:val="24"/>
          <w:szCs w:val="24"/>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sidRPr="00B230A1">
        <w:rPr>
          <w:rFonts w:ascii="Times New Roman" w:eastAsia="SchoolBookSanPin" w:hAnsi="Times New Roman"/>
          <w:sz w:val="24"/>
          <w:szCs w:val="24"/>
          <w:lang w:val="ru-RU"/>
        </w:rPr>
        <w:t>.</w:t>
      </w:r>
    </w:p>
    <w:p w14:paraId="2AA68607" w14:textId="77777777" w:rsidR="008B04BB" w:rsidRPr="00B230A1" w:rsidRDefault="008B04BB" w:rsidP="00B230A1">
      <w:pPr>
        <w:spacing w:after="0"/>
        <w:ind w:firstLine="709"/>
        <w:contextualSpacing/>
        <w:jc w:val="both"/>
        <w:rPr>
          <w:rFonts w:ascii="Times New Roman" w:eastAsia="SchoolBookSanPin" w:hAnsi="Times New Roman"/>
          <w:sz w:val="24"/>
          <w:szCs w:val="24"/>
          <w:lang w:val="ru-RU"/>
        </w:rPr>
      </w:pPr>
      <w:r w:rsidRPr="00B230A1">
        <w:rPr>
          <w:rFonts w:ascii="Times New Roman" w:eastAsia="Times New Roman" w:hAnsi="Times New Roman"/>
          <w:sz w:val="24"/>
          <w:szCs w:val="24"/>
          <w:lang w:val="ru-RU" w:eastAsia="ru-RU"/>
        </w:rPr>
        <w:t>161.7.2.4.</w:t>
      </w:r>
      <w:r w:rsidRPr="00B230A1">
        <w:rPr>
          <w:rFonts w:ascii="Times New Roman" w:eastAsia="Times New Roman" w:hAnsi="Times New Roman"/>
          <w:sz w:val="24"/>
          <w:szCs w:val="24"/>
          <w:lang w:eastAsia="ru-RU"/>
        </w:rPr>
        <w:t> </w:t>
      </w:r>
      <w:r w:rsidRPr="00B230A1">
        <w:rPr>
          <w:rFonts w:ascii="Times New Roman" w:hAnsi="Times New Roman"/>
          <w:sz w:val="24"/>
          <w:szCs w:val="24"/>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51707AFB" w14:textId="77777777" w:rsidR="008B04BB" w:rsidRPr="00B230A1" w:rsidRDefault="008B04BB" w:rsidP="00B230A1">
      <w:pPr>
        <w:spacing w:after="0"/>
        <w:ind w:firstLine="709"/>
        <w:contextualSpacing/>
        <w:jc w:val="both"/>
        <w:rPr>
          <w:rFonts w:ascii="Times New Roman" w:eastAsia="SchoolBookSanPin" w:hAnsi="Times New Roman"/>
          <w:sz w:val="24"/>
          <w:szCs w:val="24"/>
          <w:lang w:val="ru-RU"/>
        </w:rPr>
      </w:pPr>
      <w:r w:rsidRPr="00B230A1">
        <w:rPr>
          <w:rFonts w:ascii="Times New Roman" w:eastAsia="Times New Roman" w:hAnsi="Times New Roman"/>
          <w:sz w:val="24"/>
          <w:szCs w:val="24"/>
          <w:lang w:val="ru-RU" w:eastAsia="ru-RU"/>
        </w:rPr>
        <w:t>161.7.2.5.</w:t>
      </w:r>
      <w:r w:rsidRPr="00B230A1">
        <w:rPr>
          <w:rFonts w:ascii="Times New Roman" w:eastAsia="Times New Roman" w:hAnsi="Times New Roman"/>
          <w:sz w:val="24"/>
          <w:szCs w:val="24"/>
          <w:lang w:eastAsia="ru-RU"/>
        </w:rPr>
        <w:t> </w:t>
      </w:r>
      <w:r w:rsidRPr="00B230A1">
        <w:rPr>
          <w:rFonts w:ascii="Times New Roman" w:eastAsia="SchoolBookSanPin" w:hAnsi="Times New Roman"/>
          <w:sz w:val="24"/>
          <w:szCs w:val="24"/>
          <w:lang w:val="ru-RU"/>
        </w:rPr>
        <w:t xml:space="preserve">У обучающегося будут сформированы умения как часть </w:t>
      </w:r>
      <w:r w:rsidRPr="00B230A1">
        <w:rPr>
          <w:rFonts w:ascii="Times New Roman" w:eastAsia="SchoolBookSanPin" w:hAnsi="Times New Roman"/>
          <w:bCs/>
          <w:sz w:val="24"/>
          <w:szCs w:val="24"/>
          <w:lang w:val="ru-RU"/>
        </w:rPr>
        <w:t>универсальных коммуникативных учебных действий</w:t>
      </w:r>
      <w:r w:rsidRPr="00B230A1">
        <w:rPr>
          <w:rFonts w:ascii="Times New Roman" w:eastAsia="SchoolBookSanPin" w:hAnsi="Times New Roman"/>
          <w:sz w:val="24"/>
          <w:szCs w:val="24"/>
          <w:lang w:val="ru-RU"/>
        </w:rPr>
        <w:t>:</w:t>
      </w:r>
    </w:p>
    <w:p w14:paraId="632AD11D" w14:textId="77777777" w:rsidR="008B04BB" w:rsidRPr="00B230A1" w:rsidRDefault="008B04BB" w:rsidP="00B230A1">
      <w:pPr>
        <w:spacing w:after="0"/>
        <w:ind w:firstLine="709"/>
        <w:contextualSpacing/>
        <w:jc w:val="both"/>
        <w:rPr>
          <w:rFonts w:ascii="Times New Roman" w:eastAsia="SchoolBookSanPin" w:hAnsi="Times New Roman"/>
          <w:bCs/>
          <w:sz w:val="24"/>
          <w:szCs w:val="24"/>
          <w:lang w:val="ru-RU"/>
        </w:rPr>
      </w:pPr>
      <w:r w:rsidRPr="00B230A1">
        <w:rPr>
          <w:rFonts w:ascii="Times New Roman" w:eastAsia="SchoolBookSanPin" w:hAnsi="Times New Roman"/>
          <w:bCs/>
          <w:sz w:val="24"/>
          <w:szCs w:val="24"/>
          <w:lang w:val="ru-RU"/>
        </w:rPr>
        <w:t>1)</w:t>
      </w:r>
      <w:r w:rsidRPr="00B230A1">
        <w:rPr>
          <w:rFonts w:ascii="Times New Roman" w:eastAsia="Times New Roman" w:hAnsi="Times New Roman"/>
          <w:sz w:val="24"/>
          <w:szCs w:val="24"/>
          <w:lang w:eastAsia="ru-RU"/>
        </w:rPr>
        <w:t> </w:t>
      </w:r>
      <w:r w:rsidRPr="00B230A1">
        <w:rPr>
          <w:rFonts w:ascii="Times New Roman" w:eastAsia="SchoolBookSanPin" w:hAnsi="Times New Roman"/>
          <w:bCs/>
          <w:sz w:val="24"/>
          <w:szCs w:val="24"/>
          <w:lang w:val="ru-RU"/>
        </w:rPr>
        <w:t>невербальная коммуникация:</w:t>
      </w:r>
    </w:p>
    <w:p w14:paraId="7CA52EE2"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68047CC6"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0F33AEB2"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4CC19251"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эффективно использовать интонационно-выразительные возможности в ситуации публичного выступления;</w:t>
      </w:r>
    </w:p>
    <w:p w14:paraId="39171B59" w14:textId="77777777" w:rsidR="008B04BB" w:rsidRPr="00B230A1" w:rsidRDefault="008B04BB" w:rsidP="00B230A1">
      <w:pPr>
        <w:spacing w:after="0"/>
        <w:ind w:firstLine="709"/>
        <w:contextualSpacing/>
        <w:jc w:val="both"/>
        <w:rPr>
          <w:rFonts w:ascii="Times New Roman" w:eastAsia="SchoolBookSanPin" w:hAnsi="Times New Roman"/>
          <w:bCs/>
          <w:sz w:val="24"/>
          <w:szCs w:val="24"/>
          <w:lang w:val="ru-RU"/>
        </w:rPr>
      </w:pPr>
      <w:r w:rsidRPr="00B230A1">
        <w:rPr>
          <w:rFonts w:ascii="Times New Roman" w:hAnsi="Times New Roman"/>
          <w:sz w:val="24"/>
          <w:szCs w:val="24"/>
          <w:lang w:val="ru-RU"/>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sidRPr="00B230A1">
        <w:rPr>
          <w:rFonts w:ascii="Times New Roman" w:eastAsia="SchoolBookSanPin" w:hAnsi="Times New Roman"/>
          <w:bCs/>
          <w:sz w:val="24"/>
          <w:szCs w:val="24"/>
          <w:lang w:val="ru-RU"/>
        </w:rPr>
        <w:t>;</w:t>
      </w:r>
    </w:p>
    <w:p w14:paraId="4680EAB7" w14:textId="77777777" w:rsidR="008B04BB" w:rsidRPr="00B230A1" w:rsidRDefault="008B04BB" w:rsidP="00B230A1">
      <w:pPr>
        <w:spacing w:after="0"/>
        <w:ind w:firstLine="709"/>
        <w:contextualSpacing/>
        <w:jc w:val="both"/>
        <w:rPr>
          <w:rFonts w:ascii="Times New Roman" w:eastAsia="SchoolBookSanPin" w:hAnsi="Times New Roman"/>
          <w:bCs/>
          <w:sz w:val="24"/>
          <w:szCs w:val="24"/>
          <w:lang w:val="ru-RU"/>
        </w:rPr>
      </w:pPr>
      <w:r w:rsidRPr="00B230A1">
        <w:rPr>
          <w:rFonts w:ascii="Times New Roman" w:eastAsia="SchoolBookSanPin" w:hAnsi="Times New Roman"/>
          <w:bCs/>
          <w:sz w:val="24"/>
          <w:szCs w:val="24"/>
          <w:lang w:val="ru-RU"/>
        </w:rPr>
        <w:t>2)</w:t>
      </w:r>
      <w:r w:rsidRPr="00B230A1">
        <w:rPr>
          <w:rFonts w:ascii="Times New Roman" w:eastAsia="Times New Roman" w:hAnsi="Times New Roman"/>
          <w:sz w:val="24"/>
          <w:szCs w:val="24"/>
          <w:lang w:eastAsia="ru-RU"/>
        </w:rPr>
        <w:t> </w:t>
      </w:r>
      <w:r w:rsidRPr="00B230A1">
        <w:rPr>
          <w:rFonts w:ascii="Times New Roman" w:eastAsia="SchoolBookSanPin" w:hAnsi="Times New Roman"/>
          <w:bCs/>
          <w:sz w:val="24"/>
          <w:szCs w:val="24"/>
          <w:lang w:val="ru-RU"/>
        </w:rPr>
        <w:t>вербальное общение:</w:t>
      </w:r>
    </w:p>
    <w:p w14:paraId="5AB94FF6"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 xml:space="preserve">воспринимать и формулировать суждения, выражать эмоции в соответствии с </w:t>
      </w:r>
      <w:r w:rsidRPr="00B230A1">
        <w:rPr>
          <w:rFonts w:ascii="Times New Roman" w:eastAsia="Bookman Old Style" w:hAnsi="Times New Roman"/>
          <w:sz w:val="24"/>
          <w:szCs w:val="24"/>
          <w:lang w:val="ru-RU"/>
        </w:rPr>
        <w:lastRenderedPageBreak/>
        <w:t>условиями и целями общения;</w:t>
      </w:r>
    </w:p>
    <w:p w14:paraId="123D7646"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выражать свое мнение, в том числе впечатления от общения с музыкальным искусством в устных и письменных текстах;</w:t>
      </w:r>
    </w:p>
    <w:p w14:paraId="5AEF101A"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14:paraId="2049A9E3"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вести диалог, дискуссию, задавать вопросы по существу обсуждаемой темы, поддерживать благожелательный тон диалога;</w:t>
      </w:r>
    </w:p>
    <w:p w14:paraId="45072748" w14:textId="77777777" w:rsidR="008B04BB" w:rsidRPr="00B230A1" w:rsidRDefault="008B04BB" w:rsidP="00B230A1">
      <w:pPr>
        <w:spacing w:after="0"/>
        <w:ind w:firstLine="709"/>
        <w:jc w:val="both"/>
        <w:rPr>
          <w:rFonts w:ascii="Times New Roman" w:eastAsia="SchoolBookSanPin" w:hAnsi="Times New Roman"/>
          <w:bCs/>
          <w:sz w:val="24"/>
          <w:szCs w:val="24"/>
          <w:lang w:val="ru-RU"/>
        </w:rPr>
      </w:pPr>
      <w:r w:rsidRPr="00B230A1">
        <w:rPr>
          <w:rFonts w:ascii="Times New Roman" w:hAnsi="Times New Roman"/>
          <w:sz w:val="24"/>
          <w:szCs w:val="24"/>
          <w:lang w:val="ru-RU"/>
        </w:rPr>
        <w:t>публично представлять результаты учебной и творческой деятельности</w:t>
      </w:r>
      <w:r w:rsidRPr="00B230A1">
        <w:rPr>
          <w:rFonts w:ascii="Times New Roman" w:eastAsia="SchoolBookSanPin" w:hAnsi="Times New Roman"/>
          <w:bCs/>
          <w:sz w:val="24"/>
          <w:szCs w:val="24"/>
          <w:lang w:val="ru-RU"/>
        </w:rPr>
        <w:t>;</w:t>
      </w:r>
    </w:p>
    <w:p w14:paraId="3E7AC960"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SchoolBookSanPin" w:hAnsi="Times New Roman"/>
          <w:bCs/>
          <w:sz w:val="24"/>
          <w:szCs w:val="24"/>
          <w:lang w:val="ru-RU"/>
        </w:rPr>
        <w:t>3)</w:t>
      </w:r>
      <w:r w:rsidRPr="00B230A1">
        <w:rPr>
          <w:rFonts w:ascii="Times New Roman" w:eastAsia="Times New Roman" w:hAnsi="Times New Roman"/>
          <w:sz w:val="24"/>
          <w:szCs w:val="24"/>
          <w:lang w:eastAsia="ru-RU"/>
        </w:rPr>
        <w:t> </w:t>
      </w:r>
      <w:r w:rsidRPr="00B230A1">
        <w:rPr>
          <w:rFonts w:ascii="Times New Roman" w:eastAsia="Bookman Old Style" w:hAnsi="Times New Roman"/>
          <w:sz w:val="24"/>
          <w:szCs w:val="24"/>
          <w:lang w:val="ru-RU"/>
        </w:rPr>
        <w:t>совместная деятельность (сотрудничество):</w:t>
      </w:r>
    </w:p>
    <w:p w14:paraId="078C4803"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2BB3504A"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191BFF60"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220CD34"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x-none"/>
        </w:rPr>
      </w:pPr>
      <w:r w:rsidRPr="00B230A1">
        <w:rPr>
          <w:rFonts w:ascii="Times New Roman" w:eastAsia="Bookman Old Style" w:hAnsi="Times New Roman"/>
          <w:sz w:val="24"/>
          <w:szCs w:val="24"/>
          <w:lang w:val="x-none"/>
        </w:rPr>
        <w:t xml:space="preserve">уметь обобщать мнения нескольких </w:t>
      </w:r>
      <w:r w:rsidRPr="00B230A1">
        <w:rPr>
          <w:rFonts w:ascii="Times New Roman" w:eastAsia="Bookman Old Style" w:hAnsi="Times New Roman"/>
          <w:sz w:val="24"/>
          <w:szCs w:val="24"/>
          <w:lang w:val="ru-RU"/>
        </w:rPr>
        <w:t>человек</w:t>
      </w:r>
      <w:r w:rsidRPr="00B230A1">
        <w:rPr>
          <w:rFonts w:ascii="Times New Roman" w:eastAsia="Bookman Old Style" w:hAnsi="Times New Roman"/>
          <w:sz w:val="24"/>
          <w:szCs w:val="24"/>
          <w:lang w:val="x-none"/>
        </w:rPr>
        <w:t>, проявлять готовность руководить, выполнять поручения, подчиняться;</w:t>
      </w:r>
    </w:p>
    <w:p w14:paraId="1F6D4119"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14:paraId="3D672390"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38CC3018" w14:textId="77777777" w:rsidR="008B04BB" w:rsidRPr="00B230A1" w:rsidRDefault="008B04BB" w:rsidP="00B230A1">
      <w:pPr>
        <w:spacing w:after="0"/>
        <w:ind w:firstLine="709"/>
        <w:contextualSpacing/>
        <w:jc w:val="both"/>
        <w:rPr>
          <w:rFonts w:ascii="Times New Roman" w:eastAsia="SchoolBookSanPin" w:hAnsi="Times New Roman"/>
          <w:sz w:val="24"/>
          <w:szCs w:val="24"/>
          <w:lang w:val="ru-RU"/>
        </w:rPr>
      </w:pPr>
      <w:r w:rsidRPr="00B230A1">
        <w:rPr>
          <w:rFonts w:ascii="Times New Roman" w:eastAsia="Times New Roman" w:hAnsi="Times New Roman"/>
          <w:sz w:val="24"/>
          <w:szCs w:val="24"/>
          <w:lang w:val="ru-RU" w:eastAsia="ru-RU"/>
        </w:rPr>
        <w:t>161.7.</w:t>
      </w:r>
      <w:r w:rsidRPr="00B230A1">
        <w:rPr>
          <w:rFonts w:ascii="Times New Roman" w:eastAsia="SchoolBookSanPin" w:hAnsi="Times New Roman"/>
          <w:sz w:val="24"/>
          <w:szCs w:val="24"/>
          <w:lang w:val="ru-RU"/>
        </w:rPr>
        <w:t>2.6.</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У обучающегося будут сформированы умения самоорганизации как часть универсальных регулятивных учебных действий:</w:t>
      </w:r>
    </w:p>
    <w:p w14:paraId="0C5DC7F6"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04CCE789"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планировать достижение целей через решение ряда последовательных задач частного характера;</w:t>
      </w:r>
    </w:p>
    <w:p w14:paraId="43DB2AF7"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самостоятельно составлять план действий, вносить необходимые коррективы в ходе его реализации;</w:t>
      </w:r>
    </w:p>
    <w:p w14:paraId="4A0C2869"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выявлять наиболее важные проблемы для решения в учебных и жизненных ситуациях;</w:t>
      </w:r>
    </w:p>
    <w:p w14:paraId="4F772673"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290AEF9B" w14:textId="77777777" w:rsidR="008B04BB" w:rsidRPr="00B230A1" w:rsidRDefault="008B04BB" w:rsidP="00B230A1">
      <w:pPr>
        <w:spacing w:after="0"/>
        <w:ind w:firstLine="709"/>
        <w:contextualSpacing/>
        <w:jc w:val="both"/>
        <w:rPr>
          <w:rFonts w:ascii="Times New Roman" w:eastAsia="SchoolBookSanPin" w:hAnsi="Times New Roman"/>
          <w:sz w:val="24"/>
          <w:szCs w:val="24"/>
          <w:lang w:val="ru-RU"/>
        </w:rPr>
      </w:pPr>
      <w:r w:rsidRPr="00B230A1">
        <w:rPr>
          <w:rFonts w:ascii="Times New Roman" w:hAnsi="Times New Roman"/>
          <w:sz w:val="24"/>
          <w:szCs w:val="24"/>
          <w:lang w:val="ru-RU"/>
        </w:rPr>
        <w:t>проводить выбор и брать за него ответственность на себя</w:t>
      </w:r>
      <w:r w:rsidRPr="00B230A1">
        <w:rPr>
          <w:rFonts w:ascii="Times New Roman" w:eastAsia="SchoolBookSanPin" w:hAnsi="Times New Roman"/>
          <w:sz w:val="24"/>
          <w:szCs w:val="24"/>
          <w:lang w:val="ru-RU"/>
        </w:rPr>
        <w:t>.</w:t>
      </w:r>
    </w:p>
    <w:p w14:paraId="2396E161" w14:textId="77777777" w:rsidR="008B04BB" w:rsidRPr="00B230A1" w:rsidRDefault="008B04BB" w:rsidP="00B230A1">
      <w:pPr>
        <w:spacing w:after="0"/>
        <w:ind w:firstLine="709"/>
        <w:contextualSpacing/>
        <w:jc w:val="both"/>
        <w:rPr>
          <w:rFonts w:ascii="Times New Roman" w:eastAsia="SchoolBookSanPin" w:hAnsi="Times New Roman"/>
          <w:sz w:val="24"/>
          <w:szCs w:val="24"/>
          <w:lang w:val="ru-RU"/>
        </w:rPr>
      </w:pPr>
      <w:r w:rsidRPr="00B230A1">
        <w:rPr>
          <w:rFonts w:ascii="Times New Roman" w:eastAsia="Times New Roman" w:hAnsi="Times New Roman"/>
          <w:sz w:val="24"/>
          <w:szCs w:val="24"/>
          <w:lang w:val="ru-RU" w:eastAsia="ru-RU"/>
        </w:rPr>
        <w:t>161.7.</w:t>
      </w:r>
      <w:r w:rsidRPr="00B230A1">
        <w:rPr>
          <w:rFonts w:ascii="Times New Roman" w:eastAsia="SchoolBookSanPin" w:hAnsi="Times New Roman"/>
          <w:sz w:val="24"/>
          <w:szCs w:val="24"/>
          <w:lang w:val="ru-RU"/>
        </w:rPr>
        <w:t>2.7.</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 xml:space="preserve">У обучающегося будут сформированы умения самоконтроля (рефлексии) как часть </w:t>
      </w:r>
      <w:r w:rsidRPr="00B230A1">
        <w:rPr>
          <w:rFonts w:ascii="Times New Roman" w:eastAsia="SchoolBookSanPin" w:hAnsi="Times New Roman"/>
          <w:bCs/>
          <w:sz w:val="24"/>
          <w:szCs w:val="24"/>
          <w:lang w:val="ru-RU"/>
        </w:rPr>
        <w:t>универсальных регулятивных учебных действий</w:t>
      </w:r>
      <w:r w:rsidRPr="00B230A1">
        <w:rPr>
          <w:rFonts w:ascii="Times New Roman" w:eastAsia="SchoolBookSanPin" w:hAnsi="Times New Roman"/>
          <w:sz w:val="24"/>
          <w:szCs w:val="24"/>
          <w:lang w:val="ru-RU"/>
        </w:rPr>
        <w:t>:</w:t>
      </w:r>
    </w:p>
    <w:p w14:paraId="6E51186F"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владеть способами самоконтроля, самомотивации и рефлексии;</w:t>
      </w:r>
    </w:p>
    <w:p w14:paraId="38233E21"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x-none"/>
        </w:rPr>
      </w:pPr>
      <w:r w:rsidRPr="00B230A1">
        <w:rPr>
          <w:rFonts w:ascii="Times New Roman" w:eastAsia="Bookman Old Style" w:hAnsi="Times New Roman"/>
          <w:sz w:val="24"/>
          <w:szCs w:val="24"/>
          <w:lang w:val="x-none"/>
        </w:rPr>
        <w:t>давать оценку учебной ситуации и предлагать план ее изменения;</w:t>
      </w:r>
    </w:p>
    <w:p w14:paraId="3B134FBB"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14:paraId="6EE6874E"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1CE1BB64" w14:textId="77777777" w:rsidR="008B04BB" w:rsidRPr="00B230A1" w:rsidRDefault="008B04BB" w:rsidP="00B230A1">
      <w:pPr>
        <w:spacing w:after="0"/>
        <w:ind w:firstLine="709"/>
        <w:contextualSpacing/>
        <w:jc w:val="both"/>
        <w:rPr>
          <w:rFonts w:ascii="Times New Roman" w:eastAsia="SchoolBookSanPin" w:hAnsi="Times New Roman"/>
          <w:sz w:val="24"/>
          <w:szCs w:val="24"/>
          <w:lang w:val="ru-RU"/>
        </w:rPr>
      </w:pPr>
      <w:r w:rsidRPr="00B230A1">
        <w:rPr>
          <w:rFonts w:ascii="Times New Roman" w:hAnsi="Times New Roman"/>
          <w:sz w:val="24"/>
          <w:szCs w:val="24"/>
          <w:lang w:val="ru-RU"/>
        </w:rPr>
        <w:lastRenderedPageBreak/>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B230A1">
        <w:rPr>
          <w:rFonts w:ascii="Times New Roman" w:eastAsia="SchoolBookSanPin" w:hAnsi="Times New Roman"/>
          <w:sz w:val="24"/>
          <w:szCs w:val="24"/>
          <w:lang w:val="ru-RU"/>
        </w:rPr>
        <w:t>.</w:t>
      </w:r>
    </w:p>
    <w:p w14:paraId="1ADEAF24" w14:textId="77777777" w:rsidR="008B04BB" w:rsidRPr="00B230A1" w:rsidRDefault="008B04BB" w:rsidP="00B230A1">
      <w:pPr>
        <w:spacing w:after="0"/>
        <w:ind w:firstLine="709"/>
        <w:contextualSpacing/>
        <w:jc w:val="both"/>
        <w:rPr>
          <w:rFonts w:ascii="Times New Roman" w:eastAsia="SchoolBookSanPin" w:hAnsi="Times New Roman"/>
          <w:sz w:val="24"/>
          <w:szCs w:val="24"/>
          <w:lang w:val="ru-RU"/>
        </w:rPr>
      </w:pPr>
      <w:r w:rsidRPr="00B230A1">
        <w:rPr>
          <w:rFonts w:ascii="Times New Roman" w:eastAsia="Times New Roman" w:hAnsi="Times New Roman"/>
          <w:sz w:val="24"/>
          <w:szCs w:val="24"/>
          <w:lang w:val="ru-RU" w:eastAsia="ru-RU"/>
        </w:rPr>
        <w:t>161.7.</w:t>
      </w:r>
      <w:r w:rsidRPr="00B230A1">
        <w:rPr>
          <w:rFonts w:ascii="Times New Roman" w:eastAsia="SchoolBookSanPin" w:hAnsi="Times New Roman"/>
          <w:sz w:val="24"/>
          <w:szCs w:val="24"/>
          <w:lang w:val="ru-RU"/>
        </w:rPr>
        <w:t>2.8.</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 xml:space="preserve">У обучающегося будут сформированы умения </w:t>
      </w:r>
      <w:r w:rsidRPr="00B230A1">
        <w:rPr>
          <w:rFonts w:ascii="Times New Roman" w:hAnsi="Times New Roman"/>
          <w:sz w:val="24"/>
          <w:szCs w:val="24"/>
          <w:lang w:val="ru-RU"/>
        </w:rPr>
        <w:t>эмоционального интеллекта</w:t>
      </w:r>
      <w:r w:rsidRPr="00B230A1">
        <w:rPr>
          <w:rFonts w:ascii="Times New Roman" w:eastAsia="SchoolBookSanPin" w:hAnsi="Times New Roman"/>
          <w:sz w:val="24"/>
          <w:szCs w:val="24"/>
          <w:lang w:val="ru-RU"/>
        </w:rPr>
        <w:t xml:space="preserve"> как часть </w:t>
      </w:r>
      <w:r w:rsidRPr="00B230A1">
        <w:rPr>
          <w:rFonts w:ascii="Times New Roman" w:eastAsia="SchoolBookSanPin" w:hAnsi="Times New Roman"/>
          <w:bCs/>
          <w:sz w:val="24"/>
          <w:szCs w:val="24"/>
          <w:lang w:val="ru-RU"/>
        </w:rPr>
        <w:t>универсальных регулятивных учебных действий</w:t>
      </w:r>
      <w:r w:rsidRPr="00B230A1">
        <w:rPr>
          <w:rFonts w:ascii="Times New Roman" w:eastAsia="SchoolBookSanPin" w:hAnsi="Times New Roman"/>
          <w:sz w:val="24"/>
          <w:szCs w:val="24"/>
          <w:lang w:val="ru-RU"/>
        </w:rPr>
        <w:t>:</w:t>
      </w:r>
    </w:p>
    <w:p w14:paraId="6BF1BA50"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33857EC8"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235D91E7"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выявлять и анализировать причины эмоций;</w:t>
      </w:r>
    </w:p>
    <w:p w14:paraId="57B31D30"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понимать мотивы и намерения другого человека, анализируя коммуникативно-интонационную ситуацию;</w:t>
      </w:r>
    </w:p>
    <w:p w14:paraId="0D73A537"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регулировать способ выражения собственных эмоций.</w:t>
      </w:r>
    </w:p>
    <w:p w14:paraId="2895DC3D" w14:textId="77777777" w:rsidR="008B04BB" w:rsidRPr="00B230A1" w:rsidRDefault="008B04BB" w:rsidP="00B230A1">
      <w:pPr>
        <w:spacing w:after="0"/>
        <w:ind w:firstLine="709"/>
        <w:contextualSpacing/>
        <w:jc w:val="both"/>
        <w:rPr>
          <w:rFonts w:ascii="Times New Roman" w:eastAsia="SchoolBookSanPin" w:hAnsi="Times New Roman"/>
          <w:sz w:val="24"/>
          <w:szCs w:val="24"/>
          <w:lang w:val="ru-RU"/>
        </w:rPr>
      </w:pPr>
      <w:r w:rsidRPr="00B230A1">
        <w:rPr>
          <w:rFonts w:ascii="Times New Roman" w:eastAsia="Times New Roman" w:hAnsi="Times New Roman"/>
          <w:sz w:val="24"/>
          <w:szCs w:val="24"/>
          <w:lang w:val="ru-RU" w:eastAsia="ru-RU"/>
        </w:rPr>
        <w:t>161.7.</w:t>
      </w:r>
      <w:r w:rsidRPr="00B230A1">
        <w:rPr>
          <w:rFonts w:ascii="Times New Roman" w:eastAsia="SchoolBookSanPin" w:hAnsi="Times New Roman"/>
          <w:sz w:val="24"/>
          <w:szCs w:val="24"/>
          <w:lang w:val="ru-RU"/>
        </w:rPr>
        <w:t>2.9.</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 xml:space="preserve">У обучающегося будут сформированы умения </w:t>
      </w:r>
      <w:r w:rsidRPr="00B230A1">
        <w:rPr>
          <w:rFonts w:ascii="Times New Roman" w:hAnsi="Times New Roman"/>
          <w:sz w:val="24"/>
          <w:szCs w:val="24"/>
          <w:lang w:val="ru-RU"/>
        </w:rPr>
        <w:t>принимать себя и других</w:t>
      </w:r>
      <w:r w:rsidRPr="00B230A1">
        <w:rPr>
          <w:rFonts w:ascii="Times New Roman" w:eastAsia="SchoolBookSanPin" w:hAnsi="Times New Roman"/>
          <w:sz w:val="24"/>
          <w:szCs w:val="24"/>
          <w:lang w:val="ru-RU"/>
        </w:rPr>
        <w:t xml:space="preserve"> как часть </w:t>
      </w:r>
      <w:r w:rsidRPr="00B230A1">
        <w:rPr>
          <w:rFonts w:ascii="Times New Roman" w:eastAsia="SchoolBookSanPin" w:hAnsi="Times New Roman"/>
          <w:bCs/>
          <w:sz w:val="24"/>
          <w:szCs w:val="24"/>
          <w:lang w:val="ru-RU"/>
        </w:rPr>
        <w:t>универсальных регулятивных учебных действий</w:t>
      </w:r>
      <w:r w:rsidRPr="00B230A1">
        <w:rPr>
          <w:rFonts w:ascii="Times New Roman" w:eastAsia="SchoolBookSanPin" w:hAnsi="Times New Roman"/>
          <w:sz w:val="24"/>
          <w:szCs w:val="24"/>
          <w:lang w:val="ru-RU"/>
        </w:rPr>
        <w:t>:</w:t>
      </w:r>
    </w:p>
    <w:p w14:paraId="182EDEEA"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уважительно и осознанно относиться к другому человеку и его мнению, эстетическим предпочтениям и вкусам;</w:t>
      </w:r>
    </w:p>
    <w:p w14:paraId="592A66D0"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4AB70F0E"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принимать себя и других, не осуждая;</w:t>
      </w:r>
    </w:p>
    <w:p w14:paraId="6BC96F97"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проявлять открытость;</w:t>
      </w:r>
    </w:p>
    <w:p w14:paraId="29CAD617"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осознавать невозможность контролировать все вокруг.</w:t>
      </w:r>
    </w:p>
    <w:p w14:paraId="6583E8ED"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161.</w:t>
      </w:r>
      <w:r w:rsidRPr="00B230A1">
        <w:rPr>
          <w:rFonts w:ascii="Times New Roman" w:eastAsia="SchoolBookSanPin" w:hAnsi="Times New Roman"/>
          <w:sz w:val="24"/>
          <w:szCs w:val="24"/>
          <w:lang w:val="ru-RU"/>
        </w:rPr>
        <w:t>7.2.10.</w:t>
      </w:r>
      <w:r w:rsidRPr="00B230A1">
        <w:rPr>
          <w:rFonts w:ascii="Times New Roman" w:eastAsia="SchoolBookSanPin" w:hAnsi="Times New Roman"/>
          <w:sz w:val="24"/>
          <w:szCs w:val="24"/>
        </w:rPr>
        <w:t> </w:t>
      </w:r>
      <w:r w:rsidRPr="00B230A1">
        <w:rPr>
          <w:rFonts w:ascii="Times New Roman" w:eastAsia="Bookman Old Style" w:hAnsi="Times New Roman"/>
          <w:sz w:val="24"/>
          <w:szCs w:val="24"/>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108BAB43" w14:textId="77777777" w:rsidR="008B04BB" w:rsidRPr="00B230A1" w:rsidRDefault="008B04BB" w:rsidP="00B230A1">
      <w:pPr>
        <w:spacing w:after="0"/>
        <w:ind w:firstLine="709"/>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7.3.</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Предметные результаты освоения программы по музыке на уровне основного общего образования.</w:t>
      </w:r>
    </w:p>
    <w:p w14:paraId="5935D0A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7.3.1.</w:t>
      </w:r>
      <w:r w:rsidRPr="00B230A1">
        <w:rPr>
          <w:rFonts w:ascii="Times New Roman" w:eastAsia="Times New Roman" w:hAnsi="Times New Roman"/>
          <w:sz w:val="24"/>
          <w:szCs w:val="24"/>
          <w:lang w:eastAsia="ru-RU"/>
        </w:rPr>
        <w:t> </w:t>
      </w:r>
      <w:r w:rsidRPr="00B230A1">
        <w:rPr>
          <w:rFonts w:ascii="Times New Roman" w:hAnsi="Times New Roman"/>
          <w:sz w:val="24"/>
          <w:szCs w:val="24"/>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0093648D"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161.</w:t>
      </w:r>
      <w:r w:rsidRPr="00B230A1">
        <w:rPr>
          <w:rFonts w:ascii="Times New Roman" w:eastAsia="Times New Roman" w:hAnsi="Times New Roman"/>
          <w:sz w:val="24"/>
          <w:szCs w:val="24"/>
          <w:lang w:val="ru-RU" w:eastAsia="ru-RU"/>
        </w:rPr>
        <w:t>7.3.2.</w:t>
      </w:r>
      <w:r w:rsidRPr="00B230A1">
        <w:rPr>
          <w:rFonts w:ascii="Times New Roman" w:eastAsia="Times New Roman" w:hAnsi="Times New Roman"/>
          <w:sz w:val="24"/>
          <w:szCs w:val="24"/>
          <w:lang w:eastAsia="ru-RU"/>
        </w:rPr>
        <w:t> </w:t>
      </w:r>
      <w:r w:rsidRPr="00B230A1">
        <w:rPr>
          <w:rFonts w:ascii="Times New Roman" w:eastAsia="Bookman Old Style" w:hAnsi="Times New Roman"/>
          <w:sz w:val="24"/>
          <w:szCs w:val="24"/>
          <w:lang w:val="ru-RU"/>
        </w:rPr>
        <w:t>Обучающиеся, освоившие основную образовательную программу по музыке:</w:t>
      </w:r>
    </w:p>
    <w:p w14:paraId="318537AF" w14:textId="77777777" w:rsidR="008B04BB" w:rsidRPr="00B230A1" w:rsidRDefault="008B04BB" w:rsidP="00B230A1">
      <w:pPr>
        <w:tabs>
          <w:tab w:val="left" w:pos="628"/>
        </w:tabs>
        <w:autoSpaceDE w:val="0"/>
        <w:autoSpaceDN w:val="0"/>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EB612D5" w14:textId="77777777" w:rsidR="008B04BB" w:rsidRPr="00B230A1" w:rsidRDefault="008B04BB" w:rsidP="00B230A1">
      <w:pPr>
        <w:tabs>
          <w:tab w:val="left" w:pos="628"/>
        </w:tabs>
        <w:autoSpaceDE w:val="0"/>
        <w:autoSpaceDN w:val="0"/>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воспринимают российскую музыкальную культуру как целостное и самобытное цивилизационное явление;</w:t>
      </w:r>
    </w:p>
    <w:p w14:paraId="09FD6E0E" w14:textId="77777777" w:rsidR="008B04BB" w:rsidRPr="00B230A1" w:rsidRDefault="008B04BB" w:rsidP="00B230A1">
      <w:pPr>
        <w:tabs>
          <w:tab w:val="left" w:pos="628"/>
        </w:tabs>
        <w:autoSpaceDE w:val="0"/>
        <w:autoSpaceDN w:val="0"/>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знают достижения отечественных мастеров музыкальной культуры, испытывают гордость за них;</w:t>
      </w:r>
    </w:p>
    <w:p w14:paraId="5A73C3D6" w14:textId="77777777" w:rsidR="008B04BB" w:rsidRPr="00B230A1" w:rsidRDefault="008B04BB" w:rsidP="00B230A1">
      <w:pPr>
        <w:tabs>
          <w:tab w:val="left" w:pos="628"/>
        </w:tabs>
        <w:autoSpaceDE w:val="0"/>
        <w:autoSpaceDN w:val="0"/>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262CBDCA" w14:textId="77777777" w:rsidR="008B04BB" w:rsidRPr="00B230A1" w:rsidRDefault="008B04BB" w:rsidP="00B230A1">
      <w:pPr>
        <w:tabs>
          <w:tab w:val="left" w:pos="642"/>
        </w:tabs>
        <w:autoSpaceDE w:val="0"/>
        <w:autoSpaceDN w:val="0"/>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w:t>
      </w:r>
      <w:r w:rsidRPr="00B230A1">
        <w:rPr>
          <w:rFonts w:ascii="Times New Roman" w:hAnsi="Times New Roman"/>
          <w:sz w:val="24"/>
          <w:szCs w:val="24"/>
          <w:lang w:val="ru-RU"/>
        </w:rPr>
        <w:lastRenderedPageBreak/>
        <w:t>религиозного, иных аспектов развития общества.</w:t>
      </w:r>
    </w:p>
    <w:p w14:paraId="1D79A81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7.3.3.</w:t>
      </w:r>
      <w:r w:rsidRPr="00B230A1">
        <w:rPr>
          <w:rFonts w:ascii="Times New Roman" w:eastAsia="Times New Roman" w:hAnsi="Times New Roman"/>
          <w:sz w:val="24"/>
          <w:szCs w:val="24"/>
          <w:lang w:eastAsia="ru-RU"/>
        </w:rPr>
        <w:t> </w:t>
      </w:r>
      <w:r w:rsidRPr="00B230A1">
        <w:rPr>
          <w:rFonts w:ascii="Times New Roman" w:hAnsi="Times New Roman"/>
          <w:sz w:val="24"/>
          <w:szCs w:val="24"/>
          <w:lang w:val="ru-RU"/>
        </w:rPr>
        <w:t>К концу изучения модуля № 1 «Музыка моего края» обучающийся научится:</w:t>
      </w:r>
    </w:p>
    <w:p w14:paraId="5F31DBDC"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14:paraId="16CC6389" w14:textId="77777777" w:rsidR="008B04BB" w:rsidRPr="00B230A1" w:rsidRDefault="008B04BB" w:rsidP="00B230A1">
      <w:pPr>
        <w:spacing w:after="0"/>
        <w:ind w:firstLine="709"/>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исполнять и оценивать образцы музыкального фольклора и сочинения композиторов своей малой родины</w:t>
      </w:r>
      <w:r w:rsidRPr="00B230A1">
        <w:rPr>
          <w:rFonts w:ascii="Times New Roman" w:eastAsia="Times New Roman" w:hAnsi="Times New Roman"/>
          <w:sz w:val="24"/>
          <w:szCs w:val="24"/>
          <w:lang w:val="ru-RU" w:eastAsia="ru-RU"/>
        </w:rPr>
        <w:t>.</w:t>
      </w:r>
    </w:p>
    <w:p w14:paraId="3A1345BA"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7.3.4.</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К концу изучения модуля № 2 «</w:t>
      </w:r>
      <w:r w:rsidRPr="00B230A1">
        <w:rPr>
          <w:rFonts w:ascii="Times New Roman" w:hAnsi="Times New Roman"/>
          <w:sz w:val="24"/>
          <w:szCs w:val="24"/>
          <w:lang w:val="ru-RU"/>
        </w:rPr>
        <w:t>Народное музыкальное творчество России</w:t>
      </w:r>
      <w:r w:rsidRPr="00B230A1">
        <w:rPr>
          <w:rFonts w:ascii="Times New Roman" w:eastAsia="Times New Roman" w:hAnsi="Times New Roman"/>
          <w:sz w:val="24"/>
          <w:szCs w:val="24"/>
          <w:lang w:val="ru-RU" w:eastAsia="ru-RU"/>
        </w:rPr>
        <w:t>» обучающийся научится:</w:t>
      </w:r>
    </w:p>
    <w:p w14:paraId="1066CAF0"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52840EE9"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различать на слух и исполнять произведения различных жанров фольклорной музыки;</w:t>
      </w:r>
    </w:p>
    <w:p w14:paraId="2F3CE38D"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определять на слух принадлежность народных музыкальных инструментов к группам духовых, струнных, ударно-шумовых инструментов;</w:t>
      </w:r>
    </w:p>
    <w:p w14:paraId="4DF26912" w14:textId="77777777" w:rsidR="008B04BB" w:rsidRPr="00B230A1" w:rsidRDefault="008B04BB" w:rsidP="00B230A1">
      <w:pPr>
        <w:spacing w:after="0"/>
        <w:ind w:firstLine="709"/>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sidRPr="00B230A1">
        <w:rPr>
          <w:rFonts w:ascii="Times New Roman" w:eastAsia="Times New Roman" w:hAnsi="Times New Roman"/>
          <w:sz w:val="24"/>
          <w:szCs w:val="24"/>
          <w:lang w:val="ru-RU" w:eastAsia="ru-RU"/>
        </w:rPr>
        <w:t>.</w:t>
      </w:r>
    </w:p>
    <w:p w14:paraId="67B5B100" w14:textId="77777777" w:rsidR="008B04BB" w:rsidRPr="00B230A1" w:rsidRDefault="008B04BB" w:rsidP="00B230A1">
      <w:pPr>
        <w:spacing w:after="0"/>
        <w:ind w:firstLine="709"/>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7.3.5.</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К концу изучения модуля № 3 «</w:t>
      </w:r>
      <w:r w:rsidRPr="00B230A1">
        <w:rPr>
          <w:rFonts w:ascii="Times New Roman" w:hAnsi="Times New Roman"/>
          <w:sz w:val="24"/>
          <w:szCs w:val="24"/>
          <w:lang w:val="ru-RU"/>
        </w:rPr>
        <w:t>Русская классическая музыка</w:t>
      </w:r>
      <w:r w:rsidRPr="00B230A1">
        <w:rPr>
          <w:rFonts w:ascii="Times New Roman" w:eastAsia="Times New Roman" w:hAnsi="Times New Roman"/>
          <w:sz w:val="24"/>
          <w:szCs w:val="24"/>
          <w:lang w:val="ru-RU" w:eastAsia="ru-RU"/>
        </w:rPr>
        <w:t>» обучающийся научится:</w:t>
      </w:r>
    </w:p>
    <w:p w14:paraId="4054488F"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различать на слух произведения русских композиторов-классиков, называть автора, произведение, исполнительский состав;</w:t>
      </w:r>
    </w:p>
    <w:p w14:paraId="7C705D94"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7DC2E97A"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исполнять (в том числе фрагментарно, отдельными темами) сочинения русских композиторов;</w:t>
      </w:r>
    </w:p>
    <w:p w14:paraId="3983F11F" w14:textId="77777777" w:rsidR="008B04BB" w:rsidRPr="00B230A1" w:rsidRDefault="008B04BB" w:rsidP="00B230A1">
      <w:pPr>
        <w:spacing w:after="0"/>
        <w:ind w:firstLine="709"/>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характеризовать творчество не менее двух отечественных композиторов-классиков, приводить примеры наиболее известных сочинений</w:t>
      </w:r>
      <w:r w:rsidRPr="00B230A1">
        <w:rPr>
          <w:rFonts w:ascii="Times New Roman" w:eastAsia="Times New Roman" w:hAnsi="Times New Roman"/>
          <w:sz w:val="24"/>
          <w:szCs w:val="24"/>
          <w:lang w:val="ru-RU" w:eastAsia="ru-RU"/>
        </w:rPr>
        <w:t>.</w:t>
      </w:r>
    </w:p>
    <w:p w14:paraId="15C5F939" w14:textId="77777777" w:rsidR="008B04BB" w:rsidRPr="00B230A1" w:rsidRDefault="008B04BB" w:rsidP="00B230A1">
      <w:pPr>
        <w:spacing w:after="0"/>
        <w:ind w:firstLine="709"/>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7.3.6.</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К концу изучения модуля № 4 «</w:t>
      </w:r>
      <w:r w:rsidRPr="00B230A1">
        <w:rPr>
          <w:rFonts w:ascii="Times New Roman" w:hAnsi="Times New Roman"/>
          <w:sz w:val="24"/>
          <w:szCs w:val="24"/>
          <w:lang w:val="ru-RU"/>
        </w:rPr>
        <w:t>Жанры музыкального искусства</w:t>
      </w:r>
      <w:r w:rsidRPr="00B230A1">
        <w:rPr>
          <w:rFonts w:ascii="Times New Roman" w:eastAsia="Times New Roman" w:hAnsi="Times New Roman"/>
          <w:sz w:val="24"/>
          <w:szCs w:val="24"/>
          <w:lang w:val="ru-RU" w:eastAsia="ru-RU"/>
        </w:rPr>
        <w:t>» обучающийся научится:</w:t>
      </w:r>
    </w:p>
    <w:p w14:paraId="66F6B3B5"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14:paraId="215902D8"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рассуждать о круге образов и средствах их воплощения, типичных для данного жанра;</w:t>
      </w:r>
    </w:p>
    <w:p w14:paraId="6ECED502"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выразительно исполнять произведения (в том числе фрагменты) вокальных, инструментальных и музыкально-театральных жанров.</w:t>
      </w:r>
    </w:p>
    <w:p w14:paraId="0FCEA4F1" w14:textId="77777777" w:rsidR="008B04BB" w:rsidRPr="00B230A1" w:rsidRDefault="008B04BB" w:rsidP="00B230A1">
      <w:pPr>
        <w:spacing w:after="0"/>
        <w:ind w:firstLine="709"/>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7.3.7.</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К концу изучения модуля № 5 «</w:t>
      </w:r>
      <w:r w:rsidRPr="00B230A1">
        <w:rPr>
          <w:rFonts w:ascii="Times New Roman" w:hAnsi="Times New Roman"/>
          <w:sz w:val="24"/>
          <w:szCs w:val="24"/>
          <w:lang w:val="ru-RU"/>
        </w:rPr>
        <w:t>Музыка народов мира</w:t>
      </w:r>
      <w:r w:rsidRPr="00B230A1">
        <w:rPr>
          <w:rFonts w:ascii="Times New Roman" w:eastAsia="Times New Roman" w:hAnsi="Times New Roman"/>
          <w:sz w:val="24"/>
          <w:szCs w:val="24"/>
          <w:lang w:val="ru-RU" w:eastAsia="ru-RU"/>
        </w:rPr>
        <w:t>» обучающийся научится:</w:t>
      </w:r>
    </w:p>
    <w:p w14:paraId="059A64BB"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0F170FBC"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различать на слух и исполнять произведения различных жанров фольклорной музыки;</w:t>
      </w:r>
    </w:p>
    <w:p w14:paraId="02C362D0"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определять на слух принадлежность народных музыкальных инструментов к группам духовых, струнных, ударно-шумовых инструментов;</w:t>
      </w:r>
    </w:p>
    <w:p w14:paraId="1CB26BEE"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03E33CF1"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7.3.8.</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К концу изучения модуля № 6 «</w:t>
      </w:r>
      <w:r w:rsidRPr="00B230A1">
        <w:rPr>
          <w:rFonts w:ascii="Times New Roman" w:hAnsi="Times New Roman"/>
          <w:sz w:val="24"/>
          <w:szCs w:val="24"/>
          <w:lang w:val="ru-RU"/>
        </w:rPr>
        <w:t>Европейская классическая музыка</w:t>
      </w:r>
      <w:r w:rsidRPr="00B230A1">
        <w:rPr>
          <w:rFonts w:ascii="Times New Roman" w:eastAsia="Times New Roman" w:hAnsi="Times New Roman"/>
          <w:sz w:val="24"/>
          <w:szCs w:val="24"/>
          <w:lang w:val="ru-RU" w:eastAsia="ru-RU"/>
        </w:rPr>
        <w:t>» обучающийся научится:</w:t>
      </w:r>
    </w:p>
    <w:p w14:paraId="3FA5ABDD"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lastRenderedPageBreak/>
        <w:t>различать на слух произведения европейских композиторов-классиков, называть автора, произведение, исполнительский состав;</w:t>
      </w:r>
    </w:p>
    <w:p w14:paraId="51BF0D9C"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14:paraId="2979E8B9"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исполнять (в том числе фрагментарно) сочинения композиторов-классиков;</w:t>
      </w:r>
    </w:p>
    <w:p w14:paraId="44E1CCE2"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257DE57A" w14:textId="77777777" w:rsidR="008B04BB" w:rsidRPr="00B230A1" w:rsidRDefault="008B04BB" w:rsidP="00B230A1">
      <w:pPr>
        <w:autoSpaceDE w:val="0"/>
        <w:autoSpaceDN w:val="0"/>
        <w:spacing w:after="0"/>
        <w:ind w:firstLine="709"/>
        <w:contextualSpacing/>
        <w:jc w:val="both"/>
        <w:rPr>
          <w:rFonts w:ascii="Times New Roman" w:hAnsi="Times New Roman"/>
          <w:b/>
          <w:sz w:val="24"/>
          <w:szCs w:val="24"/>
          <w:lang w:val="ru-RU"/>
        </w:rPr>
      </w:pPr>
      <w:r w:rsidRPr="00B230A1">
        <w:rPr>
          <w:rFonts w:ascii="Times New Roman" w:hAnsi="Times New Roman"/>
          <w:sz w:val="24"/>
          <w:szCs w:val="24"/>
          <w:lang w:val="ru-RU"/>
        </w:rPr>
        <w:t>характеризовать творчество не менее двух композиторов-классиков, приводить примеры наиболее известных сочинений.</w:t>
      </w:r>
    </w:p>
    <w:p w14:paraId="69D937F5" w14:textId="77777777" w:rsidR="008B04BB" w:rsidRPr="00B230A1" w:rsidRDefault="008B04BB" w:rsidP="00B230A1">
      <w:pPr>
        <w:spacing w:after="0"/>
        <w:ind w:firstLine="709"/>
        <w:jc w:val="both"/>
        <w:rPr>
          <w:rFonts w:ascii="Times New Roman" w:eastAsia="Times New Roman" w:hAnsi="Times New Roman"/>
          <w:i/>
          <w:sz w:val="24"/>
          <w:szCs w:val="24"/>
          <w:lang w:val="ru-RU" w:eastAsia="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7.3.9.</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К концу изучения модуля № 7 «Д</w:t>
      </w:r>
      <w:r w:rsidRPr="00B230A1">
        <w:rPr>
          <w:rFonts w:ascii="Times New Roman" w:hAnsi="Times New Roman"/>
          <w:sz w:val="24"/>
          <w:szCs w:val="24"/>
          <w:lang w:val="ru-RU"/>
        </w:rPr>
        <w:t>уховная музыка</w:t>
      </w:r>
      <w:r w:rsidRPr="00B230A1">
        <w:rPr>
          <w:rFonts w:ascii="Times New Roman" w:eastAsia="Times New Roman" w:hAnsi="Times New Roman"/>
          <w:sz w:val="24"/>
          <w:szCs w:val="24"/>
          <w:lang w:val="ru-RU" w:eastAsia="ru-RU"/>
        </w:rPr>
        <w:t>» обучающийся научится:</w:t>
      </w:r>
      <w:r w:rsidRPr="00B230A1">
        <w:rPr>
          <w:rFonts w:ascii="Times New Roman" w:hAnsi="Times New Roman"/>
          <w:sz w:val="24"/>
          <w:szCs w:val="24"/>
          <w:lang w:val="ru-RU"/>
        </w:rPr>
        <w:t xml:space="preserve"> </w:t>
      </w:r>
    </w:p>
    <w:p w14:paraId="4D44AC83"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различать и характеризовать жанры и произведения русской и европейской духовной музыки;</w:t>
      </w:r>
    </w:p>
    <w:p w14:paraId="5E9AF6C1"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исполнять произведения русской и европейской духовной музыки;</w:t>
      </w:r>
    </w:p>
    <w:p w14:paraId="79F929CB"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приводить примеры сочинений духовной музыки, называть их автора</w:t>
      </w:r>
      <w:r w:rsidRPr="00B230A1">
        <w:rPr>
          <w:rFonts w:ascii="Times New Roman" w:eastAsia="Times New Roman" w:hAnsi="Times New Roman"/>
          <w:sz w:val="24"/>
          <w:szCs w:val="24"/>
          <w:lang w:val="ru-RU" w:eastAsia="ru-RU"/>
        </w:rPr>
        <w:t>.</w:t>
      </w:r>
    </w:p>
    <w:p w14:paraId="66C54F39" w14:textId="77777777" w:rsidR="008B04BB" w:rsidRPr="00B230A1" w:rsidRDefault="008B04BB" w:rsidP="00B230A1">
      <w:pPr>
        <w:spacing w:after="0"/>
        <w:ind w:firstLine="709"/>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7.3.10.</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К концу изучения модуля № 8 «</w:t>
      </w:r>
      <w:r w:rsidRPr="00B230A1">
        <w:rPr>
          <w:rFonts w:ascii="Times New Roman" w:hAnsi="Times New Roman"/>
          <w:sz w:val="24"/>
          <w:szCs w:val="24"/>
          <w:lang w:val="ru-RU"/>
        </w:rPr>
        <w:t>Современная музыка: основные жанры и направления</w:t>
      </w:r>
      <w:r w:rsidRPr="00B230A1">
        <w:rPr>
          <w:rFonts w:ascii="Times New Roman" w:eastAsia="Times New Roman" w:hAnsi="Times New Roman"/>
          <w:sz w:val="24"/>
          <w:szCs w:val="24"/>
          <w:lang w:val="ru-RU" w:eastAsia="ru-RU"/>
        </w:rPr>
        <w:t>» обучающийся научится:</w:t>
      </w:r>
    </w:p>
    <w:p w14:paraId="3A7D2EED"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определять и характеризовать стили, направления и жанры современной музыки;</w:t>
      </w:r>
    </w:p>
    <w:p w14:paraId="6F7DFF2E"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различать и определять на слух виды оркестров, ансамблей, тембры музыкальных инструментов, входящих в их состав;</w:t>
      </w:r>
    </w:p>
    <w:p w14:paraId="4FB373AF"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исполнять современные музыкальные произведения в разных видах деятельности</w:t>
      </w:r>
      <w:r w:rsidRPr="00B230A1">
        <w:rPr>
          <w:rFonts w:ascii="Times New Roman" w:eastAsia="Times New Roman" w:hAnsi="Times New Roman"/>
          <w:sz w:val="24"/>
          <w:szCs w:val="24"/>
          <w:lang w:val="ru-RU" w:eastAsia="ru-RU"/>
        </w:rPr>
        <w:t>.</w:t>
      </w:r>
    </w:p>
    <w:p w14:paraId="3269D0AC" w14:textId="77777777" w:rsidR="008B04BB" w:rsidRPr="00B230A1" w:rsidRDefault="008B04BB" w:rsidP="00B230A1">
      <w:pPr>
        <w:spacing w:after="0"/>
        <w:ind w:firstLine="709"/>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161.</w:t>
      </w:r>
      <w:r w:rsidRPr="00B230A1">
        <w:rPr>
          <w:rFonts w:ascii="Times New Roman" w:eastAsia="Times New Roman" w:hAnsi="Times New Roman"/>
          <w:sz w:val="24"/>
          <w:szCs w:val="24"/>
          <w:lang w:val="ru-RU" w:eastAsia="ru-RU"/>
        </w:rPr>
        <w:t>7.3.11.</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К концу изучения модуля № 9 «</w:t>
      </w:r>
      <w:r w:rsidRPr="00B230A1">
        <w:rPr>
          <w:rFonts w:ascii="Times New Roman" w:hAnsi="Times New Roman"/>
          <w:sz w:val="24"/>
          <w:szCs w:val="24"/>
          <w:lang w:val="ru-RU"/>
        </w:rPr>
        <w:t>Связь музыки с другими видами искусства</w:t>
      </w:r>
      <w:r w:rsidRPr="00B230A1">
        <w:rPr>
          <w:rFonts w:ascii="Times New Roman" w:eastAsia="Times New Roman" w:hAnsi="Times New Roman"/>
          <w:sz w:val="24"/>
          <w:szCs w:val="24"/>
          <w:lang w:val="ru-RU" w:eastAsia="ru-RU"/>
        </w:rPr>
        <w:t>» обучающийся научится:</w:t>
      </w:r>
    </w:p>
    <w:p w14:paraId="207736FF"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определять стилевые и жанровые параллели между музыкой и другими видами искусств;</w:t>
      </w:r>
    </w:p>
    <w:p w14:paraId="18858651"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различать и анализировать средства выразительности разных видов искусств;</w:t>
      </w:r>
    </w:p>
    <w:p w14:paraId="557E954F" w14:textId="77777777" w:rsidR="008B04BB" w:rsidRPr="00B230A1" w:rsidRDefault="008B04BB" w:rsidP="00B230A1">
      <w:pPr>
        <w:autoSpaceDE w:val="0"/>
        <w:autoSpaceDN w:val="0"/>
        <w:spacing w:after="0"/>
        <w:ind w:firstLine="709"/>
        <w:contextualSpacing/>
        <w:jc w:val="both"/>
        <w:rPr>
          <w:rFonts w:ascii="Times New Roman" w:eastAsia="Bookman Old Style" w:hAnsi="Times New Roman"/>
          <w:sz w:val="24"/>
          <w:szCs w:val="24"/>
          <w:lang w:val="ru-RU"/>
        </w:rPr>
      </w:pPr>
      <w:r w:rsidRPr="00B230A1">
        <w:rPr>
          <w:rFonts w:ascii="Times New Roman" w:eastAsia="Bookman Old Style" w:hAnsi="Times New Roman"/>
          <w:sz w:val="24"/>
          <w:szCs w:val="24"/>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7432E744"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B230A1">
        <w:rPr>
          <w:rFonts w:ascii="Times New Roman" w:eastAsia="Times New Roman" w:hAnsi="Times New Roman"/>
          <w:sz w:val="24"/>
          <w:szCs w:val="24"/>
          <w:lang w:val="ru-RU" w:eastAsia="ru-RU"/>
        </w:rPr>
        <w:t>.</w:t>
      </w:r>
    </w:p>
    <w:p w14:paraId="5FDF074C" w14:textId="77777777" w:rsidR="008B04BB" w:rsidRPr="00B230A1" w:rsidRDefault="008B04BB" w:rsidP="00B230A1">
      <w:pPr>
        <w:rPr>
          <w:rFonts w:ascii="Times New Roman" w:hAnsi="Times New Roman"/>
          <w:sz w:val="24"/>
          <w:szCs w:val="24"/>
          <w:lang w:val="ru-RU"/>
        </w:rPr>
      </w:pPr>
    </w:p>
    <w:p w14:paraId="24ABAF13" w14:textId="77777777" w:rsidR="008B04BB" w:rsidRPr="00B230A1" w:rsidRDefault="008B04BB" w:rsidP="00B230A1">
      <w:pPr>
        <w:keepNext/>
        <w:keepLines/>
        <w:spacing w:after="0"/>
        <w:ind w:firstLine="708"/>
        <w:jc w:val="both"/>
        <w:outlineLvl w:val="0"/>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162.</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Федеральная рабочая программа по учебному предмету «Технология».</w:t>
      </w:r>
    </w:p>
    <w:p w14:paraId="6968303C"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162.1.</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14:paraId="5D0F60CF"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162.2.</w:t>
      </w:r>
      <w:r w:rsidRPr="00B230A1">
        <w:rPr>
          <w:rFonts w:ascii="Times New Roman" w:eastAsia="Times New Roman" w:hAnsi="Times New Roman"/>
          <w:sz w:val="24"/>
          <w:szCs w:val="24"/>
          <w:lang w:eastAsia="ru-RU"/>
        </w:rPr>
        <w:t> </w:t>
      </w:r>
      <w:r w:rsidRPr="00B230A1">
        <w:rPr>
          <w:rFonts w:ascii="Times New Roman" w:eastAsia="Times New Roman" w:hAnsi="Times New Roman"/>
          <w:sz w:val="24"/>
          <w:szCs w:val="24"/>
          <w:lang w:val="ru-RU" w:eastAsia="ru-RU"/>
        </w:rPr>
        <w:t>Пояснительная записка.</w:t>
      </w:r>
    </w:p>
    <w:p w14:paraId="3201DE6F" w14:textId="77777777" w:rsidR="008B04BB" w:rsidRPr="00B230A1" w:rsidRDefault="008B04BB" w:rsidP="00B230A1">
      <w:pPr>
        <w:spacing w:after="0"/>
        <w:ind w:firstLine="709"/>
        <w:contextualSpacing/>
        <w:jc w:val="both"/>
        <w:rPr>
          <w:rFonts w:ascii="Times New Roman" w:eastAsia="Times New Roman" w:hAnsi="Times New Roman"/>
          <w:sz w:val="24"/>
          <w:szCs w:val="24"/>
          <w:lang w:val="ru-RU" w:eastAsia="ru-RU"/>
        </w:rPr>
      </w:pPr>
      <w:r w:rsidRPr="00B230A1">
        <w:rPr>
          <w:rFonts w:ascii="Times New Roman" w:hAnsi="Times New Roman"/>
          <w:sz w:val="24"/>
          <w:szCs w:val="24"/>
          <w:lang w:val="ru-RU"/>
        </w:rPr>
        <w:t>162.2.1.</w:t>
      </w:r>
      <w:r w:rsidRPr="00B230A1">
        <w:rPr>
          <w:rFonts w:ascii="Times New Roman" w:hAnsi="Times New Roman"/>
          <w:sz w:val="24"/>
          <w:szCs w:val="24"/>
        </w:rPr>
        <w:t> </w:t>
      </w:r>
      <w:r w:rsidRPr="00B230A1">
        <w:rPr>
          <w:rFonts w:ascii="Times New Roman" w:hAnsi="Times New Roman"/>
          <w:sz w:val="24"/>
          <w:szCs w:val="24"/>
          <w:lang w:val="ru-RU"/>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14:paraId="0CBF1E1F" w14:textId="77777777" w:rsidR="008B04BB" w:rsidRPr="00B230A1" w:rsidRDefault="008B04BB" w:rsidP="00B230A1">
      <w:pPr>
        <w:spacing w:after="0"/>
        <w:ind w:firstLine="709"/>
        <w:jc w:val="both"/>
        <w:rPr>
          <w:rFonts w:ascii="Times New Roman" w:hAnsi="Times New Roman"/>
          <w:spacing w:val="-4"/>
          <w:sz w:val="24"/>
          <w:szCs w:val="24"/>
          <w:lang w:val="ru-RU"/>
        </w:rPr>
      </w:pPr>
      <w:r w:rsidRPr="00B230A1">
        <w:rPr>
          <w:rFonts w:ascii="Times New Roman" w:hAnsi="Times New Roman"/>
          <w:sz w:val="24"/>
          <w:szCs w:val="24"/>
          <w:lang w:val="ru-RU"/>
        </w:rPr>
        <w:t xml:space="preserve">Программа по технологии </w:t>
      </w:r>
      <w:r w:rsidRPr="00B230A1">
        <w:rPr>
          <w:rFonts w:ascii="Times New Roman" w:hAnsi="Times New Roman"/>
          <w:spacing w:val="-4"/>
          <w:sz w:val="24"/>
          <w:szCs w:val="24"/>
          <w:lang w:val="ru-RU"/>
        </w:rPr>
        <w:t xml:space="preserve">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w:t>
      </w:r>
      <w:r w:rsidRPr="00B230A1">
        <w:rPr>
          <w:rFonts w:ascii="Times New Roman" w:hAnsi="Times New Roman"/>
          <w:spacing w:val="-4"/>
          <w:sz w:val="24"/>
          <w:szCs w:val="24"/>
          <w:lang w:val="ru-RU"/>
        </w:rPr>
        <w:lastRenderedPageBreak/>
        <w:t>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1AF33DEA"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162.2.2.</w:t>
      </w:r>
      <w:r w:rsidRPr="00B230A1">
        <w:rPr>
          <w:rFonts w:ascii="Times New Roman" w:hAnsi="Times New Roman"/>
          <w:sz w:val="24"/>
          <w:szCs w:val="24"/>
        </w:rPr>
        <w:t> </w:t>
      </w:r>
      <w:r w:rsidRPr="00B230A1">
        <w:rPr>
          <w:rFonts w:ascii="Times New Roman" w:hAnsi="Times New Roman"/>
          <w:sz w:val="24"/>
          <w:szCs w:val="24"/>
          <w:lang w:val="ru-RU"/>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B230A1">
        <w:rPr>
          <w:rFonts w:ascii="Times New Roman" w:hAnsi="Times New Roman"/>
          <w:sz w:val="24"/>
          <w:szCs w:val="24"/>
        </w:rPr>
        <w:t>D</w:t>
      </w:r>
      <w:r w:rsidRPr="00B230A1">
        <w:rPr>
          <w:rFonts w:ascii="Times New Roman" w:hAnsi="Times New Roman"/>
          <w:sz w:val="24"/>
          <w:szCs w:val="24"/>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009B0BC2"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162.2.3.</w:t>
      </w:r>
      <w:r w:rsidRPr="00B230A1">
        <w:rPr>
          <w:rFonts w:ascii="Times New Roman" w:hAnsi="Times New Roman"/>
          <w:sz w:val="24"/>
          <w:szCs w:val="24"/>
        </w:rPr>
        <w:t> </w:t>
      </w:r>
      <w:r w:rsidRPr="00B230A1">
        <w:rPr>
          <w:rFonts w:ascii="Times New Roman" w:hAnsi="Times New Roman"/>
          <w:sz w:val="24"/>
          <w:szCs w:val="24"/>
          <w:lang w:val="ru-RU"/>
        </w:rPr>
        <w:t>Программа по технологии конкретизирует содержание, предметные, метапредметные и личностные результаты.</w:t>
      </w:r>
    </w:p>
    <w:p w14:paraId="571ECB78"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162.2.4.</w:t>
      </w:r>
      <w:r w:rsidRPr="00B230A1">
        <w:rPr>
          <w:rFonts w:ascii="Times New Roman" w:hAnsi="Times New Roman"/>
          <w:sz w:val="24"/>
          <w:szCs w:val="24"/>
        </w:rPr>
        <w:t> </w:t>
      </w:r>
      <w:r w:rsidRPr="00B230A1">
        <w:rPr>
          <w:rFonts w:ascii="Times New Roman" w:hAnsi="Times New Roman"/>
          <w:sz w:val="24"/>
          <w:szCs w:val="24"/>
          <w:lang w:val="ru-RU"/>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14:paraId="5370AB10" w14:textId="77777777" w:rsidR="008B04BB" w:rsidRPr="00B230A1" w:rsidRDefault="008B04BB" w:rsidP="00B230A1">
      <w:pPr>
        <w:spacing w:after="0"/>
        <w:ind w:firstLine="720"/>
        <w:contextualSpacing/>
        <w:jc w:val="both"/>
        <w:rPr>
          <w:rFonts w:ascii="Times New Roman" w:hAnsi="Times New Roman"/>
          <w:sz w:val="24"/>
          <w:szCs w:val="24"/>
          <w:lang w:val="ru-RU"/>
        </w:rPr>
      </w:pPr>
      <w:r w:rsidRPr="00B230A1">
        <w:rPr>
          <w:rFonts w:ascii="Times New Roman" w:hAnsi="Times New Roman"/>
          <w:sz w:val="24"/>
          <w:szCs w:val="24"/>
          <w:lang w:val="ru-RU"/>
        </w:rPr>
        <w:t>162.2.5.</w:t>
      </w:r>
      <w:r w:rsidRPr="00B230A1">
        <w:rPr>
          <w:rFonts w:ascii="Times New Roman" w:hAnsi="Times New Roman"/>
          <w:sz w:val="24"/>
          <w:szCs w:val="24"/>
        </w:rPr>
        <w:t> </w:t>
      </w:r>
      <w:r w:rsidRPr="00B230A1">
        <w:rPr>
          <w:rFonts w:ascii="Times New Roman" w:hAnsi="Times New Roman"/>
          <w:sz w:val="24"/>
          <w:szCs w:val="24"/>
          <w:lang w:val="ru-RU"/>
        </w:rPr>
        <w:t xml:space="preserve">Основной </w:t>
      </w:r>
      <w:r w:rsidRPr="00B230A1">
        <w:rPr>
          <w:rFonts w:ascii="Times New Roman" w:hAnsi="Times New Roman"/>
          <w:bCs/>
          <w:sz w:val="24"/>
          <w:szCs w:val="24"/>
          <w:lang w:val="ru-RU"/>
        </w:rPr>
        <w:t>целью</w:t>
      </w:r>
      <w:r w:rsidRPr="00B230A1">
        <w:rPr>
          <w:rFonts w:ascii="Times New Roman" w:hAnsi="Times New Roman"/>
          <w:b/>
          <w:sz w:val="24"/>
          <w:szCs w:val="24"/>
          <w:lang w:val="ru-RU"/>
        </w:rPr>
        <w:t xml:space="preserve"> </w:t>
      </w:r>
      <w:r w:rsidRPr="00B230A1">
        <w:rPr>
          <w:rFonts w:ascii="Times New Roman" w:hAnsi="Times New Roman"/>
          <w:sz w:val="24"/>
          <w:szCs w:val="24"/>
          <w:lang w:val="ru-RU"/>
        </w:rPr>
        <w:t>освоения технологии является формирование технологической грамотности, глобальных компетенций, творческого мышления.</w:t>
      </w:r>
    </w:p>
    <w:p w14:paraId="245F5C68" w14:textId="77777777" w:rsidR="008B04BB" w:rsidRPr="00B230A1" w:rsidRDefault="008B04BB" w:rsidP="00B230A1">
      <w:pPr>
        <w:spacing w:after="0"/>
        <w:ind w:firstLine="720"/>
        <w:contextualSpacing/>
        <w:jc w:val="both"/>
        <w:rPr>
          <w:rFonts w:ascii="Times New Roman" w:hAnsi="Times New Roman"/>
          <w:sz w:val="24"/>
          <w:szCs w:val="24"/>
          <w:lang w:val="ru-RU"/>
        </w:rPr>
      </w:pPr>
      <w:r w:rsidRPr="00B230A1">
        <w:rPr>
          <w:rFonts w:ascii="Times New Roman" w:hAnsi="Times New Roman"/>
          <w:sz w:val="24"/>
          <w:szCs w:val="24"/>
          <w:lang w:val="ru-RU"/>
        </w:rPr>
        <w:t>162.2.6.</w:t>
      </w:r>
      <w:r w:rsidRPr="00B230A1">
        <w:rPr>
          <w:rFonts w:ascii="Times New Roman" w:hAnsi="Times New Roman"/>
          <w:b/>
          <w:sz w:val="24"/>
          <w:szCs w:val="24"/>
        </w:rPr>
        <w:t> </w:t>
      </w:r>
      <w:r w:rsidRPr="00B230A1">
        <w:rPr>
          <w:rFonts w:ascii="Times New Roman" w:hAnsi="Times New Roman"/>
          <w:bCs/>
          <w:sz w:val="24"/>
          <w:szCs w:val="24"/>
          <w:lang w:val="ru-RU"/>
        </w:rPr>
        <w:t>Задачами</w:t>
      </w:r>
      <w:r w:rsidRPr="00B230A1">
        <w:rPr>
          <w:rFonts w:ascii="Times New Roman" w:hAnsi="Times New Roman"/>
          <w:sz w:val="24"/>
          <w:szCs w:val="24"/>
          <w:lang w:val="ru-RU"/>
        </w:rPr>
        <w:t xml:space="preserve"> курса технологии являются:</w:t>
      </w:r>
    </w:p>
    <w:p w14:paraId="7968C237" w14:textId="77777777" w:rsidR="008B04BB" w:rsidRPr="00B230A1" w:rsidRDefault="008B04BB" w:rsidP="00B230A1">
      <w:pPr>
        <w:autoSpaceDE w:val="0"/>
        <w:autoSpaceDN w:val="0"/>
        <w:adjustRightInd w:val="0"/>
        <w:spacing w:after="0"/>
        <w:ind w:firstLine="720"/>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овладение знаниями, умениями и опытом деятельности в предметной области «Технология»;</w:t>
      </w:r>
    </w:p>
    <w:p w14:paraId="42EFC046" w14:textId="77777777" w:rsidR="008B04BB" w:rsidRPr="00B230A1" w:rsidRDefault="008B04BB" w:rsidP="00B230A1">
      <w:pPr>
        <w:autoSpaceDE w:val="0"/>
        <w:autoSpaceDN w:val="0"/>
        <w:adjustRightInd w:val="0"/>
        <w:spacing w:after="0"/>
        <w:ind w:firstLine="720"/>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02B026DC" w14:textId="77777777" w:rsidR="008B04BB" w:rsidRPr="00B230A1" w:rsidRDefault="008B04BB" w:rsidP="00B230A1">
      <w:pPr>
        <w:autoSpaceDE w:val="0"/>
        <w:autoSpaceDN w:val="0"/>
        <w:adjustRightInd w:val="0"/>
        <w:spacing w:after="0"/>
        <w:ind w:firstLine="720"/>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3ACF68D7" w14:textId="77777777" w:rsidR="008B04BB" w:rsidRPr="00B230A1" w:rsidRDefault="008B04BB" w:rsidP="00B230A1">
      <w:pPr>
        <w:autoSpaceDE w:val="0"/>
        <w:autoSpaceDN w:val="0"/>
        <w:adjustRightInd w:val="0"/>
        <w:spacing w:after="0"/>
        <w:ind w:firstLine="720"/>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41F5CC4F" w14:textId="77777777" w:rsidR="008B04BB" w:rsidRPr="00B230A1" w:rsidRDefault="008B04BB" w:rsidP="00B230A1">
      <w:pPr>
        <w:autoSpaceDE w:val="0"/>
        <w:autoSpaceDN w:val="0"/>
        <w:adjustRightInd w:val="0"/>
        <w:spacing w:after="0"/>
        <w:ind w:firstLine="720"/>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0DABD921" w14:textId="77777777" w:rsidR="008B04BB" w:rsidRPr="00B230A1" w:rsidRDefault="008B04BB" w:rsidP="00B230A1">
      <w:pPr>
        <w:spacing w:after="0"/>
        <w:ind w:firstLine="720"/>
        <w:contextualSpacing/>
        <w:jc w:val="both"/>
        <w:rPr>
          <w:rFonts w:ascii="Times New Roman" w:hAnsi="Times New Roman"/>
          <w:sz w:val="24"/>
          <w:szCs w:val="24"/>
          <w:lang w:val="ru-RU"/>
        </w:rPr>
      </w:pPr>
      <w:r w:rsidRPr="00B230A1">
        <w:rPr>
          <w:rFonts w:ascii="Times New Roman" w:hAnsi="Times New Roman"/>
          <w:sz w:val="24"/>
          <w:szCs w:val="24"/>
          <w:lang w:val="ru-RU"/>
        </w:rPr>
        <w:t>162.2.7.</w:t>
      </w:r>
      <w:r w:rsidRPr="00B230A1">
        <w:rPr>
          <w:rFonts w:ascii="Times New Roman" w:hAnsi="Times New Roman"/>
          <w:sz w:val="24"/>
          <w:szCs w:val="24"/>
        </w:rPr>
        <w:t> </w:t>
      </w:r>
      <w:r w:rsidRPr="00B230A1">
        <w:rPr>
          <w:rFonts w:ascii="Times New Roman" w:hAnsi="Times New Roman"/>
          <w:sz w:val="24"/>
          <w:szCs w:val="24"/>
          <w:lang w:val="ru-RU"/>
        </w:rPr>
        <w:t xml:space="preserve">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w:t>
      </w:r>
      <w:r w:rsidRPr="00B230A1">
        <w:rPr>
          <w:rFonts w:ascii="Times New Roman" w:hAnsi="Times New Roman"/>
          <w:spacing w:val="-2"/>
          <w:sz w:val="24"/>
          <w:szCs w:val="24"/>
          <w:lang w:val="ru-RU"/>
        </w:rPr>
        <w:t>эстетической, правовой, экологической, технологической и других ее проявлениях),</w:t>
      </w:r>
      <w:r w:rsidRPr="00B230A1">
        <w:rPr>
          <w:rFonts w:ascii="Times New Roman" w:hAnsi="Times New Roman"/>
          <w:sz w:val="24"/>
          <w:szCs w:val="24"/>
          <w:lang w:val="ru-RU"/>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14:paraId="14B58615" w14:textId="77777777" w:rsidR="008B04BB" w:rsidRPr="00B230A1" w:rsidRDefault="008B04BB" w:rsidP="00B230A1">
      <w:pPr>
        <w:spacing w:after="0"/>
        <w:ind w:firstLine="720"/>
        <w:contextualSpacing/>
        <w:jc w:val="both"/>
        <w:rPr>
          <w:rFonts w:ascii="Times New Roman" w:hAnsi="Times New Roman"/>
          <w:sz w:val="24"/>
          <w:szCs w:val="24"/>
          <w:lang w:val="ru-RU"/>
        </w:rPr>
      </w:pPr>
      <w:r w:rsidRPr="00B230A1">
        <w:rPr>
          <w:rFonts w:ascii="Times New Roman" w:hAnsi="Times New Roman"/>
          <w:sz w:val="24"/>
          <w:szCs w:val="24"/>
          <w:lang w:val="ru-RU"/>
        </w:rPr>
        <w:t>162.2.8.</w:t>
      </w:r>
      <w:r w:rsidRPr="00B230A1">
        <w:rPr>
          <w:rFonts w:ascii="Times New Roman" w:hAnsi="Times New Roman"/>
          <w:sz w:val="24"/>
          <w:szCs w:val="24"/>
        </w:rPr>
        <w:t> </w:t>
      </w:r>
      <w:r w:rsidRPr="00B230A1">
        <w:rPr>
          <w:rFonts w:ascii="Times New Roman" w:hAnsi="Times New Roman"/>
          <w:sz w:val="24"/>
          <w:szCs w:val="24"/>
          <w:lang w:val="ru-RU"/>
        </w:rPr>
        <w:t>Основной</w:t>
      </w:r>
      <w:r w:rsidRPr="00B230A1">
        <w:rPr>
          <w:rFonts w:ascii="Times New Roman" w:hAnsi="Times New Roman"/>
          <w:spacing w:val="-2"/>
          <w:sz w:val="24"/>
          <w:szCs w:val="24"/>
          <w:lang w:val="ru-RU"/>
        </w:rPr>
        <w:t xml:space="preserve"> методический принцип программы по технологии: освоение сущности и структуры технологии неразрывно</w:t>
      </w:r>
      <w:r w:rsidRPr="00B230A1">
        <w:rPr>
          <w:rFonts w:ascii="Times New Roman" w:hAnsi="Times New Roman"/>
          <w:sz w:val="24"/>
          <w:szCs w:val="24"/>
          <w:lang w:val="ru-RU"/>
        </w:rPr>
        <w:t xml:space="preserve"> связано с освоением процесса познания – построения и анализа разнообразных моделей. </w:t>
      </w:r>
    </w:p>
    <w:p w14:paraId="12E584DC" w14:textId="77777777" w:rsidR="008B04BB" w:rsidRPr="00B230A1" w:rsidRDefault="008B04BB" w:rsidP="00B230A1">
      <w:pPr>
        <w:spacing w:after="0"/>
        <w:ind w:firstLine="720"/>
        <w:contextualSpacing/>
        <w:jc w:val="both"/>
        <w:rPr>
          <w:rFonts w:ascii="Times New Roman" w:hAnsi="Times New Roman"/>
          <w:sz w:val="24"/>
          <w:szCs w:val="24"/>
          <w:lang w:val="ru-RU"/>
        </w:rPr>
      </w:pPr>
      <w:r w:rsidRPr="00B230A1">
        <w:rPr>
          <w:rFonts w:ascii="Times New Roman" w:hAnsi="Times New Roman"/>
          <w:sz w:val="24"/>
          <w:szCs w:val="24"/>
          <w:lang w:val="ru-RU"/>
        </w:rPr>
        <w:t>162.2.9.</w:t>
      </w:r>
      <w:r w:rsidRPr="00B230A1">
        <w:rPr>
          <w:rFonts w:ascii="Times New Roman" w:hAnsi="Times New Roman"/>
          <w:sz w:val="24"/>
          <w:szCs w:val="24"/>
        </w:rPr>
        <w:t> </w:t>
      </w:r>
      <w:r w:rsidRPr="00B230A1">
        <w:rPr>
          <w:rFonts w:ascii="Times New Roman" w:hAnsi="Times New Roman"/>
          <w:sz w:val="24"/>
          <w:szCs w:val="24"/>
          <w:lang w:val="ru-RU"/>
        </w:rPr>
        <w:t>Программа по технологии построена по модульному принципу.</w:t>
      </w:r>
    </w:p>
    <w:p w14:paraId="0A26AC5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14:paraId="08AF275B" w14:textId="77777777" w:rsidR="008B04BB" w:rsidRPr="00B230A1" w:rsidRDefault="008B04BB" w:rsidP="00B230A1">
      <w:pPr>
        <w:spacing w:after="0"/>
        <w:ind w:firstLine="709"/>
        <w:jc w:val="both"/>
        <w:rPr>
          <w:rFonts w:ascii="Times New Roman" w:hAnsi="Times New Roman"/>
          <w:bCs/>
          <w:caps/>
          <w:sz w:val="24"/>
          <w:szCs w:val="24"/>
          <w:lang w:val="ru-RU"/>
        </w:rPr>
      </w:pPr>
      <w:r w:rsidRPr="00B230A1">
        <w:rPr>
          <w:rFonts w:ascii="Times New Roman" w:hAnsi="Times New Roman"/>
          <w:sz w:val="24"/>
          <w:szCs w:val="24"/>
          <w:lang w:val="ru-RU"/>
        </w:rPr>
        <w:t xml:space="preserve">Модульная программа включает инвариантные (обязательные) модули и вариативные. </w:t>
      </w:r>
    </w:p>
    <w:p w14:paraId="4285910B"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lastRenderedPageBreak/>
        <w:t>162.2.10.</w:t>
      </w:r>
      <w:r w:rsidRPr="00B230A1">
        <w:rPr>
          <w:rFonts w:ascii="Times New Roman" w:hAnsi="Times New Roman"/>
          <w:sz w:val="24"/>
          <w:szCs w:val="24"/>
        </w:rPr>
        <w:t> </w:t>
      </w:r>
      <w:r w:rsidRPr="00B230A1">
        <w:rPr>
          <w:rFonts w:ascii="Times New Roman" w:hAnsi="Times New Roman"/>
          <w:sz w:val="24"/>
          <w:szCs w:val="24"/>
          <w:lang w:val="ru-RU"/>
        </w:rPr>
        <w:t>Инвариантные модули программы по технологии.</w:t>
      </w:r>
    </w:p>
    <w:p w14:paraId="191A3BAC"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162.2.10.1.</w:t>
      </w:r>
      <w:r w:rsidRPr="00B230A1">
        <w:rPr>
          <w:rFonts w:ascii="Times New Roman" w:hAnsi="Times New Roman"/>
          <w:sz w:val="24"/>
          <w:szCs w:val="24"/>
        </w:rPr>
        <w:t> </w:t>
      </w:r>
      <w:r w:rsidRPr="00B230A1">
        <w:rPr>
          <w:rFonts w:ascii="Times New Roman" w:hAnsi="Times New Roman"/>
          <w:sz w:val="24"/>
          <w:szCs w:val="24"/>
          <w:lang w:val="ru-RU"/>
        </w:rPr>
        <w:t>Модуль «Производство и технологии».</w:t>
      </w:r>
    </w:p>
    <w:p w14:paraId="1E7005CF"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4A9BA540"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14:paraId="501F53ED"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 xml:space="preserve">Освоение содержания модуля осуществляется на протяжении всего курса технологии </w:t>
      </w:r>
      <w:r w:rsidRPr="00B230A1">
        <w:rPr>
          <w:rFonts w:ascii="Times New Roman" w:hAnsi="Times New Roman"/>
          <w:sz w:val="24"/>
          <w:szCs w:val="24"/>
          <w:lang w:val="ru-RU"/>
        </w:rPr>
        <w:t>на уровне основного общего образования.</w:t>
      </w:r>
      <w:r w:rsidRPr="00B230A1">
        <w:rPr>
          <w:rFonts w:ascii="Times New Roman" w:hAnsi="Times New Roman"/>
          <w:color w:val="000000"/>
          <w:sz w:val="24"/>
          <w:szCs w:val="24"/>
          <w:u w:color="000000"/>
          <w:lang w:val="ru-RU" w:eastAsia="ru-RU"/>
        </w:rPr>
        <w:t xml:space="preserve">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14:paraId="5CE39678"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162.2.10.2.</w:t>
      </w:r>
      <w:r w:rsidRPr="00B230A1">
        <w:rPr>
          <w:rFonts w:ascii="Times New Roman" w:hAnsi="Times New Roman"/>
          <w:sz w:val="24"/>
          <w:szCs w:val="24"/>
        </w:rPr>
        <w:t> </w:t>
      </w:r>
      <w:r w:rsidRPr="00B230A1">
        <w:rPr>
          <w:rFonts w:ascii="Times New Roman" w:hAnsi="Times New Roman"/>
          <w:sz w:val="24"/>
          <w:szCs w:val="24"/>
          <w:lang w:val="ru-RU"/>
        </w:rPr>
        <w:t>Модуль «Технологии обработки материалов и пищевых продуктов».</w:t>
      </w:r>
    </w:p>
    <w:p w14:paraId="22105E99"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6909E7B9"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162.2.10.3.</w:t>
      </w:r>
      <w:r w:rsidRPr="00B230A1">
        <w:rPr>
          <w:rFonts w:ascii="Times New Roman" w:hAnsi="Times New Roman"/>
          <w:sz w:val="24"/>
          <w:szCs w:val="24"/>
        </w:rPr>
        <w:t> </w:t>
      </w:r>
      <w:r w:rsidRPr="00B230A1">
        <w:rPr>
          <w:rFonts w:ascii="Times New Roman" w:hAnsi="Times New Roman"/>
          <w:sz w:val="24"/>
          <w:szCs w:val="24"/>
          <w:lang w:val="ru-RU"/>
        </w:rPr>
        <w:t>Модуль «Компьютерная графика. Черчение».</w:t>
      </w:r>
    </w:p>
    <w:p w14:paraId="3C0BA3BC" w14:textId="77777777" w:rsidR="008B04BB" w:rsidRPr="00B230A1" w:rsidRDefault="008B04BB" w:rsidP="00B230A1">
      <w:pPr>
        <w:spacing w:after="0"/>
        <w:ind w:firstLine="709"/>
        <w:jc w:val="both"/>
        <w:rPr>
          <w:rFonts w:ascii="Times New Roman" w:hAnsi="Times New Roman"/>
          <w:sz w:val="24"/>
          <w:szCs w:val="24"/>
          <w:u w:color="000000"/>
          <w:lang w:val="ru-RU" w:eastAsia="ru-RU"/>
        </w:rPr>
      </w:pPr>
      <w:r w:rsidRPr="00B230A1">
        <w:rPr>
          <w:rFonts w:ascii="Times New Roman" w:hAnsi="Times New Roman"/>
          <w:sz w:val="24"/>
          <w:szCs w:val="24"/>
          <w:u w:color="000000"/>
          <w:lang w:val="ru-RU" w:eastAsia="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14:paraId="259542FB" w14:textId="77777777" w:rsidR="008B04BB" w:rsidRPr="00B230A1" w:rsidRDefault="008B04BB" w:rsidP="00B230A1">
      <w:pPr>
        <w:spacing w:after="0"/>
        <w:ind w:firstLine="709"/>
        <w:jc w:val="both"/>
        <w:rPr>
          <w:rFonts w:ascii="Times New Roman" w:hAnsi="Times New Roman"/>
          <w:sz w:val="24"/>
          <w:szCs w:val="24"/>
          <w:u w:color="000000"/>
          <w:lang w:val="ru-RU" w:eastAsia="ru-RU"/>
        </w:rPr>
      </w:pPr>
      <w:r w:rsidRPr="00B230A1">
        <w:rPr>
          <w:rFonts w:ascii="Times New Roman" w:hAnsi="Times New Roman"/>
          <w:sz w:val="24"/>
          <w:szCs w:val="24"/>
          <w:u w:color="000000"/>
          <w:lang w:val="ru-RU" w:eastAsia="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6A376F4C"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6BB5A7D3"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162.2.10.4.</w:t>
      </w:r>
      <w:r w:rsidRPr="00B230A1">
        <w:rPr>
          <w:rFonts w:ascii="Times New Roman" w:hAnsi="Times New Roman"/>
          <w:sz w:val="24"/>
          <w:szCs w:val="24"/>
        </w:rPr>
        <w:t> </w:t>
      </w:r>
      <w:r w:rsidRPr="00B230A1">
        <w:rPr>
          <w:rFonts w:ascii="Times New Roman" w:hAnsi="Times New Roman"/>
          <w:sz w:val="24"/>
          <w:szCs w:val="24"/>
          <w:lang w:val="ru-RU"/>
        </w:rPr>
        <w:t>Модуль «Робототехника».</w:t>
      </w:r>
    </w:p>
    <w:p w14:paraId="32F4351A"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5DA5EC34"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 xml:space="preserve">Модуль «Робототехника» позволяет в процессе конструирования, создания </w:t>
      </w:r>
      <w:r w:rsidRPr="00B230A1">
        <w:rPr>
          <w:rFonts w:ascii="Times New Roman" w:hAnsi="Times New Roman"/>
          <w:color w:val="000000"/>
          <w:sz w:val="24"/>
          <w:szCs w:val="24"/>
          <w:u w:color="000000"/>
          <w:lang w:val="ru-RU" w:eastAsia="ru-RU"/>
        </w:rPr>
        <w:lastRenderedPageBreak/>
        <w:t>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416364DA"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162.2.10.5.</w:t>
      </w:r>
      <w:r w:rsidRPr="00B230A1">
        <w:rPr>
          <w:rFonts w:ascii="Times New Roman" w:hAnsi="Times New Roman"/>
          <w:sz w:val="24"/>
          <w:szCs w:val="24"/>
        </w:rPr>
        <w:t> </w:t>
      </w:r>
      <w:r w:rsidRPr="00B230A1">
        <w:rPr>
          <w:rFonts w:ascii="Times New Roman" w:hAnsi="Times New Roman"/>
          <w:sz w:val="24"/>
          <w:szCs w:val="24"/>
          <w:lang w:val="ru-RU"/>
        </w:rPr>
        <w:t>Модуль «3</w:t>
      </w:r>
      <w:r w:rsidRPr="00B230A1">
        <w:rPr>
          <w:rFonts w:ascii="Times New Roman" w:hAnsi="Times New Roman"/>
          <w:sz w:val="24"/>
          <w:szCs w:val="24"/>
        </w:rPr>
        <w:t>D</w:t>
      </w:r>
      <w:r w:rsidRPr="00B230A1">
        <w:rPr>
          <w:rFonts w:ascii="Times New Roman" w:hAnsi="Times New Roman"/>
          <w:sz w:val="24"/>
          <w:szCs w:val="24"/>
          <w:lang w:val="ru-RU"/>
        </w:rPr>
        <w:t>-моделирование, прототипирование, макетирование».</w:t>
      </w:r>
    </w:p>
    <w:p w14:paraId="1D20D07F"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0EEB4EB0"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162.2.11.</w:t>
      </w:r>
      <w:r w:rsidRPr="00B230A1">
        <w:rPr>
          <w:rFonts w:ascii="Times New Roman" w:hAnsi="Times New Roman"/>
          <w:sz w:val="24"/>
          <w:szCs w:val="24"/>
        </w:rPr>
        <w:t> </w:t>
      </w:r>
      <w:r w:rsidRPr="00B230A1">
        <w:rPr>
          <w:rFonts w:ascii="Times New Roman" w:hAnsi="Times New Roman"/>
          <w:sz w:val="24"/>
          <w:szCs w:val="24"/>
          <w:lang w:val="ru-RU"/>
        </w:rPr>
        <w:t>Вариативные модули программы по технологии.</w:t>
      </w:r>
    </w:p>
    <w:p w14:paraId="74367267" w14:textId="77777777" w:rsidR="008B04BB" w:rsidRPr="00B230A1" w:rsidRDefault="008B04BB" w:rsidP="00B230A1">
      <w:pPr>
        <w:spacing w:after="0"/>
        <w:ind w:firstLine="709"/>
        <w:contextualSpacing/>
        <w:jc w:val="both"/>
        <w:rPr>
          <w:rFonts w:ascii="Times New Roman" w:hAnsi="Times New Roman"/>
          <w:bCs/>
          <w:sz w:val="24"/>
          <w:szCs w:val="24"/>
          <w:lang w:val="ru-RU"/>
        </w:rPr>
      </w:pPr>
      <w:r w:rsidRPr="00B230A1">
        <w:rPr>
          <w:rFonts w:ascii="Times New Roman" w:hAnsi="Times New Roman"/>
          <w:sz w:val="24"/>
          <w:szCs w:val="24"/>
          <w:lang w:val="ru-RU"/>
        </w:rPr>
        <w:t>162.2.11.1.</w:t>
      </w:r>
      <w:r w:rsidRPr="00B230A1">
        <w:rPr>
          <w:rFonts w:ascii="Times New Roman" w:hAnsi="Times New Roman"/>
          <w:sz w:val="24"/>
          <w:szCs w:val="24"/>
        </w:rPr>
        <w:t> </w:t>
      </w:r>
      <w:r w:rsidRPr="00B230A1">
        <w:rPr>
          <w:rFonts w:ascii="Times New Roman" w:hAnsi="Times New Roman"/>
          <w:bCs/>
          <w:sz w:val="24"/>
          <w:szCs w:val="24"/>
          <w:lang w:val="ru-RU"/>
        </w:rPr>
        <w:t>Модуль «Автоматизированные системы».</w:t>
      </w:r>
    </w:p>
    <w:p w14:paraId="67CFC9A9" w14:textId="77777777" w:rsidR="008B04BB" w:rsidRPr="00B230A1" w:rsidRDefault="008B04BB" w:rsidP="00B230A1">
      <w:pPr>
        <w:spacing w:after="0"/>
        <w:ind w:firstLine="709"/>
        <w:jc w:val="both"/>
        <w:rPr>
          <w:rFonts w:ascii="Times New Roman" w:hAnsi="Times New Roman"/>
          <w:sz w:val="24"/>
          <w:szCs w:val="24"/>
          <w:u w:color="000000"/>
          <w:lang w:val="ru-RU" w:eastAsia="ru-RU"/>
        </w:rPr>
      </w:pPr>
      <w:r w:rsidRPr="00B230A1">
        <w:rPr>
          <w:rFonts w:ascii="Times New Roman" w:hAnsi="Times New Roman"/>
          <w:sz w:val="24"/>
          <w:szCs w:val="24"/>
          <w:u w:color="000000"/>
          <w:lang w:val="ru-RU" w:eastAsia="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29783622" w14:textId="77777777" w:rsidR="008B04BB" w:rsidRPr="00B230A1" w:rsidRDefault="008B04BB" w:rsidP="00B230A1">
      <w:pPr>
        <w:spacing w:after="0"/>
        <w:ind w:firstLine="709"/>
        <w:contextualSpacing/>
        <w:jc w:val="both"/>
        <w:rPr>
          <w:rFonts w:ascii="Times New Roman" w:hAnsi="Times New Roman"/>
          <w:bCs/>
          <w:sz w:val="24"/>
          <w:szCs w:val="24"/>
          <w:lang w:val="ru-RU"/>
        </w:rPr>
      </w:pPr>
      <w:r w:rsidRPr="00B230A1">
        <w:rPr>
          <w:rFonts w:ascii="Times New Roman" w:hAnsi="Times New Roman"/>
          <w:bCs/>
          <w:sz w:val="24"/>
          <w:szCs w:val="24"/>
          <w:lang w:val="ru-RU"/>
        </w:rPr>
        <w:t>162.2.11.2.</w:t>
      </w:r>
      <w:r w:rsidRPr="00B230A1">
        <w:rPr>
          <w:rFonts w:ascii="Times New Roman" w:hAnsi="Times New Roman"/>
          <w:bCs/>
          <w:sz w:val="24"/>
          <w:szCs w:val="24"/>
        </w:rPr>
        <w:t> </w:t>
      </w:r>
      <w:r w:rsidRPr="00B230A1">
        <w:rPr>
          <w:rFonts w:ascii="Times New Roman" w:hAnsi="Times New Roman"/>
          <w:bCs/>
          <w:sz w:val="24"/>
          <w:szCs w:val="24"/>
          <w:lang w:val="ru-RU"/>
        </w:rPr>
        <w:t>Модули «Животноводство» и «Растениеводство».</w:t>
      </w:r>
    </w:p>
    <w:p w14:paraId="03C172BF"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14:paraId="2F5BCC4D"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162.2.11.3. </w:t>
      </w:r>
      <w:r w:rsidRPr="00B230A1">
        <w:rPr>
          <w:rFonts w:ascii="Times New Roman" w:hAnsi="Times New Roman"/>
          <w:bCs/>
          <w:sz w:val="24"/>
          <w:szCs w:val="24"/>
          <w:lang w:val="ru-RU"/>
        </w:rPr>
        <w:t>В курсе технологии осуществляется реализация межпредметных связей</w:t>
      </w:r>
      <w:r w:rsidRPr="00B230A1">
        <w:rPr>
          <w:rFonts w:ascii="Times New Roman" w:hAnsi="Times New Roman"/>
          <w:sz w:val="24"/>
          <w:szCs w:val="24"/>
          <w:lang w:val="ru-RU"/>
        </w:rPr>
        <w:t>:</w:t>
      </w:r>
    </w:p>
    <w:p w14:paraId="6FB96150"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 xml:space="preserve">с </w:t>
      </w:r>
      <w:r w:rsidRPr="00B230A1">
        <w:rPr>
          <w:rFonts w:ascii="Times New Roman" w:hAnsi="Times New Roman"/>
          <w:bCs/>
          <w:color w:val="000000"/>
          <w:sz w:val="24"/>
          <w:szCs w:val="24"/>
          <w:u w:color="000000"/>
          <w:lang w:val="ru-RU" w:eastAsia="ru-RU"/>
        </w:rPr>
        <w:t>алгеброй</w:t>
      </w:r>
      <w:r w:rsidRPr="00B230A1">
        <w:rPr>
          <w:rFonts w:ascii="Times New Roman" w:hAnsi="Times New Roman"/>
          <w:color w:val="000000"/>
          <w:sz w:val="24"/>
          <w:szCs w:val="24"/>
          <w:u w:color="000000"/>
          <w:lang w:val="ru-RU" w:eastAsia="ru-RU"/>
        </w:rPr>
        <w:t xml:space="preserve"> и </w:t>
      </w:r>
      <w:r w:rsidRPr="00B230A1">
        <w:rPr>
          <w:rFonts w:ascii="Times New Roman" w:hAnsi="Times New Roman"/>
          <w:bCs/>
          <w:color w:val="000000"/>
          <w:sz w:val="24"/>
          <w:szCs w:val="24"/>
          <w:u w:color="000000"/>
          <w:lang w:val="ru-RU" w:eastAsia="ru-RU"/>
        </w:rPr>
        <w:t>геометрией</w:t>
      </w:r>
      <w:r w:rsidRPr="00B230A1">
        <w:rPr>
          <w:rFonts w:ascii="Times New Roman" w:hAnsi="Times New Roman"/>
          <w:color w:val="000000"/>
          <w:sz w:val="24"/>
          <w:szCs w:val="24"/>
          <w:u w:color="000000"/>
          <w:lang w:val="ru-RU" w:eastAsia="ru-RU"/>
        </w:rPr>
        <w:t xml:space="preserve"> при изучении модулей «Компьютерная графика. Черчение», «3</w:t>
      </w:r>
      <w:r w:rsidRPr="00B230A1">
        <w:rPr>
          <w:rFonts w:ascii="Times New Roman" w:hAnsi="Times New Roman"/>
          <w:color w:val="000000"/>
          <w:sz w:val="24"/>
          <w:szCs w:val="24"/>
          <w:u w:color="000000"/>
          <w:lang w:eastAsia="ru-RU"/>
        </w:rPr>
        <w:t>D</w:t>
      </w:r>
      <w:r w:rsidRPr="00B230A1">
        <w:rPr>
          <w:rFonts w:ascii="Times New Roman" w:hAnsi="Times New Roman"/>
          <w:color w:val="000000"/>
          <w:sz w:val="24"/>
          <w:szCs w:val="24"/>
          <w:u w:color="000000"/>
          <w:lang w:val="ru-RU" w:eastAsia="ru-RU"/>
        </w:rPr>
        <w:t>-моделирование, прототипирование, макетирование», «Технологии обработки материалов и пищевых продуктов»;</w:t>
      </w:r>
    </w:p>
    <w:p w14:paraId="35D734DF"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 xml:space="preserve">с </w:t>
      </w:r>
      <w:r w:rsidRPr="00B230A1">
        <w:rPr>
          <w:rFonts w:ascii="Times New Roman" w:hAnsi="Times New Roman"/>
          <w:bCs/>
          <w:color w:val="000000"/>
          <w:sz w:val="24"/>
          <w:szCs w:val="24"/>
          <w:u w:color="000000"/>
          <w:lang w:val="ru-RU" w:eastAsia="ru-RU"/>
        </w:rPr>
        <w:t>химией</w:t>
      </w:r>
      <w:r w:rsidRPr="00B230A1">
        <w:rPr>
          <w:rFonts w:ascii="Times New Roman" w:hAnsi="Times New Roman"/>
          <w:color w:val="000000"/>
          <w:sz w:val="24"/>
          <w:szCs w:val="24"/>
          <w:u w:color="000000"/>
          <w:lang w:val="ru-RU" w:eastAsia="ru-RU"/>
        </w:rPr>
        <w:t xml:space="preserve"> при освоении разделов, связанных с технологиями химической промышленности в инвариантных модулях;</w:t>
      </w:r>
    </w:p>
    <w:p w14:paraId="1C141DC4"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 xml:space="preserve">с </w:t>
      </w:r>
      <w:r w:rsidRPr="00B230A1">
        <w:rPr>
          <w:rFonts w:ascii="Times New Roman" w:hAnsi="Times New Roman"/>
          <w:bCs/>
          <w:color w:val="000000"/>
          <w:sz w:val="24"/>
          <w:szCs w:val="24"/>
          <w:u w:color="000000"/>
          <w:lang w:val="ru-RU" w:eastAsia="ru-RU"/>
        </w:rPr>
        <w:t>биологией</w:t>
      </w:r>
      <w:r w:rsidRPr="00B230A1">
        <w:rPr>
          <w:rFonts w:ascii="Times New Roman" w:hAnsi="Times New Roman"/>
          <w:b/>
          <w:color w:val="000000"/>
          <w:sz w:val="24"/>
          <w:szCs w:val="24"/>
          <w:u w:color="000000"/>
          <w:lang w:val="ru-RU" w:eastAsia="ru-RU"/>
        </w:rPr>
        <w:t xml:space="preserve"> </w:t>
      </w:r>
      <w:r w:rsidRPr="00B230A1">
        <w:rPr>
          <w:rFonts w:ascii="Times New Roman" w:hAnsi="Times New Roman"/>
          <w:color w:val="000000"/>
          <w:sz w:val="24"/>
          <w:szCs w:val="24"/>
          <w:u w:color="000000"/>
          <w:lang w:val="ru-RU" w:eastAsia="ru-RU"/>
        </w:rPr>
        <w:t>при изучении современных биотехнологий в инвариантных модулях и при освоении вариативных модулей «Растениеводство» и «Животноводство»;</w:t>
      </w:r>
    </w:p>
    <w:p w14:paraId="4AC69802"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 xml:space="preserve">с </w:t>
      </w:r>
      <w:r w:rsidRPr="00B230A1">
        <w:rPr>
          <w:rFonts w:ascii="Times New Roman" w:hAnsi="Times New Roman"/>
          <w:bCs/>
          <w:color w:val="000000"/>
          <w:sz w:val="24"/>
          <w:szCs w:val="24"/>
          <w:u w:color="000000"/>
          <w:lang w:val="ru-RU" w:eastAsia="ru-RU"/>
        </w:rPr>
        <w:t>физикой</w:t>
      </w:r>
      <w:r w:rsidRPr="00B230A1">
        <w:rPr>
          <w:rFonts w:ascii="Times New Roman" w:hAnsi="Times New Roman"/>
          <w:color w:val="000000"/>
          <w:sz w:val="24"/>
          <w:szCs w:val="24"/>
          <w:u w:color="000000"/>
          <w:lang w:val="ru-RU" w:eastAsia="ru-RU"/>
        </w:rPr>
        <w:t xml:space="preserve"> при освоении моделей машин и механизмов, модуля «Робототехника», «3</w:t>
      </w:r>
      <w:r w:rsidRPr="00B230A1">
        <w:rPr>
          <w:rFonts w:ascii="Times New Roman" w:hAnsi="Times New Roman"/>
          <w:color w:val="000000"/>
          <w:sz w:val="24"/>
          <w:szCs w:val="24"/>
          <w:u w:color="000000"/>
          <w:lang w:eastAsia="ru-RU"/>
        </w:rPr>
        <w:t>D</w:t>
      </w:r>
      <w:r w:rsidRPr="00B230A1">
        <w:rPr>
          <w:rFonts w:ascii="Times New Roman" w:hAnsi="Times New Roman"/>
          <w:color w:val="000000"/>
          <w:sz w:val="24"/>
          <w:szCs w:val="24"/>
          <w:u w:color="000000"/>
          <w:lang w:val="ru-RU" w:eastAsia="ru-RU"/>
        </w:rPr>
        <w:t>-моделирование, прототипирование, макетирование», «Технологии обработки материалов и пищевых продуктов»;</w:t>
      </w:r>
    </w:p>
    <w:p w14:paraId="3FC25A38"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 xml:space="preserve">с </w:t>
      </w:r>
      <w:r w:rsidRPr="00B230A1">
        <w:rPr>
          <w:rFonts w:ascii="Times New Roman" w:hAnsi="Times New Roman"/>
          <w:bCs/>
          <w:color w:val="000000"/>
          <w:sz w:val="24"/>
          <w:szCs w:val="24"/>
          <w:u w:color="000000"/>
          <w:lang w:val="ru-RU" w:eastAsia="ru-RU"/>
        </w:rPr>
        <w:t>информатикой и ИКТ</w:t>
      </w:r>
      <w:r w:rsidRPr="00B230A1">
        <w:rPr>
          <w:rFonts w:ascii="Times New Roman" w:hAnsi="Times New Roman"/>
          <w:color w:val="000000"/>
          <w:sz w:val="24"/>
          <w:szCs w:val="24"/>
          <w:u w:color="000000"/>
          <w:lang w:val="ru-RU" w:eastAsia="ru-RU"/>
        </w:rP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E0BF9DA"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bCs/>
          <w:color w:val="000000"/>
          <w:sz w:val="24"/>
          <w:szCs w:val="24"/>
          <w:u w:color="000000"/>
          <w:lang w:val="ru-RU" w:eastAsia="ru-RU"/>
        </w:rPr>
        <w:t>с</w:t>
      </w:r>
      <w:r w:rsidRPr="00B230A1">
        <w:rPr>
          <w:rFonts w:ascii="Times New Roman" w:hAnsi="Times New Roman"/>
          <w:b/>
          <w:color w:val="000000"/>
          <w:sz w:val="24"/>
          <w:szCs w:val="24"/>
          <w:u w:color="000000"/>
          <w:lang w:val="ru-RU" w:eastAsia="ru-RU"/>
        </w:rPr>
        <w:t xml:space="preserve"> </w:t>
      </w:r>
      <w:r w:rsidRPr="00B230A1">
        <w:rPr>
          <w:rFonts w:ascii="Times New Roman" w:hAnsi="Times New Roman"/>
          <w:bCs/>
          <w:color w:val="000000"/>
          <w:sz w:val="24"/>
          <w:szCs w:val="24"/>
          <w:u w:color="000000"/>
          <w:lang w:val="ru-RU" w:eastAsia="ru-RU"/>
        </w:rPr>
        <w:t>историей</w:t>
      </w:r>
      <w:r w:rsidRPr="00B230A1">
        <w:rPr>
          <w:rFonts w:ascii="Times New Roman" w:hAnsi="Times New Roman"/>
          <w:color w:val="000000"/>
          <w:sz w:val="24"/>
          <w:szCs w:val="24"/>
          <w:u w:color="000000"/>
          <w:lang w:val="ru-RU" w:eastAsia="ru-RU"/>
        </w:rPr>
        <w:t xml:space="preserve"> и</w:t>
      </w:r>
      <w:r w:rsidRPr="00B230A1">
        <w:rPr>
          <w:rFonts w:ascii="Times New Roman" w:hAnsi="Times New Roman"/>
          <w:b/>
          <w:color w:val="000000"/>
          <w:sz w:val="24"/>
          <w:szCs w:val="24"/>
          <w:u w:color="000000"/>
          <w:lang w:val="ru-RU" w:eastAsia="ru-RU"/>
        </w:rPr>
        <w:t xml:space="preserve"> </w:t>
      </w:r>
      <w:r w:rsidRPr="00B230A1">
        <w:rPr>
          <w:rFonts w:ascii="Times New Roman" w:hAnsi="Times New Roman"/>
          <w:bCs/>
          <w:color w:val="000000"/>
          <w:sz w:val="24"/>
          <w:szCs w:val="24"/>
          <w:u w:color="000000"/>
          <w:lang w:val="ru-RU" w:eastAsia="ru-RU"/>
        </w:rPr>
        <w:t>искусством</w:t>
      </w:r>
      <w:r w:rsidRPr="00B230A1">
        <w:rPr>
          <w:rFonts w:ascii="Times New Roman" w:hAnsi="Times New Roman"/>
          <w:b/>
          <w:color w:val="000000"/>
          <w:sz w:val="24"/>
          <w:szCs w:val="24"/>
          <w:u w:color="000000"/>
          <w:lang w:val="ru-RU" w:eastAsia="ru-RU"/>
        </w:rPr>
        <w:t xml:space="preserve"> </w:t>
      </w:r>
      <w:r w:rsidRPr="00B230A1">
        <w:rPr>
          <w:rFonts w:ascii="Times New Roman" w:hAnsi="Times New Roman"/>
          <w:color w:val="000000"/>
          <w:sz w:val="24"/>
          <w:szCs w:val="24"/>
          <w:u w:color="000000"/>
          <w:lang w:val="ru-RU" w:eastAsia="ru-RU"/>
        </w:rPr>
        <w:t>при освоении элементов промышленной эстетики, народных ремёсел в инвариантном модуле «Производство и технология»;</w:t>
      </w:r>
    </w:p>
    <w:p w14:paraId="4C7CDC10"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 xml:space="preserve">с </w:t>
      </w:r>
      <w:r w:rsidRPr="00B230A1">
        <w:rPr>
          <w:rFonts w:ascii="Times New Roman" w:hAnsi="Times New Roman"/>
          <w:bCs/>
          <w:color w:val="000000"/>
          <w:sz w:val="24"/>
          <w:szCs w:val="24"/>
          <w:u w:color="000000"/>
          <w:lang w:val="ru-RU" w:eastAsia="ru-RU"/>
        </w:rPr>
        <w:t>обществознанием</w:t>
      </w:r>
      <w:r w:rsidRPr="00B230A1">
        <w:rPr>
          <w:rFonts w:ascii="Times New Roman" w:hAnsi="Times New Roman"/>
          <w:b/>
          <w:color w:val="000000"/>
          <w:sz w:val="24"/>
          <w:szCs w:val="24"/>
          <w:u w:color="000000"/>
          <w:lang w:val="ru-RU" w:eastAsia="ru-RU"/>
        </w:rPr>
        <w:t xml:space="preserve"> </w:t>
      </w:r>
      <w:r w:rsidRPr="00B230A1">
        <w:rPr>
          <w:rFonts w:ascii="Times New Roman" w:hAnsi="Times New Roman"/>
          <w:color w:val="000000"/>
          <w:sz w:val="24"/>
          <w:szCs w:val="24"/>
          <w:u w:color="000000"/>
          <w:lang w:val="ru-RU" w:eastAsia="ru-RU"/>
        </w:rPr>
        <w:t>при освоении темы «Технология и мир. Современная техносфера» в инвариантном модуле «Производство и технология».</w:t>
      </w:r>
    </w:p>
    <w:p w14:paraId="6D1330AB"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162.2.11.4.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14:paraId="143F0EAE" w14:textId="77777777" w:rsidR="008B04BB" w:rsidRPr="00B230A1" w:rsidRDefault="008B04BB" w:rsidP="00B230A1">
      <w:pPr>
        <w:spacing w:after="0"/>
        <w:ind w:firstLine="709"/>
        <w:contextualSpacing/>
        <w:jc w:val="both"/>
        <w:rPr>
          <w:rFonts w:ascii="Times New Roman" w:hAnsi="Times New Roman"/>
          <w:bCs/>
          <w:sz w:val="24"/>
          <w:szCs w:val="24"/>
          <w:lang w:val="ru-RU"/>
        </w:rPr>
      </w:pPr>
      <w:r w:rsidRPr="00B230A1">
        <w:rPr>
          <w:rFonts w:ascii="Times New Roman" w:hAnsi="Times New Roman"/>
          <w:sz w:val="24"/>
          <w:szCs w:val="24"/>
          <w:lang w:val="ru-RU"/>
        </w:rPr>
        <w:lastRenderedPageBreak/>
        <w:t>162.3.</w:t>
      </w:r>
      <w:r w:rsidRPr="00B230A1">
        <w:rPr>
          <w:rFonts w:ascii="Times New Roman" w:hAnsi="Times New Roman"/>
          <w:sz w:val="24"/>
          <w:szCs w:val="24"/>
        </w:rPr>
        <w:t> </w:t>
      </w:r>
      <w:r w:rsidRPr="00B230A1">
        <w:rPr>
          <w:rFonts w:ascii="Times New Roman" w:hAnsi="Times New Roman"/>
          <w:bCs/>
          <w:sz w:val="24"/>
          <w:szCs w:val="24"/>
          <w:lang w:val="ru-RU"/>
        </w:rPr>
        <w:t>Содержание обучения технологии.</w:t>
      </w:r>
    </w:p>
    <w:p w14:paraId="5222D4BE" w14:textId="77777777" w:rsidR="008B04BB" w:rsidRPr="00B230A1" w:rsidRDefault="008B04BB" w:rsidP="00B230A1">
      <w:pPr>
        <w:spacing w:after="0"/>
        <w:ind w:firstLine="709"/>
        <w:contextualSpacing/>
        <w:jc w:val="both"/>
        <w:rPr>
          <w:rFonts w:ascii="Times New Roman" w:hAnsi="Times New Roman"/>
          <w:bCs/>
          <w:sz w:val="24"/>
          <w:szCs w:val="24"/>
          <w:lang w:val="ru-RU"/>
        </w:rPr>
      </w:pPr>
      <w:r w:rsidRPr="00B230A1">
        <w:rPr>
          <w:rFonts w:ascii="Times New Roman" w:hAnsi="Times New Roman"/>
          <w:sz w:val="24"/>
          <w:szCs w:val="24"/>
          <w:lang w:val="ru-RU"/>
        </w:rPr>
        <w:t>162.3.1.</w:t>
      </w:r>
      <w:r w:rsidRPr="00B230A1">
        <w:rPr>
          <w:rFonts w:ascii="Times New Roman" w:hAnsi="Times New Roman"/>
          <w:sz w:val="24"/>
          <w:szCs w:val="24"/>
        </w:rPr>
        <w:t> </w:t>
      </w:r>
      <w:r w:rsidRPr="00B230A1">
        <w:rPr>
          <w:rFonts w:ascii="Times New Roman" w:hAnsi="Times New Roman"/>
          <w:bCs/>
          <w:sz w:val="24"/>
          <w:szCs w:val="24"/>
          <w:lang w:val="ru-RU"/>
        </w:rPr>
        <w:t>Инвариантные модули.</w:t>
      </w:r>
    </w:p>
    <w:p w14:paraId="1D486B52"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162.3.1.1. Модуль «Производство и технологии».</w:t>
      </w:r>
    </w:p>
    <w:p w14:paraId="7E49EAA6"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5 класс.</w:t>
      </w:r>
    </w:p>
    <w:p w14:paraId="74BBD58B"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14:paraId="64FC1D6B"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Материальный мир и потребности человека. Свойства вещей.</w:t>
      </w:r>
    </w:p>
    <w:p w14:paraId="37018FAD"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Материалы и сырьё. Естественные (природные) и искусственные материалы.</w:t>
      </w:r>
    </w:p>
    <w:p w14:paraId="51F1B8B6"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Материальные технологии. Технологический процесс.</w:t>
      </w:r>
    </w:p>
    <w:p w14:paraId="4148084A"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Производство и техника. Роль техники в производственной деятельности человека.</w:t>
      </w:r>
    </w:p>
    <w:p w14:paraId="0372E77D"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Когнитивные технологии: мозговой штурм, метод интеллект-карт, метод фокальных объектов и другие.</w:t>
      </w:r>
    </w:p>
    <w:p w14:paraId="6A274966"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0037C798"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Какие бывают профессии.</w:t>
      </w:r>
    </w:p>
    <w:p w14:paraId="76F0B728"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6 класс.</w:t>
      </w:r>
    </w:p>
    <w:p w14:paraId="0BAF686E"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Производственно-технологические задачи и способы их решения.</w:t>
      </w:r>
    </w:p>
    <w:p w14:paraId="6345FF3A"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Модели и моделирование. Виды машин и механизмов. Моделирование технических устройств. Кинематические схемы.</w:t>
      </w:r>
    </w:p>
    <w:p w14:paraId="0F5D47EA"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14:paraId="089C8872"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Технологические задачи, решаемые в процессе производства и создания изделий. Соблюдение технологии и качество изделия (продукции).</w:t>
      </w:r>
    </w:p>
    <w:p w14:paraId="782B25DF"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Информационные технологии. Перспективные технологии.</w:t>
      </w:r>
    </w:p>
    <w:p w14:paraId="2A58DF83"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7 класс.</w:t>
      </w:r>
    </w:p>
    <w:p w14:paraId="2E83760A"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Создание технологий как основная задача современной науки. История развития технологий.</w:t>
      </w:r>
    </w:p>
    <w:p w14:paraId="0454221F"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Эстетическая ценность результатов труда. Промышленная эстетика. Дизайн.</w:t>
      </w:r>
    </w:p>
    <w:p w14:paraId="2AADB37D"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Народные ремёсла. Народные ремёсла и промыслы России.</w:t>
      </w:r>
    </w:p>
    <w:p w14:paraId="64CB8D09"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Цифровизация производства. Цифровые технологии и способы обработки информации.</w:t>
      </w:r>
    </w:p>
    <w:p w14:paraId="6FEE8F2C"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Управление технологическими процессами. Управление производством. Современные и перспективные технологии.</w:t>
      </w:r>
    </w:p>
    <w:p w14:paraId="2DF78352"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Понятие высокотехнологичных отраслей. «Высокие технологии» двойного назначения.</w:t>
      </w:r>
    </w:p>
    <w:p w14:paraId="0B75AFD8"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Разработка и внедрение технологий многократного использования материалов, технологий безотходного производства.</w:t>
      </w:r>
    </w:p>
    <w:p w14:paraId="3CE796C9"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Современная техносфера. Проблема взаимодействия природы и техносферы.</w:t>
      </w:r>
    </w:p>
    <w:p w14:paraId="1B906208"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Современный транспорт и перспективы его развития.</w:t>
      </w:r>
    </w:p>
    <w:p w14:paraId="0D0D8B8D"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8 класс.</w:t>
      </w:r>
    </w:p>
    <w:p w14:paraId="5BAF4E01"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Общие принципы управления. Самоуправляемые системы. Устойчивость систем управления. Устойчивость технических систем.</w:t>
      </w:r>
    </w:p>
    <w:p w14:paraId="6F505586"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Производство и его виды.</w:t>
      </w:r>
    </w:p>
    <w:p w14:paraId="77EDFBB9" w14:textId="77777777" w:rsidR="008B04BB" w:rsidRPr="00B230A1" w:rsidRDefault="008B04BB" w:rsidP="00B230A1">
      <w:pPr>
        <w:spacing w:after="0"/>
        <w:ind w:firstLine="709"/>
        <w:jc w:val="both"/>
        <w:rPr>
          <w:rFonts w:ascii="Times New Roman" w:hAnsi="Times New Roman"/>
          <w:color w:val="000000"/>
          <w:spacing w:val="-3"/>
          <w:sz w:val="24"/>
          <w:szCs w:val="24"/>
          <w:u w:color="000000"/>
          <w:lang w:val="ru-RU" w:eastAsia="ru-RU"/>
        </w:rPr>
      </w:pPr>
      <w:r w:rsidRPr="00B230A1">
        <w:rPr>
          <w:rFonts w:ascii="Times New Roman" w:hAnsi="Times New Roman"/>
          <w:color w:val="000000"/>
          <w:spacing w:val="-3"/>
          <w:sz w:val="24"/>
          <w:szCs w:val="24"/>
          <w:u w:color="000000"/>
          <w:lang w:val="ru-RU" w:eastAsia="ru-RU"/>
        </w:rPr>
        <w:t>Биотехнологии в решении экологических проблем. Биоэнергетика. Перспективные технологии (в том числе нанотехнологии).</w:t>
      </w:r>
    </w:p>
    <w:p w14:paraId="7FDEE6C2"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Сферы применения современных технологий.</w:t>
      </w:r>
    </w:p>
    <w:p w14:paraId="254798BD"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Рынок труда. Функции рынка труда. Трудовые ресурсы.</w:t>
      </w:r>
    </w:p>
    <w:p w14:paraId="46BB52AB"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lastRenderedPageBreak/>
        <w:t>Мир профессий. Профессия, квалификация и компетенции.</w:t>
      </w:r>
    </w:p>
    <w:p w14:paraId="1B5F32F4"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Выбор профессии в зависимости от интересов и способностей человека.</w:t>
      </w:r>
    </w:p>
    <w:p w14:paraId="2E328366" w14:textId="77777777" w:rsidR="008B04BB" w:rsidRPr="00B230A1" w:rsidRDefault="008B04BB" w:rsidP="00B230A1">
      <w:pPr>
        <w:spacing w:after="0"/>
        <w:ind w:firstLine="709"/>
        <w:jc w:val="both"/>
        <w:rPr>
          <w:rFonts w:ascii="Times New Roman" w:hAnsi="Times New Roman"/>
          <w:bCs/>
          <w:color w:val="000000"/>
          <w:sz w:val="24"/>
          <w:szCs w:val="24"/>
          <w:u w:color="000000"/>
          <w:lang w:val="ru-RU" w:eastAsia="ru-RU"/>
        </w:rPr>
      </w:pPr>
      <w:r w:rsidRPr="00B230A1">
        <w:rPr>
          <w:rFonts w:ascii="Times New Roman" w:hAnsi="Times New Roman"/>
          <w:bCs/>
          <w:color w:val="000000"/>
          <w:sz w:val="24"/>
          <w:szCs w:val="24"/>
          <w:u w:color="000000"/>
          <w:lang w:val="ru-RU" w:eastAsia="ru-RU"/>
        </w:rPr>
        <w:t>9 класс.</w:t>
      </w:r>
    </w:p>
    <w:p w14:paraId="62E7A1D7" w14:textId="77777777" w:rsidR="008B04BB" w:rsidRPr="00B230A1" w:rsidRDefault="008B04BB" w:rsidP="00B230A1">
      <w:pPr>
        <w:spacing w:after="0"/>
        <w:ind w:firstLine="709"/>
        <w:jc w:val="both"/>
        <w:rPr>
          <w:rFonts w:ascii="Times New Roman" w:hAnsi="Times New Roman"/>
          <w:bCs/>
          <w:color w:val="000000"/>
          <w:sz w:val="24"/>
          <w:szCs w:val="24"/>
          <w:u w:color="000000"/>
          <w:lang w:val="ru-RU" w:eastAsia="ru-RU"/>
        </w:rPr>
      </w:pPr>
      <w:r w:rsidRPr="00B230A1">
        <w:rPr>
          <w:rFonts w:ascii="Times New Roman" w:hAnsi="Times New Roman"/>
          <w:bCs/>
          <w:color w:val="000000"/>
          <w:sz w:val="24"/>
          <w:szCs w:val="24"/>
          <w:u w:color="000000"/>
          <w:lang w:val="ru-RU" w:eastAsia="ru-RU"/>
        </w:rPr>
        <w:t>Предпринимательство.</w:t>
      </w:r>
    </w:p>
    <w:p w14:paraId="6B38A160"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7693CBC5"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1EFD33FD"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14:paraId="72C02848"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14:paraId="50D634E9"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162.3.1.2. Модуль «Технологии обработки материалов и пищевых продуктов».</w:t>
      </w:r>
    </w:p>
    <w:p w14:paraId="44B8B812" w14:textId="77777777" w:rsidR="008B04BB" w:rsidRPr="00B230A1" w:rsidRDefault="008B04BB" w:rsidP="00B230A1">
      <w:pPr>
        <w:autoSpaceDE w:val="0"/>
        <w:autoSpaceDN w:val="0"/>
        <w:adjustRightInd w:val="0"/>
        <w:spacing w:after="0"/>
        <w:ind w:firstLine="709"/>
        <w:jc w:val="both"/>
        <w:textAlignment w:val="center"/>
        <w:rPr>
          <w:rFonts w:ascii="Times New Roman" w:hAnsi="Times New Roman"/>
          <w:color w:val="000000"/>
          <w:spacing w:val="-4"/>
          <w:sz w:val="24"/>
          <w:szCs w:val="24"/>
          <w:lang w:val="ru-RU" w:eastAsia="ru-RU"/>
        </w:rPr>
      </w:pPr>
      <w:r w:rsidRPr="00B230A1">
        <w:rPr>
          <w:rFonts w:ascii="Times New Roman" w:hAnsi="Times New Roman"/>
          <w:color w:val="000000"/>
          <w:spacing w:val="-4"/>
          <w:sz w:val="24"/>
          <w:szCs w:val="24"/>
          <w:lang w:val="ru-RU" w:eastAsia="ru-RU"/>
        </w:rPr>
        <w:t>5 класс.</w:t>
      </w:r>
    </w:p>
    <w:p w14:paraId="7D7A53D1" w14:textId="77777777" w:rsidR="008B04BB" w:rsidRPr="00B230A1" w:rsidRDefault="008B04BB" w:rsidP="00B230A1">
      <w:pPr>
        <w:autoSpaceDE w:val="0"/>
        <w:autoSpaceDN w:val="0"/>
        <w:adjustRightInd w:val="0"/>
        <w:spacing w:after="0"/>
        <w:ind w:firstLine="709"/>
        <w:jc w:val="both"/>
        <w:textAlignment w:val="center"/>
        <w:rPr>
          <w:rFonts w:ascii="Times New Roman" w:hAnsi="Times New Roman"/>
          <w:bCs/>
          <w:color w:val="000000"/>
          <w:sz w:val="24"/>
          <w:szCs w:val="24"/>
          <w:lang w:val="ru-RU" w:eastAsia="ru-RU"/>
        </w:rPr>
      </w:pPr>
      <w:r w:rsidRPr="00B230A1">
        <w:rPr>
          <w:rFonts w:ascii="Times New Roman" w:hAnsi="Times New Roman"/>
          <w:color w:val="000000"/>
          <w:spacing w:val="-4"/>
          <w:sz w:val="24"/>
          <w:szCs w:val="24"/>
          <w:lang w:val="ru-RU" w:eastAsia="ru-RU"/>
        </w:rPr>
        <w:t>Технологии обработки конструкционных материалов</w:t>
      </w:r>
      <w:r w:rsidRPr="00B230A1">
        <w:rPr>
          <w:rFonts w:ascii="Times New Roman" w:hAnsi="Times New Roman"/>
          <w:color w:val="000000"/>
          <w:sz w:val="24"/>
          <w:szCs w:val="24"/>
          <w:lang w:val="ru-RU" w:eastAsia="ru-RU"/>
        </w:rPr>
        <w:t>.</w:t>
      </w:r>
    </w:p>
    <w:p w14:paraId="58EE6B7D" w14:textId="77777777" w:rsidR="008B04BB" w:rsidRPr="00B230A1" w:rsidRDefault="008B04BB" w:rsidP="00B230A1">
      <w:pPr>
        <w:spacing w:after="0"/>
        <w:ind w:firstLine="709"/>
        <w:jc w:val="both"/>
        <w:rPr>
          <w:rFonts w:ascii="Times New Roman" w:hAnsi="Times New Roman"/>
          <w:color w:val="000000"/>
          <w:spacing w:val="1"/>
          <w:sz w:val="24"/>
          <w:szCs w:val="24"/>
          <w:u w:color="000000"/>
          <w:lang w:val="ru-RU" w:eastAsia="ru-RU"/>
        </w:rPr>
      </w:pPr>
      <w:r w:rsidRPr="00B230A1">
        <w:rPr>
          <w:rFonts w:ascii="Times New Roman" w:hAnsi="Times New Roman"/>
          <w:color w:val="000000"/>
          <w:spacing w:val="1"/>
          <w:sz w:val="24"/>
          <w:szCs w:val="24"/>
          <w:u w:color="000000"/>
          <w:lang w:val="ru-RU" w:eastAsia="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4D9E9046"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Бумага и её свойства. Производство бумаги, история и современные технологии.</w:t>
      </w:r>
    </w:p>
    <w:p w14:paraId="57119C8E"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Использование древесины человеком (история и современность). Использование древесины и охрана природы.</w:t>
      </w:r>
      <w:r w:rsidRPr="00B230A1">
        <w:rPr>
          <w:rFonts w:ascii="Times New Roman" w:hAnsi="Times New Roman"/>
          <w:b/>
          <w:bCs/>
          <w:color w:val="000000"/>
          <w:sz w:val="24"/>
          <w:szCs w:val="24"/>
          <w:u w:color="000000"/>
          <w:lang w:val="ru-RU" w:eastAsia="ru-RU"/>
        </w:rPr>
        <w:t xml:space="preserve"> </w:t>
      </w:r>
      <w:r w:rsidRPr="00B230A1">
        <w:rPr>
          <w:rFonts w:ascii="Times New Roman" w:hAnsi="Times New Roman"/>
          <w:color w:val="000000"/>
          <w:sz w:val="24"/>
          <w:szCs w:val="24"/>
          <w:u w:color="000000"/>
          <w:lang w:val="ru-RU" w:eastAsia="ru-RU"/>
        </w:rPr>
        <w:t>Общие сведения о древесине хвойных и лиственных пород. Пиломатериалы.</w:t>
      </w:r>
      <w:r w:rsidRPr="00B230A1">
        <w:rPr>
          <w:rFonts w:ascii="Times New Roman" w:hAnsi="Times New Roman"/>
          <w:b/>
          <w:bCs/>
          <w:color w:val="000000"/>
          <w:sz w:val="24"/>
          <w:szCs w:val="24"/>
          <w:u w:color="000000"/>
          <w:lang w:val="ru-RU" w:eastAsia="ru-RU"/>
        </w:rPr>
        <w:t xml:space="preserve"> </w:t>
      </w:r>
      <w:r w:rsidRPr="00B230A1">
        <w:rPr>
          <w:rFonts w:ascii="Times New Roman" w:hAnsi="Times New Roman"/>
          <w:color w:val="000000"/>
          <w:sz w:val="24"/>
          <w:szCs w:val="24"/>
          <w:u w:color="000000"/>
          <w:lang w:val="ru-RU" w:eastAsia="ru-RU"/>
        </w:rPr>
        <w:t>Способы обработки древесины. Организация рабочего места при работе с древесиной.</w:t>
      </w:r>
    </w:p>
    <w:p w14:paraId="59AFC63B"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Ручной и электрифицированный инструмент для обработки древесины.</w:t>
      </w:r>
    </w:p>
    <w:p w14:paraId="4754ACAF"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Операции (основные): разметка, пиление, сверление, зачистка, декорирование древесины.</w:t>
      </w:r>
    </w:p>
    <w:p w14:paraId="16719AF4"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Народные промыслы по обработке древесины.</w:t>
      </w:r>
    </w:p>
    <w:p w14:paraId="1F525344"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Профессии, связанные с производством и обработкой древесины.</w:t>
      </w:r>
    </w:p>
    <w:p w14:paraId="34511C43"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Индивидуальный творческий (учебный) проект «Изделие из древесины».</w:t>
      </w:r>
    </w:p>
    <w:p w14:paraId="26B617E6" w14:textId="77777777" w:rsidR="008B04BB" w:rsidRPr="00B230A1" w:rsidRDefault="008B04BB" w:rsidP="00B230A1">
      <w:pPr>
        <w:autoSpaceDE w:val="0"/>
        <w:autoSpaceDN w:val="0"/>
        <w:adjustRightInd w:val="0"/>
        <w:spacing w:after="0"/>
        <w:ind w:firstLine="709"/>
        <w:jc w:val="both"/>
        <w:textAlignment w:val="center"/>
        <w:rPr>
          <w:rFonts w:ascii="Times New Roman" w:hAnsi="Times New Roman"/>
          <w:bCs/>
          <w:color w:val="000000"/>
          <w:sz w:val="24"/>
          <w:szCs w:val="24"/>
          <w:lang w:val="ru-RU" w:eastAsia="ru-RU"/>
        </w:rPr>
      </w:pPr>
      <w:r w:rsidRPr="00B230A1">
        <w:rPr>
          <w:rFonts w:ascii="Times New Roman" w:hAnsi="Times New Roman"/>
          <w:color w:val="000000"/>
          <w:sz w:val="24"/>
          <w:szCs w:val="24"/>
          <w:lang w:val="ru-RU" w:eastAsia="ru-RU"/>
        </w:rPr>
        <w:t>Технологии обработки пищевых продуктов.</w:t>
      </w:r>
    </w:p>
    <w:p w14:paraId="32BF9910"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Общие сведения о питании и технологиях приготовления пищи.</w:t>
      </w:r>
    </w:p>
    <w:p w14:paraId="7B5FD1BA"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Рациональное, здоровое питание, режим питания, пищевая пирамида.</w:t>
      </w:r>
    </w:p>
    <w:p w14:paraId="25FDC163"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12F0AD56"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Технология приготовления блюд из яиц, круп, овощей. Определение качества продуктов, правила хранения продуктов.</w:t>
      </w:r>
    </w:p>
    <w:p w14:paraId="363682D3"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Интерьер кухни, рациональное размещение мебели. Посуда, инструменты, приспособления для обработки пищевых продуктов, приготовления блюд.</w:t>
      </w:r>
    </w:p>
    <w:p w14:paraId="6445B689"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Правила этикета за столом. Условия хранения продуктов питания. Утилизация бытовых и пищевых отходов.</w:t>
      </w:r>
    </w:p>
    <w:p w14:paraId="61789676"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Профессии, связанные с производством и обработкой пищевых продуктов.</w:t>
      </w:r>
    </w:p>
    <w:p w14:paraId="6A310DE6" w14:textId="77777777" w:rsidR="008B04BB" w:rsidRPr="00B230A1" w:rsidRDefault="008B04BB" w:rsidP="00B230A1">
      <w:pPr>
        <w:spacing w:after="0"/>
        <w:ind w:firstLine="709"/>
        <w:jc w:val="both"/>
        <w:rPr>
          <w:rFonts w:ascii="Times New Roman" w:hAnsi="Times New Roman"/>
          <w:color w:val="000000"/>
          <w:spacing w:val="-1"/>
          <w:sz w:val="24"/>
          <w:szCs w:val="24"/>
          <w:u w:color="000000"/>
          <w:lang w:val="ru-RU" w:eastAsia="ru-RU"/>
        </w:rPr>
      </w:pPr>
      <w:r w:rsidRPr="00B230A1">
        <w:rPr>
          <w:rFonts w:ascii="Times New Roman" w:hAnsi="Times New Roman"/>
          <w:color w:val="000000"/>
          <w:spacing w:val="-1"/>
          <w:sz w:val="24"/>
          <w:szCs w:val="24"/>
          <w:u w:color="000000"/>
          <w:lang w:val="ru-RU" w:eastAsia="ru-RU"/>
        </w:rPr>
        <w:lastRenderedPageBreak/>
        <w:t>Групповой проект по теме «Питание и здоровье человека».</w:t>
      </w:r>
    </w:p>
    <w:p w14:paraId="76EF1302" w14:textId="77777777" w:rsidR="008B04BB" w:rsidRPr="00B230A1" w:rsidRDefault="008B04BB" w:rsidP="00B230A1">
      <w:pPr>
        <w:autoSpaceDE w:val="0"/>
        <w:autoSpaceDN w:val="0"/>
        <w:adjustRightInd w:val="0"/>
        <w:spacing w:after="0"/>
        <w:ind w:firstLine="709"/>
        <w:jc w:val="both"/>
        <w:textAlignment w:val="center"/>
        <w:rPr>
          <w:rFonts w:ascii="Times New Roman" w:hAnsi="Times New Roman"/>
          <w:bCs/>
          <w:color w:val="000000"/>
          <w:sz w:val="24"/>
          <w:szCs w:val="24"/>
          <w:lang w:val="ru-RU" w:eastAsia="ru-RU"/>
        </w:rPr>
      </w:pPr>
      <w:r w:rsidRPr="00B230A1">
        <w:rPr>
          <w:rFonts w:ascii="Times New Roman" w:hAnsi="Times New Roman"/>
          <w:color w:val="000000"/>
          <w:sz w:val="24"/>
          <w:szCs w:val="24"/>
          <w:lang w:val="ru-RU" w:eastAsia="ru-RU"/>
        </w:rPr>
        <w:t>Технологии обработки текстильных материалов.</w:t>
      </w:r>
    </w:p>
    <w:p w14:paraId="4CB9277E"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Основы материаловедения. Текстильные материалы (нитки, ткань), производство и использование человеком. История, культура.</w:t>
      </w:r>
    </w:p>
    <w:p w14:paraId="762CD8AC"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Современные технологии производства тканей с разными свойствами.</w:t>
      </w:r>
    </w:p>
    <w:p w14:paraId="31813EC3"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4651977B"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Основы технологии изготовления изделий из текстильных материалов.</w:t>
      </w:r>
    </w:p>
    <w:p w14:paraId="432D1EF4"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Последовательность изготовления швейного изделия. Контроль качества готового изделия.</w:t>
      </w:r>
    </w:p>
    <w:p w14:paraId="3509453E"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Устройство швейной машины: виды приводов швейной машины, регуляторы.</w:t>
      </w:r>
    </w:p>
    <w:p w14:paraId="3FB223C1"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Виды стежков, швов. Виды ручных и машинных швов (стачные, краевые).</w:t>
      </w:r>
    </w:p>
    <w:p w14:paraId="301280DA"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Профессии, связанные со швейным производством.</w:t>
      </w:r>
    </w:p>
    <w:p w14:paraId="50E5E796"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Индивидуальный творческий (учебный) проект «Изделие из текстильных материалов».</w:t>
      </w:r>
    </w:p>
    <w:p w14:paraId="1EF24EC5"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Чертёж выкроек проектного швейного изделия (например, мешок для сменной обуви, прихватка, лоскутное шитьё).</w:t>
      </w:r>
    </w:p>
    <w:p w14:paraId="50C496E9"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Выполнение технологических операций по пошиву проектного изделия, отделке изделия.</w:t>
      </w:r>
    </w:p>
    <w:p w14:paraId="20DE3D17"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Оценка качества изготовления проектного швейного изделия.</w:t>
      </w:r>
    </w:p>
    <w:p w14:paraId="08DA6A09"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6 класс.</w:t>
      </w:r>
    </w:p>
    <w:p w14:paraId="3E22841B" w14:textId="77777777" w:rsidR="008B04BB" w:rsidRPr="00B230A1" w:rsidRDefault="008B04BB" w:rsidP="00B230A1">
      <w:pPr>
        <w:autoSpaceDE w:val="0"/>
        <w:autoSpaceDN w:val="0"/>
        <w:adjustRightInd w:val="0"/>
        <w:spacing w:after="0"/>
        <w:ind w:firstLine="709"/>
        <w:jc w:val="both"/>
        <w:textAlignment w:val="center"/>
        <w:rPr>
          <w:rFonts w:ascii="Times New Roman" w:hAnsi="Times New Roman"/>
          <w:bCs/>
          <w:color w:val="000000"/>
          <w:sz w:val="24"/>
          <w:szCs w:val="24"/>
          <w:lang w:val="ru-RU" w:eastAsia="ru-RU"/>
        </w:rPr>
      </w:pPr>
      <w:r w:rsidRPr="00B230A1">
        <w:rPr>
          <w:rFonts w:ascii="Times New Roman" w:hAnsi="Times New Roman"/>
          <w:color w:val="000000"/>
          <w:spacing w:val="-2"/>
          <w:sz w:val="24"/>
          <w:szCs w:val="24"/>
          <w:lang w:val="ru-RU" w:eastAsia="ru-RU"/>
        </w:rPr>
        <w:t>Технологии обработки конструкционных материалов</w:t>
      </w:r>
      <w:r w:rsidRPr="00B230A1">
        <w:rPr>
          <w:rFonts w:ascii="Times New Roman" w:hAnsi="Times New Roman"/>
          <w:color w:val="000000"/>
          <w:sz w:val="24"/>
          <w:szCs w:val="24"/>
          <w:lang w:val="ru-RU" w:eastAsia="ru-RU"/>
        </w:rPr>
        <w:t>.</w:t>
      </w:r>
    </w:p>
    <w:p w14:paraId="4D32D96C"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32CBE75E"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Народные промыслы по обработке металла.</w:t>
      </w:r>
    </w:p>
    <w:p w14:paraId="5377C089"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Способы обработки тонколистового металла.</w:t>
      </w:r>
    </w:p>
    <w:p w14:paraId="34223B3C"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Слесарный верстак. Инструменты для разметки, правки, резания тонколистового металла.</w:t>
      </w:r>
    </w:p>
    <w:p w14:paraId="2047431E"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Операции (основные): правка, разметка, резание, гибка тонколистового металла.</w:t>
      </w:r>
    </w:p>
    <w:p w14:paraId="68E692F6"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Профессии, связанные с производством и обработкой металлов.</w:t>
      </w:r>
    </w:p>
    <w:p w14:paraId="70A0E8FE"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Индивидуальный творческий (учебный) проект «Изделие из металла».</w:t>
      </w:r>
    </w:p>
    <w:p w14:paraId="68173B40"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Выполнение проектного изделия по технологической карте.</w:t>
      </w:r>
    </w:p>
    <w:p w14:paraId="5E490481"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Потребительские и технические требования к качеству готового изделия.</w:t>
      </w:r>
    </w:p>
    <w:p w14:paraId="323EA52D"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Оценка качества проектного изделия из тонколистового металла.</w:t>
      </w:r>
    </w:p>
    <w:p w14:paraId="285380CC" w14:textId="77777777" w:rsidR="008B04BB" w:rsidRPr="00B230A1" w:rsidRDefault="008B04BB" w:rsidP="00B230A1">
      <w:pPr>
        <w:autoSpaceDE w:val="0"/>
        <w:autoSpaceDN w:val="0"/>
        <w:adjustRightInd w:val="0"/>
        <w:spacing w:after="0"/>
        <w:ind w:firstLine="709"/>
        <w:jc w:val="both"/>
        <w:textAlignment w:val="center"/>
        <w:rPr>
          <w:rFonts w:ascii="Times New Roman" w:hAnsi="Times New Roman"/>
          <w:bCs/>
          <w:color w:val="000000"/>
          <w:sz w:val="24"/>
          <w:szCs w:val="24"/>
          <w:lang w:val="ru-RU" w:eastAsia="ru-RU"/>
        </w:rPr>
      </w:pPr>
      <w:r w:rsidRPr="00B230A1">
        <w:rPr>
          <w:rFonts w:ascii="Times New Roman" w:hAnsi="Times New Roman"/>
          <w:color w:val="000000"/>
          <w:sz w:val="24"/>
          <w:szCs w:val="24"/>
          <w:lang w:val="ru-RU" w:eastAsia="ru-RU"/>
        </w:rPr>
        <w:t>Технологии обработки пищевых продуктов</w:t>
      </w:r>
      <w:r w:rsidRPr="00B230A1">
        <w:rPr>
          <w:rFonts w:ascii="Times New Roman" w:eastAsia="Times New Roman" w:hAnsi="Times New Roman"/>
          <w:bCs/>
          <w:color w:val="000000"/>
          <w:sz w:val="24"/>
          <w:szCs w:val="24"/>
          <w:lang w:val="ru-RU" w:eastAsia="ru-RU"/>
        </w:rPr>
        <w:t xml:space="preserve"> </w:t>
      </w:r>
      <w:r w:rsidRPr="00B230A1">
        <w:rPr>
          <w:rFonts w:ascii="Times New Roman" w:hAnsi="Times New Roman"/>
          <w:color w:val="000000"/>
          <w:sz w:val="24"/>
          <w:szCs w:val="24"/>
          <w:lang w:val="ru-RU" w:eastAsia="ru-RU"/>
        </w:rPr>
        <w:t>(6 часов).</w:t>
      </w:r>
    </w:p>
    <w:p w14:paraId="2680D699"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37B55FCF"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Определение качества молочных продуктов, правила хранения продуктов.</w:t>
      </w:r>
    </w:p>
    <w:p w14:paraId="442952D4"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Виды теста. Технологии приготовления разных видов теста (тесто для вареников, песочное тесто, бисквитное тесто, дрожжевое тесто).</w:t>
      </w:r>
    </w:p>
    <w:p w14:paraId="005B6590"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Профессии, связанные с пищевым производством.</w:t>
      </w:r>
    </w:p>
    <w:p w14:paraId="4D53F0EC"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Групповой проект по теме «Технологии обработки пищевых продуктов».</w:t>
      </w:r>
    </w:p>
    <w:p w14:paraId="284E5CA3" w14:textId="77777777" w:rsidR="008B04BB" w:rsidRPr="00B230A1" w:rsidRDefault="008B04BB" w:rsidP="00B230A1">
      <w:pPr>
        <w:autoSpaceDE w:val="0"/>
        <w:autoSpaceDN w:val="0"/>
        <w:adjustRightInd w:val="0"/>
        <w:spacing w:after="0"/>
        <w:ind w:firstLine="709"/>
        <w:jc w:val="both"/>
        <w:textAlignment w:val="center"/>
        <w:rPr>
          <w:rFonts w:ascii="Times New Roman" w:hAnsi="Times New Roman"/>
          <w:bCs/>
          <w:color w:val="000000"/>
          <w:sz w:val="24"/>
          <w:szCs w:val="24"/>
          <w:lang w:val="ru-RU" w:eastAsia="ru-RU"/>
        </w:rPr>
      </w:pPr>
      <w:r w:rsidRPr="00B230A1">
        <w:rPr>
          <w:rFonts w:ascii="Times New Roman" w:hAnsi="Times New Roman"/>
          <w:color w:val="000000"/>
          <w:sz w:val="24"/>
          <w:szCs w:val="24"/>
          <w:lang w:val="ru-RU" w:eastAsia="ru-RU"/>
        </w:rPr>
        <w:t>Технологии обработки текстильных материалов.</w:t>
      </w:r>
    </w:p>
    <w:p w14:paraId="6144A557" w14:textId="77777777" w:rsidR="008B04BB" w:rsidRPr="00B230A1" w:rsidRDefault="008B04BB" w:rsidP="00B230A1">
      <w:pPr>
        <w:spacing w:after="0"/>
        <w:ind w:firstLine="709"/>
        <w:jc w:val="both"/>
        <w:rPr>
          <w:rFonts w:ascii="Times New Roman" w:hAnsi="Times New Roman"/>
          <w:color w:val="000000"/>
          <w:spacing w:val="-2"/>
          <w:sz w:val="24"/>
          <w:szCs w:val="24"/>
          <w:u w:color="000000"/>
          <w:lang w:val="ru-RU" w:eastAsia="ru-RU"/>
        </w:rPr>
      </w:pPr>
      <w:r w:rsidRPr="00B230A1">
        <w:rPr>
          <w:rFonts w:ascii="Times New Roman" w:hAnsi="Times New Roman"/>
          <w:color w:val="000000"/>
          <w:spacing w:val="-2"/>
          <w:sz w:val="24"/>
          <w:szCs w:val="24"/>
          <w:u w:color="000000"/>
          <w:lang w:val="ru-RU" w:eastAsia="ru-RU"/>
        </w:rPr>
        <w:t>Современные текстильные материалы, получение и свойства.</w:t>
      </w:r>
    </w:p>
    <w:p w14:paraId="2187E96D"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Сравнение свойств тканей, выбор ткани с учётом эксплуатации изделия.</w:t>
      </w:r>
    </w:p>
    <w:p w14:paraId="7612C6DF"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Одежда, виды одежды. Мода и стиль.</w:t>
      </w:r>
    </w:p>
    <w:p w14:paraId="496455C4"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Индивидуальный творческий (учебный) проект «Изделие из текстильных материалов».</w:t>
      </w:r>
    </w:p>
    <w:p w14:paraId="293B2AAE"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lastRenderedPageBreak/>
        <w:t>Чертёж выкроек проектного швейного изделия (например, укладка для инструментов, сумка, рюкзак; изделие в технике лоскутной пластики).</w:t>
      </w:r>
    </w:p>
    <w:p w14:paraId="5DE10CF5"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Выполнение технологических операций по раскрою и пошиву проектного изделия, отделке изделия.</w:t>
      </w:r>
    </w:p>
    <w:p w14:paraId="1DBAF23D" w14:textId="77777777" w:rsidR="008B04BB" w:rsidRPr="00B230A1" w:rsidRDefault="008B04BB" w:rsidP="00B230A1">
      <w:pPr>
        <w:spacing w:after="0"/>
        <w:ind w:firstLine="709"/>
        <w:jc w:val="both"/>
        <w:rPr>
          <w:rFonts w:ascii="Times New Roman" w:hAnsi="Times New Roman"/>
          <w:color w:val="000000"/>
          <w:spacing w:val="-2"/>
          <w:sz w:val="24"/>
          <w:szCs w:val="24"/>
          <w:u w:color="000000"/>
          <w:lang w:val="ru-RU" w:eastAsia="ru-RU"/>
        </w:rPr>
      </w:pPr>
      <w:r w:rsidRPr="00B230A1">
        <w:rPr>
          <w:rFonts w:ascii="Times New Roman" w:hAnsi="Times New Roman"/>
          <w:color w:val="000000"/>
          <w:spacing w:val="-2"/>
          <w:sz w:val="24"/>
          <w:szCs w:val="24"/>
          <w:u w:color="000000"/>
          <w:lang w:val="ru-RU" w:eastAsia="ru-RU"/>
        </w:rPr>
        <w:t>Оценка качества изготовления проектного швейного изделия.</w:t>
      </w:r>
    </w:p>
    <w:p w14:paraId="27EBE2D5" w14:textId="77777777" w:rsidR="008B04BB" w:rsidRPr="00B230A1" w:rsidRDefault="008B04BB" w:rsidP="00B230A1">
      <w:pPr>
        <w:autoSpaceDE w:val="0"/>
        <w:autoSpaceDN w:val="0"/>
        <w:adjustRightInd w:val="0"/>
        <w:spacing w:after="0"/>
        <w:ind w:firstLine="709"/>
        <w:jc w:val="both"/>
        <w:textAlignment w:val="center"/>
        <w:rPr>
          <w:rFonts w:ascii="Times New Roman" w:hAnsi="Times New Roman"/>
          <w:color w:val="000000"/>
          <w:spacing w:val="-2"/>
          <w:sz w:val="24"/>
          <w:szCs w:val="24"/>
          <w:lang w:val="ru-RU" w:eastAsia="ru-RU"/>
        </w:rPr>
      </w:pPr>
      <w:r w:rsidRPr="00B230A1">
        <w:rPr>
          <w:rFonts w:ascii="Times New Roman" w:hAnsi="Times New Roman"/>
          <w:color w:val="000000"/>
          <w:spacing w:val="-2"/>
          <w:sz w:val="24"/>
          <w:szCs w:val="24"/>
          <w:lang w:val="ru-RU" w:eastAsia="ru-RU"/>
        </w:rPr>
        <w:t>7 класс.</w:t>
      </w:r>
    </w:p>
    <w:p w14:paraId="1F69C299" w14:textId="77777777" w:rsidR="008B04BB" w:rsidRPr="00B230A1" w:rsidRDefault="008B04BB" w:rsidP="00B230A1">
      <w:pPr>
        <w:autoSpaceDE w:val="0"/>
        <w:autoSpaceDN w:val="0"/>
        <w:adjustRightInd w:val="0"/>
        <w:spacing w:after="0"/>
        <w:ind w:firstLine="709"/>
        <w:jc w:val="both"/>
        <w:textAlignment w:val="center"/>
        <w:rPr>
          <w:rFonts w:ascii="Times New Roman" w:hAnsi="Times New Roman"/>
          <w:bCs/>
          <w:color w:val="000000"/>
          <w:sz w:val="24"/>
          <w:szCs w:val="24"/>
          <w:lang w:val="ru-RU" w:eastAsia="ru-RU"/>
        </w:rPr>
      </w:pPr>
      <w:r w:rsidRPr="00B230A1">
        <w:rPr>
          <w:rFonts w:ascii="Times New Roman" w:hAnsi="Times New Roman"/>
          <w:color w:val="000000"/>
          <w:spacing w:val="-2"/>
          <w:sz w:val="24"/>
          <w:szCs w:val="24"/>
          <w:lang w:val="ru-RU" w:eastAsia="ru-RU"/>
        </w:rPr>
        <w:t>Технологии обработки конструкционных материалов</w:t>
      </w:r>
      <w:r w:rsidRPr="00B230A1">
        <w:rPr>
          <w:rFonts w:ascii="Times New Roman" w:hAnsi="Times New Roman"/>
          <w:color w:val="000000"/>
          <w:sz w:val="24"/>
          <w:szCs w:val="24"/>
          <w:lang w:val="ru-RU" w:eastAsia="ru-RU"/>
        </w:rPr>
        <w:t>.</w:t>
      </w:r>
    </w:p>
    <w:p w14:paraId="375B2A6B"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Обработка древесины. Технологии механической обработки конструкционных материалов. Технологии отделки изделий из древесины.</w:t>
      </w:r>
    </w:p>
    <w:p w14:paraId="3F77259C"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58EAAA3C"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Пластмасса и другие современные материалы: свойства, получение и использование.</w:t>
      </w:r>
    </w:p>
    <w:p w14:paraId="3D91B476"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Индивидуальный творческий (учебный) проект «Изделие из конструкционных и поделочных материалов».</w:t>
      </w:r>
    </w:p>
    <w:p w14:paraId="19C4E597" w14:textId="77777777" w:rsidR="008B04BB" w:rsidRPr="00B230A1" w:rsidRDefault="008B04BB" w:rsidP="00B230A1">
      <w:pPr>
        <w:autoSpaceDE w:val="0"/>
        <w:autoSpaceDN w:val="0"/>
        <w:adjustRightInd w:val="0"/>
        <w:spacing w:after="0"/>
        <w:ind w:firstLine="709"/>
        <w:jc w:val="both"/>
        <w:textAlignment w:val="center"/>
        <w:rPr>
          <w:rFonts w:ascii="Times New Roman" w:hAnsi="Times New Roman"/>
          <w:bCs/>
          <w:color w:val="000000"/>
          <w:sz w:val="24"/>
          <w:szCs w:val="24"/>
          <w:lang w:val="ru-RU" w:eastAsia="ru-RU"/>
        </w:rPr>
      </w:pPr>
      <w:r w:rsidRPr="00B230A1">
        <w:rPr>
          <w:rFonts w:ascii="Times New Roman" w:hAnsi="Times New Roman"/>
          <w:color w:val="000000"/>
          <w:sz w:val="24"/>
          <w:szCs w:val="24"/>
          <w:lang w:val="ru-RU" w:eastAsia="ru-RU"/>
        </w:rPr>
        <w:t>Технологии обработки пищевых продуктов.</w:t>
      </w:r>
    </w:p>
    <w:p w14:paraId="31A899B7"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2C1DBC60"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0BD07FE0"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Блюда национальной кухни из мяса, рыбы.</w:t>
      </w:r>
    </w:p>
    <w:p w14:paraId="58C67569"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Групповой проект по теме «Технологии обработки пищевых продуктов».</w:t>
      </w:r>
    </w:p>
    <w:p w14:paraId="50933075"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162.3.1.3.</w:t>
      </w:r>
      <w:r w:rsidRPr="00B230A1">
        <w:rPr>
          <w:rFonts w:ascii="Times New Roman" w:hAnsi="Times New Roman"/>
          <w:sz w:val="24"/>
          <w:szCs w:val="24"/>
        </w:rPr>
        <w:t> </w:t>
      </w:r>
      <w:r w:rsidRPr="00B230A1">
        <w:rPr>
          <w:rFonts w:ascii="Times New Roman" w:hAnsi="Times New Roman"/>
          <w:sz w:val="24"/>
          <w:szCs w:val="24"/>
          <w:lang w:val="ru-RU"/>
        </w:rPr>
        <w:t>Модуль «Робототехника».</w:t>
      </w:r>
    </w:p>
    <w:p w14:paraId="39B6E740"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5 класс.</w:t>
      </w:r>
    </w:p>
    <w:p w14:paraId="38D2478F"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Автоматизация и роботизация. Принципы работы робота.</w:t>
      </w:r>
    </w:p>
    <w:p w14:paraId="76101376"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Классификация современных роботов. Виды роботов, их функции и назначение.</w:t>
      </w:r>
    </w:p>
    <w:p w14:paraId="61C77FE4"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Взаимосвязь конструкции робота и выполняемой им функции.</w:t>
      </w:r>
    </w:p>
    <w:p w14:paraId="3D822891"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Робототехнический конструктор и комплектующие.</w:t>
      </w:r>
    </w:p>
    <w:p w14:paraId="455B1B3E"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Чтение схем. Сборка роботизированной конструкции по готовой схеме.</w:t>
      </w:r>
    </w:p>
    <w:p w14:paraId="5330E7D3"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Базовые принципы программирования.</w:t>
      </w:r>
    </w:p>
    <w:p w14:paraId="163A5C60"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Визуальный язык для программирования простых робототехнических систем.</w:t>
      </w:r>
    </w:p>
    <w:p w14:paraId="57F696BB"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6 класс.</w:t>
      </w:r>
    </w:p>
    <w:p w14:paraId="2A016531"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Мобильная робототехника. Организация перемещения робототехнических устройств.</w:t>
      </w:r>
    </w:p>
    <w:p w14:paraId="1293D9CD"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Транспортные роботы. Назначение, особенности.</w:t>
      </w:r>
    </w:p>
    <w:p w14:paraId="4D174E83"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Знакомство с контроллером, моторами, датчиками.</w:t>
      </w:r>
    </w:p>
    <w:p w14:paraId="122BC48B"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Сборка мобильного робота.</w:t>
      </w:r>
    </w:p>
    <w:p w14:paraId="341FD0E1"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Принципы программирования мобильных роботов.</w:t>
      </w:r>
    </w:p>
    <w:p w14:paraId="439D0D0C"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Изучение интерфейса визуального языка программирования, основные инструменты и команды программирования роботов.</w:t>
      </w:r>
    </w:p>
    <w:p w14:paraId="7B0A5FDF"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Учебный проект по робототехнике.</w:t>
      </w:r>
    </w:p>
    <w:p w14:paraId="580CD809"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7 класс.</w:t>
      </w:r>
    </w:p>
    <w:p w14:paraId="7FC8AC01"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Промышленные и бытовые роботы, их классификация, назначение, использование</w:t>
      </w:r>
    </w:p>
    <w:p w14:paraId="507BA14B"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Программирование контроллера в среде конкретного языка программирования, основные инструменты и команды программирования роботов.</w:t>
      </w:r>
    </w:p>
    <w:p w14:paraId="31E788B2"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lastRenderedPageBreak/>
        <w:t>Реализация на выбранном языке программирования алгоритмов управления отдельными компонентами и роботизированными системами.</w:t>
      </w:r>
    </w:p>
    <w:p w14:paraId="1A73F553"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Анализ и проверка на работоспособность, усовершенствование конструкции робота.</w:t>
      </w:r>
    </w:p>
    <w:p w14:paraId="6D9730C4"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Учебный проект по робототехнике.</w:t>
      </w:r>
    </w:p>
    <w:p w14:paraId="5C36B135"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8 класс.</w:t>
      </w:r>
    </w:p>
    <w:p w14:paraId="39392E92"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История развития беспилотного авиастроения, применение беспилотных воздушных судов.</w:t>
      </w:r>
    </w:p>
    <w:p w14:paraId="61BC7B97"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Принципы работы и назначение основных блоков, оптимальный вариант использования при конструировании роботов.</w:t>
      </w:r>
    </w:p>
    <w:p w14:paraId="16DE46EB"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Основные принципы теории автоматического управления и регулирования. Обратная связь.</w:t>
      </w:r>
    </w:p>
    <w:p w14:paraId="685370E6"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Датчики, принципы и режимы работы, параметры, применение.</w:t>
      </w:r>
    </w:p>
    <w:p w14:paraId="641F04FD"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Отладка роботизированных конструкций в соответствии с поставленными задачами.</w:t>
      </w:r>
    </w:p>
    <w:p w14:paraId="150F4B29"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Беспроводное управление роботом.</w:t>
      </w:r>
    </w:p>
    <w:p w14:paraId="06C310EE"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Программирование роботов в среде конкретного языка программирования, основные инструменты и команды программирования роботов.</w:t>
      </w:r>
    </w:p>
    <w:p w14:paraId="046D344F"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Учебный проект по робототехнике (одна из предложенных тем на выбор).</w:t>
      </w:r>
    </w:p>
    <w:p w14:paraId="6C7C76DD"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9 класс.</w:t>
      </w:r>
    </w:p>
    <w:p w14:paraId="7DE8F704" w14:textId="77777777" w:rsidR="008B04BB" w:rsidRPr="00B230A1" w:rsidRDefault="008B04BB" w:rsidP="00B230A1">
      <w:pPr>
        <w:spacing w:after="0"/>
        <w:ind w:firstLine="709"/>
        <w:jc w:val="both"/>
        <w:rPr>
          <w:rFonts w:ascii="Times New Roman" w:hAnsi="Times New Roman"/>
          <w:color w:val="000000"/>
          <w:spacing w:val="-2"/>
          <w:sz w:val="24"/>
          <w:szCs w:val="24"/>
          <w:u w:color="000000"/>
          <w:lang w:val="ru-RU" w:eastAsia="ru-RU"/>
        </w:rPr>
      </w:pPr>
      <w:r w:rsidRPr="00B230A1">
        <w:rPr>
          <w:rFonts w:ascii="Times New Roman" w:hAnsi="Times New Roman"/>
          <w:color w:val="000000"/>
          <w:sz w:val="24"/>
          <w:szCs w:val="24"/>
          <w:u w:color="000000"/>
          <w:lang w:val="ru-RU" w:eastAsia="ru-RU"/>
        </w:rPr>
        <w:t>Робототехнические системы. Автоматизированные и роботи</w:t>
      </w:r>
      <w:r w:rsidRPr="00B230A1">
        <w:rPr>
          <w:rFonts w:ascii="Times New Roman" w:hAnsi="Times New Roman"/>
          <w:color w:val="000000"/>
          <w:spacing w:val="-2"/>
          <w:sz w:val="24"/>
          <w:szCs w:val="24"/>
          <w:u w:color="000000"/>
          <w:lang w:val="ru-RU" w:eastAsia="ru-RU"/>
        </w:rPr>
        <w:t xml:space="preserve">зированные производственные линии. </w:t>
      </w:r>
    </w:p>
    <w:p w14:paraId="6D5942AC" w14:textId="77777777" w:rsidR="008B04BB" w:rsidRPr="00B230A1" w:rsidRDefault="008B04BB" w:rsidP="00B230A1">
      <w:pPr>
        <w:spacing w:after="0"/>
        <w:ind w:firstLine="709"/>
        <w:jc w:val="both"/>
        <w:rPr>
          <w:rFonts w:ascii="Times New Roman" w:hAnsi="Times New Roman"/>
          <w:color w:val="000000"/>
          <w:spacing w:val="-2"/>
          <w:sz w:val="24"/>
          <w:szCs w:val="24"/>
          <w:u w:color="000000"/>
          <w:lang w:val="ru-RU" w:eastAsia="ru-RU"/>
        </w:rPr>
      </w:pPr>
      <w:r w:rsidRPr="00B230A1">
        <w:rPr>
          <w:rFonts w:ascii="Times New Roman" w:hAnsi="Times New Roman"/>
          <w:color w:val="000000"/>
          <w:spacing w:val="-2"/>
          <w:sz w:val="24"/>
          <w:szCs w:val="24"/>
          <w:u w:color="000000"/>
          <w:lang w:val="ru-RU" w:eastAsia="ru-RU"/>
        </w:rPr>
        <w:t>Система «Интернет вещей». Промышленный «Интернет вещей».</w:t>
      </w:r>
    </w:p>
    <w:p w14:paraId="145FA1D2" w14:textId="77777777" w:rsidR="008B04BB" w:rsidRPr="00B230A1" w:rsidRDefault="008B04BB" w:rsidP="00B230A1">
      <w:pPr>
        <w:spacing w:after="0"/>
        <w:ind w:firstLine="709"/>
        <w:jc w:val="both"/>
        <w:rPr>
          <w:rFonts w:ascii="Times New Roman" w:hAnsi="Times New Roman"/>
          <w:color w:val="000000"/>
          <w:spacing w:val="-2"/>
          <w:sz w:val="24"/>
          <w:szCs w:val="24"/>
          <w:u w:color="000000"/>
          <w:lang w:val="ru-RU" w:eastAsia="ru-RU"/>
        </w:rPr>
      </w:pPr>
      <w:r w:rsidRPr="00B230A1">
        <w:rPr>
          <w:rFonts w:ascii="Times New Roman" w:hAnsi="Times New Roman"/>
          <w:color w:val="000000"/>
          <w:spacing w:val="-2"/>
          <w:sz w:val="24"/>
          <w:szCs w:val="24"/>
          <w:u w:color="000000"/>
          <w:lang w:val="ru-RU" w:eastAsia="ru-RU"/>
        </w:rPr>
        <w:t>Потребительский «Интернет вещей». Элементы «Умного дома».</w:t>
      </w:r>
    </w:p>
    <w:p w14:paraId="33CFA6F8"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Конструирование и моделирование с использованием автоматизированных систем с обратной связью.</w:t>
      </w:r>
    </w:p>
    <w:p w14:paraId="40453BFB"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Составление алгоритмов и программ по управлению роботизированными системами.</w:t>
      </w:r>
    </w:p>
    <w:p w14:paraId="3B1AD564"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Протоколы связи.</w:t>
      </w:r>
    </w:p>
    <w:p w14:paraId="0F792291"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Перспективы автоматизации и роботизации: возможности и ограничения.</w:t>
      </w:r>
    </w:p>
    <w:p w14:paraId="352FC1DC"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Профессии в области робототехники.</w:t>
      </w:r>
    </w:p>
    <w:p w14:paraId="042CDCB5"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Научно-практический проект по робототехнике.</w:t>
      </w:r>
    </w:p>
    <w:p w14:paraId="481BBFAE"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162.3.1.4.</w:t>
      </w:r>
      <w:r w:rsidRPr="00B230A1">
        <w:rPr>
          <w:rFonts w:ascii="Times New Roman" w:hAnsi="Times New Roman"/>
          <w:sz w:val="24"/>
          <w:szCs w:val="24"/>
        </w:rPr>
        <w:t> </w:t>
      </w:r>
      <w:r w:rsidRPr="00B230A1">
        <w:rPr>
          <w:rFonts w:ascii="Times New Roman" w:hAnsi="Times New Roman"/>
          <w:sz w:val="24"/>
          <w:szCs w:val="24"/>
          <w:lang w:val="ru-RU"/>
        </w:rPr>
        <w:t>Модуль «3</w:t>
      </w:r>
      <w:r w:rsidRPr="00B230A1">
        <w:rPr>
          <w:rFonts w:ascii="Times New Roman" w:hAnsi="Times New Roman"/>
          <w:sz w:val="24"/>
          <w:szCs w:val="24"/>
        </w:rPr>
        <w:t>D</w:t>
      </w:r>
      <w:r w:rsidRPr="00B230A1">
        <w:rPr>
          <w:rFonts w:ascii="Times New Roman" w:hAnsi="Times New Roman"/>
          <w:sz w:val="24"/>
          <w:szCs w:val="24"/>
          <w:lang w:val="ru-RU"/>
        </w:rPr>
        <w:t>-моделирование, прототипирование, макетирование».</w:t>
      </w:r>
    </w:p>
    <w:p w14:paraId="6B954B54"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7 класс.</w:t>
      </w:r>
    </w:p>
    <w:p w14:paraId="5977BC8A"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Виды и свойства, назначение моделей. Соответствие модели моделируемому объекту и целям моделирования.</w:t>
      </w:r>
    </w:p>
    <w:p w14:paraId="6188F10B"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14:paraId="5D9416F3"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Создание объёмных моделей с помощью компьютерных программ.</w:t>
      </w:r>
    </w:p>
    <w:p w14:paraId="15414DF5"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Программы для просмотра на экране компьютера файлов с готовыми цифровыми трёхмерными моделями и последующей распечатки их развёрток.</w:t>
      </w:r>
    </w:p>
    <w:p w14:paraId="05587624"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Программа для редактирования готовых моделей и последующей их распечатки. Инструменты для редактирования моделей.</w:t>
      </w:r>
    </w:p>
    <w:p w14:paraId="2DB8F728" w14:textId="77777777" w:rsidR="008B04BB" w:rsidRPr="00B230A1" w:rsidRDefault="008B04BB" w:rsidP="00B230A1">
      <w:pPr>
        <w:autoSpaceDE w:val="0"/>
        <w:autoSpaceDN w:val="0"/>
        <w:adjustRightInd w:val="0"/>
        <w:spacing w:after="0"/>
        <w:ind w:firstLine="709"/>
        <w:jc w:val="both"/>
        <w:textAlignment w:val="center"/>
        <w:rPr>
          <w:rFonts w:ascii="Times New Roman" w:hAnsi="Times New Roman"/>
          <w:bCs/>
          <w:color w:val="000000"/>
          <w:sz w:val="24"/>
          <w:szCs w:val="24"/>
          <w:lang w:val="ru-RU" w:eastAsia="ru-RU"/>
        </w:rPr>
      </w:pPr>
      <w:r w:rsidRPr="00B230A1">
        <w:rPr>
          <w:rFonts w:ascii="Times New Roman" w:hAnsi="Times New Roman"/>
          <w:color w:val="000000"/>
          <w:sz w:val="24"/>
          <w:szCs w:val="24"/>
          <w:lang w:val="ru-RU" w:eastAsia="ru-RU"/>
        </w:rPr>
        <w:t>8 класс.</w:t>
      </w:r>
    </w:p>
    <w:p w14:paraId="2BEE763A"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3</w:t>
      </w:r>
      <w:r w:rsidRPr="00B230A1">
        <w:rPr>
          <w:rFonts w:ascii="Times New Roman" w:hAnsi="Times New Roman"/>
          <w:color w:val="000000"/>
          <w:sz w:val="24"/>
          <w:szCs w:val="24"/>
          <w:u w:color="000000"/>
          <w:lang w:eastAsia="ru-RU"/>
        </w:rPr>
        <w:t>D</w:t>
      </w:r>
      <w:r w:rsidRPr="00B230A1">
        <w:rPr>
          <w:rFonts w:ascii="Times New Roman" w:hAnsi="Times New Roman"/>
          <w:color w:val="000000"/>
          <w:sz w:val="24"/>
          <w:szCs w:val="24"/>
          <w:u w:color="000000"/>
          <w:lang w:val="ru-RU" w:eastAsia="ru-RU"/>
        </w:rPr>
        <w:t>-моделирование как технология создания визуальных моделей.</w:t>
      </w:r>
    </w:p>
    <w:p w14:paraId="763A477D"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Графические примитивы в 3</w:t>
      </w:r>
      <w:r w:rsidRPr="00B230A1">
        <w:rPr>
          <w:rFonts w:ascii="Times New Roman" w:hAnsi="Times New Roman"/>
          <w:color w:val="000000"/>
          <w:sz w:val="24"/>
          <w:szCs w:val="24"/>
          <w:u w:color="000000"/>
          <w:lang w:eastAsia="ru-RU"/>
        </w:rPr>
        <w:t>D</w:t>
      </w:r>
      <w:r w:rsidRPr="00B230A1">
        <w:rPr>
          <w:rFonts w:ascii="Times New Roman" w:hAnsi="Times New Roman"/>
          <w:color w:val="000000"/>
          <w:sz w:val="24"/>
          <w:szCs w:val="24"/>
          <w:u w:color="000000"/>
          <w:lang w:val="ru-RU" w:eastAsia="ru-RU"/>
        </w:rPr>
        <w:t>-моделировании. Куб и кубоид. Шар и многогранник. Цилиндр, призма, пирамида.</w:t>
      </w:r>
    </w:p>
    <w:p w14:paraId="34D57DFF"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Операции над примитивами. Поворот тел в пространстве. Масштабирование тел. Вычитание, пересечение и объединение геометрических тел.</w:t>
      </w:r>
    </w:p>
    <w:p w14:paraId="7D4F7593"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lastRenderedPageBreak/>
        <w:t>Понятие «прототипирование». Создание цифровой объёмной модели.</w:t>
      </w:r>
    </w:p>
    <w:p w14:paraId="6C5E95B7"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Инструменты для создания цифровой объёмной модели.</w:t>
      </w:r>
    </w:p>
    <w:p w14:paraId="03A27D81"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9 класс.</w:t>
      </w:r>
    </w:p>
    <w:p w14:paraId="0BB56042"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Моделирование сложных объектов. Рендеринг. Полигональная сетка.</w:t>
      </w:r>
    </w:p>
    <w:p w14:paraId="483A85C3"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Понятие «аддитивные технологии».</w:t>
      </w:r>
    </w:p>
    <w:p w14:paraId="082A761D"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Технологическое оборудование для аддитивных технологий: 3</w:t>
      </w:r>
      <w:r w:rsidRPr="00B230A1">
        <w:rPr>
          <w:rFonts w:ascii="Times New Roman" w:hAnsi="Times New Roman"/>
          <w:color w:val="000000"/>
          <w:sz w:val="24"/>
          <w:szCs w:val="24"/>
          <w:u w:color="000000"/>
          <w:lang w:eastAsia="ru-RU"/>
        </w:rPr>
        <w:t>D</w:t>
      </w:r>
      <w:r w:rsidRPr="00B230A1">
        <w:rPr>
          <w:rFonts w:ascii="Times New Roman" w:hAnsi="Times New Roman"/>
          <w:color w:val="000000"/>
          <w:sz w:val="24"/>
          <w:szCs w:val="24"/>
          <w:u w:color="000000"/>
          <w:lang w:val="ru-RU" w:eastAsia="ru-RU"/>
        </w:rPr>
        <w:t>-принтеры.</w:t>
      </w:r>
    </w:p>
    <w:p w14:paraId="6001FC11"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Области применения трёхмерной печати. Сырьё для трёхмерной печати.</w:t>
      </w:r>
    </w:p>
    <w:p w14:paraId="47300798"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Этапы аддитивного производства. Правила безопасного пользования 3</w:t>
      </w:r>
      <w:r w:rsidRPr="00B230A1">
        <w:rPr>
          <w:rFonts w:ascii="Times New Roman" w:hAnsi="Times New Roman"/>
          <w:color w:val="000000"/>
          <w:sz w:val="24"/>
          <w:szCs w:val="24"/>
          <w:u w:color="000000"/>
          <w:lang w:eastAsia="ru-RU"/>
        </w:rPr>
        <w:t>D</w:t>
      </w:r>
      <w:r w:rsidRPr="00B230A1">
        <w:rPr>
          <w:rFonts w:ascii="Times New Roman" w:hAnsi="Times New Roman"/>
          <w:color w:val="000000"/>
          <w:sz w:val="24"/>
          <w:szCs w:val="24"/>
          <w:u w:color="000000"/>
          <w:lang w:val="ru-RU" w:eastAsia="ru-RU"/>
        </w:rPr>
        <w:t>-принтером. Основные настройки для выполнения печати на 3</w:t>
      </w:r>
      <w:r w:rsidRPr="00B230A1">
        <w:rPr>
          <w:rFonts w:ascii="Times New Roman" w:hAnsi="Times New Roman"/>
          <w:color w:val="000000"/>
          <w:sz w:val="24"/>
          <w:szCs w:val="24"/>
          <w:u w:color="000000"/>
          <w:lang w:eastAsia="ru-RU"/>
        </w:rPr>
        <w:t>D</w:t>
      </w:r>
      <w:r w:rsidRPr="00B230A1">
        <w:rPr>
          <w:rFonts w:ascii="Times New Roman" w:hAnsi="Times New Roman"/>
          <w:color w:val="000000"/>
          <w:sz w:val="24"/>
          <w:szCs w:val="24"/>
          <w:u w:color="000000"/>
          <w:lang w:val="ru-RU" w:eastAsia="ru-RU"/>
        </w:rPr>
        <w:t>-принтере.</w:t>
      </w:r>
    </w:p>
    <w:p w14:paraId="18A02FE2"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Подготовка к печати. Печать 3</w:t>
      </w:r>
      <w:r w:rsidRPr="00B230A1">
        <w:rPr>
          <w:rFonts w:ascii="Times New Roman" w:hAnsi="Times New Roman"/>
          <w:color w:val="000000"/>
          <w:sz w:val="24"/>
          <w:szCs w:val="24"/>
          <w:u w:color="000000"/>
          <w:lang w:eastAsia="ru-RU"/>
        </w:rPr>
        <w:t>D</w:t>
      </w:r>
      <w:r w:rsidRPr="00B230A1">
        <w:rPr>
          <w:rFonts w:ascii="Times New Roman" w:hAnsi="Times New Roman"/>
          <w:color w:val="000000"/>
          <w:sz w:val="24"/>
          <w:szCs w:val="24"/>
          <w:u w:color="000000"/>
          <w:lang w:val="ru-RU" w:eastAsia="ru-RU"/>
        </w:rPr>
        <w:t>-модели.</w:t>
      </w:r>
    </w:p>
    <w:p w14:paraId="5459A686"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Профессии, связанные с 3</w:t>
      </w:r>
      <w:r w:rsidRPr="00B230A1">
        <w:rPr>
          <w:rFonts w:ascii="Times New Roman" w:hAnsi="Times New Roman"/>
          <w:color w:val="000000"/>
          <w:sz w:val="24"/>
          <w:szCs w:val="24"/>
          <w:u w:color="000000"/>
          <w:lang w:eastAsia="ru-RU"/>
        </w:rPr>
        <w:t>D</w:t>
      </w:r>
      <w:r w:rsidRPr="00B230A1">
        <w:rPr>
          <w:rFonts w:ascii="Times New Roman" w:hAnsi="Times New Roman"/>
          <w:color w:val="000000"/>
          <w:sz w:val="24"/>
          <w:szCs w:val="24"/>
          <w:u w:color="000000"/>
          <w:lang w:val="ru-RU" w:eastAsia="ru-RU"/>
        </w:rPr>
        <w:t>-печатью.</w:t>
      </w:r>
    </w:p>
    <w:p w14:paraId="0E565014"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162.3.1.5.</w:t>
      </w:r>
      <w:r w:rsidRPr="00B230A1">
        <w:rPr>
          <w:rFonts w:ascii="Times New Roman" w:hAnsi="Times New Roman"/>
          <w:sz w:val="24"/>
          <w:szCs w:val="24"/>
        </w:rPr>
        <w:t> </w:t>
      </w:r>
      <w:r w:rsidRPr="00B230A1">
        <w:rPr>
          <w:rFonts w:ascii="Times New Roman" w:hAnsi="Times New Roman"/>
          <w:sz w:val="24"/>
          <w:szCs w:val="24"/>
          <w:lang w:val="ru-RU"/>
        </w:rPr>
        <w:t>Модуль «Компьютерная графика. Черчение».</w:t>
      </w:r>
    </w:p>
    <w:p w14:paraId="204ACA3D"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5 класс.</w:t>
      </w:r>
    </w:p>
    <w:p w14:paraId="703D37C3"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7791171E"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Основы графической грамоты. Графические материалы и инструменты.</w:t>
      </w:r>
    </w:p>
    <w:p w14:paraId="1430CDAA"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Типы графических изображений (рисунок, диаграмма, графики, графы, эскиз, технический рисунок, чертёж, схема, карта, пиктограмма и другое.).</w:t>
      </w:r>
    </w:p>
    <w:p w14:paraId="2F4EBEA9"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Основные элементы графических изображений (точка, линия, контур, буквы и цифры, условные знаки).</w:t>
      </w:r>
    </w:p>
    <w:p w14:paraId="7AF5334E"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Правила построения чертежей (рамка, основная надпись, масштаб, виды, нанесение размеров).</w:t>
      </w:r>
    </w:p>
    <w:p w14:paraId="2BBE3657"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Чтение чертежа.</w:t>
      </w:r>
    </w:p>
    <w:p w14:paraId="3B377CF3"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6 класс.</w:t>
      </w:r>
    </w:p>
    <w:p w14:paraId="5AC14BD8"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Создание проектной документации.</w:t>
      </w:r>
    </w:p>
    <w:p w14:paraId="448787F1"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Основы выполнения чертежей с использованием чертёжных инструментов и приспособлений.</w:t>
      </w:r>
    </w:p>
    <w:p w14:paraId="1E7706AA"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Стандарты оформления.</w:t>
      </w:r>
    </w:p>
    <w:p w14:paraId="574760A1"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Понятие о графическом редакторе, компьютерной графике.</w:t>
      </w:r>
    </w:p>
    <w:p w14:paraId="6852D528"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Инструменты графического редактора. Создание эскиза в графическом редакторе.</w:t>
      </w:r>
    </w:p>
    <w:p w14:paraId="4CC8431C"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Инструменты для создания и редактирования текста в графическом редакторе.</w:t>
      </w:r>
    </w:p>
    <w:p w14:paraId="39C3725F"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Создание печатной продукции в графическом редакторе.</w:t>
      </w:r>
    </w:p>
    <w:p w14:paraId="1A078141"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7 класс.</w:t>
      </w:r>
    </w:p>
    <w:p w14:paraId="2CF64CD1"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14:paraId="7FEDBC39"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Общие сведения о сборочных чертежах. Оформление сборочного чертежа. Правила чтения сборочных чертежей.</w:t>
      </w:r>
    </w:p>
    <w:p w14:paraId="5E5ACFCA"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Понятие графической модели.</w:t>
      </w:r>
    </w:p>
    <w:p w14:paraId="5CE2669A"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Применение компьютеров для разработки графической документации.</w:t>
      </w:r>
    </w:p>
    <w:p w14:paraId="74870333"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Математические, физические и информационные модели.</w:t>
      </w:r>
    </w:p>
    <w:p w14:paraId="7A92B2E3"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Графические модели. Виды графических моделей.</w:t>
      </w:r>
    </w:p>
    <w:p w14:paraId="68E595F0"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Количественная и качественная оценка модели.</w:t>
      </w:r>
    </w:p>
    <w:p w14:paraId="4AB6128C"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8 класс.</w:t>
      </w:r>
    </w:p>
    <w:p w14:paraId="45F25016"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Применение программного обеспечения для создания проектной документации: моделей объектов и их чертежей.</w:t>
      </w:r>
    </w:p>
    <w:p w14:paraId="7BF743EA"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Создание документов, виды документов. Основная надпись.</w:t>
      </w:r>
    </w:p>
    <w:p w14:paraId="57F565BD"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lastRenderedPageBreak/>
        <w:t>Геометрические примитивы.</w:t>
      </w:r>
    </w:p>
    <w:p w14:paraId="7C4CD5B4"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Создание, редактирование и трансформация графических объектов.</w:t>
      </w:r>
    </w:p>
    <w:p w14:paraId="2AAF56A0"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Сложные 3</w:t>
      </w:r>
      <w:r w:rsidRPr="00B230A1">
        <w:rPr>
          <w:rFonts w:ascii="Times New Roman" w:hAnsi="Times New Roman"/>
          <w:color w:val="000000"/>
          <w:sz w:val="24"/>
          <w:szCs w:val="24"/>
          <w:u w:color="000000"/>
          <w:lang w:eastAsia="ru-RU"/>
        </w:rPr>
        <w:t>D</w:t>
      </w:r>
      <w:r w:rsidRPr="00B230A1">
        <w:rPr>
          <w:rFonts w:ascii="Times New Roman" w:hAnsi="Times New Roman"/>
          <w:color w:val="000000"/>
          <w:sz w:val="24"/>
          <w:szCs w:val="24"/>
          <w:u w:color="000000"/>
          <w:lang w:val="ru-RU" w:eastAsia="ru-RU"/>
        </w:rPr>
        <w:t>-модели и сборочные чертежи.</w:t>
      </w:r>
    </w:p>
    <w:p w14:paraId="239AF1E6"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Изделия и их модели. Анализ формы объекта и синтез модели.</w:t>
      </w:r>
    </w:p>
    <w:p w14:paraId="0A3EB9C2"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План создания 3</w:t>
      </w:r>
      <w:r w:rsidRPr="00B230A1">
        <w:rPr>
          <w:rFonts w:ascii="Times New Roman" w:hAnsi="Times New Roman"/>
          <w:color w:val="000000"/>
          <w:sz w:val="24"/>
          <w:szCs w:val="24"/>
          <w:u w:color="000000"/>
          <w:lang w:eastAsia="ru-RU"/>
        </w:rPr>
        <w:t>D</w:t>
      </w:r>
      <w:r w:rsidRPr="00B230A1">
        <w:rPr>
          <w:rFonts w:ascii="Times New Roman" w:hAnsi="Times New Roman"/>
          <w:color w:val="000000"/>
          <w:sz w:val="24"/>
          <w:szCs w:val="24"/>
          <w:u w:color="000000"/>
          <w:lang w:val="ru-RU" w:eastAsia="ru-RU"/>
        </w:rPr>
        <w:t>-модели.</w:t>
      </w:r>
    </w:p>
    <w:p w14:paraId="2368F99B"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Дерево модели. Формообразование детали. Способы редактирования операции формообразования и эскиза.</w:t>
      </w:r>
    </w:p>
    <w:p w14:paraId="0D3C76A5"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9 класс.</w:t>
      </w:r>
    </w:p>
    <w:p w14:paraId="63A0486B"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14:paraId="17071EB8"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Оформление конструкторской документации, в том числе с использованием САПР.</w:t>
      </w:r>
    </w:p>
    <w:p w14:paraId="07323743"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2C7EC495"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Профессии, связанные с изучаемыми технологиями, черчением, проектированием с использованием САПР, их востребованность на рынке труда.</w:t>
      </w:r>
    </w:p>
    <w:p w14:paraId="1648474C" w14:textId="77777777" w:rsidR="008B04BB" w:rsidRPr="00B230A1" w:rsidRDefault="008B04BB" w:rsidP="00B230A1">
      <w:pPr>
        <w:spacing w:after="0"/>
        <w:ind w:firstLine="709"/>
        <w:contextualSpacing/>
        <w:jc w:val="both"/>
        <w:rPr>
          <w:rFonts w:ascii="Times New Roman" w:eastAsia="Times New Roman" w:hAnsi="Times New Roman"/>
          <w:color w:val="000000"/>
          <w:sz w:val="24"/>
          <w:szCs w:val="24"/>
          <w:lang w:val="ru-RU" w:eastAsia="ru-RU"/>
        </w:rPr>
      </w:pPr>
      <w:r w:rsidRPr="00B230A1">
        <w:rPr>
          <w:rFonts w:ascii="Times New Roman" w:hAnsi="Times New Roman"/>
          <w:sz w:val="24"/>
          <w:szCs w:val="24"/>
          <w:lang w:val="ru-RU"/>
        </w:rPr>
        <w:t>162.3.2.</w:t>
      </w:r>
      <w:r w:rsidRPr="00B230A1">
        <w:rPr>
          <w:rFonts w:ascii="Times New Roman" w:hAnsi="Times New Roman"/>
          <w:sz w:val="24"/>
          <w:szCs w:val="24"/>
        </w:rPr>
        <w:t> </w:t>
      </w:r>
      <w:r w:rsidRPr="00B230A1">
        <w:rPr>
          <w:rFonts w:ascii="Times New Roman" w:eastAsia="Times New Roman" w:hAnsi="Times New Roman"/>
          <w:color w:val="000000"/>
          <w:sz w:val="24"/>
          <w:szCs w:val="24"/>
          <w:lang w:val="ru-RU" w:eastAsia="ru-RU"/>
        </w:rPr>
        <w:t>Вариативные модули.</w:t>
      </w:r>
    </w:p>
    <w:p w14:paraId="6DE3E6CE"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162.3.2.1.</w:t>
      </w:r>
      <w:r w:rsidRPr="00B230A1">
        <w:rPr>
          <w:rFonts w:ascii="Times New Roman" w:hAnsi="Times New Roman"/>
          <w:sz w:val="24"/>
          <w:szCs w:val="24"/>
        </w:rPr>
        <w:t> </w:t>
      </w:r>
      <w:r w:rsidRPr="00B230A1">
        <w:rPr>
          <w:rFonts w:ascii="Times New Roman" w:hAnsi="Times New Roman"/>
          <w:sz w:val="24"/>
          <w:szCs w:val="24"/>
          <w:lang w:val="ru-RU"/>
        </w:rPr>
        <w:t>Модуль «Автоматизированные системы».</w:t>
      </w:r>
    </w:p>
    <w:p w14:paraId="5B1A4F84"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bCs/>
          <w:sz w:val="24"/>
          <w:szCs w:val="24"/>
          <w:lang w:val="ru-RU" w:eastAsia="ru-RU"/>
        </w:rPr>
      </w:pPr>
      <w:r w:rsidRPr="00B230A1">
        <w:rPr>
          <w:rFonts w:ascii="Times New Roman" w:eastAsia="Times New Roman" w:hAnsi="Times New Roman"/>
          <w:bCs/>
          <w:sz w:val="24"/>
          <w:szCs w:val="24"/>
          <w:lang w:val="ru-RU" w:eastAsia="ru-RU"/>
        </w:rPr>
        <w:t>8–9 классы.</w:t>
      </w:r>
    </w:p>
    <w:p w14:paraId="1B695D56"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bCs/>
          <w:sz w:val="24"/>
          <w:szCs w:val="24"/>
          <w:lang w:val="ru-RU" w:eastAsia="ru-RU"/>
        </w:rPr>
      </w:pPr>
      <w:r w:rsidRPr="00B230A1">
        <w:rPr>
          <w:rFonts w:ascii="Times New Roman" w:hAnsi="Times New Roman"/>
          <w:sz w:val="24"/>
          <w:szCs w:val="24"/>
          <w:lang w:val="ru-RU" w:eastAsia="ru-RU"/>
        </w:rPr>
        <w:t>162.3.2.1.1.</w:t>
      </w:r>
      <w:r w:rsidRPr="00B230A1">
        <w:rPr>
          <w:rFonts w:ascii="Times New Roman" w:eastAsia="Times New Roman" w:hAnsi="Times New Roman"/>
          <w:b/>
          <w:bCs/>
          <w:sz w:val="24"/>
          <w:szCs w:val="24"/>
          <w:lang w:eastAsia="ru-RU"/>
        </w:rPr>
        <w:t> </w:t>
      </w:r>
      <w:r w:rsidRPr="00B230A1">
        <w:rPr>
          <w:rFonts w:ascii="Times New Roman" w:hAnsi="Times New Roman"/>
          <w:sz w:val="24"/>
          <w:szCs w:val="24"/>
          <w:lang w:val="ru-RU" w:eastAsia="ru-RU"/>
        </w:rPr>
        <w:t>Введение в автоматизированные системы.</w:t>
      </w:r>
    </w:p>
    <w:p w14:paraId="342E72AD" w14:textId="77777777" w:rsidR="008B04BB" w:rsidRPr="00B230A1" w:rsidRDefault="008B04BB" w:rsidP="00B230A1">
      <w:pPr>
        <w:spacing w:after="0"/>
        <w:ind w:firstLine="709"/>
        <w:jc w:val="both"/>
        <w:rPr>
          <w:rFonts w:ascii="Times New Roman" w:hAnsi="Times New Roman"/>
          <w:sz w:val="24"/>
          <w:szCs w:val="24"/>
          <w:u w:color="000000"/>
          <w:lang w:val="ru-RU" w:eastAsia="ru-RU"/>
        </w:rPr>
      </w:pPr>
      <w:r w:rsidRPr="00B230A1">
        <w:rPr>
          <w:rFonts w:ascii="Times New Roman" w:hAnsi="Times New Roman"/>
          <w:sz w:val="24"/>
          <w:szCs w:val="24"/>
          <w:u w:color="000000"/>
          <w:lang w:val="ru-RU" w:eastAsia="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74F226CB" w14:textId="77777777" w:rsidR="008B04BB" w:rsidRPr="00B230A1" w:rsidRDefault="008B04BB" w:rsidP="00B230A1">
      <w:pPr>
        <w:spacing w:after="0"/>
        <w:ind w:firstLine="709"/>
        <w:jc w:val="both"/>
        <w:rPr>
          <w:rFonts w:ascii="Times New Roman" w:hAnsi="Times New Roman"/>
          <w:sz w:val="24"/>
          <w:szCs w:val="24"/>
          <w:u w:color="000000"/>
          <w:lang w:val="ru-RU" w:eastAsia="ru-RU"/>
        </w:rPr>
      </w:pPr>
      <w:r w:rsidRPr="00B230A1">
        <w:rPr>
          <w:rFonts w:ascii="Times New Roman" w:hAnsi="Times New Roman"/>
          <w:sz w:val="24"/>
          <w:szCs w:val="24"/>
          <w:u w:color="000000"/>
          <w:lang w:val="ru-RU" w:eastAsia="ru-RU"/>
        </w:rPr>
        <w:t>Управляющие и управляемые системы. Понятие обратной связи, ошибка регулирования, корректирующие устройства.</w:t>
      </w:r>
    </w:p>
    <w:p w14:paraId="08C732AF" w14:textId="77777777" w:rsidR="008B04BB" w:rsidRPr="00B230A1" w:rsidRDefault="008B04BB" w:rsidP="00B230A1">
      <w:pPr>
        <w:spacing w:after="0"/>
        <w:ind w:firstLine="709"/>
        <w:jc w:val="both"/>
        <w:rPr>
          <w:rFonts w:ascii="Times New Roman" w:hAnsi="Times New Roman"/>
          <w:sz w:val="24"/>
          <w:szCs w:val="24"/>
          <w:u w:color="000000"/>
          <w:lang w:val="ru-RU" w:eastAsia="ru-RU"/>
        </w:rPr>
      </w:pPr>
      <w:r w:rsidRPr="00B230A1">
        <w:rPr>
          <w:rFonts w:ascii="Times New Roman" w:hAnsi="Times New Roman"/>
          <w:sz w:val="24"/>
          <w:szCs w:val="24"/>
          <w:u w:color="000000"/>
          <w:lang w:val="ru-RU" w:eastAsia="ru-RU"/>
        </w:rPr>
        <w:t xml:space="preserve">Виды автоматизированных систем, их применение на производстве. </w:t>
      </w:r>
    </w:p>
    <w:p w14:paraId="5CF01DA4" w14:textId="77777777" w:rsidR="008B04BB" w:rsidRPr="00B230A1" w:rsidRDefault="008B04BB" w:rsidP="00B230A1">
      <w:pPr>
        <w:autoSpaceDE w:val="0"/>
        <w:autoSpaceDN w:val="0"/>
        <w:adjustRightInd w:val="0"/>
        <w:spacing w:after="0"/>
        <w:ind w:firstLine="709"/>
        <w:jc w:val="both"/>
        <w:textAlignment w:val="center"/>
        <w:rPr>
          <w:rFonts w:ascii="Times New Roman" w:hAnsi="Times New Roman"/>
          <w:bCs/>
          <w:sz w:val="24"/>
          <w:szCs w:val="24"/>
          <w:lang w:val="ru-RU" w:eastAsia="ru-RU"/>
        </w:rPr>
      </w:pPr>
      <w:r w:rsidRPr="00B230A1">
        <w:rPr>
          <w:rFonts w:ascii="Times New Roman" w:hAnsi="Times New Roman"/>
          <w:sz w:val="24"/>
          <w:szCs w:val="24"/>
          <w:lang w:val="ru-RU" w:eastAsia="ru-RU"/>
        </w:rPr>
        <w:t>162.3.2.1.2.</w:t>
      </w:r>
      <w:r w:rsidRPr="00B230A1">
        <w:rPr>
          <w:rFonts w:ascii="Times New Roman" w:eastAsia="Times New Roman" w:hAnsi="Times New Roman"/>
          <w:b/>
          <w:bCs/>
          <w:sz w:val="24"/>
          <w:szCs w:val="24"/>
          <w:lang w:eastAsia="ru-RU"/>
        </w:rPr>
        <w:t> </w:t>
      </w:r>
      <w:r w:rsidRPr="00B230A1">
        <w:rPr>
          <w:rFonts w:ascii="Times New Roman" w:hAnsi="Times New Roman"/>
          <w:sz w:val="24"/>
          <w:szCs w:val="24"/>
          <w:lang w:val="ru-RU" w:eastAsia="ru-RU"/>
        </w:rPr>
        <w:t>Элементарная база автоматизированных систем.</w:t>
      </w:r>
    </w:p>
    <w:p w14:paraId="02AE1405" w14:textId="77777777" w:rsidR="008B04BB" w:rsidRPr="00B230A1" w:rsidRDefault="008B04BB" w:rsidP="00B230A1">
      <w:pPr>
        <w:spacing w:after="0"/>
        <w:ind w:firstLine="709"/>
        <w:jc w:val="both"/>
        <w:rPr>
          <w:rFonts w:ascii="Times New Roman" w:hAnsi="Times New Roman"/>
          <w:sz w:val="24"/>
          <w:szCs w:val="24"/>
          <w:u w:color="000000"/>
          <w:lang w:val="ru-RU" w:eastAsia="ru-RU"/>
        </w:rPr>
      </w:pPr>
      <w:r w:rsidRPr="00B230A1">
        <w:rPr>
          <w:rFonts w:ascii="Times New Roman" w:hAnsi="Times New Roman"/>
          <w:sz w:val="24"/>
          <w:szCs w:val="24"/>
          <w:u w:color="000000"/>
          <w:lang w:val="ru-RU" w:eastAsia="ru-RU"/>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6B42A575" w14:textId="77777777" w:rsidR="008B04BB" w:rsidRPr="00B230A1" w:rsidRDefault="008B04BB" w:rsidP="00B230A1">
      <w:pPr>
        <w:autoSpaceDE w:val="0"/>
        <w:autoSpaceDN w:val="0"/>
        <w:adjustRightInd w:val="0"/>
        <w:spacing w:after="0"/>
        <w:ind w:firstLine="709"/>
        <w:jc w:val="both"/>
        <w:textAlignment w:val="center"/>
        <w:rPr>
          <w:rFonts w:ascii="Times New Roman" w:hAnsi="Times New Roman"/>
          <w:bCs/>
          <w:sz w:val="24"/>
          <w:szCs w:val="24"/>
          <w:lang w:val="ru-RU" w:eastAsia="ru-RU"/>
        </w:rPr>
      </w:pPr>
      <w:r w:rsidRPr="00B230A1">
        <w:rPr>
          <w:rFonts w:ascii="Times New Roman" w:hAnsi="Times New Roman"/>
          <w:sz w:val="24"/>
          <w:szCs w:val="24"/>
          <w:lang w:val="ru-RU" w:eastAsia="ru-RU"/>
        </w:rPr>
        <w:t>162.3.2.1.3.</w:t>
      </w:r>
      <w:r w:rsidRPr="00B230A1">
        <w:rPr>
          <w:rFonts w:ascii="Times New Roman" w:eastAsia="Times New Roman" w:hAnsi="Times New Roman"/>
          <w:b/>
          <w:bCs/>
          <w:sz w:val="24"/>
          <w:szCs w:val="24"/>
          <w:lang w:eastAsia="ru-RU"/>
        </w:rPr>
        <w:t> </w:t>
      </w:r>
      <w:r w:rsidRPr="00B230A1">
        <w:rPr>
          <w:rFonts w:ascii="Times New Roman" w:hAnsi="Times New Roman"/>
          <w:sz w:val="24"/>
          <w:szCs w:val="24"/>
          <w:lang w:val="ru-RU" w:eastAsia="ru-RU"/>
        </w:rPr>
        <w:t>Управление техническими системами.</w:t>
      </w:r>
    </w:p>
    <w:p w14:paraId="76D268B2" w14:textId="77777777" w:rsidR="008B04BB" w:rsidRPr="00B230A1" w:rsidRDefault="008B04BB" w:rsidP="00B230A1">
      <w:pPr>
        <w:spacing w:after="0"/>
        <w:ind w:firstLine="709"/>
        <w:jc w:val="both"/>
        <w:rPr>
          <w:rFonts w:ascii="Times New Roman" w:hAnsi="Times New Roman"/>
          <w:sz w:val="24"/>
          <w:szCs w:val="24"/>
          <w:u w:color="000000"/>
          <w:lang w:val="ru-RU" w:eastAsia="ru-RU"/>
        </w:rPr>
      </w:pPr>
      <w:r w:rsidRPr="00B230A1">
        <w:rPr>
          <w:rFonts w:ascii="Times New Roman" w:hAnsi="Times New Roman"/>
          <w:sz w:val="24"/>
          <w:szCs w:val="24"/>
          <w:u w:color="000000"/>
          <w:lang w:val="ru-RU" w:eastAsia="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01077ADD"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162.3.2.2.</w:t>
      </w:r>
      <w:r w:rsidRPr="00B230A1">
        <w:rPr>
          <w:rFonts w:ascii="Times New Roman" w:hAnsi="Times New Roman"/>
          <w:sz w:val="24"/>
          <w:szCs w:val="24"/>
        </w:rPr>
        <w:t> </w:t>
      </w:r>
      <w:r w:rsidRPr="00B230A1">
        <w:rPr>
          <w:rFonts w:ascii="Times New Roman" w:hAnsi="Times New Roman"/>
          <w:sz w:val="24"/>
          <w:szCs w:val="24"/>
          <w:lang w:val="ru-RU"/>
        </w:rPr>
        <w:t>Модуль «Животноводство».</w:t>
      </w:r>
    </w:p>
    <w:p w14:paraId="1701300D"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bCs/>
          <w:color w:val="000000"/>
          <w:sz w:val="24"/>
          <w:szCs w:val="24"/>
          <w:lang w:val="ru-RU" w:eastAsia="ru-RU"/>
        </w:rPr>
      </w:pPr>
      <w:r w:rsidRPr="00B230A1">
        <w:rPr>
          <w:rFonts w:ascii="Times New Roman" w:eastAsia="Times New Roman" w:hAnsi="Times New Roman"/>
          <w:bCs/>
          <w:color w:val="000000"/>
          <w:sz w:val="24"/>
          <w:szCs w:val="24"/>
          <w:lang w:val="ru-RU" w:eastAsia="ru-RU"/>
        </w:rPr>
        <w:t>7–8 классы.</w:t>
      </w:r>
    </w:p>
    <w:p w14:paraId="239D2C4E" w14:textId="77777777" w:rsidR="008B04BB" w:rsidRPr="00B230A1" w:rsidRDefault="008B04BB" w:rsidP="00B230A1">
      <w:pPr>
        <w:autoSpaceDE w:val="0"/>
        <w:autoSpaceDN w:val="0"/>
        <w:adjustRightInd w:val="0"/>
        <w:spacing w:after="0"/>
        <w:ind w:firstLine="709"/>
        <w:jc w:val="both"/>
        <w:textAlignment w:val="center"/>
        <w:rPr>
          <w:rFonts w:ascii="Times New Roman" w:hAnsi="Times New Roman"/>
          <w:bCs/>
          <w:color w:val="000000"/>
          <w:sz w:val="24"/>
          <w:szCs w:val="24"/>
          <w:lang w:val="ru-RU" w:eastAsia="ru-RU"/>
        </w:rPr>
      </w:pPr>
      <w:r w:rsidRPr="00B230A1">
        <w:rPr>
          <w:rFonts w:ascii="Times New Roman" w:hAnsi="Times New Roman"/>
          <w:color w:val="000000"/>
          <w:sz w:val="24"/>
          <w:szCs w:val="24"/>
          <w:lang w:val="ru-RU" w:eastAsia="ru-RU"/>
        </w:rPr>
        <w:t>162.3.2.2.1. Элементы технологий выращивания сельскохозяйственных животных.</w:t>
      </w:r>
    </w:p>
    <w:p w14:paraId="5FB9798C"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Домашние животные. Сельскохозяйственные животные.</w:t>
      </w:r>
    </w:p>
    <w:p w14:paraId="6978E3CF"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Содержание сельскохозяйственных животных: помещение, оборудование, уход.</w:t>
      </w:r>
    </w:p>
    <w:p w14:paraId="5DC86C97"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Разведение животных. Породы животных.</w:t>
      </w:r>
    </w:p>
    <w:p w14:paraId="6CFAC860"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Лечение животных. Понятие о ветеринарии.</w:t>
      </w:r>
    </w:p>
    <w:p w14:paraId="6BE5FDD0"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Заготовка кормов. Кормление животных. Питательность корма. Рацион.</w:t>
      </w:r>
    </w:p>
    <w:p w14:paraId="714706FA"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Животные у нас дома. Забота о домашних и бездомных животных.</w:t>
      </w:r>
    </w:p>
    <w:p w14:paraId="4CE38CBF"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lastRenderedPageBreak/>
        <w:t>Проблема клонирования живых организмов. Социальные и этические проблемы.</w:t>
      </w:r>
    </w:p>
    <w:p w14:paraId="509B52D4" w14:textId="77777777" w:rsidR="008B04BB" w:rsidRPr="00B230A1" w:rsidRDefault="008B04BB" w:rsidP="00B230A1">
      <w:pPr>
        <w:autoSpaceDE w:val="0"/>
        <w:autoSpaceDN w:val="0"/>
        <w:adjustRightInd w:val="0"/>
        <w:spacing w:after="0"/>
        <w:ind w:firstLine="709"/>
        <w:jc w:val="both"/>
        <w:textAlignment w:val="center"/>
        <w:rPr>
          <w:rFonts w:ascii="Times New Roman" w:hAnsi="Times New Roman"/>
          <w:bCs/>
          <w:color w:val="000000"/>
          <w:sz w:val="24"/>
          <w:szCs w:val="24"/>
          <w:lang w:val="ru-RU" w:eastAsia="ru-RU"/>
        </w:rPr>
      </w:pPr>
      <w:r w:rsidRPr="00B230A1">
        <w:rPr>
          <w:rFonts w:ascii="Times New Roman" w:hAnsi="Times New Roman"/>
          <w:color w:val="000000"/>
          <w:sz w:val="24"/>
          <w:szCs w:val="24"/>
          <w:lang w:val="ru-RU" w:eastAsia="ru-RU"/>
        </w:rPr>
        <w:t>162.3.2.2.2.</w:t>
      </w:r>
      <w:r w:rsidRPr="00B230A1">
        <w:rPr>
          <w:rFonts w:ascii="Times New Roman" w:eastAsia="Times New Roman" w:hAnsi="Times New Roman"/>
          <w:b/>
          <w:bCs/>
          <w:color w:val="000000"/>
          <w:sz w:val="24"/>
          <w:szCs w:val="24"/>
          <w:lang w:eastAsia="ru-RU"/>
        </w:rPr>
        <w:t> </w:t>
      </w:r>
      <w:r w:rsidRPr="00B230A1">
        <w:rPr>
          <w:rFonts w:ascii="Times New Roman" w:hAnsi="Times New Roman"/>
          <w:color w:val="000000"/>
          <w:sz w:val="24"/>
          <w:szCs w:val="24"/>
          <w:lang w:val="ru-RU" w:eastAsia="ru-RU"/>
        </w:rPr>
        <w:t>Производство животноводческих продуктов.</w:t>
      </w:r>
    </w:p>
    <w:p w14:paraId="71C567E1"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3D2F0CEA"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Использование цифровых технологий в животноводстве.</w:t>
      </w:r>
    </w:p>
    <w:p w14:paraId="510F2F52"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Цифровая ферма:</w:t>
      </w:r>
    </w:p>
    <w:p w14:paraId="4E972D1D"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автоматическое кормление животных;</w:t>
      </w:r>
    </w:p>
    <w:p w14:paraId="18AA8096"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автоматическая дойка;</w:t>
      </w:r>
    </w:p>
    <w:p w14:paraId="6013C62B"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уборка помещения и другое.</w:t>
      </w:r>
    </w:p>
    <w:p w14:paraId="71A64AFE"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Цифровая «умная» ферма — перспективное направление роботизации в животноводстве.</w:t>
      </w:r>
    </w:p>
    <w:p w14:paraId="1397D748" w14:textId="77777777" w:rsidR="008B04BB" w:rsidRPr="00B230A1" w:rsidRDefault="008B04BB" w:rsidP="00B230A1">
      <w:pPr>
        <w:autoSpaceDE w:val="0"/>
        <w:autoSpaceDN w:val="0"/>
        <w:adjustRightInd w:val="0"/>
        <w:spacing w:after="0"/>
        <w:ind w:firstLine="709"/>
        <w:jc w:val="both"/>
        <w:textAlignment w:val="center"/>
        <w:rPr>
          <w:rFonts w:ascii="Times New Roman" w:hAnsi="Times New Roman"/>
          <w:bCs/>
          <w:color w:val="000000"/>
          <w:sz w:val="24"/>
          <w:szCs w:val="24"/>
          <w:lang w:val="ru-RU" w:eastAsia="ru-RU"/>
        </w:rPr>
      </w:pPr>
      <w:r w:rsidRPr="00B230A1">
        <w:rPr>
          <w:rFonts w:ascii="Times New Roman" w:hAnsi="Times New Roman"/>
          <w:color w:val="000000"/>
          <w:sz w:val="24"/>
          <w:szCs w:val="24"/>
          <w:lang w:val="ru-RU" w:eastAsia="ru-RU"/>
        </w:rPr>
        <w:t>162.3.2.2.3.</w:t>
      </w:r>
      <w:r w:rsidRPr="00B230A1">
        <w:rPr>
          <w:rFonts w:ascii="Times New Roman" w:eastAsia="Times New Roman" w:hAnsi="Times New Roman"/>
          <w:b/>
          <w:bCs/>
          <w:color w:val="000000"/>
          <w:sz w:val="24"/>
          <w:szCs w:val="24"/>
          <w:lang w:eastAsia="ru-RU"/>
        </w:rPr>
        <w:t> </w:t>
      </w:r>
      <w:r w:rsidRPr="00B230A1">
        <w:rPr>
          <w:rFonts w:ascii="Times New Roman" w:hAnsi="Times New Roman"/>
          <w:color w:val="000000"/>
          <w:sz w:val="24"/>
          <w:szCs w:val="24"/>
          <w:lang w:val="ru-RU" w:eastAsia="ru-RU"/>
        </w:rPr>
        <w:t>Профессии, связанные с деятельностью животновода.</w:t>
      </w:r>
    </w:p>
    <w:p w14:paraId="432A92F0"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5353DA5A"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162.3.2.3.</w:t>
      </w:r>
      <w:r w:rsidRPr="00B230A1">
        <w:rPr>
          <w:rFonts w:ascii="Times New Roman" w:hAnsi="Times New Roman"/>
          <w:sz w:val="24"/>
          <w:szCs w:val="24"/>
        </w:rPr>
        <w:t> </w:t>
      </w:r>
      <w:r w:rsidRPr="00B230A1">
        <w:rPr>
          <w:rFonts w:ascii="Times New Roman" w:hAnsi="Times New Roman"/>
          <w:sz w:val="24"/>
          <w:szCs w:val="24"/>
          <w:lang w:val="ru-RU"/>
        </w:rPr>
        <w:t>Модуль «Растениеводство».</w:t>
      </w:r>
    </w:p>
    <w:p w14:paraId="52EC8E61"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bCs/>
          <w:color w:val="000000"/>
          <w:sz w:val="24"/>
          <w:szCs w:val="24"/>
          <w:lang w:val="ru-RU" w:eastAsia="ru-RU"/>
        </w:rPr>
      </w:pPr>
      <w:r w:rsidRPr="00B230A1">
        <w:rPr>
          <w:rFonts w:ascii="Times New Roman" w:eastAsia="Times New Roman" w:hAnsi="Times New Roman"/>
          <w:bCs/>
          <w:color w:val="000000"/>
          <w:sz w:val="24"/>
          <w:szCs w:val="24"/>
          <w:lang w:val="ru-RU" w:eastAsia="ru-RU"/>
        </w:rPr>
        <w:t>7–8 классы.</w:t>
      </w:r>
    </w:p>
    <w:p w14:paraId="581EF75A"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bCs/>
          <w:color w:val="000000"/>
          <w:sz w:val="24"/>
          <w:szCs w:val="24"/>
          <w:lang w:val="ru-RU" w:eastAsia="ru-RU"/>
        </w:rPr>
      </w:pPr>
      <w:r w:rsidRPr="00B230A1">
        <w:rPr>
          <w:rFonts w:ascii="Times New Roman" w:hAnsi="Times New Roman"/>
          <w:color w:val="000000"/>
          <w:sz w:val="24"/>
          <w:szCs w:val="24"/>
          <w:lang w:val="ru-RU" w:eastAsia="ru-RU"/>
        </w:rPr>
        <w:t>162.3.2.3.1.</w:t>
      </w:r>
      <w:r w:rsidRPr="00B230A1">
        <w:rPr>
          <w:rFonts w:ascii="Times New Roman" w:eastAsia="Times New Roman" w:hAnsi="Times New Roman"/>
          <w:b/>
          <w:bCs/>
          <w:color w:val="000000"/>
          <w:sz w:val="24"/>
          <w:szCs w:val="24"/>
          <w:lang w:eastAsia="ru-RU"/>
        </w:rPr>
        <w:t> </w:t>
      </w:r>
      <w:r w:rsidRPr="00B230A1">
        <w:rPr>
          <w:rFonts w:ascii="Times New Roman" w:hAnsi="Times New Roman"/>
          <w:color w:val="000000"/>
          <w:sz w:val="24"/>
          <w:szCs w:val="24"/>
          <w:lang w:val="ru-RU" w:eastAsia="ru-RU"/>
        </w:rPr>
        <w:t>Элементы технологий выращивания сельскохозяйственных культур.</w:t>
      </w:r>
    </w:p>
    <w:p w14:paraId="370428EA"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Земледелие как поворотный пункт развития человеческой цивилизации. Земля как величайшая ценность человечества. История земледелия.</w:t>
      </w:r>
    </w:p>
    <w:p w14:paraId="35A25E18"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Почвы, виды почв. Плодородие почв.</w:t>
      </w:r>
    </w:p>
    <w:p w14:paraId="31008454"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Инструменты обработки почвы: ручные и механизированные. Сельскохозяйственная техника.</w:t>
      </w:r>
    </w:p>
    <w:p w14:paraId="7BE15A89"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Культурные растения и их классификация.</w:t>
      </w:r>
    </w:p>
    <w:p w14:paraId="0F5B39AD" w14:textId="77777777" w:rsidR="008B04BB" w:rsidRPr="00B230A1" w:rsidRDefault="008B04BB" w:rsidP="00B230A1">
      <w:pPr>
        <w:spacing w:after="0"/>
        <w:ind w:firstLine="709"/>
        <w:jc w:val="both"/>
        <w:rPr>
          <w:rFonts w:ascii="Times New Roman" w:hAnsi="Times New Roman"/>
          <w:color w:val="000000"/>
          <w:spacing w:val="-2"/>
          <w:sz w:val="24"/>
          <w:szCs w:val="24"/>
          <w:u w:color="000000"/>
          <w:lang w:val="ru-RU" w:eastAsia="ru-RU"/>
        </w:rPr>
      </w:pPr>
      <w:r w:rsidRPr="00B230A1">
        <w:rPr>
          <w:rFonts w:ascii="Times New Roman" w:hAnsi="Times New Roman"/>
          <w:color w:val="000000"/>
          <w:spacing w:val="-2"/>
          <w:sz w:val="24"/>
          <w:szCs w:val="24"/>
          <w:u w:color="000000"/>
          <w:lang w:val="ru-RU" w:eastAsia="ru-RU"/>
        </w:rPr>
        <w:t>Выращивание растений на школьном/приусадебном участке.</w:t>
      </w:r>
    </w:p>
    <w:p w14:paraId="39C057B9"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Полезные для человека дикорастущие растения и их классификация.</w:t>
      </w:r>
    </w:p>
    <w:p w14:paraId="22F21EB0"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3D900E8B"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Сохранение природной среды.</w:t>
      </w:r>
    </w:p>
    <w:p w14:paraId="5A8AC4B5" w14:textId="77777777" w:rsidR="008B04BB" w:rsidRPr="00B230A1" w:rsidRDefault="008B04BB" w:rsidP="00B230A1">
      <w:pPr>
        <w:autoSpaceDE w:val="0"/>
        <w:autoSpaceDN w:val="0"/>
        <w:adjustRightInd w:val="0"/>
        <w:spacing w:after="0"/>
        <w:ind w:firstLine="709"/>
        <w:jc w:val="both"/>
        <w:textAlignment w:val="center"/>
        <w:rPr>
          <w:rFonts w:ascii="Times New Roman" w:hAnsi="Times New Roman"/>
          <w:bCs/>
          <w:color w:val="000000"/>
          <w:sz w:val="24"/>
          <w:szCs w:val="24"/>
          <w:lang w:val="ru-RU" w:eastAsia="ru-RU"/>
        </w:rPr>
      </w:pPr>
      <w:r w:rsidRPr="00B230A1">
        <w:rPr>
          <w:rFonts w:ascii="Times New Roman" w:hAnsi="Times New Roman"/>
          <w:color w:val="000000"/>
          <w:sz w:val="24"/>
          <w:szCs w:val="24"/>
          <w:lang w:val="ru-RU" w:eastAsia="ru-RU"/>
        </w:rPr>
        <w:t>162.3.2.3.2.</w:t>
      </w:r>
      <w:r w:rsidRPr="00B230A1">
        <w:rPr>
          <w:rFonts w:ascii="Times New Roman" w:eastAsia="Times New Roman" w:hAnsi="Times New Roman"/>
          <w:b/>
          <w:bCs/>
          <w:color w:val="000000"/>
          <w:sz w:val="24"/>
          <w:szCs w:val="24"/>
          <w:lang w:eastAsia="ru-RU"/>
        </w:rPr>
        <w:t> </w:t>
      </w:r>
      <w:r w:rsidRPr="00B230A1">
        <w:rPr>
          <w:rFonts w:ascii="Times New Roman" w:hAnsi="Times New Roman"/>
          <w:color w:val="000000"/>
          <w:sz w:val="24"/>
          <w:szCs w:val="24"/>
          <w:lang w:val="ru-RU" w:eastAsia="ru-RU"/>
        </w:rPr>
        <w:t>Сельскохозяйственное производство.</w:t>
      </w:r>
    </w:p>
    <w:p w14:paraId="18A94845"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314643DA"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Автоматизация и роботизация сельскохозяйственного производства:</w:t>
      </w:r>
    </w:p>
    <w:p w14:paraId="6FA5D24B"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анализаторы почвы </w:t>
      </w:r>
      <w:r w:rsidRPr="00B230A1">
        <w:rPr>
          <w:rFonts w:ascii="Times New Roman" w:eastAsia="Times New Roman" w:hAnsi="Times New Roman"/>
          <w:color w:val="000000"/>
          <w:sz w:val="24"/>
          <w:szCs w:val="24"/>
          <w:lang w:eastAsia="ru-RU"/>
        </w:rPr>
        <w:t>c</w:t>
      </w:r>
      <w:r w:rsidRPr="00B230A1">
        <w:rPr>
          <w:rFonts w:ascii="Times New Roman" w:eastAsia="Times New Roman" w:hAnsi="Times New Roman"/>
          <w:color w:val="000000"/>
          <w:sz w:val="24"/>
          <w:szCs w:val="24"/>
          <w:lang w:val="ru-RU" w:eastAsia="ru-RU"/>
        </w:rPr>
        <w:t xml:space="preserve"> использованием спутниковой системы навигации;</w:t>
      </w:r>
    </w:p>
    <w:p w14:paraId="478167C1"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автоматизация тепличного хозяйства;</w:t>
      </w:r>
    </w:p>
    <w:p w14:paraId="4A762F27"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применение роботов-манипуляторов для уборки урожая;</w:t>
      </w:r>
    </w:p>
    <w:p w14:paraId="32FBD56B"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внесение удобрения на основе данных от азотно-спектральных датчиков;</w:t>
      </w:r>
    </w:p>
    <w:p w14:paraId="02373315"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определение критических точек полей с помощью спутниковых снимков;</w:t>
      </w:r>
    </w:p>
    <w:p w14:paraId="1AAF4B81"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использование беспилотных летательных аппаратов и другое.</w:t>
      </w:r>
    </w:p>
    <w:p w14:paraId="51F0410C"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Генно-модифицированные растения: положительные и отрицательные аспекты.</w:t>
      </w:r>
    </w:p>
    <w:p w14:paraId="08FC4826" w14:textId="77777777" w:rsidR="008B04BB" w:rsidRPr="00B230A1" w:rsidRDefault="008B04BB" w:rsidP="00B230A1">
      <w:pPr>
        <w:autoSpaceDE w:val="0"/>
        <w:autoSpaceDN w:val="0"/>
        <w:adjustRightInd w:val="0"/>
        <w:spacing w:after="0"/>
        <w:ind w:firstLine="709"/>
        <w:jc w:val="both"/>
        <w:textAlignment w:val="center"/>
        <w:rPr>
          <w:rFonts w:ascii="Times New Roman" w:hAnsi="Times New Roman"/>
          <w:bCs/>
          <w:color w:val="000000"/>
          <w:sz w:val="24"/>
          <w:szCs w:val="24"/>
          <w:lang w:val="ru-RU" w:eastAsia="ru-RU"/>
        </w:rPr>
      </w:pPr>
      <w:r w:rsidRPr="00B230A1">
        <w:rPr>
          <w:rFonts w:ascii="Times New Roman" w:hAnsi="Times New Roman"/>
          <w:color w:val="000000"/>
          <w:sz w:val="24"/>
          <w:szCs w:val="24"/>
          <w:lang w:val="ru-RU" w:eastAsia="ru-RU"/>
        </w:rPr>
        <w:t>162.3.2.3.3. Сельскохозяйственные профессии.</w:t>
      </w:r>
    </w:p>
    <w:p w14:paraId="516884AA"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31B643B4"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lastRenderedPageBreak/>
        <w:t>162.4.</w:t>
      </w:r>
      <w:r w:rsidRPr="00B230A1">
        <w:rPr>
          <w:rFonts w:ascii="Times New Roman" w:hAnsi="Times New Roman"/>
          <w:sz w:val="24"/>
          <w:szCs w:val="24"/>
        </w:rPr>
        <w:t> </w:t>
      </w:r>
      <w:r w:rsidRPr="00B230A1">
        <w:rPr>
          <w:rFonts w:ascii="Times New Roman" w:hAnsi="Times New Roman"/>
          <w:sz w:val="24"/>
          <w:szCs w:val="24"/>
          <w:lang w:val="ru-RU"/>
        </w:rPr>
        <w:t xml:space="preserve">Планируемые результаты освоения технологии на уровне основного общего образования. </w:t>
      </w:r>
    </w:p>
    <w:p w14:paraId="385010FB"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162.4.1.</w:t>
      </w:r>
      <w:r w:rsidRPr="00B230A1">
        <w:rPr>
          <w:rFonts w:ascii="Times New Roman" w:hAnsi="Times New Roman"/>
          <w:sz w:val="24"/>
          <w:szCs w:val="24"/>
        </w:rPr>
        <w:t> </w:t>
      </w:r>
      <w:r w:rsidRPr="00B230A1">
        <w:rPr>
          <w:rFonts w:ascii="Times New Roman" w:hAnsi="Times New Roman"/>
          <w:sz w:val="24"/>
          <w:szCs w:val="24"/>
          <w:lang w:val="ru-RU"/>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72A836AF"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162.4.2.</w:t>
      </w:r>
      <w:r w:rsidRPr="00B230A1">
        <w:rPr>
          <w:rFonts w:ascii="Times New Roman" w:hAnsi="Times New Roman"/>
          <w:sz w:val="24"/>
          <w:szCs w:val="24"/>
        </w:rPr>
        <w:t> </w:t>
      </w:r>
      <w:r w:rsidRPr="00B230A1">
        <w:rPr>
          <w:rFonts w:ascii="Times New Roman" w:eastAsia="SchoolBookSanPin" w:hAnsi="Times New Roman"/>
          <w:color w:val="0D0D0D"/>
          <w:sz w:val="24"/>
          <w:szCs w:val="24"/>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14:paraId="3A46DF0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w:t>
      </w:r>
      <w:r w:rsidRPr="00B230A1">
        <w:rPr>
          <w:rFonts w:ascii="Times New Roman" w:hAnsi="Times New Roman"/>
          <w:sz w:val="24"/>
          <w:szCs w:val="24"/>
        </w:rPr>
        <w:t> </w:t>
      </w:r>
      <w:r w:rsidRPr="00B230A1">
        <w:rPr>
          <w:rFonts w:ascii="Times New Roman" w:hAnsi="Times New Roman"/>
          <w:sz w:val="24"/>
          <w:szCs w:val="24"/>
          <w:lang w:val="ru-RU"/>
        </w:rPr>
        <w:t>патриотического воспитания:</w:t>
      </w:r>
    </w:p>
    <w:p w14:paraId="4BE7926B"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проявление интереса к истории и современному состоянию российской науки и технологии;</w:t>
      </w:r>
    </w:p>
    <w:p w14:paraId="0DE90285"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ценностное отношение к достижениям российских инженеров и учёных;</w:t>
      </w:r>
    </w:p>
    <w:p w14:paraId="3F124E2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2)</w:t>
      </w:r>
      <w:r w:rsidRPr="00B230A1">
        <w:rPr>
          <w:rFonts w:ascii="Times New Roman" w:hAnsi="Times New Roman"/>
          <w:sz w:val="24"/>
          <w:szCs w:val="24"/>
        </w:rPr>
        <w:t> </w:t>
      </w:r>
      <w:r w:rsidRPr="00B230A1">
        <w:rPr>
          <w:rFonts w:ascii="Times New Roman" w:hAnsi="Times New Roman"/>
          <w:sz w:val="24"/>
          <w:szCs w:val="24"/>
          <w:lang w:val="ru-RU"/>
        </w:rPr>
        <w:t>гражданского и духовно-нравственного воспитания:</w:t>
      </w:r>
    </w:p>
    <w:p w14:paraId="3C4D23F5"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76693628"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осознание важности морально-этических принципов в деятельности, связанной с реализацией технологий;</w:t>
      </w:r>
    </w:p>
    <w:p w14:paraId="3D4F99A9"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31C6CF6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3)</w:t>
      </w:r>
      <w:r w:rsidRPr="00B230A1">
        <w:rPr>
          <w:rFonts w:ascii="Times New Roman" w:hAnsi="Times New Roman"/>
          <w:sz w:val="24"/>
          <w:szCs w:val="24"/>
        </w:rPr>
        <w:t> </w:t>
      </w:r>
      <w:r w:rsidRPr="00B230A1">
        <w:rPr>
          <w:rFonts w:ascii="Times New Roman" w:hAnsi="Times New Roman"/>
          <w:sz w:val="24"/>
          <w:szCs w:val="24"/>
          <w:lang w:val="ru-RU"/>
        </w:rPr>
        <w:t>эстетического воспитания:</w:t>
      </w:r>
    </w:p>
    <w:p w14:paraId="331032B5"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восприятие эстетических качеств предметов труда;</w:t>
      </w:r>
    </w:p>
    <w:p w14:paraId="0F7626BE"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умение создавать эстетически значимые изделия из различных материалов;</w:t>
      </w:r>
    </w:p>
    <w:p w14:paraId="42B90A76"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понимание ценности отечественного и мирового искусства, народных традиций и народного творчества в декоративно-прикладном искусстве;</w:t>
      </w:r>
    </w:p>
    <w:p w14:paraId="4FD316A0"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осознание роли художественной культуры как средства коммуникации и самовыражения в современном обществе;</w:t>
      </w:r>
    </w:p>
    <w:p w14:paraId="7017D61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4)</w:t>
      </w:r>
      <w:r w:rsidRPr="00B230A1">
        <w:rPr>
          <w:rFonts w:ascii="Times New Roman" w:hAnsi="Times New Roman"/>
          <w:sz w:val="24"/>
          <w:szCs w:val="24"/>
        </w:rPr>
        <w:t> </w:t>
      </w:r>
      <w:r w:rsidRPr="00B230A1">
        <w:rPr>
          <w:rFonts w:ascii="Times New Roman" w:hAnsi="Times New Roman"/>
          <w:sz w:val="24"/>
          <w:szCs w:val="24"/>
          <w:lang w:val="ru-RU"/>
        </w:rPr>
        <w:t>ценности научного познания и практической деятельности:</w:t>
      </w:r>
    </w:p>
    <w:p w14:paraId="5D7CDB4A"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осознание ценности науки как фундамента технологий;</w:t>
      </w:r>
    </w:p>
    <w:p w14:paraId="19F582DF"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развитие интереса к исследовательской деятельности, реализации на практике достижений науки;</w:t>
      </w:r>
    </w:p>
    <w:p w14:paraId="7AAA687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5)</w:t>
      </w:r>
      <w:r w:rsidRPr="00B230A1">
        <w:rPr>
          <w:rFonts w:ascii="Times New Roman" w:hAnsi="Times New Roman"/>
          <w:sz w:val="24"/>
          <w:szCs w:val="24"/>
        </w:rPr>
        <w:t> </w:t>
      </w:r>
      <w:r w:rsidRPr="00B230A1">
        <w:rPr>
          <w:rFonts w:ascii="Times New Roman" w:hAnsi="Times New Roman"/>
          <w:sz w:val="24"/>
          <w:szCs w:val="24"/>
          <w:lang w:val="ru-RU"/>
        </w:rPr>
        <w:t>формирования культуры здоровья и эмоционального благополучия:</w:t>
      </w:r>
    </w:p>
    <w:p w14:paraId="7675C988"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осознание ценности безопасного образа жизни в современном технологическом мире, важности правил безопасной работы с инструментами;</w:t>
      </w:r>
    </w:p>
    <w:p w14:paraId="1FC16ACF"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умение распознавать информационные угрозы и осуществлять защиту личности от этих угроз;</w:t>
      </w:r>
    </w:p>
    <w:p w14:paraId="5A2B392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6)</w:t>
      </w:r>
      <w:r w:rsidRPr="00B230A1">
        <w:rPr>
          <w:rFonts w:ascii="Times New Roman" w:hAnsi="Times New Roman"/>
          <w:sz w:val="24"/>
          <w:szCs w:val="24"/>
        </w:rPr>
        <w:t> </w:t>
      </w:r>
      <w:r w:rsidRPr="00B230A1">
        <w:rPr>
          <w:rFonts w:ascii="Times New Roman" w:hAnsi="Times New Roman"/>
          <w:sz w:val="24"/>
          <w:szCs w:val="24"/>
          <w:lang w:val="ru-RU"/>
        </w:rPr>
        <w:t>трудового воспитания:</w:t>
      </w:r>
    </w:p>
    <w:p w14:paraId="473D531B"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уважение к труду, трудящимся, результатам труда (своего и других людей);</w:t>
      </w:r>
    </w:p>
    <w:p w14:paraId="16AA11E5"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157D44ED"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01C9FD8F"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умение ориентироваться в мире современных профессий;</w:t>
      </w:r>
    </w:p>
    <w:p w14:paraId="3D111909" w14:textId="77777777" w:rsidR="008B04BB" w:rsidRPr="00B230A1" w:rsidRDefault="008B04BB" w:rsidP="00B230A1">
      <w:pPr>
        <w:spacing w:after="0"/>
        <w:ind w:firstLine="709"/>
        <w:jc w:val="both"/>
        <w:rPr>
          <w:rFonts w:ascii="Times New Roman" w:hAnsi="Times New Roman"/>
          <w:color w:val="000000"/>
          <w:spacing w:val="-4"/>
          <w:sz w:val="24"/>
          <w:szCs w:val="24"/>
          <w:u w:color="000000"/>
          <w:lang w:val="ru-RU" w:eastAsia="ru-RU"/>
        </w:rPr>
      </w:pPr>
      <w:r w:rsidRPr="00B230A1">
        <w:rPr>
          <w:rFonts w:ascii="Times New Roman" w:hAnsi="Times New Roman"/>
          <w:color w:val="000000"/>
          <w:spacing w:val="-4"/>
          <w:sz w:val="24"/>
          <w:szCs w:val="24"/>
          <w:u w:color="000000"/>
          <w:lang w:val="ru-RU" w:eastAsia="ru-RU"/>
        </w:rPr>
        <w:t>умение осознанно выбирать индивидуальную траекторию развития с учётом личных и общественных интересов, потребностей;</w:t>
      </w:r>
    </w:p>
    <w:p w14:paraId="53FA500D"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ориентация на достижение выдающихся результатов в профессиональной деятельности;</w:t>
      </w:r>
    </w:p>
    <w:p w14:paraId="44DDF52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7)</w:t>
      </w:r>
      <w:r w:rsidRPr="00B230A1">
        <w:rPr>
          <w:rFonts w:ascii="Times New Roman" w:hAnsi="Times New Roman"/>
          <w:sz w:val="24"/>
          <w:szCs w:val="24"/>
        </w:rPr>
        <w:t> </w:t>
      </w:r>
      <w:r w:rsidRPr="00B230A1">
        <w:rPr>
          <w:rFonts w:ascii="Times New Roman" w:hAnsi="Times New Roman"/>
          <w:sz w:val="24"/>
          <w:szCs w:val="24"/>
          <w:lang w:val="ru-RU"/>
        </w:rPr>
        <w:t>экологического воспитания:</w:t>
      </w:r>
    </w:p>
    <w:p w14:paraId="12122792"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lastRenderedPageBreak/>
        <w:t>воспитание бережного отношения к окружающей среде, понимание необходимости соблюдения баланса между природой и техносферой;</w:t>
      </w:r>
    </w:p>
    <w:p w14:paraId="5D84B613"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осознание пределов преобразовательной деятельности человека.</w:t>
      </w:r>
    </w:p>
    <w:p w14:paraId="4749CCEB" w14:textId="77777777" w:rsidR="008B04BB" w:rsidRPr="00B230A1" w:rsidRDefault="008B04BB" w:rsidP="00B230A1">
      <w:pPr>
        <w:spacing w:after="0"/>
        <w:ind w:firstLine="708"/>
        <w:jc w:val="both"/>
        <w:rPr>
          <w:rFonts w:ascii="Times New Roman" w:eastAsia="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 xml:space="preserve">162.4.3. </w:t>
      </w:r>
      <w:r w:rsidRPr="00B230A1">
        <w:rPr>
          <w:rFonts w:ascii="Times New Roman" w:eastAsia="Times New Roman" w:hAnsi="Times New Roman"/>
          <w:color w:val="000000"/>
          <w:sz w:val="24"/>
          <w:szCs w:val="24"/>
          <w:u w:color="000000"/>
          <w:lang w:val="ru-RU" w:eastAsia="ru-RU"/>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14:paraId="7547414A" w14:textId="77777777" w:rsidR="008B04BB" w:rsidRPr="00B230A1" w:rsidRDefault="008B04BB" w:rsidP="00B230A1">
      <w:pPr>
        <w:spacing w:after="0"/>
        <w:ind w:firstLine="708"/>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162.4.4.</w:t>
      </w:r>
      <w:r w:rsidRPr="00B230A1">
        <w:rPr>
          <w:rFonts w:ascii="Times New Roman" w:hAnsi="Times New Roman"/>
          <w:color w:val="000000"/>
          <w:sz w:val="24"/>
          <w:szCs w:val="24"/>
          <w:u w:color="000000"/>
          <w:lang w:eastAsia="ru-RU"/>
        </w:rPr>
        <w:t> </w:t>
      </w:r>
      <w:r w:rsidRPr="00B230A1">
        <w:rPr>
          <w:rFonts w:ascii="Times New Roman" w:hAnsi="Times New Roman"/>
          <w:color w:val="000000"/>
          <w:sz w:val="24"/>
          <w:szCs w:val="24"/>
          <w:u w:color="000000"/>
          <w:lang w:val="ru-RU" w:eastAsia="ru-RU"/>
        </w:rPr>
        <w:t>У обучающегося будут сформированы следующие базовые логические действия как часть познавательных универсальных учебных действий:</w:t>
      </w:r>
    </w:p>
    <w:p w14:paraId="49A09FA1" w14:textId="77777777" w:rsidR="008B04BB" w:rsidRPr="00B230A1" w:rsidRDefault="008B04BB" w:rsidP="00B230A1">
      <w:pPr>
        <w:spacing w:after="0"/>
        <w:ind w:firstLine="708"/>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выявлять и характеризовать существенные признаки природных и рукотворных объектов;</w:t>
      </w:r>
    </w:p>
    <w:p w14:paraId="3218C51F"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устанавливать существенный признак классификации, основание для обобщения и сравнения;</w:t>
      </w:r>
    </w:p>
    <w:p w14:paraId="7B4F03BC"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pacing w:val="-2"/>
          <w:sz w:val="24"/>
          <w:szCs w:val="24"/>
          <w:u w:color="000000"/>
          <w:lang w:val="ru-RU" w:eastAsia="ru-RU"/>
        </w:rPr>
        <w:t>выявлять закономерности и противоречия в рассматриваемых фактах, данных и наблюдениях, относящихся к внешнему миру;</w:t>
      </w:r>
    </w:p>
    <w:p w14:paraId="214F3C75"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выявлять причинно-следственные связи при изучении природных явлений и процессов, а также процессов, происходящих в техносфере;</w:t>
      </w:r>
    </w:p>
    <w:p w14:paraId="77CF2366"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самостоятельно выбирать способ решения поставленной задачи, используя для этого необходимые материалы, инструменты и технологии.</w:t>
      </w:r>
    </w:p>
    <w:p w14:paraId="608E0A85"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bCs/>
          <w:iCs/>
          <w:color w:val="000000"/>
          <w:sz w:val="24"/>
          <w:szCs w:val="24"/>
          <w:u w:color="000000"/>
          <w:lang w:val="ru-RU" w:eastAsia="ru-RU"/>
        </w:rPr>
        <w:t>162.4.5.</w:t>
      </w:r>
      <w:r w:rsidRPr="00B230A1">
        <w:rPr>
          <w:rFonts w:ascii="Times New Roman" w:hAnsi="Times New Roman"/>
          <w:bCs/>
          <w:iCs/>
          <w:color w:val="000000"/>
          <w:sz w:val="24"/>
          <w:szCs w:val="24"/>
          <w:u w:color="000000"/>
          <w:lang w:eastAsia="ru-RU"/>
        </w:rPr>
        <w:t> </w:t>
      </w:r>
      <w:r w:rsidRPr="00B230A1">
        <w:rPr>
          <w:rFonts w:ascii="Times New Roman" w:hAnsi="Times New Roman"/>
          <w:color w:val="000000"/>
          <w:sz w:val="24"/>
          <w:szCs w:val="24"/>
          <w:u w:color="000000"/>
          <w:lang w:val="ru-RU"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r w:rsidRPr="00B230A1">
        <w:rPr>
          <w:rFonts w:ascii="Times New Roman" w:hAnsi="Times New Roman"/>
          <w:bCs/>
          <w:iCs/>
          <w:color w:val="000000"/>
          <w:sz w:val="24"/>
          <w:szCs w:val="24"/>
          <w:u w:color="000000"/>
          <w:lang w:val="ru-RU" w:eastAsia="ru-RU"/>
        </w:rPr>
        <w:t>:</w:t>
      </w:r>
    </w:p>
    <w:p w14:paraId="443683EE"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использовать вопросы как исследовательский инструмент познания;</w:t>
      </w:r>
    </w:p>
    <w:p w14:paraId="7A7025B6"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формировать запросы к информационной системе с целью получения необходимой информации;</w:t>
      </w:r>
    </w:p>
    <w:p w14:paraId="3B63B8AB"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оценивать полноту, достоверность и актуальность полученной информации;</w:t>
      </w:r>
    </w:p>
    <w:p w14:paraId="7BB05434"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опытным путём изучать свойства различных материалов;</w:t>
      </w:r>
    </w:p>
    <w:p w14:paraId="369B5829"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0091EDBF"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строить и оценивать модели объектов, явлений и процессов;</w:t>
      </w:r>
    </w:p>
    <w:p w14:paraId="795A6B7C"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уметь создавать, применять и преобразовывать знаки и символы, модели и схемы для решения учебных и познавательных задач;</w:t>
      </w:r>
    </w:p>
    <w:p w14:paraId="1CDA6F9B"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уметь оценивать правильность выполнения учебной задачи, собственные возможности её решения;</w:t>
      </w:r>
    </w:p>
    <w:p w14:paraId="02F8608F"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прогнозировать поведение технической системы, в том числе с учётом синергетических эффектов.</w:t>
      </w:r>
    </w:p>
    <w:p w14:paraId="0D9CF9DC" w14:textId="77777777" w:rsidR="008B04BB" w:rsidRPr="00B230A1" w:rsidRDefault="008B04BB" w:rsidP="00B230A1">
      <w:pPr>
        <w:spacing w:after="0"/>
        <w:ind w:firstLine="709"/>
        <w:contextualSpacing/>
        <w:jc w:val="both"/>
        <w:rPr>
          <w:rFonts w:ascii="Times New Roman" w:hAnsi="Times New Roman"/>
          <w:bCs/>
          <w:iCs/>
          <w:sz w:val="24"/>
          <w:szCs w:val="24"/>
          <w:lang w:val="ru-RU"/>
        </w:rPr>
      </w:pPr>
      <w:r w:rsidRPr="00B230A1">
        <w:rPr>
          <w:rFonts w:ascii="Times New Roman" w:hAnsi="Times New Roman"/>
          <w:bCs/>
          <w:iCs/>
          <w:sz w:val="24"/>
          <w:szCs w:val="24"/>
          <w:lang w:val="ru-RU"/>
        </w:rPr>
        <w:t>162.4.6.</w:t>
      </w:r>
      <w:r w:rsidRPr="00B230A1">
        <w:rPr>
          <w:rFonts w:ascii="Times New Roman" w:hAnsi="Times New Roman"/>
          <w:bCs/>
          <w:iCs/>
          <w:sz w:val="24"/>
          <w:szCs w:val="24"/>
        </w:rPr>
        <w:t> </w:t>
      </w:r>
      <w:r w:rsidRPr="00B230A1">
        <w:rPr>
          <w:rFonts w:ascii="Times New Roman" w:hAnsi="Times New Roman"/>
          <w:sz w:val="24"/>
          <w:szCs w:val="24"/>
          <w:lang w:val="ru-RU"/>
        </w:rPr>
        <w:t>У обучающегося будут сформированы умения работать с информацией как часть познавательных универсальных учебных действий</w:t>
      </w:r>
      <w:r w:rsidRPr="00B230A1">
        <w:rPr>
          <w:rFonts w:ascii="Times New Roman" w:hAnsi="Times New Roman"/>
          <w:bCs/>
          <w:iCs/>
          <w:sz w:val="24"/>
          <w:szCs w:val="24"/>
          <w:lang w:val="ru-RU"/>
        </w:rPr>
        <w:t>:</w:t>
      </w:r>
    </w:p>
    <w:p w14:paraId="5A2A3155"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выбирать форму представления информации в зависимости от поставленной задачи;</w:t>
      </w:r>
    </w:p>
    <w:p w14:paraId="1FB37481"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понимать различие между данными, информацией и знаниями;</w:t>
      </w:r>
    </w:p>
    <w:p w14:paraId="42893E8C" w14:textId="77777777" w:rsidR="008B04BB" w:rsidRPr="00B230A1" w:rsidRDefault="008B04BB" w:rsidP="00B230A1">
      <w:pPr>
        <w:spacing w:after="0"/>
        <w:ind w:firstLine="709"/>
        <w:jc w:val="both"/>
        <w:rPr>
          <w:rFonts w:ascii="Times New Roman" w:hAnsi="Times New Roman"/>
          <w:color w:val="000000"/>
          <w:spacing w:val="-2"/>
          <w:sz w:val="24"/>
          <w:szCs w:val="24"/>
          <w:u w:color="000000"/>
          <w:lang w:val="ru-RU" w:eastAsia="ru-RU"/>
        </w:rPr>
      </w:pPr>
      <w:r w:rsidRPr="00B230A1">
        <w:rPr>
          <w:rFonts w:ascii="Times New Roman" w:hAnsi="Times New Roman"/>
          <w:color w:val="000000"/>
          <w:spacing w:val="-2"/>
          <w:sz w:val="24"/>
          <w:szCs w:val="24"/>
          <w:u w:color="000000"/>
          <w:lang w:val="ru-RU" w:eastAsia="ru-RU"/>
        </w:rPr>
        <w:t>владеть начальными навыками работы с «большими данными»;</w:t>
      </w:r>
    </w:p>
    <w:p w14:paraId="263157DA"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владеть технологией трансформации данных в информацию, информации в знания.</w:t>
      </w:r>
    </w:p>
    <w:p w14:paraId="4E041B9D"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bCs/>
          <w:iCs/>
          <w:sz w:val="24"/>
          <w:szCs w:val="24"/>
          <w:lang w:val="ru-RU"/>
        </w:rPr>
        <w:t>162.4.7.</w:t>
      </w:r>
      <w:r w:rsidRPr="00B230A1">
        <w:rPr>
          <w:rFonts w:ascii="Times New Roman" w:hAnsi="Times New Roman"/>
          <w:bCs/>
          <w:iCs/>
          <w:sz w:val="24"/>
          <w:szCs w:val="24"/>
        </w:rPr>
        <w:t> </w:t>
      </w:r>
      <w:r w:rsidRPr="00B230A1">
        <w:rPr>
          <w:rFonts w:ascii="Times New Roman" w:hAnsi="Times New Roman"/>
          <w:sz w:val="24"/>
          <w:szCs w:val="24"/>
          <w:lang w:val="ru-RU"/>
        </w:rPr>
        <w:t>У обучающегося будут сформированы умения самоорганизации как часть регулятивных универсальных учебных действий:</w:t>
      </w:r>
    </w:p>
    <w:p w14:paraId="0EA43293"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4C34F164"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lastRenderedPageBreak/>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61D67D1"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проводить выбор и брать ответственность за решение.</w:t>
      </w:r>
    </w:p>
    <w:p w14:paraId="51247246" w14:textId="77777777" w:rsidR="008B04BB" w:rsidRPr="00B230A1" w:rsidRDefault="008B04BB" w:rsidP="00B230A1">
      <w:pPr>
        <w:spacing w:after="0"/>
        <w:ind w:firstLine="709"/>
        <w:contextualSpacing/>
        <w:jc w:val="both"/>
        <w:rPr>
          <w:rFonts w:ascii="Times New Roman" w:hAnsi="Times New Roman"/>
          <w:bCs/>
          <w:iCs/>
          <w:sz w:val="24"/>
          <w:szCs w:val="24"/>
          <w:lang w:val="ru-RU"/>
        </w:rPr>
      </w:pPr>
      <w:r w:rsidRPr="00B230A1">
        <w:rPr>
          <w:rFonts w:ascii="Times New Roman" w:hAnsi="Times New Roman"/>
          <w:bCs/>
          <w:iCs/>
          <w:sz w:val="24"/>
          <w:szCs w:val="24"/>
          <w:lang w:val="ru-RU"/>
        </w:rPr>
        <w:t>162.4.8.</w:t>
      </w:r>
      <w:r w:rsidRPr="00B230A1">
        <w:rPr>
          <w:rFonts w:ascii="Times New Roman" w:hAnsi="Times New Roman"/>
          <w:bCs/>
          <w:iCs/>
          <w:sz w:val="24"/>
          <w:szCs w:val="24"/>
        </w:rPr>
        <w:t> </w:t>
      </w:r>
      <w:r w:rsidRPr="00B230A1">
        <w:rPr>
          <w:rFonts w:ascii="Times New Roman" w:hAnsi="Times New Roman"/>
          <w:sz w:val="24"/>
          <w:szCs w:val="24"/>
          <w:lang w:val="ru-RU"/>
        </w:rPr>
        <w:t>У обучающегося будут сформированы умения самоконтроля (рефлексии) как часть регулятивных универсальных учебных действий</w:t>
      </w:r>
      <w:r w:rsidRPr="00B230A1">
        <w:rPr>
          <w:rFonts w:ascii="Times New Roman" w:hAnsi="Times New Roman"/>
          <w:bCs/>
          <w:iCs/>
          <w:sz w:val="24"/>
          <w:szCs w:val="24"/>
          <w:lang w:val="ru-RU"/>
        </w:rPr>
        <w:t>:</w:t>
      </w:r>
    </w:p>
    <w:p w14:paraId="7E40CDDA"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давать оценку ситуации и предлагать план её изменения;</w:t>
      </w:r>
    </w:p>
    <w:p w14:paraId="17263004"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объяснять причины достижения (недостижения) результатов преобразовательной деятельности;</w:t>
      </w:r>
    </w:p>
    <w:p w14:paraId="2F0CBAD5"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вносить необходимые коррективы в деятельность по решению задачи или по осуществлению проекта;</w:t>
      </w:r>
    </w:p>
    <w:p w14:paraId="16684BC2"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оценивать соответствие результата цели и условиям и при необходимости корректировать цель и процесс её достижения.</w:t>
      </w:r>
    </w:p>
    <w:p w14:paraId="3A2F04CE" w14:textId="77777777" w:rsidR="008B04BB" w:rsidRPr="00B230A1" w:rsidRDefault="008B04BB" w:rsidP="00B230A1">
      <w:pPr>
        <w:spacing w:after="0"/>
        <w:ind w:firstLine="709"/>
        <w:contextualSpacing/>
        <w:jc w:val="both"/>
        <w:rPr>
          <w:rFonts w:ascii="Times New Roman" w:hAnsi="Times New Roman"/>
          <w:bCs/>
          <w:iCs/>
          <w:sz w:val="24"/>
          <w:szCs w:val="24"/>
          <w:lang w:val="ru-RU"/>
        </w:rPr>
      </w:pPr>
      <w:r w:rsidRPr="00B230A1">
        <w:rPr>
          <w:rFonts w:ascii="Times New Roman" w:hAnsi="Times New Roman"/>
          <w:bCs/>
          <w:iCs/>
          <w:sz w:val="24"/>
          <w:szCs w:val="24"/>
          <w:lang w:val="ru-RU"/>
        </w:rPr>
        <w:t>162.4.9.</w:t>
      </w:r>
      <w:r w:rsidRPr="00B230A1">
        <w:rPr>
          <w:rFonts w:ascii="Times New Roman" w:hAnsi="Times New Roman"/>
          <w:bCs/>
          <w:iCs/>
          <w:sz w:val="24"/>
          <w:szCs w:val="24"/>
        </w:rPr>
        <w:t> </w:t>
      </w:r>
      <w:r w:rsidRPr="00B230A1">
        <w:rPr>
          <w:rFonts w:ascii="Times New Roman" w:hAnsi="Times New Roman"/>
          <w:sz w:val="24"/>
          <w:szCs w:val="24"/>
          <w:lang w:val="ru-RU"/>
        </w:rPr>
        <w:t>У обучающегося будут сформированы умения принятия себя и других как часть регулятивных универсальных учебных действий</w:t>
      </w:r>
      <w:r w:rsidRPr="00B230A1">
        <w:rPr>
          <w:rFonts w:ascii="Times New Roman" w:hAnsi="Times New Roman"/>
          <w:bCs/>
          <w:iCs/>
          <w:sz w:val="24"/>
          <w:szCs w:val="24"/>
          <w:lang w:val="ru-RU"/>
        </w:rPr>
        <w:t>:</w:t>
      </w:r>
    </w:p>
    <w:p w14:paraId="38D81692"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признавать своё право на ошибку при решении задач или при реализации проекта, такое же право другого на подобные ошибки.</w:t>
      </w:r>
    </w:p>
    <w:p w14:paraId="54E6C0AB"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bCs/>
          <w:iCs/>
          <w:sz w:val="24"/>
          <w:szCs w:val="24"/>
          <w:lang w:val="ru-RU"/>
        </w:rPr>
        <w:t>162.4.10.</w:t>
      </w:r>
      <w:r w:rsidRPr="00B230A1">
        <w:rPr>
          <w:rFonts w:ascii="Times New Roman" w:hAnsi="Times New Roman"/>
          <w:bCs/>
          <w:iCs/>
          <w:sz w:val="24"/>
          <w:szCs w:val="24"/>
        </w:rPr>
        <w:t> </w:t>
      </w:r>
      <w:r w:rsidRPr="00B230A1">
        <w:rPr>
          <w:rFonts w:ascii="Times New Roman" w:hAnsi="Times New Roman"/>
          <w:sz w:val="24"/>
          <w:szCs w:val="24"/>
          <w:lang w:val="ru-RU"/>
        </w:rPr>
        <w:t>У обучающегося будут сформированы умения общения как часть коммуникативных универсальных учебных действий:</w:t>
      </w:r>
    </w:p>
    <w:p w14:paraId="337A53F6"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в ходе обсуждения учебного материала, планирования и осуществления учебного проекта;</w:t>
      </w:r>
    </w:p>
    <w:p w14:paraId="76F3D729"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в рамках публичного представления результатов проектной деятельности;</w:t>
      </w:r>
    </w:p>
    <w:p w14:paraId="03923516"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в ходе совместного решения задачи с использованием облачных сервисов;</w:t>
      </w:r>
    </w:p>
    <w:p w14:paraId="1B0B43C4"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в ходе общения с представителями других культур, в частности в социальных сетях.</w:t>
      </w:r>
    </w:p>
    <w:p w14:paraId="1A338794"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162.4.11.</w:t>
      </w:r>
      <w:r w:rsidRPr="00B230A1">
        <w:rPr>
          <w:rFonts w:ascii="Times New Roman" w:hAnsi="Times New Roman"/>
          <w:sz w:val="24"/>
          <w:szCs w:val="24"/>
        </w:rPr>
        <w:t> </w:t>
      </w:r>
      <w:r w:rsidRPr="00B230A1">
        <w:rPr>
          <w:rFonts w:ascii="Times New Roman" w:hAnsi="Times New Roman"/>
          <w:sz w:val="24"/>
          <w:szCs w:val="24"/>
          <w:lang w:val="ru-RU"/>
        </w:rPr>
        <w:t>У обучающегося будут сформированы умения совместной деятельности как часть коммуникативных универсальных учебных действий:</w:t>
      </w:r>
    </w:p>
    <w:p w14:paraId="45E4F648"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понимать и использовать преимущества командной работы при реализации учебного проекта;</w:t>
      </w:r>
    </w:p>
    <w:p w14:paraId="7BC906DD"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понимать необходимость выработки знаково-символических средств как необходимого условия успешной проектной деятельности;</w:t>
      </w:r>
    </w:p>
    <w:p w14:paraId="6A193CE6"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интерпретировать высказывания собеседника – участника совместной деятельности;</w:t>
      </w:r>
    </w:p>
    <w:p w14:paraId="6542440E"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владеть навыками отстаивания своей точки зрения, используя при этом законы логики;</w:t>
      </w:r>
    </w:p>
    <w:p w14:paraId="3A39BAA2"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распознавать некорректную аргументацию.</w:t>
      </w:r>
    </w:p>
    <w:p w14:paraId="53B9A1C2"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162.5.</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программы по технологии на уровне основного общего образования.</w:t>
      </w:r>
    </w:p>
    <w:p w14:paraId="137F5F34"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162.5.1.</w:t>
      </w:r>
      <w:r w:rsidRPr="00B230A1">
        <w:rPr>
          <w:rFonts w:ascii="Times New Roman" w:hAnsi="Times New Roman"/>
          <w:sz w:val="24"/>
          <w:szCs w:val="24"/>
        </w:rPr>
        <w:t> </w:t>
      </w:r>
      <w:r w:rsidRPr="00B230A1">
        <w:rPr>
          <w:rFonts w:ascii="Times New Roman" w:hAnsi="Times New Roman"/>
          <w:sz w:val="24"/>
          <w:szCs w:val="24"/>
          <w:lang w:val="ru-RU"/>
        </w:rPr>
        <w:t>Для всех модулей</w:t>
      </w:r>
      <w:r w:rsidRPr="00B230A1">
        <w:rPr>
          <w:rFonts w:ascii="Times New Roman" w:hAnsi="Times New Roman"/>
          <w:b/>
          <w:sz w:val="24"/>
          <w:szCs w:val="24"/>
          <w:lang w:val="ru-RU"/>
        </w:rPr>
        <w:t xml:space="preserve"> </w:t>
      </w:r>
      <w:r w:rsidRPr="00B230A1">
        <w:rPr>
          <w:rFonts w:ascii="Times New Roman" w:hAnsi="Times New Roman"/>
          <w:bCs/>
          <w:sz w:val="24"/>
          <w:szCs w:val="24"/>
          <w:lang w:val="ru-RU"/>
        </w:rPr>
        <w:t>обязательные предметные результаты</w:t>
      </w:r>
      <w:r w:rsidRPr="00B230A1">
        <w:rPr>
          <w:rFonts w:ascii="Times New Roman" w:hAnsi="Times New Roman"/>
          <w:b/>
          <w:sz w:val="24"/>
          <w:szCs w:val="24"/>
          <w:lang w:val="ru-RU"/>
        </w:rPr>
        <w:t>:</w:t>
      </w:r>
    </w:p>
    <w:p w14:paraId="18740B8F"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организовывать рабочее место в соответствии с изучаемой технологией;</w:t>
      </w:r>
    </w:p>
    <w:p w14:paraId="36EC333C"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соблюдать правила безопасного использования ручных и электрифицированных инструментов и оборудования;</w:t>
      </w:r>
    </w:p>
    <w:p w14:paraId="1E7646D0" w14:textId="77777777" w:rsidR="008B04BB" w:rsidRPr="00B230A1" w:rsidRDefault="008B04BB" w:rsidP="00B230A1">
      <w:pPr>
        <w:spacing w:after="0"/>
        <w:ind w:firstLine="709"/>
        <w:jc w:val="both"/>
        <w:rPr>
          <w:rFonts w:ascii="Times New Roman" w:hAnsi="Times New Roman"/>
          <w:color w:val="000000"/>
          <w:sz w:val="24"/>
          <w:szCs w:val="24"/>
          <w:u w:color="000000"/>
          <w:lang w:val="ru-RU" w:eastAsia="ru-RU"/>
        </w:rPr>
      </w:pPr>
      <w:r w:rsidRPr="00B230A1">
        <w:rPr>
          <w:rFonts w:ascii="Times New Roman" w:hAnsi="Times New Roman"/>
          <w:color w:val="000000"/>
          <w:sz w:val="24"/>
          <w:szCs w:val="24"/>
          <w:u w:color="000000"/>
          <w:lang w:val="ru-RU" w:eastAsia="ru-RU"/>
        </w:rPr>
        <w:t>грамотно и осознанно выполнять технологические операции в соответствии изучаемой технологией.</w:t>
      </w:r>
    </w:p>
    <w:p w14:paraId="3A874E03"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162.5.2.</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содержания модуля «Производство и технологии».</w:t>
      </w:r>
    </w:p>
    <w:p w14:paraId="73C8A89F"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hAnsi="Times New Roman"/>
          <w:color w:val="000000"/>
          <w:sz w:val="24"/>
          <w:szCs w:val="24"/>
          <w:lang w:val="ru-RU" w:eastAsia="ru-RU"/>
        </w:rPr>
        <w:t xml:space="preserve">К концу обучения </w:t>
      </w:r>
      <w:r w:rsidRPr="00B230A1">
        <w:rPr>
          <w:rFonts w:ascii="Times New Roman" w:eastAsia="Times New Roman" w:hAnsi="Times New Roman"/>
          <w:color w:val="000000"/>
          <w:sz w:val="24"/>
          <w:szCs w:val="24"/>
          <w:lang w:val="ru-RU" w:eastAsia="ru-RU"/>
        </w:rPr>
        <w:t>в 5 классе:</w:t>
      </w:r>
    </w:p>
    <w:p w14:paraId="73F9CC4D"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называть и характеризовать технологии;</w:t>
      </w:r>
    </w:p>
    <w:p w14:paraId="511F9F95"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называть и характеризовать потребности человека;</w:t>
      </w:r>
    </w:p>
    <w:p w14:paraId="4539E97A"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lastRenderedPageBreak/>
        <w:t>называть и характеризовать естественные (природные) и искусственные материалы;</w:t>
      </w:r>
    </w:p>
    <w:p w14:paraId="59BEB8B2"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сравнивать и анализировать свойства материалов;</w:t>
      </w:r>
    </w:p>
    <w:p w14:paraId="04C07A88"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классифицировать технику, описывать назначение техники;</w:t>
      </w:r>
    </w:p>
    <w:p w14:paraId="67295C2A"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pacing w:val="-5"/>
          <w:sz w:val="24"/>
          <w:szCs w:val="24"/>
          <w:lang w:val="ru-RU" w:eastAsia="ru-RU"/>
        </w:rPr>
      </w:pPr>
      <w:r w:rsidRPr="00B230A1">
        <w:rPr>
          <w:rFonts w:ascii="Times New Roman" w:eastAsia="Times New Roman" w:hAnsi="Times New Roman"/>
          <w:color w:val="000000"/>
          <w:spacing w:val="-5"/>
          <w:sz w:val="24"/>
          <w:szCs w:val="24"/>
          <w:lang w:val="ru-RU" w:eastAsia="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38C1B045"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характеризовать предметы труда в различных видах материального производства;</w:t>
      </w:r>
    </w:p>
    <w:p w14:paraId="799407F3"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использовать метод мозгового штурма, метод интеллект-карт, метод фокальных объектов и другие методы;</w:t>
      </w:r>
    </w:p>
    <w:p w14:paraId="3F020105"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использовать метод учебного проектирования, выполнять учебные проекты;</w:t>
      </w:r>
    </w:p>
    <w:p w14:paraId="4AEDED84"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назвать и характеризовать профессии.</w:t>
      </w:r>
    </w:p>
    <w:p w14:paraId="24BDAC7C"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bCs/>
          <w:color w:val="000000"/>
          <w:sz w:val="24"/>
          <w:szCs w:val="24"/>
          <w:lang w:val="ru-RU" w:eastAsia="ru-RU"/>
        </w:rPr>
      </w:pPr>
      <w:r w:rsidRPr="00B230A1">
        <w:rPr>
          <w:rFonts w:ascii="Times New Roman" w:hAnsi="Times New Roman"/>
          <w:color w:val="000000"/>
          <w:sz w:val="24"/>
          <w:szCs w:val="24"/>
          <w:lang w:val="ru-RU" w:eastAsia="ru-RU"/>
        </w:rPr>
        <w:t xml:space="preserve">К концу обучения </w:t>
      </w:r>
      <w:r w:rsidRPr="00B230A1">
        <w:rPr>
          <w:rFonts w:ascii="Times New Roman" w:eastAsia="Times New Roman" w:hAnsi="Times New Roman"/>
          <w:bCs/>
          <w:color w:val="000000"/>
          <w:sz w:val="24"/>
          <w:szCs w:val="24"/>
          <w:lang w:val="ru-RU" w:eastAsia="ru-RU"/>
        </w:rPr>
        <w:t>в 6 классе:</w:t>
      </w:r>
    </w:p>
    <w:p w14:paraId="1B8EC81F"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называть и характеризовать машины и механизмы;</w:t>
      </w:r>
    </w:p>
    <w:p w14:paraId="4FA01425"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конструировать, оценивать и использовать модели в познавательной и практической деятельности;</w:t>
      </w:r>
    </w:p>
    <w:p w14:paraId="4B31A2D6"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pacing w:val="-2"/>
          <w:sz w:val="24"/>
          <w:szCs w:val="24"/>
          <w:lang w:val="ru-RU" w:eastAsia="ru-RU"/>
        </w:rPr>
      </w:pPr>
      <w:r w:rsidRPr="00B230A1">
        <w:rPr>
          <w:rFonts w:ascii="Times New Roman" w:eastAsia="Times New Roman" w:hAnsi="Times New Roman"/>
          <w:color w:val="000000"/>
          <w:spacing w:val="-4"/>
          <w:sz w:val="24"/>
          <w:szCs w:val="24"/>
          <w:lang w:val="ru-RU" w:eastAsia="ru-RU"/>
        </w:rPr>
        <w:t xml:space="preserve">разрабатывать несложную технологическую, конструкторскую </w:t>
      </w:r>
      <w:r w:rsidRPr="00B230A1">
        <w:rPr>
          <w:rFonts w:ascii="Times New Roman" w:eastAsia="Times New Roman" w:hAnsi="Times New Roman"/>
          <w:color w:val="000000"/>
          <w:spacing w:val="-2"/>
          <w:sz w:val="24"/>
          <w:szCs w:val="24"/>
          <w:lang w:val="ru-RU" w:eastAsia="ru-RU"/>
        </w:rPr>
        <w:t>документацию для выполнения творческих проектных задач;</w:t>
      </w:r>
    </w:p>
    <w:p w14:paraId="4A40CBF3"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решать простые изобретательские, конструкторские и технологические задачи в процессе изготовления изделий из различных материалов;</w:t>
      </w:r>
    </w:p>
    <w:p w14:paraId="32DD0BCF"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предлагать варианты усовершенствования конструкций;</w:t>
      </w:r>
    </w:p>
    <w:p w14:paraId="651AD891"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характеризовать предметы труда в различных видах материального производства;</w:t>
      </w:r>
    </w:p>
    <w:p w14:paraId="51F320BF"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характеризовать виды современных технологий и определять перспективы их развития.</w:t>
      </w:r>
    </w:p>
    <w:p w14:paraId="773C12B4" w14:textId="77777777" w:rsidR="008B04BB" w:rsidRPr="00B230A1" w:rsidRDefault="008B04BB" w:rsidP="00B230A1">
      <w:pPr>
        <w:autoSpaceDE w:val="0"/>
        <w:autoSpaceDN w:val="0"/>
        <w:adjustRightInd w:val="0"/>
        <w:spacing w:after="0"/>
        <w:ind w:firstLine="709"/>
        <w:jc w:val="both"/>
        <w:textAlignment w:val="center"/>
        <w:rPr>
          <w:rFonts w:ascii="Times New Roman" w:hAnsi="Times New Roman"/>
          <w:bCs/>
          <w:color w:val="000000"/>
          <w:sz w:val="24"/>
          <w:szCs w:val="24"/>
          <w:lang w:val="ru-RU" w:eastAsia="ru-RU"/>
        </w:rPr>
      </w:pPr>
      <w:r w:rsidRPr="00B230A1">
        <w:rPr>
          <w:rFonts w:ascii="Times New Roman" w:hAnsi="Times New Roman"/>
          <w:color w:val="000000"/>
          <w:sz w:val="24"/>
          <w:szCs w:val="24"/>
          <w:lang w:val="ru-RU" w:eastAsia="ru-RU"/>
        </w:rPr>
        <w:t>К концу обучения в 7 классе:</w:t>
      </w:r>
    </w:p>
    <w:p w14:paraId="56A682FE"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приводить примеры развития технологий;</w:t>
      </w:r>
    </w:p>
    <w:p w14:paraId="4CFC3100"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приводить примеры эстетичных промышленных изделий;</w:t>
      </w:r>
    </w:p>
    <w:p w14:paraId="01F0A7F8"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называть и характеризовать народные промыслы и ремёсла России;</w:t>
      </w:r>
    </w:p>
    <w:p w14:paraId="086875D7"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называть производства и производственные процессы;</w:t>
      </w:r>
    </w:p>
    <w:p w14:paraId="2A7D7B0C"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называть современные и перспективные технологии;</w:t>
      </w:r>
    </w:p>
    <w:p w14:paraId="2AE63FD6"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оценивать области применения технологий, понимать их возможности и ограничения;</w:t>
      </w:r>
    </w:p>
    <w:p w14:paraId="5E2BC015"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оценивать условия и риски применимости технологий с позиций экологических последствий;</w:t>
      </w:r>
    </w:p>
    <w:p w14:paraId="4F74C4D3"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выявлять экологические проблемы;</w:t>
      </w:r>
    </w:p>
    <w:p w14:paraId="4DAFB70E"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называть и характеризовать виды транспорта, оценивать перспективы развития;</w:t>
      </w:r>
    </w:p>
    <w:p w14:paraId="690E7D35"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характеризовать технологии на транспорте, транспортную логистику.</w:t>
      </w:r>
    </w:p>
    <w:p w14:paraId="6BE65462" w14:textId="77777777" w:rsidR="008B04BB" w:rsidRPr="00B230A1" w:rsidRDefault="008B04BB" w:rsidP="00B230A1">
      <w:pPr>
        <w:autoSpaceDE w:val="0"/>
        <w:autoSpaceDN w:val="0"/>
        <w:adjustRightInd w:val="0"/>
        <w:spacing w:after="0"/>
        <w:ind w:firstLine="709"/>
        <w:jc w:val="both"/>
        <w:textAlignment w:val="center"/>
        <w:rPr>
          <w:rFonts w:ascii="Times New Roman" w:hAnsi="Times New Roman"/>
          <w:bCs/>
          <w:color w:val="000000"/>
          <w:sz w:val="24"/>
          <w:szCs w:val="24"/>
          <w:lang w:val="ru-RU" w:eastAsia="ru-RU"/>
        </w:rPr>
      </w:pPr>
      <w:r w:rsidRPr="00B230A1">
        <w:rPr>
          <w:rFonts w:ascii="Times New Roman" w:hAnsi="Times New Roman"/>
          <w:color w:val="000000"/>
          <w:sz w:val="24"/>
          <w:szCs w:val="24"/>
          <w:lang w:val="ru-RU" w:eastAsia="ru-RU"/>
        </w:rPr>
        <w:t>К концу обучения в 8 классе:</w:t>
      </w:r>
    </w:p>
    <w:p w14:paraId="7E4036A6"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характеризовать общие принципы управления;</w:t>
      </w:r>
    </w:p>
    <w:p w14:paraId="007D72AC"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анализировать возможности и сферу применения современных технологий;</w:t>
      </w:r>
    </w:p>
    <w:p w14:paraId="67A4E768"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характеризовать технологии получения, преобразования и использования энергии;</w:t>
      </w:r>
    </w:p>
    <w:p w14:paraId="3C4E6017"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называть и характеризовать биотехнологии, их применение;</w:t>
      </w:r>
    </w:p>
    <w:p w14:paraId="25C93975"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характеризовать направления развития и особенности перспективных технологий;</w:t>
      </w:r>
    </w:p>
    <w:p w14:paraId="33AE14F2"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предлагать предпринимательские идеи, обосновывать их решение;</w:t>
      </w:r>
    </w:p>
    <w:p w14:paraId="386660C8"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pacing w:val="-2"/>
          <w:sz w:val="24"/>
          <w:szCs w:val="24"/>
          <w:lang w:val="ru-RU" w:eastAsia="ru-RU"/>
        </w:rPr>
      </w:pPr>
      <w:r w:rsidRPr="00B230A1">
        <w:rPr>
          <w:rFonts w:ascii="Times New Roman" w:eastAsia="Times New Roman" w:hAnsi="Times New Roman"/>
          <w:color w:val="000000"/>
          <w:spacing w:val="-2"/>
          <w:sz w:val="24"/>
          <w:szCs w:val="24"/>
          <w:lang w:val="ru-RU" w:eastAsia="ru-RU"/>
        </w:rPr>
        <w:t>определять проблему, анализировать потребности в продукте;</w:t>
      </w:r>
    </w:p>
    <w:p w14:paraId="4A9B9C77"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4ECE69D4"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характеризовать мир профессий, связанных с изучаемыми технологиями, их востребованность на рынке труда.</w:t>
      </w:r>
    </w:p>
    <w:p w14:paraId="5FBED9BB"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bCs/>
          <w:color w:val="000000"/>
          <w:sz w:val="24"/>
          <w:szCs w:val="24"/>
          <w:lang w:val="ru-RU" w:eastAsia="ru-RU"/>
        </w:rPr>
      </w:pPr>
      <w:r w:rsidRPr="00B230A1">
        <w:rPr>
          <w:rFonts w:ascii="Times New Roman" w:eastAsia="Times New Roman" w:hAnsi="Times New Roman"/>
          <w:bCs/>
          <w:color w:val="000000"/>
          <w:sz w:val="24"/>
          <w:szCs w:val="24"/>
          <w:lang w:val="ru-RU" w:eastAsia="ru-RU"/>
        </w:rPr>
        <w:t>К концу обучения в 9 классе:</w:t>
      </w:r>
    </w:p>
    <w:p w14:paraId="37B3D478"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lastRenderedPageBreak/>
        <w:t>перечислять и характеризовать виды современных информационно-когнитивных технологий;</w:t>
      </w:r>
    </w:p>
    <w:p w14:paraId="08EACAE6"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овладеть информационно-когнитивными технологиями преобразования данных в информацию и информации в знание;</w:t>
      </w:r>
    </w:p>
    <w:p w14:paraId="3276A216"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характеризовать культуру предпринимательства, виды предпринимательской деятельности;</w:t>
      </w:r>
    </w:p>
    <w:p w14:paraId="0C34F93E"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создавать модели экономической деятельности;</w:t>
      </w:r>
    </w:p>
    <w:p w14:paraId="674A6B6E"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разрабатывать бизнес-проект;</w:t>
      </w:r>
    </w:p>
    <w:p w14:paraId="2D0845BC"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pacing w:val="-4"/>
          <w:sz w:val="24"/>
          <w:szCs w:val="24"/>
          <w:lang w:val="ru-RU" w:eastAsia="ru-RU"/>
        </w:rPr>
      </w:pPr>
      <w:r w:rsidRPr="00B230A1">
        <w:rPr>
          <w:rFonts w:ascii="Times New Roman" w:eastAsia="Times New Roman" w:hAnsi="Times New Roman"/>
          <w:color w:val="000000"/>
          <w:spacing w:val="-4"/>
          <w:sz w:val="24"/>
          <w:szCs w:val="24"/>
          <w:lang w:val="ru-RU" w:eastAsia="ru-RU"/>
        </w:rPr>
        <w:t>оценивать эффективность предпринимательской деятельности;</w:t>
      </w:r>
    </w:p>
    <w:p w14:paraId="316810EB"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характеризовать закономерности технологического развития цивилизации;</w:t>
      </w:r>
    </w:p>
    <w:p w14:paraId="005DD620"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планировать своё профессиональное образование и профессиональную карьеру.</w:t>
      </w:r>
    </w:p>
    <w:p w14:paraId="2AEC396E"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162.5.3.</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содержания модуля «Технологии обработки материалов и пищевых продуктов».</w:t>
      </w:r>
    </w:p>
    <w:p w14:paraId="43640675"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bCs/>
          <w:color w:val="000000"/>
          <w:sz w:val="24"/>
          <w:szCs w:val="24"/>
          <w:lang w:val="ru-RU" w:eastAsia="ru-RU"/>
        </w:rPr>
      </w:pPr>
      <w:r w:rsidRPr="00B230A1">
        <w:rPr>
          <w:rFonts w:ascii="Times New Roman" w:eastAsia="Times New Roman" w:hAnsi="Times New Roman"/>
          <w:bCs/>
          <w:color w:val="000000"/>
          <w:sz w:val="24"/>
          <w:szCs w:val="24"/>
          <w:lang w:val="ru-RU" w:eastAsia="ru-RU"/>
        </w:rPr>
        <w:t>К концу обучения в 5 классе:</w:t>
      </w:r>
    </w:p>
    <w:p w14:paraId="6F588207"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31814A58"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14:paraId="480DD8ED"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называть и характеризовать виды бумаги, её свойства, получение и применение;</w:t>
      </w:r>
    </w:p>
    <w:p w14:paraId="5647D676"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называть народные промыслы по обработке древесины;</w:t>
      </w:r>
    </w:p>
    <w:p w14:paraId="1CFB48F5"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характеризовать свойства конструкционных материалов;</w:t>
      </w:r>
    </w:p>
    <w:p w14:paraId="6F2A9B8B"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выбирать материалы для изготовления изделий с учётом их свойств, технологий обработки, инструментов и приспособлений;</w:t>
      </w:r>
    </w:p>
    <w:p w14:paraId="509E1AB5"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называть и характеризовать виды древесины, пиломатериалов;</w:t>
      </w:r>
    </w:p>
    <w:p w14:paraId="5C736B4B"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14:paraId="52E7F868"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исследовать, анализировать и сравнивать свойства древесины разных пород деревьев;</w:t>
      </w:r>
    </w:p>
    <w:p w14:paraId="283197A8"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знать и называть пищевую ценность яиц, круп, овощей;</w:t>
      </w:r>
    </w:p>
    <w:p w14:paraId="1193D4C3"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приводить примеры обработки пищевых продуктов, позволяющие максимально сохранять их пищевую ценность;</w:t>
      </w:r>
    </w:p>
    <w:p w14:paraId="6F55F050"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называть и выполнять технологии первичной обработки овощей, круп;</w:t>
      </w:r>
    </w:p>
    <w:p w14:paraId="4EF12519"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называть и выполнять технологии приготовления блюд из яиц, овощей, круп;</w:t>
      </w:r>
    </w:p>
    <w:p w14:paraId="142909A0"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называть виды планировки кухни; способы рационального размещения мебели;</w:t>
      </w:r>
    </w:p>
    <w:p w14:paraId="0562F4ED"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называть и характеризовать текстильные материалы, классифицировать их, описывать основные этапы производства;</w:t>
      </w:r>
    </w:p>
    <w:p w14:paraId="405AEB9C"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анализировать и сравнивать свойства текстильных материалов;</w:t>
      </w:r>
    </w:p>
    <w:p w14:paraId="7B0D8C65"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выбирать материалы, инструменты и оборудование для выполнения швейных работ;</w:t>
      </w:r>
    </w:p>
    <w:p w14:paraId="51CFFEE5"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использовать ручные инструменты для выполнения швейных работ;</w:t>
      </w:r>
    </w:p>
    <w:p w14:paraId="337268F0"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14:paraId="47309F8C"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выполнять последовательность изготовления швейных изделий, осуществлять контроль качества;</w:t>
      </w:r>
    </w:p>
    <w:p w14:paraId="2F6587F7"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характеризовать группы профессий, описывать тенденции их развития, объяснять </w:t>
      </w:r>
      <w:r w:rsidRPr="00B230A1">
        <w:rPr>
          <w:rFonts w:ascii="Times New Roman" w:eastAsia="Times New Roman" w:hAnsi="Times New Roman"/>
          <w:color w:val="000000"/>
          <w:sz w:val="24"/>
          <w:szCs w:val="24"/>
          <w:lang w:val="ru-RU" w:eastAsia="ru-RU"/>
        </w:rPr>
        <w:lastRenderedPageBreak/>
        <w:t>социальное значение групп профессий.</w:t>
      </w:r>
    </w:p>
    <w:p w14:paraId="651DDADB"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bCs/>
          <w:color w:val="000000"/>
          <w:sz w:val="24"/>
          <w:szCs w:val="24"/>
          <w:lang w:val="ru-RU" w:eastAsia="ru-RU"/>
        </w:rPr>
      </w:pPr>
      <w:r w:rsidRPr="00B230A1">
        <w:rPr>
          <w:rFonts w:ascii="Times New Roman" w:eastAsia="Times New Roman" w:hAnsi="Times New Roman"/>
          <w:bCs/>
          <w:color w:val="000000"/>
          <w:sz w:val="24"/>
          <w:szCs w:val="24"/>
          <w:lang w:val="ru-RU" w:eastAsia="ru-RU"/>
        </w:rPr>
        <w:t>К концу обучения в 6 классе:</w:t>
      </w:r>
    </w:p>
    <w:p w14:paraId="4561F261"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характеризовать свойства конструкционных материалов;</w:t>
      </w:r>
    </w:p>
    <w:p w14:paraId="599C3F84"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называть народные промыслы по обработке металла;</w:t>
      </w:r>
    </w:p>
    <w:p w14:paraId="5A3D8158"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называть и характеризовать виды металлов и их сплавов;</w:t>
      </w:r>
    </w:p>
    <w:p w14:paraId="0497F75F"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исследовать, анализировать и сравнивать свойства металлов и их сплавов;</w:t>
      </w:r>
    </w:p>
    <w:p w14:paraId="54F9A84A"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классифицировать и характеризовать инструменты, приспособления и технологическое оборудование;</w:t>
      </w:r>
    </w:p>
    <w:p w14:paraId="08BA023E"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использовать инструменты, приспособления и технологическое оборудование при обработке тонколистового металла, проволоки;</w:t>
      </w:r>
    </w:p>
    <w:p w14:paraId="62F4B274"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выполнять технологические операции с использованием ручных инструментов, приспособлений, технологического оборудования;</w:t>
      </w:r>
    </w:p>
    <w:p w14:paraId="606EF33E"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обрабатывать металлы и их сплавы слесарным инструментом;</w:t>
      </w:r>
    </w:p>
    <w:p w14:paraId="1B7668F8"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знать и называть пищевую ценность молока и молочных продуктов;</w:t>
      </w:r>
    </w:p>
    <w:p w14:paraId="28A5A499"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определять качество молочных продуктов, называть правила хранения продуктов;</w:t>
      </w:r>
    </w:p>
    <w:p w14:paraId="75A84564"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называть и выполнять технологии приготовления блюд из молока и молочных продуктов;</w:t>
      </w:r>
    </w:p>
    <w:p w14:paraId="537AF5ED"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называть виды теста, технологии приготовления разных видов теста;</w:t>
      </w:r>
    </w:p>
    <w:p w14:paraId="2F3974D1"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называть национальные блюда из разных видов теста;</w:t>
      </w:r>
    </w:p>
    <w:p w14:paraId="4A434919"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называть виды одежды, характеризовать стили одежды;</w:t>
      </w:r>
    </w:p>
    <w:p w14:paraId="12580F63"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характеризовать современные текстильные материалы, их получение и свойства;</w:t>
      </w:r>
    </w:p>
    <w:p w14:paraId="5753117F"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выбирать текстильные материалы для изделий с учётом их свойств;</w:t>
      </w:r>
    </w:p>
    <w:p w14:paraId="28D30862"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самостоятельно выполнять чертёж выкроек швейного изделия;</w:t>
      </w:r>
    </w:p>
    <w:p w14:paraId="42F569DF"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соблюдать последовательность технологических операций по раскрою, пошиву и отделке изделия;</w:t>
      </w:r>
    </w:p>
    <w:p w14:paraId="5BEB7AC8"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выполнять учебные проекты, соблюдая этапы и технологии изготовления проектных изделий.</w:t>
      </w:r>
    </w:p>
    <w:p w14:paraId="73D244A3"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bCs/>
          <w:color w:val="000000"/>
          <w:sz w:val="24"/>
          <w:szCs w:val="24"/>
          <w:lang w:val="ru-RU" w:eastAsia="ru-RU"/>
        </w:rPr>
      </w:pPr>
      <w:r w:rsidRPr="00B230A1">
        <w:rPr>
          <w:rFonts w:ascii="Times New Roman" w:eastAsia="Times New Roman" w:hAnsi="Times New Roman"/>
          <w:bCs/>
          <w:color w:val="000000"/>
          <w:sz w:val="24"/>
          <w:szCs w:val="24"/>
          <w:lang w:val="ru-RU" w:eastAsia="ru-RU"/>
        </w:rPr>
        <w:t>К концу обучения в 7 классе:</w:t>
      </w:r>
    </w:p>
    <w:p w14:paraId="64A01653"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исследовать и анализировать свойства конструкционных материалов;</w:t>
      </w:r>
    </w:p>
    <w:p w14:paraId="6C856AC1"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выбирать инструменты и оборудование, необходимые для изготовления выбранного изделия по данной технологии;</w:t>
      </w:r>
    </w:p>
    <w:p w14:paraId="555D70F0"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применять технологии механической обработки конструкционных материалов;</w:t>
      </w:r>
    </w:p>
    <w:p w14:paraId="7CC286B8"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осуществлять доступными средствами контроль качества изготавливаемого изделия, находить и устранять допущенные дефекты;</w:t>
      </w:r>
    </w:p>
    <w:p w14:paraId="4DB73163"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выполнять художественное оформление изделий;</w:t>
      </w:r>
    </w:p>
    <w:p w14:paraId="07EE7637"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называть пластмассы и другие современные материалы, анализировать их свойства, возможность применения в быту и на производстве;</w:t>
      </w:r>
    </w:p>
    <w:p w14:paraId="6239C7E3"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осуществлять изготовление субъективно нового продукта, опираясь на общую технологическую схему;</w:t>
      </w:r>
    </w:p>
    <w:p w14:paraId="5DB63A3C"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оценивать пределы применимости данной технологии, в том числе с экономических и экологических позиций;</w:t>
      </w:r>
    </w:p>
    <w:p w14:paraId="32E509C8"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знать и называть пищевую ценность рыбы, морепродуктов продуктов; определять качество рыбы;</w:t>
      </w:r>
    </w:p>
    <w:p w14:paraId="17B50C69"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знать и называть пищевую ценность мяса животных, мяса птицы, определять качество;</w:t>
      </w:r>
    </w:p>
    <w:p w14:paraId="17A9C7F4"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называть и выполнять технологии приготовления блюд из рыбы,</w:t>
      </w:r>
    </w:p>
    <w:p w14:paraId="67688AC5"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характеризовать технологии приготовления из мяса животных, мяса птицы;</w:t>
      </w:r>
    </w:p>
    <w:p w14:paraId="30A08B13"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называть блюда национальной кухни из рыбы, мяса;</w:t>
      </w:r>
    </w:p>
    <w:p w14:paraId="1A0413C6"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lastRenderedPageBreak/>
        <w:t>характеризовать мир профессий, связанных с изучаемыми технологиями, их востребованность на рынке труда.</w:t>
      </w:r>
    </w:p>
    <w:p w14:paraId="29774B6D"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162.5.4.</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содержания модуля «Робототехника».</w:t>
      </w:r>
    </w:p>
    <w:p w14:paraId="60956CC9"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bCs/>
          <w:color w:val="000000"/>
          <w:sz w:val="24"/>
          <w:szCs w:val="24"/>
          <w:lang w:val="ru-RU" w:eastAsia="ru-RU"/>
        </w:rPr>
      </w:pPr>
      <w:r w:rsidRPr="00B230A1">
        <w:rPr>
          <w:rFonts w:ascii="Times New Roman" w:eastAsia="Times New Roman" w:hAnsi="Times New Roman"/>
          <w:bCs/>
          <w:color w:val="000000"/>
          <w:sz w:val="24"/>
          <w:szCs w:val="24"/>
          <w:lang w:val="ru-RU" w:eastAsia="ru-RU"/>
        </w:rPr>
        <w:t>К концу обучения в 5 классе:</w:t>
      </w:r>
    </w:p>
    <w:p w14:paraId="5F7B5334"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классифицировать и характеризовать роботов по видам и назначению;</w:t>
      </w:r>
    </w:p>
    <w:p w14:paraId="1933D938"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знать основные законы робототехники;</w:t>
      </w:r>
    </w:p>
    <w:p w14:paraId="7520FF53"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называть и характеризовать назначение деталей робототехнического конструктора;</w:t>
      </w:r>
    </w:p>
    <w:p w14:paraId="0DF00605"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характеризовать составные части роботов, датчики в современных робототехнических системах;</w:t>
      </w:r>
    </w:p>
    <w:p w14:paraId="4C23B2D3"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получить опыт моделирования машин и механизмов с помощью робототехнического конструктора;</w:t>
      </w:r>
    </w:p>
    <w:p w14:paraId="10902DA9"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применять навыки моделирования машин и механизмов с помощью робототехнического конструктора;</w:t>
      </w:r>
    </w:p>
    <w:p w14:paraId="06345A2E"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владеть навыками индивидуальной и коллективной деятельности, направленной на создание робототехнического продукта.</w:t>
      </w:r>
    </w:p>
    <w:p w14:paraId="21744984"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bCs/>
          <w:color w:val="000000"/>
          <w:sz w:val="24"/>
          <w:szCs w:val="24"/>
          <w:lang w:val="ru-RU" w:eastAsia="ru-RU"/>
        </w:rPr>
      </w:pPr>
      <w:r w:rsidRPr="00B230A1">
        <w:rPr>
          <w:rFonts w:ascii="Times New Roman" w:eastAsia="Times New Roman" w:hAnsi="Times New Roman"/>
          <w:bCs/>
          <w:color w:val="000000"/>
          <w:sz w:val="24"/>
          <w:szCs w:val="24"/>
          <w:lang w:val="ru-RU" w:eastAsia="ru-RU"/>
        </w:rPr>
        <w:t>К концу обучения в 6 классе:</w:t>
      </w:r>
    </w:p>
    <w:p w14:paraId="05350647"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называть виды транспортных роботов, описывать их назначение;</w:t>
      </w:r>
    </w:p>
    <w:p w14:paraId="5E3E838B"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конструировать мобильного робота по схеме; усовершенствовать конструкцию;</w:t>
      </w:r>
    </w:p>
    <w:p w14:paraId="1F495CB7"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программировать мобильного робота;</w:t>
      </w:r>
    </w:p>
    <w:p w14:paraId="5C769D90"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управлять мобильными роботами в компьютерно-управляемых средах;</w:t>
      </w:r>
    </w:p>
    <w:p w14:paraId="4D878949"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называть и характеризовать датчики, использованные при проектировании мобильного робота;</w:t>
      </w:r>
    </w:p>
    <w:p w14:paraId="63AA858B"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уметь осуществлять робототехнические проекты;</w:t>
      </w:r>
    </w:p>
    <w:p w14:paraId="1FD1FF0A"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презентовать изделие.</w:t>
      </w:r>
    </w:p>
    <w:p w14:paraId="5631D86E"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bCs/>
          <w:color w:val="000000"/>
          <w:sz w:val="24"/>
          <w:szCs w:val="24"/>
          <w:lang w:val="ru-RU" w:eastAsia="ru-RU"/>
        </w:rPr>
      </w:pPr>
      <w:r w:rsidRPr="00B230A1">
        <w:rPr>
          <w:rFonts w:ascii="Times New Roman" w:eastAsia="Times New Roman" w:hAnsi="Times New Roman"/>
          <w:bCs/>
          <w:color w:val="000000"/>
          <w:sz w:val="24"/>
          <w:szCs w:val="24"/>
          <w:lang w:val="ru-RU" w:eastAsia="ru-RU"/>
        </w:rPr>
        <w:t>К концу обучения в 7 классе:</w:t>
      </w:r>
    </w:p>
    <w:p w14:paraId="5148DDD5"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называть виды промышленных роботов, описывать их назначение и функции;</w:t>
      </w:r>
    </w:p>
    <w:p w14:paraId="73732777"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назвать виды бытовых роботов, описывать их назначение и функции;</w:t>
      </w:r>
    </w:p>
    <w:p w14:paraId="23BE006F"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использовать датчики и программировать действие учебного робота в зависимости от задач проекта;</w:t>
      </w:r>
    </w:p>
    <w:p w14:paraId="4B237412"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pacing w:val="-2"/>
          <w:sz w:val="24"/>
          <w:szCs w:val="24"/>
          <w:lang w:val="ru-RU" w:eastAsia="ru-RU"/>
        </w:rPr>
      </w:pPr>
      <w:r w:rsidRPr="00B230A1">
        <w:rPr>
          <w:rFonts w:ascii="Times New Roman" w:eastAsia="Times New Roman" w:hAnsi="Times New Roman"/>
          <w:color w:val="000000"/>
          <w:sz w:val="24"/>
          <w:szCs w:val="24"/>
          <w:lang w:val="ru-RU" w:eastAsia="ru-RU"/>
        </w:rPr>
        <w:t xml:space="preserve">осуществлять робототехнические проекты, совершенствовать </w:t>
      </w:r>
      <w:r w:rsidRPr="00B230A1">
        <w:rPr>
          <w:rFonts w:ascii="Times New Roman" w:eastAsia="Times New Roman" w:hAnsi="Times New Roman"/>
          <w:color w:val="000000"/>
          <w:spacing w:val="-2"/>
          <w:sz w:val="24"/>
          <w:szCs w:val="24"/>
          <w:lang w:val="ru-RU" w:eastAsia="ru-RU"/>
        </w:rPr>
        <w:t>конструкцию, испытывать и презентовать результат проекта.</w:t>
      </w:r>
    </w:p>
    <w:p w14:paraId="2A28B6E6"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bCs/>
          <w:color w:val="000000"/>
          <w:sz w:val="24"/>
          <w:szCs w:val="24"/>
          <w:lang w:val="ru-RU" w:eastAsia="ru-RU"/>
        </w:rPr>
      </w:pPr>
      <w:r w:rsidRPr="00B230A1">
        <w:rPr>
          <w:rFonts w:ascii="Times New Roman" w:eastAsia="Times New Roman" w:hAnsi="Times New Roman"/>
          <w:bCs/>
          <w:color w:val="000000"/>
          <w:sz w:val="24"/>
          <w:szCs w:val="24"/>
          <w:lang w:val="ru-RU" w:eastAsia="ru-RU"/>
        </w:rPr>
        <w:t>К концу обучения в 8 классе:</w:t>
      </w:r>
    </w:p>
    <w:p w14:paraId="76FD5FA8"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называть основные законы и принципы теории автоматического управления и регулирования, методы использования в робототехнических системах;</w:t>
      </w:r>
    </w:p>
    <w:p w14:paraId="714BA285"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реализовывать полный цикл создания робота;</w:t>
      </w:r>
    </w:p>
    <w:p w14:paraId="7DA6B722"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конструировать и моделировать робототехнические системы;</w:t>
      </w:r>
    </w:p>
    <w:p w14:paraId="7FCC8610"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приводить примеры применения роботов из различных областей материального мира;</w:t>
      </w:r>
    </w:p>
    <w:p w14:paraId="6440179C"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характеризовать конструкцию беспилотных воздушных судов; описывать сферы их применения;</w:t>
      </w:r>
    </w:p>
    <w:p w14:paraId="09D6A8FF"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характеризовать возможности роботов, роботехнических систем и направления их применения.</w:t>
      </w:r>
    </w:p>
    <w:p w14:paraId="0B1DF2A4"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bCs/>
          <w:color w:val="000000"/>
          <w:sz w:val="24"/>
          <w:szCs w:val="24"/>
          <w:lang w:val="ru-RU" w:eastAsia="ru-RU"/>
        </w:rPr>
      </w:pPr>
      <w:r w:rsidRPr="00B230A1">
        <w:rPr>
          <w:rFonts w:ascii="Times New Roman" w:eastAsia="Times New Roman" w:hAnsi="Times New Roman"/>
          <w:bCs/>
          <w:color w:val="000000"/>
          <w:sz w:val="24"/>
          <w:szCs w:val="24"/>
          <w:lang w:val="ru-RU" w:eastAsia="ru-RU"/>
        </w:rPr>
        <w:t>К концу обучения в 9 классе:</w:t>
      </w:r>
    </w:p>
    <w:p w14:paraId="16F2334E"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характеризовать автоматизированные и роботизированные производственные линии;</w:t>
      </w:r>
    </w:p>
    <w:p w14:paraId="64A6F3E0"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анализировать перспективы развития робототехники;</w:t>
      </w:r>
    </w:p>
    <w:p w14:paraId="73E6CF95"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характеризовать мир профессий, связанных с робототехникой, их востребованность на рынке труда;</w:t>
      </w:r>
    </w:p>
    <w:p w14:paraId="78B686F4"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характеризовать принципы работы системы интернет вещей; сферы применения </w:t>
      </w:r>
      <w:r w:rsidRPr="00B230A1">
        <w:rPr>
          <w:rFonts w:ascii="Times New Roman" w:eastAsia="Times New Roman" w:hAnsi="Times New Roman"/>
          <w:color w:val="000000"/>
          <w:sz w:val="24"/>
          <w:szCs w:val="24"/>
          <w:lang w:val="ru-RU" w:eastAsia="ru-RU"/>
        </w:rPr>
        <w:lastRenderedPageBreak/>
        <w:t xml:space="preserve">системы интернет вещей в промышленности и быту; </w:t>
      </w:r>
    </w:p>
    <w:p w14:paraId="0D643A5A"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реализовывать полный цикл создания робота;</w:t>
      </w:r>
    </w:p>
    <w:p w14:paraId="591F3DF9"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14:paraId="1E996AE7"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использовать визуальный язык для программирования простых робототехнических систем;</w:t>
      </w:r>
    </w:p>
    <w:p w14:paraId="7EA6D38A"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составлять алгоритмы и программы по управлению роботом;</w:t>
      </w:r>
    </w:p>
    <w:p w14:paraId="610E5B1A"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самостоятельно осуществлять робототехнические проекты.</w:t>
      </w:r>
    </w:p>
    <w:p w14:paraId="7EC9EBF4"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162.5.5.</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содержания модуля «Компьютерная графика. Черчение».</w:t>
      </w:r>
    </w:p>
    <w:p w14:paraId="236DE4FB"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bCs/>
          <w:color w:val="000000"/>
          <w:sz w:val="24"/>
          <w:szCs w:val="24"/>
          <w:lang w:val="ru-RU" w:eastAsia="ru-RU"/>
        </w:rPr>
      </w:pPr>
      <w:r w:rsidRPr="00B230A1">
        <w:rPr>
          <w:rFonts w:ascii="Times New Roman" w:eastAsia="Times New Roman" w:hAnsi="Times New Roman"/>
          <w:bCs/>
          <w:color w:val="000000"/>
          <w:sz w:val="24"/>
          <w:szCs w:val="24"/>
          <w:lang w:val="ru-RU" w:eastAsia="ru-RU"/>
        </w:rPr>
        <w:t>К концу обучения в 5 классе:</w:t>
      </w:r>
    </w:p>
    <w:p w14:paraId="49F6360B"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называть виды и области применения графической информации;</w:t>
      </w:r>
    </w:p>
    <w:p w14:paraId="05841B11"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называть типы графических изображений (рисунок, диаграмма, графики, графы, эскиз, технический рисунок, чертёж, схема, карта, пиктограмма и другие);</w:t>
      </w:r>
    </w:p>
    <w:p w14:paraId="380F1133"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называть основные элементы графических изображений (точка, линия, контур, буквы и цифры, условные знаки);</w:t>
      </w:r>
    </w:p>
    <w:p w14:paraId="3513A9F2"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называть и применять чертёжные инструменты;</w:t>
      </w:r>
    </w:p>
    <w:p w14:paraId="4E6B6947"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читать и выполнять чертежи на листе А4 (рамка, основная надпись, масштаб, виды, нанесение размеров).</w:t>
      </w:r>
    </w:p>
    <w:p w14:paraId="09B2A3C2"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bCs/>
          <w:color w:val="000000"/>
          <w:sz w:val="24"/>
          <w:szCs w:val="24"/>
          <w:lang w:val="ru-RU" w:eastAsia="ru-RU"/>
        </w:rPr>
      </w:pPr>
      <w:r w:rsidRPr="00B230A1">
        <w:rPr>
          <w:rFonts w:ascii="Times New Roman" w:eastAsia="Times New Roman" w:hAnsi="Times New Roman"/>
          <w:bCs/>
          <w:color w:val="000000"/>
          <w:sz w:val="24"/>
          <w:szCs w:val="24"/>
          <w:lang w:val="ru-RU" w:eastAsia="ru-RU"/>
        </w:rPr>
        <w:t>К концу обучения в 6 классе:</w:t>
      </w:r>
    </w:p>
    <w:p w14:paraId="25411096"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знать и выполнять основные правила выполнения чертежей с использованием чертёжных инструментов;</w:t>
      </w:r>
    </w:p>
    <w:p w14:paraId="4C260C6E"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знать и использовать для выполнения чертежей инструменты графического редактора;</w:t>
      </w:r>
    </w:p>
    <w:p w14:paraId="6AB7ABCE"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понимать смысл условных графических обозначений, создавать с их помощью графические тексты;</w:t>
      </w:r>
    </w:p>
    <w:p w14:paraId="2346E17E"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создавать тексты, рисунки в графическом редакторе.</w:t>
      </w:r>
    </w:p>
    <w:p w14:paraId="71456893"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bCs/>
          <w:color w:val="000000"/>
          <w:sz w:val="24"/>
          <w:szCs w:val="24"/>
          <w:lang w:val="ru-RU" w:eastAsia="ru-RU"/>
        </w:rPr>
      </w:pPr>
      <w:r w:rsidRPr="00B230A1">
        <w:rPr>
          <w:rFonts w:ascii="Times New Roman" w:eastAsia="Times New Roman" w:hAnsi="Times New Roman"/>
          <w:bCs/>
          <w:color w:val="000000"/>
          <w:sz w:val="24"/>
          <w:szCs w:val="24"/>
          <w:lang w:val="ru-RU" w:eastAsia="ru-RU"/>
        </w:rPr>
        <w:t>К концу обучения в 7 классе:</w:t>
      </w:r>
    </w:p>
    <w:p w14:paraId="0EC9CC63"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называть виды конструкторской документации;</w:t>
      </w:r>
    </w:p>
    <w:p w14:paraId="6EB2A48A"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называть и характеризовать виды графических моделей;</w:t>
      </w:r>
    </w:p>
    <w:p w14:paraId="565F3346"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выполнять и оформлять сборочный чертёж;</w:t>
      </w:r>
    </w:p>
    <w:p w14:paraId="1D3EE910"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владеть ручными способами вычерчивания чертежей, эскизов и технических рисунков деталей;</w:t>
      </w:r>
    </w:p>
    <w:p w14:paraId="117FBC1E"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владеть автоматизированными способами вычерчивания чертежей, эскизов и технических рисунков;</w:t>
      </w:r>
    </w:p>
    <w:p w14:paraId="6C60924D"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уметь читать чертежи деталей и осуществлять расчёты по чертежам.</w:t>
      </w:r>
    </w:p>
    <w:p w14:paraId="4FD99825"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bCs/>
          <w:color w:val="000000"/>
          <w:sz w:val="24"/>
          <w:szCs w:val="24"/>
          <w:lang w:val="ru-RU" w:eastAsia="ru-RU"/>
        </w:rPr>
      </w:pPr>
      <w:r w:rsidRPr="00B230A1">
        <w:rPr>
          <w:rFonts w:ascii="Times New Roman" w:eastAsia="Times New Roman" w:hAnsi="Times New Roman"/>
          <w:bCs/>
          <w:color w:val="000000"/>
          <w:sz w:val="24"/>
          <w:szCs w:val="24"/>
          <w:lang w:val="ru-RU" w:eastAsia="ru-RU"/>
        </w:rPr>
        <w:t>К концу обучения в 8 классе:</w:t>
      </w:r>
    </w:p>
    <w:p w14:paraId="69AEAD2A"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использовать программное обеспечение для создания проектной документации;</w:t>
      </w:r>
    </w:p>
    <w:p w14:paraId="6D360969"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создавать различные виды документов;</w:t>
      </w:r>
    </w:p>
    <w:p w14:paraId="4D13E33A"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владеть способами создания, редактирования и трансформации графических объектов;</w:t>
      </w:r>
    </w:p>
    <w:p w14:paraId="0F00F912"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pacing w:val="-2"/>
          <w:sz w:val="24"/>
          <w:szCs w:val="24"/>
          <w:lang w:val="ru-RU" w:eastAsia="ru-RU"/>
        </w:rPr>
        <w:t>выполнять эскизы, схемы, чертежи с использованием чертёж</w:t>
      </w:r>
      <w:r w:rsidRPr="00B230A1">
        <w:rPr>
          <w:rFonts w:ascii="Times New Roman" w:eastAsia="Times New Roman" w:hAnsi="Times New Roman"/>
          <w:color w:val="000000"/>
          <w:sz w:val="24"/>
          <w:szCs w:val="24"/>
          <w:lang w:val="ru-RU" w:eastAsia="ru-RU"/>
        </w:rPr>
        <w:t>ных инструментов и приспособлений и (или) с использованием программного обеспечения;</w:t>
      </w:r>
    </w:p>
    <w:p w14:paraId="335FE894"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создавать и редактировать сложные 3</w:t>
      </w:r>
      <w:r w:rsidRPr="00B230A1">
        <w:rPr>
          <w:rFonts w:ascii="Times New Roman" w:eastAsia="Times New Roman" w:hAnsi="Times New Roman"/>
          <w:color w:val="000000"/>
          <w:sz w:val="24"/>
          <w:szCs w:val="24"/>
          <w:lang w:eastAsia="ru-RU"/>
        </w:rPr>
        <w:t>D</w:t>
      </w:r>
      <w:r w:rsidRPr="00B230A1">
        <w:rPr>
          <w:rFonts w:ascii="Times New Roman" w:eastAsia="Times New Roman" w:hAnsi="Times New Roman"/>
          <w:color w:val="000000"/>
          <w:sz w:val="24"/>
          <w:szCs w:val="24"/>
          <w:lang w:val="ru-RU" w:eastAsia="ru-RU"/>
        </w:rPr>
        <w:t>-модели и сборочные чертежи.</w:t>
      </w:r>
    </w:p>
    <w:p w14:paraId="016A42B9"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bCs/>
          <w:color w:val="000000"/>
          <w:sz w:val="24"/>
          <w:szCs w:val="24"/>
          <w:lang w:val="ru-RU" w:eastAsia="ru-RU"/>
        </w:rPr>
      </w:pPr>
      <w:r w:rsidRPr="00B230A1">
        <w:rPr>
          <w:rFonts w:ascii="Times New Roman" w:eastAsia="Times New Roman" w:hAnsi="Times New Roman"/>
          <w:bCs/>
          <w:color w:val="000000"/>
          <w:sz w:val="24"/>
          <w:szCs w:val="24"/>
          <w:lang w:val="ru-RU" w:eastAsia="ru-RU"/>
        </w:rPr>
        <w:t>К концу обучения в 9 классе:</w:t>
      </w:r>
    </w:p>
    <w:p w14:paraId="648E5539"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pacing w:val="-2"/>
          <w:sz w:val="24"/>
          <w:szCs w:val="24"/>
          <w:lang w:val="ru-RU" w:eastAsia="ru-RU"/>
        </w:rPr>
        <w:t>выполнять эскизы, схемы, чертежи с использованием чертёж</w:t>
      </w:r>
      <w:r w:rsidRPr="00B230A1">
        <w:rPr>
          <w:rFonts w:ascii="Times New Roman" w:eastAsia="Times New Roman" w:hAnsi="Times New Roman"/>
          <w:color w:val="000000"/>
          <w:sz w:val="24"/>
          <w:szCs w:val="24"/>
          <w:lang w:val="ru-RU" w:eastAsia="ru-RU"/>
        </w:rPr>
        <w:t>ных инструментов и приспособлений и (или) в САПР;</w:t>
      </w:r>
    </w:p>
    <w:p w14:paraId="43685761"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создавать 3</w:t>
      </w:r>
      <w:r w:rsidRPr="00B230A1">
        <w:rPr>
          <w:rFonts w:ascii="Times New Roman" w:eastAsia="Times New Roman" w:hAnsi="Times New Roman"/>
          <w:color w:val="000000"/>
          <w:sz w:val="24"/>
          <w:szCs w:val="24"/>
          <w:lang w:eastAsia="ru-RU"/>
        </w:rPr>
        <w:t>D</w:t>
      </w:r>
      <w:r w:rsidRPr="00B230A1">
        <w:rPr>
          <w:rFonts w:ascii="Times New Roman" w:eastAsia="Times New Roman" w:hAnsi="Times New Roman"/>
          <w:color w:val="000000"/>
          <w:sz w:val="24"/>
          <w:szCs w:val="24"/>
          <w:lang w:val="ru-RU" w:eastAsia="ru-RU"/>
        </w:rPr>
        <w:t>-модели в САПР;</w:t>
      </w:r>
    </w:p>
    <w:p w14:paraId="14ED0A38"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оформлять конструкторскую документацию, в том числе с использованием САПР;</w:t>
      </w:r>
    </w:p>
    <w:p w14:paraId="64ADC1FC"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lastRenderedPageBreak/>
        <w:t>характеризовать мир профессий, связанных с изучаемыми технологиями, их востребованность на рынке труда.</w:t>
      </w:r>
    </w:p>
    <w:p w14:paraId="78F7D0DC"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162.5.6.</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содержания модуля «3</w:t>
      </w:r>
      <w:r w:rsidRPr="00B230A1">
        <w:rPr>
          <w:rFonts w:ascii="Times New Roman" w:hAnsi="Times New Roman"/>
          <w:sz w:val="24"/>
          <w:szCs w:val="24"/>
        </w:rPr>
        <w:t>D</w:t>
      </w:r>
      <w:r w:rsidRPr="00B230A1">
        <w:rPr>
          <w:rFonts w:ascii="Times New Roman" w:hAnsi="Times New Roman"/>
          <w:sz w:val="24"/>
          <w:szCs w:val="24"/>
          <w:lang w:val="ru-RU"/>
        </w:rPr>
        <w:t>-моделирование, прототипирование, макетирование».</w:t>
      </w:r>
    </w:p>
    <w:p w14:paraId="561492D7"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bCs/>
          <w:color w:val="000000"/>
          <w:sz w:val="24"/>
          <w:szCs w:val="24"/>
          <w:lang w:val="ru-RU" w:eastAsia="ru-RU"/>
        </w:rPr>
      </w:pPr>
      <w:r w:rsidRPr="00B230A1">
        <w:rPr>
          <w:rFonts w:ascii="Times New Roman" w:eastAsia="Times New Roman" w:hAnsi="Times New Roman"/>
          <w:bCs/>
          <w:color w:val="000000"/>
          <w:sz w:val="24"/>
          <w:szCs w:val="24"/>
          <w:lang w:val="ru-RU" w:eastAsia="ru-RU"/>
        </w:rPr>
        <w:t>К концу обучения в 7 классе:</w:t>
      </w:r>
    </w:p>
    <w:p w14:paraId="6E5212F3"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называть виды, свойства и назначение моделей;</w:t>
      </w:r>
    </w:p>
    <w:p w14:paraId="5DADF41B"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называть виды макетов и их назначение;</w:t>
      </w:r>
    </w:p>
    <w:p w14:paraId="757A8526"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создавать макеты различных видов, в том числе с использованием программного обеспечения;</w:t>
      </w:r>
    </w:p>
    <w:p w14:paraId="7852FEBC"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выполнять развёртку и соединять фрагменты макета;</w:t>
      </w:r>
    </w:p>
    <w:p w14:paraId="23035CEC"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выполнять сборку деталей макета;</w:t>
      </w:r>
    </w:p>
    <w:p w14:paraId="53108F7E"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разрабатывать графическую документацию;</w:t>
      </w:r>
    </w:p>
    <w:p w14:paraId="3D5DB2BC"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характеризовать мир профессий, связанных с изучаемыми технологиями макетирования, их востребованность на рынке труда.</w:t>
      </w:r>
    </w:p>
    <w:p w14:paraId="4E9EA798"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bCs/>
          <w:color w:val="000000"/>
          <w:sz w:val="24"/>
          <w:szCs w:val="24"/>
          <w:lang w:val="ru-RU" w:eastAsia="ru-RU"/>
        </w:rPr>
      </w:pPr>
      <w:r w:rsidRPr="00B230A1">
        <w:rPr>
          <w:rFonts w:ascii="Times New Roman" w:eastAsia="Times New Roman" w:hAnsi="Times New Roman"/>
          <w:bCs/>
          <w:color w:val="000000"/>
          <w:sz w:val="24"/>
          <w:szCs w:val="24"/>
          <w:lang w:val="ru-RU" w:eastAsia="ru-RU"/>
        </w:rPr>
        <w:t>К концу обучения в 8 классе:</w:t>
      </w:r>
    </w:p>
    <w:p w14:paraId="37904F21"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разрабатывать оригинальные конструкции с использованием 3</w:t>
      </w:r>
      <w:r w:rsidRPr="00B230A1">
        <w:rPr>
          <w:rFonts w:ascii="Times New Roman" w:eastAsia="Times New Roman" w:hAnsi="Times New Roman"/>
          <w:color w:val="000000"/>
          <w:sz w:val="24"/>
          <w:szCs w:val="24"/>
          <w:lang w:eastAsia="ru-RU"/>
        </w:rPr>
        <w:t>D</w:t>
      </w:r>
      <w:r w:rsidRPr="00B230A1">
        <w:rPr>
          <w:rFonts w:ascii="Times New Roman" w:eastAsia="Times New Roman" w:hAnsi="Times New Roman"/>
          <w:color w:val="000000"/>
          <w:sz w:val="24"/>
          <w:szCs w:val="24"/>
          <w:lang w:val="ru-RU" w:eastAsia="ru-RU"/>
        </w:rPr>
        <w:t>-моделей, проводить их испытание, анализ, способы модернизации в зависимости от результатов испытания;</w:t>
      </w:r>
    </w:p>
    <w:p w14:paraId="363887D2"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создавать 3</w:t>
      </w:r>
      <w:r w:rsidRPr="00B230A1">
        <w:rPr>
          <w:rFonts w:ascii="Times New Roman" w:eastAsia="Times New Roman" w:hAnsi="Times New Roman"/>
          <w:color w:val="000000"/>
          <w:sz w:val="24"/>
          <w:szCs w:val="24"/>
          <w:lang w:eastAsia="ru-RU"/>
        </w:rPr>
        <w:t>D</w:t>
      </w:r>
      <w:r w:rsidRPr="00B230A1">
        <w:rPr>
          <w:rFonts w:ascii="Times New Roman" w:eastAsia="Times New Roman" w:hAnsi="Times New Roman"/>
          <w:color w:val="000000"/>
          <w:sz w:val="24"/>
          <w:szCs w:val="24"/>
          <w:lang w:val="ru-RU" w:eastAsia="ru-RU"/>
        </w:rPr>
        <w:t>-модели, используя программное обеспечение;</w:t>
      </w:r>
    </w:p>
    <w:p w14:paraId="31BF4D2B"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устанавливать соответствие модели объекту и целям моделирования;</w:t>
      </w:r>
    </w:p>
    <w:p w14:paraId="13004836"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проводить анализ и модернизацию компьютерной модели;</w:t>
      </w:r>
    </w:p>
    <w:p w14:paraId="0CDEEE14"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изготавливать прототипы с использованием технологического оборудования (3</w:t>
      </w:r>
      <w:r w:rsidRPr="00B230A1">
        <w:rPr>
          <w:rFonts w:ascii="Times New Roman" w:eastAsia="Times New Roman" w:hAnsi="Times New Roman"/>
          <w:color w:val="000000"/>
          <w:sz w:val="24"/>
          <w:szCs w:val="24"/>
          <w:lang w:eastAsia="ru-RU"/>
        </w:rPr>
        <w:t>D</w:t>
      </w:r>
      <w:r w:rsidRPr="00B230A1">
        <w:rPr>
          <w:rFonts w:ascii="Times New Roman" w:eastAsia="Times New Roman" w:hAnsi="Times New Roman"/>
          <w:color w:val="000000"/>
          <w:sz w:val="24"/>
          <w:szCs w:val="24"/>
          <w:lang w:val="ru-RU" w:eastAsia="ru-RU"/>
        </w:rPr>
        <w:t>-принтер, лазерный гравёр и другие);</w:t>
      </w:r>
    </w:p>
    <w:p w14:paraId="5F601A0E"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модернизировать прототип в соответствии с поставленной задачей;</w:t>
      </w:r>
    </w:p>
    <w:p w14:paraId="04D46C0C"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презентовать изделие.</w:t>
      </w:r>
    </w:p>
    <w:p w14:paraId="6441BD7B"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bCs/>
          <w:color w:val="000000"/>
          <w:sz w:val="24"/>
          <w:szCs w:val="24"/>
          <w:lang w:val="ru-RU" w:eastAsia="ru-RU"/>
        </w:rPr>
      </w:pPr>
      <w:r w:rsidRPr="00B230A1">
        <w:rPr>
          <w:rFonts w:ascii="Times New Roman" w:eastAsia="Times New Roman" w:hAnsi="Times New Roman"/>
          <w:bCs/>
          <w:color w:val="000000"/>
          <w:sz w:val="24"/>
          <w:szCs w:val="24"/>
          <w:lang w:val="ru-RU" w:eastAsia="ru-RU"/>
        </w:rPr>
        <w:t>К концу обучения в 9 классе:</w:t>
      </w:r>
    </w:p>
    <w:p w14:paraId="490F0F92"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использовать редактор компьютерного трёхмерного проектирования для создания моделей сложных объектов;</w:t>
      </w:r>
    </w:p>
    <w:p w14:paraId="61D51F7D"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изготавливать прототипы с использованием технологического оборудования (3</w:t>
      </w:r>
      <w:r w:rsidRPr="00B230A1">
        <w:rPr>
          <w:rFonts w:ascii="Times New Roman" w:eastAsia="Times New Roman" w:hAnsi="Times New Roman"/>
          <w:color w:val="000000"/>
          <w:sz w:val="24"/>
          <w:szCs w:val="24"/>
          <w:lang w:eastAsia="ru-RU"/>
        </w:rPr>
        <w:t>D</w:t>
      </w:r>
      <w:r w:rsidRPr="00B230A1">
        <w:rPr>
          <w:rFonts w:ascii="Times New Roman" w:eastAsia="Times New Roman" w:hAnsi="Times New Roman"/>
          <w:color w:val="000000"/>
          <w:sz w:val="24"/>
          <w:szCs w:val="24"/>
          <w:lang w:val="ru-RU" w:eastAsia="ru-RU"/>
        </w:rPr>
        <w:t>-принтер, лазерный гравёр и другие);</w:t>
      </w:r>
    </w:p>
    <w:p w14:paraId="4825FB3E"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называть и выполнять этапы аддитивного производства;</w:t>
      </w:r>
    </w:p>
    <w:p w14:paraId="74244486"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модернизировать прототип в соответствии с поставленной задачей;</w:t>
      </w:r>
    </w:p>
    <w:p w14:paraId="2E65C211"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называть области применения 3</w:t>
      </w:r>
      <w:r w:rsidRPr="00B230A1">
        <w:rPr>
          <w:rFonts w:ascii="Times New Roman" w:eastAsia="Times New Roman" w:hAnsi="Times New Roman"/>
          <w:color w:val="000000"/>
          <w:sz w:val="24"/>
          <w:szCs w:val="24"/>
          <w:lang w:eastAsia="ru-RU"/>
        </w:rPr>
        <w:t>D</w:t>
      </w:r>
      <w:r w:rsidRPr="00B230A1">
        <w:rPr>
          <w:rFonts w:ascii="Times New Roman" w:eastAsia="Times New Roman" w:hAnsi="Times New Roman"/>
          <w:color w:val="000000"/>
          <w:sz w:val="24"/>
          <w:szCs w:val="24"/>
          <w:lang w:val="ru-RU" w:eastAsia="ru-RU"/>
        </w:rPr>
        <w:t>-моделирования;</w:t>
      </w:r>
    </w:p>
    <w:p w14:paraId="10D2C38C"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характеризовать мир профессий, связанных с изучаемыми технологиями 3</w:t>
      </w:r>
      <w:r w:rsidRPr="00B230A1">
        <w:rPr>
          <w:rFonts w:ascii="Times New Roman" w:eastAsia="Times New Roman" w:hAnsi="Times New Roman"/>
          <w:color w:val="000000"/>
          <w:sz w:val="24"/>
          <w:szCs w:val="24"/>
          <w:lang w:eastAsia="ru-RU"/>
        </w:rPr>
        <w:t>D</w:t>
      </w:r>
      <w:r w:rsidRPr="00B230A1">
        <w:rPr>
          <w:rFonts w:ascii="Times New Roman" w:eastAsia="Times New Roman" w:hAnsi="Times New Roman"/>
          <w:color w:val="000000"/>
          <w:sz w:val="24"/>
          <w:szCs w:val="24"/>
          <w:lang w:val="ru-RU" w:eastAsia="ru-RU"/>
        </w:rPr>
        <w:t>-моделирования, их востребованность на рынке труда.</w:t>
      </w:r>
    </w:p>
    <w:p w14:paraId="00A47C46"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162.5.7.</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содержания модуля «Автоматизированные системы».</w:t>
      </w:r>
    </w:p>
    <w:p w14:paraId="41403590"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bCs/>
          <w:color w:val="000000"/>
          <w:sz w:val="24"/>
          <w:szCs w:val="24"/>
          <w:lang w:val="ru-RU" w:eastAsia="ru-RU"/>
        </w:rPr>
      </w:pPr>
      <w:r w:rsidRPr="00B230A1">
        <w:rPr>
          <w:rFonts w:ascii="Times New Roman" w:eastAsia="Times New Roman" w:hAnsi="Times New Roman"/>
          <w:bCs/>
          <w:color w:val="000000"/>
          <w:sz w:val="24"/>
          <w:szCs w:val="24"/>
          <w:lang w:val="ru-RU" w:eastAsia="ru-RU"/>
        </w:rPr>
        <w:t>К концу обучения в 8–9</w:t>
      </w:r>
      <w:r w:rsidRPr="00B230A1">
        <w:rPr>
          <w:rFonts w:ascii="Times New Roman" w:eastAsia="Times New Roman" w:hAnsi="Times New Roman"/>
          <w:bCs/>
          <w:caps/>
          <w:color w:val="000000"/>
          <w:sz w:val="24"/>
          <w:szCs w:val="24"/>
          <w:lang w:val="ru-RU" w:eastAsia="ru-RU"/>
        </w:rPr>
        <w:t xml:space="preserve"> </w:t>
      </w:r>
      <w:r w:rsidRPr="00B230A1">
        <w:rPr>
          <w:rFonts w:ascii="Times New Roman" w:eastAsia="Times New Roman" w:hAnsi="Times New Roman"/>
          <w:bCs/>
          <w:color w:val="000000"/>
          <w:sz w:val="24"/>
          <w:szCs w:val="24"/>
          <w:lang w:val="ru-RU" w:eastAsia="ru-RU"/>
        </w:rPr>
        <w:t>классах</w:t>
      </w:r>
      <w:r w:rsidRPr="00B230A1">
        <w:rPr>
          <w:rFonts w:ascii="Times New Roman" w:eastAsia="Times New Roman" w:hAnsi="Times New Roman"/>
          <w:bCs/>
          <w:caps/>
          <w:color w:val="000000"/>
          <w:sz w:val="24"/>
          <w:szCs w:val="24"/>
          <w:lang w:val="ru-RU" w:eastAsia="ru-RU"/>
        </w:rPr>
        <w:t>:</w:t>
      </w:r>
    </w:p>
    <w:p w14:paraId="5753AEA1"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называть признаки автоматизированных систем, их виды;</w:t>
      </w:r>
    </w:p>
    <w:p w14:paraId="405F2936"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называть принципы управления технологическими процессами;</w:t>
      </w:r>
    </w:p>
    <w:p w14:paraId="1DBCC47A"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характеризовать управляющие и управляемые системы, функции обратной связи;</w:t>
      </w:r>
    </w:p>
    <w:p w14:paraId="6DCA3736"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spacing w:val="-4"/>
          <w:sz w:val="24"/>
          <w:szCs w:val="24"/>
          <w:lang w:val="ru-RU" w:eastAsia="ru-RU"/>
        </w:rPr>
      </w:pPr>
      <w:r w:rsidRPr="00B230A1">
        <w:rPr>
          <w:rFonts w:ascii="Times New Roman" w:eastAsia="Times New Roman" w:hAnsi="Times New Roman"/>
          <w:spacing w:val="-4"/>
          <w:sz w:val="24"/>
          <w:szCs w:val="24"/>
          <w:lang w:val="ru-RU" w:eastAsia="ru-RU"/>
        </w:rPr>
        <w:t>осуществлять управление учебными техническими системами;</w:t>
      </w:r>
    </w:p>
    <w:p w14:paraId="01B509FB"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конструировать автоматизированные системы;</w:t>
      </w:r>
    </w:p>
    <w:p w14:paraId="194CA34D"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называть основные электрические устройства и их функции для создания автоматизированных систем;</w:t>
      </w:r>
    </w:p>
    <w:p w14:paraId="2C216E88"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объяснять принцип сборки электрических схем;</w:t>
      </w:r>
    </w:p>
    <w:p w14:paraId="199A32AC"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выполнять сборку электрических схем с использованием электрических устройств и систем;</w:t>
      </w:r>
    </w:p>
    <w:p w14:paraId="4B96AD1A"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lastRenderedPageBreak/>
        <w:t>определять результат работы электрической схемы при использовании различных элементов;</w:t>
      </w:r>
    </w:p>
    <w:p w14:paraId="6E7B9642"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осуществлять программирование автоматизированных систем на основе использования программированных логических реле;</w:t>
      </w:r>
    </w:p>
    <w:p w14:paraId="16405DB0"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3E56D838"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ru-RU"/>
        </w:rPr>
        <w:t>характеризовать мир профессий, связанных с автоматизированными системами, их востребованность на региональном рынке труда.</w:t>
      </w:r>
    </w:p>
    <w:p w14:paraId="24B1A76D" w14:textId="77777777" w:rsidR="008B04BB" w:rsidRPr="00B230A1" w:rsidRDefault="008B04BB" w:rsidP="00B230A1">
      <w:pPr>
        <w:spacing w:after="0"/>
        <w:ind w:firstLine="720"/>
        <w:contextualSpacing/>
        <w:jc w:val="both"/>
        <w:rPr>
          <w:rFonts w:ascii="Times New Roman" w:hAnsi="Times New Roman"/>
          <w:sz w:val="24"/>
          <w:szCs w:val="24"/>
          <w:lang w:val="ru-RU"/>
        </w:rPr>
      </w:pPr>
      <w:r w:rsidRPr="00B230A1">
        <w:rPr>
          <w:rFonts w:ascii="Times New Roman" w:hAnsi="Times New Roman"/>
          <w:sz w:val="24"/>
          <w:szCs w:val="24"/>
          <w:lang w:val="ru-RU"/>
        </w:rPr>
        <w:t>162.5.8.</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содержания модуля «Животноводство».</w:t>
      </w:r>
    </w:p>
    <w:p w14:paraId="4E70B439"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bCs/>
          <w:color w:val="000000"/>
          <w:sz w:val="24"/>
          <w:szCs w:val="24"/>
          <w:lang w:val="ru-RU" w:eastAsia="ru-RU"/>
        </w:rPr>
      </w:pPr>
      <w:r w:rsidRPr="00B230A1">
        <w:rPr>
          <w:rFonts w:ascii="Times New Roman" w:eastAsia="Times New Roman" w:hAnsi="Times New Roman"/>
          <w:bCs/>
          <w:color w:val="000000"/>
          <w:sz w:val="24"/>
          <w:szCs w:val="24"/>
          <w:lang w:val="ru-RU" w:eastAsia="ru-RU"/>
        </w:rPr>
        <w:t>К концу обучения в 7–8 классах:</w:t>
      </w:r>
    </w:p>
    <w:p w14:paraId="54BECE51"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характеризовать основные направления животноводства;</w:t>
      </w:r>
    </w:p>
    <w:p w14:paraId="36FDCA93"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характеризовать особенности основных видов сельскохозяйственных животных своего региона;</w:t>
      </w:r>
    </w:p>
    <w:p w14:paraId="41513861"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описывать полный технологический цикл получения продукции животноводства своего региона;</w:t>
      </w:r>
    </w:p>
    <w:p w14:paraId="63ECA5F2"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называть виды сельскохозяйственных животных, характерных для данного региона;</w:t>
      </w:r>
    </w:p>
    <w:p w14:paraId="08A72469"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оценивать условия содержания животных в различных условиях;</w:t>
      </w:r>
    </w:p>
    <w:p w14:paraId="0F2C8E6A"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владеть навыками оказания первой помощи заболевшим или пораненным животным;</w:t>
      </w:r>
    </w:p>
    <w:p w14:paraId="3B6029D0"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характеризовать способы переработки и хранения продукции животноводства;</w:t>
      </w:r>
    </w:p>
    <w:p w14:paraId="7330D7F7"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характеризовать пути цифровизации животноводческого производства;</w:t>
      </w:r>
    </w:p>
    <w:p w14:paraId="33DA22E8"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объяснять особенности сельскохозяйственного производства своего региона;</w:t>
      </w:r>
    </w:p>
    <w:p w14:paraId="5279E1A4"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характеризовать мир профессий, связанных с животноводством, их востребованность на рынке труда.</w:t>
      </w:r>
    </w:p>
    <w:p w14:paraId="28D235BC"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162.5.9.</w:t>
      </w:r>
      <w:r w:rsidRPr="00B230A1">
        <w:rPr>
          <w:rFonts w:ascii="Times New Roman" w:hAnsi="Times New Roman"/>
          <w:sz w:val="24"/>
          <w:szCs w:val="24"/>
        </w:rPr>
        <w:t> </w:t>
      </w:r>
      <w:r w:rsidRPr="00B230A1">
        <w:rPr>
          <w:rFonts w:ascii="Times New Roman" w:hAnsi="Times New Roman"/>
          <w:sz w:val="24"/>
          <w:szCs w:val="24"/>
          <w:lang w:val="ru-RU"/>
        </w:rPr>
        <w:t>Предметные результаты освоения содержания модуля Модуль «Растениеводство».</w:t>
      </w:r>
    </w:p>
    <w:p w14:paraId="23642904"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bCs/>
          <w:color w:val="000000"/>
          <w:sz w:val="24"/>
          <w:szCs w:val="24"/>
          <w:lang w:val="ru-RU" w:eastAsia="ru-RU"/>
        </w:rPr>
      </w:pPr>
      <w:r w:rsidRPr="00B230A1">
        <w:rPr>
          <w:rFonts w:ascii="Times New Roman" w:eastAsia="Times New Roman" w:hAnsi="Times New Roman"/>
          <w:bCs/>
          <w:color w:val="000000"/>
          <w:sz w:val="24"/>
          <w:szCs w:val="24"/>
          <w:lang w:val="ru-RU" w:eastAsia="ru-RU"/>
        </w:rPr>
        <w:t>К концу обучения в 7–8 классах:</w:t>
      </w:r>
    </w:p>
    <w:p w14:paraId="54864F60"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характеризовать основные направления растениеводства;</w:t>
      </w:r>
    </w:p>
    <w:p w14:paraId="3F9FF64F"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описывать полный технологический цикл получения наиболее распространённой растениеводческой продукции своего региона;</w:t>
      </w:r>
    </w:p>
    <w:p w14:paraId="76B905C5"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характеризовать виды и свойства почв данного региона;</w:t>
      </w:r>
    </w:p>
    <w:p w14:paraId="331F44F0"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называть ручные и механизированные инструменты обработки почвы;</w:t>
      </w:r>
    </w:p>
    <w:p w14:paraId="51A47418"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классифицировать культурные растения по различным основаниям;</w:t>
      </w:r>
    </w:p>
    <w:p w14:paraId="2D068C72"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называть полезные дикорастущие растения и знать их свойства;</w:t>
      </w:r>
    </w:p>
    <w:p w14:paraId="6F46AF14"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назвать опасные для человека дикорастущие растения;</w:t>
      </w:r>
    </w:p>
    <w:p w14:paraId="05B77EEA"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называть полезные для человека грибы;</w:t>
      </w:r>
    </w:p>
    <w:p w14:paraId="6B8C992B"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называть опасные для человека грибы;</w:t>
      </w:r>
    </w:p>
    <w:p w14:paraId="0BDCEF60"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владеть методами сбора, переработки и хранения полезных дикорастущих растений и их плодов;</w:t>
      </w:r>
    </w:p>
    <w:p w14:paraId="35D7E6F4"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владеть методами сбора, переработки и хранения полезных для человека грибов;</w:t>
      </w:r>
    </w:p>
    <w:p w14:paraId="36C3F782"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характеризовать основные направления цифровизации и роботизации в растениеводстве;</w:t>
      </w:r>
    </w:p>
    <w:p w14:paraId="16FAFA0A"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получить опыт использования цифровых устройств и программных сервисов в технологии растениеводства;</w:t>
      </w:r>
    </w:p>
    <w:p w14:paraId="355713DF" w14:textId="77777777" w:rsidR="008B04BB" w:rsidRPr="00B230A1" w:rsidRDefault="008B04BB" w:rsidP="00B230A1">
      <w:pPr>
        <w:autoSpaceDE w:val="0"/>
        <w:autoSpaceDN w:val="0"/>
        <w:adjustRightInd w:val="0"/>
        <w:spacing w:after="0"/>
        <w:ind w:firstLine="709"/>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характеризовать мир профессий, связанных с растениеводством, их востребованность на рынке труда.</w:t>
      </w:r>
    </w:p>
    <w:p w14:paraId="68A21B5D" w14:textId="77777777" w:rsidR="008B04BB" w:rsidRPr="00B230A1" w:rsidRDefault="008B04BB" w:rsidP="00B230A1">
      <w:pPr>
        <w:rPr>
          <w:rFonts w:ascii="Times New Roman" w:hAnsi="Times New Roman"/>
          <w:sz w:val="24"/>
          <w:szCs w:val="24"/>
          <w:lang w:val="ru-RU"/>
        </w:rPr>
      </w:pPr>
    </w:p>
    <w:p w14:paraId="750DB153" w14:textId="77777777" w:rsidR="008B04BB" w:rsidRPr="00B230A1" w:rsidRDefault="008B04BB" w:rsidP="00B230A1">
      <w:pPr>
        <w:keepNext/>
        <w:keepLines/>
        <w:spacing w:after="0"/>
        <w:ind w:firstLine="708"/>
        <w:jc w:val="both"/>
        <w:outlineLvl w:val="0"/>
        <w:rPr>
          <w:rFonts w:ascii="Times New Roman" w:eastAsia="Times New Roman" w:hAnsi="Times New Roman"/>
          <w:sz w:val="24"/>
          <w:szCs w:val="24"/>
          <w:lang w:val="ru-RU" w:eastAsia="x-none"/>
        </w:rPr>
      </w:pPr>
      <w:r w:rsidRPr="00B230A1">
        <w:rPr>
          <w:rFonts w:ascii="Times New Roman" w:eastAsia="Times New Roman" w:hAnsi="Times New Roman"/>
          <w:sz w:val="24"/>
          <w:szCs w:val="24"/>
          <w:lang w:val="ru-RU" w:eastAsia="x-none"/>
        </w:rPr>
        <w:lastRenderedPageBreak/>
        <w:t>163.</w:t>
      </w:r>
      <w:r w:rsidRPr="00B230A1">
        <w:rPr>
          <w:rFonts w:ascii="Times New Roman" w:eastAsia="Times New Roman" w:hAnsi="Times New Roman"/>
          <w:sz w:val="24"/>
          <w:szCs w:val="24"/>
          <w:lang w:eastAsia="x-none"/>
        </w:rPr>
        <w:t> </w:t>
      </w:r>
      <w:r w:rsidRPr="00B230A1">
        <w:rPr>
          <w:rFonts w:ascii="Times New Roman" w:eastAsia="Times New Roman" w:hAnsi="Times New Roman"/>
          <w:sz w:val="24"/>
          <w:szCs w:val="24"/>
          <w:lang w:val="ru-RU" w:eastAsia="x-none"/>
        </w:rPr>
        <w:t>Федеральная рабочая программа по учебному предмету «Физическая культура».</w:t>
      </w:r>
    </w:p>
    <w:p w14:paraId="2958BBC8"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163.1.</w:t>
      </w:r>
      <w:r w:rsidRPr="00B230A1">
        <w:rPr>
          <w:rFonts w:ascii="Times New Roman" w:hAnsi="Times New Roman"/>
          <w:sz w:val="24"/>
          <w:szCs w:val="24"/>
        </w:rPr>
        <w:t> </w:t>
      </w:r>
      <w:r w:rsidRPr="00B230A1">
        <w:rPr>
          <w:rFonts w:ascii="Times New Roman" w:hAnsi="Times New Roman"/>
          <w:sz w:val="24"/>
          <w:szCs w:val="24"/>
          <w:lang w:val="ru-RU"/>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4C28C099"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163.2.</w:t>
      </w:r>
      <w:r w:rsidRPr="00B230A1">
        <w:rPr>
          <w:rFonts w:ascii="Times New Roman" w:hAnsi="Times New Roman"/>
          <w:sz w:val="24"/>
          <w:szCs w:val="24"/>
        </w:rPr>
        <w:t> </w:t>
      </w:r>
      <w:r w:rsidRPr="00B230A1">
        <w:rPr>
          <w:rFonts w:ascii="Times New Roman" w:hAnsi="Times New Roman"/>
          <w:sz w:val="24"/>
          <w:szCs w:val="24"/>
          <w:lang w:val="ru-RU"/>
        </w:rPr>
        <w:t>Пояснительная записка.</w:t>
      </w:r>
    </w:p>
    <w:p w14:paraId="5271785C"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eastAsia="SchoolBookSanPin" w:hAnsi="Times New Roman"/>
          <w:sz w:val="24"/>
          <w:szCs w:val="24"/>
          <w:lang w:val="ru-RU"/>
        </w:rPr>
        <w:t>163.2.1.</w:t>
      </w:r>
      <w:r w:rsidRPr="00B230A1">
        <w:rPr>
          <w:rFonts w:ascii="Times New Roman" w:eastAsia="SchoolBookSanPin" w:hAnsi="Times New Roman"/>
          <w:sz w:val="24"/>
          <w:szCs w:val="24"/>
        </w:rPr>
        <w:t> </w:t>
      </w:r>
      <w:r w:rsidRPr="00B230A1">
        <w:rPr>
          <w:rFonts w:ascii="Times New Roman" w:hAnsi="Times New Roman"/>
          <w:sz w:val="24"/>
          <w:szCs w:val="24"/>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B230A1">
        <w:rPr>
          <w:rFonts w:ascii="Times New Roman" w:eastAsia="SchoolBookSanPin" w:hAnsi="Times New Roman"/>
          <w:bCs/>
          <w:sz w:val="24"/>
          <w:szCs w:val="24"/>
          <w:lang w:val="ru-RU"/>
        </w:rPr>
        <w:t>рабочей</w:t>
      </w:r>
      <w:r w:rsidRPr="00B230A1">
        <w:rPr>
          <w:rFonts w:ascii="Times New Roman" w:hAnsi="Times New Roman"/>
          <w:sz w:val="24"/>
          <w:szCs w:val="24"/>
          <w:lang w:val="ru-RU"/>
        </w:rPr>
        <w:t xml:space="preserve"> программе воспитания.</w:t>
      </w:r>
    </w:p>
    <w:p w14:paraId="662345E6"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SchoolBookSanPin" w:hAnsi="Times New Roman"/>
          <w:color w:val="000000"/>
          <w:sz w:val="24"/>
          <w:szCs w:val="24"/>
          <w:lang w:val="ru-RU" w:eastAsia="ru-RU"/>
        </w:rPr>
        <w:t>163.2.2.</w:t>
      </w:r>
      <w:r w:rsidRPr="00B230A1">
        <w:rPr>
          <w:rFonts w:ascii="Times New Roman" w:eastAsia="SchoolBookSanPin" w:hAnsi="Times New Roman"/>
          <w:color w:val="000000"/>
          <w:sz w:val="24"/>
          <w:szCs w:val="24"/>
          <w:lang w:eastAsia="ru-RU"/>
        </w:rPr>
        <w:t> </w:t>
      </w:r>
      <w:r w:rsidRPr="00B230A1">
        <w:rPr>
          <w:rFonts w:ascii="Times New Roman" w:eastAsia="Times New Roman" w:hAnsi="Times New Roman"/>
          <w:color w:val="000000"/>
          <w:sz w:val="24"/>
          <w:szCs w:val="24"/>
          <w:lang w:val="ru-RU"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723D78A5"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SchoolBookSanPin" w:hAnsi="Times New Roman"/>
          <w:color w:val="000000"/>
          <w:sz w:val="24"/>
          <w:szCs w:val="24"/>
          <w:lang w:val="ru-RU" w:eastAsia="ru-RU"/>
        </w:rPr>
        <w:t>163.2.3.</w:t>
      </w:r>
      <w:r w:rsidRPr="00B230A1">
        <w:rPr>
          <w:rFonts w:ascii="Times New Roman" w:eastAsia="SchoolBookSanPin" w:hAnsi="Times New Roman"/>
          <w:color w:val="000000"/>
          <w:sz w:val="24"/>
          <w:szCs w:val="24"/>
          <w:lang w:eastAsia="ru-RU"/>
        </w:rPr>
        <w:t> </w:t>
      </w:r>
      <w:r w:rsidRPr="00B230A1">
        <w:rPr>
          <w:rFonts w:ascii="Times New Roman" w:eastAsia="Times New Roman" w:hAnsi="Times New Roman"/>
          <w:color w:val="000000"/>
          <w:sz w:val="24"/>
          <w:szCs w:val="24"/>
          <w:lang w:val="ru-RU"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3B4A47F4"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2BB738C7"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SchoolBookSanPin" w:hAnsi="Times New Roman"/>
          <w:color w:val="000000"/>
          <w:sz w:val="24"/>
          <w:szCs w:val="24"/>
          <w:lang w:val="ru-RU" w:eastAsia="ru-RU"/>
        </w:rPr>
        <w:t>163.2.4.</w:t>
      </w:r>
      <w:r w:rsidRPr="00B230A1">
        <w:rPr>
          <w:rFonts w:ascii="Times New Roman" w:eastAsia="SchoolBookSanPin" w:hAnsi="Times New Roman"/>
          <w:color w:val="000000"/>
          <w:sz w:val="24"/>
          <w:szCs w:val="24"/>
          <w:lang w:eastAsia="ru-RU"/>
        </w:rPr>
        <w:t> </w:t>
      </w:r>
      <w:r w:rsidRPr="00B230A1">
        <w:rPr>
          <w:rFonts w:ascii="Times New Roman" w:eastAsia="SchoolBookSanPin" w:hAnsi="Times New Roman"/>
          <w:color w:val="000000"/>
          <w:sz w:val="24"/>
          <w:szCs w:val="24"/>
          <w:lang w:val="ru-RU" w:eastAsia="ru-RU"/>
        </w:rPr>
        <w:t xml:space="preserve">Основной целью </w:t>
      </w:r>
      <w:r w:rsidRPr="00B230A1">
        <w:rPr>
          <w:rFonts w:ascii="Times New Roman" w:eastAsia="Times New Roman" w:hAnsi="Times New Roman"/>
          <w:color w:val="000000"/>
          <w:sz w:val="24"/>
          <w:szCs w:val="24"/>
          <w:lang w:val="ru-RU"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2F09FBAB"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2D088CA4"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pacing w:val="-1"/>
          <w:sz w:val="24"/>
          <w:szCs w:val="24"/>
          <w:lang w:val="ru-RU" w:eastAsia="ru-RU"/>
        </w:rPr>
      </w:pPr>
      <w:r w:rsidRPr="00B230A1">
        <w:rPr>
          <w:rFonts w:ascii="Times New Roman" w:eastAsia="Times New Roman" w:hAnsi="Times New Roman"/>
          <w:color w:val="000000"/>
          <w:spacing w:val="-1"/>
          <w:sz w:val="24"/>
          <w:szCs w:val="24"/>
          <w:lang w:val="ru-RU" w:eastAsia="ru-RU"/>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w:t>
      </w:r>
      <w:r w:rsidRPr="00B230A1">
        <w:rPr>
          <w:rFonts w:ascii="Times New Roman" w:eastAsia="Times New Roman" w:hAnsi="Times New Roman"/>
          <w:color w:val="000000"/>
          <w:spacing w:val="-1"/>
          <w:sz w:val="24"/>
          <w:szCs w:val="24"/>
          <w:lang w:val="ru-RU" w:eastAsia="ru-RU"/>
        </w:rPr>
        <w:lastRenderedPageBreak/>
        <w:t>сверстниками и учителями физической культуры, организации совместной учебной и консультативной деятельности.</w:t>
      </w:r>
    </w:p>
    <w:p w14:paraId="3C0827ED"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SchoolBookSanPin" w:hAnsi="Times New Roman"/>
          <w:color w:val="000000"/>
          <w:sz w:val="24"/>
          <w:szCs w:val="24"/>
          <w:lang w:val="ru-RU" w:eastAsia="ru-RU"/>
        </w:rPr>
        <w:t>163.2.5.</w:t>
      </w:r>
      <w:r w:rsidRPr="00B230A1">
        <w:rPr>
          <w:rFonts w:ascii="Times New Roman" w:eastAsia="SchoolBookSanPin" w:hAnsi="Times New Roman"/>
          <w:color w:val="000000"/>
          <w:sz w:val="24"/>
          <w:szCs w:val="24"/>
          <w:lang w:eastAsia="ru-RU"/>
        </w:rPr>
        <w:t> </w:t>
      </w:r>
      <w:r w:rsidRPr="00B230A1">
        <w:rPr>
          <w:rFonts w:ascii="Times New Roman" w:eastAsia="Times New Roman" w:hAnsi="Times New Roman"/>
          <w:color w:val="000000"/>
          <w:sz w:val="24"/>
          <w:szCs w:val="24"/>
          <w:lang w:val="ru-RU"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1FF0795B"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SchoolBookSanPin" w:hAnsi="Times New Roman"/>
          <w:color w:val="000000"/>
          <w:sz w:val="24"/>
          <w:szCs w:val="24"/>
          <w:lang w:val="ru-RU" w:eastAsia="ru-RU"/>
        </w:rPr>
        <w:t>163.2.6.</w:t>
      </w:r>
      <w:r w:rsidRPr="00B230A1">
        <w:rPr>
          <w:rFonts w:ascii="Times New Roman" w:eastAsia="SchoolBookSanPin" w:hAnsi="Times New Roman"/>
          <w:color w:val="000000"/>
          <w:sz w:val="24"/>
          <w:szCs w:val="24"/>
          <w:lang w:eastAsia="ru-RU"/>
        </w:rPr>
        <w:t> </w:t>
      </w:r>
      <w:r w:rsidRPr="00B230A1">
        <w:rPr>
          <w:rFonts w:ascii="Times New Roman" w:eastAsia="Times New Roman" w:hAnsi="Times New Roman"/>
          <w:color w:val="000000"/>
          <w:sz w:val="24"/>
          <w:szCs w:val="24"/>
          <w:lang w:val="ru-RU"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676C4BC2"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pacing w:val="1"/>
          <w:sz w:val="24"/>
          <w:szCs w:val="24"/>
          <w:lang w:val="ru-RU" w:eastAsia="ru-RU"/>
        </w:rPr>
      </w:pPr>
      <w:r w:rsidRPr="00B230A1">
        <w:rPr>
          <w:rFonts w:ascii="Times New Roman" w:eastAsia="SchoolBookSanPin" w:hAnsi="Times New Roman"/>
          <w:color w:val="000000"/>
          <w:sz w:val="24"/>
          <w:szCs w:val="24"/>
          <w:lang w:val="ru-RU" w:eastAsia="ru-RU"/>
        </w:rPr>
        <w:t>163.2.7.</w:t>
      </w:r>
      <w:r w:rsidRPr="00B230A1">
        <w:rPr>
          <w:rFonts w:ascii="Times New Roman" w:eastAsia="SchoolBookSanPin" w:hAnsi="Times New Roman"/>
          <w:color w:val="000000"/>
          <w:sz w:val="24"/>
          <w:szCs w:val="24"/>
          <w:lang w:eastAsia="ru-RU"/>
        </w:rPr>
        <w:t> </w:t>
      </w:r>
      <w:r w:rsidRPr="00B230A1">
        <w:rPr>
          <w:rFonts w:ascii="Times New Roman" w:eastAsia="Times New Roman" w:hAnsi="Times New Roman"/>
          <w:iCs/>
          <w:color w:val="000000"/>
          <w:spacing w:val="1"/>
          <w:sz w:val="24"/>
          <w:szCs w:val="24"/>
          <w:lang w:val="ru-RU" w:eastAsia="ru-RU"/>
        </w:rPr>
        <w:t>Инвариантные модули</w:t>
      </w:r>
      <w:r w:rsidRPr="00B230A1">
        <w:rPr>
          <w:rFonts w:ascii="Times New Roman" w:eastAsia="Times New Roman" w:hAnsi="Times New Roman"/>
          <w:color w:val="000000"/>
          <w:spacing w:val="1"/>
          <w:sz w:val="24"/>
          <w:szCs w:val="24"/>
          <w:lang w:val="ru-RU"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B230A1">
        <w:rPr>
          <w:rFonts w:ascii="Times New Roman" w:eastAsia="Times New Roman" w:hAnsi="Times New Roman"/>
          <w:iCs/>
          <w:color w:val="000000"/>
          <w:spacing w:val="1"/>
          <w:sz w:val="24"/>
          <w:szCs w:val="24"/>
          <w:lang w:val="ru-RU" w:eastAsia="ru-RU"/>
        </w:rPr>
        <w:t xml:space="preserve">Инвариантные </w:t>
      </w:r>
      <w:r w:rsidRPr="00B230A1">
        <w:rPr>
          <w:rFonts w:ascii="Times New Roman" w:eastAsia="Times New Roman" w:hAnsi="Times New Roman"/>
          <w:color w:val="000000"/>
          <w:spacing w:val="1"/>
          <w:sz w:val="24"/>
          <w:szCs w:val="24"/>
          <w:lang w:val="ru-RU"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40A3380E"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50AA3E1D"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SchoolBookSanPin" w:hAnsi="Times New Roman"/>
          <w:color w:val="000000"/>
          <w:sz w:val="24"/>
          <w:szCs w:val="24"/>
          <w:lang w:val="ru-RU" w:eastAsia="ru-RU"/>
        </w:rPr>
        <w:t>163.2.8.</w:t>
      </w:r>
      <w:r w:rsidRPr="00B230A1">
        <w:rPr>
          <w:rFonts w:ascii="Times New Roman" w:eastAsia="SchoolBookSanPin" w:hAnsi="Times New Roman"/>
          <w:color w:val="000000"/>
          <w:sz w:val="24"/>
          <w:szCs w:val="24"/>
          <w:lang w:eastAsia="ru-RU"/>
        </w:rPr>
        <w:t> </w:t>
      </w:r>
      <w:r w:rsidRPr="00B230A1">
        <w:rPr>
          <w:rFonts w:ascii="Times New Roman" w:eastAsia="Times New Roman" w:hAnsi="Times New Roman"/>
          <w:iCs/>
          <w:color w:val="000000"/>
          <w:sz w:val="24"/>
          <w:szCs w:val="24"/>
          <w:lang w:val="ru-RU" w:eastAsia="ru-RU"/>
        </w:rPr>
        <w:t>Вариативные модули</w:t>
      </w:r>
      <w:r w:rsidRPr="00B230A1">
        <w:rPr>
          <w:rFonts w:ascii="Times New Roman" w:eastAsia="Times New Roman" w:hAnsi="Times New Roman"/>
          <w:color w:val="000000"/>
          <w:sz w:val="24"/>
          <w:szCs w:val="24"/>
          <w:lang w:val="ru-RU"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14:paraId="2E1DADE3"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43A49EA7"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pacing w:val="-2"/>
          <w:sz w:val="24"/>
          <w:szCs w:val="24"/>
          <w:lang w:val="ru-RU" w:eastAsia="ru-RU"/>
        </w:rPr>
      </w:pPr>
      <w:r w:rsidRPr="00B230A1">
        <w:rPr>
          <w:rFonts w:ascii="Times New Roman" w:eastAsia="SchoolBookSanPin" w:hAnsi="Times New Roman"/>
          <w:color w:val="000000"/>
          <w:sz w:val="24"/>
          <w:szCs w:val="24"/>
          <w:lang w:val="ru-RU" w:eastAsia="ru-RU"/>
        </w:rPr>
        <w:t>163.2.9.</w:t>
      </w:r>
      <w:r w:rsidRPr="00B230A1">
        <w:rPr>
          <w:rFonts w:ascii="Times New Roman" w:eastAsia="SchoolBookSanPin" w:hAnsi="Times New Roman"/>
          <w:color w:val="000000"/>
          <w:sz w:val="24"/>
          <w:szCs w:val="24"/>
          <w:lang w:eastAsia="ru-RU"/>
        </w:rPr>
        <w:t> </w:t>
      </w:r>
      <w:r w:rsidRPr="00B230A1">
        <w:rPr>
          <w:rFonts w:ascii="Times New Roman" w:eastAsia="Times New Roman" w:hAnsi="Times New Roman"/>
          <w:color w:val="000000"/>
          <w:spacing w:val="-2"/>
          <w:sz w:val="24"/>
          <w:szCs w:val="24"/>
          <w:lang w:val="ru-RU"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1D67478F"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163.2.</w:t>
      </w:r>
      <w:r w:rsidRPr="00B230A1">
        <w:rPr>
          <w:rFonts w:ascii="Times New Roman" w:hAnsi="Times New Roman"/>
          <w:sz w:val="24"/>
          <w:szCs w:val="24"/>
        </w:rPr>
        <w:t> </w:t>
      </w:r>
      <w:r w:rsidRPr="00B230A1">
        <w:rPr>
          <w:rFonts w:ascii="Times New Roman" w:hAnsi="Times New Roman"/>
          <w:sz w:val="24"/>
          <w:szCs w:val="24"/>
          <w:lang w:val="ru-RU"/>
        </w:rPr>
        <w:t>Пояснительная записка.</w:t>
      </w:r>
    </w:p>
    <w:p w14:paraId="1E30F917"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eastAsia="SchoolBookSanPin" w:hAnsi="Times New Roman"/>
          <w:sz w:val="24"/>
          <w:szCs w:val="24"/>
          <w:lang w:val="ru-RU"/>
        </w:rPr>
        <w:t>163.2.1.</w:t>
      </w:r>
      <w:r w:rsidRPr="00B230A1">
        <w:rPr>
          <w:rFonts w:ascii="Times New Roman" w:eastAsia="SchoolBookSanPin" w:hAnsi="Times New Roman"/>
          <w:sz w:val="24"/>
          <w:szCs w:val="24"/>
        </w:rPr>
        <w:t> </w:t>
      </w:r>
      <w:r w:rsidRPr="00B230A1">
        <w:rPr>
          <w:rFonts w:ascii="Times New Roman" w:hAnsi="Times New Roman"/>
          <w:sz w:val="24"/>
          <w:szCs w:val="24"/>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w:t>
      </w:r>
      <w:r w:rsidRPr="00B230A1">
        <w:rPr>
          <w:rFonts w:ascii="Times New Roman" w:hAnsi="Times New Roman"/>
          <w:sz w:val="24"/>
          <w:szCs w:val="24"/>
          <w:lang w:val="ru-RU"/>
        </w:rPr>
        <w:lastRenderedPageBreak/>
        <w:t xml:space="preserve">нравственного развития, воспитания и социализации обучающихся, представленной в федеральной </w:t>
      </w:r>
      <w:r w:rsidRPr="00B230A1">
        <w:rPr>
          <w:rFonts w:ascii="Times New Roman" w:eastAsia="SchoolBookSanPin" w:hAnsi="Times New Roman"/>
          <w:bCs/>
          <w:sz w:val="24"/>
          <w:szCs w:val="24"/>
          <w:lang w:val="ru-RU"/>
        </w:rPr>
        <w:t>рабочей</w:t>
      </w:r>
      <w:r w:rsidRPr="00B230A1">
        <w:rPr>
          <w:rFonts w:ascii="Times New Roman" w:hAnsi="Times New Roman"/>
          <w:sz w:val="24"/>
          <w:szCs w:val="24"/>
          <w:lang w:val="ru-RU"/>
        </w:rPr>
        <w:t xml:space="preserve"> программе воспитания.</w:t>
      </w:r>
    </w:p>
    <w:p w14:paraId="57D0AD6A"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SchoolBookSanPin" w:hAnsi="Times New Roman"/>
          <w:color w:val="000000"/>
          <w:sz w:val="24"/>
          <w:szCs w:val="24"/>
          <w:lang w:val="ru-RU" w:eastAsia="ru-RU"/>
        </w:rPr>
        <w:t>163.2.2.</w:t>
      </w:r>
      <w:r w:rsidRPr="00B230A1">
        <w:rPr>
          <w:rFonts w:ascii="Times New Roman" w:eastAsia="SchoolBookSanPin" w:hAnsi="Times New Roman"/>
          <w:color w:val="000000"/>
          <w:sz w:val="24"/>
          <w:szCs w:val="24"/>
          <w:lang w:eastAsia="ru-RU"/>
        </w:rPr>
        <w:t> </w:t>
      </w:r>
      <w:r w:rsidRPr="00B230A1">
        <w:rPr>
          <w:rFonts w:ascii="Times New Roman" w:eastAsia="Times New Roman" w:hAnsi="Times New Roman"/>
          <w:color w:val="000000"/>
          <w:sz w:val="24"/>
          <w:szCs w:val="24"/>
          <w:lang w:val="ru-RU"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7B998EFA"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SchoolBookSanPin" w:hAnsi="Times New Roman"/>
          <w:color w:val="000000"/>
          <w:sz w:val="24"/>
          <w:szCs w:val="24"/>
          <w:lang w:val="ru-RU" w:eastAsia="ru-RU"/>
        </w:rPr>
        <w:t>163.2.3.</w:t>
      </w:r>
      <w:r w:rsidRPr="00B230A1">
        <w:rPr>
          <w:rFonts w:ascii="Times New Roman" w:eastAsia="SchoolBookSanPin" w:hAnsi="Times New Roman"/>
          <w:color w:val="000000"/>
          <w:sz w:val="24"/>
          <w:szCs w:val="24"/>
          <w:lang w:eastAsia="ru-RU"/>
        </w:rPr>
        <w:t> </w:t>
      </w:r>
      <w:r w:rsidRPr="00B230A1">
        <w:rPr>
          <w:rFonts w:ascii="Times New Roman" w:eastAsia="Times New Roman" w:hAnsi="Times New Roman"/>
          <w:color w:val="000000"/>
          <w:sz w:val="24"/>
          <w:szCs w:val="24"/>
          <w:lang w:val="ru-RU"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4D0EF3FF"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51B35C1F"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SchoolBookSanPin" w:hAnsi="Times New Roman"/>
          <w:color w:val="000000"/>
          <w:sz w:val="24"/>
          <w:szCs w:val="24"/>
          <w:lang w:val="ru-RU" w:eastAsia="ru-RU"/>
        </w:rPr>
        <w:t>163.2.4.</w:t>
      </w:r>
      <w:r w:rsidRPr="00B230A1">
        <w:rPr>
          <w:rFonts w:ascii="Times New Roman" w:eastAsia="SchoolBookSanPin" w:hAnsi="Times New Roman"/>
          <w:color w:val="000000"/>
          <w:sz w:val="24"/>
          <w:szCs w:val="24"/>
          <w:lang w:eastAsia="ru-RU"/>
        </w:rPr>
        <w:t> </w:t>
      </w:r>
      <w:r w:rsidRPr="00B230A1">
        <w:rPr>
          <w:rFonts w:ascii="Times New Roman" w:eastAsia="SchoolBookSanPin" w:hAnsi="Times New Roman"/>
          <w:color w:val="000000"/>
          <w:sz w:val="24"/>
          <w:szCs w:val="24"/>
          <w:lang w:val="ru-RU" w:eastAsia="ru-RU"/>
        </w:rPr>
        <w:t xml:space="preserve">Основной целью </w:t>
      </w:r>
      <w:r w:rsidRPr="00B230A1">
        <w:rPr>
          <w:rFonts w:ascii="Times New Roman" w:eastAsia="Times New Roman" w:hAnsi="Times New Roman"/>
          <w:color w:val="000000"/>
          <w:sz w:val="24"/>
          <w:szCs w:val="24"/>
          <w:lang w:val="ru-RU"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68E1ECF9"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3E4CF2E2"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pacing w:val="-1"/>
          <w:sz w:val="24"/>
          <w:szCs w:val="24"/>
          <w:lang w:val="ru-RU" w:eastAsia="ru-RU"/>
        </w:rPr>
      </w:pPr>
      <w:r w:rsidRPr="00B230A1">
        <w:rPr>
          <w:rFonts w:ascii="Times New Roman" w:eastAsia="Times New Roman" w:hAnsi="Times New Roman"/>
          <w:color w:val="000000"/>
          <w:spacing w:val="-1"/>
          <w:sz w:val="24"/>
          <w:szCs w:val="24"/>
          <w:lang w:val="ru-RU"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290EAD8E"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SchoolBookSanPin" w:hAnsi="Times New Roman"/>
          <w:color w:val="000000"/>
          <w:sz w:val="24"/>
          <w:szCs w:val="24"/>
          <w:lang w:val="ru-RU" w:eastAsia="ru-RU"/>
        </w:rPr>
        <w:t>163.2.5.</w:t>
      </w:r>
      <w:r w:rsidRPr="00B230A1">
        <w:rPr>
          <w:rFonts w:ascii="Times New Roman" w:eastAsia="SchoolBookSanPin" w:hAnsi="Times New Roman"/>
          <w:color w:val="000000"/>
          <w:sz w:val="24"/>
          <w:szCs w:val="24"/>
          <w:lang w:eastAsia="ru-RU"/>
        </w:rPr>
        <w:t> </w:t>
      </w:r>
      <w:r w:rsidRPr="00B230A1">
        <w:rPr>
          <w:rFonts w:ascii="Times New Roman" w:eastAsia="Times New Roman" w:hAnsi="Times New Roman"/>
          <w:color w:val="000000"/>
          <w:sz w:val="24"/>
          <w:szCs w:val="24"/>
          <w:lang w:val="ru-RU"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3324F82E"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SchoolBookSanPin" w:hAnsi="Times New Roman"/>
          <w:color w:val="000000"/>
          <w:sz w:val="24"/>
          <w:szCs w:val="24"/>
          <w:lang w:val="ru-RU" w:eastAsia="ru-RU"/>
        </w:rPr>
        <w:lastRenderedPageBreak/>
        <w:t>163.2.6.</w:t>
      </w:r>
      <w:r w:rsidRPr="00B230A1">
        <w:rPr>
          <w:rFonts w:ascii="Times New Roman" w:eastAsia="SchoolBookSanPin" w:hAnsi="Times New Roman"/>
          <w:color w:val="000000"/>
          <w:sz w:val="24"/>
          <w:szCs w:val="24"/>
          <w:lang w:eastAsia="ru-RU"/>
        </w:rPr>
        <w:t> </w:t>
      </w:r>
      <w:r w:rsidRPr="00B230A1">
        <w:rPr>
          <w:rFonts w:ascii="Times New Roman" w:eastAsia="Times New Roman" w:hAnsi="Times New Roman"/>
          <w:color w:val="000000"/>
          <w:sz w:val="24"/>
          <w:szCs w:val="24"/>
          <w:lang w:val="ru-RU"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2C51BD27"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pacing w:val="1"/>
          <w:sz w:val="24"/>
          <w:szCs w:val="24"/>
          <w:lang w:val="ru-RU" w:eastAsia="ru-RU"/>
        </w:rPr>
      </w:pPr>
      <w:r w:rsidRPr="00B230A1">
        <w:rPr>
          <w:rFonts w:ascii="Times New Roman" w:eastAsia="SchoolBookSanPin" w:hAnsi="Times New Roman"/>
          <w:color w:val="000000"/>
          <w:sz w:val="24"/>
          <w:szCs w:val="24"/>
          <w:lang w:val="ru-RU" w:eastAsia="ru-RU"/>
        </w:rPr>
        <w:t>163.2.7.</w:t>
      </w:r>
      <w:r w:rsidRPr="00B230A1">
        <w:rPr>
          <w:rFonts w:ascii="Times New Roman" w:eastAsia="SchoolBookSanPin" w:hAnsi="Times New Roman"/>
          <w:color w:val="000000"/>
          <w:sz w:val="24"/>
          <w:szCs w:val="24"/>
          <w:lang w:eastAsia="ru-RU"/>
        </w:rPr>
        <w:t> </w:t>
      </w:r>
      <w:r w:rsidRPr="00B230A1">
        <w:rPr>
          <w:rFonts w:ascii="Times New Roman" w:eastAsia="Times New Roman" w:hAnsi="Times New Roman"/>
          <w:iCs/>
          <w:color w:val="000000"/>
          <w:spacing w:val="1"/>
          <w:sz w:val="24"/>
          <w:szCs w:val="24"/>
          <w:lang w:val="ru-RU" w:eastAsia="ru-RU"/>
        </w:rPr>
        <w:t>Инвариантные модули</w:t>
      </w:r>
      <w:r w:rsidRPr="00B230A1">
        <w:rPr>
          <w:rFonts w:ascii="Times New Roman" w:eastAsia="Times New Roman" w:hAnsi="Times New Roman"/>
          <w:color w:val="000000"/>
          <w:spacing w:val="1"/>
          <w:sz w:val="24"/>
          <w:szCs w:val="24"/>
          <w:lang w:val="ru-RU"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B230A1">
        <w:rPr>
          <w:rFonts w:ascii="Times New Roman" w:eastAsia="Times New Roman" w:hAnsi="Times New Roman"/>
          <w:iCs/>
          <w:color w:val="000000"/>
          <w:spacing w:val="1"/>
          <w:sz w:val="24"/>
          <w:szCs w:val="24"/>
          <w:lang w:val="ru-RU" w:eastAsia="ru-RU"/>
        </w:rPr>
        <w:t xml:space="preserve">Инвариантные </w:t>
      </w:r>
      <w:r w:rsidRPr="00B230A1">
        <w:rPr>
          <w:rFonts w:ascii="Times New Roman" w:eastAsia="Times New Roman" w:hAnsi="Times New Roman"/>
          <w:color w:val="000000"/>
          <w:spacing w:val="1"/>
          <w:sz w:val="24"/>
          <w:szCs w:val="24"/>
          <w:lang w:val="ru-RU"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56D23CBC"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5A70E1A5"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SchoolBookSanPin" w:hAnsi="Times New Roman"/>
          <w:color w:val="000000"/>
          <w:sz w:val="24"/>
          <w:szCs w:val="24"/>
          <w:lang w:val="ru-RU" w:eastAsia="ru-RU"/>
        </w:rPr>
        <w:t>163.2.8.</w:t>
      </w:r>
      <w:r w:rsidRPr="00B230A1">
        <w:rPr>
          <w:rFonts w:ascii="Times New Roman" w:eastAsia="SchoolBookSanPin" w:hAnsi="Times New Roman"/>
          <w:color w:val="000000"/>
          <w:sz w:val="24"/>
          <w:szCs w:val="24"/>
          <w:lang w:eastAsia="ru-RU"/>
        </w:rPr>
        <w:t> </w:t>
      </w:r>
      <w:r w:rsidRPr="00B230A1">
        <w:rPr>
          <w:rFonts w:ascii="Times New Roman" w:eastAsia="Times New Roman" w:hAnsi="Times New Roman"/>
          <w:iCs/>
          <w:color w:val="000000"/>
          <w:sz w:val="24"/>
          <w:szCs w:val="24"/>
          <w:lang w:val="ru-RU" w:eastAsia="ru-RU"/>
        </w:rPr>
        <w:t>Вариативные модули</w:t>
      </w:r>
      <w:r w:rsidRPr="00B230A1">
        <w:rPr>
          <w:rFonts w:ascii="Times New Roman" w:eastAsia="Times New Roman" w:hAnsi="Times New Roman"/>
          <w:color w:val="000000"/>
          <w:sz w:val="24"/>
          <w:szCs w:val="24"/>
          <w:lang w:val="ru-RU"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14:paraId="378D5F9E"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459A00B9"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pacing w:val="-2"/>
          <w:sz w:val="24"/>
          <w:szCs w:val="24"/>
          <w:lang w:val="ru-RU" w:eastAsia="ru-RU"/>
        </w:rPr>
      </w:pPr>
      <w:r w:rsidRPr="00B230A1">
        <w:rPr>
          <w:rFonts w:ascii="Times New Roman" w:eastAsia="SchoolBookSanPin" w:hAnsi="Times New Roman"/>
          <w:color w:val="000000"/>
          <w:sz w:val="24"/>
          <w:szCs w:val="24"/>
          <w:lang w:val="ru-RU" w:eastAsia="ru-RU"/>
        </w:rPr>
        <w:t>163.2.9.</w:t>
      </w:r>
      <w:r w:rsidRPr="00B230A1">
        <w:rPr>
          <w:rFonts w:ascii="Times New Roman" w:eastAsia="SchoolBookSanPin" w:hAnsi="Times New Roman"/>
          <w:color w:val="000000"/>
          <w:sz w:val="24"/>
          <w:szCs w:val="24"/>
          <w:lang w:eastAsia="ru-RU"/>
        </w:rPr>
        <w:t> </w:t>
      </w:r>
      <w:r w:rsidRPr="00B230A1">
        <w:rPr>
          <w:rFonts w:ascii="Times New Roman" w:eastAsia="Times New Roman" w:hAnsi="Times New Roman"/>
          <w:color w:val="000000"/>
          <w:spacing w:val="-2"/>
          <w:sz w:val="24"/>
          <w:szCs w:val="24"/>
          <w:lang w:val="ru-RU"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401A8842"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SchoolBookSanPin" w:hAnsi="Times New Roman"/>
          <w:color w:val="000000"/>
          <w:sz w:val="24"/>
          <w:szCs w:val="24"/>
          <w:lang w:val="ru-RU" w:eastAsia="ru-RU"/>
        </w:rPr>
        <w:t>163.2.10.</w:t>
      </w:r>
      <w:r w:rsidRPr="00B230A1">
        <w:rPr>
          <w:rFonts w:ascii="Times New Roman" w:eastAsia="SchoolBookSanPin" w:hAnsi="Times New Roman"/>
          <w:color w:val="000000"/>
          <w:sz w:val="24"/>
          <w:szCs w:val="24"/>
          <w:lang w:eastAsia="ru-RU"/>
        </w:rPr>
        <w:t> </w:t>
      </w:r>
      <w:r w:rsidRPr="00B230A1">
        <w:rPr>
          <w:rFonts w:ascii="Times New Roman" w:eastAsia="Times New Roman" w:hAnsi="Times New Roman"/>
          <w:color w:val="000000"/>
          <w:sz w:val="24"/>
          <w:szCs w:val="24"/>
          <w:lang w:val="ru-RU" w:eastAsia="ru-RU"/>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14:paraId="54EA17A7"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SchoolBookSanPin" w:hAnsi="Times New Roman"/>
          <w:color w:val="000000"/>
          <w:sz w:val="24"/>
          <w:szCs w:val="24"/>
          <w:lang w:val="ru-RU" w:eastAsia="ru-RU"/>
        </w:rPr>
        <w:t>163.2.11.</w:t>
      </w:r>
      <w:r w:rsidRPr="00B230A1">
        <w:rPr>
          <w:rFonts w:ascii="Times New Roman" w:eastAsia="SchoolBookSanPin" w:hAnsi="Times New Roman"/>
          <w:color w:val="000000"/>
          <w:sz w:val="24"/>
          <w:szCs w:val="24"/>
          <w:lang w:eastAsia="ru-RU"/>
        </w:rPr>
        <w:t> </w:t>
      </w:r>
      <w:r w:rsidRPr="00B230A1">
        <w:rPr>
          <w:rFonts w:ascii="Times New Roman" w:eastAsia="Times New Roman" w:hAnsi="Times New Roman"/>
          <w:color w:val="000000"/>
          <w:sz w:val="24"/>
          <w:szCs w:val="24"/>
          <w:lang w:val="ru-RU" w:eastAsia="ru-RU"/>
        </w:rPr>
        <w:t>В программе по физической культуре учитываются личностные и метапредметные результаты, зафиксированные в ФГОС ООО.</w:t>
      </w:r>
    </w:p>
    <w:p w14:paraId="339A4D0B"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163.3.</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5 классе.</w:t>
      </w:r>
    </w:p>
    <w:p w14:paraId="418A5DA3"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Georgia" w:hAnsi="Times New Roman"/>
          <w:bCs/>
          <w:color w:val="000000"/>
          <w:sz w:val="24"/>
          <w:szCs w:val="24"/>
          <w:lang w:val="ru-RU" w:eastAsia="ru-RU"/>
        </w:rPr>
        <w:t>163.3.1.</w:t>
      </w:r>
      <w:r w:rsidRPr="00B230A1">
        <w:rPr>
          <w:rFonts w:ascii="Times New Roman" w:eastAsia="Georgia" w:hAnsi="Times New Roman"/>
          <w:bCs/>
          <w:color w:val="000000"/>
          <w:sz w:val="24"/>
          <w:szCs w:val="24"/>
          <w:lang w:eastAsia="ru-RU"/>
        </w:rPr>
        <w:t> </w:t>
      </w:r>
      <w:r w:rsidRPr="00B230A1">
        <w:rPr>
          <w:rFonts w:ascii="Times New Roman" w:eastAsia="Georgia" w:hAnsi="Times New Roman"/>
          <w:bCs/>
          <w:color w:val="000000"/>
          <w:sz w:val="24"/>
          <w:szCs w:val="24"/>
          <w:lang w:val="ru-RU" w:eastAsia="ru-RU"/>
        </w:rPr>
        <w:t>Знания о физической культуре.</w:t>
      </w:r>
    </w:p>
    <w:p w14:paraId="74370A5B"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Физическая культура </w:t>
      </w:r>
      <w:r w:rsidRPr="00B230A1">
        <w:rPr>
          <w:rFonts w:ascii="Times New Roman" w:eastAsia="SchoolBookSanPin" w:hAnsi="Times New Roman"/>
          <w:bCs/>
          <w:sz w:val="24"/>
          <w:szCs w:val="24"/>
          <w:lang w:val="ru-RU"/>
        </w:rPr>
        <w:t>на уровне основного общего образования</w:t>
      </w:r>
      <w:r w:rsidRPr="00B230A1">
        <w:rPr>
          <w:rFonts w:ascii="Times New Roman" w:eastAsia="Times New Roman" w:hAnsi="Times New Roman"/>
          <w:color w:val="000000"/>
          <w:sz w:val="24"/>
          <w:szCs w:val="24"/>
          <w:lang w:val="ru-RU" w:eastAsia="ru-RU"/>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7E954495"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3F750E53"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Исторические сведения об Олимпийских играх Древней Греции, характеристика их </w:t>
      </w:r>
      <w:r w:rsidRPr="00B230A1">
        <w:rPr>
          <w:rFonts w:ascii="Times New Roman" w:eastAsia="Times New Roman" w:hAnsi="Times New Roman"/>
          <w:color w:val="000000"/>
          <w:sz w:val="24"/>
          <w:szCs w:val="24"/>
          <w:lang w:val="ru-RU" w:eastAsia="ru-RU"/>
        </w:rPr>
        <w:lastRenderedPageBreak/>
        <w:t>содержания и правил спортивной борьбы. Расцвет и завершение истории Олимпийских игр древности.</w:t>
      </w:r>
    </w:p>
    <w:p w14:paraId="08B36C49"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Georgia" w:hAnsi="Times New Roman"/>
          <w:bCs/>
          <w:color w:val="000000"/>
          <w:sz w:val="24"/>
          <w:szCs w:val="24"/>
          <w:lang w:val="ru-RU" w:eastAsia="ru-RU"/>
        </w:rPr>
        <w:t>163.3.2.</w:t>
      </w:r>
      <w:r w:rsidRPr="00B230A1">
        <w:rPr>
          <w:rFonts w:ascii="Times New Roman" w:eastAsia="Georgia" w:hAnsi="Times New Roman"/>
          <w:bCs/>
          <w:color w:val="000000"/>
          <w:sz w:val="24"/>
          <w:szCs w:val="24"/>
          <w:lang w:eastAsia="ru-RU"/>
        </w:rPr>
        <w:t> </w:t>
      </w:r>
      <w:r w:rsidRPr="00B230A1">
        <w:rPr>
          <w:rFonts w:ascii="Times New Roman" w:eastAsia="Georgia" w:hAnsi="Times New Roman"/>
          <w:bCs/>
          <w:color w:val="000000"/>
          <w:sz w:val="24"/>
          <w:szCs w:val="24"/>
          <w:lang w:val="ru-RU" w:eastAsia="ru-RU"/>
        </w:rPr>
        <w:t>Способы самостоятельной деятельности.</w:t>
      </w:r>
    </w:p>
    <w:p w14:paraId="664DCFBC"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5227475F"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47E9ECD1"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742ED794"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Оценивание состояния организма в покое и после физической нагрузки в процессе самостоятельных занятий физической культуры и спортом.</w:t>
      </w:r>
    </w:p>
    <w:p w14:paraId="441137CF"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Составление дневника физической культуры.</w:t>
      </w:r>
    </w:p>
    <w:p w14:paraId="6396E187"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pacing w:val="1"/>
          <w:sz w:val="24"/>
          <w:szCs w:val="24"/>
          <w:lang w:val="ru-RU" w:eastAsia="ru-RU"/>
        </w:rPr>
      </w:pPr>
      <w:r w:rsidRPr="00B230A1">
        <w:rPr>
          <w:rFonts w:ascii="Times New Roman" w:eastAsia="Georgia" w:hAnsi="Times New Roman"/>
          <w:bCs/>
          <w:color w:val="000000"/>
          <w:sz w:val="24"/>
          <w:szCs w:val="24"/>
          <w:lang w:val="ru-RU" w:eastAsia="ru-RU"/>
        </w:rPr>
        <w:t>163.3.3.</w:t>
      </w:r>
      <w:r w:rsidRPr="00B230A1">
        <w:rPr>
          <w:rFonts w:ascii="Times New Roman" w:eastAsia="Georgia" w:hAnsi="Times New Roman"/>
          <w:bCs/>
          <w:color w:val="000000"/>
          <w:sz w:val="24"/>
          <w:szCs w:val="24"/>
          <w:lang w:eastAsia="ru-RU"/>
        </w:rPr>
        <w:t> </w:t>
      </w:r>
      <w:r w:rsidRPr="00B230A1">
        <w:rPr>
          <w:rFonts w:ascii="Times New Roman" w:eastAsia="Georgia" w:hAnsi="Times New Roman"/>
          <w:bCs/>
          <w:color w:val="000000"/>
          <w:spacing w:val="1"/>
          <w:sz w:val="24"/>
          <w:szCs w:val="24"/>
          <w:lang w:val="ru-RU" w:eastAsia="ru-RU"/>
        </w:rPr>
        <w:t>Физическое совершенствование.</w:t>
      </w:r>
    </w:p>
    <w:p w14:paraId="2E56F660"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pacing w:val="1"/>
          <w:sz w:val="24"/>
          <w:szCs w:val="24"/>
          <w:lang w:val="ru-RU" w:eastAsia="ru-RU"/>
        </w:rPr>
      </w:pPr>
      <w:r w:rsidRPr="00B230A1">
        <w:rPr>
          <w:rFonts w:ascii="Times New Roman" w:eastAsia="Times New Roman" w:hAnsi="Times New Roman"/>
          <w:bCs/>
          <w:iCs/>
          <w:color w:val="000000"/>
          <w:spacing w:val="1"/>
          <w:sz w:val="24"/>
          <w:szCs w:val="24"/>
          <w:lang w:val="ru-RU" w:eastAsia="ru-RU"/>
        </w:rPr>
        <w:t>163.3.3.1.</w:t>
      </w:r>
      <w:r w:rsidRPr="00B230A1">
        <w:rPr>
          <w:rFonts w:ascii="Times New Roman" w:eastAsia="Times New Roman" w:hAnsi="Times New Roman"/>
          <w:bCs/>
          <w:iCs/>
          <w:color w:val="000000"/>
          <w:spacing w:val="1"/>
          <w:sz w:val="24"/>
          <w:szCs w:val="24"/>
          <w:lang w:eastAsia="ru-RU"/>
        </w:rPr>
        <w:t> </w:t>
      </w:r>
      <w:r w:rsidRPr="00B230A1">
        <w:rPr>
          <w:rFonts w:ascii="Times New Roman" w:eastAsia="Times New Roman" w:hAnsi="Times New Roman"/>
          <w:bCs/>
          <w:iCs/>
          <w:color w:val="000000"/>
          <w:spacing w:val="1"/>
          <w:sz w:val="24"/>
          <w:szCs w:val="24"/>
          <w:lang w:val="ru-RU" w:eastAsia="ru-RU"/>
        </w:rPr>
        <w:t>Физкультурно-оздоровительная деятельность.</w:t>
      </w:r>
    </w:p>
    <w:p w14:paraId="59367DCA"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pacing w:val="1"/>
          <w:sz w:val="24"/>
          <w:szCs w:val="24"/>
          <w:lang w:val="ru-RU" w:eastAsia="ru-RU"/>
        </w:rPr>
      </w:pPr>
      <w:r w:rsidRPr="00B230A1">
        <w:rPr>
          <w:rFonts w:ascii="Times New Roman" w:eastAsia="Times New Roman" w:hAnsi="Times New Roman"/>
          <w:color w:val="000000"/>
          <w:spacing w:val="1"/>
          <w:sz w:val="24"/>
          <w:szCs w:val="24"/>
          <w:lang w:val="ru-RU" w:eastAsia="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1A84A213"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bCs/>
          <w:iCs/>
          <w:color w:val="000000"/>
          <w:spacing w:val="1"/>
          <w:sz w:val="24"/>
          <w:szCs w:val="24"/>
          <w:lang w:val="ru-RU" w:eastAsia="ru-RU"/>
        </w:rPr>
        <w:t>163.3.3.2.</w:t>
      </w:r>
      <w:r w:rsidRPr="00B230A1">
        <w:rPr>
          <w:rFonts w:ascii="Times New Roman" w:eastAsia="Times New Roman" w:hAnsi="Times New Roman"/>
          <w:bCs/>
          <w:iCs/>
          <w:color w:val="000000"/>
          <w:spacing w:val="1"/>
          <w:sz w:val="24"/>
          <w:szCs w:val="24"/>
          <w:lang w:eastAsia="ru-RU"/>
        </w:rPr>
        <w:t> </w:t>
      </w:r>
      <w:r w:rsidRPr="00B230A1">
        <w:rPr>
          <w:rFonts w:ascii="Times New Roman" w:eastAsia="Times New Roman" w:hAnsi="Times New Roman"/>
          <w:bCs/>
          <w:iCs/>
          <w:color w:val="000000"/>
          <w:sz w:val="24"/>
          <w:szCs w:val="24"/>
          <w:lang w:val="ru-RU" w:eastAsia="ru-RU"/>
        </w:rPr>
        <w:t>Спортивно-оздоровительная деятельность.</w:t>
      </w:r>
    </w:p>
    <w:p w14:paraId="6D4A77C2"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Роль и значение спортивно-оздоровительной деятельности в здоровом образе жизни современного человека.</w:t>
      </w:r>
    </w:p>
    <w:p w14:paraId="5CE14AE8"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pacing w:val="1"/>
          <w:sz w:val="24"/>
          <w:szCs w:val="24"/>
          <w:lang w:val="ru-RU" w:eastAsia="ru-RU"/>
        </w:rPr>
      </w:pPr>
      <w:r w:rsidRPr="00B230A1">
        <w:rPr>
          <w:rFonts w:ascii="Times New Roman" w:eastAsia="Times New Roman" w:hAnsi="Times New Roman"/>
          <w:bCs/>
          <w:iCs/>
          <w:color w:val="000000"/>
          <w:spacing w:val="1"/>
          <w:sz w:val="24"/>
          <w:szCs w:val="24"/>
          <w:lang w:val="ru-RU" w:eastAsia="ru-RU"/>
        </w:rPr>
        <w:t>163.3.3.2.1.</w:t>
      </w:r>
      <w:r w:rsidRPr="00B230A1">
        <w:rPr>
          <w:rFonts w:ascii="Times New Roman" w:eastAsia="Times New Roman" w:hAnsi="Times New Roman"/>
          <w:bCs/>
          <w:iCs/>
          <w:color w:val="000000"/>
          <w:spacing w:val="1"/>
          <w:sz w:val="24"/>
          <w:szCs w:val="24"/>
          <w:lang w:eastAsia="ru-RU"/>
        </w:rPr>
        <w:t> </w:t>
      </w:r>
      <w:r w:rsidRPr="00B230A1">
        <w:rPr>
          <w:rFonts w:ascii="Times New Roman" w:eastAsia="Times New Roman" w:hAnsi="Times New Roman"/>
          <w:iCs/>
          <w:color w:val="000000"/>
          <w:spacing w:val="1"/>
          <w:sz w:val="24"/>
          <w:szCs w:val="24"/>
          <w:lang w:val="ru-RU" w:eastAsia="ru-RU"/>
        </w:rPr>
        <w:t>Модуль «Гимнастика».</w:t>
      </w:r>
    </w:p>
    <w:p w14:paraId="4A0382D1"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pacing w:val="1"/>
          <w:sz w:val="24"/>
          <w:szCs w:val="24"/>
          <w:lang w:val="ru-RU" w:eastAsia="ru-RU"/>
        </w:rPr>
      </w:pPr>
      <w:r w:rsidRPr="00B230A1">
        <w:rPr>
          <w:rFonts w:ascii="Times New Roman" w:eastAsia="Times New Roman" w:hAnsi="Times New Roman"/>
          <w:color w:val="000000"/>
          <w:spacing w:val="1"/>
          <w:sz w:val="24"/>
          <w:szCs w:val="24"/>
          <w:lang w:val="ru-RU" w:eastAsia="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03BE7248"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C32EC47"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bCs/>
          <w:iCs/>
          <w:color w:val="000000"/>
          <w:spacing w:val="1"/>
          <w:sz w:val="24"/>
          <w:szCs w:val="24"/>
          <w:lang w:val="ru-RU" w:eastAsia="ru-RU"/>
        </w:rPr>
        <w:t>163.3.3.2.2.</w:t>
      </w:r>
      <w:r w:rsidRPr="00B230A1">
        <w:rPr>
          <w:rFonts w:ascii="Times New Roman" w:eastAsia="Times New Roman" w:hAnsi="Times New Roman"/>
          <w:bCs/>
          <w:iCs/>
          <w:color w:val="000000"/>
          <w:spacing w:val="1"/>
          <w:sz w:val="24"/>
          <w:szCs w:val="24"/>
          <w:lang w:eastAsia="ru-RU"/>
        </w:rPr>
        <w:t> </w:t>
      </w:r>
      <w:r w:rsidRPr="00B230A1">
        <w:rPr>
          <w:rFonts w:ascii="Times New Roman" w:eastAsia="Times New Roman" w:hAnsi="Times New Roman"/>
          <w:iCs/>
          <w:color w:val="000000"/>
          <w:sz w:val="24"/>
          <w:szCs w:val="24"/>
          <w:lang w:val="ru-RU" w:eastAsia="ru-RU"/>
        </w:rPr>
        <w:t>Модуль «Лёгкая атлетика».</w:t>
      </w:r>
    </w:p>
    <w:p w14:paraId="089F3B82"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5FBAAA4A"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Метание малого мяча с места в вертикальную неподвижную мишень, метание малого мяча на дальность с трёх шагов разбега.</w:t>
      </w:r>
    </w:p>
    <w:p w14:paraId="1723BE57"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bCs/>
          <w:iCs/>
          <w:color w:val="000000"/>
          <w:spacing w:val="1"/>
          <w:sz w:val="24"/>
          <w:szCs w:val="24"/>
          <w:lang w:val="ru-RU" w:eastAsia="ru-RU"/>
        </w:rPr>
        <w:t>163.3.3.2.3.</w:t>
      </w:r>
      <w:r w:rsidRPr="00B230A1">
        <w:rPr>
          <w:rFonts w:ascii="Times New Roman" w:eastAsia="Times New Roman" w:hAnsi="Times New Roman"/>
          <w:bCs/>
          <w:iCs/>
          <w:color w:val="000000"/>
          <w:spacing w:val="1"/>
          <w:sz w:val="24"/>
          <w:szCs w:val="24"/>
          <w:lang w:eastAsia="ru-RU"/>
        </w:rPr>
        <w:t> </w:t>
      </w:r>
      <w:r w:rsidRPr="00B230A1">
        <w:rPr>
          <w:rFonts w:ascii="Times New Roman" w:eastAsia="Times New Roman" w:hAnsi="Times New Roman"/>
          <w:iCs/>
          <w:color w:val="000000"/>
          <w:sz w:val="24"/>
          <w:szCs w:val="24"/>
          <w:lang w:val="ru-RU" w:eastAsia="ru-RU"/>
        </w:rPr>
        <w:t>Модуль «Зимние виды спорта».</w:t>
      </w:r>
    </w:p>
    <w:p w14:paraId="5149C0D5"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w:t>
      </w:r>
      <w:r w:rsidRPr="00B230A1">
        <w:rPr>
          <w:rFonts w:ascii="Times New Roman" w:eastAsia="Times New Roman" w:hAnsi="Times New Roman"/>
          <w:color w:val="000000"/>
          <w:sz w:val="24"/>
          <w:szCs w:val="24"/>
          <w:lang w:val="ru-RU" w:eastAsia="ru-RU"/>
        </w:rPr>
        <w:lastRenderedPageBreak/>
        <w:t>способом «лесенка» и спуск в основной стойке, преодоление небольших бугров и впадин при спуске с пологого склона.</w:t>
      </w:r>
    </w:p>
    <w:p w14:paraId="1577922F"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bCs/>
          <w:iCs/>
          <w:color w:val="000000"/>
          <w:spacing w:val="1"/>
          <w:sz w:val="24"/>
          <w:szCs w:val="24"/>
          <w:lang w:val="ru-RU" w:eastAsia="ru-RU"/>
        </w:rPr>
        <w:t>163.3.3.2.4.</w:t>
      </w:r>
      <w:r w:rsidRPr="00B230A1">
        <w:rPr>
          <w:rFonts w:ascii="Times New Roman" w:eastAsia="Times New Roman" w:hAnsi="Times New Roman"/>
          <w:bCs/>
          <w:iCs/>
          <w:color w:val="000000"/>
          <w:spacing w:val="1"/>
          <w:sz w:val="24"/>
          <w:szCs w:val="24"/>
          <w:lang w:eastAsia="ru-RU"/>
        </w:rPr>
        <w:t> </w:t>
      </w:r>
      <w:r w:rsidRPr="00B230A1">
        <w:rPr>
          <w:rFonts w:ascii="Times New Roman" w:eastAsia="Times New Roman" w:hAnsi="Times New Roman"/>
          <w:iCs/>
          <w:color w:val="000000"/>
          <w:sz w:val="24"/>
          <w:szCs w:val="24"/>
          <w:lang w:val="ru-RU" w:eastAsia="ru-RU"/>
        </w:rPr>
        <w:t>Модуль «Спортивные игры».</w:t>
      </w:r>
    </w:p>
    <w:p w14:paraId="272FD0A5"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70640CED"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4950C8C6"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Футбол.</w:t>
      </w:r>
      <w:r w:rsidRPr="00B230A1">
        <w:rPr>
          <w:rFonts w:ascii="Times New Roman" w:eastAsia="Times New Roman" w:hAnsi="Times New Roman"/>
          <w:iCs/>
          <w:color w:val="000000"/>
          <w:sz w:val="24"/>
          <w:szCs w:val="24"/>
          <w:lang w:val="ru-RU" w:eastAsia="ru-RU"/>
        </w:rPr>
        <w:t xml:space="preserve"> </w:t>
      </w:r>
      <w:r w:rsidRPr="00B230A1">
        <w:rPr>
          <w:rFonts w:ascii="Times New Roman" w:eastAsia="Times New Roman" w:hAnsi="Times New Roman"/>
          <w:color w:val="000000"/>
          <w:sz w:val="24"/>
          <w:szCs w:val="24"/>
          <w:lang w:val="ru-RU" w:eastAsia="ru-RU"/>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3B332454"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4058089"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bCs/>
          <w:iCs/>
          <w:color w:val="000000"/>
          <w:spacing w:val="1"/>
          <w:sz w:val="24"/>
          <w:szCs w:val="24"/>
          <w:lang w:val="ru-RU" w:eastAsia="ru-RU"/>
        </w:rPr>
        <w:t>163.3.3.2.5.</w:t>
      </w:r>
      <w:r w:rsidRPr="00B230A1">
        <w:rPr>
          <w:rFonts w:ascii="Times New Roman" w:eastAsia="Times New Roman" w:hAnsi="Times New Roman"/>
          <w:bCs/>
          <w:iCs/>
          <w:color w:val="000000"/>
          <w:spacing w:val="1"/>
          <w:sz w:val="24"/>
          <w:szCs w:val="24"/>
          <w:lang w:eastAsia="ru-RU"/>
        </w:rPr>
        <w:t> </w:t>
      </w:r>
      <w:r w:rsidRPr="00B230A1">
        <w:rPr>
          <w:rFonts w:ascii="Times New Roman" w:eastAsia="Times New Roman" w:hAnsi="Times New Roman"/>
          <w:iCs/>
          <w:color w:val="000000"/>
          <w:sz w:val="24"/>
          <w:szCs w:val="24"/>
          <w:lang w:val="ru-RU" w:eastAsia="ru-RU"/>
        </w:rPr>
        <w:t>Модуль «Спорт».</w:t>
      </w:r>
    </w:p>
    <w:p w14:paraId="5220CF53"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FBE8EE6"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163.4.</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6 классе.</w:t>
      </w:r>
    </w:p>
    <w:p w14:paraId="5C7CEF09"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Georgia" w:hAnsi="Times New Roman"/>
          <w:bCs/>
          <w:color w:val="000000"/>
          <w:sz w:val="24"/>
          <w:szCs w:val="24"/>
          <w:lang w:val="ru-RU" w:eastAsia="ru-RU"/>
        </w:rPr>
        <w:t>163.4.1.</w:t>
      </w:r>
      <w:r w:rsidRPr="00B230A1">
        <w:rPr>
          <w:rFonts w:ascii="Times New Roman" w:eastAsia="Georgia" w:hAnsi="Times New Roman"/>
          <w:bCs/>
          <w:color w:val="000000"/>
          <w:sz w:val="24"/>
          <w:szCs w:val="24"/>
          <w:lang w:eastAsia="ru-RU"/>
        </w:rPr>
        <w:t> </w:t>
      </w:r>
      <w:r w:rsidRPr="00B230A1">
        <w:rPr>
          <w:rFonts w:ascii="Times New Roman" w:eastAsia="Georgia" w:hAnsi="Times New Roman"/>
          <w:bCs/>
          <w:color w:val="000000"/>
          <w:sz w:val="24"/>
          <w:szCs w:val="24"/>
          <w:lang w:val="ru-RU" w:eastAsia="ru-RU"/>
        </w:rPr>
        <w:t>Знания о физической культуре.</w:t>
      </w:r>
    </w:p>
    <w:p w14:paraId="3FEB122C"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Возрождение Олимпийских игр и олимпийского движения в современном мире, роль Пьера</w:t>
      </w:r>
      <w:r w:rsidRPr="00B230A1">
        <w:rPr>
          <w:rFonts w:ascii="Times New Roman" w:eastAsia="Times New Roman" w:hAnsi="Times New Roman"/>
          <w:color w:val="000000"/>
          <w:sz w:val="24"/>
          <w:szCs w:val="24"/>
          <w:lang w:eastAsia="ru-RU"/>
        </w:rPr>
        <w:t> </w:t>
      </w:r>
      <w:r w:rsidRPr="00B230A1">
        <w:rPr>
          <w:rFonts w:ascii="Times New Roman" w:eastAsia="Times New Roman" w:hAnsi="Times New Roman"/>
          <w:color w:val="000000"/>
          <w:sz w:val="24"/>
          <w:szCs w:val="24"/>
          <w:lang w:val="ru-RU" w:eastAsia="ru-RU"/>
        </w:rPr>
        <w:t>де</w:t>
      </w:r>
      <w:r w:rsidRPr="00B230A1">
        <w:rPr>
          <w:rFonts w:ascii="Times New Roman" w:eastAsia="Times New Roman" w:hAnsi="Times New Roman"/>
          <w:color w:val="000000"/>
          <w:sz w:val="24"/>
          <w:szCs w:val="24"/>
          <w:lang w:eastAsia="ru-RU"/>
        </w:rPr>
        <w:t> </w:t>
      </w:r>
      <w:r w:rsidRPr="00B230A1">
        <w:rPr>
          <w:rFonts w:ascii="Times New Roman" w:eastAsia="Times New Roman" w:hAnsi="Times New Roman"/>
          <w:color w:val="000000"/>
          <w:sz w:val="24"/>
          <w:szCs w:val="24"/>
          <w:lang w:val="ru-RU" w:eastAsia="ru-RU"/>
        </w:rPr>
        <w:t>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3824FD06"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Georgia" w:hAnsi="Times New Roman"/>
          <w:bCs/>
          <w:color w:val="000000"/>
          <w:sz w:val="24"/>
          <w:szCs w:val="24"/>
          <w:lang w:val="ru-RU" w:eastAsia="ru-RU"/>
        </w:rPr>
        <w:t>163.4.2.</w:t>
      </w:r>
      <w:r w:rsidRPr="00B230A1">
        <w:rPr>
          <w:rFonts w:ascii="Times New Roman" w:eastAsia="Georgia" w:hAnsi="Times New Roman"/>
          <w:bCs/>
          <w:color w:val="000000"/>
          <w:sz w:val="24"/>
          <w:szCs w:val="24"/>
          <w:lang w:eastAsia="ru-RU"/>
        </w:rPr>
        <w:t> </w:t>
      </w:r>
      <w:r w:rsidRPr="00B230A1">
        <w:rPr>
          <w:rFonts w:ascii="Times New Roman" w:eastAsia="Georgia" w:hAnsi="Times New Roman"/>
          <w:bCs/>
          <w:color w:val="000000"/>
          <w:sz w:val="24"/>
          <w:szCs w:val="24"/>
          <w:lang w:val="ru-RU" w:eastAsia="ru-RU"/>
        </w:rPr>
        <w:t>Способы самостоятельной деятельности.</w:t>
      </w:r>
    </w:p>
    <w:p w14:paraId="7E0B9D40"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1E9CAACB"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pacing w:val="1"/>
          <w:sz w:val="24"/>
          <w:szCs w:val="24"/>
          <w:lang w:val="ru-RU" w:eastAsia="ru-RU"/>
        </w:rPr>
      </w:pPr>
      <w:r w:rsidRPr="00B230A1">
        <w:rPr>
          <w:rFonts w:ascii="Times New Roman" w:eastAsia="Times New Roman" w:hAnsi="Times New Roman"/>
          <w:color w:val="000000"/>
          <w:spacing w:val="1"/>
          <w:sz w:val="24"/>
          <w:szCs w:val="24"/>
          <w:lang w:val="ru-RU" w:eastAsia="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7B51020A"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Правила и способы составления плана самостоятельных занятий физической подготовкой.</w:t>
      </w:r>
    </w:p>
    <w:p w14:paraId="6DC820BB"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Georgia" w:hAnsi="Times New Roman"/>
          <w:bCs/>
          <w:color w:val="000000"/>
          <w:sz w:val="24"/>
          <w:szCs w:val="24"/>
          <w:lang w:val="ru-RU" w:eastAsia="ru-RU"/>
        </w:rPr>
        <w:t>163.4.3.</w:t>
      </w:r>
      <w:r w:rsidRPr="00B230A1">
        <w:rPr>
          <w:rFonts w:ascii="Times New Roman" w:eastAsia="Georgia" w:hAnsi="Times New Roman"/>
          <w:bCs/>
          <w:color w:val="000000"/>
          <w:sz w:val="24"/>
          <w:szCs w:val="24"/>
          <w:lang w:eastAsia="ru-RU"/>
        </w:rPr>
        <w:t> </w:t>
      </w:r>
      <w:r w:rsidRPr="00B230A1">
        <w:rPr>
          <w:rFonts w:ascii="Times New Roman" w:eastAsia="Georgia" w:hAnsi="Times New Roman"/>
          <w:bCs/>
          <w:color w:val="000000"/>
          <w:sz w:val="24"/>
          <w:szCs w:val="24"/>
          <w:lang w:val="ru-RU" w:eastAsia="ru-RU"/>
        </w:rPr>
        <w:t>Физическое совершенствование.</w:t>
      </w:r>
    </w:p>
    <w:p w14:paraId="319CA3BD"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bCs/>
          <w:iCs/>
          <w:color w:val="000000"/>
          <w:spacing w:val="1"/>
          <w:sz w:val="24"/>
          <w:szCs w:val="24"/>
          <w:lang w:val="ru-RU" w:eastAsia="ru-RU"/>
        </w:rPr>
        <w:t>163.4.3.1.</w:t>
      </w:r>
      <w:r w:rsidRPr="00B230A1">
        <w:rPr>
          <w:rFonts w:ascii="Times New Roman" w:eastAsia="Times New Roman" w:hAnsi="Times New Roman"/>
          <w:bCs/>
          <w:iCs/>
          <w:color w:val="000000"/>
          <w:spacing w:val="1"/>
          <w:sz w:val="24"/>
          <w:szCs w:val="24"/>
          <w:lang w:eastAsia="ru-RU"/>
        </w:rPr>
        <w:t> </w:t>
      </w:r>
      <w:r w:rsidRPr="00B230A1">
        <w:rPr>
          <w:rFonts w:ascii="Times New Roman" w:eastAsia="Times New Roman" w:hAnsi="Times New Roman"/>
          <w:bCs/>
          <w:iCs/>
          <w:color w:val="000000"/>
          <w:sz w:val="24"/>
          <w:szCs w:val="24"/>
          <w:lang w:val="ru-RU" w:eastAsia="ru-RU"/>
        </w:rPr>
        <w:t>Физкультурно-оздоровительная деятельность.</w:t>
      </w:r>
    </w:p>
    <w:p w14:paraId="61426299"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4ACD78B9"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479D35B0"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bCs/>
          <w:iCs/>
          <w:color w:val="000000"/>
          <w:spacing w:val="1"/>
          <w:sz w:val="24"/>
          <w:szCs w:val="24"/>
          <w:lang w:val="ru-RU" w:eastAsia="ru-RU"/>
        </w:rPr>
        <w:t>163.4.3.2.</w:t>
      </w:r>
      <w:r w:rsidRPr="00B230A1">
        <w:rPr>
          <w:rFonts w:ascii="Times New Roman" w:eastAsia="Times New Roman" w:hAnsi="Times New Roman"/>
          <w:bCs/>
          <w:iCs/>
          <w:color w:val="000000"/>
          <w:spacing w:val="1"/>
          <w:sz w:val="24"/>
          <w:szCs w:val="24"/>
          <w:lang w:eastAsia="ru-RU"/>
        </w:rPr>
        <w:t> </w:t>
      </w:r>
      <w:r w:rsidRPr="00B230A1">
        <w:rPr>
          <w:rFonts w:ascii="Times New Roman" w:eastAsia="Times New Roman" w:hAnsi="Times New Roman"/>
          <w:bCs/>
          <w:iCs/>
          <w:color w:val="000000"/>
          <w:sz w:val="24"/>
          <w:szCs w:val="24"/>
          <w:lang w:val="ru-RU" w:eastAsia="ru-RU"/>
        </w:rPr>
        <w:t>Спортивно-оздоровительная деятельность.</w:t>
      </w:r>
    </w:p>
    <w:p w14:paraId="75216AAA"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bCs/>
          <w:iCs/>
          <w:color w:val="000000"/>
          <w:spacing w:val="1"/>
          <w:sz w:val="24"/>
          <w:szCs w:val="24"/>
          <w:lang w:val="ru-RU" w:eastAsia="ru-RU"/>
        </w:rPr>
        <w:t>163.4.3.2.1.</w:t>
      </w:r>
      <w:r w:rsidRPr="00B230A1">
        <w:rPr>
          <w:rFonts w:ascii="Times New Roman" w:eastAsia="Times New Roman" w:hAnsi="Times New Roman"/>
          <w:bCs/>
          <w:iCs/>
          <w:color w:val="000000"/>
          <w:spacing w:val="1"/>
          <w:sz w:val="24"/>
          <w:szCs w:val="24"/>
          <w:lang w:eastAsia="ru-RU"/>
        </w:rPr>
        <w:t> </w:t>
      </w:r>
      <w:r w:rsidRPr="00B230A1">
        <w:rPr>
          <w:rFonts w:ascii="Times New Roman" w:eastAsia="Times New Roman" w:hAnsi="Times New Roman"/>
          <w:iCs/>
          <w:color w:val="000000"/>
          <w:sz w:val="24"/>
          <w:szCs w:val="24"/>
          <w:lang w:val="ru-RU" w:eastAsia="ru-RU"/>
        </w:rPr>
        <w:t>Модуль «Гимнастика».</w:t>
      </w:r>
    </w:p>
    <w:p w14:paraId="1E05F1C6"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Акробатическая комбинация из общеразвивающих и сложно координированных </w:t>
      </w:r>
      <w:r w:rsidRPr="00B230A1">
        <w:rPr>
          <w:rFonts w:ascii="Times New Roman" w:eastAsia="Times New Roman" w:hAnsi="Times New Roman"/>
          <w:color w:val="000000"/>
          <w:sz w:val="24"/>
          <w:szCs w:val="24"/>
          <w:lang w:val="ru-RU" w:eastAsia="ru-RU"/>
        </w:rPr>
        <w:lastRenderedPageBreak/>
        <w:t xml:space="preserve">упражнений, стоек и кувырков, ранее разученных акробатических упражнений. </w:t>
      </w:r>
    </w:p>
    <w:p w14:paraId="6518EFB3"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08B09DC4"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Опорные прыжки через гимнастического козла с разбега способом «согнув ноги» (мальчики) и способом «ноги врозь» (девочки). </w:t>
      </w:r>
    </w:p>
    <w:p w14:paraId="7AA125B7"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1330E28E"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Упражнения на невысокой гимнастической перекладине: висы, упор ноги врозь, перемах вперёд и обратно (мальчики). </w:t>
      </w:r>
    </w:p>
    <w:p w14:paraId="55702BD7"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Лазанье по канату в три приёма (мальчики).</w:t>
      </w:r>
    </w:p>
    <w:p w14:paraId="4B4EB12B"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bCs/>
          <w:iCs/>
          <w:color w:val="000000"/>
          <w:spacing w:val="1"/>
          <w:sz w:val="24"/>
          <w:szCs w:val="24"/>
          <w:lang w:val="ru-RU" w:eastAsia="ru-RU"/>
        </w:rPr>
        <w:t>163.4.3.2.2.</w:t>
      </w:r>
      <w:r w:rsidRPr="00B230A1">
        <w:rPr>
          <w:rFonts w:ascii="Times New Roman" w:eastAsia="Times New Roman" w:hAnsi="Times New Roman"/>
          <w:bCs/>
          <w:iCs/>
          <w:color w:val="000000"/>
          <w:spacing w:val="1"/>
          <w:sz w:val="24"/>
          <w:szCs w:val="24"/>
          <w:lang w:eastAsia="ru-RU"/>
        </w:rPr>
        <w:t> </w:t>
      </w:r>
      <w:r w:rsidRPr="00B230A1">
        <w:rPr>
          <w:rFonts w:ascii="Times New Roman" w:eastAsia="Times New Roman" w:hAnsi="Times New Roman"/>
          <w:iCs/>
          <w:color w:val="000000"/>
          <w:sz w:val="24"/>
          <w:szCs w:val="24"/>
          <w:lang w:val="ru-RU" w:eastAsia="ru-RU"/>
        </w:rPr>
        <w:t>Модуль «Лёгкая атлетика»</w:t>
      </w:r>
      <w:r w:rsidRPr="00B230A1">
        <w:rPr>
          <w:rFonts w:ascii="Times New Roman" w:eastAsia="Times New Roman" w:hAnsi="Times New Roman"/>
          <w:color w:val="000000"/>
          <w:sz w:val="24"/>
          <w:szCs w:val="24"/>
          <w:lang w:val="ru-RU" w:eastAsia="ru-RU"/>
        </w:rPr>
        <w:t>.</w:t>
      </w:r>
    </w:p>
    <w:p w14:paraId="24EFA533"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18A1628E"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14:paraId="024EB0F0"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Метание малого (теннисного) мяча в подвижную (раскачивающуюся) мишень. </w:t>
      </w:r>
    </w:p>
    <w:p w14:paraId="1FE6A861"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bCs/>
          <w:iCs/>
          <w:color w:val="000000"/>
          <w:spacing w:val="1"/>
          <w:sz w:val="24"/>
          <w:szCs w:val="24"/>
          <w:lang w:val="ru-RU" w:eastAsia="ru-RU"/>
        </w:rPr>
        <w:t>163.4.3.2.3.</w:t>
      </w:r>
      <w:r w:rsidRPr="00B230A1">
        <w:rPr>
          <w:rFonts w:ascii="Times New Roman" w:eastAsia="Times New Roman" w:hAnsi="Times New Roman"/>
          <w:bCs/>
          <w:iCs/>
          <w:color w:val="000000"/>
          <w:spacing w:val="1"/>
          <w:sz w:val="24"/>
          <w:szCs w:val="24"/>
          <w:lang w:eastAsia="ru-RU"/>
        </w:rPr>
        <w:t> </w:t>
      </w:r>
      <w:r w:rsidRPr="00B230A1">
        <w:rPr>
          <w:rFonts w:ascii="Times New Roman" w:eastAsia="Times New Roman" w:hAnsi="Times New Roman"/>
          <w:iCs/>
          <w:color w:val="000000"/>
          <w:sz w:val="24"/>
          <w:szCs w:val="24"/>
          <w:lang w:val="ru-RU" w:eastAsia="ru-RU"/>
        </w:rPr>
        <w:t>Модуль «Зимние виды спорта»</w:t>
      </w:r>
      <w:r w:rsidRPr="00B230A1">
        <w:rPr>
          <w:rFonts w:ascii="Times New Roman" w:eastAsia="Times New Roman" w:hAnsi="Times New Roman"/>
          <w:color w:val="000000"/>
          <w:sz w:val="24"/>
          <w:szCs w:val="24"/>
          <w:lang w:val="ru-RU" w:eastAsia="ru-RU"/>
        </w:rPr>
        <w:t>.</w:t>
      </w:r>
    </w:p>
    <w:p w14:paraId="6ED645C3"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14:paraId="2D3F4759"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bCs/>
          <w:iCs/>
          <w:color w:val="000000"/>
          <w:spacing w:val="1"/>
          <w:sz w:val="24"/>
          <w:szCs w:val="24"/>
          <w:lang w:val="ru-RU" w:eastAsia="ru-RU"/>
        </w:rPr>
        <w:t>163.4.3.2.4.</w:t>
      </w:r>
      <w:r w:rsidRPr="00B230A1">
        <w:rPr>
          <w:rFonts w:ascii="Times New Roman" w:eastAsia="Times New Roman" w:hAnsi="Times New Roman"/>
          <w:bCs/>
          <w:iCs/>
          <w:color w:val="000000"/>
          <w:spacing w:val="1"/>
          <w:sz w:val="24"/>
          <w:szCs w:val="24"/>
          <w:lang w:eastAsia="ru-RU"/>
        </w:rPr>
        <w:t> </w:t>
      </w:r>
      <w:r w:rsidRPr="00B230A1">
        <w:rPr>
          <w:rFonts w:ascii="Times New Roman" w:eastAsia="Times New Roman" w:hAnsi="Times New Roman"/>
          <w:iCs/>
          <w:color w:val="000000"/>
          <w:sz w:val="24"/>
          <w:szCs w:val="24"/>
          <w:lang w:val="ru-RU" w:eastAsia="ru-RU"/>
        </w:rPr>
        <w:t>Модуль «Спортивные игры».</w:t>
      </w:r>
    </w:p>
    <w:p w14:paraId="6FA0DE65"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0980CA52"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2CDE688F"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Правила игры и игровая деятельность по правилам с использованием разученных технических приёмов. </w:t>
      </w:r>
    </w:p>
    <w:p w14:paraId="6B5DF556"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0E99D7B6"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3EF51126"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5A9FA2D7"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bCs/>
          <w:iCs/>
          <w:color w:val="000000"/>
          <w:spacing w:val="1"/>
          <w:sz w:val="24"/>
          <w:szCs w:val="24"/>
          <w:lang w:val="ru-RU" w:eastAsia="ru-RU"/>
        </w:rPr>
        <w:t>163.4.3.2.5.</w:t>
      </w:r>
      <w:r w:rsidRPr="00B230A1">
        <w:rPr>
          <w:rFonts w:ascii="Times New Roman" w:eastAsia="Times New Roman" w:hAnsi="Times New Roman"/>
          <w:bCs/>
          <w:iCs/>
          <w:color w:val="000000"/>
          <w:spacing w:val="1"/>
          <w:sz w:val="24"/>
          <w:szCs w:val="24"/>
          <w:lang w:eastAsia="ru-RU"/>
        </w:rPr>
        <w:t> </w:t>
      </w:r>
      <w:r w:rsidRPr="00B230A1">
        <w:rPr>
          <w:rFonts w:ascii="Times New Roman" w:eastAsia="Times New Roman" w:hAnsi="Times New Roman"/>
          <w:iCs/>
          <w:color w:val="000000"/>
          <w:sz w:val="24"/>
          <w:szCs w:val="24"/>
          <w:lang w:val="ru-RU" w:eastAsia="ru-RU"/>
        </w:rPr>
        <w:t>Модуль «Спорт».</w:t>
      </w:r>
    </w:p>
    <w:p w14:paraId="3936E93F"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A9EF93F"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163.5.</w:t>
      </w:r>
      <w:r w:rsidRPr="00B230A1">
        <w:rPr>
          <w:rFonts w:ascii="Times New Roman" w:hAnsi="Times New Roman"/>
          <w:sz w:val="24"/>
          <w:szCs w:val="24"/>
        </w:rPr>
        <w:t> </w:t>
      </w:r>
      <w:r w:rsidRPr="00B230A1">
        <w:rPr>
          <w:rFonts w:ascii="Times New Roman" w:hAnsi="Times New Roman"/>
          <w:sz w:val="24"/>
          <w:szCs w:val="24"/>
          <w:lang w:val="ru-RU"/>
        </w:rPr>
        <w:t xml:space="preserve">Содержание обучения в 7 классе. </w:t>
      </w:r>
    </w:p>
    <w:p w14:paraId="0FCC93D2"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Georgia" w:hAnsi="Times New Roman"/>
          <w:bCs/>
          <w:color w:val="000000"/>
          <w:sz w:val="24"/>
          <w:szCs w:val="24"/>
          <w:lang w:val="ru-RU" w:eastAsia="ru-RU"/>
        </w:rPr>
        <w:t>163.5.1.</w:t>
      </w:r>
      <w:r w:rsidRPr="00B230A1">
        <w:rPr>
          <w:rFonts w:ascii="Times New Roman" w:eastAsia="Georgia" w:hAnsi="Times New Roman"/>
          <w:bCs/>
          <w:color w:val="000000"/>
          <w:sz w:val="24"/>
          <w:szCs w:val="24"/>
          <w:lang w:eastAsia="ru-RU"/>
        </w:rPr>
        <w:t> </w:t>
      </w:r>
      <w:r w:rsidRPr="00B230A1">
        <w:rPr>
          <w:rFonts w:ascii="Times New Roman" w:eastAsia="Georgia" w:hAnsi="Times New Roman"/>
          <w:bCs/>
          <w:color w:val="000000"/>
          <w:sz w:val="24"/>
          <w:szCs w:val="24"/>
          <w:lang w:val="ru-RU" w:eastAsia="ru-RU"/>
        </w:rPr>
        <w:t>Знания о физической культуре.</w:t>
      </w:r>
    </w:p>
    <w:p w14:paraId="364FA007"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lastRenderedPageBreak/>
        <w:t>Зарождение олимпийского движения в дореволюционной России, роль А.Д.</w:t>
      </w:r>
      <w:r w:rsidRPr="00B230A1">
        <w:rPr>
          <w:rFonts w:ascii="Times New Roman" w:eastAsia="Times New Roman" w:hAnsi="Times New Roman"/>
          <w:color w:val="000000"/>
          <w:sz w:val="24"/>
          <w:szCs w:val="24"/>
          <w:lang w:eastAsia="ru-RU"/>
        </w:rPr>
        <w:t> </w:t>
      </w:r>
      <w:r w:rsidRPr="00B230A1">
        <w:rPr>
          <w:rFonts w:ascii="Times New Roman" w:eastAsia="Times New Roman" w:hAnsi="Times New Roman"/>
          <w:color w:val="000000"/>
          <w:sz w:val="24"/>
          <w:szCs w:val="24"/>
          <w:lang w:val="ru-RU" w:eastAsia="ru-RU"/>
        </w:rPr>
        <w:t>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27BB03FC"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Влияние занятий физической культурой и спортом на воспитание положительных качеств личности современного человека.</w:t>
      </w:r>
    </w:p>
    <w:p w14:paraId="4C94B369"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Georgia" w:hAnsi="Times New Roman"/>
          <w:bCs/>
          <w:color w:val="000000"/>
          <w:sz w:val="24"/>
          <w:szCs w:val="24"/>
          <w:lang w:val="ru-RU" w:eastAsia="ru-RU"/>
        </w:rPr>
        <w:t>163.5.2.</w:t>
      </w:r>
      <w:r w:rsidRPr="00B230A1">
        <w:rPr>
          <w:rFonts w:ascii="Times New Roman" w:eastAsia="Georgia" w:hAnsi="Times New Roman"/>
          <w:bCs/>
          <w:color w:val="000000"/>
          <w:sz w:val="24"/>
          <w:szCs w:val="24"/>
          <w:lang w:eastAsia="ru-RU"/>
        </w:rPr>
        <w:t> </w:t>
      </w:r>
      <w:r w:rsidRPr="00B230A1">
        <w:rPr>
          <w:rFonts w:ascii="Times New Roman" w:eastAsia="Georgia" w:hAnsi="Times New Roman"/>
          <w:bCs/>
          <w:color w:val="000000"/>
          <w:sz w:val="24"/>
          <w:szCs w:val="24"/>
          <w:lang w:val="ru-RU" w:eastAsia="ru-RU"/>
        </w:rPr>
        <w:t>Способы самостоятельной деятельности.</w:t>
      </w:r>
    </w:p>
    <w:p w14:paraId="7FB3AD50"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2B0CE507"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28BB06E6"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2A0478BA"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Georgia" w:hAnsi="Times New Roman"/>
          <w:bCs/>
          <w:color w:val="000000"/>
          <w:sz w:val="24"/>
          <w:szCs w:val="24"/>
          <w:lang w:val="ru-RU" w:eastAsia="ru-RU"/>
        </w:rPr>
        <w:t>163.5.3.</w:t>
      </w:r>
      <w:r w:rsidRPr="00B230A1">
        <w:rPr>
          <w:rFonts w:ascii="Times New Roman" w:eastAsia="Georgia" w:hAnsi="Times New Roman"/>
          <w:bCs/>
          <w:color w:val="000000"/>
          <w:sz w:val="24"/>
          <w:szCs w:val="24"/>
          <w:lang w:eastAsia="ru-RU"/>
        </w:rPr>
        <w:t> </w:t>
      </w:r>
      <w:r w:rsidRPr="00B230A1">
        <w:rPr>
          <w:rFonts w:ascii="Times New Roman" w:eastAsia="Georgia" w:hAnsi="Times New Roman"/>
          <w:bCs/>
          <w:color w:val="000000"/>
          <w:sz w:val="24"/>
          <w:szCs w:val="24"/>
          <w:lang w:val="ru-RU" w:eastAsia="ru-RU"/>
        </w:rPr>
        <w:t>Физическое совершенствование.</w:t>
      </w:r>
    </w:p>
    <w:p w14:paraId="089842E1"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bCs/>
          <w:iCs/>
          <w:color w:val="000000"/>
          <w:spacing w:val="1"/>
          <w:sz w:val="24"/>
          <w:szCs w:val="24"/>
          <w:lang w:val="ru-RU" w:eastAsia="ru-RU"/>
        </w:rPr>
        <w:t>163.5.3.1.</w:t>
      </w:r>
      <w:r w:rsidRPr="00B230A1">
        <w:rPr>
          <w:rFonts w:ascii="Times New Roman" w:eastAsia="Times New Roman" w:hAnsi="Times New Roman"/>
          <w:bCs/>
          <w:iCs/>
          <w:color w:val="000000"/>
          <w:spacing w:val="1"/>
          <w:sz w:val="24"/>
          <w:szCs w:val="24"/>
          <w:lang w:eastAsia="ru-RU"/>
        </w:rPr>
        <w:t> </w:t>
      </w:r>
      <w:r w:rsidRPr="00B230A1">
        <w:rPr>
          <w:rFonts w:ascii="Times New Roman" w:eastAsia="Times New Roman" w:hAnsi="Times New Roman"/>
          <w:bCs/>
          <w:iCs/>
          <w:color w:val="000000"/>
          <w:sz w:val="24"/>
          <w:szCs w:val="24"/>
          <w:lang w:val="ru-RU" w:eastAsia="ru-RU"/>
        </w:rPr>
        <w:t>Физкультурно-оздоровительная деятельность.</w:t>
      </w:r>
    </w:p>
    <w:p w14:paraId="544A53E8"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Оздоровительные комплексы для самостоятельных занятий с добавлением ранее разученных упражнений:</w:t>
      </w:r>
      <w:r w:rsidRPr="00B230A1">
        <w:rPr>
          <w:rFonts w:ascii="Times New Roman" w:eastAsia="Times New Roman" w:hAnsi="Times New Roman"/>
          <w:bCs/>
          <w:iCs/>
          <w:color w:val="000000"/>
          <w:sz w:val="24"/>
          <w:szCs w:val="24"/>
          <w:lang w:val="ru-RU" w:eastAsia="ru-RU"/>
        </w:rPr>
        <w:t xml:space="preserve"> </w:t>
      </w:r>
      <w:r w:rsidRPr="00B230A1">
        <w:rPr>
          <w:rFonts w:ascii="Times New Roman" w:eastAsia="Times New Roman" w:hAnsi="Times New Roman"/>
          <w:color w:val="000000"/>
          <w:sz w:val="24"/>
          <w:szCs w:val="24"/>
          <w:lang w:val="ru-RU" w:eastAsia="ru-RU"/>
        </w:rPr>
        <w:t xml:space="preserve">для коррекции телосложения и профилактики нарушения осанки, дыхательной и зрительной гимнастики в режиме учебного дня. </w:t>
      </w:r>
    </w:p>
    <w:p w14:paraId="4281BE87"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bCs/>
          <w:iCs/>
          <w:color w:val="000000"/>
          <w:spacing w:val="1"/>
          <w:sz w:val="24"/>
          <w:szCs w:val="24"/>
          <w:lang w:val="ru-RU" w:eastAsia="ru-RU"/>
        </w:rPr>
        <w:t>163.5.3.2.</w:t>
      </w:r>
      <w:r w:rsidRPr="00B230A1">
        <w:rPr>
          <w:rFonts w:ascii="Times New Roman" w:eastAsia="Times New Roman" w:hAnsi="Times New Roman"/>
          <w:bCs/>
          <w:iCs/>
          <w:color w:val="000000"/>
          <w:spacing w:val="1"/>
          <w:sz w:val="24"/>
          <w:szCs w:val="24"/>
          <w:lang w:eastAsia="ru-RU"/>
        </w:rPr>
        <w:t> </w:t>
      </w:r>
      <w:r w:rsidRPr="00B230A1">
        <w:rPr>
          <w:rFonts w:ascii="Times New Roman" w:eastAsia="Times New Roman" w:hAnsi="Times New Roman"/>
          <w:bCs/>
          <w:iCs/>
          <w:color w:val="000000"/>
          <w:sz w:val="24"/>
          <w:szCs w:val="24"/>
          <w:lang w:val="ru-RU" w:eastAsia="ru-RU"/>
        </w:rPr>
        <w:t xml:space="preserve">Спортивно-оздоровительная деятельность. </w:t>
      </w:r>
    </w:p>
    <w:p w14:paraId="06771351"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bCs/>
          <w:iCs/>
          <w:color w:val="000000"/>
          <w:spacing w:val="1"/>
          <w:sz w:val="24"/>
          <w:szCs w:val="24"/>
          <w:lang w:val="ru-RU" w:eastAsia="ru-RU"/>
        </w:rPr>
        <w:t>163.5.3.2.1.</w:t>
      </w:r>
      <w:r w:rsidRPr="00B230A1">
        <w:rPr>
          <w:rFonts w:ascii="Times New Roman" w:eastAsia="Times New Roman" w:hAnsi="Times New Roman"/>
          <w:bCs/>
          <w:iCs/>
          <w:color w:val="000000"/>
          <w:spacing w:val="1"/>
          <w:sz w:val="24"/>
          <w:szCs w:val="24"/>
          <w:lang w:eastAsia="ru-RU"/>
        </w:rPr>
        <w:t> </w:t>
      </w:r>
      <w:r w:rsidRPr="00B230A1">
        <w:rPr>
          <w:rFonts w:ascii="Times New Roman" w:eastAsia="Times New Roman" w:hAnsi="Times New Roman"/>
          <w:iCs/>
          <w:color w:val="000000"/>
          <w:sz w:val="24"/>
          <w:szCs w:val="24"/>
          <w:lang w:val="ru-RU" w:eastAsia="ru-RU"/>
        </w:rPr>
        <w:t>Модуль «Гимнастика»</w:t>
      </w:r>
      <w:r w:rsidRPr="00B230A1">
        <w:rPr>
          <w:rFonts w:ascii="Times New Roman" w:eastAsia="Times New Roman" w:hAnsi="Times New Roman"/>
          <w:color w:val="000000"/>
          <w:sz w:val="24"/>
          <w:szCs w:val="24"/>
          <w:lang w:val="ru-RU" w:eastAsia="ru-RU"/>
        </w:rPr>
        <w:t>.</w:t>
      </w:r>
    </w:p>
    <w:p w14:paraId="212CCED6"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4F07BB5D"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76ABAD88"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332D36F0"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bCs/>
          <w:iCs/>
          <w:color w:val="000000"/>
          <w:spacing w:val="1"/>
          <w:sz w:val="24"/>
          <w:szCs w:val="24"/>
          <w:lang w:val="ru-RU" w:eastAsia="ru-RU"/>
        </w:rPr>
        <w:t>163.5.3.2.2.</w:t>
      </w:r>
      <w:r w:rsidRPr="00B230A1">
        <w:rPr>
          <w:rFonts w:ascii="Times New Roman" w:eastAsia="Times New Roman" w:hAnsi="Times New Roman"/>
          <w:bCs/>
          <w:iCs/>
          <w:color w:val="000000"/>
          <w:spacing w:val="1"/>
          <w:sz w:val="24"/>
          <w:szCs w:val="24"/>
          <w:lang w:eastAsia="ru-RU"/>
        </w:rPr>
        <w:t> </w:t>
      </w:r>
      <w:r w:rsidRPr="00B230A1">
        <w:rPr>
          <w:rFonts w:ascii="Times New Roman" w:eastAsia="Times New Roman" w:hAnsi="Times New Roman"/>
          <w:iCs/>
          <w:color w:val="000000"/>
          <w:sz w:val="24"/>
          <w:szCs w:val="24"/>
          <w:lang w:val="ru-RU" w:eastAsia="ru-RU"/>
        </w:rPr>
        <w:t>Модуль «Лёгкая атлетика».</w:t>
      </w:r>
    </w:p>
    <w:p w14:paraId="68A16AD4"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138C3876"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Метание малого (теннисного) мяча по движущейся (катящейся) с разной скоростью мишени.</w:t>
      </w:r>
    </w:p>
    <w:p w14:paraId="055EBA7F"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bCs/>
          <w:iCs/>
          <w:color w:val="000000"/>
          <w:spacing w:val="1"/>
          <w:sz w:val="24"/>
          <w:szCs w:val="24"/>
          <w:lang w:val="ru-RU" w:eastAsia="ru-RU"/>
        </w:rPr>
        <w:t>163.5.3.2.3.</w:t>
      </w:r>
      <w:r w:rsidRPr="00B230A1">
        <w:rPr>
          <w:rFonts w:ascii="Times New Roman" w:eastAsia="Times New Roman" w:hAnsi="Times New Roman"/>
          <w:bCs/>
          <w:iCs/>
          <w:color w:val="000000"/>
          <w:spacing w:val="1"/>
          <w:sz w:val="24"/>
          <w:szCs w:val="24"/>
          <w:lang w:eastAsia="ru-RU"/>
        </w:rPr>
        <w:t> </w:t>
      </w:r>
      <w:r w:rsidRPr="00B230A1">
        <w:rPr>
          <w:rFonts w:ascii="Times New Roman" w:eastAsia="Times New Roman" w:hAnsi="Times New Roman"/>
          <w:iCs/>
          <w:color w:val="000000"/>
          <w:sz w:val="24"/>
          <w:szCs w:val="24"/>
          <w:lang w:val="ru-RU" w:eastAsia="ru-RU"/>
        </w:rPr>
        <w:t>Модуль «Зимние виды спорта».</w:t>
      </w:r>
    </w:p>
    <w:p w14:paraId="1E255362"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Торможение и поворот на лыжах упором при спуске с пологого склона, переход с </w:t>
      </w:r>
      <w:r w:rsidRPr="00B230A1">
        <w:rPr>
          <w:rFonts w:ascii="Times New Roman" w:eastAsia="Times New Roman" w:hAnsi="Times New Roman"/>
          <w:color w:val="000000"/>
          <w:sz w:val="24"/>
          <w:szCs w:val="24"/>
          <w:lang w:val="ru-RU" w:eastAsia="ru-RU"/>
        </w:rPr>
        <w:lastRenderedPageBreak/>
        <w:t xml:space="preserve">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14:paraId="18FCA7C0"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bCs/>
          <w:iCs/>
          <w:color w:val="000000"/>
          <w:spacing w:val="1"/>
          <w:sz w:val="24"/>
          <w:szCs w:val="24"/>
          <w:lang w:val="ru-RU" w:eastAsia="ru-RU"/>
        </w:rPr>
        <w:t>163.5.3.2.4.</w:t>
      </w:r>
      <w:r w:rsidRPr="00B230A1">
        <w:rPr>
          <w:rFonts w:ascii="Times New Roman" w:eastAsia="Times New Roman" w:hAnsi="Times New Roman"/>
          <w:bCs/>
          <w:iCs/>
          <w:color w:val="000000"/>
          <w:spacing w:val="1"/>
          <w:sz w:val="24"/>
          <w:szCs w:val="24"/>
          <w:lang w:eastAsia="ru-RU"/>
        </w:rPr>
        <w:t> </w:t>
      </w:r>
      <w:r w:rsidRPr="00B230A1">
        <w:rPr>
          <w:rFonts w:ascii="Times New Roman" w:eastAsia="Times New Roman" w:hAnsi="Times New Roman"/>
          <w:iCs/>
          <w:color w:val="000000"/>
          <w:sz w:val="24"/>
          <w:szCs w:val="24"/>
          <w:lang w:val="ru-RU" w:eastAsia="ru-RU"/>
        </w:rPr>
        <w:t>Модуль «Спортивные игры».</w:t>
      </w:r>
      <w:r w:rsidRPr="00B230A1">
        <w:rPr>
          <w:rFonts w:ascii="Times New Roman" w:eastAsia="Times New Roman" w:hAnsi="Times New Roman"/>
          <w:bCs/>
          <w:iCs/>
          <w:color w:val="000000"/>
          <w:sz w:val="24"/>
          <w:szCs w:val="24"/>
          <w:lang w:val="ru-RU" w:eastAsia="ru-RU"/>
        </w:rPr>
        <w:t xml:space="preserve"> </w:t>
      </w:r>
    </w:p>
    <w:p w14:paraId="2FBC3FBA"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63E58747"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77839E48"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0F5C3B27"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6055F88B"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bCs/>
          <w:iCs/>
          <w:color w:val="000000"/>
          <w:spacing w:val="1"/>
          <w:sz w:val="24"/>
          <w:szCs w:val="24"/>
          <w:lang w:val="ru-RU" w:eastAsia="ru-RU"/>
        </w:rPr>
        <w:t>163.5.3.2.5.</w:t>
      </w:r>
      <w:r w:rsidRPr="00B230A1">
        <w:rPr>
          <w:rFonts w:ascii="Times New Roman" w:eastAsia="Times New Roman" w:hAnsi="Times New Roman"/>
          <w:bCs/>
          <w:iCs/>
          <w:color w:val="000000"/>
          <w:spacing w:val="1"/>
          <w:sz w:val="24"/>
          <w:szCs w:val="24"/>
          <w:lang w:eastAsia="ru-RU"/>
        </w:rPr>
        <w:t> </w:t>
      </w:r>
      <w:r w:rsidRPr="00B230A1">
        <w:rPr>
          <w:rFonts w:ascii="Times New Roman" w:eastAsia="Times New Roman" w:hAnsi="Times New Roman"/>
          <w:iCs/>
          <w:color w:val="000000"/>
          <w:sz w:val="24"/>
          <w:szCs w:val="24"/>
          <w:lang w:val="ru-RU" w:eastAsia="ru-RU"/>
        </w:rPr>
        <w:t>Модуль «Спорт».</w:t>
      </w:r>
    </w:p>
    <w:p w14:paraId="5D2CE13C"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DC9947D"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163.6.</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8 классе.</w:t>
      </w:r>
    </w:p>
    <w:p w14:paraId="59524325"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Georgia" w:hAnsi="Times New Roman"/>
          <w:bCs/>
          <w:color w:val="000000"/>
          <w:sz w:val="24"/>
          <w:szCs w:val="24"/>
          <w:lang w:val="ru-RU" w:eastAsia="ru-RU"/>
        </w:rPr>
        <w:t>163.6.1.</w:t>
      </w:r>
      <w:r w:rsidRPr="00B230A1">
        <w:rPr>
          <w:rFonts w:ascii="Times New Roman" w:eastAsia="Georgia" w:hAnsi="Times New Roman"/>
          <w:bCs/>
          <w:color w:val="000000"/>
          <w:sz w:val="24"/>
          <w:szCs w:val="24"/>
          <w:lang w:eastAsia="ru-RU"/>
        </w:rPr>
        <w:t> </w:t>
      </w:r>
      <w:r w:rsidRPr="00B230A1">
        <w:rPr>
          <w:rFonts w:ascii="Times New Roman" w:eastAsia="Georgia" w:hAnsi="Times New Roman"/>
          <w:bCs/>
          <w:color w:val="000000"/>
          <w:sz w:val="24"/>
          <w:szCs w:val="24"/>
          <w:lang w:val="ru-RU" w:eastAsia="ru-RU"/>
        </w:rPr>
        <w:t>Знания о физической культуре.</w:t>
      </w:r>
    </w:p>
    <w:p w14:paraId="43E6C413"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06FCDA62"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pacing w:val="-1"/>
          <w:sz w:val="24"/>
          <w:szCs w:val="24"/>
          <w:lang w:val="ru-RU" w:eastAsia="ru-RU"/>
        </w:rPr>
      </w:pPr>
      <w:r w:rsidRPr="00B230A1">
        <w:rPr>
          <w:rFonts w:ascii="Times New Roman" w:eastAsia="Georgia" w:hAnsi="Times New Roman"/>
          <w:bCs/>
          <w:color w:val="000000"/>
          <w:sz w:val="24"/>
          <w:szCs w:val="24"/>
          <w:lang w:val="ru-RU" w:eastAsia="ru-RU"/>
        </w:rPr>
        <w:t>163.6.2.</w:t>
      </w:r>
      <w:r w:rsidRPr="00B230A1">
        <w:rPr>
          <w:rFonts w:ascii="Times New Roman" w:eastAsia="Georgia" w:hAnsi="Times New Roman"/>
          <w:bCs/>
          <w:color w:val="000000"/>
          <w:sz w:val="24"/>
          <w:szCs w:val="24"/>
          <w:lang w:eastAsia="ru-RU"/>
        </w:rPr>
        <w:t> </w:t>
      </w:r>
      <w:r w:rsidRPr="00B230A1">
        <w:rPr>
          <w:rFonts w:ascii="Times New Roman" w:eastAsia="Georgia" w:hAnsi="Times New Roman"/>
          <w:bCs/>
          <w:color w:val="000000"/>
          <w:spacing w:val="-1"/>
          <w:sz w:val="24"/>
          <w:szCs w:val="24"/>
          <w:lang w:val="ru-RU" w:eastAsia="ru-RU"/>
        </w:rPr>
        <w:t>Способы самостоятельной деятельности.</w:t>
      </w:r>
    </w:p>
    <w:p w14:paraId="2D528E09"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pacing w:val="-1"/>
          <w:sz w:val="24"/>
          <w:szCs w:val="24"/>
          <w:lang w:val="ru-RU" w:eastAsia="ru-RU"/>
        </w:rPr>
      </w:pPr>
      <w:r w:rsidRPr="00B230A1">
        <w:rPr>
          <w:rFonts w:ascii="Times New Roman" w:eastAsia="Times New Roman" w:hAnsi="Times New Roman"/>
          <w:color w:val="000000"/>
          <w:spacing w:val="-1"/>
          <w:sz w:val="24"/>
          <w:szCs w:val="24"/>
          <w:lang w:val="ru-RU" w:eastAsia="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531FBE18"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03CC7BDC"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Georgia" w:hAnsi="Times New Roman"/>
          <w:bCs/>
          <w:color w:val="000000"/>
          <w:sz w:val="24"/>
          <w:szCs w:val="24"/>
          <w:lang w:val="ru-RU" w:eastAsia="ru-RU"/>
        </w:rPr>
        <w:t>163.6.3.</w:t>
      </w:r>
      <w:r w:rsidRPr="00B230A1">
        <w:rPr>
          <w:rFonts w:ascii="Times New Roman" w:eastAsia="Georgia" w:hAnsi="Times New Roman"/>
          <w:bCs/>
          <w:color w:val="000000"/>
          <w:sz w:val="24"/>
          <w:szCs w:val="24"/>
          <w:lang w:eastAsia="ru-RU"/>
        </w:rPr>
        <w:t> </w:t>
      </w:r>
      <w:r w:rsidRPr="00B230A1">
        <w:rPr>
          <w:rFonts w:ascii="Times New Roman" w:eastAsia="Georgia" w:hAnsi="Times New Roman"/>
          <w:bCs/>
          <w:color w:val="000000"/>
          <w:sz w:val="24"/>
          <w:szCs w:val="24"/>
          <w:lang w:val="ru-RU" w:eastAsia="ru-RU"/>
        </w:rPr>
        <w:t>Физическое совершенствование.</w:t>
      </w:r>
      <w:r w:rsidRPr="00B230A1">
        <w:rPr>
          <w:rFonts w:ascii="Times New Roman" w:eastAsia="Times New Roman" w:hAnsi="Times New Roman"/>
          <w:color w:val="000000"/>
          <w:sz w:val="24"/>
          <w:szCs w:val="24"/>
          <w:lang w:val="ru-RU" w:eastAsia="ru-RU"/>
        </w:rPr>
        <w:t xml:space="preserve"> </w:t>
      </w:r>
    </w:p>
    <w:p w14:paraId="56B851EE"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bCs/>
          <w:iCs/>
          <w:color w:val="000000"/>
          <w:spacing w:val="1"/>
          <w:sz w:val="24"/>
          <w:szCs w:val="24"/>
          <w:lang w:val="ru-RU" w:eastAsia="ru-RU"/>
        </w:rPr>
        <w:t>163.6.3.1.</w:t>
      </w:r>
      <w:r w:rsidRPr="00B230A1">
        <w:rPr>
          <w:rFonts w:ascii="Times New Roman" w:eastAsia="Times New Roman" w:hAnsi="Times New Roman"/>
          <w:bCs/>
          <w:iCs/>
          <w:color w:val="000000"/>
          <w:spacing w:val="1"/>
          <w:sz w:val="24"/>
          <w:szCs w:val="24"/>
          <w:lang w:eastAsia="ru-RU"/>
        </w:rPr>
        <w:t> </w:t>
      </w:r>
      <w:r w:rsidRPr="00B230A1">
        <w:rPr>
          <w:rFonts w:ascii="Times New Roman" w:eastAsia="Times New Roman" w:hAnsi="Times New Roman"/>
          <w:bCs/>
          <w:iCs/>
          <w:color w:val="000000"/>
          <w:sz w:val="24"/>
          <w:szCs w:val="24"/>
          <w:lang w:val="ru-RU" w:eastAsia="ru-RU"/>
        </w:rPr>
        <w:t>Физкультурно-оздоровительная деятельность.</w:t>
      </w:r>
    </w:p>
    <w:p w14:paraId="782BFB56"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4A561751"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bCs/>
          <w:iCs/>
          <w:color w:val="000000"/>
          <w:spacing w:val="1"/>
          <w:sz w:val="24"/>
          <w:szCs w:val="24"/>
          <w:lang w:val="ru-RU" w:eastAsia="ru-RU"/>
        </w:rPr>
        <w:t>163.6.3.2.</w:t>
      </w:r>
      <w:r w:rsidRPr="00B230A1">
        <w:rPr>
          <w:rFonts w:ascii="Times New Roman" w:eastAsia="Times New Roman" w:hAnsi="Times New Roman"/>
          <w:bCs/>
          <w:iCs/>
          <w:color w:val="000000"/>
          <w:spacing w:val="1"/>
          <w:sz w:val="24"/>
          <w:szCs w:val="24"/>
          <w:lang w:eastAsia="ru-RU"/>
        </w:rPr>
        <w:t> </w:t>
      </w:r>
      <w:r w:rsidRPr="00B230A1">
        <w:rPr>
          <w:rFonts w:ascii="Times New Roman" w:eastAsia="Times New Roman" w:hAnsi="Times New Roman"/>
          <w:bCs/>
          <w:iCs/>
          <w:color w:val="000000"/>
          <w:sz w:val="24"/>
          <w:szCs w:val="24"/>
          <w:lang w:val="ru-RU" w:eastAsia="ru-RU"/>
        </w:rPr>
        <w:t xml:space="preserve">Спортивно-оздоровительная деятельность. </w:t>
      </w:r>
    </w:p>
    <w:p w14:paraId="63C948AE"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bCs/>
          <w:iCs/>
          <w:color w:val="000000"/>
          <w:spacing w:val="1"/>
          <w:sz w:val="24"/>
          <w:szCs w:val="24"/>
          <w:lang w:val="ru-RU" w:eastAsia="ru-RU"/>
        </w:rPr>
        <w:t>163.6.3.2.1.</w:t>
      </w:r>
      <w:r w:rsidRPr="00B230A1">
        <w:rPr>
          <w:rFonts w:ascii="Times New Roman" w:eastAsia="Times New Roman" w:hAnsi="Times New Roman"/>
          <w:bCs/>
          <w:iCs/>
          <w:color w:val="000000"/>
          <w:spacing w:val="1"/>
          <w:sz w:val="24"/>
          <w:szCs w:val="24"/>
          <w:lang w:eastAsia="ru-RU"/>
        </w:rPr>
        <w:t> </w:t>
      </w:r>
      <w:r w:rsidRPr="00B230A1">
        <w:rPr>
          <w:rFonts w:ascii="Times New Roman" w:eastAsia="Times New Roman" w:hAnsi="Times New Roman"/>
          <w:iCs/>
          <w:color w:val="000000"/>
          <w:sz w:val="24"/>
          <w:szCs w:val="24"/>
          <w:lang w:val="ru-RU" w:eastAsia="ru-RU"/>
        </w:rPr>
        <w:t>Модуль «Гимнастика»</w:t>
      </w:r>
      <w:r w:rsidRPr="00B230A1">
        <w:rPr>
          <w:rFonts w:ascii="Times New Roman" w:eastAsia="Times New Roman" w:hAnsi="Times New Roman"/>
          <w:color w:val="000000"/>
          <w:sz w:val="24"/>
          <w:szCs w:val="24"/>
          <w:lang w:val="ru-RU" w:eastAsia="ru-RU"/>
        </w:rPr>
        <w:t>.</w:t>
      </w:r>
    </w:p>
    <w:p w14:paraId="3BF61546"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6A9B0501"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w:t>
      </w:r>
      <w:r w:rsidRPr="00B230A1">
        <w:rPr>
          <w:rFonts w:ascii="Times New Roman" w:eastAsia="Times New Roman" w:hAnsi="Times New Roman"/>
          <w:color w:val="000000"/>
          <w:sz w:val="24"/>
          <w:szCs w:val="24"/>
          <w:lang w:val="ru-RU" w:eastAsia="ru-RU"/>
        </w:rPr>
        <w:lastRenderedPageBreak/>
        <w:t>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581BEAC0"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bCs/>
          <w:iCs/>
          <w:spacing w:val="1"/>
          <w:sz w:val="24"/>
          <w:szCs w:val="24"/>
          <w:lang w:val="ru-RU"/>
        </w:rPr>
        <w:t>163.6.3.2.2.</w:t>
      </w:r>
      <w:r w:rsidRPr="00B230A1">
        <w:rPr>
          <w:rFonts w:ascii="Times New Roman" w:hAnsi="Times New Roman"/>
          <w:bCs/>
          <w:iCs/>
          <w:spacing w:val="1"/>
          <w:sz w:val="24"/>
          <w:szCs w:val="24"/>
        </w:rPr>
        <w:t> </w:t>
      </w:r>
      <w:r w:rsidRPr="00B230A1">
        <w:rPr>
          <w:rFonts w:ascii="Times New Roman" w:hAnsi="Times New Roman"/>
          <w:iCs/>
          <w:sz w:val="24"/>
          <w:szCs w:val="24"/>
          <w:lang w:val="ru-RU"/>
        </w:rPr>
        <w:t>Модуль «Лёгкая атлетика».</w:t>
      </w:r>
    </w:p>
    <w:p w14:paraId="4209BD76"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Кроссовый бег, прыжок в длину с разбега способом «прогнувшись».</w:t>
      </w:r>
    </w:p>
    <w:p w14:paraId="0AB63F6C"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0CABC6C3"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bCs/>
          <w:iCs/>
          <w:color w:val="000000"/>
          <w:spacing w:val="1"/>
          <w:sz w:val="24"/>
          <w:szCs w:val="24"/>
          <w:lang w:val="ru-RU" w:eastAsia="ru-RU"/>
        </w:rPr>
        <w:t>163.6.3.2.3.</w:t>
      </w:r>
      <w:r w:rsidRPr="00B230A1">
        <w:rPr>
          <w:rFonts w:ascii="Times New Roman" w:eastAsia="Times New Roman" w:hAnsi="Times New Roman"/>
          <w:bCs/>
          <w:iCs/>
          <w:color w:val="000000"/>
          <w:spacing w:val="1"/>
          <w:sz w:val="24"/>
          <w:szCs w:val="24"/>
          <w:lang w:eastAsia="ru-RU"/>
        </w:rPr>
        <w:t> </w:t>
      </w:r>
      <w:r w:rsidRPr="00B230A1">
        <w:rPr>
          <w:rFonts w:ascii="Times New Roman" w:eastAsia="Times New Roman" w:hAnsi="Times New Roman"/>
          <w:iCs/>
          <w:color w:val="000000"/>
          <w:sz w:val="24"/>
          <w:szCs w:val="24"/>
          <w:lang w:val="ru-RU" w:eastAsia="ru-RU"/>
        </w:rPr>
        <w:t>Модуль «Зимние виды спорта».</w:t>
      </w:r>
    </w:p>
    <w:p w14:paraId="34F4E6FB"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14:paraId="324DF13E"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bCs/>
          <w:iCs/>
          <w:color w:val="000000"/>
          <w:spacing w:val="1"/>
          <w:sz w:val="24"/>
          <w:szCs w:val="24"/>
          <w:lang w:val="ru-RU" w:eastAsia="ru-RU"/>
        </w:rPr>
        <w:t>163.6.3.2.4.</w:t>
      </w:r>
      <w:r w:rsidRPr="00B230A1">
        <w:rPr>
          <w:rFonts w:ascii="Times New Roman" w:eastAsia="Times New Roman" w:hAnsi="Times New Roman"/>
          <w:bCs/>
          <w:iCs/>
          <w:color w:val="000000"/>
          <w:spacing w:val="1"/>
          <w:sz w:val="24"/>
          <w:szCs w:val="24"/>
          <w:lang w:eastAsia="ru-RU"/>
        </w:rPr>
        <w:t> </w:t>
      </w:r>
      <w:r w:rsidRPr="00B230A1">
        <w:rPr>
          <w:rFonts w:ascii="Times New Roman" w:eastAsia="Times New Roman" w:hAnsi="Times New Roman"/>
          <w:iCs/>
          <w:color w:val="000000"/>
          <w:sz w:val="24"/>
          <w:szCs w:val="24"/>
          <w:lang w:val="ru-RU" w:eastAsia="ru-RU"/>
        </w:rPr>
        <w:t>Модуль «Плавание».</w:t>
      </w:r>
    </w:p>
    <w:p w14:paraId="732CAAFE"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14:paraId="13A8B974"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bCs/>
          <w:iCs/>
          <w:color w:val="000000"/>
          <w:spacing w:val="1"/>
          <w:sz w:val="24"/>
          <w:szCs w:val="24"/>
          <w:lang w:val="ru-RU" w:eastAsia="ru-RU"/>
        </w:rPr>
        <w:t>163.6.3.2.5.</w:t>
      </w:r>
      <w:r w:rsidRPr="00B230A1">
        <w:rPr>
          <w:rFonts w:ascii="Times New Roman" w:eastAsia="Times New Roman" w:hAnsi="Times New Roman"/>
          <w:bCs/>
          <w:iCs/>
          <w:color w:val="000000"/>
          <w:spacing w:val="1"/>
          <w:sz w:val="24"/>
          <w:szCs w:val="24"/>
          <w:lang w:eastAsia="ru-RU"/>
        </w:rPr>
        <w:t> </w:t>
      </w:r>
      <w:r w:rsidRPr="00B230A1">
        <w:rPr>
          <w:rFonts w:ascii="Times New Roman" w:eastAsia="Times New Roman" w:hAnsi="Times New Roman"/>
          <w:iCs/>
          <w:color w:val="000000"/>
          <w:sz w:val="24"/>
          <w:szCs w:val="24"/>
          <w:lang w:val="ru-RU" w:eastAsia="ru-RU"/>
        </w:rPr>
        <w:t>Модуль «Спортивные игры».</w:t>
      </w:r>
      <w:r w:rsidRPr="00B230A1">
        <w:rPr>
          <w:rFonts w:ascii="Times New Roman" w:eastAsia="Times New Roman" w:hAnsi="Times New Roman"/>
          <w:bCs/>
          <w:iCs/>
          <w:color w:val="000000"/>
          <w:sz w:val="24"/>
          <w:szCs w:val="24"/>
          <w:lang w:val="ru-RU" w:eastAsia="ru-RU"/>
        </w:rPr>
        <w:t xml:space="preserve"> </w:t>
      </w:r>
    </w:p>
    <w:p w14:paraId="4ADF4F43"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3F0990D"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702C6E26"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Футбол. Удар по мячу с разбега внутренней частью подъёма стопы, остановка мяча внутренней стороной стопы.</w:t>
      </w:r>
      <w:r w:rsidRPr="00B230A1">
        <w:rPr>
          <w:rFonts w:ascii="Times New Roman" w:eastAsia="Times New Roman" w:hAnsi="Times New Roman"/>
          <w:iCs/>
          <w:color w:val="000000"/>
          <w:sz w:val="24"/>
          <w:szCs w:val="24"/>
          <w:lang w:val="ru-RU" w:eastAsia="ru-RU"/>
        </w:rPr>
        <w:t xml:space="preserve"> </w:t>
      </w:r>
      <w:r w:rsidRPr="00B230A1">
        <w:rPr>
          <w:rFonts w:ascii="Times New Roman" w:eastAsia="Times New Roman" w:hAnsi="Times New Roman"/>
          <w:color w:val="000000"/>
          <w:sz w:val="24"/>
          <w:szCs w:val="24"/>
          <w:lang w:val="ru-RU" w:eastAsia="ru-RU"/>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738A8D54"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255CD484"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bCs/>
          <w:iCs/>
          <w:color w:val="000000"/>
          <w:spacing w:val="1"/>
          <w:sz w:val="24"/>
          <w:szCs w:val="24"/>
          <w:lang w:val="ru-RU" w:eastAsia="ru-RU"/>
        </w:rPr>
        <w:t>163.6.3.2.6.</w:t>
      </w:r>
      <w:r w:rsidRPr="00B230A1">
        <w:rPr>
          <w:rFonts w:ascii="Times New Roman" w:eastAsia="Times New Roman" w:hAnsi="Times New Roman"/>
          <w:bCs/>
          <w:iCs/>
          <w:color w:val="000000"/>
          <w:spacing w:val="1"/>
          <w:sz w:val="24"/>
          <w:szCs w:val="24"/>
          <w:lang w:eastAsia="ru-RU"/>
        </w:rPr>
        <w:t> </w:t>
      </w:r>
      <w:r w:rsidRPr="00B230A1">
        <w:rPr>
          <w:rFonts w:ascii="Times New Roman" w:eastAsia="Times New Roman" w:hAnsi="Times New Roman"/>
          <w:iCs/>
          <w:color w:val="000000"/>
          <w:sz w:val="24"/>
          <w:szCs w:val="24"/>
          <w:lang w:val="ru-RU" w:eastAsia="ru-RU"/>
        </w:rPr>
        <w:t>Модуль «Спорт».</w:t>
      </w:r>
    </w:p>
    <w:p w14:paraId="75518F50"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4F3D537"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163.7.</w:t>
      </w:r>
      <w:r w:rsidRPr="00B230A1">
        <w:rPr>
          <w:rFonts w:ascii="Times New Roman" w:hAnsi="Times New Roman"/>
          <w:sz w:val="24"/>
          <w:szCs w:val="24"/>
        </w:rPr>
        <w:t> </w:t>
      </w:r>
      <w:r w:rsidRPr="00B230A1">
        <w:rPr>
          <w:rFonts w:ascii="Times New Roman" w:hAnsi="Times New Roman"/>
          <w:sz w:val="24"/>
          <w:szCs w:val="24"/>
          <w:lang w:val="ru-RU"/>
        </w:rPr>
        <w:t>Содержание обучения в 9 классе.</w:t>
      </w:r>
    </w:p>
    <w:p w14:paraId="29478137"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Georgia" w:hAnsi="Times New Roman"/>
          <w:bCs/>
          <w:color w:val="000000"/>
          <w:sz w:val="24"/>
          <w:szCs w:val="24"/>
          <w:lang w:val="ru-RU" w:eastAsia="ru-RU"/>
        </w:rPr>
        <w:t>163.7.1.</w:t>
      </w:r>
      <w:r w:rsidRPr="00B230A1">
        <w:rPr>
          <w:rFonts w:ascii="Times New Roman" w:eastAsia="Georgia" w:hAnsi="Times New Roman"/>
          <w:bCs/>
          <w:color w:val="000000"/>
          <w:sz w:val="24"/>
          <w:szCs w:val="24"/>
          <w:lang w:eastAsia="ru-RU"/>
        </w:rPr>
        <w:t> </w:t>
      </w:r>
      <w:r w:rsidRPr="00B230A1">
        <w:rPr>
          <w:rFonts w:ascii="Times New Roman" w:eastAsia="Georgia" w:hAnsi="Times New Roman"/>
          <w:bCs/>
          <w:color w:val="000000"/>
          <w:sz w:val="24"/>
          <w:szCs w:val="24"/>
          <w:lang w:val="ru-RU" w:eastAsia="ru-RU"/>
        </w:rPr>
        <w:t>Знания о физической культуре.</w:t>
      </w:r>
    </w:p>
    <w:p w14:paraId="3734D37A"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00A1C784"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Georgia" w:hAnsi="Times New Roman"/>
          <w:bCs/>
          <w:color w:val="000000"/>
          <w:sz w:val="24"/>
          <w:szCs w:val="24"/>
          <w:lang w:val="ru-RU" w:eastAsia="ru-RU"/>
        </w:rPr>
        <w:t>163.7.2.</w:t>
      </w:r>
      <w:r w:rsidRPr="00B230A1">
        <w:rPr>
          <w:rFonts w:ascii="Times New Roman" w:eastAsia="Georgia" w:hAnsi="Times New Roman"/>
          <w:bCs/>
          <w:color w:val="000000"/>
          <w:sz w:val="24"/>
          <w:szCs w:val="24"/>
          <w:lang w:eastAsia="ru-RU"/>
        </w:rPr>
        <w:t> </w:t>
      </w:r>
      <w:r w:rsidRPr="00B230A1">
        <w:rPr>
          <w:rFonts w:ascii="Times New Roman" w:eastAsia="Georgia" w:hAnsi="Times New Roman"/>
          <w:bCs/>
          <w:color w:val="000000"/>
          <w:sz w:val="24"/>
          <w:szCs w:val="24"/>
          <w:lang w:val="ru-RU" w:eastAsia="ru-RU"/>
        </w:rPr>
        <w:t>Способы самостоятельной деятельности.</w:t>
      </w:r>
    </w:p>
    <w:p w14:paraId="596FBE69"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w:t>
      </w:r>
      <w:r w:rsidRPr="00B230A1">
        <w:rPr>
          <w:rFonts w:ascii="Times New Roman" w:eastAsia="Times New Roman" w:hAnsi="Times New Roman"/>
          <w:color w:val="000000"/>
          <w:sz w:val="24"/>
          <w:szCs w:val="24"/>
          <w:lang w:val="ru-RU" w:eastAsia="ru-RU"/>
        </w:rPr>
        <w:lastRenderedPageBreak/>
        <w:t>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2EE8A979"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Georgia" w:hAnsi="Times New Roman"/>
          <w:bCs/>
          <w:color w:val="000000"/>
          <w:sz w:val="24"/>
          <w:szCs w:val="24"/>
          <w:lang w:val="ru-RU" w:eastAsia="ru-RU"/>
        </w:rPr>
        <w:t>163.7.3.</w:t>
      </w:r>
      <w:r w:rsidRPr="00B230A1">
        <w:rPr>
          <w:rFonts w:ascii="Times New Roman" w:eastAsia="Georgia" w:hAnsi="Times New Roman"/>
          <w:bCs/>
          <w:color w:val="000000"/>
          <w:sz w:val="24"/>
          <w:szCs w:val="24"/>
          <w:lang w:eastAsia="ru-RU"/>
        </w:rPr>
        <w:t> </w:t>
      </w:r>
      <w:r w:rsidRPr="00B230A1">
        <w:rPr>
          <w:rFonts w:ascii="Times New Roman" w:eastAsia="Georgia" w:hAnsi="Times New Roman"/>
          <w:bCs/>
          <w:color w:val="000000"/>
          <w:sz w:val="24"/>
          <w:szCs w:val="24"/>
          <w:lang w:val="ru-RU" w:eastAsia="ru-RU"/>
        </w:rPr>
        <w:t>Физическое совершенствование.</w:t>
      </w:r>
      <w:r w:rsidRPr="00B230A1">
        <w:rPr>
          <w:rFonts w:ascii="Times New Roman" w:eastAsia="Times New Roman" w:hAnsi="Times New Roman"/>
          <w:color w:val="000000"/>
          <w:sz w:val="24"/>
          <w:szCs w:val="24"/>
          <w:lang w:val="ru-RU" w:eastAsia="ru-RU"/>
        </w:rPr>
        <w:t xml:space="preserve"> </w:t>
      </w:r>
    </w:p>
    <w:p w14:paraId="2EBA5868"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bCs/>
          <w:iCs/>
          <w:color w:val="000000"/>
          <w:spacing w:val="1"/>
          <w:sz w:val="24"/>
          <w:szCs w:val="24"/>
          <w:lang w:val="ru-RU" w:eastAsia="ru-RU"/>
        </w:rPr>
        <w:t>163.7.3.1.</w:t>
      </w:r>
      <w:r w:rsidRPr="00B230A1">
        <w:rPr>
          <w:rFonts w:ascii="Times New Roman" w:eastAsia="Times New Roman" w:hAnsi="Times New Roman"/>
          <w:bCs/>
          <w:iCs/>
          <w:color w:val="000000"/>
          <w:spacing w:val="1"/>
          <w:sz w:val="24"/>
          <w:szCs w:val="24"/>
          <w:lang w:eastAsia="ru-RU"/>
        </w:rPr>
        <w:t> </w:t>
      </w:r>
      <w:r w:rsidRPr="00B230A1">
        <w:rPr>
          <w:rFonts w:ascii="Times New Roman" w:eastAsia="Times New Roman" w:hAnsi="Times New Roman"/>
          <w:bCs/>
          <w:iCs/>
          <w:color w:val="000000"/>
          <w:sz w:val="24"/>
          <w:szCs w:val="24"/>
          <w:lang w:val="ru-RU" w:eastAsia="ru-RU"/>
        </w:rPr>
        <w:t>Физкультурно-оздоровительная деятельность.</w:t>
      </w:r>
    </w:p>
    <w:p w14:paraId="3DDE5244" w14:textId="77777777" w:rsidR="008B04BB" w:rsidRPr="00B230A1" w:rsidRDefault="008B04BB" w:rsidP="00B230A1">
      <w:pPr>
        <w:spacing w:after="0"/>
        <w:ind w:firstLine="709"/>
        <w:contextualSpacing/>
        <w:jc w:val="both"/>
        <w:rPr>
          <w:rFonts w:ascii="Times New Roman" w:hAnsi="Times New Roman"/>
          <w:sz w:val="24"/>
          <w:szCs w:val="24"/>
          <w:lang w:val="ru-RU"/>
        </w:rPr>
      </w:pPr>
      <w:r w:rsidRPr="00B230A1">
        <w:rPr>
          <w:rFonts w:ascii="Times New Roman" w:hAnsi="Times New Roman"/>
          <w:sz w:val="24"/>
          <w:szCs w:val="24"/>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B230A1">
        <w:rPr>
          <w:rFonts w:ascii="Times New Roman" w:eastAsia="SchoolBookSanPin" w:hAnsi="Times New Roman"/>
          <w:bCs/>
          <w:sz w:val="24"/>
          <w:szCs w:val="24"/>
          <w:lang w:val="ru-RU"/>
        </w:rPr>
        <w:t>обучающихся</w:t>
      </w:r>
      <w:r w:rsidRPr="00B230A1">
        <w:rPr>
          <w:rFonts w:ascii="Times New Roman" w:hAnsi="Times New Roman"/>
          <w:sz w:val="24"/>
          <w:szCs w:val="24"/>
          <w:lang w:val="ru-RU"/>
        </w:rPr>
        <w:t>.</w:t>
      </w:r>
    </w:p>
    <w:p w14:paraId="1506D54B"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bCs/>
          <w:iCs/>
          <w:color w:val="000000"/>
          <w:spacing w:val="1"/>
          <w:sz w:val="24"/>
          <w:szCs w:val="24"/>
          <w:lang w:val="ru-RU" w:eastAsia="ru-RU"/>
        </w:rPr>
        <w:t>163.7.3.2.</w:t>
      </w:r>
      <w:r w:rsidRPr="00B230A1">
        <w:rPr>
          <w:rFonts w:ascii="Times New Roman" w:eastAsia="Times New Roman" w:hAnsi="Times New Roman"/>
          <w:bCs/>
          <w:iCs/>
          <w:color w:val="000000"/>
          <w:spacing w:val="1"/>
          <w:sz w:val="24"/>
          <w:szCs w:val="24"/>
          <w:lang w:eastAsia="ru-RU"/>
        </w:rPr>
        <w:t> </w:t>
      </w:r>
      <w:r w:rsidRPr="00B230A1">
        <w:rPr>
          <w:rFonts w:ascii="Times New Roman" w:eastAsia="Times New Roman" w:hAnsi="Times New Roman"/>
          <w:bCs/>
          <w:iCs/>
          <w:color w:val="000000"/>
          <w:sz w:val="24"/>
          <w:szCs w:val="24"/>
          <w:lang w:val="ru-RU" w:eastAsia="ru-RU"/>
        </w:rPr>
        <w:t xml:space="preserve">Спортивно-оздоровительная деятельность. </w:t>
      </w:r>
    </w:p>
    <w:p w14:paraId="423168E0"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bCs/>
          <w:iCs/>
          <w:color w:val="000000"/>
          <w:spacing w:val="1"/>
          <w:sz w:val="24"/>
          <w:szCs w:val="24"/>
          <w:lang w:val="ru-RU" w:eastAsia="ru-RU"/>
        </w:rPr>
        <w:t>163.7.3.2.1.</w:t>
      </w:r>
      <w:r w:rsidRPr="00B230A1">
        <w:rPr>
          <w:rFonts w:ascii="Times New Roman" w:eastAsia="Times New Roman" w:hAnsi="Times New Roman"/>
          <w:bCs/>
          <w:iCs/>
          <w:color w:val="000000"/>
          <w:spacing w:val="1"/>
          <w:sz w:val="24"/>
          <w:szCs w:val="24"/>
          <w:lang w:eastAsia="ru-RU"/>
        </w:rPr>
        <w:t> </w:t>
      </w:r>
      <w:r w:rsidRPr="00B230A1">
        <w:rPr>
          <w:rFonts w:ascii="Times New Roman" w:eastAsia="Times New Roman" w:hAnsi="Times New Roman"/>
          <w:iCs/>
          <w:color w:val="000000"/>
          <w:sz w:val="24"/>
          <w:szCs w:val="24"/>
          <w:lang w:val="ru-RU" w:eastAsia="ru-RU"/>
        </w:rPr>
        <w:t>Модуль «Гимнастика».</w:t>
      </w:r>
    </w:p>
    <w:p w14:paraId="7C912FEA"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68E81C57"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bCs/>
          <w:iCs/>
          <w:color w:val="000000"/>
          <w:spacing w:val="1"/>
          <w:sz w:val="24"/>
          <w:szCs w:val="24"/>
          <w:lang w:val="ru-RU" w:eastAsia="ru-RU"/>
        </w:rPr>
        <w:t>163.7.3.2.2.</w:t>
      </w:r>
      <w:r w:rsidRPr="00B230A1">
        <w:rPr>
          <w:rFonts w:ascii="Times New Roman" w:eastAsia="Times New Roman" w:hAnsi="Times New Roman"/>
          <w:bCs/>
          <w:iCs/>
          <w:color w:val="000000"/>
          <w:spacing w:val="1"/>
          <w:sz w:val="24"/>
          <w:szCs w:val="24"/>
          <w:lang w:eastAsia="ru-RU"/>
        </w:rPr>
        <w:t> </w:t>
      </w:r>
      <w:r w:rsidRPr="00B230A1">
        <w:rPr>
          <w:rFonts w:ascii="Times New Roman" w:eastAsia="Times New Roman" w:hAnsi="Times New Roman"/>
          <w:iCs/>
          <w:color w:val="000000"/>
          <w:sz w:val="24"/>
          <w:szCs w:val="24"/>
          <w:lang w:val="ru-RU" w:eastAsia="ru-RU"/>
        </w:rPr>
        <w:t>Модуль «Лёгкая атлетика».</w:t>
      </w:r>
    </w:p>
    <w:p w14:paraId="2B942B05"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6E432A7E"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bCs/>
          <w:iCs/>
          <w:color w:val="000000"/>
          <w:spacing w:val="1"/>
          <w:sz w:val="24"/>
          <w:szCs w:val="24"/>
          <w:lang w:val="ru-RU" w:eastAsia="ru-RU"/>
        </w:rPr>
        <w:t>163.7.3.2.3.</w:t>
      </w:r>
      <w:r w:rsidRPr="00B230A1">
        <w:rPr>
          <w:rFonts w:ascii="Times New Roman" w:eastAsia="Times New Roman" w:hAnsi="Times New Roman"/>
          <w:bCs/>
          <w:iCs/>
          <w:color w:val="000000"/>
          <w:spacing w:val="1"/>
          <w:sz w:val="24"/>
          <w:szCs w:val="24"/>
          <w:lang w:eastAsia="ru-RU"/>
        </w:rPr>
        <w:t> </w:t>
      </w:r>
      <w:r w:rsidRPr="00B230A1">
        <w:rPr>
          <w:rFonts w:ascii="Times New Roman" w:eastAsia="Times New Roman" w:hAnsi="Times New Roman"/>
          <w:iCs/>
          <w:color w:val="000000"/>
          <w:sz w:val="24"/>
          <w:szCs w:val="24"/>
          <w:lang w:val="ru-RU" w:eastAsia="ru-RU"/>
        </w:rPr>
        <w:t>Модуль «Зимние виды спорта».</w:t>
      </w:r>
    </w:p>
    <w:p w14:paraId="21C20F26"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14:paraId="2CCBE385"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bCs/>
          <w:iCs/>
          <w:color w:val="000000"/>
          <w:spacing w:val="1"/>
          <w:sz w:val="24"/>
          <w:szCs w:val="24"/>
          <w:lang w:val="ru-RU" w:eastAsia="ru-RU"/>
        </w:rPr>
        <w:t>163.7.3.2.4.</w:t>
      </w:r>
      <w:r w:rsidRPr="00B230A1">
        <w:rPr>
          <w:rFonts w:ascii="Times New Roman" w:eastAsia="Times New Roman" w:hAnsi="Times New Roman"/>
          <w:bCs/>
          <w:iCs/>
          <w:color w:val="000000"/>
          <w:spacing w:val="1"/>
          <w:sz w:val="24"/>
          <w:szCs w:val="24"/>
          <w:lang w:eastAsia="ru-RU"/>
        </w:rPr>
        <w:t> </w:t>
      </w:r>
      <w:r w:rsidRPr="00B230A1">
        <w:rPr>
          <w:rFonts w:ascii="Times New Roman" w:eastAsia="Times New Roman" w:hAnsi="Times New Roman"/>
          <w:iCs/>
          <w:color w:val="000000"/>
          <w:sz w:val="24"/>
          <w:szCs w:val="24"/>
          <w:lang w:val="ru-RU" w:eastAsia="ru-RU"/>
        </w:rPr>
        <w:t>Модуль «Плавание».</w:t>
      </w:r>
    </w:p>
    <w:p w14:paraId="24E4406E"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Брасс: подводящие упражнения и плавание в полной координации. Повороты при плавании брассом.</w:t>
      </w:r>
    </w:p>
    <w:p w14:paraId="63889101"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bCs/>
          <w:iCs/>
          <w:color w:val="000000"/>
          <w:spacing w:val="1"/>
          <w:sz w:val="24"/>
          <w:szCs w:val="24"/>
          <w:lang w:val="ru-RU" w:eastAsia="ru-RU"/>
        </w:rPr>
        <w:t>163.7.3.2.5.</w:t>
      </w:r>
      <w:r w:rsidRPr="00B230A1">
        <w:rPr>
          <w:rFonts w:ascii="Times New Roman" w:eastAsia="Times New Roman" w:hAnsi="Times New Roman"/>
          <w:bCs/>
          <w:iCs/>
          <w:color w:val="000000"/>
          <w:spacing w:val="1"/>
          <w:sz w:val="24"/>
          <w:szCs w:val="24"/>
          <w:lang w:eastAsia="ru-RU"/>
        </w:rPr>
        <w:t> </w:t>
      </w:r>
      <w:r w:rsidRPr="00B230A1">
        <w:rPr>
          <w:rFonts w:ascii="Times New Roman" w:eastAsia="Times New Roman" w:hAnsi="Times New Roman"/>
          <w:iCs/>
          <w:color w:val="000000"/>
          <w:sz w:val="24"/>
          <w:szCs w:val="24"/>
          <w:lang w:val="ru-RU" w:eastAsia="ru-RU"/>
        </w:rPr>
        <w:t>Модуль «Спортивные игры».</w:t>
      </w:r>
    </w:p>
    <w:p w14:paraId="092FB36D"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Баскетбол. Техническая подготовка в игровых действиях: ведение, передачи, приёмы и броски мяча на месте, в прыжке, после ведения.</w:t>
      </w:r>
    </w:p>
    <w:p w14:paraId="06030AD5"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3DC343A1"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Футбол. Техническая подготовка в игровых действиях: ведение, приёмы и передачи, остановки и удары по мячу с места и в движении. </w:t>
      </w:r>
    </w:p>
    <w:p w14:paraId="07063E73"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159675C8"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bCs/>
          <w:iCs/>
          <w:color w:val="000000"/>
          <w:spacing w:val="1"/>
          <w:sz w:val="24"/>
          <w:szCs w:val="24"/>
          <w:lang w:val="ru-RU" w:eastAsia="ru-RU"/>
        </w:rPr>
        <w:t>163.7.3.2.6.</w:t>
      </w:r>
      <w:r w:rsidRPr="00B230A1">
        <w:rPr>
          <w:rFonts w:ascii="Times New Roman" w:eastAsia="Times New Roman" w:hAnsi="Times New Roman"/>
          <w:bCs/>
          <w:iCs/>
          <w:color w:val="000000"/>
          <w:spacing w:val="1"/>
          <w:sz w:val="24"/>
          <w:szCs w:val="24"/>
          <w:lang w:eastAsia="ru-RU"/>
        </w:rPr>
        <w:t> </w:t>
      </w:r>
      <w:r w:rsidRPr="00B230A1">
        <w:rPr>
          <w:rFonts w:ascii="Times New Roman" w:eastAsia="Times New Roman" w:hAnsi="Times New Roman"/>
          <w:bCs/>
          <w:iCs/>
          <w:color w:val="000000"/>
          <w:sz w:val="24"/>
          <w:szCs w:val="24"/>
          <w:lang w:val="ru-RU" w:eastAsia="ru-RU"/>
        </w:rPr>
        <w:t>Модуль «Спорт».</w:t>
      </w:r>
    </w:p>
    <w:p w14:paraId="48312F61"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1F37F25" w14:textId="77777777" w:rsidR="008B04BB" w:rsidRPr="00B230A1" w:rsidRDefault="008B04BB" w:rsidP="00B230A1">
      <w:pPr>
        <w:spacing w:after="0"/>
        <w:ind w:firstLine="709"/>
        <w:contextualSpacing/>
        <w:jc w:val="both"/>
        <w:rPr>
          <w:rFonts w:ascii="Times New Roman" w:hAnsi="Times New Roman"/>
          <w:caps/>
          <w:sz w:val="24"/>
          <w:szCs w:val="24"/>
          <w:lang w:val="ru-RU"/>
        </w:rPr>
      </w:pPr>
      <w:r w:rsidRPr="00B230A1">
        <w:rPr>
          <w:rFonts w:ascii="Times New Roman" w:hAnsi="Times New Roman"/>
          <w:sz w:val="24"/>
          <w:szCs w:val="24"/>
          <w:lang w:val="ru-RU"/>
        </w:rPr>
        <w:t>163.8.</w:t>
      </w:r>
      <w:r w:rsidRPr="00B230A1">
        <w:rPr>
          <w:rFonts w:ascii="Times New Roman" w:hAnsi="Times New Roman"/>
          <w:sz w:val="24"/>
          <w:szCs w:val="24"/>
        </w:rPr>
        <w:t> </w:t>
      </w:r>
      <w:r w:rsidRPr="00B230A1">
        <w:rPr>
          <w:rFonts w:ascii="Times New Roman" w:eastAsia="Georgia" w:hAnsi="Times New Roman"/>
          <w:bCs/>
          <w:sz w:val="24"/>
          <w:szCs w:val="24"/>
          <w:lang w:val="ru-RU"/>
        </w:rPr>
        <w:t>Программа вариативного модуля «Базовая физическая подготовка».</w:t>
      </w:r>
    </w:p>
    <w:p w14:paraId="15617F4B"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163.8.1.</w:t>
      </w:r>
      <w:r w:rsidRPr="00B230A1">
        <w:rPr>
          <w:rFonts w:ascii="Times New Roman" w:eastAsia="Times New Roman" w:hAnsi="Times New Roman"/>
          <w:color w:val="000000"/>
          <w:sz w:val="24"/>
          <w:szCs w:val="24"/>
          <w:lang w:eastAsia="ru-RU"/>
        </w:rPr>
        <w:t> </w:t>
      </w:r>
      <w:r w:rsidRPr="00B230A1">
        <w:rPr>
          <w:rFonts w:ascii="Times New Roman" w:eastAsia="Times New Roman" w:hAnsi="Times New Roman"/>
          <w:iCs/>
          <w:color w:val="000000"/>
          <w:sz w:val="24"/>
          <w:szCs w:val="24"/>
          <w:lang w:val="ru-RU" w:eastAsia="ru-RU"/>
        </w:rPr>
        <w:t>Развитие силовых способностей.</w:t>
      </w:r>
    </w:p>
    <w:p w14:paraId="585D1359"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Комплексы общеразвивающих и локально воздействующих упражнений, отягощённых </w:t>
      </w:r>
      <w:r w:rsidRPr="00B230A1">
        <w:rPr>
          <w:rFonts w:ascii="Times New Roman" w:eastAsia="Times New Roman" w:hAnsi="Times New Roman"/>
          <w:color w:val="000000"/>
          <w:sz w:val="24"/>
          <w:szCs w:val="24"/>
          <w:lang w:val="ru-RU" w:eastAsia="ru-RU"/>
        </w:rPr>
        <w:lastRenderedPageBreak/>
        <w:t xml:space="preserve">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05BC1288"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163.8.2.</w:t>
      </w:r>
      <w:r w:rsidRPr="00B230A1">
        <w:rPr>
          <w:rFonts w:ascii="Times New Roman" w:eastAsia="Times New Roman" w:hAnsi="Times New Roman"/>
          <w:color w:val="000000"/>
          <w:sz w:val="24"/>
          <w:szCs w:val="24"/>
          <w:lang w:eastAsia="ru-RU"/>
        </w:rPr>
        <w:t> </w:t>
      </w:r>
      <w:r w:rsidRPr="00B230A1">
        <w:rPr>
          <w:rFonts w:ascii="Times New Roman" w:eastAsia="Times New Roman" w:hAnsi="Times New Roman"/>
          <w:iCs/>
          <w:color w:val="000000"/>
          <w:sz w:val="24"/>
          <w:szCs w:val="24"/>
          <w:lang w:val="ru-RU" w:eastAsia="ru-RU"/>
        </w:rPr>
        <w:t>Развитие скоростных способностей.</w:t>
      </w:r>
    </w:p>
    <w:p w14:paraId="1B1F8CAD"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24649534"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163.8.3.</w:t>
      </w:r>
      <w:r w:rsidRPr="00B230A1">
        <w:rPr>
          <w:rFonts w:ascii="Times New Roman" w:eastAsia="Times New Roman" w:hAnsi="Times New Roman"/>
          <w:color w:val="000000"/>
          <w:sz w:val="24"/>
          <w:szCs w:val="24"/>
          <w:lang w:eastAsia="ru-RU"/>
        </w:rPr>
        <w:t> </w:t>
      </w:r>
      <w:r w:rsidRPr="00B230A1">
        <w:rPr>
          <w:rFonts w:ascii="Times New Roman" w:eastAsia="Times New Roman" w:hAnsi="Times New Roman"/>
          <w:iCs/>
          <w:color w:val="000000"/>
          <w:sz w:val="24"/>
          <w:szCs w:val="24"/>
          <w:lang w:val="ru-RU" w:eastAsia="ru-RU"/>
        </w:rPr>
        <w:t>Развитие выносливости.</w:t>
      </w:r>
    </w:p>
    <w:p w14:paraId="41BCA2E3"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14:paraId="7CC1C4BD"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163.8.4.</w:t>
      </w:r>
      <w:r w:rsidRPr="00B230A1">
        <w:rPr>
          <w:rFonts w:ascii="Times New Roman" w:eastAsia="Times New Roman" w:hAnsi="Times New Roman"/>
          <w:color w:val="000000"/>
          <w:sz w:val="24"/>
          <w:szCs w:val="24"/>
          <w:lang w:eastAsia="ru-RU"/>
        </w:rPr>
        <w:t> </w:t>
      </w:r>
      <w:r w:rsidRPr="00B230A1">
        <w:rPr>
          <w:rFonts w:ascii="Times New Roman" w:eastAsia="Times New Roman" w:hAnsi="Times New Roman"/>
          <w:iCs/>
          <w:color w:val="000000"/>
          <w:sz w:val="24"/>
          <w:szCs w:val="24"/>
          <w:lang w:val="ru-RU" w:eastAsia="ru-RU"/>
        </w:rPr>
        <w:t>Развитие координации движений.</w:t>
      </w:r>
    </w:p>
    <w:p w14:paraId="30A5848A"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58DA81F7"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163.8.5.</w:t>
      </w:r>
      <w:r w:rsidRPr="00B230A1">
        <w:rPr>
          <w:rFonts w:ascii="Times New Roman" w:eastAsia="Times New Roman" w:hAnsi="Times New Roman"/>
          <w:color w:val="000000"/>
          <w:sz w:val="24"/>
          <w:szCs w:val="24"/>
          <w:lang w:eastAsia="ru-RU"/>
        </w:rPr>
        <w:t> </w:t>
      </w:r>
      <w:r w:rsidRPr="00B230A1">
        <w:rPr>
          <w:rFonts w:ascii="Times New Roman" w:eastAsia="Times New Roman" w:hAnsi="Times New Roman"/>
          <w:iCs/>
          <w:color w:val="000000"/>
          <w:sz w:val="24"/>
          <w:szCs w:val="24"/>
          <w:lang w:val="ru-RU" w:eastAsia="ru-RU"/>
        </w:rPr>
        <w:t>Развитие гибкости.</w:t>
      </w:r>
    </w:p>
    <w:p w14:paraId="51B8C6C8"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38AECFA2"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163.8.6.</w:t>
      </w:r>
      <w:r w:rsidRPr="00B230A1">
        <w:rPr>
          <w:rFonts w:ascii="Times New Roman" w:eastAsia="Times New Roman" w:hAnsi="Times New Roman"/>
          <w:color w:val="000000"/>
          <w:sz w:val="24"/>
          <w:szCs w:val="24"/>
          <w:lang w:eastAsia="ru-RU"/>
        </w:rPr>
        <w:t> </w:t>
      </w:r>
      <w:r w:rsidRPr="00B230A1">
        <w:rPr>
          <w:rFonts w:ascii="Times New Roman" w:eastAsia="Times New Roman" w:hAnsi="Times New Roman"/>
          <w:iCs/>
          <w:color w:val="000000"/>
          <w:sz w:val="24"/>
          <w:szCs w:val="24"/>
          <w:lang w:val="ru-RU" w:eastAsia="ru-RU"/>
        </w:rPr>
        <w:t>Упражнения культурно-этнической направленности.</w:t>
      </w:r>
    </w:p>
    <w:p w14:paraId="25603FB0"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Сюжетно-образные и обрядовые игры. Технические действия национальных видов </w:t>
      </w:r>
      <w:r w:rsidRPr="00B230A1">
        <w:rPr>
          <w:rFonts w:ascii="Times New Roman" w:eastAsia="Times New Roman" w:hAnsi="Times New Roman"/>
          <w:color w:val="000000"/>
          <w:sz w:val="24"/>
          <w:szCs w:val="24"/>
          <w:lang w:val="ru-RU" w:eastAsia="ru-RU"/>
        </w:rPr>
        <w:lastRenderedPageBreak/>
        <w:t xml:space="preserve">спорта. </w:t>
      </w:r>
    </w:p>
    <w:p w14:paraId="78780180"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iCs/>
          <w:color w:val="000000"/>
          <w:sz w:val="24"/>
          <w:szCs w:val="24"/>
          <w:lang w:val="ru-RU" w:eastAsia="ru-RU"/>
        </w:rPr>
        <w:t>163.8.7.</w:t>
      </w:r>
      <w:r w:rsidRPr="00B230A1">
        <w:rPr>
          <w:rFonts w:ascii="Times New Roman" w:eastAsia="Times New Roman" w:hAnsi="Times New Roman"/>
          <w:iCs/>
          <w:color w:val="000000"/>
          <w:sz w:val="24"/>
          <w:szCs w:val="24"/>
          <w:lang w:eastAsia="ru-RU"/>
        </w:rPr>
        <w:t> </w:t>
      </w:r>
      <w:r w:rsidRPr="00B230A1">
        <w:rPr>
          <w:rFonts w:ascii="Times New Roman" w:eastAsia="Georgia" w:hAnsi="Times New Roman"/>
          <w:bCs/>
          <w:color w:val="000000"/>
          <w:sz w:val="24"/>
          <w:szCs w:val="24"/>
          <w:lang w:val="ru-RU" w:eastAsia="ru-RU"/>
        </w:rPr>
        <w:t>Специальная физическая подготовка.</w:t>
      </w:r>
    </w:p>
    <w:p w14:paraId="2EDE7F0A"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iCs/>
          <w:color w:val="000000"/>
          <w:sz w:val="24"/>
          <w:szCs w:val="24"/>
          <w:lang w:val="ru-RU" w:eastAsia="ru-RU"/>
        </w:rPr>
        <w:t>163.8.7.1.</w:t>
      </w:r>
      <w:r w:rsidRPr="00B230A1">
        <w:rPr>
          <w:rFonts w:ascii="Times New Roman" w:eastAsia="Times New Roman" w:hAnsi="Times New Roman"/>
          <w:iCs/>
          <w:color w:val="000000"/>
          <w:sz w:val="24"/>
          <w:szCs w:val="24"/>
          <w:lang w:eastAsia="ru-RU"/>
        </w:rPr>
        <w:t> </w:t>
      </w:r>
      <w:r w:rsidRPr="00B230A1">
        <w:rPr>
          <w:rFonts w:ascii="Times New Roman" w:eastAsia="Times New Roman" w:hAnsi="Times New Roman"/>
          <w:bCs/>
          <w:iCs/>
          <w:color w:val="000000"/>
          <w:sz w:val="24"/>
          <w:szCs w:val="24"/>
          <w:lang w:val="ru-RU" w:eastAsia="ru-RU"/>
        </w:rPr>
        <w:t>Модуль «Гимнастика».</w:t>
      </w:r>
    </w:p>
    <w:p w14:paraId="28BC8012"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iCs/>
          <w:color w:val="000000"/>
          <w:sz w:val="24"/>
          <w:szCs w:val="24"/>
          <w:lang w:val="ru-RU" w:eastAsia="ru-RU"/>
        </w:rPr>
        <w:t>163.8.7.1.1.</w:t>
      </w:r>
      <w:r w:rsidRPr="00B230A1">
        <w:rPr>
          <w:rFonts w:ascii="Times New Roman" w:eastAsia="Times New Roman" w:hAnsi="Times New Roman"/>
          <w:iCs/>
          <w:color w:val="000000"/>
          <w:sz w:val="24"/>
          <w:szCs w:val="24"/>
          <w:lang w:eastAsia="ru-RU"/>
        </w:rPr>
        <w:t> </w:t>
      </w:r>
      <w:r w:rsidRPr="00B230A1">
        <w:rPr>
          <w:rFonts w:ascii="Times New Roman" w:eastAsia="Times New Roman" w:hAnsi="Times New Roman"/>
          <w:iCs/>
          <w:color w:val="000000"/>
          <w:sz w:val="24"/>
          <w:szCs w:val="24"/>
          <w:lang w:val="ru-RU" w:eastAsia="ru-RU"/>
        </w:rPr>
        <w:t>Развитие гибкости</w:t>
      </w:r>
      <w:r w:rsidRPr="00B230A1">
        <w:rPr>
          <w:rFonts w:ascii="Times New Roman" w:eastAsia="Times New Roman" w:hAnsi="Times New Roman"/>
          <w:color w:val="000000"/>
          <w:sz w:val="24"/>
          <w:szCs w:val="24"/>
          <w:lang w:val="ru-RU" w:eastAsia="ru-RU"/>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6289F96B"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pacing w:val="2"/>
          <w:sz w:val="24"/>
          <w:szCs w:val="24"/>
          <w:lang w:val="ru-RU" w:eastAsia="ru-RU"/>
        </w:rPr>
      </w:pPr>
      <w:r w:rsidRPr="00B230A1">
        <w:rPr>
          <w:rFonts w:ascii="Times New Roman" w:eastAsia="Times New Roman" w:hAnsi="Times New Roman"/>
          <w:iCs/>
          <w:color w:val="000000"/>
          <w:sz w:val="24"/>
          <w:szCs w:val="24"/>
          <w:lang w:val="ru-RU" w:eastAsia="ru-RU"/>
        </w:rPr>
        <w:t>163.8.7.1.2.</w:t>
      </w:r>
      <w:r w:rsidRPr="00B230A1">
        <w:rPr>
          <w:rFonts w:ascii="Times New Roman" w:eastAsia="Times New Roman" w:hAnsi="Times New Roman"/>
          <w:iCs/>
          <w:color w:val="000000"/>
          <w:sz w:val="24"/>
          <w:szCs w:val="24"/>
          <w:lang w:eastAsia="ru-RU"/>
        </w:rPr>
        <w:t> </w:t>
      </w:r>
      <w:r w:rsidRPr="00B230A1">
        <w:rPr>
          <w:rFonts w:ascii="Times New Roman" w:eastAsia="Times New Roman" w:hAnsi="Times New Roman"/>
          <w:iCs/>
          <w:color w:val="000000"/>
          <w:spacing w:val="2"/>
          <w:sz w:val="24"/>
          <w:szCs w:val="24"/>
          <w:lang w:val="ru-RU" w:eastAsia="ru-RU"/>
        </w:rPr>
        <w:t>Развитие координации движений</w:t>
      </w:r>
      <w:r w:rsidRPr="00B230A1">
        <w:rPr>
          <w:rFonts w:ascii="Times New Roman" w:eastAsia="Times New Roman" w:hAnsi="Times New Roman"/>
          <w:color w:val="000000"/>
          <w:spacing w:val="2"/>
          <w:sz w:val="24"/>
          <w:szCs w:val="24"/>
          <w:lang w:val="ru-RU" w:eastAsia="ru-RU"/>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623277A1"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iCs/>
          <w:color w:val="000000"/>
          <w:sz w:val="24"/>
          <w:szCs w:val="24"/>
          <w:lang w:val="ru-RU" w:eastAsia="ru-RU"/>
        </w:rPr>
        <w:t>163.8.7.1.3.</w:t>
      </w:r>
      <w:r w:rsidRPr="00B230A1">
        <w:rPr>
          <w:rFonts w:ascii="Times New Roman" w:eastAsia="Times New Roman" w:hAnsi="Times New Roman"/>
          <w:iCs/>
          <w:color w:val="000000"/>
          <w:sz w:val="24"/>
          <w:szCs w:val="24"/>
          <w:lang w:eastAsia="ru-RU"/>
        </w:rPr>
        <w:t> </w:t>
      </w:r>
      <w:r w:rsidRPr="00B230A1">
        <w:rPr>
          <w:rFonts w:ascii="Times New Roman" w:eastAsia="Times New Roman" w:hAnsi="Times New Roman"/>
          <w:iCs/>
          <w:color w:val="000000"/>
          <w:sz w:val="24"/>
          <w:szCs w:val="24"/>
          <w:lang w:val="ru-RU" w:eastAsia="ru-RU"/>
        </w:rPr>
        <w:t>Развитие силовых способностей</w:t>
      </w:r>
      <w:r w:rsidRPr="00B230A1">
        <w:rPr>
          <w:rFonts w:ascii="Times New Roman" w:eastAsia="Times New Roman" w:hAnsi="Times New Roman"/>
          <w:color w:val="000000"/>
          <w:sz w:val="24"/>
          <w:szCs w:val="24"/>
          <w:lang w:val="ru-RU" w:eastAsia="ru-RU"/>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45243BB2"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iCs/>
          <w:color w:val="000000"/>
          <w:sz w:val="24"/>
          <w:szCs w:val="24"/>
          <w:lang w:val="ru-RU" w:eastAsia="ru-RU"/>
        </w:rPr>
        <w:t>163.8.7.1.4.</w:t>
      </w:r>
      <w:r w:rsidRPr="00B230A1">
        <w:rPr>
          <w:rFonts w:ascii="Times New Roman" w:eastAsia="Times New Roman" w:hAnsi="Times New Roman"/>
          <w:iCs/>
          <w:color w:val="000000"/>
          <w:sz w:val="24"/>
          <w:szCs w:val="24"/>
          <w:lang w:eastAsia="ru-RU"/>
        </w:rPr>
        <w:t> </w:t>
      </w:r>
      <w:r w:rsidRPr="00B230A1">
        <w:rPr>
          <w:rFonts w:ascii="Times New Roman" w:eastAsia="Times New Roman" w:hAnsi="Times New Roman"/>
          <w:iCs/>
          <w:color w:val="000000"/>
          <w:sz w:val="24"/>
          <w:szCs w:val="24"/>
          <w:lang w:val="ru-RU" w:eastAsia="ru-RU"/>
        </w:rPr>
        <w:t>Развитие выносливости</w:t>
      </w:r>
      <w:r w:rsidRPr="00B230A1">
        <w:rPr>
          <w:rFonts w:ascii="Times New Roman" w:eastAsia="Times New Roman" w:hAnsi="Times New Roman"/>
          <w:bCs/>
          <w:iCs/>
          <w:color w:val="000000"/>
          <w:sz w:val="24"/>
          <w:szCs w:val="24"/>
          <w:lang w:val="ru-RU" w:eastAsia="ru-RU"/>
        </w:rPr>
        <w:t>.</w:t>
      </w:r>
      <w:r w:rsidRPr="00B230A1">
        <w:rPr>
          <w:rFonts w:ascii="Times New Roman" w:eastAsia="Times New Roman" w:hAnsi="Times New Roman"/>
          <w:color w:val="000000"/>
          <w:sz w:val="24"/>
          <w:szCs w:val="24"/>
          <w:lang w:val="ru-RU" w:eastAsia="ru-RU"/>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1A12FE33"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iCs/>
          <w:color w:val="000000"/>
          <w:sz w:val="24"/>
          <w:szCs w:val="24"/>
          <w:lang w:val="ru-RU" w:eastAsia="ru-RU"/>
        </w:rPr>
        <w:t>163.8.7.2.</w:t>
      </w:r>
      <w:r w:rsidRPr="00B230A1">
        <w:rPr>
          <w:rFonts w:ascii="Times New Roman" w:eastAsia="Times New Roman" w:hAnsi="Times New Roman"/>
          <w:iCs/>
          <w:color w:val="000000"/>
          <w:sz w:val="24"/>
          <w:szCs w:val="24"/>
          <w:lang w:eastAsia="ru-RU"/>
        </w:rPr>
        <w:t> </w:t>
      </w:r>
      <w:r w:rsidRPr="00B230A1">
        <w:rPr>
          <w:rFonts w:ascii="Times New Roman" w:eastAsia="Times New Roman" w:hAnsi="Times New Roman"/>
          <w:bCs/>
          <w:iCs/>
          <w:color w:val="000000"/>
          <w:sz w:val="24"/>
          <w:szCs w:val="24"/>
          <w:lang w:val="ru-RU" w:eastAsia="ru-RU"/>
        </w:rPr>
        <w:t>Модуль «Лёгкая атлетика»</w:t>
      </w:r>
      <w:r w:rsidRPr="00B230A1">
        <w:rPr>
          <w:rFonts w:ascii="Times New Roman" w:eastAsia="Times New Roman" w:hAnsi="Times New Roman"/>
          <w:color w:val="000000"/>
          <w:sz w:val="24"/>
          <w:szCs w:val="24"/>
          <w:lang w:val="ru-RU" w:eastAsia="ru-RU"/>
        </w:rPr>
        <w:t>.</w:t>
      </w:r>
    </w:p>
    <w:p w14:paraId="65AE9888"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iCs/>
          <w:color w:val="000000"/>
          <w:sz w:val="24"/>
          <w:szCs w:val="24"/>
          <w:lang w:val="ru-RU" w:eastAsia="ru-RU"/>
        </w:rPr>
        <w:t>163.8.7.2.1.</w:t>
      </w:r>
      <w:r w:rsidRPr="00B230A1">
        <w:rPr>
          <w:rFonts w:ascii="Times New Roman" w:eastAsia="Times New Roman" w:hAnsi="Times New Roman"/>
          <w:iCs/>
          <w:color w:val="000000"/>
          <w:sz w:val="24"/>
          <w:szCs w:val="24"/>
          <w:lang w:eastAsia="ru-RU"/>
        </w:rPr>
        <w:t> </w:t>
      </w:r>
      <w:r w:rsidRPr="00B230A1">
        <w:rPr>
          <w:rFonts w:ascii="Times New Roman" w:eastAsia="Times New Roman" w:hAnsi="Times New Roman"/>
          <w:iCs/>
          <w:color w:val="000000"/>
          <w:sz w:val="24"/>
          <w:szCs w:val="24"/>
          <w:lang w:val="ru-RU" w:eastAsia="ru-RU"/>
        </w:rPr>
        <w:t>Развитие выносливости.</w:t>
      </w:r>
      <w:r w:rsidRPr="00B230A1">
        <w:rPr>
          <w:rFonts w:ascii="Times New Roman" w:eastAsia="Times New Roman" w:hAnsi="Times New Roman"/>
          <w:color w:val="000000"/>
          <w:sz w:val="24"/>
          <w:szCs w:val="24"/>
          <w:lang w:val="ru-RU" w:eastAsia="ru-RU"/>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761E8779"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iCs/>
          <w:color w:val="000000"/>
          <w:sz w:val="24"/>
          <w:szCs w:val="24"/>
          <w:lang w:val="ru-RU" w:eastAsia="ru-RU"/>
        </w:rPr>
        <w:t>163.8.7.2.2.</w:t>
      </w:r>
      <w:r w:rsidRPr="00B230A1">
        <w:rPr>
          <w:rFonts w:ascii="Times New Roman" w:eastAsia="Times New Roman" w:hAnsi="Times New Roman"/>
          <w:iCs/>
          <w:color w:val="000000"/>
          <w:sz w:val="24"/>
          <w:szCs w:val="24"/>
          <w:lang w:eastAsia="ru-RU"/>
        </w:rPr>
        <w:t> </w:t>
      </w:r>
      <w:r w:rsidRPr="00B230A1">
        <w:rPr>
          <w:rFonts w:ascii="Times New Roman" w:eastAsia="Times New Roman" w:hAnsi="Times New Roman"/>
          <w:iCs/>
          <w:color w:val="000000"/>
          <w:sz w:val="24"/>
          <w:szCs w:val="24"/>
          <w:lang w:val="ru-RU" w:eastAsia="ru-RU"/>
        </w:rPr>
        <w:t>Развитие силовых способностей</w:t>
      </w:r>
      <w:r w:rsidRPr="00B230A1">
        <w:rPr>
          <w:rFonts w:ascii="Times New Roman" w:eastAsia="Times New Roman" w:hAnsi="Times New Roman"/>
          <w:color w:val="000000"/>
          <w:sz w:val="24"/>
          <w:szCs w:val="24"/>
          <w:lang w:val="ru-RU" w:eastAsia="ru-RU"/>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w:t>
      </w:r>
      <w:r w:rsidRPr="00B230A1">
        <w:rPr>
          <w:rFonts w:ascii="Times New Roman" w:eastAsia="Times New Roman" w:hAnsi="Times New Roman"/>
          <w:color w:val="000000"/>
          <w:sz w:val="24"/>
          <w:szCs w:val="24"/>
          <w:lang w:val="ru-RU" w:eastAsia="ru-RU"/>
        </w:rPr>
        <w:lastRenderedPageBreak/>
        <w:t xml:space="preserve">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0C4026A5"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iCs/>
          <w:color w:val="000000"/>
          <w:sz w:val="24"/>
          <w:szCs w:val="24"/>
          <w:lang w:val="ru-RU" w:eastAsia="ru-RU"/>
        </w:rPr>
        <w:t>163.8.7.2.3.</w:t>
      </w:r>
      <w:r w:rsidRPr="00B230A1">
        <w:rPr>
          <w:rFonts w:ascii="Times New Roman" w:eastAsia="Times New Roman" w:hAnsi="Times New Roman"/>
          <w:iCs/>
          <w:color w:val="000000"/>
          <w:sz w:val="24"/>
          <w:szCs w:val="24"/>
          <w:lang w:eastAsia="ru-RU"/>
        </w:rPr>
        <w:t> </w:t>
      </w:r>
      <w:r w:rsidRPr="00B230A1">
        <w:rPr>
          <w:rFonts w:ascii="Times New Roman" w:eastAsia="Times New Roman" w:hAnsi="Times New Roman"/>
          <w:iCs/>
          <w:color w:val="000000"/>
          <w:sz w:val="24"/>
          <w:szCs w:val="24"/>
          <w:lang w:val="ru-RU" w:eastAsia="ru-RU"/>
        </w:rPr>
        <w:t>Развитие скоростных способностей</w:t>
      </w:r>
      <w:r w:rsidRPr="00B230A1">
        <w:rPr>
          <w:rFonts w:ascii="Times New Roman" w:eastAsia="Times New Roman" w:hAnsi="Times New Roman"/>
          <w:bCs/>
          <w:iCs/>
          <w:color w:val="000000"/>
          <w:sz w:val="24"/>
          <w:szCs w:val="24"/>
          <w:lang w:val="ru-RU" w:eastAsia="ru-RU"/>
        </w:rPr>
        <w:t>.</w:t>
      </w:r>
      <w:r w:rsidRPr="00B230A1">
        <w:rPr>
          <w:rFonts w:ascii="Times New Roman" w:eastAsia="Times New Roman" w:hAnsi="Times New Roman"/>
          <w:color w:val="000000"/>
          <w:sz w:val="24"/>
          <w:szCs w:val="24"/>
          <w:lang w:val="ru-RU" w:eastAsia="ru-RU"/>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14173AD2"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iCs/>
          <w:color w:val="000000"/>
          <w:sz w:val="24"/>
          <w:szCs w:val="24"/>
          <w:lang w:val="ru-RU" w:eastAsia="ru-RU"/>
        </w:rPr>
        <w:t>163.8.7.2.4.</w:t>
      </w:r>
      <w:r w:rsidRPr="00B230A1">
        <w:rPr>
          <w:rFonts w:ascii="Times New Roman" w:eastAsia="Times New Roman" w:hAnsi="Times New Roman"/>
          <w:iCs/>
          <w:color w:val="000000"/>
          <w:sz w:val="24"/>
          <w:szCs w:val="24"/>
          <w:lang w:eastAsia="ru-RU"/>
        </w:rPr>
        <w:t> </w:t>
      </w:r>
      <w:r w:rsidRPr="00B230A1">
        <w:rPr>
          <w:rFonts w:ascii="Times New Roman" w:eastAsia="Times New Roman" w:hAnsi="Times New Roman"/>
          <w:iCs/>
          <w:color w:val="000000"/>
          <w:sz w:val="24"/>
          <w:szCs w:val="24"/>
          <w:lang w:val="ru-RU" w:eastAsia="ru-RU"/>
        </w:rPr>
        <w:t>Развитие координации движений</w:t>
      </w:r>
      <w:r w:rsidRPr="00B230A1">
        <w:rPr>
          <w:rFonts w:ascii="Times New Roman" w:eastAsia="Times New Roman" w:hAnsi="Times New Roman"/>
          <w:color w:val="000000"/>
          <w:sz w:val="24"/>
          <w:szCs w:val="24"/>
          <w:lang w:val="ru-RU" w:eastAsia="ru-RU"/>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5A384A94"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iCs/>
          <w:color w:val="000000"/>
          <w:sz w:val="24"/>
          <w:szCs w:val="24"/>
          <w:lang w:val="ru-RU" w:eastAsia="ru-RU"/>
        </w:rPr>
        <w:t>163.8.7.3.</w:t>
      </w:r>
      <w:r w:rsidRPr="00B230A1">
        <w:rPr>
          <w:rFonts w:ascii="Times New Roman" w:eastAsia="Times New Roman" w:hAnsi="Times New Roman"/>
          <w:iCs/>
          <w:color w:val="000000"/>
          <w:sz w:val="24"/>
          <w:szCs w:val="24"/>
          <w:lang w:eastAsia="ru-RU"/>
        </w:rPr>
        <w:t> </w:t>
      </w:r>
      <w:r w:rsidRPr="00B230A1">
        <w:rPr>
          <w:rFonts w:ascii="Times New Roman" w:eastAsia="Times New Roman" w:hAnsi="Times New Roman"/>
          <w:bCs/>
          <w:iCs/>
          <w:color w:val="000000"/>
          <w:sz w:val="24"/>
          <w:szCs w:val="24"/>
          <w:lang w:val="ru-RU" w:eastAsia="ru-RU"/>
        </w:rPr>
        <w:t>Модуль «Зимние виды спорта».</w:t>
      </w:r>
    </w:p>
    <w:p w14:paraId="3C91E3C3"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iCs/>
          <w:color w:val="000000"/>
          <w:sz w:val="24"/>
          <w:szCs w:val="24"/>
          <w:lang w:val="ru-RU" w:eastAsia="ru-RU"/>
        </w:rPr>
        <w:t>163.8.7.3.1.</w:t>
      </w:r>
      <w:r w:rsidRPr="00B230A1">
        <w:rPr>
          <w:rFonts w:ascii="Times New Roman" w:eastAsia="Times New Roman" w:hAnsi="Times New Roman"/>
          <w:iCs/>
          <w:color w:val="000000"/>
          <w:sz w:val="24"/>
          <w:szCs w:val="24"/>
          <w:lang w:eastAsia="ru-RU"/>
        </w:rPr>
        <w:t> </w:t>
      </w:r>
      <w:r w:rsidRPr="00B230A1">
        <w:rPr>
          <w:rFonts w:ascii="Times New Roman" w:eastAsia="Times New Roman" w:hAnsi="Times New Roman"/>
          <w:iCs/>
          <w:color w:val="000000"/>
          <w:sz w:val="24"/>
          <w:szCs w:val="24"/>
          <w:lang w:val="ru-RU" w:eastAsia="ru-RU"/>
        </w:rPr>
        <w:t>Развитие выносливости</w:t>
      </w:r>
      <w:r w:rsidRPr="00B230A1">
        <w:rPr>
          <w:rFonts w:ascii="Times New Roman" w:eastAsia="Times New Roman" w:hAnsi="Times New Roman"/>
          <w:color w:val="000000"/>
          <w:sz w:val="24"/>
          <w:szCs w:val="24"/>
          <w:lang w:val="ru-RU" w:eastAsia="ru-RU"/>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14:paraId="43DB7B11"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iCs/>
          <w:color w:val="000000"/>
          <w:sz w:val="24"/>
          <w:szCs w:val="24"/>
          <w:lang w:val="ru-RU" w:eastAsia="ru-RU"/>
        </w:rPr>
        <w:t>163.8.7.3.2.</w:t>
      </w:r>
      <w:r w:rsidRPr="00B230A1">
        <w:rPr>
          <w:rFonts w:ascii="Times New Roman" w:eastAsia="Times New Roman" w:hAnsi="Times New Roman"/>
          <w:iCs/>
          <w:color w:val="000000"/>
          <w:sz w:val="24"/>
          <w:szCs w:val="24"/>
          <w:lang w:eastAsia="ru-RU"/>
        </w:rPr>
        <w:t> </w:t>
      </w:r>
      <w:r w:rsidRPr="00B230A1">
        <w:rPr>
          <w:rFonts w:ascii="Times New Roman" w:eastAsia="Times New Roman" w:hAnsi="Times New Roman"/>
          <w:iCs/>
          <w:color w:val="000000"/>
          <w:sz w:val="24"/>
          <w:szCs w:val="24"/>
          <w:lang w:val="ru-RU" w:eastAsia="ru-RU"/>
        </w:rPr>
        <w:t>Развитие силовых способностей</w:t>
      </w:r>
      <w:r w:rsidRPr="00B230A1">
        <w:rPr>
          <w:rFonts w:ascii="Times New Roman" w:eastAsia="Times New Roman" w:hAnsi="Times New Roman"/>
          <w:color w:val="000000"/>
          <w:sz w:val="24"/>
          <w:szCs w:val="24"/>
          <w:lang w:val="ru-RU" w:eastAsia="ru-RU"/>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560D231A"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iCs/>
          <w:color w:val="000000"/>
          <w:sz w:val="24"/>
          <w:szCs w:val="24"/>
          <w:lang w:val="ru-RU" w:eastAsia="ru-RU"/>
        </w:rPr>
        <w:t>163.8.7.3.3.</w:t>
      </w:r>
      <w:r w:rsidRPr="00B230A1">
        <w:rPr>
          <w:rFonts w:ascii="Times New Roman" w:eastAsia="Times New Roman" w:hAnsi="Times New Roman"/>
          <w:iCs/>
          <w:color w:val="000000"/>
          <w:sz w:val="24"/>
          <w:szCs w:val="24"/>
          <w:lang w:eastAsia="ru-RU"/>
        </w:rPr>
        <w:t> </w:t>
      </w:r>
      <w:r w:rsidRPr="00B230A1">
        <w:rPr>
          <w:rFonts w:ascii="Times New Roman" w:eastAsia="Times New Roman" w:hAnsi="Times New Roman"/>
          <w:iCs/>
          <w:color w:val="000000"/>
          <w:sz w:val="24"/>
          <w:szCs w:val="24"/>
          <w:lang w:val="ru-RU" w:eastAsia="ru-RU"/>
        </w:rPr>
        <w:t>Развитие координации</w:t>
      </w:r>
      <w:r w:rsidRPr="00B230A1">
        <w:rPr>
          <w:rFonts w:ascii="Times New Roman" w:eastAsia="Times New Roman" w:hAnsi="Times New Roman"/>
          <w:bCs/>
          <w:iCs/>
          <w:color w:val="000000"/>
          <w:sz w:val="24"/>
          <w:szCs w:val="24"/>
          <w:lang w:val="ru-RU" w:eastAsia="ru-RU"/>
        </w:rPr>
        <w:t>.</w:t>
      </w:r>
      <w:r w:rsidRPr="00B230A1">
        <w:rPr>
          <w:rFonts w:ascii="Times New Roman" w:eastAsia="Times New Roman" w:hAnsi="Times New Roman"/>
          <w:color w:val="000000"/>
          <w:sz w:val="24"/>
          <w:szCs w:val="24"/>
          <w:lang w:val="ru-RU" w:eastAsia="ru-RU"/>
        </w:rPr>
        <w:t xml:space="preserve"> Упражнения в поворотах и спусках на лыжах, проезд через «ворота» и преодоление небольших трамплинов.</w:t>
      </w:r>
    </w:p>
    <w:p w14:paraId="510873D0"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iCs/>
          <w:color w:val="000000"/>
          <w:sz w:val="24"/>
          <w:szCs w:val="24"/>
          <w:lang w:val="ru-RU" w:eastAsia="ru-RU"/>
        </w:rPr>
        <w:t>163.8.7.4.</w:t>
      </w:r>
      <w:r w:rsidRPr="00B230A1">
        <w:rPr>
          <w:rFonts w:ascii="Times New Roman" w:eastAsia="Times New Roman" w:hAnsi="Times New Roman"/>
          <w:iCs/>
          <w:color w:val="000000"/>
          <w:sz w:val="24"/>
          <w:szCs w:val="24"/>
          <w:lang w:eastAsia="ru-RU"/>
        </w:rPr>
        <w:t> </w:t>
      </w:r>
      <w:r w:rsidRPr="00B230A1">
        <w:rPr>
          <w:rFonts w:ascii="Times New Roman" w:eastAsia="Times New Roman" w:hAnsi="Times New Roman"/>
          <w:bCs/>
          <w:iCs/>
          <w:color w:val="000000"/>
          <w:sz w:val="24"/>
          <w:szCs w:val="24"/>
          <w:lang w:val="ru-RU" w:eastAsia="ru-RU"/>
        </w:rPr>
        <w:t>Модуль «Спортивные игры»</w:t>
      </w:r>
      <w:r w:rsidRPr="00B230A1">
        <w:rPr>
          <w:rFonts w:ascii="Times New Roman" w:eastAsia="Times New Roman" w:hAnsi="Times New Roman"/>
          <w:color w:val="000000"/>
          <w:sz w:val="24"/>
          <w:szCs w:val="24"/>
          <w:lang w:val="ru-RU" w:eastAsia="ru-RU"/>
        </w:rPr>
        <w:t>.</w:t>
      </w:r>
    </w:p>
    <w:p w14:paraId="4C4FC475"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iCs/>
          <w:color w:val="000000"/>
          <w:sz w:val="24"/>
          <w:szCs w:val="24"/>
          <w:lang w:val="ru-RU" w:eastAsia="ru-RU"/>
        </w:rPr>
        <w:t>163.8.7.4.1.</w:t>
      </w:r>
      <w:r w:rsidRPr="00B230A1">
        <w:rPr>
          <w:rFonts w:ascii="Times New Roman" w:eastAsia="Times New Roman" w:hAnsi="Times New Roman"/>
          <w:iCs/>
          <w:color w:val="000000"/>
          <w:sz w:val="24"/>
          <w:szCs w:val="24"/>
          <w:lang w:eastAsia="ru-RU"/>
        </w:rPr>
        <w:t> </w:t>
      </w:r>
      <w:r w:rsidRPr="00B230A1">
        <w:rPr>
          <w:rFonts w:ascii="Times New Roman" w:eastAsia="Times New Roman" w:hAnsi="Times New Roman"/>
          <w:color w:val="000000"/>
          <w:sz w:val="24"/>
          <w:szCs w:val="24"/>
          <w:lang w:val="ru-RU" w:eastAsia="ru-RU"/>
        </w:rPr>
        <w:t>Баскетбол.</w:t>
      </w:r>
    </w:p>
    <w:p w14:paraId="2B30AACD"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iCs/>
          <w:color w:val="000000"/>
          <w:sz w:val="24"/>
          <w:szCs w:val="24"/>
          <w:lang w:val="ru-RU" w:eastAsia="ru-RU"/>
        </w:rPr>
        <w:t>1) развитие скоростных способностей</w:t>
      </w:r>
      <w:r w:rsidRPr="00B230A1">
        <w:rPr>
          <w:rFonts w:ascii="Times New Roman" w:eastAsia="Times New Roman" w:hAnsi="Times New Roman"/>
          <w:color w:val="000000"/>
          <w:sz w:val="24"/>
          <w:szCs w:val="24"/>
          <w:lang w:val="ru-RU" w:eastAsia="ru-RU"/>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05153C57"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iCs/>
          <w:color w:val="000000"/>
          <w:sz w:val="24"/>
          <w:szCs w:val="24"/>
          <w:lang w:val="ru-RU" w:eastAsia="ru-RU"/>
        </w:rPr>
        <w:t>2)</w:t>
      </w:r>
      <w:r w:rsidRPr="00B230A1">
        <w:rPr>
          <w:rFonts w:ascii="Times New Roman" w:eastAsia="Times New Roman" w:hAnsi="Times New Roman"/>
          <w:iCs/>
          <w:color w:val="000000"/>
          <w:sz w:val="24"/>
          <w:szCs w:val="24"/>
          <w:lang w:eastAsia="ru-RU"/>
        </w:rPr>
        <w:t> </w:t>
      </w:r>
      <w:r w:rsidRPr="00B230A1">
        <w:rPr>
          <w:rFonts w:ascii="Times New Roman" w:eastAsia="Times New Roman" w:hAnsi="Times New Roman"/>
          <w:iCs/>
          <w:color w:val="000000"/>
          <w:sz w:val="24"/>
          <w:szCs w:val="24"/>
          <w:lang w:val="ru-RU" w:eastAsia="ru-RU"/>
        </w:rPr>
        <w:t>развитие силовых способностей</w:t>
      </w:r>
      <w:r w:rsidRPr="00B230A1">
        <w:rPr>
          <w:rFonts w:ascii="Times New Roman" w:eastAsia="Times New Roman" w:hAnsi="Times New Roman"/>
          <w:bCs/>
          <w:iCs/>
          <w:color w:val="000000"/>
          <w:sz w:val="24"/>
          <w:szCs w:val="24"/>
          <w:lang w:val="ru-RU" w:eastAsia="ru-RU"/>
        </w:rPr>
        <w:t>.</w:t>
      </w:r>
      <w:r w:rsidRPr="00B230A1">
        <w:rPr>
          <w:rFonts w:ascii="Times New Roman" w:eastAsia="Times New Roman" w:hAnsi="Times New Roman"/>
          <w:color w:val="000000"/>
          <w:sz w:val="24"/>
          <w:szCs w:val="24"/>
          <w:lang w:val="ru-RU" w:eastAsia="ru-RU"/>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1AB87C1F"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iCs/>
          <w:color w:val="000000"/>
          <w:sz w:val="24"/>
          <w:szCs w:val="24"/>
          <w:lang w:val="ru-RU" w:eastAsia="ru-RU"/>
        </w:rPr>
        <w:t>3)</w:t>
      </w:r>
      <w:r w:rsidRPr="00B230A1">
        <w:rPr>
          <w:rFonts w:ascii="Times New Roman" w:eastAsia="Times New Roman" w:hAnsi="Times New Roman"/>
          <w:iCs/>
          <w:color w:val="000000"/>
          <w:sz w:val="24"/>
          <w:szCs w:val="24"/>
          <w:lang w:eastAsia="ru-RU"/>
        </w:rPr>
        <w:t> </w:t>
      </w:r>
      <w:r w:rsidRPr="00B230A1">
        <w:rPr>
          <w:rFonts w:ascii="Times New Roman" w:eastAsia="Times New Roman" w:hAnsi="Times New Roman"/>
          <w:iCs/>
          <w:color w:val="000000"/>
          <w:sz w:val="24"/>
          <w:szCs w:val="24"/>
          <w:lang w:val="ru-RU" w:eastAsia="ru-RU"/>
        </w:rPr>
        <w:t>развитие выносливости</w:t>
      </w:r>
      <w:r w:rsidRPr="00B230A1">
        <w:rPr>
          <w:rFonts w:ascii="Times New Roman" w:eastAsia="Times New Roman" w:hAnsi="Times New Roman"/>
          <w:color w:val="000000"/>
          <w:sz w:val="24"/>
          <w:szCs w:val="24"/>
          <w:lang w:val="ru-RU" w:eastAsia="ru-RU"/>
        </w:rPr>
        <w:t xml:space="preserve">.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w:t>
      </w:r>
      <w:r w:rsidRPr="00B230A1">
        <w:rPr>
          <w:rFonts w:ascii="Times New Roman" w:eastAsia="Times New Roman" w:hAnsi="Times New Roman"/>
          <w:color w:val="000000"/>
          <w:sz w:val="24"/>
          <w:szCs w:val="24"/>
          <w:lang w:val="ru-RU" w:eastAsia="ru-RU"/>
        </w:rPr>
        <w:lastRenderedPageBreak/>
        <w:t>увеличивающимся объёмом времени игры;</w:t>
      </w:r>
    </w:p>
    <w:p w14:paraId="327E72AD"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iCs/>
          <w:color w:val="000000"/>
          <w:sz w:val="24"/>
          <w:szCs w:val="24"/>
          <w:lang w:val="ru-RU" w:eastAsia="ru-RU"/>
        </w:rPr>
        <w:t>4)</w:t>
      </w:r>
      <w:r w:rsidRPr="00B230A1">
        <w:rPr>
          <w:rFonts w:ascii="Times New Roman" w:eastAsia="Times New Roman" w:hAnsi="Times New Roman"/>
          <w:iCs/>
          <w:color w:val="000000"/>
          <w:sz w:val="24"/>
          <w:szCs w:val="24"/>
          <w:lang w:eastAsia="ru-RU"/>
        </w:rPr>
        <w:t> </w:t>
      </w:r>
      <w:r w:rsidRPr="00B230A1">
        <w:rPr>
          <w:rFonts w:ascii="Times New Roman" w:eastAsia="Times New Roman" w:hAnsi="Times New Roman"/>
          <w:iCs/>
          <w:color w:val="000000"/>
          <w:sz w:val="24"/>
          <w:szCs w:val="24"/>
          <w:lang w:val="ru-RU" w:eastAsia="ru-RU"/>
        </w:rPr>
        <w:t>развитие координации движений</w:t>
      </w:r>
      <w:r w:rsidRPr="00B230A1">
        <w:rPr>
          <w:rFonts w:ascii="Times New Roman" w:eastAsia="Times New Roman" w:hAnsi="Times New Roman"/>
          <w:color w:val="000000"/>
          <w:sz w:val="24"/>
          <w:szCs w:val="24"/>
          <w:lang w:val="ru-RU" w:eastAsia="ru-RU"/>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38022047"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iCs/>
          <w:color w:val="000000"/>
          <w:sz w:val="24"/>
          <w:szCs w:val="24"/>
          <w:lang w:val="ru-RU" w:eastAsia="ru-RU"/>
        </w:rPr>
        <w:t>163.8.1.4.2.</w:t>
      </w:r>
      <w:r w:rsidRPr="00B230A1">
        <w:rPr>
          <w:rFonts w:ascii="Times New Roman" w:eastAsia="Times New Roman" w:hAnsi="Times New Roman"/>
          <w:iCs/>
          <w:color w:val="000000"/>
          <w:sz w:val="24"/>
          <w:szCs w:val="24"/>
          <w:lang w:eastAsia="ru-RU"/>
        </w:rPr>
        <w:t> </w:t>
      </w:r>
      <w:r w:rsidRPr="00B230A1">
        <w:rPr>
          <w:rFonts w:ascii="Times New Roman" w:eastAsia="Times New Roman" w:hAnsi="Times New Roman"/>
          <w:color w:val="000000"/>
          <w:sz w:val="24"/>
          <w:szCs w:val="24"/>
          <w:lang w:val="ru-RU" w:eastAsia="ru-RU"/>
        </w:rPr>
        <w:t>Футбол.</w:t>
      </w:r>
    </w:p>
    <w:p w14:paraId="449D1DEF"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iCs/>
          <w:color w:val="000000"/>
          <w:sz w:val="24"/>
          <w:szCs w:val="24"/>
          <w:lang w:val="ru-RU" w:eastAsia="ru-RU"/>
        </w:rPr>
        <w:t>163.8.1.4.2.1.</w:t>
      </w:r>
      <w:r w:rsidRPr="00B230A1">
        <w:rPr>
          <w:rFonts w:ascii="Times New Roman" w:eastAsia="Times New Roman" w:hAnsi="Times New Roman"/>
          <w:iCs/>
          <w:color w:val="000000"/>
          <w:sz w:val="24"/>
          <w:szCs w:val="24"/>
          <w:lang w:eastAsia="ru-RU"/>
        </w:rPr>
        <w:t> </w:t>
      </w:r>
      <w:r w:rsidRPr="00B230A1">
        <w:rPr>
          <w:rFonts w:ascii="Times New Roman" w:eastAsia="Times New Roman" w:hAnsi="Times New Roman"/>
          <w:iCs/>
          <w:color w:val="000000"/>
          <w:sz w:val="24"/>
          <w:szCs w:val="24"/>
          <w:lang w:val="ru-RU" w:eastAsia="ru-RU"/>
        </w:rPr>
        <w:t>Развитие скоростных способностей</w:t>
      </w:r>
      <w:r w:rsidRPr="00B230A1">
        <w:rPr>
          <w:rFonts w:ascii="Times New Roman" w:eastAsia="Times New Roman" w:hAnsi="Times New Roman"/>
          <w:color w:val="000000"/>
          <w:sz w:val="24"/>
          <w:szCs w:val="24"/>
          <w:lang w:val="ru-RU" w:eastAsia="ru-RU"/>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5A922101"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iCs/>
          <w:color w:val="000000"/>
          <w:sz w:val="24"/>
          <w:szCs w:val="24"/>
          <w:lang w:val="ru-RU" w:eastAsia="ru-RU"/>
        </w:rPr>
        <w:t>163.8.1.4.2.2.</w:t>
      </w:r>
      <w:r w:rsidRPr="00B230A1">
        <w:rPr>
          <w:rFonts w:ascii="Times New Roman" w:eastAsia="Times New Roman" w:hAnsi="Times New Roman"/>
          <w:iCs/>
          <w:color w:val="000000"/>
          <w:sz w:val="24"/>
          <w:szCs w:val="24"/>
          <w:lang w:eastAsia="ru-RU"/>
        </w:rPr>
        <w:t> </w:t>
      </w:r>
      <w:r w:rsidRPr="00B230A1">
        <w:rPr>
          <w:rFonts w:ascii="Times New Roman" w:eastAsia="Times New Roman" w:hAnsi="Times New Roman"/>
          <w:iCs/>
          <w:color w:val="000000"/>
          <w:sz w:val="24"/>
          <w:szCs w:val="24"/>
          <w:lang w:val="ru-RU" w:eastAsia="ru-RU"/>
        </w:rPr>
        <w:t>Развитие силовых способностей</w:t>
      </w:r>
      <w:r w:rsidRPr="00B230A1">
        <w:rPr>
          <w:rFonts w:ascii="Times New Roman" w:eastAsia="Times New Roman" w:hAnsi="Times New Roman"/>
          <w:bCs/>
          <w:iCs/>
          <w:color w:val="000000"/>
          <w:sz w:val="24"/>
          <w:szCs w:val="24"/>
          <w:lang w:val="ru-RU" w:eastAsia="ru-RU"/>
        </w:rPr>
        <w:t>.</w:t>
      </w:r>
      <w:r w:rsidRPr="00B230A1">
        <w:rPr>
          <w:rFonts w:ascii="Times New Roman" w:eastAsia="Times New Roman" w:hAnsi="Times New Roman"/>
          <w:color w:val="000000"/>
          <w:sz w:val="24"/>
          <w:szCs w:val="24"/>
          <w:lang w:val="ru-RU" w:eastAsia="ru-RU"/>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330912A2"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iCs/>
          <w:color w:val="000000"/>
          <w:sz w:val="24"/>
          <w:szCs w:val="24"/>
          <w:lang w:val="ru-RU" w:eastAsia="ru-RU"/>
        </w:rPr>
        <w:t>163.8.1.4.2.3.</w:t>
      </w:r>
      <w:r w:rsidRPr="00B230A1">
        <w:rPr>
          <w:rFonts w:ascii="Times New Roman" w:eastAsia="Times New Roman" w:hAnsi="Times New Roman"/>
          <w:iCs/>
          <w:color w:val="000000"/>
          <w:sz w:val="24"/>
          <w:szCs w:val="24"/>
          <w:lang w:eastAsia="ru-RU"/>
        </w:rPr>
        <w:t> </w:t>
      </w:r>
      <w:r w:rsidRPr="00B230A1">
        <w:rPr>
          <w:rFonts w:ascii="Times New Roman" w:eastAsia="Times New Roman" w:hAnsi="Times New Roman"/>
          <w:iCs/>
          <w:color w:val="000000"/>
          <w:sz w:val="24"/>
          <w:szCs w:val="24"/>
          <w:lang w:val="ru-RU" w:eastAsia="ru-RU"/>
        </w:rPr>
        <w:t>Развитие выносливости</w:t>
      </w:r>
      <w:r w:rsidRPr="00B230A1">
        <w:rPr>
          <w:rFonts w:ascii="Times New Roman" w:eastAsia="Times New Roman" w:hAnsi="Times New Roman"/>
          <w:bCs/>
          <w:iCs/>
          <w:color w:val="000000"/>
          <w:sz w:val="24"/>
          <w:szCs w:val="24"/>
          <w:lang w:val="ru-RU" w:eastAsia="ru-RU"/>
        </w:rPr>
        <w:t>.</w:t>
      </w:r>
      <w:r w:rsidRPr="00B230A1">
        <w:rPr>
          <w:rFonts w:ascii="Times New Roman" w:eastAsia="Times New Roman" w:hAnsi="Times New Roman"/>
          <w:color w:val="000000"/>
          <w:sz w:val="24"/>
          <w:szCs w:val="24"/>
          <w:lang w:val="ru-RU" w:eastAsia="ru-RU"/>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7E1CA09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163.9.</w:t>
      </w:r>
      <w:r w:rsidRPr="00B230A1">
        <w:rPr>
          <w:rFonts w:ascii="Times New Roman" w:hAnsi="Times New Roman"/>
          <w:sz w:val="24"/>
          <w:szCs w:val="24"/>
        </w:rPr>
        <w:t> </w:t>
      </w:r>
      <w:r w:rsidRPr="00B230A1">
        <w:rPr>
          <w:rFonts w:ascii="Times New Roman" w:hAnsi="Times New Roman"/>
          <w:sz w:val="24"/>
          <w:szCs w:val="24"/>
          <w:lang w:val="ru-RU"/>
        </w:rPr>
        <w:t>Планируемые результаты освоения программы по физической культуре на уровне основного общего образования.</w:t>
      </w:r>
    </w:p>
    <w:p w14:paraId="2B490B6F"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163.9.1.</w:t>
      </w:r>
      <w:r w:rsidRPr="00B230A1">
        <w:rPr>
          <w:rFonts w:ascii="Times New Roman" w:eastAsia="Times New Roman" w:hAnsi="Times New Roman"/>
          <w:color w:val="000000"/>
          <w:sz w:val="24"/>
          <w:szCs w:val="24"/>
          <w:lang w:eastAsia="ru-RU"/>
        </w:rPr>
        <w:t> </w:t>
      </w:r>
      <w:r w:rsidRPr="00B230A1">
        <w:rPr>
          <w:rFonts w:ascii="Times New Roman" w:eastAsia="Times New Roman" w:hAnsi="Times New Roman"/>
          <w:color w:val="000000"/>
          <w:sz w:val="24"/>
          <w:szCs w:val="24"/>
          <w:lang w:val="ru-RU" w:eastAsia="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2C4867AF"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70BE6D8D"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547DB747"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75ECFEC6"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1FF6E5EC"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готовность оказывать первую медицинскую помощь при травмах и ушибах, соблюдать </w:t>
      </w:r>
      <w:r w:rsidRPr="00B230A1">
        <w:rPr>
          <w:rFonts w:ascii="Times New Roman" w:eastAsia="Times New Roman" w:hAnsi="Times New Roman"/>
          <w:color w:val="000000"/>
          <w:sz w:val="24"/>
          <w:szCs w:val="24"/>
          <w:lang w:val="ru-RU" w:eastAsia="ru-RU"/>
        </w:rPr>
        <w:lastRenderedPageBreak/>
        <w:t>правила техники безопасности во время совместных занятий физической культурой и спортом;</w:t>
      </w:r>
    </w:p>
    <w:p w14:paraId="5DDF491A"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стремление к физическому совершенствованию, формированию культуры движения и телосложения, самовыражению в избранном виде спорта;</w:t>
      </w:r>
    </w:p>
    <w:p w14:paraId="5A045764"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73997536"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6132894F"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6ACA7CBB"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751FF463"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65EF6DE0"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2D572A94"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04094171"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72203F13"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5A20B07D"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163.9.2.</w:t>
      </w:r>
      <w:r w:rsidRPr="00B230A1">
        <w:rPr>
          <w:rFonts w:ascii="Times New Roman" w:eastAsia="Times New Roman" w:hAnsi="Times New Roman"/>
          <w:color w:val="000000"/>
          <w:sz w:val="24"/>
          <w:szCs w:val="24"/>
          <w:lang w:eastAsia="ru-RU"/>
        </w:rPr>
        <w:t> </w:t>
      </w:r>
      <w:r w:rsidRPr="00B230A1">
        <w:rPr>
          <w:rFonts w:ascii="Times New Roman" w:eastAsia="Times New Roman" w:hAnsi="Times New Roman"/>
          <w:color w:val="000000"/>
          <w:sz w:val="24"/>
          <w:szCs w:val="24"/>
          <w:lang w:val="ru-RU" w:eastAsia="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331F9D87"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163.9.2.1.</w:t>
      </w:r>
      <w:r w:rsidRPr="00B230A1">
        <w:rPr>
          <w:rFonts w:ascii="Times New Roman" w:eastAsia="Times New Roman" w:hAnsi="Times New Roman"/>
          <w:color w:val="000000"/>
          <w:sz w:val="24"/>
          <w:szCs w:val="24"/>
          <w:lang w:eastAsia="ru-RU"/>
        </w:rPr>
        <w:t> </w:t>
      </w:r>
      <w:r w:rsidRPr="00B230A1">
        <w:rPr>
          <w:rFonts w:ascii="Times New Roman" w:eastAsia="Times New Roman" w:hAnsi="Times New Roman"/>
          <w:color w:val="000000"/>
          <w:sz w:val="24"/>
          <w:szCs w:val="24"/>
          <w:lang w:val="ru-RU" w:eastAsia="ru-RU"/>
        </w:rPr>
        <w:t>У обучающегося будут сформированы следующие универсальные познавательные учебные действия:</w:t>
      </w:r>
    </w:p>
    <w:p w14:paraId="5EEB1005"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7AD270B2"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763A578B"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373D6B81"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4A51FF04"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устанавливать причинно-следственную связь между планированием режима дня и </w:t>
      </w:r>
      <w:r w:rsidRPr="00B230A1">
        <w:rPr>
          <w:rFonts w:ascii="Times New Roman" w:eastAsia="Times New Roman" w:hAnsi="Times New Roman"/>
          <w:color w:val="000000"/>
          <w:sz w:val="24"/>
          <w:szCs w:val="24"/>
          <w:lang w:val="ru-RU" w:eastAsia="ru-RU"/>
        </w:rPr>
        <w:lastRenderedPageBreak/>
        <w:t xml:space="preserve">изменениями показателей работоспособности; </w:t>
      </w:r>
    </w:p>
    <w:p w14:paraId="46B11D69"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13C220A3"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196AB860"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2E300654"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036F9AFD"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163.9.2.2.</w:t>
      </w:r>
      <w:r w:rsidRPr="00B230A1">
        <w:rPr>
          <w:rFonts w:ascii="Times New Roman" w:eastAsia="Times New Roman" w:hAnsi="Times New Roman"/>
          <w:color w:val="000000"/>
          <w:sz w:val="24"/>
          <w:szCs w:val="24"/>
          <w:lang w:eastAsia="ru-RU"/>
        </w:rPr>
        <w:t> </w:t>
      </w:r>
      <w:r w:rsidRPr="00B230A1">
        <w:rPr>
          <w:rFonts w:ascii="Times New Roman" w:eastAsia="Times New Roman" w:hAnsi="Times New Roman"/>
          <w:color w:val="000000"/>
          <w:sz w:val="24"/>
          <w:szCs w:val="24"/>
          <w:lang w:val="ru-RU" w:eastAsia="ru-RU"/>
        </w:rPr>
        <w:t>У обучающегося будут сформированы следующие универсальные коммуникативные учебные действия:</w:t>
      </w:r>
    </w:p>
    <w:p w14:paraId="6B99808C"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7AE5743D"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4FA95241"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2DC55876"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06DF8056"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474B1212"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163.9.2.3.</w:t>
      </w:r>
      <w:r w:rsidRPr="00B230A1">
        <w:rPr>
          <w:rFonts w:ascii="Times New Roman" w:eastAsia="Times New Roman" w:hAnsi="Times New Roman"/>
          <w:color w:val="000000"/>
          <w:sz w:val="24"/>
          <w:szCs w:val="24"/>
          <w:lang w:eastAsia="ru-RU"/>
        </w:rPr>
        <w:t> </w:t>
      </w:r>
      <w:r w:rsidRPr="00B230A1">
        <w:rPr>
          <w:rFonts w:ascii="Times New Roman" w:eastAsia="Times New Roman" w:hAnsi="Times New Roman"/>
          <w:color w:val="000000"/>
          <w:sz w:val="24"/>
          <w:szCs w:val="24"/>
          <w:lang w:val="ru-RU" w:eastAsia="ru-RU"/>
        </w:rPr>
        <w:t>У обучающегося будут сформированы следующие универсальные регулятивные учебные действия:</w:t>
      </w:r>
    </w:p>
    <w:p w14:paraId="26012A89"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15C99620"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7191009F"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62D1BA09"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22DAE93A"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w:t>
      </w:r>
      <w:r w:rsidRPr="00B230A1">
        <w:rPr>
          <w:rFonts w:ascii="Times New Roman" w:eastAsia="Times New Roman" w:hAnsi="Times New Roman"/>
          <w:color w:val="000000"/>
          <w:sz w:val="24"/>
          <w:szCs w:val="24"/>
          <w:lang w:val="ru-RU" w:eastAsia="ru-RU"/>
        </w:rPr>
        <w:lastRenderedPageBreak/>
        <w:t xml:space="preserve">помощи в зависимости от характера и признаков полученной травмы. </w:t>
      </w:r>
    </w:p>
    <w:p w14:paraId="43321682" w14:textId="77777777" w:rsidR="008B04BB" w:rsidRPr="00B230A1" w:rsidRDefault="008B04BB" w:rsidP="00B230A1">
      <w:pPr>
        <w:spacing w:after="0"/>
        <w:ind w:firstLine="709"/>
        <w:jc w:val="both"/>
        <w:rPr>
          <w:rFonts w:ascii="Times New Roman" w:hAnsi="Times New Roman"/>
          <w:sz w:val="24"/>
          <w:szCs w:val="24"/>
          <w:lang w:val="ru-RU"/>
        </w:rPr>
      </w:pPr>
      <w:bookmarkStart w:id="94" w:name="_Hlk137503817"/>
      <w:r w:rsidRPr="00B230A1">
        <w:rPr>
          <w:rFonts w:ascii="Times New Roman" w:hAnsi="Times New Roman"/>
          <w:sz w:val="24"/>
          <w:szCs w:val="24"/>
          <w:lang w:val="ru-RU"/>
        </w:rPr>
        <w:t>163.9.</w:t>
      </w:r>
      <w:r w:rsidRPr="00B230A1">
        <w:rPr>
          <w:rFonts w:ascii="Times New Roman" w:hAnsi="Times New Roman"/>
          <w:sz w:val="24"/>
          <w:szCs w:val="24"/>
        </w:rPr>
        <w:t> </w:t>
      </w:r>
      <w:r w:rsidRPr="00B230A1">
        <w:rPr>
          <w:rFonts w:ascii="Times New Roman" w:hAnsi="Times New Roman"/>
          <w:sz w:val="24"/>
          <w:szCs w:val="24"/>
          <w:lang w:val="ru-RU"/>
        </w:rPr>
        <w:t>Планируемые результаты освоения программы по физической культуре на уровне основного общего образования.</w:t>
      </w:r>
    </w:p>
    <w:p w14:paraId="73965B28"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163.9.1.</w:t>
      </w:r>
      <w:r w:rsidRPr="00B230A1">
        <w:rPr>
          <w:rFonts w:ascii="Times New Roman" w:eastAsia="Times New Roman" w:hAnsi="Times New Roman"/>
          <w:color w:val="000000"/>
          <w:sz w:val="24"/>
          <w:szCs w:val="24"/>
          <w:lang w:eastAsia="ru-RU"/>
        </w:rPr>
        <w:t> </w:t>
      </w:r>
      <w:r w:rsidRPr="00B230A1">
        <w:rPr>
          <w:rFonts w:ascii="Times New Roman" w:eastAsia="Times New Roman" w:hAnsi="Times New Roman"/>
          <w:color w:val="000000"/>
          <w:sz w:val="24"/>
          <w:szCs w:val="24"/>
          <w:lang w:val="ru-RU" w:eastAsia="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6A33F6E1"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6692FE90"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303CB893"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2481A636"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1CD2320C"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6D6B453"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стремление к физическому совершенствованию, формированию культуры движения и телосложения, самовыражению в избранном виде спорта;</w:t>
      </w:r>
    </w:p>
    <w:p w14:paraId="35D0B64F"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22EECC98"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3E2B992B"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299FD812"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7430EF05"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144E93C5"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2587B746"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628EAF93"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16F28E9E"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w:t>
      </w:r>
      <w:r w:rsidRPr="00B230A1">
        <w:rPr>
          <w:rFonts w:ascii="Times New Roman" w:eastAsia="Times New Roman" w:hAnsi="Times New Roman"/>
          <w:color w:val="000000"/>
          <w:sz w:val="24"/>
          <w:szCs w:val="24"/>
          <w:lang w:val="ru-RU" w:eastAsia="ru-RU"/>
        </w:rPr>
        <w:lastRenderedPageBreak/>
        <w:t xml:space="preserve">дискуссиях. </w:t>
      </w:r>
    </w:p>
    <w:p w14:paraId="725612AB"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163.9.2.</w:t>
      </w:r>
      <w:r w:rsidRPr="00B230A1">
        <w:rPr>
          <w:rFonts w:ascii="Times New Roman" w:eastAsia="Times New Roman" w:hAnsi="Times New Roman"/>
          <w:color w:val="000000"/>
          <w:sz w:val="24"/>
          <w:szCs w:val="24"/>
          <w:lang w:eastAsia="ru-RU"/>
        </w:rPr>
        <w:t> </w:t>
      </w:r>
      <w:r w:rsidRPr="00B230A1">
        <w:rPr>
          <w:rFonts w:ascii="Times New Roman" w:eastAsia="Times New Roman" w:hAnsi="Times New Roman"/>
          <w:color w:val="000000"/>
          <w:sz w:val="24"/>
          <w:szCs w:val="24"/>
          <w:lang w:val="ru-RU" w:eastAsia="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6B173111"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163.9.2.1.</w:t>
      </w:r>
      <w:r w:rsidRPr="00B230A1">
        <w:rPr>
          <w:rFonts w:ascii="Times New Roman" w:eastAsia="Times New Roman" w:hAnsi="Times New Roman"/>
          <w:color w:val="000000"/>
          <w:sz w:val="24"/>
          <w:szCs w:val="24"/>
          <w:lang w:eastAsia="ru-RU"/>
        </w:rPr>
        <w:t> </w:t>
      </w:r>
      <w:r w:rsidRPr="00B230A1">
        <w:rPr>
          <w:rFonts w:ascii="Times New Roman" w:eastAsia="Times New Roman" w:hAnsi="Times New Roman"/>
          <w:color w:val="000000"/>
          <w:sz w:val="24"/>
          <w:szCs w:val="24"/>
          <w:lang w:val="ru-RU" w:eastAsia="ru-RU"/>
        </w:rPr>
        <w:t>У обучающегося будут сформированы следующие универсальные познавательные учебные действия:</w:t>
      </w:r>
    </w:p>
    <w:p w14:paraId="73C23842"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7CF52925"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6438634E"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624692B5"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48770EC2"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устанавливать причинно-следственную связь между планированием режима дня и изменениями показателей работоспособности; </w:t>
      </w:r>
    </w:p>
    <w:p w14:paraId="1A7DFCA0"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6E5138ED"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3D01BBC8"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068DBFDA"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0705B9A8"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163.9.2.2.</w:t>
      </w:r>
      <w:r w:rsidRPr="00B230A1">
        <w:rPr>
          <w:rFonts w:ascii="Times New Roman" w:eastAsia="Times New Roman" w:hAnsi="Times New Roman"/>
          <w:color w:val="000000"/>
          <w:sz w:val="24"/>
          <w:szCs w:val="24"/>
          <w:lang w:eastAsia="ru-RU"/>
        </w:rPr>
        <w:t> </w:t>
      </w:r>
      <w:r w:rsidRPr="00B230A1">
        <w:rPr>
          <w:rFonts w:ascii="Times New Roman" w:eastAsia="Times New Roman" w:hAnsi="Times New Roman"/>
          <w:color w:val="000000"/>
          <w:sz w:val="24"/>
          <w:szCs w:val="24"/>
          <w:lang w:val="ru-RU" w:eastAsia="ru-RU"/>
        </w:rPr>
        <w:t>У обучающегося будут сформированы следующие универсальные коммуникативные учебные действия:</w:t>
      </w:r>
    </w:p>
    <w:p w14:paraId="01B02300"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5D3B569E"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4876DE44"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1339B2A5"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2787128C"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w:t>
      </w:r>
      <w:r w:rsidRPr="00B230A1">
        <w:rPr>
          <w:rFonts w:ascii="Times New Roman" w:eastAsia="Times New Roman" w:hAnsi="Times New Roman"/>
          <w:color w:val="000000"/>
          <w:sz w:val="24"/>
          <w:szCs w:val="24"/>
          <w:lang w:val="ru-RU" w:eastAsia="ru-RU"/>
        </w:rPr>
        <w:lastRenderedPageBreak/>
        <w:t xml:space="preserve">причины их появления, выяснять способы их устранения. </w:t>
      </w:r>
    </w:p>
    <w:p w14:paraId="03DF5DF4"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163.9.2.3.</w:t>
      </w:r>
      <w:r w:rsidRPr="00B230A1">
        <w:rPr>
          <w:rFonts w:ascii="Times New Roman" w:eastAsia="Times New Roman" w:hAnsi="Times New Roman"/>
          <w:color w:val="000000"/>
          <w:sz w:val="24"/>
          <w:szCs w:val="24"/>
          <w:lang w:eastAsia="ru-RU"/>
        </w:rPr>
        <w:t> </w:t>
      </w:r>
      <w:r w:rsidRPr="00B230A1">
        <w:rPr>
          <w:rFonts w:ascii="Times New Roman" w:eastAsia="Times New Roman" w:hAnsi="Times New Roman"/>
          <w:color w:val="000000"/>
          <w:sz w:val="24"/>
          <w:szCs w:val="24"/>
          <w:lang w:val="ru-RU" w:eastAsia="ru-RU"/>
        </w:rPr>
        <w:t>У обучающегося будут сформированы следующие универсальные регулятивные учебные действия:</w:t>
      </w:r>
    </w:p>
    <w:p w14:paraId="2B240BFE"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20ECEB83"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3C13CB12"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5E623A25"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795D77A7"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11C4362F"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163.9.3.</w:t>
      </w:r>
      <w:r w:rsidRPr="00B230A1">
        <w:rPr>
          <w:rFonts w:ascii="Times New Roman" w:eastAsia="Times New Roman" w:hAnsi="Times New Roman"/>
          <w:color w:val="000000"/>
          <w:sz w:val="24"/>
          <w:szCs w:val="24"/>
          <w:lang w:eastAsia="ru-RU"/>
        </w:rPr>
        <w:t> </w:t>
      </w:r>
      <w:r w:rsidRPr="00B230A1">
        <w:rPr>
          <w:rFonts w:ascii="Times New Roman" w:eastAsia="Times New Roman" w:hAnsi="Times New Roman"/>
          <w:color w:val="000000"/>
          <w:sz w:val="24"/>
          <w:szCs w:val="24"/>
          <w:lang w:val="ru-RU" w:eastAsia="ru-RU"/>
        </w:rPr>
        <w:t>Предметные результаты освоения программы по физической культуре на уровне основного общего образования.</w:t>
      </w:r>
    </w:p>
    <w:p w14:paraId="2F5F6DEF"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163.9.3.1.</w:t>
      </w:r>
      <w:r w:rsidRPr="00B230A1">
        <w:rPr>
          <w:rFonts w:ascii="Times New Roman" w:eastAsia="Times New Roman" w:hAnsi="Times New Roman"/>
          <w:color w:val="000000"/>
          <w:sz w:val="24"/>
          <w:szCs w:val="24"/>
          <w:lang w:eastAsia="ru-RU"/>
        </w:rPr>
        <w:t> </w:t>
      </w:r>
      <w:r w:rsidRPr="00B230A1">
        <w:rPr>
          <w:rFonts w:ascii="Times New Roman" w:eastAsia="Times New Roman" w:hAnsi="Times New Roman"/>
          <w:color w:val="000000"/>
          <w:sz w:val="24"/>
          <w:szCs w:val="24"/>
          <w:lang w:val="ru-RU" w:eastAsia="ru-RU"/>
        </w:rPr>
        <w:t>К концу обучения в 5 классе обучающийся научится:</w:t>
      </w:r>
    </w:p>
    <w:p w14:paraId="7B0940E3"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2D0B4737"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24B7E179"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3D51A64A"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00653BBB"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выполнять комплексы упражнений оздоровительной физической культуры на развитие гибкости, координации и формирование телосложения;</w:t>
      </w:r>
    </w:p>
    <w:p w14:paraId="46B1160D"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выполнять опорный прыжок с разбега способом «ноги врозь» (мальчики) и способом «напрыгивания с последующим спрыгиванием» (девочки); </w:t>
      </w:r>
    </w:p>
    <w:p w14:paraId="12A7D581"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4BB6837D"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передвигаться по гимнастической стенке приставным шагом, лазать разноимённым способом вверх и по диагонали; </w:t>
      </w:r>
    </w:p>
    <w:p w14:paraId="33DF3325"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выполнять бег с равномерной скоростью с высокого старта по учебной дистанции; </w:t>
      </w:r>
    </w:p>
    <w:p w14:paraId="14B9D907"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демонстрировать технику прыжка в длину с разбега способом «согнув ноги»; </w:t>
      </w:r>
    </w:p>
    <w:p w14:paraId="38C79911"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передвигаться на лыжах попеременным двухшажным ходом (для бесснежных районов – имитация передвижения);</w:t>
      </w:r>
    </w:p>
    <w:p w14:paraId="5C47EB81"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4E2294E5"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lastRenderedPageBreak/>
        <w:t xml:space="preserve">демонстрировать технические действия в спортивных играх: </w:t>
      </w:r>
    </w:p>
    <w:p w14:paraId="1FB6F7A6"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494768B5"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волейбол (приём и передача мяча двумя руками снизу и сверху с места и в движении, прямая нижняя подача); </w:t>
      </w:r>
    </w:p>
    <w:p w14:paraId="5388B395"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футбол (ведение мяча с равномерной скоростью в разных направлениях, приём и передача мяча, удар по неподвижному мячу с небольшого разбега).</w:t>
      </w:r>
    </w:p>
    <w:p w14:paraId="3E5E2E13"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163.9.3.2.</w:t>
      </w:r>
      <w:r w:rsidRPr="00B230A1">
        <w:rPr>
          <w:rFonts w:ascii="Times New Roman" w:eastAsia="Times New Roman" w:hAnsi="Times New Roman"/>
          <w:color w:val="000000"/>
          <w:sz w:val="24"/>
          <w:szCs w:val="24"/>
          <w:lang w:eastAsia="ru-RU"/>
        </w:rPr>
        <w:t> </w:t>
      </w:r>
      <w:r w:rsidRPr="00B230A1">
        <w:rPr>
          <w:rFonts w:ascii="Times New Roman" w:eastAsia="Times New Roman" w:hAnsi="Times New Roman"/>
          <w:color w:val="000000"/>
          <w:sz w:val="24"/>
          <w:szCs w:val="24"/>
          <w:lang w:val="ru-RU" w:eastAsia="ru-RU"/>
        </w:rPr>
        <w:t>К концу обучения в 6 классе обучающийся научится:</w:t>
      </w:r>
    </w:p>
    <w:p w14:paraId="3E1A6BAA"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характеризовать Олимпийские игры современности как международное культурное явление, роль Пьера</w:t>
      </w:r>
      <w:r w:rsidRPr="00B230A1">
        <w:rPr>
          <w:rFonts w:ascii="Times New Roman" w:eastAsia="Times New Roman" w:hAnsi="Times New Roman"/>
          <w:color w:val="000000"/>
          <w:sz w:val="24"/>
          <w:szCs w:val="24"/>
          <w:lang w:eastAsia="ru-RU"/>
        </w:rPr>
        <w:t> </w:t>
      </w:r>
      <w:r w:rsidRPr="00B230A1">
        <w:rPr>
          <w:rFonts w:ascii="Times New Roman" w:eastAsia="Times New Roman" w:hAnsi="Times New Roman"/>
          <w:color w:val="000000"/>
          <w:sz w:val="24"/>
          <w:szCs w:val="24"/>
          <w:lang w:val="ru-RU" w:eastAsia="ru-RU"/>
        </w:rPr>
        <w:t>де</w:t>
      </w:r>
      <w:r w:rsidRPr="00B230A1">
        <w:rPr>
          <w:rFonts w:ascii="Times New Roman" w:eastAsia="Times New Roman" w:hAnsi="Times New Roman"/>
          <w:color w:val="000000"/>
          <w:sz w:val="24"/>
          <w:szCs w:val="24"/>
          <w:lang w:eastAsia="ru-RU"/>
        </w:rPr>
        <w:t> </w:t>
      </w:r>
      <w:r w:rsidRPr="00B230A1">
        <w:rPr>
          <w:rFonts w:ascii="Times New Roman" w:eastAsia="Times New Roman" w:hAnsi="Times New Roman"/>
          <w:color w:val="000000"/>
          <w:sz w:val="24"/>
          <w:szCs w:val="24"/>
          <w:lang w:val="ru-RU" w:eastAsia="ru-RU"/>
        </w:rPr>
        <w:t xml:space="preserve">Кубертена в их историческом возрождении, обсуждать историю возникновения девиза, символики и ритуалов Олимпийских игр; </w:t>
      </w:r>
    </w:p>
    <w:p w14:paraId="16A12DA8"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406131CA"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6BBFEF37"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3D491335"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14:paraId="3772A668"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4466A891"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315D92C6"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6DD4966F"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0F9C1EBB"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7353AFE4"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C8FB45D"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выполнять правила и демонстрировать технические действия в спортивных играх: </w:t>
      </w:r>
    </w:p>
    <w:p w14:paraId="60073B69"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107F0D14"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75257B40"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39F62EED"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lastRenderedPageBreak/>
        <w:t>163.9.3.3.</w:t>
      </w:r>
      <w:r w:rsidRPr="00B230A1">
        <w:rPr>
          <w:rFonts w:ascii="Times New Roman" w:eastAsia="Times New Roman" w:hAnsi="Times New Roman"/>
          <w:color w:val="000000"/>
          <w:sz w:val="24"/>
          <w:szCs w:val="24"/>
          <w:lang w:eastAsia="ru-RU"/>
        </w:rPr>
        <w:t> </w:t>
      </w:r>
      <w:r w:rsidRPr="00B230A1">
        <w:rPr>
          <w:rFonts w:ascii="Times New Roman" w:eastAsia="Times New Roman" w:hAnsi="Times New Roman"/>
          <w:color w:val="000000"/>
          <w:sz w:val="24"/>
          <w:szCs w:val="24"/>
          <w:lang w:val="ru-RU" w:eastAsia="ru-RU"/>
        </w:rPr>
        <w:t>К концу обучения в 7 классе обучающийся научится:</w:t>
      </w:r>
    </w:p>
    <w:p w14:paraId="34730A7F"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3C668028"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объяснять положительное влияние занятий физической культурой и спортом на воспитание личностных качеств современных </w:t>
      </w:r>
      <w:r w:rsidRPr="00B230A1">
        <w:rPr>
          <w:rFonts w:ascii="Times New Roman" w:eastAsia="Times New Roman" w:hAnsi="Times New Roman"/>
          <w:color w:val="000000"/>
          <w:spacing w:val="-2"/>
          <w:sz w:val="24"/>
          <w:szCs w:val="24"/>
          <w:lang w:val="ru-RU" w:eastAsia="ru-RU"/>
        </w:rPr>
        <w:t>обучающихся</w:t>
      </w:r>
      <w:r w:rsidRPr="00B230A1">
        <w:rPr>
          <w:rFonts w:ascii="Times New Roman" w:eastAsia="Times New Roman" w:hAnsi="Times New Roman"/>
          <w:color w:val="000000"/>
          <w:sz w:val="24"/>
          <w:szCs w:val="24"/>
          <w:lang w:val="ru-RU" w:eastAsia="ru-RU"/>
        </w:rPr>
        <w:t xml:space="preserve">, приводить примеры из собственной жизни; </w:t>
      </w:r>
    </w:p>
    <w:p w14:paraId="434F4617"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5340A5BD"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72232524"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выполнять лазанье по канату в два приёма (юноши) и простейшие акробатические пирамиды в парах и тройках (девушки); </w:t>
      </w:r>
    </w:p>
    <w:p w14:paraId="4954BBFB"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52BC6738"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выполнять стойку на голове с опорой на руки и включать её в акробатическую комбинацию из ранее освоенных упражнений (юноши); </w:t>
      </w:r>
    </w:p>
    <w:p w14:paraId="20D0C3C9"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03F3B3D7"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выполнять метание малого мяча на точность в неподвижную, качающуюся и катящуюся с разной скоростью мишень;</w:t>
      </w:r>
    </w:p>
    <w:p w14:paraId="3746ECF6"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36FD7980"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352AFF10"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демонстрировать и использовать технические действия спортивных игр: </w:t>
      </w:r>
    </w:p>
    <w:p w14:paraId="4D87E14D"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70DB34AA"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24805AF7"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6B2E7D49"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163.9.3.4.</w:t>
      </w:r>
      <w:r w:rsidRPr="00B230A1">
        <w:rPr>
          <w:rFonts w:ascii="Times New Roman" w:eastAsia="Times New Roman" w:hAnsi="Times New Roman"/>
          <w:color w:val="000000"/>
          <w:sz w:val="24"/>
          <w:szCs w:val="24"/>
          <w:lang w:eastAsia="ru-RU"/>
        </w:rPr>
        <w:t> </w:t>
      </w:r>
      <w:r w:rsidRPr="00B230A1">
        <w:rPr>
          <w:rFonts w:ascii="Times New Roman" w:eastAsia="Times New Roman" w:hAnsi="Times New Roman"/>
          <w:color w:val="000000"/>
          <w:sz w:val="24"/>
          <w:szCs w:val="24"/>
          <w:lang w:val="ru-RU" w:eastAsia="ru-RU"/>
        </w:rPr>
        <w:t>К концу обучения в 8 классе обучающийся научится:</w:t>
      </w:r>
    </w:p>
    <w:p w14:paraId="71894544"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3A332356"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56DF67CB"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проводить занятия оздоровительной гимнастикой по коррекции индивидуальной формы осанки и избыточной массы тела; </w:t>
      </w:r>
    </w:p>
    <w:p w14:paraId="539DB082"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lastRenderedPageBreak/>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63895C4B"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27A686C2"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14:paraId="3A8C8E54"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14:paraId="3D3CFBCA"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679454F7"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408C66BD"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соблюдать правила безопасности в бассейне при выполнении плавательных упражнений;</w:t>
      </w:r>
    </w:p>
    <w:p w14:paraId="654E46C9"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выполнять прыжки в воду со стартовой тумбы;</w:t>
      </w:r>
    </w:p>
    <w:p w14:paraId="06FE7CF7"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выполнять технические элементы плавания кролем на груди в согласовании с дыханием;</w:t>
      </w:r>
    </w:p>
    <w:p w14:paraId="6C0CD171"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42CBC15B"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демонстрировать и использовать технические действия спортивных игр: </w:t>
      </w:r>
    </w:p>
    <w:p w14:paraId="1DC589B7"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3E40FA29"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5DC9D813"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2373414C"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163.9.3.4.</w:t>
      </w:r>
      <w:r w:rsidRPr="00B230A1">
        <w:rPr>
          <w:rFonts w:ascii="Times New Roman" w:eastAsia="Times New Roman" w:hAnsi="Times New Roman"/>
          <w:color w:val="000000"/>
          <w:sz w:val="24"/>
          <w:szCs w:val="24"/>
          <w:lang w:eastAsia="ru-RU"/>
        </w:rPr>
        <w:t> </w:t>
      </w:r>
      <w:r w:rsidRPr="00B230A1">
        <w:rPr>
          <w:rFonts w:ascii="Times New Roman" w:eastAsia="Times New Roman" w:hAnsi="Times New Roman"/>
          <w:color w:val="000000"/>
          <w:sz w:val="24"/>
          <w:szCs w:val="24"/>
          <w:lang w:val="ru-RU" w:eastAsia="ru-RU"/>
        </w:rPr>
        <w:t>К концу обучения в 9 классе обучающийся научится:</w:t>
      </w:r>
    </w:p>
    <w:p w14:paraId="179CC5C5"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745BE324"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0425CE59"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3969DFF5"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2DC1999D"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lastRenderedPageBreak/>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14:paraId="772EED2E"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5E4DF30C"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6F71FE94"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14:paraId="03407133"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составлять и выполнять композицию упражнений черлидинга с построением пирамид, элементами степ-аэробики и акробатики (девушки); </w:t>
      </w:r>
    </w:p>
    <w:p w14:paraId="5A4367B3"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66EE2461"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58F692BA"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0667BC38"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соблюдать правила безопасности в бассейне при выполнении плавательных упражнений;</w:t>
      </w:r>
    </w:p>
    <w:p w14:paraId="54AC713B"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выполнять повороты кувырком, маятником;</w:t>
      </w:r>
    </w:p>
    <w:p w14:paraId="7680C9CF"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выполнять технические элементы брассом в согласовании с дыханием;</w:t>
      </w:r>
    </w:p>
    <w:p w14:paraId="45CB012F"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17F95300" w14:textId="77777777" w:rsidR="008B04BB" w:rsidRPr="00B230A1" w:rsidRDefault="008B04BB" w:rsidP="00B230A1">
      <w:pPr>
        <w:autoSpaceDE w:val="0"/>
        <w:autoSpaceDN w:val="0"/>
        <w:adjustRightInd w:val="0"/>
        <w:spacing w:after="0"/>
        <w:ind w:firstLine="709"/>
        <w:contextualSpacing/>
        <w:jc w:val="both"/>
        <w:textAlignment w:val="center"/>
        <w:rPr>
          <w:rFonts w:ascii="Times New Roman" w:eastAsia="Times New Roman" w:hAnsi="Times New Roman"/>
          <w:color w:val="000000"/>
          <w:sz w:val="24"/>
          <w:szCs w:val="24"/>
          <w:lang w:val="ru-RU" w:eastAsia="ru-RU"/>
        </w:rPr>
      </w:pPr>
      <w:r w:rsidRPr="00B230A1">
        <w:rPr>
          <w:rFonts w:ascii="Times New Roman" w:eastAsia="Times New Roman" w:hAnsi="Times New Roman"/>
          <w:color w:val="000000"/>
          <w:sz w:val="24"/>
          <w:szCs w:val="24"/>
          <w:lang w:val="ru-RU" w:eastAsia="ru-RU"/>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52F1E23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 Физическая культура. Модули по видам спорта.</w:t>
      </w:r>
    </w:p>
    <w:p w14:paraId="247F5EA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w:t>
      </w:r>
      <w:r w:rsidRPr="00B230A1">
        <w:rPr>
          <w:rFonts w:ascii="Times New Roman" w:hAnsi="Times New Roman"/>
          <w:sz w:val="24"/>
          <w:szCs w:val="24"/>
        </w:rPr>
        <w:t> </w:t>
      </w:r>
      <w:r w:rsidRPr="00B230A1">
        <w:rPr>
          <w:rFonts w:ascii="Times New Roman" w:hAnsi="Times New Roman"/>
          <w:sz w:val="24"/>
          <w:szCs w:val="24"/>
          <w:lang w:val="ru-RU"/>
        </w:rPr>
        <w:t>Модуль «Самбо».</w:t>
      </w:r>
    </w:p>
    <w:p w14:paraId="455FC36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163.10.1.1.</w:t>
      </w:r>
      <w:r w:rsidRPr="00B230A1">
        <w:rPr>
          <w:rFonts w:ascii="Times New Roman" w:hAnsi="Times New Roman"/>
          <w:sz w:val="24"/>
          <w:szCs w:val="24"/>
        </w:rPr>
        <w:t> </w:t>
      </w:r>
      <w:r w:rsidRPr="00B230A1">
        <w:rPr>
          <w:rFonts w:ascii="Times New Roman" w:hAnsi="Times New Roman"/>
          <w:sz w:val="24"/>
          <w:szCs w:val="24"/>
          <w:lang w:val="ru-RU"/>
        </w:rPr>
        <w:t>Пояснительная записка модуля «Самбо».</w:t>
      </w:r>
    </w:p>
    <w:p w14:paraId="05D814D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14:paraId="4DA5694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14:paraId="5DC5BB5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Средства самбо способствуют гармоничному развитию и укреплению здоровья </w:t>
      </w:r>
      <w:r w:rsidRPr="00B230A1">
        <w:rPr>
          <w:rFonts w:ascii="Times New Roman" w:hAnsi="Times New Roman"/>
          <w:sz w:val="24"/>
          <w:szCs w:val="24"/>
          <w:lang w:val="ru-RU"/>
        </w:rPr>
        <w:lastRenderedPageBreak/>
        <w:t>обучающихся, комплексно влияют на органы и системы растущего организма, укрепляя и повышая их функциональный уровень.</w:t>
      </w:r>
    </w:p>
    <w:p w14:paraId="05AFCE1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14:paraId="4481527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163.10.1.2.</w:t>
      </w:r>
      <w:r w:rsidRPr="00B230A1">
        <w:rPr>
          <w:rFonts w:ascii="Times New Roman" w:hAnsi="Times New Roman"/>
          <w:sz w:val="24"/>
          <w:szCs w:val="24"/>
        </w:rPr>
        <w:t> </w:t>
      </w:r>
      <w:r w:rsidRPr="00B230A1">
        <w:rPr>
          <w:rFonts w:ascii="Times New Roman" w:hAnsi="Times New Roman"/>
          <w:sz w:val="24"/>
          <w:szCs w:val="24"/>
          <w:lang w:val="ru-RU"/>
        </w:rPr>
        <w:t xml:space="preserve">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14:paraId="3046905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163.10.1.3.</w:t>
      </w:r>
      <w:r w:rsidRPr="00B230A1">
        <w:rPr>
          <w:rFonts w:ascii="Times New Roman" w:hAnsi="Times New Roman"/>
          <w:sz w:val="24"/>
          <w:szCs w:val="24"/>
        </w:rPr>
        <w:t> </w:t>
      </w:r>
      <w:r w:rsidRPr="00B230A1">
        <w:rPr>
          <w:rFonts w:ascii="Times New Roman" w:hAnsi="Times New Roman"/>
          <w:sz w:val="24"/>
          <w:szCs w:val="24"/>
          <w:lang w:val="ru-RU"/>
        </w:rPr>
        <w:t>Задачами изучения модуля по самбо являются:</w:t>
      </w:r>
    </w:p>
    <w:p w14:paraId="1E1BB73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14:paraId="2850848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33F84CA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жизненно важных навыков самостраховки и самозащиты, а также умения применять его в различных условиях;</w:t>
      </w:r>
    </w:p>
    <w:p w14:paraId="57A1DCA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779A52F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766DFAA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14:paraId="74362E4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воспитание общей культуры развития личности обучающегося средствами самбо, в том числе для самореализации и самоопределения;</w:t>
      </w:r>
    </w:p>
    <w:p w14:paraId="5D9AA15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развитие положительной мотивации и устойчивого учебно- познавательного интереса к физической культуре; </w:t>
      </w:r>
    </w:p>
    <w:p w14:paraId="102BE24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удовлетворение индивидуальных потребностей, обучающихся в занятиях физической культурой и спортом средствами самбо;</w:t>
      </w:r>
    </w:p>
    <w:p w14:paraId="7E9420D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13BDE08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выявление, развитие и поддержка одарённых детей в области спорта.</w:t>
      </w:r>
    </w:p>
    <w:p w14:paraId="765A987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163.10.1.4.</w:t>
      </w:r>
      <w:r w:rsidRPr="00B230A1">
        <w:rPr>
          <w:rFonts w:ascii="Times New Roman" w:hAnsi="Times New Roman"/>
          <w:sz w:val="24"/>
          <w:szCs w:val="24"/>
        </w:rPr>
        <w:t> </w:t>
      </w:r>
      <w:r w:rsidRPr="00B230A1">
        <w:rPr>
          <w:rFonts w:ascii="Times New Roman" w:hAnsi="Times New Roman"/>
          <w:sz w:val="24"/>
          <w:szCs w:val="24"/>
          <w:lang w:val="ru-RU"/>
        </w:rPr>
        <w:t>Место и роль модуля по самбо.</w:t>
      </w:r>
    </w:p>
    <w:p w14:paraId="0C97104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1A5741F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208B5F7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Интеграция модуля по самбо поможет обучающимся в освоении образовательных </w:t>
      </w:r>
      <w:r w:rsidRPr="00B230A1">
        <w:rPr>
          <w:rFonts w:ascii="Times New Roman" w:hAnsi="Times New Roman"/>
          <w:sz w:val="24"/>
          <w:szCs w:val="24"/>
          <w:lang w:val="ru-RU"/>
        </w:rPr>
        <w:lastRenderedPageBreak/>
        <w:t>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DDA999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14:paraId="66443B7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163.10.1.5.</w:t>
      </w:r>
      <w:r w:rsidRPr="00B230A1">
        <w:rPr>
          <w:rFonts w:ascii="Times New Roman" w:hAnsi="Times New Roman"/>
          <w:sz w:val="24"/>
          <w:szCs w:val="24"/>
        </w:rPr>
        <w:t> </w:t>
      </w:r>
      <w:r w:rsidRPr="00B230A1">
        <w:rPr>
          <w:rFonts w:ascii="Times New Roman" w:hAnsi="Times New Roman"/>
          <w:sz w:val="24"/>
          <w:szCs w:val="24"/>
          <w:lang w:val="ru-RU"/>
        </w:rPr>
        <w:t>Модуль по самбо может быть реализован в следующих вариантах:</w:t>
      </w:r>
    </w:p>
    <w:p w14:paraId="62AACBE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14:paraId="4D5D3E2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95" w:name="_Hlk125551368"/>
      <w:r w:rsidRPr="00B230A1">
        <w:rPr>
          <w:rFonts w:ascii="Times New Roman" w:hAnsi="Times New Roman"/>
          <w:sz w:val="24"/>
          <w:szCs w:val="24"/>
          <w:lang w:val="ru-RU"/>
        </w:rPr>
        <w:t>5, 6, 7, 8, 9-х классах – по 34 часа</w:t>
      </w:r>
      <w:bookmarkEnd w:id="95"/>
      <w:r w:rsidRPr="00B230A1">
        <w:rPr>
          <w:rFonts w:ascii="Times New Roman" w:hAnsi="Times New Roman"/>
          <w:sz w:val="24"/>
          <w:szCs w:val="24"/>
          <w:lang w:val="ru-RU"/>
        </w:rPr>
        <w:t>);</w:t>
      </w:r>
    </w:p>
    <w:p w14:paraId="0D27155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2F6AB85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163.10.1.6.</w:t>
      </w:r>
      <w:r w:rsidRPr="00B230A1">
        <w:rPr>
          <w:rFonts w:ascii="Times New Roman" w:hAnsi="Times New Roman"/>
          <w:sz w:val="24"/>
          <w:szCs w:val="24"/>
        </w:rPr>
        <w:t> </w:t>
      </w:r>
      <w:r w:rsidRPr="00B230A1">
        <w:rPr>
          <w:rFonts w:ascii="Times New Roman" w:hAnsi="Times New Roman"/>
          <w:sz w:val="24"/>
          <w:szCs w:val="24"/>
          <w:lang w:val="ru-RU"/>
        </w:rPr>
        <w:t>Содержание модуля по самбо.</w:t>
      </w:r>
    </w:p>
    <w:p w14:paraId="2C2FE17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Знания о самбо.</w:t>
      </w:r>
    </w:p>
    <w:p w14:paraId="43E95A9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История развития самбо на малой родине, в стране и мире.</w:t>
      </w:r>
    </w:p>
    <w:p w14:paraId="6A45FE5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Роль личности в истории самбо. Последователи и легенды самбо.</w:t>
      </w:r>
    </w:p>
    <w:p w14:paraId="1A3B507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Роль самбо в ведении боевых действий. Героизация подвигов.</w:t>
      </w:r>
    </w:p>
    <w:p w14:paraId="708B68B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Главные организации и федерации (международные, российские), осуществляющие управление самбо.</w:t>
      </w:r>
    </w:p>
    <w:p w14:paraId="2F3CC26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Характеристика направлений и правила самбо (спортивное, боевое, пляжное, демо).</w:t>
      </w:r>
    </w:p>
    <w:p w14:paraId="48FB549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Социальная и личностная успешность выдающихся спортсменов – самбистов.</w:t>
      </w:r>
    </w:p>
    <w:p w14:paraId="6CEA11C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14:paraId="6AB8099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14:paraId="3154655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Дневник спортсмена (самонаблюдение, краткосрочное и долгосрочное планирования, решение поставленных задач).</w:t>
      </w:r>
    </w:p>
    <w:p w14:paraId="0DC03D4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Питьевой режим. Роль витаминов и микроэлементов в функционировании иммунной системы.</w:t>
      </w:r>
    </w:p>
    <w:p w14:paraId="22FCA17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Основные средства и методы обучения технике и тактике самбо. Основы прикладного самбо и его значение. </w:t>
      </w:r>
    </w:p>
    <w:p w14:paraId="50CC358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Антидопинговые правила и программы в самбо.</w:t>
      </w:r>
    </w:p>
    <w:p w14:paraId="452ED60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Правила поведения в экстремальных жизненных ситуациях.</w:t>
      </w:r>
    </w:p>
    <w:p w14:paraId="30D4F3A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Оказание первой доврачебной помощи на занятиях самбо и в бытовой деятельности.</w:t>
      </w:r>
    </w:p>
    <w:p w14:paraId="7493265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Этические нормы и правила поведения самбиста, техника безопасности при занятиях самбо.</w:t>
      </w:r>
    </w:p>
    <w:p w14:paraId="4C3333B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Способы самостоятельной деятельности.</w:t>
      </w:r>
    </w:p>
    <w:p w14:paraId="6354F35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14:paraId="4D0818F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Правила личной гигиены, требования к спортивной одежде (экипировке) для занятий самбо. Правильное сбалансированное питание самбиста.</w:t>
      </w:r>
    </w:p>
    <w:p w14:paraId="4AB3673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14:paraId="5F8BA9D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Судейство простейших спортивных соревнований по самбо в качестве судьи или помощника судьи. </w:t>
      </w:r>
    </w:p>
    <w:p w14:paraId="0C00209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14:paraId="7BEECEC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Тестирование уровня физической подготовленности в самбо. </w:t>
      </w:r>
    </w:p>
    <w:p w14:paraId="1380135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Физическое совершенствование.</w:t>
      </w:r>
    </w:p>
    <w:p w14:paraId="3372E97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14:paraId="5A73538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14:paraId="1558E91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Специально-подготовительные упражнения самбо.</w:t>
      </w:r>
    </w:p>
    <w:p w14:paraId="0EF3F3C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Приёмы самостраховки:</w:t>
      </w:r>
    </w:p>
    <w:p w14:paraId="3FDBBE8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 спину через партнёра, стоящего в упоре на коленях и предплечьях;</w:t>
      </w:r>
    </w:p>
    <w:p w14:paraId="6C294BC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 спину через партнёра, стоящего в упоре на коленях и руках;</w:t>
      </w:r>
    </w:p>
    <w:p w14:paraId="074E2D5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 бок перекатом через партнёра, стоящего в упоре на коленях и предплечьях, на бок через партнёра, стоящего в упоре на коленях и руках;</w:t>
      </w:r>
    </w:p>
    <w:p w14:paraId="5D2D9CF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 бок кувырком через партнёра, стоящего в упоре на коленях и предплечьях;</w:t>
      </w:r>
    </w:p>
    <w:p w14:paraId="39ECC64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 бок через партнёра, стоящего в упоре на коленях и руках;</w:t>
      </w:r>
    </w:p>
    <w:p w14:paraId="4B7FF50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на бок кувырком, выполняемые прыжком через руку партнёра в стойке; </w:t>
      </w:r>
    </w:p>
    <w:p w14:paraId="06E8CA5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 бок кувырком в движении, выполняя кувырок-полёт через партнёра, лежащего на ковре или стоящего боком;</w:t>
      </w:r>
    </w:p>
    <w:p w14:paraId="2BA7448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вперёд на руки при падении на ковер спиной с вращением вокруг продольной оси, из стойки на руках;</w:t>
      </w:r>
    </w:p>
    <w:p w14:paraId="4AFD79A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на руки прыжком, то же прыжком назад, на спину прыжком. </w:t>
      </w:r>
    </w:p>
    <w:p w14:paraId="793046B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Специально-подготовительные упражнения для бросков: зацепов, подхватов, через голову, через спину, через бедро. </w:t>
      </w:r>
    </w:p>
    <w:p w14:paraId="4C14E46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Технико – тактические основы самбо: стойки, дистанции, захваты, перемещения. </w:t>
      </w:r>
    </w:p>
    <w:p w14:paraId="588AC65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14:paraId="5EE7D4A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Технические действия самбо в положении лёжа:</w:t>
      </w:r>
    </w:p>
    <w:p w14:paraId="7ED66E8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варианты удержаний и переворачиваний, рычаг локтя от удержания сбоку, перегибая руку через бедро; </w:t>
      </w:r>
    </w:p>
    <w:p w14:paraId="035AF2A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узел плеча ногой от удержания сбоку;</w:t>
      </w:r>
    </w:p>
    <w:p w14:paraId="531CDB8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рычаг руки противнику, лежащему на груди (рычаг плеча, рычаг локтя);</w:t>
      </w:r>
    </w:p>
    <w:p w14:paraId="151F57A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рычаг локтя захватом руки между ног;</w:t>
      </w:r>
    </w:p>
    <w:p w14:paraId="6E71D08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ущемление ахиллова сухожилия при различных взаиморасположениях соперников.</w:t>
      </w:r>
    </w:p>
    <w:p w14:paraId="1F59630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14:paraId="4338957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Тактическая подготовка. Игры-задания. Учебные схватки по заданию. </w:t>
      </w:r>
    </w:p>
    <w:p w14:paraId="6CCA466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Тестовые упражнения по физической и технической подготовленности в самбо. Участие в соревновательной деятельности.</w:t>
      </w:r>
    </w:p>
    <w:p w14:paraId="26FCA1C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163.10.1.7.</w:t>
      </w:r>
      <w:r w:rsidRPr="00B230A1">
        <w:rPr>
          <w:rFonts w:ascii="Times New Roman" w:hAnsi="Times New Roman"/>
          <w:sz w:val="24"/>
          <w:szCs w:val="24"/>
        </w:rPr>
        <w:t> </w:t>
      </w:r>
      <w:r w:rsidRPr="00B230A1">
        <w:rPr>
          <w:rFonts w:ascii="Times New Roman" w:hAnsi="Times New Roman"/>
          <w:sz w:val="24"/>
          <w:szCs w:val="24"/>
          <w:lang w:val="ru-RU"/>
        </w:rPr>
        <w:t>Содержание модуля по самбо направлено на достижение обучающимися личностных, метапредметных и предметных результатов обучения.</w:t>
      </w:r>
    </w:p>
    <w:p w14:paraId="44D75BEF" w14:textId="77777777" w:rsidR="008B04BB" w:rsidRPr="00B230A1" w:rsidRDefault="008B04BB" w:rsidP="00B230A1">
      <w:pPr>
        <w:spacing w:after="0"/>
        <w:ind w:firstLine="709"/>
        <w:jc w:val="both"/>
        <w:rPr>
          <w:rFonts w:ascii="Times New Roman" w:hAnsi="Times New Roman"/>
          <w:sz w:val="24"/>
          <w:szCs w:val="24"/>
          <w:lang w:val="ru-RU"/>
        </w:rPr>
      </w:pPr>
      <w:bookmarkStart w:id="96" w:name="_Hlk124950343"/>
      <w:r w:rsidRPr="00B230A1">
        <w:rPr>
          <w:rFonts w:ascii="Times New Roman" w:hAnsi="Times New Roman"/>
          <w:sz w:val="24"/>
          <w:szCs w:val="24"/>
          <w:lang w:val="ru-RU"/>
        </w:rPr>
        <w:t>163.10.1.7.1.</w:t>
      </w:r>
      <w:r w:rsidRPr="00B230A1">
        <w:rPr>
          <w:rFonts w:ascii="Times New Roman" w:hAnsi="Times New Roman"/>
          <w:sz w:val="24"/>
          <w:szCs w:val="24"/>
        </w:rPr>
        <w:t> </w:t>
      </w:r>
      <w:r w:rsidRPr="00B230A1">
        <w:rPr>
          <w:rFonts w:ascii="Times New Roman" w:hAnsi="Times New Roman"/>
          <w:sz w:val="24"/>
          <w:szCs w:val="24"/>
          <w:lang w:val="ru-RU"/>
        </w:rPr>
        <w:t xml:space="preserve">При изучении модуля по самбо на уровне основного общего образования у обучающихся будут сформированы следующие </w:t>
      </w:r>
      <w:bookmarkEnd w:id="96"/>
      <w:r w:rsidRPr="00B230A1">
        <w:rPr>
          <w:rFonts w:ascii="Times New Roman" w:hAnsi="Times New Roman"/>
          <w:sz w:val="24"/>
          <w:szCs w:val="24"/>
          <w:lang w:val="ru-RU"/>
        </w:rPr>
        <w:t>личностные результаты:</w:t>
      </w:r>
    </w:p>
    <w:p w14:paraId="14EEB75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чувства патриотизма, уважения к Отечеству через знание истории и современного состояния развития самбо;</w:t>
      </w:r>
    </w:p>
    <w:p w14:paraId="24FC647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14:paraId="01A602B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58C3F5A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14:paraId="70B3340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осознанное, уважительное и доброжелательное отношение к сверстникам и педагогам.</w:t>
      </w:r>
    </w:p>
    <w:p w14:paraId="25E0A0C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163.10.1.7.2.</w:t>
      </w:r>
      <w:r w:rsidRPr="00B230A1">
        <w:rPr>
          <w:rFonts w:ascii="Times New Roman" w:hAnsi="Times New Roman"/>
          <w:sz w:val="24"/>
          <w:szCs w:val="24"/>
        </w:rPr>
        <w:t> </w:t>
      </w:r>
      <w:r w:rsidRPr="00B230A1">
        <w:rPr>
          <w:rFonts w:ascii="Times New Roman" w:hAnsi="Times New Roman"/>
          <w:sz w:val="24"/>
          <w:szCs w:val="24"/>
          <w:lang w:val="ru-RU"/>
        </w:rPr>
        <w:t>При изучении модуля по самбо на уровне основного общего образования у обучающихся будут сформированы следующие метапредметные результаты:</w:t>
      </w:r>
    </w:p>
    <w:p w14:paraId="3583D14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14:paraId="1D00370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14:paraId="2C4B13A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573CE16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применять на практике прикладные действия самбо (самостраховка, самозащита) в экстремальных жизненных условиях;</w:t>
      </w:r>
    </w:p>
    <w:p w14:paraId="55A0050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76EEE5B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163.10.1.7.3.</w:t>
      </w:r>
      <w:r w:rsidRPr="00B230A1">
        <w:rPr>
          <w:rFonts w:ascii="Times New Roman" w:hAnsi="Times New Roman"/>
          <w:sz w:val="24"/>
          <w:szCs w:val="24"/>
        </w:rPr>
        <w:t> </w:t>
      </w:r>
      <w:r w:rsidRPr="00B230A1">
        <w:rPr>
          <w:rFonts w:ascii="Times New Roman" w:hAnsi="Times New Roman"/>
          <w:sz w:val="24"/>
          <w:szCs w:val="24"/>
          <w:lang w:val="ru-RU"/>
        </w:rPr>
        <w:t>При изучении модуля по самбо на уровне основного общего образования у обучающихся будут сформированы следующие предметные результаты:</w:t>
      </w:r>
    </w:p>
    <w:p w14:paraId="45EF927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14:paraId="12D1E7B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14:paraId="19B3628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14:paraId="11D8737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освоение прикладного направления самбо, демонстрация основных способов самозащиты и самостраховки; </w:t>
      </w:r>
    </w:p>
    <w:p w14:paraId="37D3926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4AA5176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знание и выполнение тестовых упражнений по физической и технической подготовленности. </w:t>
      </w:r>
    </w:p>
    <w:p w14:paraId="3A804A1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163.10.2.</w:t>
      </w:r>
      <w:r w:rsidRPr="00B230A1">
        <w:rPr>
          <w:rFonts w:ascii="Times New Roman" w:hAnsi="Times New Roman"/>
          <w:sz w:val="24"/>
          <w:szCs w:val="24"/>
        </w:rPr>
        <w:t> </w:t>
      </w:r>
      <w:r w:rsidRPr="00B230A1">
        <w:rPr>
          <w:rFonts w:ascii="Times New Roman" w:hAnsi="Times New Roman"/>
          <w:sz w:val="24"/>
          <w:szCs w:val="24"/>
          <w:lang w:val="ru-RU"/>
        </w:rPr>
        <w:t>Модуль «Гандбол».</w:t>
      </w:r>
    </w:p>
    <w:p w14:paraId="66A68B7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163.10.2.1.</w:t>
      </w:r>
      <w:r w:rsidRPr="00B230A1">
        <w:rPr>
          <w:rFonts w:ascii="Times New Roman" w:hAnsi="Times New Roman"/>
          <w:sz w:val="24"/>
          <w:szCs w:val="24"/>
        </w:rPr>
        <w:t> </w:t>
      </w:r>
      <w:r w:rsidRPr="00B230A1">
        <w:rPr>
          <w:rFonts w:ascii="Times New Roman" w:hAnsi="Times New Roman"/>
          <w:sz w:val="24"/>
          <w:szCs w:val="24"/>
          <w:lang w:val="ru-RU"/>
        </w:rPr>
        <w:t>Пояснительная записка модуля «Гандбол».</w:t>
      </w:r>
    </w:p>
    <w:p w14:paraId="1E409EB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016519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14:paraId="6345BA2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B230A1">
        <w:rPr>
          <w:rFonts w:ascii="Times New Roman" w:hAnsi="Times New Roman"/>
          <w:sz w:val="24"/>
          <w:szCs w:val="24"/>
        </w:rPr>
        <w:t> </w:t>
      </w:r>
      <w:r w:rsidRPr="00B230A1">
        <w:rPr>
          <w:rFonts w:ascii="Times New Roman" w:hAnsi="Times New Roman"/>
          <w:sz w:val="24"/>
          <w:szCs w:val="24"/>
          <w:lang w:val="ru-RU"/>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14:paraId="0503DE1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163.10.2.2.</w:t>
      </w:r>
      <w:r w:rsidRPr="00B230A1">
        <w:rPr>
          <w:rFonts w:ascii="Times New Roman" w:hAnsi="Times New Roman"/>
          <w:sz w:val="24"/>
          <w:szCs w:val="24"/>
        </w:rPr>
        <w:t> </w:t>
      </w:r>
      <w:r w:rsidRPr="00B230A1">
        <w:rPr>
          <w:rFonts w:ascii="Times New Roman" w:hAnsi="Times New Roman"/>
          <w:sz w:val="24"/>
          <w:szCs w:val="24"/>
          <w:lang w:val="ru-RU"/>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14:paraId="006AC88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163.10.2.3.</w:t>
      </w:r>
      <w:r w:rsidRPr="00B230A1">
        <w:rPr>
          <w:rFonts w:ascii="Times New Roman" w:hAnsi="Times New Roman"/>
          <w:sz w:val="24"/>
          <w:szCs w:val="24"/>
        </w:rPr>
        <w:t> </w:t>
      </w:r>
      <w:r w:rsidRPr="00B230A1">
        <w:rPr>
          <w:rFonts w:ascii="Times New Roman" w:hAnsi="Times New Roman"/>
          <w:sz w:val="24"/>
          <w:szCs w:val="24"/>
          <w:lang w:val="ru-RU"/>
        </w:rPr>
        <w:t>Задачами изучения модуля по гандболу являются:</w:t>
      </w:r>
    </w:p>
    <w:p w14:paraId="1B9ADBA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14:paraId="1EE9408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w:t>
      </w:r>
      <w:r w:rsidRPr="00B230A1">
        <w:rPr>
          <w:rFonts w:ascii="Times New Roman" w:hAnsi="Times New Roman"/>
          <w:sz w:val="24"/>
          <w:szCs w:val="24"/>
          <w:lang w:val="ru-RU"/>
        </w:rPr>
        <w:lastRenderedPageBreak/>
        <w:t>организма, обеспечение безопасности на занятиях по гандболу;</w:t>
      </w:r>
    </w:p>
    <w:p w14:paraId="755D5C7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освоение знаний о физической культуре и спорте в целом, истории развития гандбола в частности;</w:t>
      </w:r>
    </w:p>
    <w:p w14:paraId="19B1F6A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5B50084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2859B08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14:paraId="13D6221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w:t>
      </w:r>
    </w:p>
    <w:p w14:paraId="18E7315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785C8DA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выявление, развитие и поддержка одарённых детей в области спорта.</w:t>
      </w:r>
    </w:p>
    <w:p w14:paraId="11B4131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163.10.2.4.</w:t>
      </w:r>
      <w:r w:rsidRPr="00B230A1">
        <w:rPr>
          <w:rFonts w:ascii="Times New Roman" w:hAnsi="Times New Roman"/>
          <w:sz w:val="24"/>
          <w:szCs w:val="24"/>
        </w:rPr>
        <w:t> </w:t>
      </w:r>
      <w:r w:rsidRPr="00B230A1">
        <w:rPr>
          <w:rFonts w:ascii="Times New Roman" w:hAnsi="Times New Roman"/>
          <w:sz w:val="24"/>
          <w:szCs w:val="24"/>
          <w:lang w:val="ru-RU"/>
        </w:rPr>
        <w:t>Место и роль модуля по гандболу.</w:t>
      </w:r>
    </w:p>
    <w:p w14:paraId="444D534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65801F7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7F44B25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097A625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163.10.2.5.</w:t>
      </w:r>
      <w:r w:rsidRPr="00B230A1">
        <w:rPr>
          <w:rFonts w:ascii="Times New Roman" w:hAnsi="Times New Roman"/>
          <w:sz w:val="24"/>
          <w:szCs w:val="24"/>
        </w:rPr>
        <w:t> </w:t>
      </w:r>
      <w:r w:rsidRPr="00B230A1">
        <w:rPr>
          <w:rFonts w:ascii="Times New Roman" w:hAnsi="Times New Roman"/>
          <w:sz w:val="24"/>
          <w:szCs w:val="24"/>
          <w:lang w:val="ru-RU"/>
        </w:rPr>
        <w:t>Модуль по гандболу может быть реализован в следующих вариантах:</w:t>
      </w:r>
    </w:p>
    <w:p w14:paraId="371C4A7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14:paraId="5360EE4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48A0EA3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14:paraId="6046E99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163.10.2.6.</w:t>
      </w:r>
      <w:r w:rsidRPr="00B230A1">
        <w:rPr>
          <w:rFonts w:ascii="Times New Roman" w:hAnsi="Times New Roman"/>
          <w:sz w:val="24"/>
          <w:szCs w:val="24"/>
        </w:rPr>
        <w:t> </w:t>
      </w:r>
      <w:r w:rsidRPr="00B230A1">
        <w:rPr>
          <w:rFonts w:ascii="Times New Roman" w:hAnsi="Times New Roman"/>
          <w:sz w:val="24"/>
          <w:szCs w:val="24"/>
          <w:lang w:val="ru-RU"/>
        </w:rPr>
        <w:t>Содержание модуля по гандболу.</w:t>
      </w:r>
    </w:p>
    <w:p w14:paraId="1B7C585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Знания о гандболе.</w:t>
      </w:r>
    </w:p>
    <w:p w14:paraId="0C55DF9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14:paraId="556E8EF9" w14:textId="77777777" w:rsidR="008B04BB" w:rsidRPr="00B230A1" w:rsidRDefault="008B04BB" w:rsidP="00B230A1">
      <w:pPr>
        <w:spacing w:after="0"/>
        <w:ind w:firstLine="709"/>
        <w:jc w:val="both"/>
        <w:rPr>
          <w:rFonts w:ascii="Times New Roman" w:hAnsi="Times New Roman"/>
          <w:sz w:val="24"/>
          <w:szCs w:val="24"/>
          <w:lang w:val="ru-RU"/>
        </w:rPr>
      </w:pPr>
      <w:bookmarkStart w:id="97" w:name="_Hlk125361855"/>
      <w:r w:rsidRPr="00B230A1">
        <w:rPr>
          <w:rFonts w:ascii="Times New Roman" w:hAnsi="Times New Roman"/>
          <w:sz w:val="24"/>
          <w:szCs w:val="24"/>
          <w:lang w:val="ru-RU"/>
        </w:rPr>
        <w:lastRenderedPageBreak/>
        <w:t>Характеристика спортивных дисциплин гандбола (гандбол, пляжный гандбол, мини-гандбол).</w:t>
      </w:r>
    </w:p>
    <w:bookmarkEnd w:id="97"/>
    <w:p w14:paraId="0D6FC35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14:paraId="13A6CFF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14:paraId="01859A1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Основные требования к игровой площадке, её размерам, зонам безопасности, допустимой температуре воздуха. </w:t>
      </w:r>
    </w:p>
    <w:p w14:paraId="7D74356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Основные средства и методы обучения технике передвижения с мячом и без мяча, броскам с опоры и в прыжке, игре вратаря. </w:t>
      </w:r>
    </w:p>
    <w:p w14:paraId="6E315ED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Режим дня при занятиях гандболом. Правила личной гигиены во время занятий гандболом.</w:t>
      </w:r>
    </w:p>
    <w:p w14:paraId="77118E1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Правила поведения и техники безопасности при занятиях гандболом. </w:t>
      </w:r>
    </w:p>
    <w:p w14:paraId="7784022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Способы самостоятельной деятельности.</w:t>
      </w:r>
    </w:p>
    <w:p w14:paraId="1E53AC9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Подвижные игры и правила их проведения. Организация и проведение игр специальной направленности с элементами гандбола.</w:t>
      </w:r>
    </w:p>
    <w:p w14:paraId="0B112AF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14:paraId="2CAB421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Правила безопасного, правомерного поведения во время соревнований по гандболу в качестве зрителя, болельщика. </w:t>
      </w:r>
    </w:p>
    <w:p w14:paraId="4112605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14:paraId="7905CA9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14:paraId="6E3A8B9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14:paraId="57097C9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Способы и методы профилактики пагубных привычек, асоциального и созависимого поведения. Антидопинговое поведение.</w:t>
      </w:r>
    </w:p>
    <w:p w14:paraId="21FC8B6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Физическое совершенствование.</w:t>
      </w:r>
    </w:p>
    <w:p w14:paraId="707C1E1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14:paraId="649B635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14:paraId="383F251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Специально-подготовительные упражнения, развивающие основные качества, необходимые для овладения техникой и тактикой игры в гандбол.</w:t>
      </w:r>
    </w:p>
    <w:p w14:paraId="697E184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14:paraId="2576357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Передача мяча: передача мяча одной рукой хлестом сверху и сбоку, с места, с разбега, с </w:t>
      </w:r>
      <w:r w:rsidRPr="00B230A1">
        <w:rPr>
          <w:rFonts w:ascii="Times New Roman" w:hAnsi="Times New Roman"/>
          <w:sz w:val="24"/>
          <w:szCs w:val="24"/>
          <w:lang w:val="ru-RU"/>
        </w:rPr>
        <w:lastRenderedPageBreak/>
        <w:t>последующим перемещением.</w:t>
      </w:r>
    </w:p>
    <w:p w14:paraId="42EE99C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14:paraId="568E6F4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14:paraId="3150375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14:paraId="6D68973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14:paraId="607E0E2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14:paraId="5EF264C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14:paraId="141037D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14:paraId="4D3B63B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14:paraId="7A6D1BD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Учебные игры в гандбол. Малые (упрощенные) игры в технико-тактической подготовке игроков в гандбол. Участие в соревновательной деятельности.</w:t>
      </w:r>
    </w:p>
    <w:p w14:paraId="46D15E4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163.10.2.7.</w:t>
      </w:r>
      <w:r w:rsidRPr="00B230A1">
        <w:rPr>
          <w:rFonts w:ascii="Times New Roman" w:hAnsi="Times New Roman"/>
          <w:sz w:val="24"/>
          <w:szCs w:val="24"/>
        </w:rPr>
        <w:t> </w:t>
      </w:r>
      <w:r w:rsidRPr="00B230A1">
        <w:rPr>
          <w:rFonts w:ascii="Times New Roman" w:hAnsi="Times New Roman"/>
          <w:sz w:val="24"/>
          <w:szCs w:val="24"/>
          <w:lang w:val="ru-RU"/>
        </w:rPr>
        <w:t>Содержание модуля по гандболу направлено на достижение обучающимися личностных, метапредметных и предметных результатов обучения.</w:t>
      </w:r>
    </w:p>
    <w:p w14:paraId="691A573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163.10.2.7.1.</w:t>
      </w:r>
      <w:r w:rsidRPr="00B230A1">
        <w:rPr>
          <w:rFonts w:ascii="Times New Roman" w:hAnsi="Times New Roman"/>
          <w:sz w:val="24"/>
          <w:szCs w:val="24"/>
        </w:rPr>
        <w:t> </w:t>
      </w:r>
      <w:r w:rsidRPr="00B230A1">
        <w:rPr>
          <w:rFonts w:ascii="Times New Roman" w:hAnsi="Times New Roman"/>
          <w:sz w:val="24"/>
          <w:szCs w:val="24"/>
          <w:lang w:val="ru-RU"/>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14:paraId="3290537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14:paraId="65DDB89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14:paraId="05FF6EF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проявление осознанного и ответственного отношения к собственным поступкам, </w:t>
      </w:r>
      <w:r w:rsidRPr="00B230A1">
        <w:rPr>
          <w:rFonts w:ascii="Times New Roman" w:hAnsi="Times New Roman"/>
          <w:sz w:val="24"/>
          <w:szCs w:val="24"/>
          <w:lang w:val="ru-RU"/>
        </w:rPr>
        <w:lastRenderedPageBreak/>
        <w:t>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14:paraId="334FF79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1DD9D56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проявление положительных качеств личности и управление своими эмоциями в различных ситуациях и условиях; </w:t>
      </w:r>
    </w:p>
    <w:p w14:paraId="48DD058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осознанное, уважительное и доброжелательное отношение к сверстникам и педагогам.</w:t>
      </w:r>
    </w:p>
    <w:p w14:paraId="62299A2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163.10.2.7.2.</w:t>
      </w:r>
      <w:r w:rsidRPr="00B230A1">
        <w:rPr>
          <w:rFonts w:ascii="Times New Roman" w:hAnsi="Times New Roman"/>
          <w:sz w:val="24"/>
          <w:szCs w:val="24"/>
        </w:rPr>
        <w:t> </w:t>
      </w:r>
      <w:r w:rsidRPr="00B230A1">
        <w:rPr>
          <w:rFonts w:ascii="Times New Roman" w:hAnsi="Times New Roman"/>
          <w:sz w:val="24"/>
          <w:szCs w:val="24"/>
          <w:lang w:val="ru-RU"/>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14:paraId="710AC38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14:paraId="44FBB5D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077C8C2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14:paraId="501A1FE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1546589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163.10.2.7.3.</w:t>
      </w:r>
      <w:r w:rsidRPr="00B230A1">
        <w:rPr>
          <w:rFonts w:ascii="Times New Roman" w:hAnsi="Times New Roman"/>
          <w:sz w:val="24"/>
          <w:szCs w:val="24"/>
        </w:rPr>
        <w:t> </w:t>
      </w:r>
      <w:r w:rsidRPr="00B230A1">
        <w:rPr>
          <w:rFonts w:ascii="Times New Roman" w:hAnsi="Times New Roman"/>
          <w:sz w:val="24"/>
          <w:szCs w:val="24"/>
          <w:lang w:val="ru-RU"/>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14:paraId="46C1DF9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14:paraId="16AA8C6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14:paraId="27DA07C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7268BFB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совершенствование технических приемов и тактических действий по гандболу, изученных на уровне начального общего образования;</w:t>
      </w:r>
    </w:p>
    <w:p w14:paraId="378EF32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составлять и демонстрировать комплексы упражнений на развитие физических качеств, характерные для гандбола;</w:t>
      </w:r>
    </w:p>
    <w:p w14:paraId="02139AD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14:paraId="45287C0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использование основных средств и методов обучения базовым техническим приемам и тактическим действиям гандбола;</w:t>
      </w:r>
    </w:p>
    <w:p w14:paraId="3D2BFD4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14:paraId="5BA0759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14:paraId="35CD0CA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знание контрольно-тестовых упражнений для определения уровня физической и </w:t>
      </w:r>
      <w:r w:rsidRPr="00B230A1">
        <w:rPr>
          <w:rFonts w:ascii="Times New Roman" w:hAnsi="Times New Roman"/>
          <w:sz w:val="24"/>
          <w:szCs w:val="24"/>
          <w:lang w:val="ru-RU"/>
        </w:rPr>
        <w:lastRenderedPageBreak/>
        <w:t>технической подготовленности игроков в гандбол;</w:t>
      </w:r>
    </w:p>
    <w:p w14:paraId="166B763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33A27552" w14:textId="77777777" w:rsidR="008B04BB" w:rsidRPr="00B230A1" w:rsidRDefault="008B04BB" w:rsidP="00B230A1">
      <w:pPr>
        <w:spacing w:after="0"/>
        <w:ind w:firstLine="709"/>
        <w:jc w:val="both"/>
        <w:rPr>
          <w:rFonts w:ascii="Times New Roman" w:hAnsi="Times New Roman"/>
          <w:sz w:val="24"/>
          <w:szCs w:val="24"/>
          <w:lang w:val="ru-RU"/>
        </w:rPr>
      </w:pPr>
      <w:bookmarkStart w:id="98" w:name="_Hlk124954476"/>
      <w:r w:rsidRPr="00B230A1">
        <w:rPr>
          <w:rFonts w:ascii="Times New Roman" w:hAnsi="Times New Roman"/>
          <w:sz w:val="24"/>
          <w:szCs w:val="24"/>
          <w:lang w:val="ru-RU"/>
        </w:rPr>
        <w:t>163.10.3.</w:t>
      </w:r>
      <w:bookmarkEnd w:id="98"/>
      <w:r w:rsidRPr="00B230A1">
        <w:rPr>
          <w:rFonts w:ascii="Times New Roman" w:hAnsi="Times New Roman"/>
          <w:sz w:val="24"/>
          <w:szCs w:val="24"/>
        </w:rPr>
        <w:t> </w:t>
      </w:r>
      <w:r w:rsidRPr="00B230A1">
        <w:rPr>
          <w:rFonts w:ascii="Times New Roman" w:hAnsi="Times New Roman"/>
          <w:sz w:val="24"/>
          <w:szCs w:val="24"/>
          <w:lang w:val="ru-RU"/>
        </w:rPr>
        <w:t>Модуль «Дзюдо».</w:t>
      </w:r>
    </w:p>
    <w:p w14:paraId="7A7B88C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163.10.3.1.</w:t>
      </w:r>
      <w:r w:rsidRPr="00B230A1">
        <w:rPr>
          <w:rFonts w:ascii="Times New Roman" w:hAnsi="Times New Roman"/>
          <w:sz w:val="24"/>
          <w:szCs w:val="24"/>
        </w:rPr>
        <w:t> </w:t>
      </w:r>
      <w:r w:rsidRPr="00B230A1">
        <w:rPr>
          <w:rFonts w:ascii="Times New Roman" w:hAnsi="Times New Roman"/>
          <w:sz w:val="24"/>
          <w:szCs w:val="24"/>
          <w:lang w:val="ru-RU"/>
        </w:rPr>
        <w:t>Пояснительная записка модуля «Дзюдо».</w:t>
      </w:r>
    </w:p>
    <w:p w14:paraId="703A364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440CD1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45096F2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15F93B8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163.10.3.2.</w:t>
      </w:r>
      <w:r w:rsidRPr="00B230A1">
        <w:rPr>
          <w:rFonts w:ascii="Times New Roman" w:hAnsi="Times New Roman"/>
          <w:sz w:val="24"/>
          <w:szCs w:val="24"/>
        </w:rPr>
        <w:t> </w:t>
      </w:r>
      <w:r w:rsidRPr="00B230A1">
        <w:rPr>
          <w:rFonts w:ascii="Times New Roman" w:hAnsi="Times New Roman"/>
          <w:sz w:val="24"/>
          <w:szCs w:val="24"/>
          <w:lang w:val="ru-RU"/>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14:paraId="156D6B2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163.10.3.3.</w:t>
      </w:r>
      <w:r w:rsidRPr="00B230A1">
        <w:rPr>
          <w:rFonts w:ascii="Times New Roman" w:hAnsi="Times New Roman"/>
          <w:sz w:val="24"/>
          <w:szCs w:val="24"/>
        </w:rPr>
        <w:t> </w:t>
      </w:r>
      <w:r w:rsidRPr="00B230A1">
        <w:rPr>
          <w:rFonts w:ascii="Times New Roman" w:hAnsi="Times New Roman"/>
          <w:sz w:val="24"/>
          <w:szCs w:val="24"/>
          <w:lang w:val="ru-RU"/>
        </w:rPr>
        <w:t>Задачами изучения модуля по дзюдо являются:</w:t>
      </w:r>
    </w:p>
    <w:p w14:paraId="21B4B17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14:paraId="2C08736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5B3FFC1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14:paraId="40B7487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14:paraId="5262C61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общей культуры развития личности обучающегося средствами дзюдо, в том числе для самореализации и самоопределения;</w:t>
      </w:r>
    </w:p>
    <w:p w14:paraId="3256D65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869D45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14:paraId="1F032C4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w:t>
      </w:r>
      <w:r w:rsidRPr="00B230A1">
        <w:rPr>
          <w:rFonts w:ascii="Times New Roman" w:hAnsi="Times New Roman"/>
          <w:sz w:val="24"/>
          <w:szCs w:val="24"/>
          <w:lang w:val="ru-RU"/>
        </w:rPr>
        <w:lastRenderedPageBreak/>
        <w:t>клубы, секции, к участию в соревнованиях;</w:t>
      </w:r>
    </w:p>
    <w:p w14:paraId="57C6552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выявление, развитие и поддержка одарённых детей в области спорта.</w:t>
      </w:r>
    </w:p>
    <w:p w14:paraId="6EBD2C8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163.10.3.4.</w:t>
      </w:r>
      <w:r w:rsidRPr="00B230A1">
        <w:rPr>
          <w:rFonts w:ascii="Times New Roman" w:hAnsi="Times New Roman"/>
          <w:sz w:val="24"/>
          <w:szCs w:val="24"/>
        </w:rPr>
        <w:t> </w:t>
      </w:r>
      <w:r w:rsidRPr="00B230A1">
        <w:rPr>
          <w:rFonts w:ascii="Times New Roman" w:hAnsi="Times New Roman"/>
          <w:sz w:val="24"/>
          <w:szCs w:val="24"/>
          <w:lang w:val="ru-RU"/>
        </w:rPr>
        <w:t>Место и роль модуля по дзюдо.</w:t>
      </w:r>
    </w:p>
    <w:p w14:paraId="6A61365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2E6D992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3D99D4F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18D145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163.10.3.5.</w:t>
      </w:r>
      <w:r w:rsidRPr="00B230A1">
        <w:rPr>
          <w:rFonts w:ascii="Times New Roman" w:hAnsi="Times New Roman"/>
          <w:sz w:val="24"/>
          <w:szCs w:val="24"/>
        </w:rPr>
        <w:t> </w:t>
      </w:r>
      <w:r w:rsidRPr="00B230A1">
        <w:rPr>
          <w:rFonts w:ascii="Times New Roman" w:hAnsi="Times New Roman"/>
          <w:sz w:val="24"/>
          <w:szCs w:val="24"/>
          <w:lang w:val="ru-RU"/>
        </w:rPr>
        <w:t>Модуль по дзюдо может быть реализован в следующих вариантах:</w:t>
      </w:r>
    </w:p>
    <w:p w14:paraId="2C519E4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5230DEE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7E35194" w14:textId="77777777" w:rsidR="008B04BB" w:rsidRPr="00B230A1" w:rsidRDefault="008B04BB" w:rsidP="00B230A1">
      <w:pPr>
        <w:spacing w:after="0"/>
        <w:ind w:firstLine="709"/>
        <w:jc w:val="both"/>
        <w:rPr>
          <w:rFonts w:ascii="Times New Roman" w:hAnsi="Times New Roman"/>
          <w:sz w:val="24"/>
          <w:szCs w:val="24"/>
          <w:lang w:val="ru-RU"/>
        </w:rPr>
      </w:pPr>
      <w:bookmarkStart w:id="99" w:name="_Hlk125026825"/>
      <w:r w:rsidRPr="00B230A1">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bookmarkEnd w:id="99"/>
    <w:p w14:paraId="26BD6D9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163.10.3.6.</w:t>
      </w:r>
      <w:r w:rsidRPr="00B230A1">
        <w:rPr>
          <w:rFonts w:ascii="Times New Roman" w:hAnsi="Times New Roman"/>
          <w:sz w:val="24"/>
          <w:szCs w:val="24"/>
        </w:rPr>
        <w:t> </w:t>
      </w:r>
      <w:r w:rsidRPr="00B230A1">
        <w:rPr>
          <w:rFonts w:ascii="Times New Roman" w:hAnsi="Times New Roman"/>
          <w:sz w:val="24"/>
          <w:szCs w:val="24"/>
          <w:lang w:val="ru-RU"/>
        </w:rPr>
        <w:t>Содержание модуля по дзюдо.</w:t>
      </w:r>
    </w:p>
    <w:p w14:paraId="4C20FC2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Знания о борьбе дзюдо.</w:t>
      </w:r>
    </w:p>
    <w:p w14:paraId="2875A7D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История развития отечественных и зарубежных борцовских клубов. Ведущие борцы региона и Российской Федерации. </w:t>
      </w:r>
    </w:p>
    <w:p w14:paraId="44B5279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Названия и роль главных организаций, федераций (международные, российские), осуществляющих управление и развитие дзюдо. </w:t>
      </w:r>
    </w:p>
    <w:p w14:paraId="74BBC98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Борцовские клубы, их история и традиции. Известные отечественные борцы-дзюдоисты и тренеры. </w:t>
      </w:r>
    </w:p>
    <w:p w14:paraId="63302B4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14:paraId="49F9CCD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Требования безопасности при организации занятий дзюдо. Характерные травмы борцов и мероприятия по их предупреждению. </w:t>
      </w:r>
    </w:p>
    <w:p w14:paraId="0F35145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Словарь (глоссарий) терминов и определений по дзюдо. </w:t>
      </w:r>
    </w:p>
    <w:p w14:paraId="025A80E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Правила соревнований по дзюдо. Судейская коллегия, обслуживающая соревнования по дзюдо. Жесты судьи. </w:t>
      </w:r>
    </w:p>
    <w:p w14:paraId="651037A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Правила подбора физических упражнений для развития физических качеств борца. </w:t>
      </w:r>
    </w:p>
    <w:p w14:paraId="3A3490D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Понятия и характеристика технических и тактических элементов и приёмов в дзюдо, их название и техника выполнения.</w:t>
      </w:r>
    </w:p>
    <w:p w14:paraId="0DA539F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Способы самостоятельной деятельности.</w:t>
      </w:r>
    </w:p>
    <w:p w14:paraId="16AC57A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 xml:space="preserve">Правила безопасного, правомерного поведения во время соревнований по дзюдо в качестве зрителя, болельщика (фаната). </w:t>
      </w:r>
    </w:p>
    <w:p w14:paraId="6CAB3C4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Самоконтроль и его роль в учебной и соревновательной деятельности. </w:t>
      </w:r>
    </w:p>
    <w:p w14:paraId="0033E90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6280645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Правила личной гигиены, требования к спортивной одежде и обуви для занятий дзюдо. Правила ухода за спортивным инвентарем и оборудованием. </w:t>
      </w:r>
    </w:p>
    <w:p w14:paraId="729789B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Тестирование уровня физической подготовленности в дзюдо. </w:t>
      </w:r>
    </w:p>
    <w:p w14:paraId="3A8C489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Дневник самонаблюдения за показателями развития физических качеств и состояния здоровья.</w:t>
      </w:r>
    </w:p>
    <w:p w14:paraId="32C8B6F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Физическое совершенствование.</w:t>
      </w:r>
    </w:p>
    <w:p w14:paraId="59202F3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42BF689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14:paraId="441CDB2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14:paraId="2211112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Технические приёмы и тактические действия в дзюдо, изученные на уровне начального общего образования.</w:t>
      </w:r>
    </w:p>
    <w:p w14:paraId="03CC142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Индивидуальные технические действия и передвижения: различные виды ходьбы и бега.</w:t>
      </w:r>
    </w:p>
    <w:p w14:paraId="472D25B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Акробатические элементы: перекаты, различные виды кувырков, перевороты боком, перевороты разгибом и другие элементы.</w:t>
      </w:r>
    </w:p>
    <w:p w14:paraId="2A0C63E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14:paraId="3862466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14:paraId="2D33A5F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14:paraId="31722E8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14:paraId="046F9CF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Учебные, тренировочные и контрольные поединки, игры с элементами единоборств. Участие в соревновательной деятельности.</w:t>
      </w:r>
    </w:p>
    <w:p w14:paraId="48E5010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163.10.3.7.</w:t>
      </w:r>
      <w:r w:rsidRPr="00B230A1">
        <w:rPr>
          <w:rFonts w:ascii="Times New Roman" w:hAnsi="Times New Roman"/>
          <w:sz w:val="24"/>
          <w:szCs w:val="24"/>
        </w:rPr>
        <w:t> </w:t>
      </w:r>
      <w:r w:rsidRPr="00B230A1">
        <w:rPr>
          <w:rFonts w:ascii="Times New Roman" w:hAnsi="Times New Roman"/>
          <w:sz w:val="24"/>
          <w:szCs w:val="24"/>
          <w:lang w:val="ru-RU"/>
        </w:rPr>
        <w:t>Содержание модуля по дзюдо направлено на достижение обучающимися личностных, метапредметных и предметных результатов обучения.</w:t>
      </w:r>
    </w:p>
    <w:p w14:paraId="1466235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163.10.3.7.1.</w:t>
      </w:r>
      <w:r w:rsidRPr="00B230A1">
        <w:rPr>
          <w:rFonts w:ascii="Times New Roman" w:hAnsi="Times New Roman"/>
          <w:sz w:val="24"/>
          <w:szCs w:val="24"/>
        </w:rPr>
        <w:t> </w:t>
      </w:r>
      <w:r w:rsidRPr="00B230A1">
        <w:rPr>
          <w:rFonts w:ascii="Times New Roman" w:hAnsi="Times New Roman"/>
          <w:sz w:val="24"/>
          <w:szCs w:val="24"/>
          <w:lang w:val="ru-RU"/>
        </w:rPr>
        <w:t>При изучении модуля по дзюдо на уровне основного общего образования у обучающихся будут сформированы следующие личностные результаты:</w:t>
      </w:r>
    </w:p>
    <w:p w14:paraId="2D66B5B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w:t>
      </w:r>
      <w:r w:rsidRPr="00B230A1">
        <w:rPr>
          <w:rFonts w:ascii="Times New Roman" w:hAnsi="Times New Roman"/>
          <w:sz w:val="24"/>
          <w:szCs w:val="24"/>
          <w:lang w:val="ru-RU"/>
        </w:rPr>
        <w:lastRenderedPageBreak/>
        <w:t>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14:paraId="58562A0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14:paraId="7C968A9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 </w:t>
      </w:r>
    </w:p>
    <w:p w14:paraId="364F59A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1D2E7E1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1BA7CA7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0F0FF59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24DE6C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14:paraId="319AD48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163.10.3.7.2.</w:t>
      </w:r>
      <w:r w:rsidRPr="00B230A1">
        <w:rPr>
          <w:rFonts w:ascii="Times New Roman" w:hAnsi="Times New Roman"/>
          <w:sz w:val="24"/>
          <w:szCs w:val="24"/>
        </w:rPr>
        <w:t> </w:t>
      </w:r>
      <w:r w:rsidRPr="00B230A1">
        <w:rPr>
          <w:rFonts w:ascii="Times New Roman" w:hAnsi="Times New Roman"/>
          <w:sz w:val="24"/>
          <w:szCs w:val="24"/>
          <w:lang w:val="ru-RU"/>
        </w:rPr>
        <w:t>При изучении модуля по дзюдо на уровне основного общего образования у обучающихся будут сформированы следующие метапредметные результаты:</w:t>
      </w:r>
    </w:p>
    <w:p w14:paraId="1BD82B7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F0847B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14:paraId="0BB3853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0109FA4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76D430B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w:t>
      </w:r>
      <w:r w:rsidRPr="00B230A1">
        <w:rPr>
          <w:rFonts w:ascii="Times New Roman" w:hAnsi="Times New Roman"/>
          <w:sz w:val="24"/>
          <w:szCs w:val="24"/>
          <w:lang w:val="ru-RU"/>
        </w:rPr>
        <w:lastRenderedPageBreak/>
        <w:t>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455DC70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9A9482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2E4226F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3ADD6B9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163.10.3.7.3.</w:t>
      </w:r>
      <w:r w:rsidRPr="00B230A1">
        <w:rPr>
          <w:rFonts w:ascii="Times New Roman" w:hAnsi="Times New Roman"/>
          <w:sz w:val="24"/>
          <w:szCs w:val="24"/>
        </w:rPr>
        <w:t> </w:t>
      </w:r>
      <w:r w:rsidRPr="00B230A1">
        <w:rPr>
          <w:rFonts w:ascii="Times New Roman" w:hAnsi="Times New Roman"/>
          <w:sz w:val="24"/>
          <w:szCs w:val="24"/>
          <w:lang w:val="ru-RU"/>
        </w:rPr>
        <w:t>При изучении модуля по дзюдо на уровне основного общего образования у обучающихся будут сформированы следующие предметные результаты:</w:t>
      </w:r>
    </w:p>
    <w:p w14:paraId="5B75002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14:paraId="3293CDE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14:paraId="6B4E184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2E06A9C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50ABD12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14:paraId="6A83457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умение демонстрировать технику базовых технические действия в стойке и партере; </w:t>
      </w:r>
    </w:p>
    <w:p w14:paraId="490CDBF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14:paraId="0D5E941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применение изученных технических и тактических приёмов в учебной, игровой и досуговой деятельности;</w:t>
      </w:r>
    </w:p>
    <w:p w14:paraId="0064845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14:paraId="2B35976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14:paraId="41FD50A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отслеживать правильность двигательных действий и выявлять ошибки в технике выполнения приёмов борьбы дзюдо;</w:t>
      </w:r>
    </w:p>
    <w:p w14:paraId="2E0C454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14:paraId="27C98AA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w:t>
      </w:r>
      <w:r w:rsidRPr="00B230A1">
        <w:rPr>
          <w:rFonts w:ascii="Times New Roman" w:hAnsi="Times New Roman"/>
          <w:sz w:val="24"/>
          <w:szCs w:val="24"/>
          <w:lang w:val="ru-RU"/>
        </w:rPr>
        <w:lastRenderedPageBreak/>
        <w:t>дзюдо, умение применять самоконтроль в учебной и соревновательной деятельности;</w:t>
      </w:r>
    </w:p>
    <w:p w14:paraId="79D82F4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умение соблюдать правила личной гигиены и ухода за борцовским спортивным инвентарем и оборудованием; </w:t>
      </w:r>
    </w:p>
    <w:p w14:paraId="759AD37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подбирать спортивную одежду и обувь для занятий дзюдо;</w:t>
      </w:r>
    </w:p>
    <w:p w14:paraId="4FAF753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19318C7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1CE75D6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72F6B83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163.10.4.</w:t>
      </w:r>
      <w:r w:rsidRPr="00B230A1">
        <w:rPr>
          <w:rFonts w:ascii="Times New Roman" w:hAnsi="Times New Roman"/>
          <w:sz w:val="24"/>
          <w:szCs w:val="24"/>
        </w:rPr>
        <w:t> </w:t>
      </w:r>
      <w:r w:rsidRPr="00B230A1">
        <w:rPr>
          <w:rFonts w:ascii="Times New Roman" w:hAnsi="Times New Roman"/>
          <w:sz w:val="24"/>
          <w:szCs w:val="24"/>
          <w:lang w:val="ru-RU"/>
        </w:rPr>
        <w:t>Модуль «Тэг-регби».</w:t>
      </w:r>
    </w:p>
    <w:p w14:paraId="7E051B1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163.10.4.1.</w:t>
      </w:r>
      <w:r w:rsidRPr="00B230A1">
        <w:rPr>
          <w:rFonts w:ascii="Times New Roman" w:hAnsi="Times New Roman"/>
          <w:sz w:val="24"/>
          <w:szCs w:val="24"/>
        </w:rPr>
        <w:t> </w:t>
      </w:r>
      <w:r w:rsidRPr="00B230A1">
        <w:rPr>
          <w:rFonts w:ascii="Times New Roman" w:hAnsi="Times New Roman"/>
          <w:sz w:val="24"/>
          <w:szCs w:val="24"/>
          <w:lang w:val="ru-RU"/>
        </w:rPr>
        <w:t>Пояснительная записка к модулю «Тэг-регби».</w:t>
      </w:r>
    </w:p>
    <w:p w14:paraId="24ED6C1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4359933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14:paraId="5E726AE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Тэг-регби позволяет избирательно решать задачи обучения: в основе начального обучения лежит игровая деятельность с</w:t>
      </w:r>
      <w:r w:rsidRPr="00B230A1">
        <w:rPr>
          <w:rFonts w:ascii="Times New Roman" w:hAnsi="Times New Roman"/>
          <w:sz w:val="24"/>
          <w:szCs w:val="24"/>
        </w:rPr>
        <w:t> </w:t>
      </w:r>
      <w:r w:rsidRPr="00B230A1">
        <w:rPr>
          <w:rFonts w:ascii="Times New Roman" w:hAnsi="Times New Roman"/>
          <w:sz w:val="24"/>
          <w:szCs w:val="24"/>
          <w:lang w:val="ru-RU"/>
        </w:rPr>
        <w:t>элементами регби (игровые упражнения, эстафеты, игры), осуществляется общая физическая подготовка обучающихся с</w:t>
      </w:r>
      <w:r w:rsidRPr="00B230A1">
        <w:rPr>
          <w:rFonts w:ascii="Times New Roman" w:hAnsi="Times New Roman"/>
          <w:sz w:val="24"/>
          <w:szCs w:val="24"/>
        </w:rPr>
        <w:t> </w:t>
      </w:r>
      <w:r w:rsidRPr="00B230A1">
        <w:rPr>
          <w:rFonts w:ascii="Times New Roman" w:hAnsi="Times New Roman"/>
          <w:sz w:val="24"/>
          <w:szCs w:val="24"/>
          <w:lang w:val="ru-RU"/>
        </w:rPr>
        <w:t>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14:paraId="667C987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163.10.4.2.</w:t>
      </w:r>
      <w:r w:rsidRPr="00B230A1">
        <w:rPr>
          <w:rFonts w:ascii="Times New Roman" w:hAnsi="Times New Roman"/>
          <w:sz w:val="24"/>
          <w:szCs w:val="24"/>
        </w:rPr>
        <w:t> </w:t>
      </w:r>
      <w:r w:rsidRPr="00B230A1">
        <w:rPr>
          <w:rFonts w:ascii="Times New Roman" w:hAnsi="Times New Roman"/>
          <w:sz w:val="24"/>
          <w:szCs w:val="24"/>
          <w:lang w:val="ru-RU"/>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14:paraId="54F1873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163.10.4.3.</w:t>
      </w:r>
      <w:r w:rsidRPr="00B230A1">
        <w:rPr>
          <w:rFonts w:ascii="Times New Roman" w:hAnsi="Times New Roman"/>
          <w:sz w:val="24"/>
          <w:szCs w:val="24"/>
        </w:rPr>
        <w:t> </w:t>
      </w:r>
      <w:r w:rsidRPr="00B230A1">
        <w:rPr>
          <w:rFonts w:ascii="Times New Roman" w:hAnsi="Times New Roman"/>
          <w:sz w:val="24"/>
          <w:szCs w:val="24"/>
          <w:lang w:val="ru-RU"/>
        </w:rPr>
        <w:t>Задачами изучения модуля по тэг-регби являются:</w:t>
      </w:r>
    </w:p>
    <w:p w14:paraId="50DDF49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14:paraId="6DFE39D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14:paraId="4CFE1B9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14:paraId="4B76318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формирование образовательного фундамента, культуры движений, обогащение </w:t>
      </w:r>
      <w:r w:rsidRPr="00B230A1">
        <w:rPr>
          <w:rFonts w:ascii="Times New Roman" w:hAnsi="Times New Roman"/>
          <w:sz w:val="24"/>
          <w:szCs w:val="24"/>
          <w:lang w:val="ru-RU"/>
        </w:rPr>
        <w:lastRenderedPageBreak/>
        <w:t>двигательного опыта физическими упражнениями с общеразвивающей и корригирующей направленностью, техническими действиями и приемами тэг-регби;</w:t>
      </w:r>
    </w:p>
    <w:p w14:paraId="1056B33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9259D5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средствами тэг-регби;</w:t>
      </w:r>
    </w:p>
    <w:p w14:paraId="63120F6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14:paraId="46E706B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выявление, развитие и поддержка одарённых детей в области спорта.</w:t>
      </w:r>
    </w:p>
    <w:p w14:paraId="27F8875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163.10.4.4.</w:t>
      </w:r>
      <w:r w:rsidRPr="00B230A1">
        <w:rPr>
          <w:rFonts w:ascii="Times New Roman" w:hAnsi="Times New Roman"/>
          <w:sz w:val="24"/>
          <w:szCs w:val="24"/>
        </w:rPr>
        <w:t> </w:t>
      </w:r>
      <w:r w:rsidRPr="00B230A1">
        <w:rPr>
          <w:rFonts w:ascii="Times New Roman" w:hAnsi="Times New Roman"/>
          <w:sz w:val="24"/>
          <w:szCs w:val="24"/>
          <w:lang w:val="ru-RU"/>
        </w:rPr>
        <w:t>Место и роль модуля по тэг-регби.</w:t>
      </w:r>
    </w:p>
    <w:p w14:paraId="046C388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6C1171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 содержании </w:t>
      </w:r>
      <w:bookmarkStart w:id="100" w:name="_Hlk125540625"/>
      <w:r w:rsidRPr="00B230A1">
        <w:rPr>
          <w:rFonts w:ascii="Times New Roman" w:hAnsi="Times New Roman"/>
          <w:sz w:val="24"/>
          <w:szCs w:val="24"/>
          <w:lang w:val="ru-RU"/>
        </w:rPr>
        <w:t xml:space="preserve">модуля по тэг-регби </w:t>
      </w:r>
      <w:bookmarkEnd w:id="100"/>
      <w:r w:rsidRPr="00B230A1">
        <w:rPr>
          <w:rFonts w:ascii="Times New Roman" w:hAnsi="Times New Roman"/>
          <w:sz w:val="24"/>
          <w:szCs w:val="24"/>
          <w:lang w:val="ru-RU"/>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789F9FD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EC4478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163.10.4.5.</w:t>
      </w:r>
      <w:r w:rsidRPr="00B230A1">
        <w:rPr>
          <w:rFonts w:ascii="Times New Roman" w:hAnsi="Times New Roman"/>
          <w:sz w:val="24"/>
          <w:szCs w:val="24"/>
        </w:rPr>
        <w:t> </w:t>
      </w:r>
      <w:r w:rsidRPr="00B230A1">
        <w:rPr>
          <w:rFonts w:ascii="Times New Roman" w:hAnsi="Times New Roman"/>
          <w:sz w:val="24"/>
          <w:szCs w:val="24"/>
          <w:lang w:val="ru-RU"/>
        </w:rPr>
        <w:t>Модуль по тэг-регби может быть реализован в следующих вариантах:</w:t>
      </w:r>
    </w:p>
    <w:p w14:paraId="6AF833D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14:paraId="4EE9DBB4" w14:textId="77777777" w:rsidR="008B04BB" w:rsidRPr="00B230A1" w:rsidRDefault="008B04BB" w:rsidP="00B230A1">
      <w:pPr>
        <w:spacing w:after="0"/>
        <w:ind w:firstLine="709"/>
        <w:jc w:val="both"/>
        <w:rPr>
          <w:rFonts w:ascii="Times New Roman" w:hAnsi="Times New Roman"/>
          <w:sz w:val="24"/>
          <w:szCs w:val="24"/>
          <w:lang w:val="ru-RU"/>
        </w:rPr>
      </w:pPr>
      <w:bookmarkStart w:id="101" w:name="_Hlk125020853"/>
      <w:r w:rsidRPr="00B230A1">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7C9E7A8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66CE993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163.10.4.6.</w:t>
      </w:r>
      <w:bookmarkEnd w:id="101"/>
      <w:r w:rsidRPr="00B230A1">
        <w:rPr>
          <w:rFonts w:ascii="Times New Roman" w:hAnsi="Times New Roman"/>
          <w:sz w:val="24"/>
          <w:szCs w:val="24"/>
        </w:rPr>
        <w:t> </w:t>
      </w:r>
      <w:r w:rsidRPr="00B230A1">
        <w:rPr>
          <w:rFonts w:ascii="Times New Roman" w:hAnsi="Times New Roman"/>
          <w:sz w:val="24"/>
          <w:szCs w:val="24"/>
          <w:lang w:val="ru-RU"/>
        </w:rPr>
        <w:t>Содержание модуля по тэг-регби.</w:t>
      </w:r>
    </w:p>
    <w:p w14:paraId="1ED840E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Знания о тэг-регби.</w:t>
      </w:r>
    </w:p>
    <w:p w14:paraId="693F803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История регби. Техника безопасности на занятиях тэг-регби. Правила игры в тэг-регби. Развитие регби в России. Судейская терминология тэг-регби.</w:t>
      </w:r>
    </w:p>
    <w:p w14:paraId="4425A53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14:paraId="733F87B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Правила подбора физических упражнений регбиста. Комплексы упражнений для развития различных физических качеств регбиста.</w:t>
      </w:r>
    </w:p>
    <w:p w14:paraId="674670C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Понятие о спортивной этике и взаимоотношениях между обучающимися. Знание игровых амплуа</w:t>
      </w:r>
    </w:p>
    <w:p w14:paraId="1461D23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Воспитание морально-волевых качеств в процессе занятий тэг-регби: сознательность, смелость, выдержка, решительность, настойчивость.</w:t>
      </w:r>
    </w:p>
    <w:p w14:paraId="07CA8A3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Способы самостоятельной деятельности.</w:t>
      </w:r>
    </w:p>
    <w:p w14:paraId="0024E14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14:paraId="21E257D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14:paraId="0350120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Физическое совершенствование.</w:t>
      </w:r>
    </w:p>
    <w:p w14:paraId="31CF2B6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Комплексы подготовительных и специальных упражнений, формирующих двигательные умения и навыки во время занятий тэг-регби.</w:t>
      </w:r>
    </w:p>
    <w:p w14:paraId="73C1822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Индивидуальные технические действия:</w:t>
      </w:r>
    </w:p>
    <w:p w14:paraId="61AB4B0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Техника владения регбийным мячом:</w:t>
      </w:r>
    </w:p>
    <w:p w14:paraId="0369B67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стойки и перемещения;</w:t>
      </w:r>
    </w:p>
    <w:p w14:paraId="098AB1A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держание мяча, бег с мячом, розыгрыш мяча, прием мяча, подбор и приземление мяча;</w:t>
      </w:r>
    </w:p>
    <w:p w14:paraId="28CF12A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финты; </w:t>
      </w:r>
    </w:p>
    <w:p w14:paraId="2B0ADA6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передвижения с мячом по площадке;</w:t>
      </w:r>
    </w:p>
    <w:p w14:paraId="5A6A279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передачи мяча в парах (сбоку, снизу) стоя на месте и в движении;</w:t>
      </w:r>
    </w:p>
    <w:p w14:paraId="357DBB3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передачи в колоннах с перемещениями;</w:t>
      </w:r>
    </w:p>
    <w:p w14:paraId="33836A3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передача и ловля высоко летящего мяча;</w:t>
      </w:r>
    </w:p>
    <w:p w14:paraId="538EC64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подбор неподвижного мяча, катящегося мяча.</w:t>
      </w:r>
    </w:p>
    <w:p w14:paraId="2758724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Тактические взаимодействия:</w:t>
      </w:r>
    </w:p>
    <w:p w14:paraId="0724A5E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 парах, в тройках, кресты, забегания, смещения, линия защиты;</w:t>
      </w:r>
    </w:p>
    <w:p w14:paraId="23FE14F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тактические действия с учетом игровых амплуа в команде;</w:t>
      </w:r>
    </w:p>
    <w:p w14:paraId="657642F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быстрые переключения в действиях - от нападения к защите и от защиты к нападению.</w:t>
      </w:r>
    </w:p>
    <w:p w14:paraId="04F38FF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Учебные игры в тэг-регби по упрощенным правилам.</w:t>
      </w:r>
    </w:p>
    <w:p w14:paraId="0EE5C95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163.10.4.7.</w:t>
      </w:r>
      <w:r w:rsidRPr="00B230A1">
        <w:rPr>
          <w:rFonts w:ascii="Times New Roman" w:hAnsi="Times New Roman"/>
          <w:sz w:val="24"/>
          <w:szCs w:val="24"/>
        </w:rPr>
        <w:t> </w:t>
      </w:r>
      <w:r w:rsidRPr="00B230A1">
        <w:rPr>
          <w:rFonts w:ascii="Times New Roman" w:hAnsi="Times New Roman"/>
          <w:sz w:val="24"/>
          <w:szCs w:val="24"/>
          <w:lang w:val="ru-RU"/>
        </w:rPr>
        <w:t>Содержание модуля по тэг-регби направлено на достижение обучающимися личностных, метапредметных и предметных результатов обучения.</w:t>
      </w:r>
    </w:p>
    <w:p w14:paraId="206A290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163.10.4.7.1.</w:t>
      </w:r>
      <w:bookmarkStart w:id="102" w:name="_Hlk124958952"/>
      <w:r w:rsidRPr="00B230A1">
        <w:rPr>
          <w:rFonts w:ascii="Times New Roman" w:hAnsi="Times New Roman"/>
          <w:sz w:val="24"/>
          <w:szCs w:val="24"/>
        </w:rPr>
        <w:t> </w:t>
      </w:r>
      <w:r w:rsidRPr="00B230A1">
        <w:rPr>
          <w:rFonts w:ascii="Times New Roman" w:hAnsi="Times New Roman"/>
          <w:sz w:val="24"/>
          <w:szCs w:val="24"/>
          <w:lang w:val="ru-RU"/>
        </w:rPr>
        <w:t>При изучении модуля по тэг-регби на уровне основного общего образования у обучающихся будут сформированы следующие личностные результаты</w:t>
      </w:r>
      <w:bookmarkEnd w:id="102"/>
      <w:r w:rsidRPr="00B230A1">
        <w:rPr>
          <w:rFonts w:ascii="Times New Roman" w:hAnsi="Times New Roman"/>
          <w:sz w:val="24"/>
          <w:szCs w:val="24"/>
          <w:lang w:val="ru-RU"/>
        </w:rPr>
        <w:t>:</w:t>
      </w:r>
    </w:p>
    <w:p w14:paraId="23B4FF9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14:paraId="71BEC62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3EC3E49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7C2621F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способность самостоятельного принятия решений и командного игрового взаимодействия;</w:t>
      </w:r>
    </w:p>
    <w:p w14:paraId="5DF2E7A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4AAD347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оказание бескорыстной помощи своим сверстникам, нахождение с ними общего языка и общих интересов;</w:t>
      </w:r>
    </w:p>
    <w:p w14:paraId="71C2109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3D046C5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максимально проявлять физические способности (качества) при выполнении тестовых упражнений по физической культуре.</w:t>
      </w:r>
    </w:p>
    <w:p w14:paraId="6DBE2C6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163.10.4.7.2.</w:t>
      </w:r>
      <w:r w:rsidRPr="00B230A1">
        <w:rPr>
          <w:rFonts w:ascii="Times New Roman" w:hAnsi="Times New Roman"/>
          <w:sz w:val="24"/>
          <w:szCs w:val="24"/>
        </w:rPr>
        <w:t> </w:t>
      </w:r>
      <w:r w:rsidRPr="00B230A1">
        <w:rPr>
          <w:rFonts w:ascii="Times New Roman" w:hAnsi="Times New Roman"/>
          <w:sz w:val="24"/>
          <w:szCs w:val="24"/>
          <w:lang w:val="ru-RU"/>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14:paraId="33BB99C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восприятие тэг-регби как средства организации здорового образа жизни, профилактики вредных привычек и ассоциального поведения;</w:t>
      </w:r>
    </w:p>
    <w:p w14:paraId="3F085AD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3E92A0C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14:paraId="1A2E0F7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14:paraId="74140BA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14:paraId="401064E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4FFAE9C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14:paraId="67E7293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163.10.4.7.3.</w:t>
      </w:r>
      <w:r w:rsidRPr="00B230A1">
        <w:rPr>
          <w:rFonts w:ascii="Times New Roman" w:hAnsi="Times New Roman"/>
          <w:sz w:val="24"/>
          <w:szCs w:val="24"/>
        </w:rPr>
        <w:t> </w:t>
      </w:r>
      <w:r w:rsidRPr="00B230A1">
        <w:rPr>
          <w:rFonts w:ascii="Times New Roman" w:hAnsi="Times New Roman"/>
          <w:sz w:val="24"/>
          <w:szCs w:val="24"/>
          <w:lang w:val="ru-RU"/>
        </w:rPr>
        <w:t>При изучении модуля по тэг-регби на уровне основного общего образования у обучающихся будут сформированы следующие предметные результаты:</w:t>
      </w:r>
    </w:p>
    <w:p w14:paraId="2A243BF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знания истории и развития регби, их положительного влияния на укрепление мира и дружбы между народами;</w:t>
      </w:r>
    </w:p>
    <w:p w14:paraId="4B1CE2D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14:paraId="2E37653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способность организовывать самостоятельные занятия по формированию культуры движений, подбирать упражнения различной направленности;</w:t>
      </w:r>
    </w:p>
    <w:p w14:paraId="1E31D1C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способность вести наблюдения за динамикой показателей физического развития, объективно оценивать их;</w:t>
      </w:r>
    </w:p>
    <w:p w14:paraId="7849BC5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способность интересно и доступно излагать знания о физической культуре и тэг-регби, грамотно пользоваться понятийным аппаратом;</w:t>
      </w:r>
    </w:p>
    <w:p w14:paraId="3FCB823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способность осуществлять судейство соревнований по тэг-регби, владеть информационными жестами судьи.</w:t>
      </w:r>
    </w:p>
    <w:p w14:paraId="7D504B2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0C61089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14:paraId="0192690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14:paraId="68D4473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способность проводить самостоятельные занятия по освоению новых двигательных </w:t>
      </w:r>
      <w:r w:rsidRPr="00B230A1">
        <w:rPr>
          <w:rFonts w:ascii="Times New Roman" w:hAnsi="Times New Roman"/>
          <w:sz w:val="24"/>
          <w:szCs w:val="24"/>
          <w:lang w:val="ru-RU"/>
        </w:rPr>
        <w:lastRenderedPageBreak/>
        <w:t>действий и развитию основных физических качеств, контролировать и анализировать эффективность этих занятий.</w:t>
      </w:r>
    </w:p>
    <w:p w14:paraId="32BE38F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14:paraId="469B60E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14:paraId="51E222B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способность осуществлять судейство соревнований по тэг-регби, владеть информационными жестами судьи.</w:t>
      </w:r>
    </w:p>
    <w:p w14:paraId="6B5B80C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163.10.5.</w:t>
      </w:r>
      <w:r w:rsidRPr="00B230A1">
        <w:rPr>
          <w:rFonts w:ascii="Times New Roman" w:hAnsi="Times New Roman"/>
          <w:sz w:val="24"/>
          <w:szCs w:val="24"/>
        </w:rPr>
        <w:t> </w:t>
      </w:r>
      <w:r w:rsidRPr="00B230A1">
        <w:rPr>
          <w:rFonts w:ascii="Times New Roman" w:hAnsi="Times New Roman"/>
          <w:sz w:val="24"/>
          <w:szCs w:val="24"/>
          <w:lang w:val="ru-RU"/>
        </w:rPr>
        <w:t>Модуль «Плавание».</w:t>
      </w:r>
    </w:p>
    <w:p w14:paraId="3069380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163.10.5.1</w:t>
      </w:r>
      <w:r w:rsidRPr="00B230A1">
        <w:rPr>
          <w:rFonts w:ascii="Times New Roman" w:hAnsi="Times New Roman"/>
          <w:sz w:val="24"/>
          <w:szCs w:val="24"/>
        </w:rPr>
        <w:t> </w:t>
      </w:r>
      <w:r w:rsidRPr="00B230A1">
        <w:rPr>
          <w:rFonts w:ascii="Times New Roman" w:hAnsi="Times New Roman"/>
          <w:sz w:val="24"/>
          <w:szCs w:val="24"/>
          <w:lang w:val="ru-RU"/>
        </w:rPr>
        <w:t>Общая характеристика модуля «Плавание».</w:t>
      </w:r>
    </w:p>
    <w:p w14:paraId="4F9637D5" w14:textId="77777777" w:rsidR="008B04BB" w:rsidRPr="00B230A1" w:rsidRDefault="008B04BB" w:rsidP="00B230A1">
      <w:pPr>
        <w:spacing w:after="0"/>
        <w:ind w:firstLine="709"/>
        <w:jc w:val="both"/>
        <w:rPr>
          <w:rFonts w:ascii="Times New Roman" w:hAnsi="Times New Roman"/>
          <w:sz w:val="24"/>
          <w:szCs w:val="24"/>
          <w:lang w:val="ru-RU"/>
        </w:rPr>
      </w:pPr>
      <w:bookmarkStart w:id="103" w:name="_Hlk125022695"/>
      <w:r w:rsidRPr="00B230A1">
        <w:rPr>
          <w:rFonts w:ascii="Times New Roman" w:hAnsi="Times New Roman"/>
          <w:sz w:val="24"/>
          <w:szCs w:val="24"/>
          <w:lang w:val="ru-RU"/>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03"/>
    <w:p w14:paraId="50E8CC6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14:paraId="0DF780F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14:paraId="6B1A3D0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14:paraId="68A3CDB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6F18E5A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163.10.5.2.</w:t>
      </w:r>
      <w:r w:rsidRPr="00B230A1">
        <w:rPr>
          <w:rFonts w:ascii="Times New Roman" w:hAnsi="Times New Roman"/>
          <w:sz w:val="24"/>
          <w:szCs w:val="24"/>
        </w:rPr>
        <w:t> </w:t>
      </w:r>
      <w:r w:rsidRPr="00B230A1">
        <w:rPr>
          <w:rFonts w:ascii="Times New Roman" w:hAnsi="Times New Roman"/>
          <w:sz w:val="24"/>
          <w:szCs w:val="24"/>
          <w:lang w:val="ru-RU"/>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14:paraId="292E827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163.10.5.3.</w:t>
      </w:r>
      <w:r w:rsidRPr="00B230A1">
        <w:rPr>
          <w:rFonts w:ascii="Times New Roman" w:hAnsi="Times New Roman"/>
          <w:sz w:val="24"/>
          <w:szCs w:val="24"/>
        </w:rPr>
        <w:t> </w:t>
      </w:r>
      <w:r w:rsidRPr="00B230A1">
        <w:rPr>
          <w:rFonts w:ascii="Times New Roman" w:hAnsi="Times New Roman"/>
          <w:sz w:val="24"/>
          <w:szCs w:val="24"/>
          <w:lang w:val="ru-RU"/>
        </w:rPr>
        <w:t>Задачами изучения модуля по плаванию являются:</w:t>
      </w:r>
    </w:p>
    <w:p w14:paraId="785010E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14:paraId="32A6646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14:paraId="3466E3F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жизненно важного навыка плавания и умения применять его в различных условиях;</w:t>
      </w:r>
    </w:p>
    <w:p w14:paraId="6A45449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формирование общих представлений о плавании, его возможностях и значении в </w:t>
      </w:r>
      <w:r w:rsidRPr="00B230A1">
        <w:rPr>
          <w:rFonts w:ascii="Times New Roman" w:hAnsi="Times New Roman"/>
          <w:sz w:val="24"/>
          <w:szCs w:val="24"/>
          <w:lang w:val="ru-RU"/>
        </w:rPr>
        <w:lastRenderedPageBreak/>
        <w:t>процессе укрепления здоровья, физическом развитии и физической подготовке обучающихся;</w:t>
      </w:r>
    </w:p>
    <w:p w14:paraId="7E64387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обучение основам техники всех способов плавания, безопасному поведению на занятиях в бассейне, отдыхе у воды, в критических ситуациях;</w:t>
      </w:r>
    </w:p>
    <w:p w14:paraId="65D79D4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культуры движений, обогащение двигательного опыта средствами плавания с общеразвивающей и корригирующей направленностью;</w:t>
      </w:r>
    </w:p>
    <w:p w14:paraId="1BBA6BE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воспитание общей культуры развития личности обучающегося средствами плавания, в том числе, для самореализации и самоопределения;</w:t>
      </w:r>
    </w:p>
    <w:p w14:paraId="59CABAC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14:paraId="516C957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14:paraId="4DB0193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выявление, развитие и поддержка одарённых детей в области спорта.</w:t>
      </w:r>
    </w:p>
    <w:p w14:paraId="77C4BC1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163.10.5.4.</w:t>
      </w:r>
      <w:r w:rsidRPr="00B230A1">
        <w:rPr>
          <w:rFonts w:ascii="Times New Roman" w:hAnsi="Times New Roman"/>
          <w:sz w:val="24"/>
          <w:szCs w:val="24"/>
        </w:rPr>
        <w:t> </w:t>
      </w:r>
      <w:r w:rsidRPr="00B230A1">
        <w:rPr>
          <w:rFonts w:ascii="Times New Roman" w:hAnsi="Times New Roman"/>
          <w:sz w:val="24"/>
          <w:szCs w:val="24"/>
          <w:lang w:val="ru-RU"/>
        </w:rPr>
        <w:t>Место и роль модуля по плаванию.</w:t>
      </w:r>
    </w:p>
    <w:p w14:paraId="51704EB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C87A6D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14:paraId="5B18EF2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14:paraId="669AC17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163.10.5.5.</w:t>
      </w:r>
      <w:r w:rsidRPr="00B230A1">
        <w:rPr>
          <w:rFonts w:ascii="Times New Roman" w:hAnsi="Times New Roman"/>
          <w:sz w:val="24"/>
          <w:szCs w:val="24"/>
        </w:rPr>
        <w:t> </w:t>
      </w:r>
      <w:r w:rsidRPr="00B230A1">
        <w:rPr>
          <w:rFonts w:ascii="Times New Roman" w:hAnsi="Times New Roman"/>
          <w:sz w:val="24"/>
          <w:szCs w:val="24"/>
          <w:lang w:val="ru-RU"/>
        </w:rPr>
        <w:t>Модуль по плаванию может быть реализован в следующих вариантах:</w:t>
      </w:r>
    </w:p>
    <w:p w14:paraId="59FC00F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14:paraId="33BCDED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bookmarkStart w:id="104" w:name="_Hlk125547663"/>
      <w:r w:rsidRPr="00B230A1">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bookmarkEnd w:id="104"/>
    </w:p>
    <w:p w14:paraId="6FBCB36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bookmarkStart w:id="105" w:name="_Hlk125547724"/>
      <w:r w:rsidRPr="00B230A1">
        <w:rPr>
          <w:rFonts w:ascii="Times New Roman" w:hAnsi="Times New Roman"/>
          <w:sz w:val="24"/>
          <w:szCs w:val="24"/>
          <w:lang w:val="ru-RU"/>
        </w:rPr>
        <w:t>(рекомендуемый объём в 5, 6, 7, 8, 9-х классах – по 34 часа).</w:t>
      </w:r>
      <w:bookmarkEnd w:id="105"/>
    </w:p>
    <w:p w14:paraId="353BF24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163.10.5.6.</w:t>
      </w:r>
      <w:r w:rsidRPr="00B230A1">
        <w:rPr>
          <w:rFonts w:ascii="Times New Roman" w:hAnsi="Times New Roman"/>
          <w:sz w:val="24"/>
          <w:szCs w:val="24"/>
        </w:rPr>
        <w:t> </w:t>
      </w:r>
      <w:r w:rsidRPr="00B230A1">
        <w:rPr>
          <w:rFonts w:ascii="Times New Roman" w:hAnsi="Times New Roman"/>
          <w:sz w:val="24"/>
          <w:szCs w:val="24"/>
          <w:lang w:val="ru-RU"/>
        </w:rPr>
        <w:t>Содержание модуля по плаванию.</w:t>
      </w:r>
    </w:p>
    <w:p w14:paraId="57C96E1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Знания о плавании.</w:t>
      </w:r>
    </w:p>
    <w:p w14:paraId="6592722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 </w:t>
      </w:r>
    </w:p>
    <w:p w14:paraId="3E331D2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 xml:space="preserve">Главные организации и федерации (международные, российские), осуществляющие управление плаванием. </w:t>
      </w:r>
    </w:p>
    <w:p w14:paraId="49F28E8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Характеристика видов плавания (спортивное плавание, синхронное плавание). Характеристика стилей плавания. </w:t>
      </w:r>
    </w:p>
    <w:p w14:paraId="79539D3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Водное поло. Прыжки в воду.</w:t>
      </w:r>
    </w:p>
    <w:p w14:paraId="17C28F8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14:paraId="1E0944B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14:paraId="649E51C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Основные требования к плавательному бассейну, его размерам, дорожкам, допустимой температуре воды. </w:t>
      </w:r>
    </w:p>
    <w:p w14:paraId="28B3768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14:paraId="07D757A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14:paraId="6B4ACBD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Способы самостоятельной деятельности.</w:t>
      </w:r>
    </w:p>
    <w:p w14:paraId="2F7A714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нагрузки. </w:t>
      </w:r>
    </w:p>
    <w:p w14:paraId="0757EAE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14:paraId="52DACE3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Индивидуальные комплексы упражнений, включающих общеразвивающие, специальные и имитационные упражне</w:t>
      </w:r>
      <w:r w:rsidRPr="00B230A1">
        <w:rPr>
          <w:rFonts w:ascii="Times New Roman" w:hAnsi="Times New Roman"/>
          <w:sz w:val="24"/>
          <w:szCs w:val="24"/>
          <w:lang w:val="ru-RU"/>
        </w:rPr>
        <w:softHyphen/>
        <w:t xml:space="preserve">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 </w:t>
      </w:r>
    </w:p>
    <w:p w14:paraId="2F27212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Судейство простейших спортивных соревнований по плаванию в качестве судьи или помощника судьи. </w:t>
      </w:r>
    </w:p>
    <w:p w14:paraId="0B30907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 </w:t>
      </w:r>
    </w:p>
    <w:p w14:paraId="61230C4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Тестирование уровня физической подготовленности в плавании. </w:t>
      </w:r>
    </w:p>
    <w:p w14:paraId="189A107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Физическое совершенствование.</w:t>
      </w:r>
    </w:p>
    <w:p w14:paraId="6975E8C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14:paraId="6B6F6AA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14:paraId="2C5ADB5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Специальные и имитационные упражне</w:t>
      </w:r>
      <w:r w:rsidRPr="00B230A1">
        <w:rPr>
          <w:rFonts w:ascii="Times New Roman" w:hAnsi="Times New Roman"/>
          <w:sz w:val="24"/>
          <w:szCs w:val="24"/>
          <w:lang w:val="ru-RU"/>
        </w:rPr>
        <w:softHyphen/>
        <w:t>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14:paraId="349D504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w:t>
      </w:r>
      <w:r w:rsidRPr="00B230A1">
        <w:rPr>
          <w:rFonts w:ascii="Times New Roman" w:hAnsi="Times New Roman"/>
          <w:sz w:val="24"/>
          <w:szCs w:val="24"/>
          <w:lang w:val="ru-RU"/>
        </w:rPr>
        <w:lastRenderedPageBreak/>
        <w:t xml:space="preserve">поворота «маятником» в брассе, изучение поворота кувырком вперед (сальто) в кроле на груди и на спине. </w:t>
      </w:r>
    </w:p>
    <w:p w14:paraId="121D8C1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14:paraId="1292F43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Тестовые упражнения по физической подготовленности в плавании. Участие в соревновательной деятельности.</w:t>
      </w:r>
    </w:p>
    <w:p w14:paraId="2AB0AB5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163.10.5.7.</w:t>
      </w:r>
      <w:r w:rsidRPr="00B230A1">
        <w:rPr>
          <w:rFonts w:ascii="Times New Roman" w:hAnsi="Times New Roman"/>
          <w:sz w:val="24"/>
          <w:szCs w:val="24"/>
        </w:rPr>
        <w:t> </w:t>
      </w:r>
      <w:r w:rsidRPr="00B230A1">
        <w:rPr>
          <w:rFonts w:ascii="Times New Roman" w:hAnsi="Times New Roman"/>
          <w:sz w:val="24"/>
          <w:szCs w:val="24"/>
          <w:lang w:val="ru-RU"/>
        </w:rPr>
        <w:t>Содержание модуля по плаванию направлен на достижение обучающимися личностных, метапредметных и предметных результатов обучения.</w:t>
      </w:r>
    </w:p>
    <w:p w14:paraId="56AAFB8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163.10.5.7.1.</w:t>
      </w:r>
      <w:r w:rsidRPr="00B230A1">
        <w:rPr>
          <w:rFonts w:ascii="Times New Roman" w:hAnsi="Times New Roman"/>
          <w:sz w:val="24"/>
          <w:szCs w:val="24"/>
        </w:rPr>
        <w:t> </w:t>
      </w:r>
      <w:r w:rsidRPr="00B230A1">
        <w:rPr>
          <w:rFonts w:ascii="Times New Roman" w:hAnsi="Times New Roman"/>
          <w:sz w:val="24"/>
          <w:szCs w:val="24"/>
          <w:lang w:val="ru-RU"/>
        </w:rPr>
        <w:t>При изучении модуля по плаванию на уровне основного общего образования у обучающихся будут сформированы следующие личностные результаты:</w:t>
      </w:r>
    </w:p>
    <w:p w14:paraId="787F733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чувства патриотизма, уважения к Отечеству через знания истории и современного состояния развития плавания;</w:t>
      </w:r>
    </w:p>
    <w:p w14:paraId="4C738EF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 </w:t>
      </w:r>
    </w:p>
    <w:p w14:paraId="083FB9E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14:paraId="0FCB7A2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14:paraId="0C1B177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осознанное, уважительное и доброжелательное отношение к сверстникам и педагогам.</w:t>
      </w:r>
    </w:p>
    <w:p w14:paraId="065F370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163.10.5.7.2.</w:t>
      </w:r>
      <w:r w:rsidRPr="00B230A1">
        <w:rPr>
          <w:rFonts w:ascii="Times New Roman" w:hAnsi="Times New Roman"/>
          <w:sz w:val="24"/>
          <w:szCs w:val="24"/>
        </w:rPr>
        <w:t> </w:t>
      </w:r>
      <w:r w:rsidRPr="00B230A1">
        <w:rPr>
          <w:rFonts w:ascii="Times New Roman" w:hAnsi="Times New Roman"/>
          <w:sz w:val="24"/>
          <w:szCs w:val="24"/>
          <w:lang w:val="ru-RU"/>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14:paraId="0DCDB28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14:paraId="2746890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14:paraId="5802F2C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14:paraId="0427DEF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08A0443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163.10.5.7.3.</w:t>
      </w:r>
      <w:r w:rsidRPr="00B230A1">
        <w:rPr>
          <w:rFonts w:ascii="Times New Roman" w:hAnsi="Times New Roman"/>
          <w:sz w:val="24"/>
          <w:szCs w:val="24"/>
        </w:rPr>
        <w:t> </w:t>
      </w:r>
      <w:r w:rsidRPr="00B230A1">
        <w:rPr>
          <w:rFonts w:ascii="Times New Roman" w:hAnsi="Times New Roman"/>
          <w:sz w:val="24"/>
          <w:szCs w:val="24"/>
          <w:lang w:val="ru-RU"/>
        </w:rPr>
        <w:t>При изучении модуля по плаванию на уровне основного общего образования у обучающихся будут сформированы следующие предметные результаты:</w:t>
      </w:r>
    </w:p>
    <w:p w14:paraId="076630E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14:paraId="766EBA7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умение характеризовать виды плавания (спортивное плавание, синхронное плавание, </w:t>
      </w:r>
      <w:r w:rsidRPr="00B230A1">
        <w:rPr>
          <w:rFonts w:ascii="Times New Roman" w:hAnsi="Times New Roman"/>
          <w:sz w:val="24"/>
          <w:szCs w:val="24"/>
          <w:lang w:val="ru-RU"/>
        </w:rPr>
        <w:lastRenderedPageBreak/>
        <w:t xml:space="preserve">водное поло, прыжки в воду) и стили плавания (брасс, кроль на груди и кроль на спине, баттерфляй (дельфин); </w:t>
      </w:r>
    </w:p>
    <w:p w14:paraId="10F59D4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14:paraId="399EE86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14:paraId="2045D7A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14:paraId="326F42F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14:paraId="7169C08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14:paraId="010B9BA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14:paraId="355E96A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14:paraId="08C667B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14:paraId="3E860E7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163.10.6.</w:t>
      </w:r>
      <w:r w:rsidRPr="00B230A1">
        <w:rPr>
          <w:rFonts w:ascii="Times New Roman" w:hAnsi="Times New Roman"/>
          <w:sz w:val="24"/>
          <w:szCs w:val="24"/>
        </w:rPr>
        <w:t> </w:t>
      </w:r>
      <w:r w:rsidRPr="00B230A1">
        <w:rPr>
          <w:rFonts w:ascii="Times New Roman" w:hAnsi="Times New Roman"/>
          <w:sz w:val="24"/>
          <w:szCs w:val="24"/>
          <w:lang w:val="ru-RU"/>
        </w:rPr>
        <w:t>Модуль «Хоккей».</w:t>
      </w:r>
    </w:p>
    <w:p w14:paraId="37E6D7A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163.10.6.1.</w:t>
      </w:r>
      <w:r w:rsidRPr="00B230A1">
        <w:rPr>
          <w:rFonts w:ascii="Times New Roman" w:hAnsi="Times New Roman"/>
          <w:sz w:val="24"/>
          <w:szCs w:val="24"/>
        </w:rPr>
        <w:t> </w:t>
      </w:r>
      <w:r w:rsidRPr="00B230A1">
        <w:rPr>
          <w:rFonts w:ascii="Times New Roman" w:hAnsi="Times New Roman"/>
          <w:sz w:val="24"/>
          <w:szCs w:val="24"/>
          <w:lang w:val="ru-RU"/>
        </w:rPr>
        <w:t>Пояснительная записка модуля «Хоккей».</w:t>
      </w:r>
    </w:p>
    <w:p w14:paraId="2DEBAB4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515E66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7434FF0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14:paraId="30292BF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3688EDB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163.10.6.2.</w:t>
      </w:r>
      <w:r w:rsidRPr="00B230A1">
        <w:rPr>
          <w:rFonts w:ascii="Times New Roman" w:hAnsi="Times New Roman"/>
          <w:sz w:val="24"/>
          <w:szCs w:val="24"/>
        </w:rPr>
        <w:t> </w:t>
      </w:r>
      <w:r w:rsidRPr="00B230A1">
        <w:rPr>
          <w:rFonts w:ascii="Times New Roman" w:hAnsi="Times New Roman"/>
          <w:sz w:val="24"/>
          <w:szCs w:val="24"/>
          <w:lang w:val="ru-RU"/>
        </w:rPr>
        <w:t xml:space="preserve">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w:t>
      </w:r>
      <w:r w:rsidRPr="00B230A1">
        <w:rPr>
          <w:rFonts w:ascii="Times New Roman" w:hAnsi="Times New Roman"/>
          <w:sz w:val="24"/>
          <w:szCs w:val="24"/>
          <w:lang w:val="ru-RU"/>
        </w:rPr>
        <w:lastRenderedPageBreak/>
        <w:t xml:space="preserve">жизни через занятия физической культурой и спортом с использованием средств хоккея. </w:t>
      </w:r>
    </w:p>
    <w:p w14:paraId="3E143B6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163.10.6.3.</w:t>
      </w:r>
      <w:r w:rsidRPr="00B230A1">
        <w:rPr>
          <w:rFonts w:ascii="Times New Roman" w:hAnsi="Times New Roman"/>
          <w:sz w:val="24"/>
          <w:szCs w:val="24"/>
        </w:rPr>
        <w:t> </w:t>
      </w:r>
      <w:r w:rsidRPr="00B230A1">
        <w:rPr>
          <w:rFonts w:ascii="Times New Roman" w:hAnsi="Times New Roman"/>
          <w:sz w:val="24"/>
          <w:szCs w:val="24"/>
          <w:lang w:val="ru-RU"/>
        </w:rPr>
        <w:t>Задачами изучения модуля по хоккею являются:</w:t>
      </w:r>
    </w:p>
    <w:p w14:paraId="2938BC6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14:paraId="00A0CCA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14:paraId="33D7171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освоение знаний о физической культуре и спорте в целом, истории развития хоккея в частности;</w:t>
      </w:r>
    </w:p>
    <w:p w14:paraId="5D9D24E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14:paraId="709D473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CC2A97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14:paraId="32EBAD4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1662F9A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14:paraId="6E10170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14:paraId="7A4FD9C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выявление, развитие и поддержка одарённых детей в области спорта.</w:t>
      </w:r>
    </w:p>
    <w:p w14:paraId="6461B12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163.10.6.4.</w:t>
      </w:r>
      <w:r w:rsidRPr="00B230A1">
        <w:rPr>
          <w:rFonts w:ascii="Times New Roman" w:hAnsi="Times New Roman"/>
          <w:sz w:val="24"/>
          <w:szCs w:val="24"/>
        </w:rPr>
        <w:t> </w:t>
      </w:r>
      <w:r w:rsidRPr="00B230A1">
        <w:rPr>
          <w:rFonts w:ascii="Times New Roman" w:hAnsi="Times New Roman"/>
          <w:sz w:val="24"/>
          <w:szCs w:val="24"/>
          <w:lang w:val="ru-RU"/>
        </w:rPr>
        <w:t>Место и роль модуля по хоккею.</w:t>
      </w:r>
    </w:p>
    <w:p w14:paraId="12D52E1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756A9F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14:paraId="72C3084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163.10.6.5.</w:t>
      </w:r>
      <w:r w:rsidRPr="00B230A1">
        <w:rPr>
          <w:rFonts w:ascii="Times New Roman" w:hAnsi="Times New Roman"/>
          <w:sz w:val="24"/>
          <w:szCs w:val="24"/>
        </w:rPr>
        <w:t> </w:t>
      </w:r>
      <w:r w:rsidRPr="00B230A1">
        <w:rPr>
          <w:rFonts w:ascii="Times New Roman" w:hAnsi="Times New Roman"/>
          <w:sz w:val="24"/>
          <w:szCs w:val="24"/>
          <w:lang w:val="ru-RU"/>
        </w:rPr>
        <w:t>Модуль по хоккею может быть реализован в следующих вариантах:</w:t>
      </w:r>
    </w:p>
    <w:p w14:paraId="3F21515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14:paraId="7C39CC9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w:t>
      </w:r>
      <w:r w:rsidRPr="00B230A1">
        <w:rPr>
          <w:rFonts w:ascii="Times New Roman" w:hAnsi="Times New Roman"/>
          <w:sz w:val="24"/>
          <w:szCs w:val="24"/>
          <w:lang w:val="ru-RU"/>
        </w:rPr>
        <w:lastRenderedPageBreak/>
        <w:t>недельной нагрузкой рекомендуемый объём в 5, 6, 7, 8, 9-х классах – по 34 часа);</w:t>
      </w:r>
    </w:p>
    <w:p w14:paraId="5069DAB3" w14:textId="77777777" w:rsidR="008B04BB" w:rsidRPr="00B230A1" w:rsidRDefault="008B04BB" w:rsidP="00B230A1">
      <w:pPr>
        <w:spacing w:after="0"/>
        <w:ind w:firstLine="709"/>
        <w:jc w:val="both"/>
        <w:rPr>
          <w:rFonts w:ascii="Times New Roman" w:hAnsi="Times New Roman"/>
          <w:sz w:val="24"/>
          <w:szCs w:val="24"/>
          <w:lang w:val="ru-RU"/>
        </w:rPr>
      </w:pPr>
      <w:bookmarkStart w:id="106" w:name="_Hlk124946235"/>
      <w:r w:rsidRPr="00B230A1">
        <w:rPr>
          <w:rFonts w:ascii="Times New Roman" w:hAnsi="Times New Roman"/>
          <w:sz w:val="24"/>
          <w:szCs w:val="24"/>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bookmarkStart w:id="107" w:name="_Hlk124958362"/>
      <w:r w:rsidRPr="00B230A1">
        <w:rPr>
          <w:rFonts w:ascii="Times New Roman" w:hAnsi="Times New Roman"/>
          <w:sz w:val="24"/>
          <w:szCs w:val="24"/>
          <w:lang w:val="ru-RU"/>
        </w:rPr>
        <w:t>включая использование учебных модулей по видам спорта</w:t>
      </w:r>
      <w:bookmarkEnd w:id="107"/>
      <w:r w:rsidRPr="00B230A1">
        <w:rPr>
          <w:rFonts w:ascii="Times New Roman" w:hAnsi="Times New Roman"/>
          <w:sz w:val="24"/>
          <w:szCs w:val="24"/>
          <w:lang w:val="ru-RU"/>
        </w:rPr>
        <w:t xml:space="preserve"> (рекомендуемый объём в 5, 6, 7, 8, 9-х классах – по 34 часа).</w:t>
      </w:r>
    </w:p>
    <w:p w14:paraId="07F7E0F8" w14:textId="77777777" w:rsidR="008B04BB" w:rsidRPr="00B230A1" w:rsidRDefault="008B04BB" w:rsidP="00B230A1">
      <w:pPr>
        <w:spacing w:after="0"/>
        <w:ind w:firstLine="709"/>
        <w:jc w:val="both"/>
        <w:rPr>
          <w:rFonts w:ascii="Times New Roman" w:hAnsi="Times New Roman"/>
          <w:sz w:val="24"/>
          <w:szCs w:val="24"/>
          <w:lang w:val="ru-RU"/>
        </w:rPr>
      </w:pPr>
      <w:bookmarkStart w:id="108" w:name="_Hlk125028185"/>
      <w:bookmarkEnd w:id="106"/>
      <w:r w:rsidRPr="00B230A1">
        <w:rPr>
          <w:rFonts w:ascii="Times New Roman" w:hAnsi="Times New Roman"/>
          <w:sz w:val="24"/>
          <w:szCs w:val="24"/>
          <w:lang w:val="ru-RU"/>
        </w:rPr>
        <w:t>163.10.6.6.</w:t>
      </w:r>
      <w:bookmarkEnd w:id="108"/>
      <w:r w:rsidRPr="00B230A1">
        <w:rPr>
          <w:rFonts w:ascii="Times New Roman" w:hAnsi="Times New Roman"/>
          <w:sz w:val="24"/>
          <w:szCs w:val="24"/>
        </w:rPr>
        <w:t> </w:t>
      </w:r>
      <w:r w:rsidRPr="00B230A1">
        <w:rPr>
          <w:rFonts w:ascii="Times New Roman" w:hAnsi="Times New Roman"/>
          <w:sz w:val="24"/>
          <w:szCs w:val="24"/>
          <w:lang w:val="ru-RU"/>
        </w:rPr>
        <w:t>Содержание модуля по хоккею.</w:t>
      </w:r>
    </w:p>
    <w:p w14:paraId="4B7E38B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Знания о хоккее.</w:t>
      </w:r>
    </w:p>
    <w:p w14:paraId="4452041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14:paraId="1974CB9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Требования к безопасности при организации занятий хоккеем. Характерные травмы хоккеистов и мероприятия по их предупреждению.</w:t>
      </w:r>
    </w:p>
    <w:p w14:paraId="30B4224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Хоккейный словарь терминов и определений. Правила соревнований вида спорта «хоккей».</w:t>
      </w:r>
    </w:p>
    <w:p w14:paraId="0993A1E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Судейская коллегия, обслуживающая соревнования по хоккею. Жесты судьи. Амплуа полевых игроков при игре в хоккей.</w:t>
      </w:r>
    </w:p>
    <w:p w14:paraId="7FB7303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Правила подбора физических упражнений для воспитания физических качеств хоккеиста.</w:t>
      </w:r>
    </w:p>
    <w:p w14:paraId="31C2E17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Понятия и характеристика технических и тактических элементов хоккея, их название и методика выполнения.</w:t>
      </w:r>
    </w:p>
    <w:p w14:paraId="1C50606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Способы самостоятельной деятельности.</w:t>
      </w:r>
    </w:p>
    <w:p w14:paraId="528E546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Правила безопасного, правомерного поведения во время соревнований по хоккею в качестве зрителя, болельщика (фаната).</w:t>
      </w:r>
    </w:p>
    <w:p w14:paraId="39482A1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2082885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Правила личной гигиены, требования к спортивной одежде и обуви для занятий хоккеем. Правила ухода за спортивным инвентарем и оборудованием.</w:t>
      </w:r>
    </w:p>
    <w:p w14:paraId="4AB489D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Правильное сбалансированное питание хоккеиста.</w:t>
      </w:r>
    </w:p>
    <w:p w14:paraId="0B18744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Тестирование уровня физической подготовленности в хоккее. </w:t>
      </w:r>
    </w:p>
    <w:p w14:paraId="44311DE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Дневник самонаблюдения за показателями развития физических качеств и состояния здоровья.</w:t>
      </w:r>
    </w:p>
    <w:p w14:paraId="2B5538E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Физическое совершенствование.</w:t>
      </w:r>
    </w:p>
    <w:p w14:paraId="7F73E34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Комплексы упражнений для воспитания физических качеств (ловкости, гибкости, силы, выносливости, быстроты).</w:t>
      </w:r>
    </w:p>
    <w:p w14:paraId="1BE32F4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Комплексы упражнений, формирующие двигательные умения и навыки для реализации технических и тактических действий хоккеиста.</w:t>
      </w:r>
    </w:p>
    <w:p w14:paraId="759A776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Комплексы корригирующей гимнастики с использованием специальных хоккейных упражнений. Разминка и её роль в уроке физической культуры.</w:t>
      </w:r>
    </w:p>
    <w:p w14:paraId="41E3DA3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Техника передвижения на коньках:</w:t>
      </w:r>
    </w:p>
    <w:p w14:paraId="5D36B57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14:paraId="16DC4F0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повороты влево и вправо скрестными шагами;</w:t>
      </w:r>
    </w:p>
    <w:p w14:paraId="1CD08D3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старт с места лицом вперед, из различных положений с последующими ускорениями в заданные направления;</w:t>
      </w:r>
    </w:p>
    <w:p w14:paraId="07C76B3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торможение с поворотом туловища на 90 градусов на одной и двух ногах;</w:t>
      </w:r>
    </w:p>
    <w:p w14:paraId="0869528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прыжки толчком одной и двумя ногами, повороты в движении на 180 градусов и 360 </w:t>
      </w:r>
      <w:r w:rsidRPr="00B230A1">
        <w:rPr>
          <w:rFonts w:ascii="Times New Roman" w:hAnsi="Times New Roman"/>
          <w:sz w:val="24"/>
          <w:szCs w:val="24"/>
          <w:lang w:val="ru-RU"/>
        </w:rPr>
        <w:lastRenderedPageBreak/>
        <w:t>градусов;</w:t>
      </w:r>
    </w:p>
    <w:p w14:paraId="4B9009A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выпады, глубокие приседания на одной и двух ногах, падения на колени в движении с последующим быстрым вставанием и ускорениями;</w:t>
      </w:r>
    </w:p>
    <w:p w14:paraId="6FCFABE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падение на грудь, на бок с последующим быстрым вставанием и бегом в заданном направлении;</w:t>
      </w:r>
    </w:p>
    <w:p w14:paraId="0D0395E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комплекс приемов техники движения на коньках по реализации стартовой и дистанционной скорости;</w:t>
      </w:r>
    </w:p>
    <w:p w14:paraId="5D9A09C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комплекс приемов техники по передвижению хоккеистов на коньках, направленный на совершенствование скоростного маневрирования.</w:t>
      </w:r>
    </w:p>
    <w:p w14:paraId="797692E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 </w:t>
      </w:r>
    </w:p>
    <w:p w14:paraId="54EE7FC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Техника игры вратаря:</w:t>
      </w:r>
    </w:p>
    <w:p w14:paraId="5CAA049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торможение на параллельных коньках;</w:t>
      </w:r>
    </w:p>
    <w:p w14:paraId="017EC6E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передвижения короткими шагами, повороты в движении на 180 градусов, 360 градусов в основной стойке вратаря, бег спиной вперед, лицом вперед;</w:t>
      </w:r>
    </w:p>
    <w:p w14:paraId="77A1990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ловля шайбы ловушкой в шпагате, на блин;</w:t>
      </w:r>
    </w:p>
    <w:p w14:paraId="0D77BCB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отбивание шайбы блином с одновременным движением в сторону (вправо, влево) на параллельных коньках, щитками с падением на бок (вправо, влево).</w:t>
      </w:r>
    </w:p>
    <w:p w14:paraId="458EA4F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Тактическая подготовка: </w:t>
      </w:r>
    </w:p>
    <w:p w14:paraId="0C5ABF2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скоростное маневрирование и выбор позиции, дистанционная опека, контактная опека;</w:t>
      </w:r>
    </w:p>
    <w:p w14:paraId="106493A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отбор шайбы перехватом, клюшкой, с применением силовых единоборств;</w:t>
      </w:r>
    </w:p>
    <w:p w14:paraId="7D80A4D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ловля шайбы на себя с падением на одно и два колена, а также с падением на бок.</w:t>
      </w:r>
    </w:p>
    <w:p w14:paraId="4B4090A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Групповые тактические действия.</w:t>
      </w:r>
    </w:p>
    <w:p w14:paraId="06FAAB6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Командные атакующие тактические действия.</w:t>
      </w:r>
    </w:p>
    <w:p w14:paraId="598DE8C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Тактика игры вратаря. Выбор позиции в воротах.</w:t>
      </w:r>
    </w:p>
    <w:p w14:paraId="3428F9A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Учебные игры в хоккей. Участие в соревновательной деятельности.</w:t>
      </w:r>
    </w:p>
    <w:p w14:paraId="22FD8AA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163.10.6.7.</w:t>
      </w:r>
      <w:r w:rsidRPr="00B230A1">
        <w:rPr>
          <w:rFonts w:ascii="Times New Roman" w:hAnsi="Times New Roman"/>
          <w:sz w:val="24"/>
          <w:szCs w:val="24"/>
        </w:rPr>
        <w:t> </w:t>
      </w:r>
      <w:r w:rsidRPr="00B230A1">
        <w:rPr>
          <w:rFonts w:ascii="Times New Roman" w:hAnsi="Times New Roman"/>
          <w:sz w:val="24"/>
          <w:szCs w:val="24"/>
          <w:lang w:val="ru-RU"/>
        </w:rPr>
        <w:t>Содержание модуля по хоккею направлено на достижение обучающимися личностных, метапредметных и предметных результатов обучения.</w:t>
      </w:r>
    </w:p>
    <w:p w14:paraId="73BDEBFB" w14:textId="77777777" w:rsidR="008B04BB" w:rsidRPr="00B230A1" w:rsidRDefault="008B04BB" w:rsidP="00B230A1">
      <w:pPr>
        <w:spacing w:after="0"/>
        <w:ind w:firstLine="709"/>
        <w:jc w:val="both"/>
        <w:rPr>
          <w:rFonts w:ascii="Times New Roman" w:hAnsi="Times New Roman"/>
          <w:sz w:val="24"/>
          <w:szCs w:val="24"/>
          <w:lang w:val="ru-RU"/>
        </w:rPr>
      </w:pPr>
      <w:bookmarkStart w:id="109" w:name="_Hlk124956772"/>
      <w:r w:rsidRPr="00B230A1">
        <w:rPr>
          <w:rFonts w:ascii="Times New Roman" w:hAnsi="Times New Roman"/>
          <w:sz w:val="24"/>
          <w:szCs w:val="24"/>
          <w:lang w:val="ru-RU"/>
        </w:rPr>
        <w:t>163.10.6.7.1.</w:t>
      </w:r>
      <w:r w:rsidRPr="00B230A1">
        <w:rPr>
          <w:rFonts w:ascii="Times New Roman" w:hAnsi="Times New Roman"/>
          <w:sz w:val="24"/>
          <w:szCs w:val="24"/>
        </w:rPr>
        <w:t> </w:t>
      </w:r>
      <w:r w:rsidRPr="00B230A1">
        <w:rPr>
          <w:rFonts w:ascii="Times New Roman" w:hAnsi="Times New Roman"/>
          <w:sz w:val="24"/>
          <w:szCs w:val="24"/>
          <w:lang w:val="ru-RU"/>
        </w:rPr>
        <w:t>При изучении модуля по хоккею на уровне основного общего образования у обучающихся будут сформированы следующие личностные результаты:</w:t>
      </w:r>
      <w:bookmarkEnd w:id="109"/>
    </w:p>
    <w:p w14:paraId="5812F3E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14:paraId="6A24626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14:paraId="10DFCFB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осознанного, уважительного и доброжелательного общения в команде, со сверстниками и педагогами;</w:t>
      </w:r>
    </w:p>
    <w:p w14:paraId="752FEE6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4AD9C03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14:paraId="1EB076F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72D0D24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163.10.6.7.2.</w:t>
      </w:r>
      <w:r w:rsidRPr="00B230A1">
        <w:rPr>
          <w:rFonts w:ascii="Times New Roman" w:hAnsi="Times New Roman"/>
          <w:sz w:val="24"/>
          <w:szCs w:val="24"/>
        </w:rPr>
        <w:t> </w:t>
      </w:r>
      <w:r w:rsidRPr="00B230A1">
        <w:rPr>
          <w:rFonts w:ascii="Times New Roman" w:hAnsi="Times New Roman"/>
          <w:sz w:val="24"/>
          <w:szCs w:val="24"/>
          <w:lang w:val="ru-RU"/>
        </w:rPr>
        <w:t>При изучении модуля по хоккею на уровне основного общего образования у обучающихся будут сформированы следующие метапредметные результаты:</w:t>
      </w:r>
    </w:p>
    <w:p w14:paraId="501F9A8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6777F17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7F76C2C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A1A819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5EA541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79A91F8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682BF6E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компетентности в области использования ИКТ, соблюдение норм информационной избирательности, этики и этикета.</w:t>
      </w:r>
    </w:p>
    <w:p w14:paraId="79AAF86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163.10.6.7.3.</w:t>
      </w:r>
      <w:r w:rsidRPr="00B230A1">
        <w:rPr>
          <w:rFonts w:ascii="Times New Roman" w:hAnsi="Times New Roman"/>
          <w:sz w:val="24"/>
          <w:szCs w:val="24"/>
        </w:rPr>
        <w:t> </w:t>
      </w:r>
      <w:r w:rsidRPr="00B230A1">
        <w:rPr>
          <w:rFonts w:ascii="Times New Roman" w:hAnsi="Times New Roman"/>
          <w:sz w:val="24"/>
          <w:szCs w:val="24"/>
          <w:lang w:val="ru-RU"/>
        </w:rPr>
        <w:t>При изучении модуля по хоккею на уровне основного общего образования у обучающихся будут сформированы следующие предметные результаты:</w:t>
      </w:r>
    </w:p>
    <w:p w14:paraId="2F09032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14:paraId="07CBBB2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14:paraId="2DD8816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14:paraId="65E9B81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14:paraId="524747F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описания и демонстрации правильной техники выполнения общеподготовительных и специально-подготовительных упражнений в хоккее;</w:t>
      </w:r>
    </w:p>
    <w:p w14:paraId="13A13FE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14:paraId="2C1E357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применение техники владения клюшкой и шайбой (ведение, обводка, финты, бросок, </w:t>
      </w:r>
      <w:r w:rsidRPr="00B230A1">
        <w:rPr>
          <w:rFonts w:ascii="Times New Roman" w:hAnsi="Times New Roman"/>
          <w:sz w:val="24"/>
          <w:szCs w:val="24"/>
          <w:lang w:val="ru-RU"/>
        </w:rPr>
        <w:lastRenderedPageBreak/>
        <w:t>удары, остановка, отбор) в игровых ситуациях;</w:t>
      </w:r>
    </w:p>
    <w:p w14:paraId="1DF63CA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14:paraId="0A81700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14:paraId="22B4114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14:paraId="71072B2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14:paraId="3B10568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14:paraId="7CD3881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и соблюдение правил безопасного, правомерного поведения во время соревнований по хоккею в качестве зрителя, болельщика;</w:t>
      </w:r>
    </w:p>
    <w:p w14:paraId="5A1A17B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14:paraId="360D2E3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14:paraId="32B1A55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642062B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14:paraId="49776F6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14:paraId="05F99E5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163.10.7.</w:t>
      </w:r>
      <w:r w:rsidRPr="00B230A1">
        <w:rPr>
          <w:rFonts w:ascii="Times New Roman" w:hAnsi="Times New Roman"/>
          <w:sz w:val="24"/>
          <w:szCs w:val="24"/>
        </w:rPr>
        <w:t> </w:t>
      </w:r>
      <w:r w:rsidRPr="00B230A1">
        <w:rPr>
          <w:rFonts w:ascii="Times New Roman" w:hAnsi="Times New Roman"/>
          <w:sz w:val="24"/>
          <w:szCs w:val="24"/>
          <w:lang w:val="ru-RU"/>
        </w:rPr>
        <w:t>Модуль «Футбол».</w:t>
      </w:r>
    </w:p>
    <w:p w14:paraId="543CDE0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163.10.7.1.</w:t>
      </w:r>
      <w:r w:rsidRPr="00B230A1">
        <w:rPr>
          <w:rFonts w:ascii="Times New Roman" w:hAnsi="Times New Roman"/>
          <w:sz w:val="24"/>
          <w:szCs w:val="24"/>
        </w:rPr>
        <w:t> </w:t>
      </w:r>
      <w:r w:rsidRPr="00B230A1">
        <w:rPr>
          <w:rFonts w:ascii="Times New Roman" w:hAnsi="Times New Roman"/>
          <w:sz w:val="24"/>
          <w:szCs w:val="24"/>
          <w:lang w:val="ru-RU"/>
        </w:rPr>
        <w:t>Пояснительная записка модуля «Футбол».</w:t>
      </w:r>
    </w:p>
    <w:p w14:paraId="3E1E8BA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4DF9E9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01D2FCE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w:t>
      </w:r>
      <w:r w:rsidRPr="00B230A1">
        <w:rPr>
          <w:rFonts w:ascii="Times New Roman" w:hAnsi="Times New Roman"/>
          <w:sz w:val="24"/>
          <w:szCs w:val="24"/>
          <w:lang w:val="ru-RU"/>
        </w:rPr>
        <w:lastRenderedPageBreak/>
        <w:t>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163D677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14:paraId="4CB7EF0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47595DA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163.10.7.2.</w:t>
      </w:r>
      <w:r w:rsidRPr="00B230A1">
        <w:rPr>
          <w:rFonts w:ascii="Times New Roman" w:hAnsi="Times New Roman"/>
          <w:sz w:val="24"/>
          <w:szCs w:val="24"/>
        </w:rPr>
        <w:t> </w:t>
      </w:r>
      <w:r w:rsidRPr="00B230A1">
        <w:rPr>
          <w:rFonts w:ascii="Times New Roman" w:hAnsi="Times New Roman"/>
          <w:sz w:val="24"/>
          <w:szCs w:val="24"/>
          <w:lang w:val="ru-RU"/>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4A6B5491" w14:textId="77777777" w:rsidR="008B04BB" w:rsidRPr="00B230A1" w:rsidRDefault="008B04BB" w:rsidP="00B230A1">
      <w:pPr>
        <w:spacing w:after="0"/>
        <w:ind w:firstLine="709"/>
        <w:jc w:val="both"/>
        <w:rPr>
          <w:rFonts w:ascii="Times New Roman" w:hAnsi="Times New Roman"/>
          <w:sz w:val="24"/>
          <w:szCs w:val="24"/>
          <w:lang w:val="ru-RU"/>
        </w:rPr>
      </w:pPr>
      <w:bookmarkStart w:id="110" w:name="_Hlk125550293"/>
      <w:bookmarkStart w:id="111" w:name="_Hlk125544518"/>
      <w:r w:rsidRPr="00B230A1">
        <w:rPr>
          <w:rFonts w:ascii="Times New Roman" w:hAnsi="Times New Roman"/>
          <w:sz w:val="24"/>
          <w:szCs w:val="24"/>
          <w:lang w:val="ru-RU"/>
        </w:rPr>
        <w:t>163.10.7.3.</w:t>
      </w:r>
      <w:r w:rsidRPr="00B230A1">
        <w:rPr>
          <w:rFonts w:ascii="Times New Roman" w:hAnsi="Times New Roman"/>
          <w:sz w:val="24"/>
          <w:szCs w:val="24"/>
        </w:rPr>
        <w:t> </w:t>
      </w:r>
      <w:r w:rsidRPr="00B230A1">
        <w:rPr>
          <w:rFonts w:ascii="Times New Roman" w:hAnsi="Times New Roman"/>
          <w:sz w:val="24"/>
          <w:szCs w:val="24"/>
          <w:lang w:val="ru-RU"/>
        </w:rPr>
        <w:t>Задачами изучения модуля по футболу являются</w:t>
      </w:r>
      <w:bookmarkEnd w:id="110"/>
      <w:r w:rsidRPr="00B230A1">
        <w:rPr>
          <w:rFonts w:ascii="Times New Roman" w:hAnsi="Times New Roman"/>
          <w:sz w:val="24"/>
          <w:szCs w:val="24"/>
          <w:lang w:val="ru-RU"/>
        </w:rPr>
        <w:t>:</w:t>
      </w:r>
    </w:p>
    <w:bookmarkEnd w:id="111"/>
    <w:p w14:paraId="12982AA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14:paraId="72A8F25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14:paraId="56655A0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093CA75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76EBE5A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52D5407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5A16A2C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31701AD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удовлетворение индивидуальных потребностей обучающихся в занятиях физической культурой и спортом средствами футбола;</w:t>
      </w:r>
    </w:p>
    <w:p w14:paraId="34C3775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49C5088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выявление, развитие и поддержка одарённых детей в области спорта.</w:t>
      </w:r>
    </w:p>
    <w:p w14:paraId="26E54CC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163.10.7.4.</w:t>
      </w:r>
      <w:r w:rsidRPr="00B230A1">
        <w:rPr>
          <w:rFonts w:ascii="Times New Roman" w:hAnsi="Times New Roman"/>
          <w:sz w:val="24"/>
          <w:szCs w:val="24"/>
        </w:rPr>
        <w:t> </w:t>
      </w:r>
      <w:r w:rsidRPr="00B230A1">
        <w:rPr>
          <w:rFonts w:ascii="Times New Roman" w:hAnsi="Times New Roman"/>
          <w:sz w:val="24"/>
          <w:szCs w:val="24"/>
          <w:lang w:val="ru-RU"/>
        </w:rPr>
        <w:t>Место и роль модуля по футболу.</w:t>
      </w:r>
    </w:p>
    <w:p w14:paraId="45BE71E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Модуль </w:t>
      </w:r>
      <w:bookmarkStart w:id="112" w:name="_Hlk125550350"/>
      <w:r w:rsidRPr="00B230A1">
        <w:rPr>
          <w:rFonts w:ascii="Times New Roman" w:hAnsi="Times New Roman"/>
          <w:sz w:val="24"/>
          <w:szCs w:val="24"/>
          <w:lang w:val="ru-RU"/>
        </w:rPr>
        <w:t xml:space="preserve">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112"/>
      <w:r w:rsidRPr="00B230A1">
        <w:rPr>
          <w:rFonts w:ascii="Times New Roman" w:hAnsi="Times New Roman"/>
          <w:sz w:val="24"/>
          <w:szCs w:val="24"/>
          <w:lang w:val="ru-RU"/>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3624E3C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14:paraId="4042B42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163.10.7.5.</w:t>
      </w:r>
      <w:r w:rsidRPr="00B230A1">
        <w:rPr>
          <w:rFonts w:ascii="Times New Roman" w:hAnsi="Times New Roman"/>
          <w:sz w:val="24"/>
          <w:szCs w:val="24"/>
        </w:rPr>
        <w:t> </w:t>
      </w:r>
      <w:r w:rsidRPr="00B230A1">
        <w:rPr>
          <w:rFonts w:ascii="Times New Roman" w:hAnsi="Times New Roman"/>
          <w:sz w:val="24"/>
          <w:szCs w:val="24"/>
          <w:lang w:val="ru-RU"/>
        </w:rPr>
        <w:t>Модуль по футболу может быть реализован в следующих вариантах:</w:t>
      </w:r>
    </w:p>
    <w:p w14:paraId="5A06808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14:paraId="467EA47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03797EF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14:paraId="6708B9F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163.10.7.6.</w:t>
      </w:r>
      <w:r w:rsidRPr="00B230A1">
        <w:rPr>
          <w:rFonts w:ascii="Times New Roman" w:hAnsi="Times New Roman"/>
          <w:sz w:val="24"/>
          <w:szCs w:val="24"/>
        </w:rPr>
        <w:t> </w:t>
      </w:r>
      <w:r w:rsidRPr="00B230A1">
        <w:rPr>
          <w:rFonts w:ascii="Times New Roman" w:hAnsi="Times New Roman"/>
          <w:sz w:val="24"/>
          <w:szCs w:val="24"/>
          <w:lang w:val="ru-RU"/>
        </w:rPr>
        <w:t>Содержание модуля по футболу.</w:t>
      </w:r>
    </w:p>
    <w:p w14:paraId="54D3630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Знания о футболе.</w:t>
      </w:r>
    </w:p>
    <w:p w14:paraId="4C8B71D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Сведения о ведущих отечественных и зарубежных футбольных клубах, их традициях.</w:t>
      </w:r>
    </w:p>
    <w:p w14:paraId="1C9A2A1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Выдающиеся отечественные и зарубежные игроки, тренеры, внесшие общий вклад в развитие и становление современного футбола.</w:t>
      </w:r>
    </w:p>
    <w:p w14:paraId="614D223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14:paraId="6726C03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14:paraId="54A80FA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Правила ухода за инвентарем, спортивным оборудованием, футбольным полем.</w:t>
      </w:r>
    </w:p>
    <w:p w14:paraId="4E6E9E6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Правила безопасного поведения на занятиях футболом и стадионе во время просмотра игры в качестве зрителя, болельщика.</w:t>
      </w:r>
    </w:p>
    <w:p w14:paraId="04BF38C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Характерные травмы футболистов, методы и меры предупреждения травматизма во время занятий.</w:t>
      </w:r>
    </w:p>
    <w:p w14:paraId="36F2B51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Основы правильного питания и суточного пищевого рациона футболистов. </w:t>
      </w:r>
    </w:p>
    <w:p w14:paraId="181AEC8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Влияние занятий футболом на укрепление здоровья, развитие физических качеств и физической подготовленности организма.</w:t>
      </w:r>
    </w:p>
    <w:p w14:paraId="5BF1E75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Основы организации здорового образа жизни средствами футбола, методы профилактики вредных привычек и асоциального поведения.</w:t>
      </w:r>
    </w:p>
    <w:p w14:paraId="6A43DF3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Влияние занятий футболом на формирование положительных качеств личности человека.</w:t>
      </w:r>
    </w:p>
    <w:p w14:paraId="48D67A0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Стратегии, системы, тактика и стили игры футбол.</w:t>
      </w:r>
    </w:p>
    <w:p w14:paraId="6714117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Способы самостоятельной деятельности.</w:t>
      </w:r>
    </w:p>
    <w:p w14:paraId="07EFFC6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14:paraId="1CB27E9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Правила личной гигиены, требования к спортивной одежде и обуви для занятий </w:t>
      </w:r>
      <w:r w:rsidRPr="00B230A1">
        <w:rPr>
          <w:rFonts w:ascii="Times New Roman" w:hAnsi="Times New Roman"/>
          <w:sz w:val="24"/>
          <w:szCs w:val="24"/>
          <w:lang w:val="ru-RU"/>
        </w:rPr>
        <w:lastRenderedPageBreak/>
        <w:t>футболом. Правила ухода за спортивным инвентарем и оборудованием.</w:t>
      </w:r>
    </w:p>
    <w:p w14:paraId="06AE4C4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Подбор и составление комплексов общеразвивающих и корригирующих упражнений. Закаливающие процедуры.</w:t>
      </w:r>
    </w:p>
    <w:p w14:paraId="67B1243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14:paraId="11C67B4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Методы предупреждения и нивелирования конфликтных ситуации во время занятий футболом.</w:t>
      </w:r>
    </w:p>
    <w:p w14:paraId="067499A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Подвижные игры и эстафеты с элементами футбола. Контроль за физической нагрузкой, физическим развития и состоянием здоровья.</w:t>
      </w:r>
    </w:p>
    <w:p w14:paraId="4237785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Тестирование уровня физической и технической подготовленности в футболе.</w:t>
      </w:r>
    </w:p>
    <w:p w14:paraId="651108F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Физическое совершенствование.</w:t>
      </w:r>
    </w:p>
    <w:p w14:paraId="599281C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Подбор и составление комплексов общеразвивающих упражнений с футбольным мячом.</w:t>
      </w:r>
    </w:p>
    <w:p w14:paraId="6489FED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14:paraId="1D0283D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Подвижные игры и эстафеты специальной направленности с элементами и техническими приемами футбола.</w:t>
      </w:r>
    </w:p>
    <w:p w14:paraId="048924C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Индивидуальные технические действия с мячом: </w:t>
      </w:r>
    </w:p>
    <w:p w14:paraId="1C55A7D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1D139A2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остановка мяча ногой – внутренней стороной стопы, подошвой, средней частью подъема, с переводом в стороны;</w:t>
      </w:r>
    </w:p>
    <w:p w14:paraId="140D778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удары по мячу ногой – внутренней стороной стопы, внутренней частью подъема, средней частью подъема, внешней частью подъема;</w:t>
      </w:r>
    </w:p>
    <w:p w14:paraId="63AE3F3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удар по мячу головой – серединой лба;</w:t>
      </w:r>
    </w:p>
    <w:p w14:paraId="2EBC196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обманные движения («финты») – «остановка» мяча ногой, «уход» выпадом, «уход» в сторону, «уход» с переносом ноги через мяч, «удар» по мячу ногой;</w:t>
      </w:r>
    </w:p>
    <w:p w14:paraId="0126E73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отбор мяча – выбиванием, перехватом;</w:t>
      </w:r>
    </w:p>
    <w:p w14:paraId="4C80492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Вбрасывание мяча.</w:t>
      </w:r>
    </w:p>
    <w:p w14:paraId="7083046E" w14:textId="77777777" w:rsidR="008B04BB" w:rsidRPr="00B230A1" w:rsidRDefault="008B04BB" w:rsidP="00B230A1">
      <w:pPr>
        <w:spacing w:after="0"/>
        <w:ind w:firstLine="709"/>
        <w:jc w:val="both"/>
        <w:rPr>
          <w:rFonts w:ascii="Times New Roman" w:hAnsi="Times New Roman"/>
          <w:sz w:val="24"/>
          <w:szCs w:val="24"/>
          <w:lang w:val="ru-RU"/>
        </w:rPr>
      </w:pPr>
      <w:bookmarkStart w:id="113" w:name="_Hlk120008384"/>
      <w:r w:rsidRPr="00B230A1">
        <w:rPr>
          <w:rFonts w:ascii="Times New Roman" w:hAnsi="Times New Roman"/>
          <w:sz w:val="24"/>
          <w:szCs w:val="24"/>
          <w:lang w:val="ru-RU"/>
        </w:rPr>
        <w:t>Игровые комбинации и упражнения в парах, тройках, группах, тактические действия</w:t>
      </w:r>
      <w:bookmarkEnd w:id="113"/>
      <w:r w:rsidRPr="00B230A1">
        <w:rPr>
          <w:rFonts w:ascii="Times New Roman" w:hAnsi="Times New Roman"/>
          <w:sz w:val="24"/>
          <w:szCs w:val="24"/>
          <w:lang w:val="ru-RU"/>
        </w:rPr>
        <w:t xml:space="preserve"> (в процессе учебной игры и (или) соревновательной деятельности). Игра в футбол по упрощенным правилам.</w:t>
      </w:r>
    </w:p>
    <w:p w14:paraId="6D4DDC2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Учебные игры в футбол. Участие в фестивалях и соревнованиях по футболу.</w:t>
      </w:r>
    </w:p>
    <w:p w14:paraId="5F03CF7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Тестовые упражнения по физической и технической подготовленности обучающихся в футболе.</w:t>
      </w:r>
    </w:p>
    <w:p w14:paraId="303AAF1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163.10.7.7.</w:t>
      </w:r>
      <w:r w:rsidRPr="00B230A1">
        <w:rPr>
          <w:rFonts w:ascii="Times New Roman" w:hAnsi="Times New Roman"/>
          <w:sz w:val="24"/>
          <w:szCs w:val="24"/>
        </w:rPr>
        <w:t> </w:t>
      </w:r>
      <w:r w:rsidRPr="00B230A1">
        <w:rPr>
          <w:rFonts w:ascii="Times New Roman" w:hAnsi="Times New Roman"/>
          <w:sz w:val="24"/>
          <w:szCs w:val="24"/>
          <w:lang w:val="ru-RU"/>
        </w:rPr>
        <w:t>Содержание модуля по футболу направлено на достижение обучающимися личностных, метапредметных и предметных результатов обучения.</w:t>
      </w:r>
    </w:p>
    <w:p w14:paraId="565CF627" w14:textId="77777777" w:rsidR="008B04BB" w:rsidRPr="00B230A1" w:rsidRDefault="008B04BB" w:rsidP="00B230A1">
      <w:pPr>
        <w:spacing w:after="0"/>
        <w:ind w:firstLine="709"/>
        <w:jc w:val="both"/>
        <w:rPr>
          <w:rFonts w:ascii="Times New Roman" w:hAnsi="Times New Roman"/>
          <w:sz w:val="24"/>
          <w:szCs w:val="24"/>
          <w:lang w:val="ru-RU"/>
        </w:rPr>
      </w:pPr>
      <w:bookmarkStart w:id="114" w:name="_Hlk125030020"/>
      <w:r w:rsidRPr="00B230A1">
        <w:rPr>
          <w:rFonts w:ascii="Times New Roman" w:hAnsi="Times New Roman"/>
          <w:sz w:val="24"/>
          <w:szCs w:val="24"/>
          <w:lang w:val="ru-RU"/>
        </w:rPr>
        <w:t>163.10.7.7.1.</w:t>
      </w:r>
      <w:r w:rsidRPr="00B230A1">
        <w:rPr>
          <w:rFonts w:ascii="Times New Roman" w:hAnsi="Times New Roman"/>
          <w:sz w:val="24"/>
          <w:szCs w:val="24"/>
        </w:rPr>
        <w:t> </w:t>
      </w:r>
      <w:r w:rsidRPr="00B230A1">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114"/>
    <w:p w14:paraId="475C115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воспитание патриотизма, уважения к Отечеству через знания истории и современного состояния развития футбола;</w:t>
      </w:r>
    </w:p>
    <w:p w14:paraId="3212AC1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11600A7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осознанного, уважительного и доброжелательного отношения в команде, со сверстниками и педагогами;</w:t>
      </w:r>
    </w:p>
    <w:p w14:paraId="2C7EBF4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формирование нравственного поведения, осознанного и ответственного отношения к </w:t>
      </w:r>
      <w:r w:rsidRPr="00B230A1">
        <w:rPr>
          <w:rFonts w:ascii="Times New Roman" w:hAnsi="Times New Roman"/>
          <w:sz w:val="24"/>
          <w:szCs w:val="24"/>
          <w:lang w:val="ru-RU"/>
        </w:rPr>
        <w:lastRenderedPageBreak/>
        <w:t>собственным поступкам, положительных качеств личности;</w:t>
      </w:r>
    </w:p>
    <w:p w14:paraId="157D52F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14:paraId="03E4F32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0151BB3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ценности здорового и безопасного образа жизни;</w:t>
      </w:r>
    </w:p>
    <w:p w14:paraId="3788443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01ACAE0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589DC1A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163.10.7.7.2.</w:t>
      </w:r>
      <w:r w:rsidRPr="00B230A1">
        <w:rPr>
          <w:rFonts w:ascii="Times New Roman" w:hAnsi="Times New Roman"/>
          <w:sz w:val="24"/>
          <w:szCs w:val="24"/>
        </w:rPr>
        <w:t> </w:t>
      </w:r>
      <w:r w:rsidRPr="00B230A1">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371BCFF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4106C1A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3B3EF11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78B4C52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49FBED9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w:t>
      </w:r>
    </w:p>
    <w:p w14:paraId="60D688E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находить общее решение и разрешать конфликтные ситуации на основе согласования позиций и учёта интересов;</w:t>
      </w:r>
    </w:p>
    <w:p w14:paraId="214EF7F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формулировать, аргументировать и отстаивать своё мнение;</w:t>
      </w:r>
    </w:p>
    <w:p w14:paraId="6D8B5D6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168A10E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163.10.7.7.3.</w:t>
      </w:r>
      <w:r w:rsidRPr="00B230A1">
        <w:rPr>
          <w:rFonts w:ascii="Times New Roman" w:hAnsi="Times New Roman"/>
          <w:sz w:val="24"/>
          <w:szCs w:val="24"/>
        </w:rPr>
        <w:t> </w:t>
      </w:r>
      <w:r w:rsidRPr="00B230A1">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14:paraId="49B65BE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73EFC64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знания правил соревнований по виду спорта футбол, состава судейской бригады их роли, обязанностей, основных функций и жесты;</w:t>
      </w:r>
    </w:p>
    <w:p w14:paraId="5095FE6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соблюдать правила игры футбол в учебных играх в качестве судьи, помощника судьи, секретаря;</w:t>
      </w:r>
    </w:p>
    <w:p w14:paraId="254CF42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знания правил безопасности при занятиях футболом, правомерного поведения во время соревнований по футболу в качестве зрителя, болельщика;</w:t>
      </w:r>
    </w:p>
    <w:p w14:paraId="143F745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615F880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характеризовать средства общей и специальной физической подготовки, основные методы обучения техническим приемам;</w:t>
      </w:r>
    </w:p>
    <w:p w14:paraId="28F2142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69FC5BC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применять изученные технические приемы в учебной, игровой, соревновательной и досуговой деятельности;</w:t>
      </w:r>
    </w:p>
    <w:p w14:paraId="11590CC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анализировать выполнение технических приемов в футболе и находить способы устранения ошибок;</w:t>
      </w:r>
    </w:p>
    <w:p w14:paraId="204BE5F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1AC20D0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оказывать первую помощь при травмах и повреждениях во время занятий футболом;</w:t>
      </w:r>
    </w:p>
    <w:p w14:paraId="21796B6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4A1B17C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0C6D0032" w14:textId="77777777" w:rsidR="008B04BB" w:rsidRPr="00B230A1" w:rsidRDefault="008B04BB" w:rsidP="00B230A1">
      <w:pPr>
        <w:spacing w:after="0"/>
        <w:ind w:firstLine="709"/>
        <w:jc w:val="both"/>
        <w:rPr>
          <w:rFonts w:ascii="Times New Roman" w:hAnsi="Times New Roman"/>
          <w:sz w:val="24"/>
          <w:szCs w:val="24"/>
          <w:lang w:val="ru-RU"/>
        </w:rPr>
      </w:pPr>
      <w:bookmarkStart w:id="115" w:name="_Hlk124934898"/>
      <w:r w:rsidRPr="00B230A1">
        <w:rPr>
          <w:rFonts w:ascii="Times New Roman" w:hAnsi="Times New Roman"/>
          <w:sz w:val="24"/>
          <w:szCs w:val="24"/>
          <w:lang w:val="ru-RU"/>
        </w:rPr>
        <w:t>участие в соревновательной деятельности на внутришкольном, районном, муниципальном, городском, региональном, всероссийском уровнях;</w:t>
      </w:r>
    </w:p>
    <w:bookmarkEnd w:id="115"/>
    <w:p w14:paraId="4CAD472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2E8F2D2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163.10.8.</w:t>
      </w:r>
      <w:r w:rsidRPr="00B230A1">
        <w:rPr>
          <w:rFonts w:ascii="Times New Roman" w:hAnsi="Times New Roman"/>
          <w:sz w:val="24"/>
          <w:szCs w:val="24"/>
        </w:rPr>
        <w:t> </w:t>
      </w:r>
      <w:r w:rsidRPr="00B230A1">
        <w:rPr>
          <w:rFonts w:ascii="Times New Roman" w:hAnsi="Times New Roman"/>
          <w:sz w:val="24"/>
          <w:szCs w:val="24"/>
          <w:lang w:val="ru-RU"/>
        </w:rPr>
        <w:t>Модуль «Фитнес-аэробика».</w:t>
      </w:r>
    </w:p>
    <w:p w14:paraId="45C3514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163.10.8.1.</w:t>
      </w:r>
      <w:r w:rsidRPr="00B230A1">
        <w:rPr>
          <w:rFonts w:ascii="Times New Roman" w:hAnsi="Times New Roman"/>
          <w:sz w:val="24"/>
          <w:szCs w:val="24"/>
        </w:rPr>
        <w:t> </w:t>
      </w:r>
      <w:r w:rsidRPr="00B230A1">
        <w:rPr>
          <w:rFonts w:ascii="Times New Roman" w:hAnsi="Times New Roman"/>
          <w:sz w:val="24"/>
          <w:szCs w:val="24"/>
          <w:lang w:val="ru-RU"/>
        </w:rPr>
        <w:t>Пояснительная записка модуля «Фитнес-аэробика».</w:t>
      </w:r>
    </w:p>
    <w:p w14:paraId="71113DF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3D84447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16445C2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578F4D5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163.10.8.2.</w:t>
      </w:r>
      <w:r w:rsidRPr="00B230A1">
        <w:rPr>
          <w:rFonts w:ascii="Times New Roman" w:hAnsi="Times New Roman"/>
          <w:sz w:val="24"/>
          <w:szCs w:val="24"/>
        </w:rPr>
        <w:t> </w:t>
      </w:r>
      <w:r w:rsidRPr="00B230A1">
        <w:rPr>
          <w:rFonts w:ascii="Times New Roman" w:hAnsi="Times New Roman"/>
          <w:sz w:val="24"/>
          <w:szCs w:val="24"/>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2F968C9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163.10.8.3.</w:t>
      </w:r>
      <w:r w:rsidRPr="00B230A1">
        <w:rPr>
          <w:rFonts w:ascii="Times New Roman" w:hAnsi="Times New Roman"/>
          <w:sz w:val="24"/>
          <w:szCs w:val="24"/>
        </w:rPr>
        <w:t> </w:t>
      </w:r>
      <w:r w:rsidRPr="00B230A1">
        <w:rPr>
          <w:rFonts w:ascii="Times New Roman" w:hAnsi="Times New Roman"/>
          <w:sz w:val="24"/>
          <w:szCs w:val="24"/>
          <w:lang w:val="ru-RU"/>
        </w:rPr>
        <w:t>Задачами изучения модуля по фитнес-аэробике являются:</w:t>
      </w:r>
    </w:p>
    <w:p w14:paraId="3D9B9CF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14:paraId="15E0DCF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освоение знаний о физической культуре и спорте в целом, истории развития фитнес-аэробики в частности;</w:t>
      </w:r>
    </w:p>
    <w:p w14:paraId="6E88A1A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0AAF566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0393285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3F7FEA9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2957CA9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280503D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14:paraId="63710CE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выявление, развитие у обучающихся творческих способностей;</w:t>
      </w:r>
    </w:p>
    <w:p w14:paraId="03098DF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2097A9C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выявление, развитие и поддержка одарённых детей в области спорта.</w:t>
      </w:r>
    </w:p>
    <w:p w14:paraId="7558EC7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163.10.8.4.</w:t>
      </w:r>
      <w:r w:rsidRPr="00B230A1">
        <w:rPr>
          <w:rFonts w:ascii="Times New Roman" w:hAnsi="Times New Roman"/>
          <w:sz w:val="24"/>
          <w:szCs w:val="24"/>
        </w:rPr>
        <w:t> </w:t>
      </w:r>
      <w:r w:rsidRPr="00B230A1">
        <w:rPr>
          <w:rFonts w:ascii="Times New Roman" w:hAnsi="Times New Roman"/>
          <w:sz w:val="24"/>
          <w:szCs w:val="24"/>
          <w:lang w:val="ru-RU"/>
        </w:rPr>
        <w:t>Место и роль модуля по фитнес-аэробике.</w:t>
      </w:r>
    </w:p>
    <w:p w14:paraId="6F758D4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BB94E5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5EFEEA9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47BA42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163.10.8.5.</w:t>
      </w:r>
      <w:r w:rsidRPr="00B230A1">
        <w:rPr>
          <w:rFonts w:ascii="Times New Roman" w:hAnsi="Times New Roman"/>
          <w:sz w:val="24"/>
          <w:szCs w:val="24"/>
        </w:rPr>
        <w:t> </w:t>
      </w:r>
      <w:r w:rsidRPr="00B230A1">
        <w:rPr>
          <w:rFonts w:ascii="Times New Roman" w:hAnsi="Times New Roman"/>
          <w:sz w:val="24"/>
          <w:szCs w:val="24"/>
          <w:lang w:val="ru-RU"/>
        </w:rPr>
        <w:t>Модуль по фитнес-аэробике может быть реализован в следующих вариантах:</w:t>
      </w:r>
    </w:p>
    <w:p w14:paraId="4654AC6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3966D59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91CEA7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w:t>
      </w:r>
      <w:r w:rsidRPr="00B230A1">
        <w:rPr>
          <w:rFonts w:ascii="Times New Roman" w:hAnsi="Times New Roman"/>
          <w:sz w:val="24"/>
          <w:szCs w:val="24"/>
          <w:lang w:val="ru-RU"/>
        </w:rPr>
        <w:lastRenderedPageBreak/>
        <w:t>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255B53D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163.10.8.</w:t>
      </w:r>
      <w:r w:rsidRPr="00B230A1">
        <w:rPr>
          <w:rFonts w:ascii="Times New Roman" w:hAnsi="Times New Roman"/>
          <w:sz w:val="24"/>
          <w:szCs w:val="24"/>
        </w:rPr>
        <w:t> </w:t>
      </w:r>
      <w:r w:rsidRPr="00B230A1">
        <w:rPr>
          <w:rFonts w:ascii="Times New Roman" w:hAnsi="Times New Roman"/>
          <w:sz w:val="24"/>
          <w:szCs w:val="24"/>
          <w:lang w:val="ru-RU"/>
        </w:rPr>
        <w:t>Модуль «Фитнес-аэробика».</w:t>
      </w:r>
    </w:p>
    <w:p w14:paraId="3BACF21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163.10.8.1.</w:t>
      </w:r>
      <w:r w:rsidRPr="00B230A1">
        <w:rPr>
          <w:rFonts w:ascii="Times New Roman" w:hAnsi="Times New Roman"/>
          <w:sz w:val="24"/>
          <w:szCs w:val="24"/>
        </w:rPr>
        <w:t> </w:t>
      </w:r>
      <w:r w:rsidRPr="00B230A1">
        <w:rPr>
          <w:rFonts w:ascii="Times New Roman" w:hAnsi="Times New Roman"/>
          <w:sz w:val="24"/>
          <w:szCs w:val="24"/>
          <w:lang w:val="ru-RU"/>
        </w:rPr>
        <w:t>Пояснительная записка модуля «Фитнес-аэробика».</w:t>
      </w:r>
    </w:p>
    <w:p w14:paraId="74D04E0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764E04B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2A178D5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6496FB2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163.10.8.2.</w:t>
      </w:r>
      <w:r w:rsidRPr="00B230A1">
        <w:rPr>
          <w:rFonts w:ascii="Times New Roman" w:hAnsi="Times New Roman"/>
          <w:sz w:val="24"/>
          <w:szCs w:val="24"/>
        </w:rPr>
        <w:t> </w:t>
      </w:r>
      <w:r w:rsidRPr="00B230A1">
        <w:rPr>
          <w:rFonts w:ascii="Times New Roman" w:hAnsi="Times New Roman"/>
          <w:sz w:val="24"/>
          <w:szCs w:val="24"/>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0F2D12B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163.10.8.3.</w:t>
      </w:r>
      <w:r w:rsidRPr="00B230A1">
        <w:rPr>
          <w:rFonts w:ascii="Times New Roman" w:hAnsi="Times New Roman"/>
          <w:sz w:val="24"/>
          <w:szCs w:val="24"/>
        </w:rPr>
        <w:t> </w:t>
      </w:r>
      <w:r w:rsidRPr="00B230A1">
        <w:rPr>
          <w:rFonts w:ascii="Times New Roman" w:hAnsi="Times New Roman"/>
          <w:sz w:val="24"/>
          <w:szCs w:val="24"/>
          <w:lang w:val="ru-RU"/>
        </w:rPr>
        <w:t>Задачами изучения модуля по фитнес-аэробике являются:</w:t>
      </w:r>
    </w:p>
    <w:p w14:paraId="4F345F6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14:paraId="273DF47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освоение знаний о физической культуре и спорте в целом, истории развития фитнес-аэробики в частности;</w:t>
      </w:r>
    </w:p>
    <w:p w14:paraId="0ED7B26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03E4C07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79B93A6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5203383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6090A74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286DBD4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14:paraId="150279D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выявление, развитие у обучающихся творческих способностей;</w:t>
      </w:r>
    </w:p>
    <w:p w14:paraId="1B0950C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4F6BA43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выявление, развитие и поддержка одарённых детей в области спорта.</w:t>
      </w:r>
    </w:p>
    <w:p w14:paraId="6F87192F" w14:textId="77777777" w:rsidR="008B04BB" w:rsidRPr="00B230A1" w:rsidRDefault="008B04BB" w:rsidP="00B230A1">
      <w:pPr>
        <w:spacing w:after="0"/>
        <w:ind w:firstLine="709"/>
        <w:jc w:val="both"/>
        <w:rPr>
          <w:rFonts w:ascii="Times New Roman" w:hAnsi="Times New Roman"/>
          <w:sz w:val="24"/>
          <w:szCs w:val="24"/>
          <w:lang w:val="ru-RU"/>
        </w:rPr>
      </w:pPr>
      <w:bookmarkStart w:id="116" w:name="_Hlk125447445"/>
      <w:r w:rsidRPr="00B230A1">
        <w:rPr>
          <w:rFonts w:ascii="Times New Roman" w:hAnsi="Times New Roman"/>
          <w:sz w:val="24"/>
          <w:szCs w:val="24"/>
          <w:lang w:val="ru-RU"/>
        </w:rPr>
        <w:lastRenderedPageBreak/>
        <w:t>163.10.8.4.</w:t>
      </w:r>
      <w:bookmarkEnd w:id="116"/>
      <w:r w:rsidRPr="00B230A1">
        <w:rPr>
          <w:rFonts w:ascii="Times New Roman" w:hAnsi="Times New Roman"/>
          <w:sz w:val="24"/>
          <w:szCs w:val="24"/>
        </w:rPr>
        <w:t> </w:t>
      </w:r>
      <w:r w:rsidRPr="00B230A1">
        <w:rPr>
          <w:rFonts w:ascii="Times New Roman" w:hAnsi="Times New Roman"/>
          <w:sz w:val="24"/>
          <w:szCs w:val="24"/>
          <w:lang w:val="ru-RU"/>
        </w:rPr>
        <w:t>Место и роль модуля по фитнес-аэробике.</w:t>
      </w:r>
    </w:p>
    <w:p w14:paraId="2CDE060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C9B02C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41C769C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A3117E9" w14:textId="77777777" w:rsidR="008B04BB" w:rsidRPr="00B230A1" w:rsidRDefault="008B04BB" w:rsidP="00B230A1">
      <w:pPr>
        <w:spacing w:after="0"/>
        <w:ind w:firstLine="709"/>
        <w:jc w:val="both"/>
        <w:rPr>
          <w:rFonts w:ascii="Times New Roman" w:hAnsi="Times New Roman"/>
          <w:sz w:val="24"/>
          <w:szCs w:val="24"/>
          <w:lang w:val="ru-RU"/>
        </w:rPr>
      </w:pPr>
      <w:bookmarkStart w:id="117" w:name="_Hlk125447574"/>
      <w:r w:rsidRPr="00B230A1">
        <w:rPr>
          <w:rFonts w:ascii="Times New Roman" w:hAnsi="Times New Roman"/>
          <w:sz w:val="24"/>
          <w:szCs w:val="24"/>
          <w:lang w:val="ru-RU"/>
        </w:rPr>
        <w:t>163.10.8.5.</w:t>
      </w:r>
      <w:bookmarkEnd w:id="117"/>
      <w:r w:rsidRPr="00B230A1">
        <w:rPr>
          <w:rFonts w:ascii="Times New Roman" w:hAnsi="Times New Roman"/>
          <w:sz w:val="24"/>
          <w:szCs w:val="24"/>
        </w:rPr>
        <w:t> </w:t>
      </w:r>
      <w:r w:rsidRPr="00B230A1">
        <w:rPr>
          <w:rFonts w:ascii="Times New Roman" w:hAnsi="Times New Roman"/>
          <w:sz w:val="24"/>
          <w:szCs w:val="24"/>
          <w:lang w:val="ru-RU"/>
        </w:rPr>
        <w:t>Модуль по фитнес-аэробике может быть реализован в следующих вариантах:</w:t>
      </w:r>
    </w:p>
    <w:p w14:paraId="686F16B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08C758D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18" w:name="_Hlk125559401"/>
      <w:r w:rsidRPr="00B230A1">
        <w:rPr>
          <w:rFonts w:ascii="Times New Roman" w:hAnsi="Times New Roman"/>
          <w:sz w:val="24"/>
          <w:szCs w:val="24"/>
          <w:lang w:val="ru-RU"/>
        </w:rPr>
        <w:t>5, 6, 7, 8, 9-х классах – по 34 часа</w:t>
      </w:r>
      <w:bookmarkEnd w:id="118"/>
      <w:r w:rsidRPr="00B230A1">
        <w:rPr>
          <w:rFonts w:ascii="Times New Roman" w:hAnsi="Times New Roman"/>
          <w:sz w:val="24"/>
          <w:szCs w:val="24"/>
          <w:lang w:val="ru-RU"/>
        </w:rPr>
        <w:t>);</w:t>
      </w:r>
    </w:p>
    <w:p w14:paraId="62A86C0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7245114C" w14:textId="77777777" w:rsidR="008B04BB" w:rsidRPr="00B230A1" w:rsidRDefault="008B04BB" w:rsidP="00B230A1">
      <w:pPr>
        <w:spacing w:after="0"/>
        <w:ind w:firstLine="709"/>
        <w:jc w:val="both"/>
        <w:rPr>
          <w:rFonts w:ascii="Times New Roman" w:hAnsi="Times New Roman"/>
          <w:sz w:val="24"/>
          <w:szCs w:val="24"/>
          <w:lang w:val="ru-RU"/>
        </w:rPr>
      </w:pPr>
      <w:bookmarkStart w:id="119" w:name="_Hlk125447635"/>
      <w:r w:rsidRPr="00B230A1">
        <w:rPr>
          <w:rFonts w:ascii="Times New Roman" w:hAnsi="Times New Roman"/>
          <w:sz w:val="24"/>
          <w:szCs w:val="24"/>
          <w:lang w:val="ru-RU"/>
        </w:rPr>
        <w:t>163.10.8.6.</w:t>
      </w:r>
      <w:bookmarkEnd w:id="119"/>
      <w:r w:rsidRPr="00B230A1">
        <w:rPr>
          <w:rFonts w:ascii="Times New Roman" w:hAnsi="Times New Roman"/>
          <w:sz w:val="24"/>
          <w:szCs w:val="24"/>
        </w:rPr>
        <w:t> </w:t>
      </w:r>
      <w:r w:rsidRPr="00B230A1">
        <w:rPr>
          <w:rFonts w:ascii="Times New Roman" w:hAnsi="Times New Roman"/>
          <w:sz w:val="24"/>
          <w:szCs w:val="24"/>
          <w:lang w:val="ru-RU"/>
        </w:rPr>
        <w:t>Содержание модуля по фитнес-аэробике.</w:t>
      </w:r>
    </w:p>
    <w:p w14:paraId="5EB578C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Знания о фитнес-аэробике.</w:t>
      </w:r>
    </w:p>
    <w:p w14:paraId="72E696E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14:paraId="1337C90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14:paraId="5E27D28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Воспитание морально-волевых качеств во время занятий фитнес-аэробикой.</w:t>
      </w:r>
    </w:p>
    <w:p w14:paraId="38C38B3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14:paraId="40C0631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История возникновения и развития хип-хоп аэробики в Америке, Европе и России. Особенности данного танцевального стиля.</w:t>
      </w:r>
      <w:r w:rsidRPr="00B230A1">
        <w:rPr>
          <w:rFonts w:ascii="Times New Roman" w:hAnsi="Times New Roman"/>
          <w:sz w:val="24"/>
          <w:szCs w:val="24"/>
        </w:rPr>
        <w:t> </w:t>
      </w:r>
    </w:p>
    <w:p w14:paraId="2FA7613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Правила постановки позиции ног, корпуса.</w:t>
      </w:r>
    </w:p>
    <w:p w14:paraId="4348993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Способы самостоятельной деятельности.</w:t>
      </w:r>
    </w:p>
    <w:p w14:paraId="532A11C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Подготовка места занятий, выбор одежды и обуви для занятий фитнес-аэробикой. </w:t>
      </w:r>
    </w:p>
    <w:p w14:paraId="0FF9718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6F8577F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Составление планов и самостоятельное проведение занятий фитнес-аэробикой.</w:t>
      </w:r>
    </w:p>
    <w:p w14:paraId="6E58782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Тестирование уровня физической подготовленности в фитнес-аэробики. </w:t>
      </w:r>
    </w:p>
    <w:p w14:paraId="530745C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 xml:space="preserve">Движения рук в фитнес-аэробике. Подача вербальных и визуальных команд. </w:t>
      </w:r>
    </w:p>
    <w:p w14:paraId="590C4DF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Построение урока (разминка, аэробная часть, силовая часть, заминка).</w:t>
      </w:r>
    </w:p>
    <w:p w14:paraId="4816D2F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Физическое совершенствование.</w:t>
      </w:r>
    </w:p>
    <w:p w14:paraId="2EA750D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Комплексы упражнений для развития физических качеств (гибкости, силы, выносливости, быстроты и скоростных способностей).</w:t>
      </w:r>
    </w:p>
    <w:p w14:paraId="63D4905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14:paraId="6CB2EDD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Классическая аэробика:</w:t>
      </w:r>
    </w:p>
    <w:p w14:paraId="275C2C5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14:paraId="161D3B8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7A80850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2F7D1E9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подбор элементов, движений и связок классической аэробики.</w:t>
      </w:r>
    </w:p>
    <w:p w14:paraId="6E0C2D3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Степ-аэробика:</w:t>
      </w:r>
    </w:p>
    <w:p w14:paraId="6430BD4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базовые элементы со сменой лидирующей ноги (билатеральные);</w:t>
      </w:r>
    </w:p>
    <w:p w14:paraId="3CDA1C2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базовые шаги и различные элементы без смены и со сменой лидирующей ноги, движения руками (в том числе в сочетании с движениями ног);</w:t>
      </w:r>
    </w:p>
    <w:p w14:paraId="167678A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14:paraId="59FE936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14:paraId="1668B06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Хип-хоп аэробика:</w:t>
      </w:r>
    </w:p>
    <w:p w14:paraId="49433F4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базовые элементы танцевальных движений, базовые движения хип-хопа;</w:t>
      </w:r>
    </w:p>
    <w:p w14:paraId="33E01A1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элементы хип-хоп танца на середине и в партере в разнообразных вариациях; выразительность танцевальных движений;</w:t>
      </w:r>
    </w:p>
    <w:p w14:paraId="3755587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комбинации танцевальных движений хип-хопа.</w:t>
      </w:r>
    </w:p>
    <w:p w14:paraId="602EC57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Хореографическая подготовка:</w:t>
      </w:r>
    </w:p>
    <w:p w14:paraId="7D5A149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повторение танцевальных шагов, основных элементов танцевальных движений: (шаги с подскоками вперед и с поворотом, шаги галопа);</w:t>
      </w:r>
    </w:p>
    <w:p w14:paraId="03D58F3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французская классическая балетная постановка позиции рук;</w:t>
      </w:r>
    </w:p>
    <w:p w14:paraId="32E43C9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позиции рук классического танца;</w:t>
      </w:r>
    </w:p>
    <w:p w14:paraId="78F4961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14:paraId="5A2EBD28" w14:textId="77777777" w:rsidR="008B04BB" w:rsidRPr="00B230A1" w:rsidRDefault="008B04BB" w:rsidP="00B230A1">
      <w:pPr>
        <w:spacing w:after="0"/>
        <w:ind w:firstLine="709"/>
        <w:jc w:val="both"/>
        <w:rPr>
          <w:rFonts w:ascii="Times New Roman" w:hAnsi="Times New Roman"/>
          <w:sz w:val="24"/>
          <w:szCs w:val="24"/>
          <w:lang w:val="ru-RU"/>
        </w:rPr>
      </w:pPr>
      <w:bookmarkStart w:id="120" w:name="_Hlk125448627"/>
      <w:r w:rsidRPr="00B230A1">
        <w:rPr>
          <w:rFonts w:ascii="Times New Roman" w:hAnsi="Times New Roman"/>
          <w:sz w:val="24"/>
          <w:szCs w:val="24"/>
          <w:lang w:val="ru-RU"/>
        </w:rPr>
        <w:t>163.10.8.7.</w:t>
      </w:r>
      <w:bookmarkEnd w:id="120"/>
      <w:r w:rsidRPr="00B230A1">
        <w:rPr>
          <w:rFonts w:ascii="Times New Roman" w:hAnsi="Times New Roman"/>
          <w:sz w:val="24"/>
          <w:szCs w:val="24"/>
        </w:rPr>
        <w:t> </w:t>
      </w:r>
      <w:r w:rsidRPr="00B230A1">
        <w:rPr>
          <w:rFonts w:ascii="Times New Roman" w:hAnsi="Times New Roman"/>
          <w:sz w:val="24"/>
          <w:szCs w:val="24"/>
          <w:lang w:val="ru-RU"/>
        </w:rPr>
        <w:t>Содержание модуля по фитнес-аэробике направлен на достижение обучающимися личностных, метапредметных и предметных результатов обучения.</w:t>
      </w:r>
    </w:p>
    <w:p w14:paraId="4E1B886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163.10.8.7.1.</w:t>
      </w:r>
      <w:r w:rsidRPr="00B230A1">
        <w:rPr>
          <w:rFonts w:ascii="Times New Roman" w:hAnsi="Times New Roman"/>
          <w:sz w:val="24"/>
          <w:szCs w:val="24"/>
        </w:rPr>
        <w:t> </w:t>
      </w:r>
      <w:r w:rsidRPr="00B230A1">
        <w:rPr>
          <w:rFonts w:ascii="Times New Roman" w:hAnsi="Times New Roman"/>
          <w:sz w:val="24"/>
          <w:szCs w:val="24"/>
          <w:lang w:val="ru-RU"/>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14:paraId="114D1F0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56AC252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w:t>
      </w:r>
      <w:r w:rsidRPr="00B230A1">
        <w:rPr>
          <w:rFonts w:ascii="Times New Roman" w:hAnsi="Times New Roman"/>
          <w:sz w:val="24"/>
          <w:szCs w:val="24"/>
          <w:lang w:val="ru-RU"/>
        </w:rPr>
        <w:lastRenderedPageBreak/>
        <w:t>доброжелательного отношения к окружающим;</w:t>
      </w:r>
    </w:p>
    <w:p w14:paraId="251B6D8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14:paraId="28453AF2" w14:textId="77777777" w:rsidR="008B04BB" w:rsidRPr="00B230A1" w:rsidRDefault="008B04BB" w:rsidP="00B230A1">
      <w:pPr>
        <w:spacing w:after="0"/>
        <w:ind w:firstLine="709"/>
        <w:jc w:val="both"/>
        <w:rPr>
          <w:rFonts w:ascii="Times New Roman" w:hAnsi="Times New Roman"/>
          <w:sz w:val="24"/>
          <w:szCs w:val="24"/>
          <w:lang w:val="ru-RU"/>
        </w:rPr>
      </w:pPr>
      <w:bookmarkStart w:id="121" w:name="_Hlk97293301"/>
      <w:bookmarkEnd w:id="121"/>
      <w:r w:rsidRPr="00B230A1">
        <w:rPr>
          <w:rFonts w:ascii="Times New Roman" w:hAnsi="Times New Roman"/>
          <w:sz w:val="24"/>
          <w:szCs w:val="24"/>
          <w:lang w:val="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02F30F2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4199690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14:paraId="355F99F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2FA2C12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11D9750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5E6C32D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163.10.8.7.2.</w:t>
      </w:r>
      <w:r w:rsidRPr="00B230A1">
        <w:rPr>
          <w:rFonts w:ascii="Times New Roman" w:hAnsi="Times New Roman"/>
          <w:sz w:val="24"/>
          <w:szCs w:val="24"/>
        </w:rPr>
        <w:t> </w:t>
      </w:r>
      <w:r w:rsidRPr="00B230A1">
        <w:rPr>
          <w:rFonts w:ascii="Times New Roman" w:hAnsi="Times New Roman"/>
          <w:sz w:val="24"/>
          <w:szCs w:val="24"/>
          <w:lang w:val="ru-RU"/>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14:paraId="77E62D2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14:paraId="545F17F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14:paraId="5F27670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05A83A8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14:paraId="21DA35B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4B4BA42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14:paraId="2FE5D4A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14:paraId="1F1C962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163.10.8.7.3.</w:t>
      </w:r>
      <w:r w:rsidRPr="00B230A1">
        <w:rPr>
          <w:rFonts w:ascii="Times New Roman" w:hAnsi="Times New Roman"/>
          <w:sz w:val="24"/>
          <w:szCs w:val="24"/>
        </w:rPr>
        <w:t> </w:t>
      </w:r>
      <w:r w:rsidRPr="00B230A1">
        <w:rPr>
          <w:rFonts w:ascii="Times New Roman" w:hAnsi="Times New Roman"/>
          <w:sz w:val="24"/>
          <w:szCs w:val="24"/>
          <w:lang w:val="ru-RU"/>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14:paraId="26B98E4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14:paraId="3793ABB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14:paraId="372F12E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14:paraId="23F4DAB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14:paraId="0377A48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характеризовать классификацию видов фитнес-аэробики;</w:t>
      </w:r>
    </w:p>
    <w:p w14:paraId="1FEFA72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и понимание техники и последовательности выполнения упражнений по фитнес-аэробике;</w:t>
      </w:r>
    </w:p>
    <w:p w14:paraId="47EC9AB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выполнение базовых элементов классической и степ-аэробики низкой и высокой интенсивности со сменой (и без смены) лидирующей ноги;</w:t>
      </w:r>
    </w:p>
    <w:p w14:paraId="5AF97CD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сочетать маршевые и лифтовые элементы;</w:t>
      </w:r>
    </w:p>
    <w:p w14:paraId="3036E35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подбирать музыку для комплексов упражнений фитнес-аэробики с учетом интенсивности и ритма;</w:t>
      </w:r>
    </w:p>
    <w:p w14:paraId="44BCC3B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14:paraId="18AD436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основ музыкальных знаний грамоты (музыкальный квадрат, музыкальная фраза);</w:t>
      </w:r>
    </w:p>
    <w:p w14:paraId="49FEE2C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чувства ритма, понимание взаимосвязи музыки и движений;</w:t>
      </w:r>
    </w:p>
    <w:p w14:paraId="524E3CB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14:paraId="1E7C053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14:paraId="16E09C1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41D1166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163.10.9.</w:t>
      </w:r>
      <w:r w:rsidRPr="00B230A1">
        <w:rPr>
          <w:rFonts w:ascii="Times New Roman" w:hAnsi="Times New Roman"/>
          <w:sz w:val="24"/>
          <w:szCs w:val="24"/>
        </w:rPr>
        <w:t> </w:t>
      </w:r>
      <w:r w:rsidRPr="00B230A1">
        <w:rPr>
          <w:rFonts w:ascii="Times New Roman" w:hAnsi="Times New Roman"/>
          <w:sz w:val="24"/>
          <w:szCs w:val="24"/>
          <w:lang w:val="ru-RU"/>
        </w:rPr>
        <w:t>Модуль «Спортивная борьба».</w:t>
      </w:r>
    </w:p>
    <w:p w14:paraId="0D54D3B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163.10.9.1.</w:t>
      </w:r>
      <w:r w:rsidRPr="00B230A1">
        <w:rPr>
          <w:rFonts w:ascii="Times New Roman" w:hAnsi="Times New Roman"/>
          <w:sz w:val="24"/>
          <w:szCs w:val="24"/>
        </w:rPr>
        <w:t> </w:t>
      </w:r>
      <w:r w:rsidRPr="00B230A1">
        <w:rPr>
          <w:rFonts w:ascii="Times New Roman" w:hAnsi="Times New Roman"/>
          <w:sz w:val="24"/>
          <w:szCs w:val="24"/>
          <w:lang w:val="ru-RU"/>
        </w:rPr>
        <w:t>Пояснительная записка модуля «Спортивная борьба».</w:t>
      </w:r>
    </w:p>
    <w:p w14:paraId="0A4B081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B81664A" w14:textId="77777777" w:rsidR="008B04BB" w:rsidRPr="00B230A1" w:rsidRDefault="008B04BB" w:rsidP="00B230A1">
      <w:pPr>
        <w:spacing w:after="0"/>
        <w:ind w:firstLine="709"/>
        <w:jc w:val="both"/>
        <w:rPr>
          <w:rFonts w:ascii="Times New Roman" w:hAnsi="Times New Roman"/>
          <w:sz w:val="24"/>
          <w:szCs w:val="24"/>
          <w:lang w:val="ru-RU"/>
        </w:rPr>
      </w:pPr>
      <w:bookmarkStart w:id="122" w:name="_Hlk125539978"/>
      <w:r w:rsidRPr="00B230A1">
        <w:rPr>
          <w:rFonts w:ascii="Times New Roman" w:hAnsi="Times New Roman"/>
          <w:sz w:val="24"/>
          <w:szCs w:val="24"/>
          <w:lang w:val="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2E3E173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Спортивная борьба представляет собой целостную систему физического воспитания и </w:t>
      </w:r>
      <w:r w:rsidRPr="00B230A1">
        <w:rPr>
          <w:rFonts w:ascii="Times New Roman" w:hAnsi="Times New Roman"/>
          <w:sz w:val="24"/>
          <w:szCs w:val="24"/>
          <w:lang w:val="ru-RU"/>
        </w:rPr>
        <w:lastRenderedPageBreak/>
        <w:t>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bookmarkEnd w:id="122"/>
    <w:p w14:paraId="1F0DC6B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163.10.9.2.</w:t>
      </w:r>
      <w:r w:rsidRPr="00B230A1">
        <w:rPr>
          <w:rFonts w:ascii="Times New Roman" w:hAnsi="Times New Roman"/>
          <w:sz w:val="24"/>
          <w:szCs w:val="24"/>
        </w:rPr>
        <w:t> </w:t>
      </w:r>
      <w:r w:rsidRPr="00B230A1">
        <w:rPr>
          <w:rFonts w:ascii="Times New Roman" w:hAnsi="Times New Roman"/>
          <w:sz w:val="24"/>
          <w:szCs w:val="24"/>
          <w:lang w:val="ru-RU"/>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6E8E231D" w14:textId="77777777" w:rsidR="008B04BB" w:rsidRPr="00B230A1" w:rsidRDefault="008B04BB" w:rsidP="00B230A1">
      <w:pPr>
        <w:spacing w:after="0"/>
        <w:ind w:firstLine="709"/>
        <w:jc w:val="both"/>
        <w:rPr>
          <w:rFonts w:ascii="Times New Roman" w:hAnsi="Times New Roman"/>
          <w:sz w:val="24"/>
          <w:szCs w:val="24"/>
          <w:lang w:val="ru-RU"/>
        </w:rPr>
      </w:pPr>
      <w:bookmarkStart w:id="123" w:name="_Hlk125544081"/>
      <w:r w:rsidRPr="00B230A1">
        <w:rPr>
          <w:rFonts w:ascii="Times New Roman" w:hAnsi="Times New Roman"/>
          <w:sz w:val="24"/>
          <w:szCs w:val="24"/>
          <w:lang w:val="ru-RU"/>
        </w:rPr>
        <w:t>163.10.9.3.</w:t>
      </w:r>
      <w:r w:rsidRPr="00B230A1">
        <w:rPr>
          <w:rFonts w:ascii="Times New Roman" w:hAnsi="Times New Roman"/>
          <w:sz w:val="24"/>
          <w:szCs w:val="24"/>
        </w:rPr>
        <w:t> </w:t>
      </w:r>
      <w:r w:rsidRPr="00B230A1">
        <w:rPr>
          <w:rFonts w:ascii="Times New Roman" w:hAnsi="Times New Roman"/>
          <w:sz w:val="24"/>
          <w:szCs w:val="24"/>
          <w:lang w:val="ru-RU"/>
        </w:rPr>
        <w:t>Задачами изучения модуля по спортивной борьбе являются:</w:t>
      </w:r>
    </w:p>
    <w:bookmarkEnd w:id="123"/>
    <w:p w14:paraId="5DE6034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14:paraId="5C196CE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5672A74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14:paraId="07889A8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14:paraId="1E9CDBF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общей культуры развития личности обучающегося средствами спортивной борьбы, в том числе для самореализации и самоопределения;</w:t>
      </w:r>
    </w:p>
    <w:p w14:paraId="02AEC7E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636CAF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14:paraId="7F1569D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14:paraId="7389E3C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выявление, развитие и поддержка одарённых детей в области спорта.</w:t>
      </w:r>
    </w:p>
    <w:p w14:paraId="0BF3A73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163.10.9.4.</w:t>
      </w:r>
      <w:r w:rsidRPr="00B230A1">
        <w:rPr>
          <w:rFonts w:ascii="Times New Roman" w:hAnsi="Times New Roman"/>
          <w:sz w:val="24"/>
          <w:szCs w:val="24"/>
        </w:rPr>
        <w:t> </w:t>
      </w:r>
      <w:r w:rsidRPr="00B230A1">
        <w:rPr>
          <w:rFonts w:ascii="Times New Roman" w:hAnsi="Times New Roman"/>
          <w:sz w:val="24"/>
          <w:szCs w:val="24"/>
          <w:lang w:val="ru-RU"/>
        </w:rPr>
        <w:t>Место и роль модуля по спортивной борьбе.</w:t>
      </w:r>
    </w:p>
    <w:p w14:paraId="1D623701" w14:textId="77777777" w:rsidR="008B04BB" w:rsidRPr="00B230A1" w:rsidRDefault="008B04BB" w:rsidP="00B230A1">
      <w:pPr>
        <w:spacing w:after="0"/>
        <w:ind w:firstLine="709"/>
        <w:jc w:val="both"/>
        <w:rPr>
          <w:rFonts w:ascii="Times New Roman" w:hAnsi="Times New Roman"/>
          <w:sz w:val="24"/>
          <w:szCs w:val="24"/>
          <w:lang w:val="ru-RU"/>
        </w:rPr>
      </w:pPr>
      <w:bookmarkStart w:id="124" w:name="_Hlk125544138"/>
      <w:r w:rsidRPr="00B230A1">
        <w:rPr>
          <w:rFonts w:ascii="Times New Roman" w:hAnsi="Times New Roman"/>
          <w:sz w:val="24"/>
          <w:szCs w:val="24"/>
          <w:lang w:val="ru-RU"/>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5BE4F54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14:paraId="79A2B5C7" w14:textId="77777777" w:rsidR="008B04BB" w:rsidRPr="00B230A1" w:rsidRDefault="008B04BB" w:rsidP="00B230A1">
      <w:pPr>
        <w:spacing w:after="0"/>
        <w:ind w:firstLine="709"/>
        <w:jc w:val="both"/>
        <w:rPr>
          <w:rFonts w:ascii="Times New Roman" w:hAnsi="Times New Roman"/>
          <w:sz w:val="24"/>
          <w:szCs w:val="24"/>
          <w:lang w:val="ru-RU"/>
        </w:rPr>
      </w:pPr>
      <w:bookmarkStart w:id="125" w:name="_Hlk125541125"/>
      <w:r w:rsidRPr="00B230A1">
        <w:rPr>
          <w:rFonts w:ascii="Times New Roman" w:hAnsi="Times New Roman"/>
          <w:sz w:val="24"/>
          <w:szCs w:val="24"/>
          <w:lang w:val="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125"/>
      <w:r w:rsidRPr="00B230A1">
        <w:rPr>
          <w:rFonts w:ascii="Times New Roman" w:hAnsi="Times New Roman"/>
          <w:sz w:val="24"/>
          <w:szCs w:val="24"/>
          <w:lang w:val="ru-RU"/>
        </w:rPr>
        <w:t>.</w:t>
      </w:r>
    </w:p>
    <w:bookmarkEnd w:id="124"/>
    <w:p w14:paraId="72247F5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163.10.9.5.</w:t>
      </w:r>
      <w:r w:rsidRPr="00B230A1">
        <w:rPr>
          <w:rFonts w:ascii="Times New Roman" w:hAnsi="Times New Roman"/>
          <w:sz w:val="24"/>
          <w:szCs w:val="24"/>
        </w:rPr>
        <w:t> </w:t>
      </w:r>
      <w:r w:rsidRPr="00B230A1">
        <w:rPr>
          <w:rFonts w:ascii="Times New Roman" w:hAnsi="Times New Roman"/>
          <w:sz w:val="24"/>
          <w:szCs w:val="24"/>
          <w:lang w:val="ru-RU"/>
        </w:rPr>
        <w:t>Модуль по спортивной борьбе может быть реализован в следующих вариантах:</w:t>
      </w:r>
    </w:p>
    <w:p w14:paraId="7D3603B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при самостоятельном планировании учителем физической культуры процесса освоения </w:t>
      </w:r>
      <w:r w:rsidRPr="00B230A1">
        <w:rPr>
          <w:rFonts w:ascii="Times New Roman" w:hAnsi="Times New Roman"/>
          <w:sz w:val="24"/>
          <w:szCs w:val="24"/>
          <w:lang w:val="ru-RU"/>
        </w:rPr>
        <w:lastRenderedPageBreak/>
        <w:t>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14:paraId="1C3A99D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w:t>
      </w:r>
    </w:p>
    <w:p w14:paraId="0F2BC24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1CC86E4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163.10.9.6.</w:t>
      </w:r>
      <w:r w:rsidRPr="00B230A1">
        <w:rPr>
          <w:rFonts w:ascii="Times New Roman" w:hAnsi="Times New Roman"/>
          <w:sz w:val="24"/>
          <w:szCs w:val="24"/>
        </w:rPr>
        <w:t> </w:t>
      </w:r>
      <w:r w:rsidRPr="00B230A1">
        <w:rPr>
          <w:rFonts w:ascii="Times New Roman" w:hAnsi="Times New Roman"/>
          <w:sz w:val="24"/>
          <w:szCs w:val="24"/>
          <w:lang w:val="ru-RU"/>
        </w:rPr>
        <w:t>Содержание модуля по спортивной борьбе.</w:t>
      </w:r>
    </w:p>
    <w:p w14:paraId="503BE09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Знания о спортивной борьбе.</w:t>
      </w:r>
    </w:p>
    <w:p w14:paraId="2423637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История развития отечественных и зарубежных борцовских клубов. Ведущие борцы региона и Российской Федерации. </w:t>
      </w:r>
    </w:p>
    <w:p w14:paraId="7CAC5E1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Названия и роль главных организаций, федераций (международные, российские), осуществляющих управление и развитие спортивной борьбой.</w:t>
      </w:r>
    </w:p>
    <w:p w14:paraId="7BA2949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Борцовские клубы, их история и традиции. Известные отечественные борцы и тренеры.</w:t>
      </w:r>
    </w:p>
    <w:p w14:paraId="272B1EA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14:paraId="3C42BBC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Требования безопасности при организации занятий спортивной борьбой. Характерные травмы борцов и мероприятия по их предупреждению.</w:t>
      </w:r>
    </w:p>
    <w:p w14:paraId="672A074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Словарь терминов и определений по спортивной борьбе. </w:t>
      </w:r>
    </w:p>
    <w:p w14:paraId="5266D82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Правила соревнований по спортивной борьбе. Судейская коллегия, обслуживающая соревнования по спортивной борьбе. Жесты судьи. </w:t>
      </w:r>
    </w:p>
    <w:p w14:paraId="4E805A4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Правила подбора физических упражнений для развития физических качеств борца. </w:t>
      </w:r>
    </w:p>
    <w:p w14:paraId="2D14B33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Понятия и характеристика технических и тактических элементов и приёмов в спортивной борьбе, их название и техника выполнения.</w:t>
      </w:r>
    </w:p>
    <w:p w14:paraId="0E2BC86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Способы самостоятельной деятельности.</w:t>
      </w:r>
    </w:p>
    <w:p w14:paraId="40B4E51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Правила безопасного, правомерного поведения во время соревнований по спортивной борьбе в качестве зрителя, болельщика (фаната). </w:t>
      </w:r>
    </w:p>
    <w:p w14:paraId="76C4DDD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Самоконтроль и его роль в учебной и соревновательной деятельности. </w:t>
      </w:r>
    </w:p>
    <w:p w14:paraId="797EABE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14:paraId="0B95F5C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14:paraId="13023E3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Тестирование уровня физической подготовленности в спортивной борьбе. </w:t>
      </w:r>
    </w:p>
    <w:p w14:paraId="581A826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Дневник самонаблюдения за показателями развития физических качеств и состояния здоровья.</w:t>
      </w:r>
    </w:p>
    <w:p w14:paraId="0C0A686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Физическое совершенствование.</w:t>
      </w:r>
    </w:p>
    <w:p w14:paraId="0653812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4C8F3B5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14:paraId="2DE467F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14:paraId="2E74ABF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Технические приёмы и тактические действия в спортивной борьбе, изученные на уровне начального общего образования.</w:t>
      </w:r>
    </w:p>
    <w:p w14:paraId="4CF6290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Индивидуальные технические действия и передвижения: различные виды ходьбы и бега.</w:t>
      </w:r>
    </w:p>
    <w:p w14:paraId="1A8FD20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Акробатические элементы: перекаты, различные виды кувырков, перевороты боком, перевороты разгибом и другие элементы.</w:t>
      </w:r>
    </w:p>
    <w:p w14:paraId="1A78EEA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14:paraId="2C6902B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14:paraId="539921B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14:paraId="34AEFBB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37FA6E1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Учебные, тренировочные и контрольные поединки, игры с элементами единоборств. Участие в соревновательной деятельности.</w:t>
      </w:r>
    </w:p>
    <w:p w14:paraId="1D5E82C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163.10.9.7.</w:t>
      </w:r>
      <w:r w:rsidRPr="00B230A1">
        <w:rPr>
          <w:rFonts w:ascii="Times New Roman" w:hAnsi="Times New Roman"/>
          <w:sz w:val="24"/>
          <w:szCs w:val="24"/>
        </w:rPr>
        <w:t> </w:t>
      </w:r>
      <w:r w:rsidRPr="00B230A1">
        <w:rPr>
          <w:rFonts w:ascii="Times New Roman" w:hAnsi="Times New Roman"/>
          <w:sz w:val="24"/>
          <w:szCs w:val="24"/>
          <w:lang w:val="ru-RU"/>
        </w:rPr>
        <w:t>Содержание модуля по спортивной борьбе направлено на достижение обучающимися личностных, метапредметных и предметных результатов обучения.</w:t>
      </w:r>
    </w:p>
    <w:p w14:paraId="4DCC1A5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163.10.9.7.1.</w:t>
      </w:r>
      <w:r w:rsidRPr="00B230A1">
        <w:rPr>
          <w:rFonts w:ascii="Times New Roman" w:hAnsi="Times New Roman"/>
          <w:sz w:val="24"/>
          <w:szCs w:val="24"/>
        </w:rPr>
        <w:t> </w:t>
      </w:r>
      <w:r w:rsidRPr="00B230A1">
        <w:rPr>
          <w:rFonts w:ascii="Times New Roman" w:hAnsi="Times New Roman"/>
          <w:sz w:val="24"/>
          <w:szCs w:val="24"/>
          <w:lang w:val="ru-RU"/>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14:paraId="2A1BFDE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14:paraId="0EE7A55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14:paraId="67BFA79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14:paraId="3E8D3EA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w:t>
      </w:r>
      <w:r w:rsidRPr="00B230A1">
        <w:rPr>
          <w:rFonts w:ascii="Times New Roman" w:hAnsi="Times New Roman"/>
          <w:sz w:val="24"/>
          <w:szCs w:val="24"/>
          <w:lang w:val="ru-RU"/>
        </w:rPr>
        <w:lastRenderedPageBreak/>
        <w:t>тренировочной, досуговой, игровой и соревновательной деятельности, судейской практики на принципах доброжелательности и взаимопомощи;</w:t>
      </w:r>
    </w:p>
    <w:p w14:paraId="4BA9244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32E14D3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085C5B9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5A32D8E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6BB79AA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163.10.9.7.2.</w:t>
      </w:r>
      <w:r w:rsidRPr="00B230A1">
        <w:rPr>
          <w:rFonts w:ascii="Times New Roman" w:hAnsi="Times New Roman"/>
          <w:sz w:val="24"/>
          <w:szCs w:val="24"/>
        </w:rPr>
        <w:t> </w:t>
      </w:r>
      <w:r w:rsidRPr="00B230A1">
        <w:rPr>
          <w:rFonts w:ascii="Times New Roman" w:hAnsi="Times New Roman"/>
          <w:sz w:val="24"/>
          <w:szCs w:val="24"/>
          <w:lang w:val="ru-RU"/>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14:paraId="7DB44A0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88A228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365C53D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0F0A1A8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11A9883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2FDA61A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67E1BAD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59CA465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3FF8545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163.10.9.7.3.</w:t>
      </w:r>
      <w:r w:rsidRPr="00B230A1">
        <w:rPr>
          <w:rFonts w:ascii="Times New Roman" w:hAnsi="Times New Roman"/>
          <w:sz w:val="24"/>
          <w:szCs w:val="24"/>
        </w:rPr>
        <w:t> </w:t>
      </w:r>
      <w:r w:rsidRPr="00B230A1">
        <w:rPr>
          <w:rFonts w:ascii="Times New Roman" w:hAnsi="Times New Roman"/>
          <w:sz w:val="24"/>
          <w:szCs w:val="24"/>
          <w:lang w:val="ru-RU"/>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14:paraId="34C848F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понимание роли и значения занятий спортивной борьбой в формировании личностных </w:t>
      </w:r>
      <w:r w:rsidRPr="00B230A1">
        <w:rPr>
          <w:rFonts w:ascii="Times New Roman" w:hAnsi="Times New Roman"/>
          <w:sz w:val="24"/>
          <w:szCs w:val="24"/>
          <w:lang w:val="ru-RU"/>
        </w:rPr>
        <w:lastRenderedPageBreak/>
        <w:t>качеств, в активном включении в здоровый образ жизни, укреплении и сохранении индивидуального здоровья;</w:t>
      </w:r>
    </w:p>
    <w:p w14:paraId="02A366B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14:paraId="51A895E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4B8ACE4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2719509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14:paraId="11358AE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умение демонстрировать технику базовых технических действий в стойке и партере; </w:t>
      </w:r>
    </w:p>
    <w:p w14:paraId="4E1F3FF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1FE51A4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применение изученных технических и тактических приёмов в учебной, игровой и досуговой деятельности;</w:t>
      </w:r>
    </w:p>
    <w:p w14:paraId="332EF1B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14:paraId="2AFAAE2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14:paraId="6DF6DC8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отслеживать правильность двигательных действий и выявлять ошибки в технике выполнения приёмов борьбы;</w:t>
      </w:r>
    </w:p>
    <w:p w14:paraId="3276741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14:paraId="055082C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14:paraId="7CB5DFC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умение соблюдать правила личной гигиены и ухода за борцовским спортивным инвентарем и оборудованием; </w:t>
      </w:r>
    </w:p>
    <w:p w14:paraId="6856230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подбирать спортивную одежду и обувь для занятий спортивной борьбой;</w:t>
      </w:r>
    </w:p>
    <w:p w14:paraId="4B8A2EF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0F3788E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608BC5F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6D3713A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163.10.10.</w:t>
      </w:r>
      <w:r w:rsidRPr="00B230A1">
        <w:rPr>
          <w:rFonts w:ascii="Times New Roman" w:hAnsi="Times New Roman"/>
          <w:sz w:val="24"/>
          <w:szCs w:val="24"/>
        </w:rPr>
        <w:t> </w:t>
      </w:r>
      <w:r w:rsidRPr="00B230A1">
        <w:rPr>
          <w:rFonts w:ascii="Times New Roman" w:hAnsi="Times New Roman"/>
          <w:sz w:val="24"/>
          <w:szCs w:val="24"/>
          <w:lang w:val="ru-RU"/>
        </w:rPr>
        <w:t>Модуль «Флорбол».</w:t>
      </w:r>
    </w:p>
    <w:p w14:paraId="74F92BC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163.10.10.1.</w:t>
      </w:r>
      <w:r w:rsidRPr="00B230A1">
        <w:rPr>
          <w:rFonts w:ascii="Times New Roman" w:hAnsi="Times New Roman"/>
          <w:sz w:val="24"/>
          <w:szCs w:val="24"/>
        </w:rPr>
        <w:t> </w:t>
      </w:r>
      <w:r w:rsidRPr="00B230A1">
        <w:rPr>
          <w:rFonts w:ascii="Times New Roman" w:hAnsi="Times New Roman"/>
          <w:sz w:val="24"/>
          <w:szCs w:val="24"/>
          <w:lang w:val="ru-RU"/>
        </w:rPr>
        <w:t>Пояснительная записка модуля «Флорбол».</w:t>
      </w:r>
    </w:p>
    <w:p w14:paraId="161264B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AAE831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73E7F58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14:paraId="24C4072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163.10.10.2.</w:t>
      </w:r>
      <w:r w:rsidRPr="00B230A1">
        <w:rPr>
          <w:rFonts w:ascii="Times New Roman" w:hAnsi="Times New Roman"/>
          <w:sz w:val="24"/>
          <w:szCs w:val="24"/>
        </w:rPr>
        <w:t> </w:t>
      </w:r>
      <w:r w:rsidRPr="00B230A1">
        <w:rPr>
          <w:rFonts w:ascii="Times New Roman" w:hAnsi="Times New Roman"/>
          <w:sz w:val="24"/>
          <w:szCs w:val="24"/>
          <w:lang w:val="ru-RU"/>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0F53306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163.10.10.3.</w:t>
      </w:r>
      <w:r w:rsidRPr="00B230A1">
        <w:rPr>
          <w:rFonts w:ascii="Times New Roman" w:hAnsi="Times New Roman"/>
          <w:sz w:val="24"/>
          <w:szCs w:val="24"/>
        </w:rPr>
        <w:t> </w:t>
      </w:r>
      <w:r w:rsidRPr="00B230A1">
        <w:rPr>
          <w:rFonts w:ascii="Times New Roman" w:hAnsi="Times New Roman"/>
          <w:sz w:val="24"/>
          <w:szCs w:val="24"/>
          <w:lang w:val="ru-RU"/>
        </w:rPr>
        <w:t>Задачами изучения модуля по флорболу являются:</w:t>
      </w:r>
    </w:p>
    <w:p w14:paraId="05755D2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14:paraId="02826FD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61085A9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14:paraId="1887955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14:paraId="2479169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общей культуры развития личности обучающегося средствами флорбола, в том числе для самореализации и самоопределения;</w:t>
      </w:r>
    </w:p>
    <w:p w14:paraId="5463FBC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1ABF4DE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14:paraId="381D32E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5336651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выявление, развитие и поддержка одарённых детей в области спорта.</w:t>
      </w:r>
    </w:p>
    <w:p w14:paraId="68D009E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163.10.10.4.</w:t>
      </w:r>
      <w:r w:rsidRPr="00B230A1">
        <w:rPr>
          <w:rFonts w:ascii="Times New Roman" w:hAnsi="Times New Roman"/>
          <w:sz w:val="24"/>
          <w:szCs w:val="24"/>
        </w:rPr>
        <w:t> </w:t>
      </w:r>
      <w:r w:rsidRPr="00B230A1">
        <w:rPr>
          <w:rFonts w:ascii="Times New Roman" w:hAnsi="Times New Roman"/>
          <w:sz w:val="24"/>
          <w:szCs w:val="24"/>
          <w:lang w:val="ru-RU"/>
        </w:rPr>
        <w:t>Место и роль модуля по флорболу.</w:t>
      </w:r>
    </w:p>
    <w:p w14:paraId="1018BCC3" w14:textId="77777777" w:rsidR="008B04BB" w:rsidRPr="00B230A1" w:rsidRDefault="008B04BB" w:rsidP="00B230A1">
      <w:pPr>
        <w:spacing w:after="0"/>
        <w:ind w:firstLine="709"/>
        <w:jc w:val="both"/>
        <w:rPr>
          <w:rFonts w:ascii="Times New Roman" w:hAnsi="Times New Roman"/>
          <w:sz w:val="24"/>
          <w:szCs w:val="24"/>
          <w:lang w:val="ru-RU"/>
        </w:rPr>
      </w:pPr>
      <w:bookmarkStart w:id="126" w:name="_Hlk125548010"/>
      <w:r w:rsidRPr="00B230A1">
        <w:rPr>
          <w:rFonts w:ascii="Times New Roman" w:hAnsi="Times New Roman"/>
          <w:sz w:val="24"/>
          <w:szCs w:val="24"/>
          <w:lang w:val="ru-RU"/>
        </w:rPr>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bookmarkEnd w:id="126"/>
    <w:p w14:paraId="200E302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14:paraId="5B59FB3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14:paraId="26067B6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163.10.10.5.</w:t>
      </w:r>
      <w:r w:rsidRPr="00B230A1">
        <w:rPr>
          <w:rFonts w:ascii="Times New Roman" w:hAnsi="Times New Roman"/>
          <w:sz w:val="24"/>
          <w:szCs w:val="24"/>
        </w:rPr>
        <w:t> </w:t>
      </w:r>
      <w:r w:rsidRPr="00B230A1">
        <w:rPr>
          <w:rFonts w:ascii="Times New Roman" w:hAnsi="Times New Roman"/>
          <w:sz w:val="24"/>
          <w:szCs w:val="24"/>
          <w:lang w:val="ru-RU"/>
        </w:rPr>
        <w:t>Модуль по флорболу может быть реализован в следующих вариантах:</w:t>
      </w:r>
    </w:p>
    <w:p w14:paraId="61B8771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14:paraId="7CBD2C9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0065173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4137876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163.10.10.6.</w:t>
      </w:r>
      <w:r w:rsidRPr="00B230A1">
        <w:rPr>
          <w:rFonts w:ascii="Times New Roman" w:hAnsi="Times New Roman"/>
          <w:sz w:val="24"/>
          <w:szCs w:val="24"/>
        </w:rPr>
        <w:t> </w:t>
      </w:r>
      <w:r w:rsidRPr="00B230A1">
        <w:rPr>
          <w:rFonts w:ascii="Times New Roman" w:hAnsi="Times New Roman"/>
          <w:sz w:val="24"/>
          <w:szCs w:val="24"/>
          <w:lang w:val="ru-RU"/>
        </w:rPr>
        <w:t>Содержание модуля по флорболу.</w:t>
      </w:r>
    </w:p>
    <w:p w14:paraId="0A520A4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Знания о флорболе.</w:t>
      </w:r>
    </w:p>
    <w:p w14:paraId="086227A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История развития отечественных и зарубежных флорбольных клубов. Ведущие игроки флорбольных клубов региона и Российской Федерации. </w:t>
      </w:r>
    </w:p>
    <w:p w14:paraId="389913C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Названия и роль главных флорбольных организаций, федераций (международные, российские), осуществляющих управление флорболом. </w:t>
      </w:r>
    </w:p>
    <w:p w14:paraId="6398A3C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Флорбольные клубы, их история и традиции. Известные отечественные флорболисты и тренеры. </w:t>
      </w:r>
    </w:p>
    <w:p w14:paraId="71CF744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Достижения отечественной сборной команды страны и российских клубов на мировых первенствах и международных соревнованиях. </w:t>
      </w:r>
    </w:p>
    <w:p w14:paraId="3EAE004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Требования безопасности при организации занятий флорболом. Характерные травмы флорболистов и мероприятия по их предупреждению. </w:t>
      </w:r>
    </w:p>
    <w:p w14:paraId="344E385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Флорбольный словарь терминов и определений. </w:t>
      </w:r>
    </w:p>
    <w:p w14:paraId="37D4BF3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Правила соревнований игры во флорбол. Судейская коллегия, обслуживающая соревнования по флорболу. Жесты судьи. </w:t>
      </w:r>
    </w:p>
    <w:p w14:paraId="77B9929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Амплуа полевых игроков при игре во флорбол. </w:t>
      </w:r>
    </w:p>
    <w:p w14:paraId="2539F90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Правила подбора физических упражнений для развития физических качеств флорболистов. </w:t>
      </w:r>
    </w:p>
    <w:p w14:paraId="3C14897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Понятия и характеристика технических и тактических элементов флорбола, их название и методика выполнения.</w:t>
      </w:r>
    </w:p>
    <w:p w14:paraId="7AEB86D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Способы самостоятельной деятельности.</w:t>
      </w:r>
    </w:p>
    <w:p w14:paraId="38A06DF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Правила безопасного, правомерного поведения во время соревнований по флорболу в </w:t>
      </w:r>
      <w:r w:rsidRPr="00B230A1">
        <w:rPr>
          <w:rFonts w:ascii="Times New Roman" w:hAnsi="Times New Roman"/>
          <w:sz w:val="24"/>
          <w:szCs w:val="24"/>
          <w:lang w:val="ru-RU"/>
        </w:rPr>
        <w:lastRenderedPageBreak/>
        <w:t xml:space="preserve">качестве зрителя, болельщика (фаната). </w:t>
      </w:r>
    </w:p>
    <w:p w14:paraId="7DA7C62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Самоконтроль и его роль в учебной и соревновательной деятельности. </w:t>
      </w:r>
    </w:p>
    <w:p w14:paraId="2869475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14:paraId="69E3B76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14:paraId="5FFF53C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Тестирование уровня физической подготовленности во флорболе. </w:t>
      </w:r>
    </w:p>
    <w:p w14:paraId="613E4BC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Дневник самонаблюдения за показателями развития физических качеств и состояния здоровья.</w:t>
      </w:r>
    </w:p>
    <w:p w14:paraId="2DED80C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Физическое совершенствование.</w:t>
      </w:r>
    </w:p>
    <w:p w14:paraId="0B73608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644B51B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w:t>
      </w:r>
    </w:p>
    <w:p w14:paraId="388AD38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14:paraId="40E22AD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Технические приемы и тактические действия во флорболе, изученные на уровне начального общего образования. </w:t>
      </w:r>
    </w:p>
    <w:p w14:paraId="3F92BF3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Элементы техники передвижения по игровой площадке полевого игрока во флорболе. </w:t>
      </w:r>
    </w:p>
    <w:p w14:paraId="7BBF836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Ведение мяча: </w:t>
      </w:r>
    </w:p>
    <w:p w14:paraId="7D20734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различными способами дриблинга (с перекладыванием, способом «пятка-носок»); </w:t>
      </w:r>
    </w:p>
    <w:p w14:paraId="60F491C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без отрыва мяча от крюка клюшки; </w:t>
      </w:r>
    </w:p>
    <w:p w14:paraId="2188CD9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ведение мяча толками (ударами), ведение, прикрывая мяч корпусом; </w:t>
      </w:r>
    </w:p>
    <w:p w14:paraId="1844EFD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смешанный способ ведения мяча. </w:t>
      </w:r>
    </w:p>
    <w:p w14:paraId="27B1722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14:paraId="5D752FB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Передача мяча: ударом, броском, верхом, по полу, неудобной стороной. </w:t>
      </w:r>
    </w:p>
    <w:p w14:paraId="73B4486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Бросок мяча: заметающий, кистевой, с дуги, с неудобной стороны. </w:t>
      </w:r>
    </w:p>
    <w:p w14:paraId="6649CDB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Удар по мячу: заметающий, удар-щелчок, прямой удар, удар с неудобной стороны, удар по летному мячу. </w:t>
      </w:r>
    </w:p>
    <w:p w14:paraId="3864BCF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14:paraId="0BB23C6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Отбор мяча</w:t>
      </w:r>
      <w:r w:rsidRPr="00B230A1">
        <w:rPr>
          <w:rFonts w:ascii="Times New Roman" w:hAnsi="Times New Roman"/>
          <w:sz w:val="24"/>
          <w:szCs w:val="24"/>
          <w:lang w:val="ru-RU"/>
        </w:rPr>
        <w:tab/>
        <w:t xml:space="preserve"> (в момент приема и во время ведения): выбивание или вытаскивание. </w:t>
      </w:r>
    </w:p>
    <w:p w14:paraId="4FC3174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Перехват мяча: клюшкой, ногой, корпусом.</w:t>
      </w:r>
    </w:p>
    <w:p w14:paraId="0A5FCD1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Розыгрыш спорного мяча: выигрыш носком пера клюшки на себя, выбивание, продавливание. </w:t>
      </w:r>
    </w:p>
    <w:p w14:paraId="184ABE5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Техника игры вратаря: </w:t>
      </w:r>
    </w:p>
    <w:p w14:paraId="0675268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стойка (высокая, средняя, низкая); </w:t>
      </w:r>
    </w:p>
    <w:p w14:paraId="575342A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30321E4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14:paraId="0DC0301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элементы техники нападения (передача мяча рукой).</w:t>
      </w:r>
    </w:p>
    <w:p w14:paraId="2101688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Тактика игры вратаря: выбор позиции при атакующих действиях соперника и </w:t>
      </w:r>
      <w:r w:rsidRPr="00B230A1">
        <w:rPr>
          <w:rFonts w:ascii="Times New Roman" w:hAnsi="Times New Roman"/>
          <w:sz w:val="24"/>
          <w:szCs w:val="24"/>
          <w:lang w:val="ru-RU"/>
        </w:rPr>
        <w:lastRenderedPageBreak/>
        <w:t>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4E12CC4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Тактика нападения: </w:t>
      </w:r>
    </w:p>
    <w:p w14:paraId="4234324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14:paraId="6779061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групповые взаимодействия и комбинации (в парах, тройках, группах, при стандартных положениях);</w:t>
      </w:r>
    </w:p>
    <w:p w14:paraId="28EB5A5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14:paraId="67F5F8C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Тактика защиты:</w:t>
      </w:r>
    </w:p>
    <w:p w14:paraId="62569C9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2FC2886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54F7A3B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14:paraId="3B4FBA0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Учебные игры во флорбол. Малые (упрощенные) игры в технико-тактической подготовке флорболистов. Участие в соревновательной деятельности.</w:t>
      </w:r>
    </w:p>
    <w:p w14:paraId="7CA1957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163.10.10.7.</w:t>
      </w:r>
      <w:r w:rsidRPr="00B230A1">
        <w:rPr>
          <w:rFonts w:ascii="Times New Roman" w:hAnsi="Times New Roman"/>
          <w:sz w:val="24"/>
          <w:szCs w:val="24"/>
        </w:rPr>
        <w:t> </w:t>
      </w:r>
      <w:r w:rsidRPr="00B230A1">
        <w:rPr>
          <w:rFonts w:ascii="Times New Roman" w:hAnsi="Times New Roman"/>
          <w:sz w:val="24"/>
          <w:szCs w:val="24"/>
          <w:lang w:val="ru-RU"/>
        </w:rPr>
        <w:t>Содержание модуля по флорболу направлено на достижение обучающимися личностных, метапредметных и предметных результатов обучения.</w:t>
      </w:r>
    </w:p>
    <w:p w14:paraId="5DF08D3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163.10.10.7.1.</w:t>
      </w:r>
      <w:r w:rsidRPr="00B230A1">
        <w:rPr>
          <w:rFonts w:ascii="Times New Roman" w:hAnsi="Times New Roman"/>
          <w:sz w:val="24"/>
          <w:szCs w:val="24"/>
        </w:rPr>
        <w:t> </w:t>
      </w:r>
      <w:r w:rsidRPr="00B230A1">
        <w:rPr>
          <w:rFonts w:ascii="Times New Roman" w:hAnsi="Times New Roman"/>
          <w:sz w:val="24"/>
          <w:szCs w:val="24"/>
          <w:lang w:val="ru-RU"/>
        </w:rPr>
        <w:t>При изучении модуля по флорболу на уровне основного общего образования у обучающихся будут сформированы следующие личностные результаты:</w:t>
      </w:r>
    </w:p>
    <w:p w14:paraId="70654DD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14:paraId="796918E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14:paraId="4FED85C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14:paraId="6631E2C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22D5008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6082CD0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150175E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414839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5208466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163.10.10.7.2.</w:t>
      </w:r>
      <w:r w:rsidRPr="00B230A1">
        <w:rPr>
          <w:rFonts w:ascii="Times New Roman" w:hAnsi="Times New Roman"/>
          <w:sz w:val="24"/>
          <w:szCs w:val="24"/>
        </w:rPr>
        <w:t> </w:t>
      </w:r>
      <w:r w:rsidRPr="00B230A1">
        <w:rPr>
          <w:rFonts w:ascii="Times New Roman" w:hAnsi="Times New Roman"/>
          <w:sz w:val="24"/>
          <w:szCs w:val="24"/>
          <w:lang w:val="ru-RU"/>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14:paraId="22822A5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69F6A0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5CB281C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4728976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7B45903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36BAEF4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C7ACB3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4DD2D4F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C402B3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163.10.10.7.3.</w:t>
      </w:r>
      <w:r w:rsidRPr="00B230A1">
        <w:rPr>
          <w:rFonts w:ascii="Times New Roman" w:hAnsi="Times New Roman"/>
          <w:sz w:val="24"/>
          <w:szCs w:val="24"/>
        </w:rPr>
        <w:t> </w:t>
      </w:r>
      <w:r w:rsidRPr="00B230A1">
        <w:rPr>
          <w:rFonts w:ascii="Times New Roman" w:hAnsi="Times New Roman"/>
          <w:sz w:val="24"/>
          <w:szCs w:val="24"/>
          <w:lang w:val="ru-RU"/>
        </w:rPr>
        <w:t>При изучении модуля по флорболу на уровне основного общего образования у обучающихся будут сформированы следующие предметные результаты:</w:t>
      </w:r>
    </w:p>
    <w:p w14:paraId="34C5EA7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14:paraId="27C1A8A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14:paraId="4B6F25E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14:paraId="020E84C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14:paraId="0207DEE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характеризовать средства общей и специальной физической подготовки во флорболе, основные методы обучения техническим приемам;</w:t>
      </w:r>
    </w:p>
    <w:p w14:paraId="02FEB79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14:paraId="00D4B48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14:paraId="7B1F3BA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14:paraId="783FB8A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14:paraId="3F9ACCE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14:paraId="30B4BB9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14:paraId="208CCC9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14:paraId="5490D28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14:paraId="52E98EE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651C62E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14:paraId="0D0A0A3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553777F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163.10.11. Модуль «Легкая атлетика».</w:t>
      </w:r>
    </w:p>
    <w:p w14:paraId="4C02F6B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163.10.11.1.</w:t>
      </w:r>
      <w:r w:rsidRPr="00B230A1">
        <w:rPr>
          <w:rFonts w:ascii="Times New Roman" w:hAnsi="Times New Roman"/>
          <w:sz w:val="24"/>
          <w:szCs w:val="24"/>
        </w:rPr>
        <w:t> </w:t>
      </w:r>
      <w:r w:rsidRPr="00B230A1">
        <w:rPr>
          <w:rFonts w:ascii="Times New Roman" w:hAnsi="Times New Roman"/>
          <w:sz w:val="24"/>
          <w:szCs w:val="24"/>
          <w:lang w:val="ru-RU"/>
        </w:rPr>
        <w:t>Пояснительная записка модуля «Легкая атлетика».</w:t>
      </w:r>
    </w:p>
    <w:p w14:paraId="28C04B4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4140F5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409CAFA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14:paraId="560B850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163.10.11.2.</w:t>
      </w:r>
      <w:r w:rsidRPr="00B230A1">
        <w:rPr>
          <w:rFonts w:ascii="Times New Roman" w:hAnsi="Times New Roman"/>
          <w:sz w:val="24"/>
          <w:szCs w:val="24"/>
        </w:rPr>
        <w:t> </w:t>
      </w:r>
      <w:r w:rsidRPr="00B230A1">
        <w:rPr>
          <w:rFonts w:ascii="Times New Roman" w:hAnsi="Times New Roman"/>
          <w:sz w:val="24"/>
          <w:szCs w:val="24"/>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12FBB5A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163.10.11.3.</w:t>
      </w:r>
      <w:r w:rsidRPr="00B230A1">
        <w:rPr>
          <w:rFonts w:ascii="Times New Roman" w:hAnsi="Times New Roman"/>
          <w:sz w:val="24"/>
          <w:szCs w:val="24"/>
        </w:rPr>
        <w:t> </w:t>
      </w:r>
      <w:r w:rsidRPr="00B230A1">
        <w:rPr>
          <w:rFonts w:ascii="Times New Roman" w:hAnsi="Times New Roman"/>
          <w:sz w:val="24"/>
          <w:szCs w:val="24"/>
          <w:lang w:val="ru-RU"/>
        </w:rPr>
        <w:t xml:space="preserve">Задачами изучения модуля по легкой атлетике являются: </w:t>
      </w:r>
    </w:p>
    <w:p w14:paraId="5D74025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14:paraId="468B5C9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6B6BC62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технических навыков бега, прыжков, метаний и умения применять их в различных условиях;</w:t>
      </w:r>
    </w:p>
    <w:p w14:paraId="209E847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7C4C941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20D9D51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14:paraId="5FD0260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14:paraId="4F4F922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3AA6406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17007FC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выявление, развитие и поддержка одаренных детей в области спорта.</w:t>
      </w:r>
    </w:p>
    <w:p w14:paraId="093324D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163.10.11.4.</w:t>
      </w:r>
      <w:r w:rsidRPr="00B230A1">
        <w:rPr>
          <w:rFonts w:ascii="Times New Roman" w:hAnsi="Times New Roman"/>
          <w:sz w:val="24"/>
          <w:szCs w:val="24"/>
        </w:rPr>
        <w:t> </w:t>
      </w:r>
      <w:r w:rsidRPr="00B230A1">
        <w:rPr>
          <w:rFonts w:ascii="Times New Roman" w:hAnsi="Times New Roman"/>
          <w:sz w:val="24"/>
          <w:szCs w:val="24"/>
          <w:lang w:val="ru-RU"/>
        </w:rPr>
        <w:t>Место и роль модуля по легкой атлетике.</w:t>
      </w:r>
    </w:p>
    <w:p w14:paraId="0A19891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10AC7B7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14:paraId="440A3F3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163.10.11.5.</w:t>
      </w:r>
      <w:r w:rsidRPr="00B230A1">
        <w:rPr>
          <w:rFonts w:ascii="Times New Roman" w:hAnsi="Times New Roman"/>
          <w:sz w:val="24"/>
          <w:szCs w:val="24"/>
        </w:rPr>
        <w:t> </w:t>
      </w:r>
      <w:r w:rsidRPr="00B230A1">
        <w:rPr>
          <w:rFonts w:ascii="Times New Roman" w:hAnsi="Times New Roman"/>
          <w:sz w:val="24"/>
          <w:szCs w:val="24"/>
          <w:lang w:val="ru-RU"/>
        </w:rPr>
        <w:t>Модуль по легкой атлетике может быть реализован в следующих вариантах:</w:t>
      </w:r>
    </w:p>
    <w:p w14:paraId="5828859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2599AC7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1379934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3A13693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163.10.11.6.</w:t>
      </w:r>
      <w:r w:rsidRPr="00B230A1">
        <w:rPr>
          <w:rFonts w:ascii="Times New Roman" w:hAnsi="Times New Roman"/>
          <w:sz w:val="24"/>
          <w:szCs w:val="24"/>
        </w:rPr>
        <w:t> </w:t>
      </w:r>
      <w:r w:rsidRPr="00B230A1">
        <w:rPr>
          <w:rFonts w:ascii="Times New Roman" w:hAnsi="Times New Roman"/>
          <w:sz w:val="24"/>
          <w:szCs w:val="24"/>
          <w:lang w:val="ru-RU"/>
        </w:rPr>
        <w:t>Содержание модуля по легкой атлетике.</w:t>
      </w:r>
    </w:p>
    <w:p w14:paraId="15B8A18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Знания о легкой атлетике.</w:t>
      </w:r>
    </w:p>
    <w:p w14:paraId="6719682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История развития легкой атлетики как вида спорта в мире, в Российской Федерации, в регионе.</w:t>
      </w:r>
    </w:p>
    <w:p w14:paraId="54BD44C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Характеристика различных видов легкой атлетики (бега, прыжков, метаний, спортивной ходьбы).</w:t>
      </w:r>
    </w:p>
    <w:p w14:paraId="7C058C3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Достижения отечественных легкоатлетов на мировых первенствах и Олимпийских играх.</w:t>
      </w:r>
    </w:p>
    <w:p w14:paraId="7BE1241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Главные организации и федерации (международные, российские), осуществляющие управление легкой атлетикой.</w:t>
      </w:r>
    </w:p>
    <w:p w14:paraId="0731BDC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14:paraId="1A49484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Судейская коллегия, обслуживающая соревнования по легкой атлетике (основные функции).</w:t>
      </w:r>
    </w:p>
    <w:p w14:paraId="08671B0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Словарь терминов и определений по легкой атлетике.</w:t>
      </w:r>
    </w:p>
    <w:p w14:paraId="76855ED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14:paraId="75955DB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Сведения о физических качествах, необходимых в различных видах легкой атлетики и способах их развития с учетом сенситивных периодов.</w:t>
      </w:r>
    </w:p>
    <w:p w14:paraId="7E39F57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Значение занятий различными видами легкой атлетики на формирование положительных качеств личности человека.</w:t>
      </w:r>
    </w:p>
    <w:p w14:paraId="108C014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14:paraId="6618AE5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Основные средства и методы обучения технике различных видов легкой атлетики.</w:t>
      </w:r>
    </w:p>
    <w:p w14:paraId="5BE450D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Основы прикладного значения различных видов легкой атлетики.</w:t>
      </w:r>
    </w:p>
    <w:p w14:paraId="60FEF64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Игры и развлечения при занятиях различными видами легкой атлетики.</w:t>
      </w:r>
    </w:p>
    <w:p w14:paraId="303B641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717B1C0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2)</w:t>
      </w:r>
      <w:r w:rsidRPr="00B230A1">
        <w:rPr>
          <w:rFonts w:ascii="Times New Roman" w:hAnsi="Times New Roman"/>
          <w:sz w:val="24"/>
          <w:szCs w:val="24"/>
        </w:rPr>
        <w:t> </w:t>
      </w:r>
      <w:r w:rsidRPr="00B230A1">
        <w:rPr>
          <w:rFonts w:ascii="Times New Roman" w:hAnsi="Times New Roman"/>
          <w:sz w:val="24"/>
          <w:szCs w:val="24"/>
          <w:lang w:val="ru-RU"/>
        </w:rPr>
        <w:t>Способы самостоятельной деятельности.</w:t>
      </w:r>
    </w:p>
    <w:p w14:paraId="1AEED3F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14:paraId="5746972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Правила личной гигиены, требования к спортивной одежде, кроссовой и специальной обуви для занятий легкой атлетикой.</w:t>
      </w:r>
    </w:p>
    <w:p w14:paraId="4A2186A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Правильное сбалансированное питание в различных видах легкой атлетики.</w:t>
      </w:r>
    </w:p>
    <w:p w14:paraId="0337026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706394B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Самостоятельное освоение двигательных действий. </w:t>
      </w:r>
    </w:p>
    <w:p w14:paraId="374DEB6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Судейство простейших спортивных соревнований по различным видам легкой атлетики в качестве судьи.</w:t>
      </w:r>
    </w:p>
    <w:p w14:paraId="434CCFF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Характерные травмы во время занятий различными видами легкой атлетики и мероприятия по их профилактике.</w:t>
      </w:r>
    </w:p>
    <w:p w14:paraId="74D3391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Причины возникновения ошибок при выполнении технических приёмов в беге, прыжках и метаниях.</w:t>
      </w:r>
    </w:p>
    <w:p w14:paraId="66429CB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Тестирование уровня физической подготовленности в беге, прыжках и метаниях.</w:t>
      </w:r>
    </w:p>
    <w:p w14:paraId="2484206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3)</w:t>
      </w:r>
      <w:r w:rsidRPr="00B230A1">
        <w:rPr>
          <w:rFonts w:ascii="Times New Roman" w:hAnsi="Times New Roman"/>
          <w:sz w:val="24"/>
          <w:szCs w:val="24"/>
        </w:rPr>
        <w:t> </w:t>
      </w:r>
      <w:r w:rsidRPr="00B230A1">
        <w:rPr>
          <w:rFonts w:ascii="Times New Roman" w:hAnsi="Times New Roman"/>
          <w:sz w:val="24"/>
          <w:szCs w:val="24"/>
          <w:lang w:val="ru-RU"/>
        </w:rPr>
        <w:t>Физическое совершенствование.</w:t>
      </w:r>
    </w:p>
    <w:p w14:paraId="7BDCFC0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Комплексы общеразвивающих, специальных и имитационных упражнений в различных видах легкой атлетики.</w:t>
      </w:r>
    </w:p>
    <w:p w14:paraId="67BD206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Комплексы упражнений на развитие физических качеств, характерных для различных видов легкой атлетики.</w:t>
      </w:r>
    </w:p>
    <w:p w14:paraId="5D9138D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Упражнения с использованием вспомогательных средств (барьеров и конусов различной высоты, медболов).</w:t>
      </w:r>
    </w:p>
    <w:p w14:paraId="273E114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14:paraId="132AB39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Пробегание учебных дистанций с низкого и высокого старта, с хода, в группах и в парах с фиксацией результата.</w:t>
      </w:r>
    </w:p>
    <w:p w14:paraId="6838113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Подвижные игры с элементами бега, прыжков и метаний (с элементами соревнования, не имеющие сюжета, игры сюжетного характера, командные игры).</w:t>
      </w:r>
    </w:p>
    <w:p w14:paraId="49F9BD7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14:paraId="0CE5EDC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Прикладные виды легкой атлетики (кросс).</w:t>
      </w:r>
    </w:p>
    <w:p w14:paraId="6BDE93B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Тестовые упражнения по физической подготовленности в беге, прыжках и метаниях.</w:t>
      </w:r>
    </w:p>
    <w:p w14:paraId="54D60A2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14:paraId="3250746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163.10.11.7.</w:t>
      </w:r>
      <w:r w:rsidRPr="00B230A1">
        <w:rPr>
          <w:rFonts w:ascii="Times New Roman" w:hAnsi="Times New Roman"/>
          <w:sz w:val="24"/>
          <w:szCs w:val="24"/>
        </w:rPr>
        <w:t> </w:t>
      </w:r>
      <w:r w:rsidRPr="00B230A1">
        <w:rPr>
          <w:rFonts w:ascii="Times New Roman" w:hAnsi="Times New Roman"/>
          <w:sz w:val="24"/>
          <w:szCs w:val="24"/>
          <w:lang w:val="ru-RU"/>
        </w:rPr>
        <w:t>Содержание модуля по легкой атлетике направлено на достижение обучающимися личностных, метапредметных и предметных результатов обучения.</w:t>
      </w:r>
    </w:p>
    <w:p w14:paraId="538D6A8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163.10.11.7.1.</w:t>
      </w:r>
      <w:r w:rsidRPr="00B230A1">
        <w:rPr>
          <w:rFonts w:ascii="Times New Roman" w:hAnsi="Times New Roman"/>
          <w:sz w:val="24"/>
          <w:szCs w:val="24"/>
        </w:rPr>
        <w:t> </w:t>
      </w:r>
      <w:r w:rsidRPr="00B230A1">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14:paraId="733CAD3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79CDC73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14:paraId="666121B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37581A8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49FDFF0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302DE83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6C33628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0A586E6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163.10.11.7.2.</w:t>
      </w:r>
      <w:r w:rsidRPr="00B230A1">
        <w:rPr>
          <w:rFonts w:ascii="Times New Roman" w:hAnsi="Times New Roman"/>
          <w:sz w:val="24"/>
          <w:szCs w:val="24"/>
        </w:rPr>
        <w:t> </w:t>
      </w:r>
      <w:r w:rsidRPr="00B230A1">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14:paraId="7D901B4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14:paraId="1C73D6B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умение организовывать учебное сотрудничество и совместную деятельность со </w:t>
      </w:r>
      <w:r w:rsidRPr="00B230A1">
        <w:rPr>
          <w:rFonts w:ascii="Times New Roman" w:hAnsi="Times New Roman"/>
          <w:sz w:val="24"/>
          <w:szCs w:val="24"/>
          <w:lang w:val="ru-RU"/>
        </w:rPr>
        <w:lastRenderedPageBreak/>
        <w:t>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2301665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14:paraId="07BF664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54C4843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163.10.11.7.3.</w:t>
      </w:r>
      <w:r w:rsidRPr="00B230A1">
        <w:rPr>
          <w:rFonts w:ascii="Times New Roman" w:hAnsi="Times New Roman"/>
          <w:sz w:val="24"/>
          <w:szCs w:val="24"/>
        </w:rPr>
        <w:t> </w:t>
      </w:r>
      <w:r w:rsidRPr="00B230A1">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14:paraId="12122A6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5DF23A4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30B3068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5F0EDE4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58725D8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367BCB8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463CDE8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14:paraId="2832AA8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3AC3E43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0815F0A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14:paraId="4CBE5A7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163.10.12. Модуль «Бадминтон».</w:t>
      </w:r>
    </w:p>
    <w:p w14:paraId="3DA13D4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163.10.12.1.</w:t>
      </w:r>
      <w:bookmarkStart w:id="127" w:name="_Hlk125549813"/>
      <w:r w:rsidRPr="00B230A1">
        <w:rPr>
          <w:rFonts w:ascii="Times New Roman" w:hAnsi="Times New Roman"/>
          <w:sz w:val="24"/>
          <w:szCs w:val="24"/>
        </w:rPr>
        <w:t> </w:t>
      </w:r>
      <w:r w:rsidRPr="00B230A1">
        <w:rPr>
          <w:rFonts w:ascii="Times New Roman" w:hAnsi="Times New Roman"/>
          <w:sz w:val="24"/>
          <w:szCs w:val="24"/>
          <w:lang w:val="ru-RU"/>
        </w:rPr>
        <w:t>Пояснительная записка</w:t>
      </w:r>
      <w:bookmarkEnd w:id="127"/>
      <w:r w:rsidRPr="00B230A1">
        <w:rPr>
          <w:rFonts w:ascii="Times New Roman" w:hAnsi="Times New Roman"/>
          <w:sz w:val="24"/>
          <w:szCs w:val="24"/>
          <w:lang w:val="ru-RU"/>
        </w:rPr>
        <w:t xml:space="preserve"> модуля «Бадминтон».</w:t>
      </w:r>
    </w:p>
    <w:p w14:paraId="6DB7BF0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Модуль «Бадминтон» </w:t>
      </w:r>
      <w:bookmarkStart w:id="128" w:name="_Hlk125549853"/>
      <w:r w:rsidRPr="00B230A1">
        <w:rPr>
          <w:rFonts w:ascii="Times New Roman" w:hAnsi="Times New Roman"/>
          <w:sz w:val="24"/>
          <w:szCs w:val="24"/>
          <w:lang w:val="ru-RU"/>
        </w:rPr>
        <w:t>(далее – модуль по бадминтону,</w:t>
      </w:r>
      <w:bookmarkEnd w:id="128"/>
      <w:r w:rsidRPr="00B230A1">
        <w:rPr>
          <w:rFonts w:ascii="Times New Roman" w:hAnsi="Times New Roman"/>
          <w:sz w:val="24"/>
          <w:szCs w:val="24"/>
          <w:lang w:val="ru-RU"/>
        </w:rPr>
        <w:t xml:space="preserve">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D28564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w:t>
      </w:r>
      <w:r w:rsidRPr="00B230A1">
        <w:rPr>
          <w:rFonts w:ascii="Times New Roman" w:hAnsi="Times New Roman"/>
          <w:sz w:val="24"/>
          <w:szCs w:val="24"/>
          <w:lang w:val="ru-RU"/>
        </w:rPr>
        <w:lastRenderedPageBreak/>
        <w:t>естественный характер, базирующийся на беге, прыжках, различных перемещениях.</w:t>
      </w:r>
    </w:p>
    <w:p w14:paraId="4F82701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5A1389E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14:paraId="3A9D874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163.10.12.2.</w:t>
      </w:r>
      <w:r w:rsidRPr="00B230A1">
        <w:rPr>
          <w:rFonts w:ascii="Times New Roman" w:hAnsi="Times New Roman"/>
          <w:sz w:val="24"/>
          <w:szCs w:val="24"/>
        </w:rPr>
        <w:t> </w:t>
      </w:r>
      <w:r w:rsidRPr="00B230A1">
        <w:rPr>
          <w:rFonts w:ascii="Times New Roman" w:hAnsi="Times New Roman"/>
          <w:sz w:val="24"/>
          <w:szCs w:val="24"/>
          <w:lang w:val="ru-RU"/>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14:paraId="485BA96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163.10.12.3.</w:t>
      </w:r>
      <w:r w:rsidRPr="00B230A1">
        <w:rPr>
          <w:rFonts w:ascii="Times New Roman" w:hAnsi="Times New Roman"/>
          <w:sz w:val="24"/>
          <w:szCs w:val="24"/>
        </w:rPr>
        <w:t> </w:t>
      </w:r>
      <w:r w:rsidRPr="00B230A1">
        <w:rPr>
          <w:rFonts w:ascii="Times New Roman" w:hAnsi="Times New Roman"/>
          <w:sz w:val="24"/>
          <w:szCs w:val="24"/>
          <w:lang w:val="ru-RU"/>
        </w:rPr>
        <w:t>Задачами изучения модуля по бадминтону являются:</w:t>
      </w:r>
    </w:p>
    <w:p w14:paraId="7F7DA80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14:paraId="12A3304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19805F8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14:paraId="6CDD6CF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14:paraId="05A974E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14:paraId="50F5A40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14:paraId="7AA31EB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14:paraId="5EDD97A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выявление, развитие и поддержка одарённых подростков в области спорта.</w:t>
      </w:r>
    </w:p>
    <w:p w14:paraId="7610181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163.10.12.4.</w:t>
      </w:r>
      <w:r w:rsidRPr="00B230A1">
        <w:rPr>
          <w:rFonts w:ascii="Times New Roman" w:hAnsi="Times New Roman"/>
          <w:sz w:val="24"/>
          <w:szCs w:val="24"/>
        </w:rPr>
        <w:t> </w:t>
      </w:r>
      <w:r w:rsidRPr="00B230A1">
        <w:rPr>
          <w:rFonts w:ascii="Times New Roman" w:hAnsi="Times New Roman"/>
          <w:sz w:val="24"/>
          <w:szCs w:val="24"/>
          <w:lang w:val="ru-RU"/>
        </w:rPr>
        <w:t>Место и роль модуля по бадминтону.</w:t>
      </w:r>
    </w:p>
    <w:p w14:paraId="627A1C0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w:t>
      </w:r>
      <w:r w:rsidRPr="00B230A1">
        <w:rPr>
          <w:rFonts w:ascii="Times New Roman" w:hAnsi="Times New Roman"/>
          <w:sz w:val="24"/>
          <w:szCs w:val="24"/>
          <w:lang w:val="ru-RU"/>
        </w:rPr>
        <w:lastRenderedPageBreak/>
        <w:t>физической подготовленности, здоровья и гендерных особенностей.</w:t>
      </w:r>
    </w:p>
    <w:p w14:paraId="019300F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7F986F7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163.10.12.5.</w:t>
      </w:r>
      <w:r w:rsidRPr="00B230A1">
        <w:rPr>
          <w:rFonts w:ascii="Times New Roman" w:hAnsi="Times New Roman"/>
          <w:sz w:val="24"/>
          <w:szCs w:val="24"/>
        </w:rPr>
        <w:t> </w:t>
      </w:r>
      <w:r w:rsidRPr="00B230A1">
        <w:rPr>
          <w:rFonts w:ascii="Times New Roman" w:hAnsi="Times New Roman"/>
          <w:sz w:val="24"/>
          <w:szCs w:val="24"/>
          <w:lang w:val="ru-RU"/>
        </w:rPr>
        <w:t>Модуль по бадминтону может быть реализован в следующих вариантах:</w:t>
      </w:r>
    </w:p>
    <w:p w14:paraId="15FA59B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14:paraId="404FB8B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4D6EF18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343534E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163.10.12.6.</w:t>
      </w:r>
      <w:r w:rsidRPr="00B230A1">
        <w:rPr>
          <w:rFonts w:ascii="Times New Roman" w:hAnsi="Times New Roman"/>
          <w:sz w:val="24"/>
          <w:szCs w:val="24"/>
        </w:rPr>
        <w:t> </w:t>
      </w:r>
      <w:r w:rsidRPr="00B230A1">
        <w:rPr>
          <w:rFonts w:ascii="Times New Roman" w:hAnsi="Times New Roman"/>
          <w:sz w:val="24"/>
          <w:szCs w:val="24"/>
          <w:lang w:val="ru-RU"/>
        </w:rPr>
        <w:t xml:space="preserve">Содержание модуля по бадминтону. </w:t>
      </w:r>
    </w:p>
    <w:p w14:paraId="783AEF0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Знания о бадминтоне.</w:t>
      </w:r>
    </w:p>
    <w:p w14:paraId="07F10EC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14:paraId="45D1A2E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14:paraId="1663E00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14:paraId="1096FB9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Влияние занятий бадминтоном на воспитание положительных качеств личности современного человека.</w:t>
      </w:r>
    </w:p>
    <w:p w14:paraId="0B3D769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14:paraId="4FFA557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Бадминтон и здоровье. Организация здорового образа жизни, профилактика вредных привычек средствами бадминтона.</w:t>
      </w:r>
    </w:p>
    <w:p w14:paraId="51ACB5C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Способы самостоятельной деятельности.</w:t>
      </w:r>
    </w:p>
    <w:p w14:paraId="69C76CE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w:t>
      </w:r>
      <w:r w:rsidRPr="00B230A1">
        <w:rPr>
          <w:rFonts w:ascii="Times New Roman" w:hAnsi="Times New Roman"/>
          <w:sz w:val="24"/>
          <w:szCs w:val="24"/>
          <w:lang w:val="ru-RU"/>
        </w:rPr>
        <w:lastRenderedPageBreak/>
        <w:t xml:space="preserve">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14:paraId="22AB098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14:paraId="16987D4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14:paraId="730B818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14:paraId="1B743B3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14:paraId="5510382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Правила техники безопасности и гигиены мест занятий в процессе выполнения физических упражнений </w:t>
      </w:r>
      <w:r w:rsidRPr="00B230A1">
        <w:rPr>
          <w:rFonts w:ascii="Times New Roman" w:hAnsi="Times New Roman"/>
          <w:sz w:val="24"/>
          <w:szCs w:val="24"/>
        </w:rPr>
        <w:t>c</w:t>
      </w:r>
      <w:r w:rsidRPr="00B230A1">
        <w:rPr>
          <w:rFonts w:ascii="Times New Roman" w:hAnsi="Times New Roman"/>
          <w:sz w:val="24"/>
          <w:szCs w:val="24"/>
          <w:lang w:val="ru-RU"/>
        </w:rPr>
        <w:t xml:space="preserve"> элементами бадминтона на открытых площадках. </w:t>
      </w:r>
    </w:p>
    <w:p w14:paraId="6A46BFC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14:paraId="3737209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14:paraId="58E8F8C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14:paraId="7C9D84B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14:paraId="41F891A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Физическое совершенствование.</w:t>
      </w:r>
    </w:p>
    <w:p w14:paraId="77F8B09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14:paraId="1A9AC96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w:t>
      </w:r>
      <w:r w:rsidRPr="00B230A1">
        <w:rPr>
          <w:rFonts w:ascii="Times New Roman" w:hAnsi="Times New Roman"/>
          <w:sz w:val="24"/>
          <w:szCs w:val="24"/>
          <w:lang w:val="ru-RU"/>
        </w:rPr>
        <w:lastRenderedPageBreak/>
        <w:t>деятельности средствами бадминтона.</w:t>
      </w:r>
    </w:p>
    <w:p w14:paraId="3F2C36E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14:paraId="1E43EDC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Профилактика перенапряжения систем организма средствами бадминтона: упражнения для профилактики общего утомления и остроты зрения.</w:t>
      </w:r>
    </w:p>
    <w:p w14:paraId="2F05B04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08495EF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14:paraId="01CD70F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14:paraId="41738CE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14:paraId="08F10CE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Технические и тактические действия: удары в задней зоне площадки, защитные действия игрока, прием и выполнение атакующих ударов. </w:t>
      </w:r>
    </w:p>
    <w:p w14:paraId="2287DC7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Технико-тактические действия в нападении. Тактика одиночной игры. Тактика парной игры. </w:t>
      </w:r>
    </w:p>
    <w:p w14:paraId="5122B5E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14:paraId="3BAA0B0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Игровая деятельность по правилам с использованием ранее разученных технических приёмов.</w:t>
      </w:r>
    </w:p>
    <w:p w14:paraId="0575114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163.10.12.7.</w:t>
      </w:r>
      <w:r w:rsidRPr="00B230A1">
        <w:rPr>
          <w:rFonts w:ascii="Times New Roman" w:hAnsi="Times New Roman"/>
          <w:sz w:val="24"/>
          <w:szCs w:val="24"/>
        </w:rPr>
        <w:t> </w:t>
      </w:r>
      <w:r w:rsidRPr="00B230A1">
        <w:rPr>
          <w:rFonts w:ascii="Times New Roman" w:hAnsi="Times New Roman"/>
          <w:sz w:val="24"/>
          <w:szCs w:val="24"/>
          <w:lang w:val="ru-RU"/>
        </w:rPr>
        <w:t>Содержание модуля по бадминтону способствует достижению обучающимися личностных, метапредметных и предметных результатов обучения.</w:t>
      </w:r>
    </w:p>
    <w:p w14:paraId="7724006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163.10.12.7.1.</w:t>
      </w:r>
      <w:r w:rsidRPr="00B230A1">
        <w:rPr>
          <w:rFonts w:ascii="Times New Roman" w:hAnsi="Times New Roman"/>
          <w:sz w:val="24"/>
          <w:szCs w:val="24"/>
        </w:rPr>
        <w:t> </w:t>
      </w:r>
      <w:r w:rsidRPr="00B230A1">
        <w:rPr>
          <w:rFonts w:ascii="Times New Roman" w:hAnsi="Times New Roman"/>
          <w:sz w:val="24"/>
          <w:szCs w:val="24"/>
          <w:lang w:val="ru-RU"/>
        </w:rPr>
        <w:t>При изучении модуля по бадминтону на уровне основного общего образования у обучающихся будут сформированы следующие личностные результаты:</w:t>
      </w:r>
    </w:p>
    <w:p w14:paraId="3B30005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14:paraId="3B8A58A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14:paraId="457713D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осознанного, уважительного и доброжелательного общения в команде, со сверстниками и педагогами;</w:t>
      </w:r>
    </w:p>
    <w:p w14:paraId="0440386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2EBFB9F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14:paraId="0C4DA1E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1947FF3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163.10.12.7.2.</w:t>
      </w:r>
      <w:r w:rsidRPr="00B230A1">
        <w:rPr>
          <w:rFonts w:ascii="Times New Roman" w:hAnsi="Times New Roman"/>
          <w:sz w:val="24"/>
          <w:szCs w:val="24"/>
        </w:rPr>
        <w:t> </w:t>
      </w:r>
      <w:r w:rsidRPr="00B230A1">
        <w:rPr>
          <w:rFonts w:ascii="Times New Roman" w:hAnsi="Times New Roman"/>
          <w:sz w:val="24"/>
          <w:szCs w:val="24"/>
          <w:lang w:val="ru-RU"/>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14:paraId="7A16CFF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5834777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6FD8EAE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FB94AE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27A905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230094D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685B45F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1097D53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163.10.12.7.3.</w:t>
      </w:r>
      <w:r w:rsidRPr="00B230A1">
        <w:rPr>
          <w:rFonts w:ascii="Times New Roman" w:hAnsi="Times New Roman"/>
          <w:sz w:val="24"/>
          <w:szCs w:val="24"/>
        </w:rPr>
        <w:t> </w:t>
      </w:r>
      <w:r w:rsidRPr="00B230A1">
        <w:rPr>
          <w:rFonts w:ascii="Times New Roman" w:hAnsi="Times New Roman"/>
          <w:sz w:val="24"/>
          <w:szCs w:val="24"/>
          <w:lang w:val="ru-RU"/>
        </w:rPr>
        <w:t>При изучении модуля по бадминтону на уровне основного общего образования у обучающихся будут сформированы следующие предметные результаты:</w:t>
      </w:r>
    </w:p>
    <w:p w14:paraId="2BDC946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14:paraId="4836D87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истории развития бадминтона как олимпийского вида спорта;</w:t>
      </w:r>
    </w:p>
    <w:p w14:paraId="7B1B0FE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характеризовать основные направления и формы организации бадминтона в современном обществе;</w:t>
      </w:r>
    </w:p>
    <w:p w14:paraId="583E772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14:paraId="6F6EB3D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знания правил игры в бадминтон, основных терминов и понятий, правил организации соревнований;</w:t>
      </w:r>
    </w:p>
    <w:p w14:paraId="04F7202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14:paraId="1799E74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составлять и выполнять самостоятельно комплексы физических упражнений с элементами бадминтона с коррекционной направленностью;</w:t>
      </w:r>
    </w:p>
    <w:p w14:paraId="0649E6C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проведение самостоятельных занятий бадминтоном на открытых площадках и в домашних условиях; </w:t>
      </w:r>
    </w:p>
    <w:p w14:paraId="5C2760A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14:paraId="6DB3798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w:t>
      </w:r>
      <w:r w:rsidRPr="00B230A1">
        <w:rPr>
          <w:rFonts w:ascii="Times New Roman" w:hAnsi="Times New Roman"/>
          <w:sz w:val="24"/>
          <w:szCs w:val="24"/>
          <w:lang w:val="ru-RU"/>
        </w:rPr>
        <w:lastRenderedPageBreak/>
        <w:t>бадминтона;</w:t>
      </w:r>
    </w:p>
    <w:p w14:paraId="194AE75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14:paraId="699AF68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14:paraId="78F1BDF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оказывать первую помощь на самостоятельных занятиях бадминтоном и во время активного отдыха;</w:t>
      </w:r>
    </w:p>
    <w:p w14:paraId="6D127E4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14:paraId="7983753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использование в игре технико-тактические действия в нападении и защите, при одиночной и парной игре; </w:t>
      </w:r>
    </w:p>
    <w:p w14:paraId="433559F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осуществление игровой деятельности по правилам с использованием ранее разученных технических приёмов.</w:t>
      </w:r>
    </w:p>
    <w:bookmarkEnd w:id="94"/>
    <w:p w14:paraId="70C9F4A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163.10.13.</w:t>
      </w:r>
      <w:r w:rsidRPr="00B230A1">
        <w:rPr>
          <w:rFonts w:ascii="Times New Roman" w:hAnsi="Times New Roman"/>
          <w:sz w:val="24"/>
          <w:szCs w:val="24"/>
        </w:rPr>
        <w:t> </w:t>
      </w:r>
      <w:r w:rsidRPr="00B230A1">
        <w:rPr>
          <w:rFonts w:ascii="Times New Roman" w:hAnsi="Times New Roman"/>
          <w:sz w:val="24"/>
          <w:szCs w:val="24"/>
          <w:lang w:val="ru-RU"/>
        </w:rPr>
        <w:t>Модуль «Триатлон».</w:t>
      </w:r>
    </w:p>
    <w:p w14:paraId="0EBACDC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163.10.13.1.</w:t>
      </w:r>
      <w:r w:rsidRPr="00B230A1">
        <w:rPr>
          <w:rFonts w:ascii="Times New Roman" w:hAnsi="Times New Roman"/>
          <w:sz w:val="24"/>
          <w:szCs w:val="24"/>
        </w:rPr>
        <w:t> </w:t>
      </w:r>
      <w:r w:rsidRPr="00B230A1">
        <w:rPr>
          <w:rFonts w:ascii="Times New Roman" w:hAnsi="Times New Roman"/>
          <w:sz w:val="24"/>
          <w:szCs w:val="24"/>
          <w:lang w:val="ru-RU"/>
        </w:rPr>
        <w:t>Пояснительная записка модуля «Триатлон».</w:t>
      </w:r>
    </w:p>
    <w:p w14:paraId="2F745C5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E06B59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14:paraId="0272439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14:paraId="7497E5D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163.10.13.2. 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14:paraId="0259A88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163.10.13.3. Задачами изучения модуля по триатлону являются: </w:t>
      </w:r>
    </w:p>
    <w:p w14:paraId="44A3F73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14:paraId="615022E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5A5880B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освоение знаний о физической культуре и спорте в целом, и о триатлоне в частности;</w:t>
      </w:r>
    </w:p>
    <w:p w14:paraId="104EC32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формирование общих представлений о триатлоне, о его возможностях и значении в </w:t>
      </w:r>
      <w:r w:rsidRPr="00B230A1">
        <w:rPr>
          <w:rFonts w:ascii="Times New Roman" w:hAnsi="Times New Roman"/>
          <w:sz w:val="24"/>
          <w:szCs w:val="24"/>
          <w:lang w:val="ru-RU"/>
        </w:rPr>
        <w:lastRenderedPageBreak/>
        <w:t>процессе укрепления здоровья, физическом развитии и физической подготовки обучающихся;</w:t>
      </w:r>
    </w:p>
    <w:p w14:paraId="38A24EE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45B96DD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75B802A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w:t>
      </w:r>
    </w:p>
    <w:p w14:paraId="2F4BE02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0CE2CCE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14:paraId="73DC5FA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выявление, развитие и поддержка одарённых детей в области спорта.</w:t>
      </w:r>
    </w:p>
    <w:p w14:paraId="684DCB4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163.10.13.4.</w:t>
      </w:r>
      <w:r w:rsidRPr="00B230A1">
        <w:rPr>
          <w:rFonts w:ascii="Times New Roman" w:hAnsi="Times New Roman"/>
          <w:sz w:val="24"/>
          <w:szCs w:val="24"/>
        </w:rPr>
        <w:t> </w:t>
      </w:r>
      <w:r w:rsidRPr="00B230A1">
        <w:rPr>
          <w:rFonts w:ascii="Times New Roman" w:hAnsi="Times New Roman"/>
          <w:sz w:val="24"/>
          <w:szCs w:val="24"/>
          <w:lang w:val="ru-RU"/>
        </w:rPr>
        <w:t>Место и роль модуля по триатлону.</w:t>
      </w:r>
    </w:p>
    <w:p w14:paraId="0B7B4AC4" w14:textId="77777777" w:rsidR="008B04BB" w:rsidRPr="00B230A1" w:rsidRDefault="008B04BB" w:rsidP="00B230A1">
      <w:pPr>
        <w:spacing w:after="0"/>
        <w:ind w:firstLine="709"/>
        <w:jc w:val="both"/>
        <w:rPr>
          <w:rFonts w:ascii="Times New Roman" w:hAnsi="Times New Roman"/>
          <w:sz w:val="24"/>
          <w:szCs w:val="24"/>
          <w:lang w:val="ru-RU"/>
        </w:rPr>
      </w:pPr>
      <w:bookmarkStart w:id="129" w:name="_Hlk125555906"/>
      <w:r w:rsidRPr="00B230A1">
        <w:rPr>
          <w:rFonts w:ascii="Times New Roman" w:hAnsi="Times New Roman"/>
          <w:sz w:val="24"/>
          <w:szCs w:val="24"/>
          <w:lang w:val="ru-RU"/>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13F005F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14:paraId="7A228B0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129"/>
    <w:p w14:paraId="1A3BAC3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163.10.13.5.</w:t>
      </w:r>
      <w:r w:rsidRPr="00B230A1">
        <w:rPr>
          <w:rFonts w:ascii="Times New Roman" w:hAnsi="Times New Roman"/>
          <w:sz w:val="24"/>
          <w:szCs w:val="24"/>
        </w:rPr>
        <w:t> </w:t>
      </w:r>
      <w:r w:rsidRPr="00B230A1">
        <w:rPr>
          <w:rFonts w:ascii="Times New Roman" w:hAnsi="Times New Roman"/>
          <w:sz w:val="24"/>
          <w:szCs w:val="24"/>
          <w:lang w:val="ru-RU"/>
        </w:rPr>
        <w:t>Модуль по триатлону может быть реализован в следующих вариантах:</w:t>
      </w:r>
    </w:p>
    <w:p w14:paraId="7E4B51D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2A8F68F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ABBA1A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6B3470A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163.10.13.6.</w:t>
      </w:r>
      <w:r w:rsidRPr="00B230A1">
        <w:rPr>
          <w:rFonts w:ascii="Times New Roman" w:hAnsi="Times New Roman"/>
          <w:sz w:val="24"/>
          <w:szCs w:val="24"/>
        </w:rPr>
        <w:t> </w:t>
      </w:r>
      <w:r w:rsidRPr="00B230A1">
        <w:rPr>
          <w:rFonts w:ascii="Times New Roman" w:hAnsi="Times New Roman"/>
          <w:sz w:val="24"/>
          <w:szCs w:val="24"/>
          <w:lang w:val="ru-RU"/>
        </w:rPr>
        <w:t>Содержание модуля по триатлону.</w:t>
      </w:r>
    </w:p>
    <w:p w14:paraId="55D2CEB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Знания о триатлоне.</w:t>
      </w:r>
    </w:p>
    <w:p w14:paraId="135071A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Названия и роль главных организаций мира, Европы, страны, региона занимающихся </w:t>
      </w:r>
      <w:r w:rsidRPr="00B230A1">
        <w:rPr>
          <w:rFonts w:ascii="Times New Roman" w:hAnsi="Times New Roman"/>
          <w:sz w:val="24"/>
          <w:szCs w:val="24"/>
          <w:lang w:val="ru-RU"/>
        </w:rPr>
        <w:lastRenderedPageBreak/>
        <w:t>развитием триатлона.</w:t>
      </w:r>
    </w:p>
    <w:p w14:paraId="10242E1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Выдающиеся отечественные и зарубежные триатлонисты, тренеры, внесшие общий вклад в развитие и становление современного триатлона.</w:t>
      </w:r>
    </w:p>
    <w:p w14:paraId="5708105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14:paraId="6B672B4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Основные направления спортивного менеджмента и маркетинга в триатлоне.</w:t>
      </w:r>
    </w:p>
    <w:p w14:paraId="6FF4F91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14:paraId="2404082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14:paraId="49B86C5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Правила дорожного движения, относящихся к велосипедистам и пешеходам.</w:t>
      </w:r>
    </w:p>
    <w:p w14:paraId="4321591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14:paraId="7162A6A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Основы правильного питания и суточного пищевого рациона триатлонистов.</w:t>
      </w:r>
    </w:p>
    <w:p w14:paraId="709F7D4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Влияние занятий триатлоном на индивидуальные особенности физического развития и физической подготовленности организма.</w:t>
      </w:r>
    </w:p>
    <w:p w14:paraId="3196D4E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14:paraId="02728B5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14:paraId="7F58783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Методы предупреждения и нивелирования конфликтных ситуации во время занятий триатлоном.</w:t>
      </w:r>
    </w:p>
    <w:p w14:paraId="0009FB7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Классификация физических упражнений, применяемых в триатлоне: подготовительные, общеразвивающие, специальные и корригирующие.</w:t>
      </w:r>
    </w:p>
    <w:p w14:paraId="1A00779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Характеристика средств общей и специальной физической подготовки, применяемых в учебных занятиях с юными триатлонистами.</w:t>
      </w:r>
    </w:p>
    <w:p w14:paraId="1EF7DB2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14:paraId="259E663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Способы самостоятельной деятельности.</w:t>
      </w:r>
    </w:p>
    <w:p w14:paraId="48C4ECF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14:paraId="45C4233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14:paraId="1087BA2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Составление индивидуальных планов (траектории роста) физической подготовленности. План индивидуальных занятий триатлоном.</w:t>
      </w:r>
    </w:p>
    <w:p w14:paraId="41FCC3A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Проведение общеразвивающих упражнений с элементами триатлона и включение их в разминку.</w:t>
      </w:r>
    </w:p>
    <w:p w14:paraId="18EACFF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Индивидуальные комплексы общеразвивающих, оздоровительных и корригирующих упражнений.</w:t>
      </w:r>
    </w:p>
    <w:p w14:paraId="0337DDB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Организация и проведение различных частей урока, занятия, различных форм двигательной активности со средствами триатлона (игры со сверстниками).</w:t>
      </w:r>
    </w:p>
    <w:p w14:paraId="1142744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Подвижные игры и эстафеты с элементами триатлона.</w:t>
      </w:r>
    </w:p>
    <w:p w14:paraId="3D74833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Контрольно-тестовые упражнения уровня физической подготовленности по модулю «Триатлон».</w:t>
      </w:r>
    </w:p>
    <w:p w14:paraId="39DBC72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Дневник самонаблюдения за показателями физического развития, развития физических качеств и состояния здоровья.</w:t>
      </w:r>
    </w:p>
    <w:p w14:paraId="3F72FC2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14:paraId="394042B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Физическое совершенствование.</w:t>
      </w:r>
    </w:p>
    <w:p w14:paraId="714CBC4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14:paraId="27DEC58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Технические и тактические действия в триатлоне, изученные на уровне начального общего образования.</w:t>
      </w:r>
    </w:p>
    <w:p w14:paraId="284DBE6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Техника передвижения в воде: </w:t>
      </w:r>
    </w:p>
    <w:p w14:paraId="498EBC9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14:paraId="03E54BF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14:paraId="0EA0002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14:paraId="2B336FB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Техника передвижения на велосипеде:</w:t>
      </w:r>
    </w:p>
    <w:p w14:paraId="6F5200F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14:paraId="37FB1D9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37AB871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14:paraId="4A6B727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Техника передвижения бегом (беговая подготовка): </w:t>
      </w:r>
    </w:p>
    <w:p w14:paraId="171461D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14:paraId="03FAE1B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14:paraId="4AB28E3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техника бега в триатлоне: бег после езды на велосипеде, чередование бега и езды на велосипеде.</w:t>
      </w:r>
    </w:p>
    <w:p w14:paraId="3F0782B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14:paraId="1E2D938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14:paraId="5582342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163.10.13.7.</w:t>
      </w:r>
      <w:r w:rsidRPr="00B230A1">
        <w:rPr>
          <w:rFonts w:ascii="Times New Roman" w:hAnsi="Times New Roman"/>
          <w:sz w:val="24"/>
          <w:szCs w:val="24"/>
        </w:rPr>
        <w:t> </w:t>
      </w:r>
      <w:r w:rsidRPr="00B230A1">
        <w:rPr>
          <w:rFonts w:ascii="Times New Roman" w:hAnsi="Times New Roman"/>
          <w:sz w:val="24"/>
          <w:szCs w:val="24"/>
          <w:lang w:val="ru-RU"/>
        </w:rPr>
        <w:t>Содержание модуля по триатлону направлено на достижение обучающимися личностных, метапредметных и предметных результатов обучения.</w:t>
      </w:r>
    </w:p>
    <w:p w14:paraId="7F16C0C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163.10.13.7.1.</w:t>
      </w:r>
      <w:r w:rsidRPr="00B230A1">
        <w:rPr>
          <w:rFonts w:ascii="Times New Roman" w:hAnsi="Times New Roman"/>
          <w:sz w:val="24"/>
          <w:szCs w:val="24"/>
        </w:rPr>
        <w:t> </w:t>
      </w:r>
      <w:r w:rsidRPr="00B230A1">
        <w:rPr>
          <w:rFonts w:ascii="Times New Roman" w:hAnsi="Times New Roman"/>
          <w:sz w:val="24"/>
          <w:szCs w:val="24"/>
          <w:lang w:val="ru-RU"/>
        </w:rPr>
        <w:t>При изучении модуля по триатлону на уровне основного общего образования у обучающихся будут сформированы следующие личностные результаты:</w:t>
      </w:r>
    </w:p>
    <w:p w14:paraId="26EDCC7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14:paraId="0BC9999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14:paraId="5017189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14:paraId="2116482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6EDB7D2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14:paraId="755C16D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14:paraId="68E5AE7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4E63F70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14:paraId="6C07DC6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163.10.13.7.2.</w:t>
      </w:r>
      <w:r w:rsidRPr="00B230A1">
        <w:rPr>
          <w:rFonts w:ascii="Times New Roman" w:hAnsi="Times New Roman"/>
          <w:sz w:val="24"/>
          <w:szCs w:val="24"/>
        </w:rPr>
        <w:t> </w:t>
      </w:r>
      <w:r w:rsidRPr="00B230A1">
        <w:rPr>
          <w:rFonts w:ascii="Times New Roman" w:hAnsi="Times New Roman"/>
          <w:sz w:val="24"/>
          <w:szCs w:val="24"/>
          <w:lang w:val="ru-RU"/>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14:paraId="049EF24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60C12A5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6D822D4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6112A8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4B988BF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363ECBF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22247E6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163.10.13.7.3.</w:t>
      </w:r>
      <w:r w:rsidRPr="00B230A1">
        <w:rPr>
          <w:rFonts w:ascii="Times New Roman" w:hAnsi="Times New Roman"/>
          <w:sz w:val="24"/>
          <w:szCs w:val="24"/>
        </w:rPr>
        <w:t> </w:t>
      </w:r>
      <w:r w:rsidRPr="00B230A1">
        <w:rPr>
          <w:rFonts w:ascii="Times New Roman" w:hAnsi="Times New Roman"/>
          <w:sz w:val="24"/>
          <w:szCs w:val="24"/>
          <w:lang w:val="ru-RU"/>
        </w:rPr>
        <w:t>При изучении модуля по триатлону на уровне основного общего образования у обучающихся будут сформированы следующие предметные результаты:</w:t>
      </w:r>
    </w:p>
    <w:p w14:paraId="6D1218E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6A52F7F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понимание роли главных спортивных организаций, занимающихся развитием триатлона в мире, в Европе, в России и в своем регионе; </w:t>
      </w:r>
    </w:p>
    <w:p w14:paraId="0BFF9DA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14:paraId="685061E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14:paraId="6EC9421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понимание особенностей стратегии и тактики прохождения дистанций триатлона различной длины и сложности;</w:t>
      </w:r>
    </w:p>
    <w:p w14:paraId="39F8943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понимание основных направлений развития спортивного маркетинга в триатлоне, развитие интереса в области спортивного маркетинга;</w:t>
      </w:r>
    </w:p>
    <w:p w14:paraId="105BD0F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знания основ современных правил организации и проведения соревнований по триатлону; </w:t>
      </w:r>
    </w:p>
    <w:p w14:paraId="2D6D31C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14:paraId="511C990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14:paraId="5126AE2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53F3F27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50AAD44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14:paraId="449F192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14:paraId="2694300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знания устройства и назначения основных узлов спортивного велосипеда, овладение </w:t>
      </w:r>
      <w:r w:rsidRPr="00B230A1">
        <w:rPr>
          <w:rFonts w:ascii="Times New Roman" w:hAnsi="Times New Roman"/>
          <w:sz w:val="24"/>
          <w:szCs w:val="24"/>
          <w:lang w:val="ru-RU"/>
        </w:rPr>
        <w:lastRenderedPageBreak/>
        <w:t>навыками технического обслуживания велосипеда;</w:t>
      </w:r>
    </w:p>
    <w:p w14:paraId="1E034DF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14:paraId="7FD3CDC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отслеживать правильность двигательных действий и выявлять ошибки в технике и тактике движений в различных дисциплинах триатлона;</w:t>
      </w:r>
    </w:p>
    <w:p w14:paraId="7B89661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14:paraId="611D64E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соблюдать требования к местам проведения занятий триатлоном, правила ухода за спортивным оборудованием, инвентарем;</w:t>
      </w:r>
    </w:p>
    <w:p w14:paraId="3FB3E95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знания основ правил дорожного движения, относящихся к велосипедистам и пешеходам;</w:t>
      </w:r>
    </w:p>
    <w:p w14:paraId="740AE9F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14:paraId="61BEC09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14:paraId="6DF001B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14:paraId="2B7E38D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14:paraId="2457AA6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52304B5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163.10.14.</w:t>
      </w:r>
      <w:r w:rsidRPr="00B230A1">
        <w:rPr>
          <w:rFonts w:ascii="Times New Roman" w:hAnsi="Times New Roman"/>
          <w:sz w:val="24"/>
          <w:szCs w:val="24"/>
        </w:rPr>
        <w:t> </w:t>
      </w:r>
      <w:r w:rsidRPr="00B230A1">
        <w:rPr>
          <w:rFonts w:ascii="Times New Roman" w:hAnsi="Times New Roman"/>
          <w:sz w:val="24"/>
          <w:szCs w:val="24"/>
          <w:lang w:val="ru-RU"/>
        </w:rPr>
        <w:t>Модуль «Лапта».</w:t>
      </w:r>
    </w:p>
    <w:p w14:paraId="21C81FD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163.10.14.1.</w:t>
      </w:r>
      <w:r w:rsidRPr="00B230A1">
        <w:rPr>
          <w:rFonts w:ascii="Times New Roman" w:hAnsi="Times New Roman"/>
          <w:sz w:val="24"/>
          <w:szCs w:val="24"/>
        </w:rPr>
        <w:t> </w:t>
      </w:r>
      <w:r w:rsidRPr="00B230A1">
        <w:rPr>
          <w:rFonts w:ascii="Times New Roman" w:hAnsi="Times New Roman"/>
          <w:sz w:val="24"/>
          <w:szCs w:val="24"/>
          <w:lang w:val="ru-RU"/>
        </w:rPr>
        <w:t>Пояснительная записка модуля «Лапта».</w:t>
      </w:r>
    </w:p>
    <w:p w14:paraId="157ACBB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bookmarkStart w:id="130" w:name="_Hlk125118941"/>
      <w:r w:rsidRPr="00B230A1">
        <w:rPr>
          <w:rFonts w:ascii="Times New Roman" w:hAnsi="Times New Roman"/>
          <w:sz w:val="24"/>
          <w:szCs w:val="24"/>
          <w:lang w:val="ru-RU"/>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30"/>
    <w:p w14:paraId="22E5AC9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14:paraId="601B859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1AE085B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14:paraId="3276762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Регулярные занятия лаптой содействуют развитию личностных качеств обучающихся, </w:t>
      </w:r>
      <w:r w:rsidRPr="00B230A1">
        <w:rPr>
          <w:rFonts w:ascii="Times New Roman" w:hAnsi="Times New Roman"/>
          <w:sz w:val="24"/>
          <w:szCs w:val="24"/>
          <w:lang w:val="ru-RU"/>
        </w:rPr>
        <w:lastRenderedPageBreak/>
        <w:t>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059E8FC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163.10.14.2. 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2EFDA8B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163.10.14.3. Задачами изучения модуля по лапте являются:</w:t>
      </w:r>
    </w:p>
    <w:p w14:paraId="543D766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14:paraId="54F3262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0F0C7C5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освоение знаний о физической культуре и спорте в целом, истории развития лапты в частности;</w:t>
      </w:r>
    </w:p>
    <w:p w14:paraId="6D0BEAD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7D3CA83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1B0D76A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6E8CF10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w:t>
      </w:r>
    </w:p>
    <w:p w14:paraId="3008758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14:paraId="4F90EAB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выявление, развитие и поддержка одарённых детей в области спорта.</w:t>
      </w:r>
    </w:p>
    <w:p w14:paraId="058A782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163.10.14.4.</w:t>
      </w:r>
      <w:r w:rsidRPr="00B230A1">
        <w:rPr>
          <w:rFonts w:ascii="Times New Roman" w:hAnsi="Times New Roman"/>
          <w:sz w:val="24"/>
          <w:szCs w:val="24"/>
        </w:rPr>
        <w:t> </w:t>
      </w:r>
      <w:r w:rsidRPr="00B230A1">
        <w:rPr>
          <w:rFonts w:ascii="Times New Roman" w:hAnsi="Times New Roman"/>
          <w:sz w:val="24"/>
          <w:szCs w:val="24"/>
          <w:lang w:val="ru-RU"/>
        </w:rPr>
        <w:t>Место и роль модуля по лапте.</w:t>
      </w:r>
    </w:p>
    <w:p w14:paraId="2C30570C" w14:textId="77777777" w:rsidR="008B04BB" w:rsidRPr="00B230A1" w:rsidRDefault="008B04BB" w:rsidP="00B230A1">
      <w:pPr>
        <w:spacing w:after="0"/>
        <w:ind w:firstLine="709"/>
        <w:jc w:val="both"/>
        <w:rPr>
          <w:rFonts w:ascii="Times New Roman" w:hAnsi="Times New Roman"/>
          <w:sz w:val="24"/>
          <w:szCs w:val="24"/>
          <w:lang w:val="ru-RU"/>
        </w:rPr>
      </w:pPr>
      <w:bookmarkStart w:id="131" w:name="_Hlk125559056"/>
      <w:r w:rsidRPr="00B230A1">
        <w:rPr>
          <w:rFonts w:ascii="Times New Roman" w:hAnsi="Times New Roman"/>
          <w:sz w:val="24"/>
          <w:szCs w:val="24"/>
          <w:lang w:val="ru-RU"/>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58829E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131"/>
    <w:p w14:paraId="63BC1B6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163.10.14.5.</w:t>
      </w:r>
      <w:r w:rsidRPr="00B230A1">
        <w:rPr>
          <w:rFonts w:ascii="Times New Roman" w:hAnsi="Times New Roman"/>
          <w:sz w:val="24"/>
          <w:szCs w:val="24"/>
        </w:rPr>
        <w:t> </w:t>
      </w:r>
      <w:r w:rsidRPr="00B230A1">
        <w:rPr>
          <w:rFonts w:ascii="Times New Roman" w:hAnsi="Times New Roman"/>
          <w:sz w:val="24"/>
          <w:szCs w:val="24"/>
          <w:lang w:val="ru-RU"/>
        </w:rPr>
        <w:t>Модуль по лапте может быть реализован в следующих вариантах:</w:t>
      </w:r>
    </w:p>
    <w:p w14:paraId="4274C0E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1419EA8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w:t>
      </w:r>
      <w:r w:rsidRPr="00B230A1">
        <w:rPr>
          <w:rFonts w:ascii="Times New Roman" w:hAnsi="Times New Roman"/>
          <w:sz w:val="24"/>
          <w:szCs w:val="24"/>
          <w:lang w:val="ru-RU"/>
        </w:rPr>
        <w:lastRenderedPageBreak/>
        <w:t>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41476A9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6BD07D5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163.10.14.6.</w:t>
      </w:r>
      <w:r w:rsidRPr="00B230A1">
        <w:rPr>
          <w:rFonts w:ascii="Times New Roman" w:hAnsi="Times New Roman"/>
          <w:sz w:val="24"/>
          <w:szCs w:val="24"/>
        </w:rPr>
        <w:t> </w:t>
      </w:r>
      <w:r w:rsidRPr="00B230A1">
        <w:rPr>
          <w:rFonts w:ascii="Times New Roman" w:hAnsi="Times New Roman"/>
          <w:sz w:val="24"/>
          <w:szCs w:val="24"/>
          <w:lang w:val="ru-RU"/>
        </w:rPr>
        <w:t>Содержание модуля по лапте.</w:t>
      </w:r>
    </w:p>
    <w:p w14:paraId="3864663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Знания о лапте.</w:t>
      </w:r>
    </w:p>
    <w:p w14:paraId="7EB130A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14:paraId="6EA4621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Официальные правила соревнований по лапте. Регионы Российской Федерации, развивающие лапту, команды - победители всероссийских соревнований.</w:t>
      </w:r>
    </w:p>
    <w:p w14:paraId="3354DEA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59EEB11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Разновидности лапты. Основные понятия о спортивных сооружениях и инвентаре.</w:t>
      </w:r>
    </w:p>
    <w:p w14:paraId="350BB17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Амплуа полевых игроков при игре в лапту.</w:t>
      </w:r>
    </w:p>
    <w:p w14:paraId="1CA314D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Правила безопасного поведения во время занятий лаптой. Характерные травмы игроки в лапту и мероприятия по их предупреждению.</w:t>
      </w:r>
    </w:p>
    <w:p w14:paraId="37635F5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 Режим дня при занятиях лаптой. Правила личной гигиены во время занятий лаптой.</w:t>
      </w:r>
    </w:p>
    <w:p w14:paraId="7A4C466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5B36663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Способы самостоятельной деятельности.</w:t>
      </w:r>
    </w:p>
    <w:p w14:paraId="50FC22D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Подвижные игры и правила их проведения. Организация и проведение игр специальной направленности с элементами лапты.</w:t>
      </w:r>
    </w:p>
    <w:p w14:paraId="73D0C02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2A67BD2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Правила безопасного, правомерного поведения во время соревнований по лапте в качестве зрителя, болельщика.</w:t>
      </w:r>
    </w:p>
    <w:p w14:paraId="68CF80A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14:paraId="7B87E64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2799260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14:paraId="3955A3D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Способы и методы профилактики пагубных привычек, асоциального и созависимого поведения. Антидопинговое поведение.</w:t>
      </w:r>
    </w:p>
    <w:p w14:paraId="257BC7F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Физическое совершенствование.</w:t>
      </w:r>
    </w:p>
    <w:p w14:paraId="18B2826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14:paraId="1340998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Специально-подготовительные упражнения, развивающие основные качества, необходимые для овладения техникой и тактикой игры в лапту.</w:t>
      </w:r>
    </w:p>
    <w:p w14:paraId="304FC00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14:paraId="7E8634B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14:paraId="7DA1337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Тактика нападения. </w:t>
      </w:r>
    </w:p>
    <w:p w14:paraId="2C400DC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14:paraId="305CA7D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14:paraId="6DA0A1B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14:paraId="466836C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14:paraId="2709652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Тактика защиты:</w:t>
      </w:r>
    </w:p>
    <w:p w14:paraId="2E7A573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Индивидуальные действия. Выбор места для ловли мяча при ударах (сверху, сбоку, «свечой»). </w:t>
      </w:r>
    </w:p>
    <w:p w14:paraId="2671C9B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Действия защитника при:</w:t>
      </w:r>
    </w:p>
    <w:p w14:paraId="7653D29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пропуске мяча, летящего в его сторону;</w:t>
      </w:r>
    </w:p>
    <w:p w14:paraId="08C38AC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страховке своих партнеров при ударе сверху;</w:t>
      </w:r>
    </w:p>
    <w:p w14:paraId="50B0DC7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выборе места для того, чтобы осалить перебежчика; </w:t>
      </w:r>
    </w:p>
    <w:p w14:paraId="2C06ED6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 xml:space="preserve">выборе места для получения мяча от партнера; </w:t>
      </w:r>
    </w:p>
    <w:p w14:paraId="20CEE51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переосаливании (обратном осаливании); </w:t>
      </w:r>
    </w:p>
    <w:p w14:paraId="3C372DD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расположении нападающих в пригороде и за линией кона; </w:t>
      </w:r>
    </w:p>
    <w:p w14:paraId="2BE6A1C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перебежках нападающих. </w:t>
      </w:r>
    </w:p>
    <w:p w14:paraId="49D9B8E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Действия подающего при выносе мяча за линию дома. </w:t>
      </w:r>
    </w:p>
    <w:p w14:paraId="4097F6D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14:paraId="20E5B6C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14:paraId="27A0CE6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Действия команды защиты при:</w:t>
      </w:r>
    </w:p>
    <w:p w14:paraId="5F19FE8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ударе сверху (в правую, левую зоны и по центру);</w:t>
      </w:r>
    </w:p>
    <w:p w14:paraId="03478AF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ударе сбоку и «свечой»;</w:t>
      </w:r>
    </w:p>
    <w:p w14:paraId="6AAA14F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проигрывающей по ходу игры;</w:t>
      </w:r>
    </w:p>
    <w:p w14:paraId="19F34AA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случае, когда у нападающих остался один игрок, имеющий право на удар;</w:t>
      </w:r>
    </w:p>
    <w:p w14:paraId="2582FFD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одиночных перебежках соперника, групповых перебежках соперника;</w:t>
      </w:r>
    </w:p>
    <w:p w14:paraId="2D9DD6E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ударе, после которого мяч улетает за боковую линию;</w:t>
      </w:r>
    </w:p>
    <w:p w14:paraId="1B499F0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самоосаливание соперника, переосаливание соперника.</w:t>
      </w:r>
    </w:p>
    <w:p w14:paraId="7265A95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14:paraId="411EC02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Учебные игры в лапту. Малые (упрощенные) игры в технико-тактической подготовке игроков в лапту. Участие в соревновательной деятельности.</w:t>
      </w:r>
    </w:p>
    <w:p w14:paraId="53BF807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163.10.14.7.</w:t>
      </w:r>
      <w:r w:rsidRPr="00B230A1">
        <w:rPr>
          <w:rFonts w:ascii="Times New Roman" w:hAnsi="Times New Roman"/>
          <w:sz w:val="24"/>
          <w:szCs w:val="24"/>
        </w:rPr>
        <w:t> </w:t>
      </w:r>
      <w:r w:rsidRPr="00B230A1">
        <w:rPr>
          <w:rFonts w:ascii="Times New Roman" w:hAnsi="Times New Roman"/>
          <w:sz w:val="24"/>
          <w:szCs w:val="24"/>
          <w:lang w:val="ru-RU"/>
        </w:rPr>
        <w:t>Содержание модуля по лапте направлено на достижение обучающимися личностных, метапредметных и предметных результатов обучения.</w:t>
      </w:r>
    </w:p>
    <w:p w14:paraId="74B1758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163.10.14.7.1.</w:t>
      </w:r>
      <w:r w:rsidRPr="00B230A1">
        <w:rPr>
          <w:rFonts w:ascii="Times New Roman" w:hAnsi="Times New Roman"/>
          <w:sz w:val="24"/>
          <w:szCs w:val="24"/>
        </w:rPr>
        <w:t> </w:t>
      </w:r>
      <w:r w:rsidRPr="00B230A1">
        <w:rPr>
          <w:rFonts w:ascii="Times New Roman" w:hAnsi="Times New Roman"/>
          <w:sz w:val="24"/>
          <w:szCs w:val="24"/>
          <w:lang w:val="ru-RU"/>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14:paraId="56F6C3B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53C001B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080E1A4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2012DF0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0F01C83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проявление положительных качеств личности и управление своими эмоциями в различных ситуациях и условиях; </w:t>
      </w:r>
    </w:p>
    <w:p w14:paraId="526B795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осознанное, уважительное и доброжелательное отношение к сверстникам и педагогам.</w:t>
      </w:r>
    </w:p>
    <w:p w14:paraId="001AECC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163.10.14.7.2.</w:t>
      </w:r>
      <w:r w:rsidRPr="00B230A1">
        <w:rPr>
          <w:rFonts w:ascii="Times New Roman" w:hAnsi="Times New Roman"/>
          <w:sz w:val="24"/>
          <w:szCs w:val="24"/>
        </w:rPr>
        <w:t> </w:t>
      </w:r>
      <w:r w:rsidRPr="00B230A1">
        <w:rPr>
          <w:rFonts w:ascii="Times New Roman" w:hAnsi="Times New Roman"/>
          <w:sz w:val="24"/>
          <w:szCs w:val="24"/>
          <w:lang w:val="ru-RU"/>
        </w:rP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14:paraId="23F95C0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w:t>
      </w:r>
      <w:r w:rsidRPr="00B230A1">
        <w:rPr>
          <w:rFonts w:ascii="Times New Roman" w:hAnsi="Times New Roman"/>
          <w:sz w:val="24"/>
          <w:szCs w:val="24"/>
          <w:lang w:val="ru-RU"/>
        </w:rPr>
        <w:lastRenderedPageBreak/>
        <w:t>стратегию и тактику в различных ситуациях;</w:t>
      </w:r>
    </w:p>
    <w:p w14:paraId="304CC0C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0B8B7B2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100C5F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15B64D3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163.10.14.7.3.</w:t>
      </w:r>
      <w:r w:rsidRPr="00B230A1">
        <w:rPr>
          <w:rFonts w:ascii="Times New Roman" w:hAnsi="Times New Roman"/>
          <w:sz w:val="24"/>
          <w:szCs w:val="24"/>
        </w:rPr>
        <w:t> </w:t>
      </w:r>
      <w:r w:rsidRPr="00B230A1">
        <w:rPr>
          <w:rFonts w:ascii="Times New Roman" w:hAnsi="Times New Roman"/>
          <w:sz w:val="24"/>
          <w:szCs w:val="24"/>
          <w:lang w:val="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14:paraId="0DBC5C2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0E28BD4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14:paraId="4BF1C18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освоение и демонстрация базовых технических приемов техники игры, знание, демонстрация базовых тактических действий игроков в лапту;</w:t>
      </w:r>
    </w:p>
    <w:p w14:paraId="1499C50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использование основных средств и методов обучения базовым техническим приемам и тактическим действиям лапты;</w:t>
      </w:r>
    </w:p>
    <w:p w14:paraId="6A2948A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соблюдение правил личной гигиены и ухода за спортивным инвентарем и оборудованием, подбора спортивной одежды и обуви для занятий по лапте;</w:t>
      </w:r>
    </w:p>
    <w:p w14:paraId="4CD5331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2A14EB7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контрольно-тестовых упражнений для определения уровня физической и технической подготовленности игроков в лапту;</w:t>
      </w:r>
    </w:p>
    <w:p w14:paraId="7F9926D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3173E95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163.10.15.</w:t>
      </w:r>
      <w:r w:rsidRPr="00B230A1">
        <w:rPr>
          <w:rFonts w:ascii="Times New Roman" w:hAnsi="Times New Roman"/>
          <w:sz w:val="24"/>
          <w:szCs w:val="24"/>
        </w:rPr>
        <w:t> </w:t>
      </w:r>
      <w:r w:rsidRPr="00B230A1">
        <w:rPr>
          <w:rFonts w:ascii="Times New Roman" w:hAnsi="Times New Roman"/>
          <w:sz w:val="24"/>
          <w:szCs w:val="24"/>
          <w:lang w:val="ru-RU"/>
        </w:rPr>
        <w:t>Модуль «Футбол для всех».</w:t>
      </w:r>
    </w:p>
    <w:p w14:paraId="46CA686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163.10.15.1.</w:t>
      </w:r>
      <w:r w:rsidRPr="00B230A1">
        <w:rPr>
          <w:rFonts w:ascii="Times New Roman" w:hAnsi="Times New Roman"/>
          <w:sz w:val="24"/>
          <w:szCs w:val="24"/>
        </w:rPr>
        <w:t> </w:t>
      </w:r>
      <w:r w:rsidRPr="00B230A1">
        <w:rPr>
          <w:rFonts w:ascii="Times New Roman" w:hAnsi="Times New Roman"/>
          <w:sz w:val="24"/>
          <w:szCs w:val="24"/>
          <w:lang w:val="ru-RU"/>
        </w:rPr>
        <w:t>Пояснительная записка модуля «Футбол для всех».</w:t>
      </w:r>
    </w:p>
    <w:p w14:paraId="5E14C03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D1ED4A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14:paraId="02D1AA6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w:t>
      </w:r>
      <w:r w:rsidRPr="00B230A1">
        <w:rPr>
          <w:rFonts w:ascii="Times New Roman" w:hAnsi="Times New Roman"/>
          <w:sz w:val="24"/>
          <w:szCs w:val="24"/>
          <w:lang w:val="ru-RU"/>
        </w:rPr>
        <w:lastRenderedPageBreak/>
        <w:t>черт характера: смелости, стойкости, решительности, выдержки, мужества.</w:t>
      </w:r>
    </w:p>
    <w:p w14:paraId="4082AB5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6FF45A2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163.10.15.2.</w:t>
      </w:r>
      <w:r w:rsidRPr="00B230A1">
        <w:rPr>
          <w:rFonts w:ascii="Times New Roman" w:hAnsi="Times New Roman"/>
          <w:sz w:val="24"/>
          <w:szCs w:val="24"/>
        </w:rPr>
        <w:t> </w:t>
      </w:r>
      <w:r w:rsidRPr="00B230A1">
        <w:rPr>
          <w:rFonts w:ascii="Times New Roman" w:hAnsi="Times New Roman"/>
          <w:sz w:val="24"/>
          <w:szCs w:val="24"/>
          <w:lang w:val="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0C34C0A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163.10.15.3.</w:t>
      </w:r>
      <w:r w:rsidRPr="00B230A1">
        <w:rPr>
          <w:rFonts w:ascii="Times New Roman" w:hAnsi="Times New Roman"/>
          <w:sz w:val="24"/>
          <w:szCs w:val="24"/>
        </w:rPr>
        <w:t> </w:t>
      </w:r>
      <w:r w:rsidRPr="00B230A1">
        <w:rPr>
          <w:rFonts w:ascii="Times New Roman" w:hAnsi="Times New Roman"/>
          <w:sz w:val="24"/>
          <w:szCs w:val="24"/>
          <w:lang w:val="ru-RU"/>
        </w:rPr>
        <w:t>Задачами изучения модуля по футболу являются:</w:t>
      </w:r>
    </w:p>
    <w:p w14:paraId="5ECF78A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14:paraId="585431B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приобщение обучающихся к здоровому образу жизни и гармонии тела средствами футбола;</w:t>
      </w:r>
    </w:p>
    <w:p w14:paraId="31037F1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укрепление и сохранения здоровья, развитие основных физических качеств и повышение функциональных способностей организма;</w:t>
      </w:r>
    </w:p>
    <w:p w14:paraId="6E30424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4C6B168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163.10.15.4.</w:t>
      </w:r>
      <w:r w:rsidRPr="00B230A1">
        <w:rPr>
          <w:rFonts w:ascii="Times New Roman" w:hAnsi="Times New Roman"/>
          <w:sz w:val="24"/>
          <w:szCs w:val="24"/>
        </w:rPr>
        <w:t> </w:t>
      </w:r>
      <w:r w:rsidRPr="00B230A1">
        <w:rPr>
          <w:rFonts w:ascii="Times New Roman" w:hAnsi="Times New Roman"/>
          <w:sz w:val="24"/>
          <w:szCs w:val="24"/>
          <w:lang w:val="ru-RU"/>
        </w:rPr>
        <w:t>Место и роль модуля по футболу.</w:t>
      </w:r>
    </w:p>
    <w:p w14:paraId="434BFB3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14:paraId="54F0E2A4" w14:textId="77777777" w:rsidR="008B04BB" w:rsidRPr="00B230A1" w:rsidRDefault="008B04BB" w:rsidP="00B230A1">
      <w:pPr>
        <w:spacing w:after="0"/>
        <w:ind w:firstLine="709"/>
        <w:jc w:val="both"/>
        <w:rPr>
          <w:rFonts w:ascii="Times New Roman" w:hAnsi="Times New Roman"/>
          <w:sz w:val="24"/>
          <w:szCs w:val="24"/>
          <w:lang w:val="ru-RU"/>
        </w:rPr>
      </w:pPr>
      <w:bookmarkStart w:id="132" w:name="_Hlk125464980"/>
      <w:r w:rsidRPr="00B230A1">
        <w:rPr>
          <w:rFonts w:ascii="Times New Roman" w:hAnsi="Times New Roman"/>
          <w:sz w:val="24"/>
          <w:szCs w:val="24"/>
          <w:lang w:val="ru-RU"/>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32"/>
    <w:p w14:paraId="383384D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163.10.15.5.</w:t>
      </w:r>
      <w:r w:rsidRPr="00B230A1">
        <w:rPr>
          <w:rFonts w:ascii="Times New Roman" w:hAnsi="Times New Roman"/>
          <w:sz w:val="24"/>
          <w:szCs w:val="24"/>
        </w:rPr>
        <w:t> </w:t>
      </w:r>
      <w:r w:rsidRPr="00B230A1">
        <w:rPr>
          <w:rFonts w:ascii="Times New Roman" w:hAnsi="Times New Roman"/>
          <w:sz w:val="24"/>
          <w:szCs w:val="24"/>
          <w:lang w:val="ru-RU"/>
        </w:rPr>
        <w:t>Модуль по футболу может быть реализован в следующих вариантах:</w:t>
      </w:r>
    </w:p>
    <w:p w14:paraId="2B7D29F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14:paraId="7BBECE9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208D1C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07654FA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163.10.15.6.</w:t>
      </w:r>
      <w:r w:rsidRPr="00B230A1">
        <w:rPr>
          <w:rFonts w:ascii="Times New Roman" w:hAnsi="Times New Roman"/>
          <w:sz w:val="24"/>
          <w:szCs w:val="24"/>
        </w:rPr>
        <w:t> </w:t>
      </w:r>
      <w:r w:rsidRPr="00B230A1">
        <w:rPr>
          <w:rFonts w:ascii="Times New Roman" w:hAnsi="Times New Roman"/>
          <w:sz w:val="24"/>
          <w:szCs w:val="24"/>
          <w:lang w:val="ru-RU"/>
        </w:rPr>
        <w:t>Содержание модуля по футболу.</w:t>
      </w:r>
    </w:p>
    <w:p w14:paraId="54ADC3F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Знания о футболе.</w:t>
      </w:r>
    </w:p>
    <w:p w14:paraId="2944803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43F7F73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14:paraId="1AD3605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Врачебный контроль и самоконтроль. Оказание первой медицинской помощи.</w:t>
      </w:r>
    </w:p>
    <w:p w14:paraId="3A23599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Комплексы упражнений для развития основных физических качеств футболиста.</w:t>
      </w:r>
    </w:p>
    <w:p w14:paraId="793014D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14:paraId="449BB3E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Способы самостоятельной деятельности.</w:t>
      </w:r>
    </w:p>
    <w:p w14:paraId="24506E5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14:paraId="3CA5006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14:paraId="210C52B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Физическое совершенствование.</w:t>
      </w:r>
    </w:p>
    <w:p w14:paraId="70CF242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Комплексы подготовительных и специальных упражнений, формирующих двигательные умения и навыки футболиста.</w:t>
      </w:r>
    </w:p>
    <w:p w14:paraId="55A9EF6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Технические действия в игре.</w:t>
      </w:r>
    </w:p>
    <w:p w14:paraId="73527ED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Техника передвижения: бег обычный, спиной вперед, скрестным и приставным шагом, по прямой, дугами, с изменением направления и скорости.</w:t>
      </w:r>
    </w:p>
    <w:p w14:paraId="3ED9B77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14:paraId="415FCEF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1393637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Удары на точность: в определенную цель на поле, в ворота, в ноги партнеру, на ход двигающемуся партнеру.</w:t>
      </w:r>
    </w:p>
    <w:p w14:paraId="185BE3F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14:paraId="1845276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14:paraId="3004E4B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14:paraId="46C6517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14:paraId="412F082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Вбрасывание мяча: из-за боковой линии, с места из положения ноги вместе и шага, на точность: в ноги или на ход партнеру.</w:t>
      </w:r>
    </w:p>
    <w:p w14:paraId="4459CC6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Техника игры вратаря: основная стойка вратаря. Передвижение в воротах без мяча в сторону скрестным, приставным шагом и скачками.</w:t>
      </w:r>
    </w:p>
    <w:p w14:paraId="4402DF9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14:paraId="3D484D5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14:paraId="19CCDAC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Тактические действия в нападении.</w:t>
      </w:r>
    </w:p>
    <w:p w14:paraId="62F0DC2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Индивидуальные действия без мяча. Выбор месторасположения на футбольном поле.</w:t>
      </w:r>
    </w:p>
    <w:p w14:paraId="4D3AAD4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14:paraId="5F16EA0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14:paraId="0D1C782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Тактика защиты.</w:t>
      </w:r>
    </w:p>
    <w:p w14:paraId="1839CB0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14:paraId="7C2DBB9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Групповые действия. Противодействие комбинации «стенка». Взаимодействие игроков при розыгрыше противником «стандартных» комбинаций.</w:t>
      </w:r>
    </w:p>
    <w:p w14:paraId="018305C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14:paraId="1A81361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163.10.15.7.</w:t>
      </w:r>
      <w:r w:rsidRPr="00B230A1">
        <w:rPr>
          <w:rFonts w:ascii="Times New Roman" w:hAnsi="Times New Roman"/>
          <w:sz w:val="24"/>
          <w:szCs w:val="24"/>
        </w:rPr>
        <w:t> </w:t>
      </w:r>
      <w:r w:rsidRPr="00B230A1">
        <w:rPr>
          <w:rFonts w:ascii="Times New Roman" w:hAnsi="Times New Roman"/>
          <w:sz w:val="24"/>
          <w:szCs w:val="24"/>
          <w:lang w:val="ru-RU"/>
        </w:rPr>
        <w:t>Содержание модуля по футболу направлено на достижение обучающимися личностных, метапредметных и предметных результатов обучения.</w:t>
      </w:r>
    </w:p>
    <w:p w14:paraId="6A054DA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163.10.15.7.1.</w:t>
      </w:r>
      <w:r w:rsidRPr="00B230A1">
        <w:rPr>
          <w:rFonts w:ascii="Times New Roman" w:hAnsi="Times New Roman"/>
          <w:sz w:val="24"/>
          <w:szCs w:val="24"/>
        </w:rPr>
        <w:t> </w:t>
      </w:r>
      <w:r w:rsidRPr="00B230A1">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687FD1B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готовность и способность обучающихся к саморазвитию и самообразованию;</w:t>
      </w:r>
    </w:p>
    <w:p w14:paraId="0A9D793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доброжелательности и эмоционально-нравственной отзывчивости, понимания во время игры в футбол;</w:t>
      </w:r>
    </w:p>
    <w:p w14:paraId="564089C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04F34E4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050D996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эстетических потребностей, ценностей и чувств;</w:t>
      </w:r>
    </w:p>
    <w:p w14:paraId="75C21DE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установки на безопасный, здоровый образ жизни.</w:t>
      </w:r>
    </w:p>
    <w:p w14:paraId="330287A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163.10.15.7.2.</w:t>
      </w:r>
      <w:r w:rsidRPr="00B230A1">
        <w:rPr>
          <w:rFonts w:ascii="Times New Roman" w:hAnsi="Times New Roman"/>
          <w:sz w:val="24"/>
          <w:szCs w:val="24"/>
        </w:rPr>
        <w:t> </w:t>
      </w:r>
      <w:r w:rsidRPr="00B230A1">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0319FB7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овладение способностью принимать и сохранять цели и задачи учебной деятельности, </w:t>
      </w:r>
      <w:r w:rsidRPr="00B230A1">
        <w:rPr>
          <w:rFonts w:ascii="Times New Roman" w:hAnsi="Times New Roman"/>
          <w:sz w:val="24"/>
          <w:szCs w:val="24"/>
          <w:lang w:val="ru-RU"/>
        </w:rPr>
        <w:lastRenderedPageBreak/>
        <w:t>поиска средств её осуществления с использованием игры в футбол;</w:t>
      </w:r>
    </w:p>
    <w:p w14:paraId="16CFCA4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3C8F264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14:paraId="5ABBB27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овладение способностью использовать знаки, символы, схемы в игровой и соревновательной деятельности по футболу;</w:t>
      </w:r>
    </w:p>
    <w:p w14:paraId="6DBADFD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14:paraId="352B108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163.10.15.7.3.</w:t>
      </w:r>
      <w:r w:rsidRPr="00B230A1">
        <w:rPr>
          <w:rFonts w:ascii="Times New Roman" w:hAnsi="Times New Roman"/>
          <w:sz w:val="24"/>
          <w:szCs w:val="24"/>
        </w:rPr>
        <w:t> </w:t>
      </w:r>
      <w:r w:rsidRPr="00B230A1">
        <w:rPr>
          <w:rFonts w:ascii="Times New Roman" w:hAnsi="Times New Roman"/>
          <w:sz w:val="24"/>
          <w:szCs w:val="24"/>
          <w:lang w:val="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14:paraId="5026E76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первоначальных представлений о развитии футбола, олимпийского движения, истории возникновения и развития игры в России и мире;</w:t>
      </w:r>
    </w:p>
    <w:p w14:paraId="7F87859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владение различными приемами владения мячом;</w:t>
      </w:r>
    </w:p>
    <w:p w14:paraId="0D1D271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применение тактических и стратегических приемов организации игры в футбол в быстро меняющейся игровой обстановке;</w:t>
      </w:r>
    </w:p>
    <w:p w14:paraId="32721FA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14:paraId="5F34681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14:paraId="788AE75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организация соревнований по футболу для обучающихся младшего школьного возраста;</w:t>
      </w:r>
    </w:p>
    <w:p w14:paraId="03D9E76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14:paraId="598EF20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14:paraId="5BE78BF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163.10.16.</w:t>
      </w:r>
      <w:r w:rsidRPr="00B230A1">
        <w:rPr>
          <w:rFonts w:ascii="Times New Roman" w:hAnsi="Times New Roman"/>
          <w:sz w:val="24"/>
          <w:szCs w:val="24"/>
        </w:rPr>
        <w:t> </w:t>
      </w:r>
      <w:r w:rsidRPr="00B230A1">
        <w:rPr>
          <w:rFonts w:ascii="Times New Roman" w:hAnsi="Times New Roman"/>
          <w:sz w:val="24"/>
          <w:szCs w:val="24"/>
          <w:lang w:val="ru-RU"/>
        </w:rPr>
        <w:t>Модуль «Шахматы в школе».</w:t>
      </w:r>
    </w:p>
    <w:p w14:paraId="5CF1A75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163.10.16.1.</w:t>
      </w:r>
      <w:r w:rsidRPr="00B230A1">
        <w:rPr>
          <w:rFonts w:ascii="Times New Roman" w:hAnsi="Times New Roman"/>
          <w:sz w:val="24"/>
          <w:szCs w:val="24"/>
        </w:rPr>
        <w:t> </w:t>
      </w:r>
      <w:r w:rsidRPr="00B230A1">
        <w:rPr>
          <w:rFonts w:ascii="Times New Roman" w:hAnsi="Times New Roman"/>
          <w:sz w:val="24"/>
          <w:szCs w:val="24"/>
          <w:lang w:val="ru-RU"/>
        </w:rPr>
        <w:t>Пояснительная записка модуля «Шахматы в школе».</w:t>
      </w:r>
    </w:p>
    <w:p w14:paraId="3DADDDA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21CD46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14:paraId="370CC4D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w:t>
      </w:r>
      <w:r w:rsidRPr="00B230A1">
        <w:rPr>
          <w:rFonts w:ascii="Times New Roman" w:hAnsi="Times New Roman"/>
          <w:sz w:val="24"/>
          <w:szCs w:val="24"/>
          <w:lang w:val="ru-RU"/>
        </w:rPr>
        <w:lastRenderedPageBreak/>
        <w:t>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14:paraId="7FE73A2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163.10.16.2.</w:t>
      </w:r>
      <w:r w:rsidRPr="00B230A1">
        <w:rPr>
          <w:rFonts w:ascii="Times New Roman" w:hAnsi="Times New Roman"/>
          <w:sz w:val="24"/>
          <w:szCs w:val="24"/>
        </w:rPr>
        <w:t> </w:t>
      </w:r>
      <w:r w:rsidRPr="00B230A1">
        <w:rPr>
          <w:rFonts w:ascii="Times New Roman" w:hAnsi="Times New Roman"/>
          <w:sz w:val="24"/>
          <w:szCs w:val="24"/>
          <w:lang w:val="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14:paraId="64AEB4C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163.10.16.3.</w:t>
      </w:r>
      <w:r w:rsidRPr="00B230A1">
        <w:rPr>
          <w:rFonts w:ascii="Times New Roman" w:hAnsi="Times New Roman"/>
          <w:sz w:val="24"/>
          <w:szCs w:val="24"/>
        </w:rPr>
        <w:t> </w:t>
      </w:r>
      <w:r w:rsidRPr="00B230A1">
        <w:rPr>
          <w:rFonts w:ascii="Times New Roman" w:hAnsi="Times New Roman"/>
          <w:sz w:val="24"/>
          <w:szCs w:val="24"/>
          <w:lang w:val="ru-RU"/>
        </w:rPr>
        <w:t>Задачами изучения модуля «Шахматы в школе» являются:</w:t>
      </w:r>
    </w:p>
    <w:p w14:paraId="1D5ACCA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приобщение обучающихся основной школы к шахматной культуре; </w:t>
      </w:r>
    </w:p>
    <w:p w14:paraId="3F69F4A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формирование новых знаний, умений и навыков игры в шахматы; </w:t>
      </w:r>
    </w:p>
    <w:p w14:paraId="5EDB067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13945A6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приобретение знаний из истории развития шахмат; </w:t>
      </w:r>
    </w:p>
    <w:p w14:paraId="3D5DD4D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углубление знаний в области шахматной игры, получение представлений о различных тактических приёмах; </w:t>
      </w:r>
    </w:p>
    <w:p w14:paraId="53BB6D1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освоение принципов игры в дебюте, миттельшпиле и эндшпиле; </w:t>
      </w:r>
    </w:p>
    <w:p w14:paraId="5854C02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изучение приёмов и методов шахматной борьбы;</w:t>
      </w:r>
    </w:p>
    <w:p w14:paraId="465D80B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формирование представлений об интеллектуальной культуре вообще и о культуре шахмат в частности; </w:t>
      </w:r>
    </w:p>
    <w:p w14:paraId="0C20152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формирование первоначальных умений саморегуляции интеллектуальных и эмоциональных проявлений; </w:t>
      </w:r>
    </w:p>
    <w:p w14:paraId="45D8016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воспитание стремления вести здоровый образ жизни;</w:t>
      </w:r>
    </w:p>
    <w:p w14:paraId="0ABAF23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приобщение подростков к самостоятельным занятиям интеллектуальными играми и использованию их в свободное время; </w:t>
      </w:r>
    </w:p>
    <w:p w14:paraId="40EBC08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14:paraId="2F453DD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формирование у подростков устойчивой мотивации к интеллектуальным занятиям; </w:t>
      </w:r>
    </w:p>
    <w:p w14:paraId="0E61B87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развитие выдержки, собранности, внимательности; </w:t>
      </w:r>
    </w:p>
    <w:p w14:paraId="55EFA8BE"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развитие эстетического восприятия действительности; </w:t>
      </w:r>
    </w:p>
    <w:p w14:paraId="66295B3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формирование уважения к чужому мнению.</w:t>
      </w:r>
    </w:p>
    <w:p w14:paraId="5B9E014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163.10.16.4.</w:t>
      </w:r>
      <w:r w:rsidRPr="00B230A1">
        <w:rPr>
          <w:rFonts w:ascii="Times New Roman" w:hAnsi="Times New Roman"/>
          <w:sz w:val="24"/>
          <w:szCs w:val="24"/>
        </w:rPr>
        <w:t> </w:t>
      </w:r>
      <w:r w:rsidRPr="00B230A1">
        <w:rPr>
          <w:rFonts w:ascii="Times New Roman" w:hAnsi="Times New Roman"/>
          <w:sz w:val="24"/>
          <w:szCs w:val="24"/>
          <w:lang w:val="ru-RU"/>
        </w:rPr>
        <w:t>Место и роль модуля «Шахматы в школе».</w:t>
      </w:r>
    </w:p>
    <w:p w14:paraId="57A51ED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749D3AE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14:paraId="4EEA9CF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14:paraId="1994AE2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163.10.16.5.</w:t>
      </w:r>
      <w:r w:rsidRPr="00B230A1">
        <w:rPr>
          <w:rFonts w:ascii="Times New Roman" w:hAnsi="Times New Roman"/>
          <w:sz w:val="24"/>
          <w:szCs w:val="24"/>
        </w:rPr>
        <w:t> </w:t>
      </w:r>
      <w:r w:rsidRPr="00B230A1">
        <w:rPr>
          <w:rFonts w:ascii="Times New Roman" w:hAnsi="Times New Roman"/>
          <w:sz w:val="24"/>
          <w:szCs w:val="24"/>
          <w:lang w:val="ru-RU"/>
        </w:rPr>
        <w:t>Модуль «Шахматы в школе» может быть реализован в следующих вариантах:</w:t>
      </w:r>
    </w:p>
    <w:p w14:paraId="77E9389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14:paraId="492D352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 виде целостного последовательного учебного модуля, изучаемого за счёт части </w:t>
      </w:r>
      <w:r w:rsidRPr="00B230A1">
        <w:rPr>
          <w:rFonts w:ascii="Times New Roman" w:hAnsi="Times New Roman"/>
          <w:sz w:val="24"/>
          <w:szCs w:val="24"/>
          <w:lang w:val="ru-RU"/>
        </w:rPr>
        <w:lastRenderedPageBreak/>
        <w:t xml:space="preserve">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33" w:name="_Hlk125562537"/>
      <w:r w:rsidRPr="00B230A1">
        <w:rPr>
          <w:rFonts w:ascii="Times New Roman" w:hAnsi="Times New Roman"/>
          <w:sz w:val="24"/>
          <w:szCs w:val="24"/>
          <w:lang w:val="ru-RU"/>
        </w:rPr>
        <w:t>5, 6, 7-х классах – по 34 часа)</w:t>
      </w:r>
      <w:bookmarkEnd w:id="133"/>
      <w:r w:rsidRPr="00B230A1">
        <w:rPr>
          <w:rFonts w:ascii="Times New Roman" w:hAnsi="Times New Roman"/>
          <w:sz w:val="24"/>
          <w:szCs w:val="24"/>
          <w:lang w:val="ru-RU"/>
        </w:rPr>
        <w:t>;</w:t>
      </w:r>
    </w:p>
    <w:p w14:paraId="665CDE7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14:paraId="13CFC8D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163.10.16.6.</w:t>
      </w:r>
      <w:r w:rsidRPr="00B230A1">
        <w:rPr>
          <w:rFonts w:ascii="Times New Roman" w:hAnsi="Times New Roman"/>
          <w:sz w:val="24"/>
          <w:szCs w:val="24"/>
        </w:rPr>
        <w:t> </w:t>
      </w:r>
      <w:r w:rsidRPr="00B230A1">
        <w:rPr>
          <w:rFonts w:ascii="Times New Roman" w:hAnsi="Times New Roman"/>
          <w:sz w:val="24"/>
          <w:szCs w:val="24"/>
          <w:lang w:val="ru-RU"/>
        </w:rPr>
        <w:t>Содержание модуля «Шахматы в школе».</w:t>
      </w:r>
    </w:p>
    <w:p w14:paraId="25587D6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Знания об игре в шахматы.</w:t>
      </w:r>
    </w:p>
    <w:p w14:paraId="4ECFB31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Теоретические основы и правила шахматной игры. </w:t>
      </w:r>
    </w:p>
    <w:p w14:paraId="1115FE3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История шахмат. </w:t>
      </w:r>
    </w:p>
    <w:p w14:paraId="13C6C97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14:paraId="4C2CB91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Базовые понятия шахматной игры. </w:t>
      </w:r>
    </w:p>
    <w:p w14:paraId="6AC6A5A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14:paraId="61CD541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14:paraId="1D1F527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Способы физкультурной деятельности.</w:t>
      </w:r>
    </w:p>
    <w:p w14:paraId="55AB78D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Практико-ориентированная соревновательная деятельность.</w:t>
      </w:r>
    </w:p>
    <w:p w14:paraId="2E47D99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Данный вид деятельности включает в себя конкурсы решения позиций, спарринги, соревнования, шахматные праздники.</w:t>
      </w:r>
    </w:p>
    <w:p w14:paraId="1573A85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Тесты и контрольные точки на все пройденные тактические приемы и шахматные комбинации, стратегические приемы.</w:t>
      </w:r>
    </w:p>
    <w:p w14:paraId="110DB85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163.10.16.7.</w:t>
      </w:r>
      <w:r w:rsidRPr="00B230A1">
        <w:rPr>
          <w:rFonts w:ascii="Times New Roman" w:hAnsi="Times New Roman"/>
          <w:sz w:val="24"/>
          <w:szCs w:val="24"/>
        </w:rPr>
        <w:t> </w:t>
      </w:r>
      <w:r w:rsidRPr="00B230A1">
        <w:rPr>
          <w:rFonts w:ascii="Times New Roman" w:hAnsi="Times New Roman"/>
          <w:sz w:val="24"/>
          <w:szCs w:val="24"/>
          <w:lang w:val="ru-RU"/>
        </w:rPr>
        <w:t>Содержание модуля «Шахматы в школе» направлено на достижение обучающимися личностных, метапредметных и предметных результатов обучения.</w:t>
      </w:r>
    </w:p>
    <w:p w14:paraId="5665DE4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163.10.16.7.1.</w:t>
      </w:r>
      <w:r w:rsidRPr="00B230A1">
        <w:rPr>
          <w:rFonts w:ascii="Times New Roman" w:hAnsi="Times New Roman"/>
          <w:sz w:val="24"/>
          <w:szCs w:val="24"/>
        </w:rPr>
        <w:t> </w:t>
      </w:r>
      <w:r w:rsidRPr="00B230A1">
        <w:rPr>
          <w:rFonts w:ascii="Times New Roman" w:hAnsi="Times New Roman"/>
          <w:sz w:val="24"/>
          <w:szCs w:val="24"/>
          <w:lang w:val="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14:paraId="1D0D79F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формирование основ российской, гражданской идентичности; </w:t>
      </w:r>
    </w:p>
    <w:p w14:paraId="290C3A8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ориентация на моральные нормы и их выполнение; </w:t>
      </w:r>
    </w:p>
    <w:p w14:paraId="552EA31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формирование основ шахматной культуры и наличие чувства прекрасного; </w:t>
      </w:r>
    </w:p>
    <w:p w14:paraId="7934675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понимание важности бережного отношения к собственному здоровью; </w:t>
      </w:r>
    </w:p>
    <w:p w14:paraId="6A6DBD0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наличие мотивации к творческому труду, работе на результат; </w:t>
      </w:r>
    </w:p>
    <w:p w14:paraId="0EF9FE4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готовность и способность к саморазвитию и самообучению; </w:t>
      </w:r>
    </w:p>
    <w:p w14:paraId="279CB4D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lastRenderedPageBreak/>
        <w:t xml:space="preserve">уважительное отношение к иному мнению; </w:t>
      </w:r>
    </w:p>
    <w:p w14:paraId="41D3A900"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приобретение основных навыков сотрудничества со взрослыми людьми и сверстниками; </w:t>
      </w:r>
    </w:p>
    <w:p w14:paraId="7007449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14:paraId="61DFE5D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умение управлять своими эмоциями, дисциплинированность, внимательность, трудолюбие и упорство в достижении поставленных целей; </w:t>
      </w:r>
    </w:p>
    <w:p w14:paraId="6580785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формирование навыков творческого подхода при решении различных задач, стремление к работе на результат. </w:t>
      </w:r>
    </w:p>
    <w:p w14:paraId="0C956D4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163.10.16.7.2.</w:t>
      </w:r>
      <w:r w:rsidRPr="00B230A1">
        <w:rPr>
          <w:rFonts w:ascii="Times New Roman" w:hAnsi="Times New Roman"/>
          <w:sz w:val="24"/>
          <w:szCs w:val="24"/>
        </w:rPr>
        <w:t> </w:t>
      </w:r>
      <w:r w:rsidRPr="00B230A1">
        <w:rPr>
          <w:rFonts w:ascii="Times New Roman" w:hAnsi="Times New Roman"/>
          <w:sz w:val="24"/>
          <w:szCs w:val="24"/>
          <w:lang w:val="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14:paraId="5B8E4E87"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умение с помощью педагога и самостоятельно выделять и формулировать познавательную цель деятельности в области шахматной игры; </w:t>
      </w:r>
    </w:p>
    <w:p w14:paraId="7D67760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владение способом структурирования шахматных знаний; </w:t>
      </w:r>
    </w:p>
    <w:p w14:paraId="05287E8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способность выбрать наиболее эффективный способ решения учебной задачи в конкретных условиях; </w:t>
      </w:r>
    </w:p>
    <w:p w14:paraId="7D89F41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умение находить необходимую информацию; </w:t>
      </w:r>
    </w:p>
    <w:p w14:paraId="3066701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14:paraId="64E74339"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умение моделировать, владение широким спектром логических действий и операций, включая общие приёмы решения задач; </w:t>
      </w:r>
    </w:p>
    <w:p w14:paraId="170AE13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14:paraId="176F9A7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умение находить компромиссы и общие решения, разрешать конфликты на основе согласования различных позиций; </w:t>
      </w:r>
    </w:p>
    <w:p w14:paraId="2F8638C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14:paraId="4B3DDB5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14:paraId="1F13EA9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14:paraId="5A1BDB8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14:paraId="79C2A69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14:paraId="3B7E883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163.10.16.7.3.</w:t>
      </w:r>
      <w:r w:rsidRPr="00B230A1">
        <w:rPr>
          <w:rFonts w:ascii="Times New Roman" w:hAnsi="Times New Roman"/>
          <w:sz w:val="24"/>
          <w:szCs w:val="24"/>
        </w:rPr>
        <w:t> </w:t>
      </w:r>
      <w:r w:rsidRPr="00B230A1">
        <w:rPr>
          <w:rFonts w:ascii="Times New Roman" w:hAnsi="Times New Roman"/>
          <w:sz w:val="24"/>
          <w:szCs w:val="24"/>
          <w:lang w:val="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14:paraId="003C5BD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знание правил техники безопасности во время занятий шахматами; </w:t>
      </w:r>
    </w:p>
    <w:p w14:paraId="269CAB0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истории возникновения и развития шахматной игры;</w:t>
      </w:r>
    </w:p>
    <w:p w14:paraId="635A673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чемпионов мира по шахматам, их вклада в развитие шахмат;</w:t>
      </w:r>
    </w:p>
    <w:p w14:paraId="1E3777C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знание истории возникновения шахматных соревнований, правил проведения </w:t>
      </w:r>
      <w:r w:rsidRPr="00B230A1">
        <w:rPr>
          <w:rFonts w:ascii="Times New Roman" w:hAnsi="Times New Roman"/>
          <w:sz w:val="24"/>
          <w:szCs w:val="24"/>
          <w:lang w:val="ru-RU"/>
        </w:rPr>
        <w:lastRenderedPageBreak/>
        <w:t xml:space="preserve">соревнований и личностных (интеллектуальные, физические, духовно-нравственные) качеств шахматиста - спортсмена; </w:t>
      </w:r>
    </w:p>
    <w:p w14:paraId="50FA3D3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истории развития шахматной культуры и спорта в России, выдающихся шахматных деятелей России;</w:t>
      </w:r>
    </w:p>
    <w:p w14:paraId="2B0A7A56"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правил разыгрывания дебюта;</w:t>
      </w:r>
    </w:p>
    <w:p w14:paraId="4C04008B"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техники расчета вариантов;</w:t>
      </w:r>
    </w:p>
    <w:p w14:paraId="5095C36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основ стратегического преимущества;</w:t>
      </w:r>
    </w:p>
    <w:p w14:paraId="1C75A693"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специфики открытых и полуоткрытых линий, специфики «хороших» и «плохих» фигур;</w:t>
      </w:r>
    </w:p>
    <w:p w14:paraId="688427A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поиск и решение различные шахматные комбинации;</w:t>
      </w:r>
    </w:p>
    <w:p w14:paraId="30F2DC42"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приобретение навыков разыгрывания пешечных окончаний;</w:t>
      </w:r>
    </w:p>
    <w:p w14:paraId="6FF8A39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длительно концентрировать внимание во время шахматной партии;</w:t>
      </w:r>
    </w:p>
    <w:p w14:paraId="30A8F355"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истории возникновения шахматных дебютов;</w:t>
      </w:r>
    </w:p>
    <w:p w14:paraId="5C8BDA1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основ начала шахматной партии и его особенности;</w:t>
      </w:r>
    </w:p>
    <w:p w14:paraId="7C3BB3B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приемов развития атаки на короля в разных стадиях шахматной партии;</w:t>
      </w:r>
    </w:p>
    <w:p w14:paraId="196A9F98"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понимание специфики «сильных» и «слабых» фигур, понимание «форпоста»;</w:t>
      </w:r>
    </w:p>
    <w:p w14:paraId="2A79468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применение на практике приемов подключения ладьи к атаке на короля соперника;</w:t>
      </w:r>
    </w:p>
    <w:p w14:paraId="0993D814"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приобретение элементарных навыков разыгрывания слоновых окончаний;</w:t>
      </w:r>
    </w:p>
    <w:p w14:paraId="07D536BC"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применение на практике тактических и стратегических средств шахматной борьбы;</w:t>
      </w:r>
    </w:p>
    <w:p w14:paraId="19A1780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находить и решать различные шахматные комбинации;</w:t>
      </w:r>
    </w:p>
    <w:p w14:paraId="6285908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овладение стратегическими особенностями разыгрывания дебюта;</w:t>
      </w:r>
    </w:p>
    <w:p w14:paraId="3907A1C1"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обучение различным пешечным формациям;</w:t>
      </w:r>
    </w:p>
    <w:p w14:paraId="74D540D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ценить классическое шахматное наследие;</w:t>
      </w:r>
    </w:p>
    <w:p w14:paraId="3425DFEF"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ключевых шахматных компетенций;</w:t>
      </w:r>
    </w:p>
    <w:p w14:paraId="2C0CADA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элементарных навыков разыгрывания коневых окончаний;</w:t>
      </w:r>
    </w:p>
    <w:p w14:paraId="7D6F246D"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знание фундаментального стратегического подхода в шахматах;</w:t>
      </w:r>
    </w:p>
    <w:p w14:paraId="2BD5695A" w14:textId="77777777" w:rsidR="008B04BB" w:rsidRPr="00B230A1" w:rsidRDefault="008B04BB" w:rsidP="00B230A1">
      <w:pPr>
        <w:spacing w:after="0"/>
        <w:ind w:firstLine="709"/>
        <w:jc w:val="both"/>
        <w:rPr>
          <w:rFonts w:ascii="Times New Roman" w:hAnsi="Times New Roman"/>
          <w:sz w:val="24"/>
          <w:szCs w:val="24"/>
          <w:lang w:val="ru-RU"/>
        </w:rPr>
      </w:pPr>
      <w:r w:rsidRPr="00B230A1">
        <w:rPr>
          <w:rFonts w:ascii="Times New Roman" w:hAnsi="Times New Roman"/>
          <w:sz w:val="24"/>
          <w:szCs w:val="24"/>
          <w:lang w:val="ru-RU"/>
        </w:rPr>
        <w:t>умение анализировать, разбирать шахматные партии.</w:t>
      </w:r>
    </w:p>
    <w:p w14:paraId="35376FFF" w14:textId="77777777" w:rsidR="008B04BB" w:rsidRPr="00B230A1" w:rsidRDefault="008B04BB" w:rsidP="00B230A1">
      <w:pPr>
        <w:rPr>
          <w:rFonts w:ascii="Times New Roman" w:hAnsi="Times New Roman"/>
          <w:sz w:val="24"/>
          <w:szCs w:val="24"/>
          <w:lang w:val="ru-RU"/>
        </w:rPr>
      </w:pPr>
    </w:p>
    <w:p w14:paraId="07E5D415" w14:textId="77777777" w:rsidR="008B04BB" w:rsidRPr="00B230A1" w:rsidRDefault="008B04BB" w:rsidP="00B230A1">
      <w:pPr>
        <w:keepNext/>
        <w:keepLines/>
        <w:spacing w:after="0"/>
        <w:ind w:firstLine="708"/>
        <w:jc w:val="both"/>
        <w:outlineLvl w:val="0"/>
        <w:rPr>
          <w:rFonts w:ascii="Times New Roman" w:eastAsia="Times New Roman" w:hAnsi="Times New Roman"/>
          <w:sz w:val="24"/>
          <w:szCs w:val="24"/>
          <w:lang w:val="ru-RU" w:eastAsia="x-none"/>
        </w:rPr>
      </w:pPr>
      <w:r w:rsidRPr="00B230A1">
        <w:rPr>
          <w:rFonts w:ascii="Times New Roman" w:eastAsia="SchoolBookSanPin" w:hAnsi="Times New Roman"/>
          <w:sz w:val="24"/>
          <w:szCs w:val="24"/>
          <w:lang w:val="ru-RU" w:eastAsia="x-none"/>
        </w:rPr>
        <w:t>164.</w:t>
      </w:r>
      <w:r w:rsidRPr="00B230A1">
        <w:rPr>
          <w:rFonts w:ascii="Times New Roman" w:eastAsia="SchoolBookSanPin" w:hAnsi="Times New Roman"/>
          <w:sz w:val="24"/>
          <w:szCs w:val="24"/>
          <w:lang w:eastAsia="x-none"/>
        </w:rPr>
        <w:t> </w:t>
      </w:r>
      <w:r w:rsidRPr="00B230A1">
        <w:rPr>
          <w:rFonts w:ascii="Times New Roman" w:eastAsia="SchoolBookSanPin" w:hAnsi="Times New Roman"/>
          <w:sz w:val="24"/>
          <w:szCs w:val="24"/>
          <w:lang w:val="ru-RU" w:eastAsia="x-none"/>
        </w:rPr>
        <w:t>Федеральная рабочая программа по учебному предмету «</w:t>
      </w:r>
      <w:r w:rsidRPr="00B230A1">
        <w:rPr>
          <w:rFonts w:ascii="Times New Roman" w:eastAsia="SchoolBookSanPin" w:hAnsi="Times New Roman"/>
          <w:position w:val="1"/>
          <w:sz w:val="24"/>
          <w:szCs w:val="24"/>
          <w:lang w:val="ru-RU" w:eastAsia="x-none"/>
        </w:rPr>
        <w:t>Основы безопасности жизнедеятельности</w:t>
      </w:r>
      <w:r w:rsidRPr="00B230A1">
        <w:rPr>
          <w:rFonts w:ascii="Times New Roman" w:eastAsia="SchoolBookSanPin" w:hAnsi="Times New Roman"/>
          <w:sz w:val="24"/>
          <w:szCs w:val="24"/>
          <w:lang w:val="ru-RU" w:eastAsia="x-none"/>
        </w:rPr>
        <w:t>».</w:t>
      </w:r>
      <w:r w:rsidRPr="00B230A1">
        <w:rPr>
          <w:rFonts w:ascii="Times New Roman" w:eastAsia="Times New Roman" w:hAnsi="Times New Roman"/>
          <w:sz w:val="24"/>
          <w:szCs w:val="24"/>
          <w:lang w:val="ru-RU" w:eastAsia="x-none"/>
        </w:rPr>
        <w:t xml:space="preserve"> </w:t>
      </w:r>
    </w:p>
    <w:p w14:paraId="1705DCCF"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164.1.</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Федеральная рабочая программа по учебному предмету «</w:t>
      </w:r>
      <w:r w:rsidRPr="00B230A1">
        <w:rPr>
          <w:rFonts w:ascii="Times New Roman" w:eastAsia="SchoolBookSanPin" w:hAnsi="Times New Roman"/>
          <w:position w:val="1"/>
          <w:sz w:val="24"/>
          <w:szCs w:val="24"/>
          <w:lang w:val="ru-RU"/>
        </w:rPr>
        <w:t>Основы безопасности жизнедеятельности</w:t>
      </w:r>
      <w:r w:rsidRPr="00B230A1">
        <w:rPr>
          <w:rFonts w:ascii="Times New Roman" w:eastAsia="SchoolBookSanPin" w:hAnsi="Times New Roman"/>
          <w:sz w:val="24"/>
          <w:szCs w:val="24"/>
          <w:lang w:val="ru-RU"/>
        </w:rPr>
        <w:t>»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14:paraId="56F4A6FF" w14:textId="77777777" w:rsidR="008B04BB" w:rsidRPr="00B230A1" w:rsidRDefault="008B04BB"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164.2.</w:t>
      </w:r>
      <w:r w:rsidRPr="00B230A1">
        <w:rPr>
          <w:rFonts w:ascii="Times New Roman" w:eastAsia="SchoolBookSanPin" w:hAnsi="Times New Roman"/>
          <w:sz w:val="24"/>
          <w:szCs w:val="24"/>
        </w:rPr>
        <w:t> </w:t>
      </w:r>
      <w:r w:rsidRPr="00B230A1">
        <w:rPr>
          <w:rFonts w:ascii="Times New Roman" w:eastAsia="OfficinaSansBoldITC" w:hAnsi="Times New Roman"/>
          <w:sz w:val="24"/>
          <w:szCs w:val="24"/>
          <w:lang w:val="ru-RU"/>
        </w:rPr>
        <w:t>Пояснительная записка.</w:t>
      </w:r>
    </w:p>
    <w:p w14:paraId="02B76E84" w14:textId="77777777" w:rsidR="008B04BB" w:rsidRPr="00B230A1" w:rsidRDefault="008B04BB" w:rsidP="00B230A1">
      <w:pPr>
        <w:spacing w:after="0"/>
        <w:ind w:firstLine="709"/>
        <w:contextualSpacing/>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164.2.1.</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 xml:space="preserve">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Pr="00B230A1">
        <w:rPr>
          <w:rFonts w:ascii="Times New Roman" w:eastAsia="SchoolBookSanPin" w:hAnsi="Times New Roman"/>
          <w:bCs/>
          <w:sz w:val="24"/>
          <w:szCs w:val="24"/>
          <w:lang w:val="ru-RU"/>
        </w:rPr>
        <w:t>рабочей</w:t>
      </w:r>
      <w:r w:rsidRPr="00B230A1">
        <w:rPr>
          <w:rFonts w:ascii="Times New Roman" w:eastAsia="SchoolBookSanPin" w:hAnsi="Times New Roman"/>
          <w:sz w:val="24"/>
          <w:szCs w:val="24"/>
          <w:lang w:val="ru-RU"/>
        </w:rPr>
        <w:t xml:space="preserve">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14:paraId="5217645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164.2.2.</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66705144"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lastRenderedPageBreak/>
        <w:t>164.2.3.</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 xml:space="preserve">Программа ОБЖ </w:t>
      </w:r>
      <w:r w:rsidRPr="00B230A1">
        <w:rPr>
          <w:rFonts w:ascii="Times New Roman" w:eastAsia="SchoolBookSanPin" w:hAnsi="Times New Roman"/>
          <w:position w:val="1"/>
          <w:sz w:val="24"/>
          <w:szCs w:val="24"/>
          <w:lang w:val="ru-RU"/>
        </w:rPr>
        <w:t>обеспечивает:</w:t>
      </w:r>
    </w:p>
    <w:p w14:paraId="7DEA8660"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29320790"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F58EE5C" w14:textId="77777777" w:rsidR="008B04BB" w:rsidRPr="00B230A1" w:rsidRDefault="008B04BB"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возможность выработки и закрепления у обучающихся умений и навыков, необходимых для последующей жизни;</w:t>
      </w:r>
    </w:p>
    <w:p w14:paraId="11BD3177"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выработку практико-ориентированных компетенций, соответствующих потребностям современности;</w:t>
      </w:r>
    </w:p>
    <w:p w14:paraId="221F6764"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29CE33E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164.2.4.</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66AA172E"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модуль № 1 «Культура безопасности жизнедеятельности в современном обществе»;</w:t>
      </w:r>
    </w:p>
    <w:p w14:paraId="26483FF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модуль № 2 «Безопасность в быту»;</w:t>
      </w:r>
    </w:p>
    <w:p w14:paraId="3CCBA58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модуль № 3 «Безопасность на транспорте»;</w:t>
      </w:r>
    </w:p>
    <w:p w14:paraId="6B9AE77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модуль № 4 «Безопасность в общественных местах»;</w:t>
      </w:r>
    </w:p>
    <w:p w14:paraId="30AF9B60"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модуль № 5 «Безопасность в природной среде»;</w:t>
      </w:r>
    </w:p>
    <w:p w14:paraId="5BE87A2E"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модуль № 6 «Здоровье и как его сохранить. Основы медицинских знаний»;</w:t>
      </w:r>
    </w:p>
    <w:p w14:paraId="00A41B6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модуль № 7 «Безопасность в социуме»;</w:t>
      </w:r>
    </w:p>
    <w:p w14:paraId="32BC9025"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модуль № 8 «Безопасность в информационном пространстве»;</w:t>
      </w:r>
    </w:p>
    <w:p w14:paraId="06F29EB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модуль № 9 «Основы противодействия экстремизму и терроризму»;</w:t>
      </w:r>
    </w:p>
    <w:p w14:paraId="24C02F42"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модуль № 10 «Взаимодействие личности, общества и государства в обеспечении безопасности жизни и здоровья населения».</w:t>
      </w:r>
    </w:p>
    <w:p w14:paraId="7BE1C576"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164.2.5.</w:t>
      </w:r>
      <w:r w:rsidRPr="00B230A1">
        <w:rPr>
          <w:rFonts w:ascii="Times New Roman" w:eastAsia="SchoolBookSanPin" w:hAnsi="Times New Roman"/>
          <w:sz w:val="24"/>
          <w:szCs w:val="24"/>
        </w:rPr>
        <w:t> </w:t>
      </w:r>
      <w:r w:rsidRPr="00B230A1">
        <w:rPr>
          <w:rFonts w:ascii="Times New Roman" w:eastAsia="SchoolBookSanPin" w:hAnsi="Times New Roman"/>
          <w:position w:val="1"/>
          <w:sz w:val="24"/>
          <w:szCs w:val="24"/>
          <w:lang w:val="ru-RU"/>
        </w:rPr>
        <w:t>В целях обеспечения системного подхода в изучении учебного предмета ОБЖ на уровне основного общего образования</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position w:val="1"/>
          <w:sz w:val="24"/>
          <w:szCs w:val="24"/>
          <w:lang w:val="ru-RU"/>
        </w:rPr>
        <w:t>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position w:val="1"/>
          <w:sz w:val="24"/>
          <w:szCs w:val="24"/>
          <w:lang w:val="ru-RU"/>
        </w:rPr>
        <w:t xml:space="preserve">«предвидеть опасность </w:t>
      </w:r>
      <w:r w:rsidRPr="00B230A1">
        <w:rPr>
          <w:rFonts w:ascii="Times New Roman" w:eastAsia="Symbola" w:hAnsi="Times New Roman"/>
          <w:position w:val="1"/>
          <w:sz w:val="24"/>
          <w:szCs w:val="24"/>
          <w:lang w:val="ru-RU"/>
        </w:rPr>
        <w:t xml:space="preserve">→ </w:t>
      </w:r>
      <w:r w:rsidRPr="00B230A1">
        <w:rPr>
          <w:rFonts w:ascii="Times New Roman" w:eastAsia="SchoolBookSanPin" w:hAnsi="Times New Roman"/>
          <w:position w:val="1"/>
          <w:sz w:val="24"/>
          <w:szCs w:val="24"/>
          <w:lang w:val="ru-RU"/>
        </w:rPr>
        <w:t xml:space="preserve">по возможности её избегать </w:t>
      </w:r>
      <w:r w:rsidRPr="00B230A1">
        <w:rPr>
          <w:rFonts w:ascii="Times New Roman" w:eastAsia="Symbola" w:hAnsi="Times New Roman"/>
          <w:position w:val="1"/>
          <w:sz w:val="24"/>
          <w:szCs w:val="24"/>
          <w:lang w:val="ru-RU"/>
        </w:rPr>
        <w:t xml:space="preserve">→ </w:t>
      </w:r>
      <w:r w:rsidRPr="00B230A1">
        <w:rPr>
          <w:rFonts w:ascii="Times New Roman" w:eastAsia="SchoolBookSanPin" w:hAnsi="Times New Roman"/>
          <w:position w:val="1"/>
          <w:sz w:val="24"/>
          <w:szCs w:val="24"/>
          <w:lang w:val="ru-RU"/>
        </w:rPr>
        <w:t>при необходимости действовать».</w:t>
      </w:r>
    </w:p>
    <w:p w14:paraId="1F61373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164.2.6.</w:t>
      </w:r>
      <w:r w:rsidRPr="00B230A1">
        <w:rPr>
          <w:rFonts w:ascii="Times New Roman" w:eastAsia="SchoolBookSanPin" w:hAnsi="Times New Roman"/>
          <w:sz w:val="24"/>
          <w:szCs w:val="24"/>
        </w:rPr>
        <w:t> </w:t>
      </w:r>
      <w:r w:rsidRPr="00B230A1">
        <w:rPr>
          <w:rFonts w:ascii="Times New Roman" w:eastAsia="SchoolBookSanPin" w:hAnsi="Times New Roman"/>
          <w:position w:val="1"/>
          <w:sz w:val="24"/>
          <w:szCs w:val="24"/>
          <w:lang w:val="ru-RU"/>
        </w:rPr>
        <w:t>Учебный материал систематизирован по сферам возможных проявлений рисков и опасностей:</w:t>
      </w:r>
    </w:p>
    <w:p w14:paraId="6F8F23A5"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помещения и бытовые условия; улица и общественные места;</w:t>
      </w:r>
    </w:p>
    <w:p w14:paraId="615770C4"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природные условия; коммуникационные связи и каналы; объекты и учреждения культуры и другие.</w:t>
      </w:r>
    </w:p>
    <w:p w14:paraId="728E0AE8" w14:textId="77777777" w:rsidR="008B04BB" w:rsidRPr="00B230A1" w:rsidRDefault="008B04BB"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sz w:val="24"/>
          <w:szCs w:val="24"/>
          <w:lang w:val="ru-RU"/>
        </w:rPr>
        <w:t>164.2.7.</w:t>
      </w:r>
      <w:r w:rsidRPr="00B230A1">
        <w:rPr>
          <w:rFonts w:ascii="Times New Roman" w:eastAsia="SchoolBookSanPin" w:hAnsi="Times New Roman"/>
          <w:sz w:val="24"/>
          <w:szCs w:val="24"/>
        </w:rPr>
        <w:t> </w:t>
      </w:r>
      <w:r w:rsidRPr="00B230A1">
        <w:rPr>
          <w:rFonts w:ascii="Times New Roman" w:eastAsia="SchoolBookSanPin" w:hAnsi="Times New Roman"/>
          <w:position w:val="1"/>
          <w:sz w:val="24"/>
          <w:szCs w:val="24"/>
          <w:lang w:val="ru-RU"/>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4E456236"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164.2.8.</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w:t>
      </w:r>
      <w:r w:rsidRPr="00B230A1">
        <w:rPr>
          <w:rFonts w:ascii="Times New Roman" w:eastAsia="SchoolBookSanPin" w:hAnsi="Times New Roman"/>
          <w:sz w:val="24"/>
          <w:szCs w:val="24"/>
          <w:lang w:val="ru-RU"/>
        </w:rPr>
        <w:lastRenderedPageBreak/>
        <w:t>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56D59C3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w:t>
      </w:r>
      <w:r w:rsidRPr="00B230A1">
        <w:rPr>
          <w:rFonts w:ascii="Times New Roman" w:eastAsia="SchoolBookSanPin" w:hAnsi="Times New Roman"/>
          <w:position w:val="1"/>
          <w:sz w:val="24"/>
          <w:szCs w:val="24"/>
          <w:lang w:val="ru-RU"/>
        </w:rPr>
        <w:t>2030 года</w:t>
      </w:r>
      <w:r w:rsidRPr="00B230A1">
        <w:rPr>
          <w:rFonts w:ascii="Times New Roman" w:eastAsia="SchoolBookSanPin" w:hAnsi="Times New Roman"/>
          <w:sz w:val="24"/>
          <w:szCs w:val="24"/>
          <w:lang w:val="ru-RU"/>
        </w:rPr>
        <w:t>, утвержденные Указом</w:t>
      </w:r>
      <w:r w:rsidRPr="00B230A1">
        <w:rPr>
          <w:rFonts w:ascii="Times New Roman" w:eastAsia="SchoolBookSanPin" w:hAnsi="Times New Roman"/>
          <w:position w:val="1"/>
          <w:sz w:val="24"/>
          <w:szCs w:val="24"/>
          <w:lang w:val="ru-RU"/>
        </w:rPr>
        <w:t xml:space="preserve"> Президента Российской Федерации от 21 июля 2020 г. № 474), государственная программа Российской Федерации «Развитие образования»</w:t>
      </w:r>
      <w:r w:rsidRPr="00B230A1">
        <w:rPr>
          <w:rFonts w:ascii="Times New Roman" w:eastAsia="SchoolBookSanPin" w:hAnsi="Times New Roman"/>
          <w:sz w:val="24"/>
          <w:szCs w:val="24"/>
          <w:lang w:val="ru-RU"/>
        </w:rPr>
        <w:t xml:space="preserve">, утвержденная </w:t>
      </w:r>
      <w:r w:rsidRPr="00B230A1">
        <w:rPr>
          <w:rFonts w:ascii="Times New Roman" w:eastAsia="SchoolBookSanPin" w:hAnsi="Times New Roman"/>
          <w:position w:val="1"/>
          <w:sz w:val="24"/>
          <w:szCs w:val="24"/>
          <w:lang w:val="ru-RU"/>
        </w:rPr>
        <w:t>постановлением Правительства Российской Федерации от 26 декабря 2017 г. № 1642.</w:t>
      </w:r>
    </w:p>
    <w:p w14:paraId="5BD7BC35"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164.2.9. </w:t>
      </w:r>
      <w:r w:rsidRPr="00B230A1">
        <w:rPr>
          <w:rFonts w:ascii="Times New Roman" w:eastAsia="SchoolBookSanPin" w:hAnsi="Times New Roman"/>
          <w:position w:val="1"/>
          <w:sz w:val="24"/>
          <w:szCs w:val="24"/>
          <w:lang w:val="ru-RU"/>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7E5C143E"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164.2.10.</w:t>
      </w:r>
      <w:r w:rsidRPr="00B230A1">
        <w:rPr>
          <w:rFonts w:ascii="Times New Roman" w:eastAsia="SchoolBookSanPin" w:hAnsi="Times New Roman"/>
          <w:sz w:val="24"/>
          <w:szCs w:val="24"/>
        </w:rPr>
        <w:t> </w:t>
      </w:r>
      <w:r w:rsidRPr="00B230A1">
        <w:rPr>
          <w:rFonts w:ascii="Times New Roman" w:eastAsia="SchoolBookSanPin" w:hAnsi="Times New Roman"/>
          <w:position w:val="1"/>
          <w:sz w:val="24"/>
          <w:szCs w:val="24"/>
          <w:lang w:val="ru-RU"/>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14:paraId="2D818A4E" w14:textId="77777777" w:rsidR="008B04BB" w:rsidRPr="00B230A1" w:rsidRDefault="008B04BB"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sz w:val="24"/>
          <w:szCs w:val="24"/>
          <w:lang w:val="ru-RU"/>
        </w:rPr>
        <w:t>164.2.11.</w:t>
      </w:r>
      <w:r w:rsidRPr="00B230A1">
        <w:rPr>
          <w:rFonts w:ascii="Times New Roman" w:eastAsia="SchoolBookSanPin" w:hAnsi="Times New Roman"/>
          <w:sz w:val="24"/>
          <w:szCs w:val="24"/>
        </w:rPr>
        <w:t> </w:t>
      </w:r>
      <w:r w:rsidRPr="00B230A1">
        <w:rPr>
          <w:rFonts w:ascii="Times New Roman" w:eastAsia="SchoolBookSanPin" w:hAnsi="Times New Roman"/>
          <w:position w:val="1"/>
          <w:sz w:val="24"/>
          <w:szCs w:val="24"/>
          <w:lang w:val="ru-RU"/>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5DA3AEDF"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164.2.12.</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6B78875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w:t>
      </w:r>
      <w:r w:rsidRPr="00B230A1">
        <w:rPr>
          <w:rFonts w:ascii="Times New Roman" w:eastAsia="SchoolBookSanPin" w:hAnsi="Times New Roman"/>
          <w:sz w:val="24"/>
          <w:szCs w:val="24"/>
          <w:lang w:val="ru-RU"/>
        </w:rPr>
        <w:lastRenderedPageBreak/>
        <w:t>знаний и умений применять необходимые средства и приемы рационального и безопасного поведения при их проявлении;</w:t>
      </w:r>
    </w:p>
    <w:p w14:paraId="09EDD946"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04B507DC"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2FFB239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164.2.13.</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50913930"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14:paraId="6E4BBE67"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14:paraId="6AD458B2" w14:textId="77777777" w:rsidR="008B04BB" w:rsidRPr="00B230A1" w:rsidRDefault="008B04BB" w:rsidP="00B230A1">
      <w:pPr>
        <w:spacing w:after="0"/>
        <w:ind w:firstLine="709"/>
        <w:jc w:val="both"/>
        <w:rPr>
          <w:rFonts w:ascii="Times New Roman" w:eastAsia="OfficinaSansBoldITC" w:hAnsi="Times New Roman"/>
          <w:position w:val="1"/>
          <w:sz w:val="24"/>
          <w:szCs w:val="24"/>
          <w:lang w:val="ru-RU"/>
        </w:rPr>
      </w:pPr>
      <w:r w:rsidRPr="00B230A1">
        <w:rPr>
          <w:rFonts w:ascii="Times New Roman" w:eastAsia="SchoolBookSanPin" w:hAnsi="Times New Roman"/>
          <w:sz w:val="24"/>
          <w:szCs w:val="24"/>
          <w:lang w:val="ru-RU"/>
        </w:rPr>
        <w:t>164.3.</w:t>
      </w:r>
      <w:r w:rsidRPr="00B230A1">
        <w:rPr>
          <w:rFonts w:ascii="Times New Roman" w:eastAsia="SchoolBookSanPin" w:hAnsi="Times New Roman"/>
          <w:sz w:val="24"/>
          <w:szCs w:val="24"/>
        </w:rPr>
        <w:t> </w:t>
      </w:r>
      <w:r w:rsidRPr="00B230A1">
        <w:rPr>
          <w:rFonts w:ascii="Times New Roman" w:eastAsia="OfficinaSansBoldITC" w:hAnsi="Times New Roman"/>
          <w:sz w:val="24"/>
          <w:szCs w:val="24"/>
          <w:lang w:val="ru-RU"/>
        </w:rPr>
        <w:t>Содержание обучения</w:t>
      </w:r>
      <w:r w:rsidRPr="00B230A1">
        <w:rPr>
          <w:rFonts w:ascii="Times New Roman" w:eastAsia="OfficinaSansBoldITC" w:hAnsi="Times New Roman"/>
          <w:position w:val="1"/>
          <w:sz w:val="24"/>
          <w:szCs w:val="24"/>
          <w:lang w:val="ru-RU"/>
        </w:rPr>
        <w:t xml:space="preserve">. </w:t>
      </w:r>
    </w:p>
    <w:p w14:paraId="6F5B986D" w14:textId="77777777" w:rsidR="008B04BB" w:rsidRPr="00B230A1" w:rsidRDefault="008B04BB"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164.3.1.</w:t>
      </w:r>
      <w:r w:rsidRPr="00B230A1">
        <w:rPr>
          <w:rFonts w:ascii="Times New Roman" w:eastAsia="SchoolBookSanPin" w:hAnsi="Times New Roman"/>
          <w:sz w:val="24"/>
          <w:szCs w:val="24"/>
        </w:rPr>
        <w:t> </w:t>
      </w:r>
      <w:r w:rsidRPr="00B230A1">
        <w:rPr>
          <w:rFonts w:ascii="Times New Roman" w:eastAsia="OfficinaSansBoldITC" w:hAnsi="Times New Roman"/>
          <w:sz w:val="24"/>
          <w:szCs w:val="24"/>
          <w:lang w:val="ru-RU"/>
        </w:rPr>
        <w:t>Модуль №</w:t>
      </w:r>
      <w:r w:rsidRPr="00B230A1">
        <w:rPr>
          <w:rFonts w:ascii="Times New Roman" w:eastAsia="OfficinaSansBoldITC" w:hAnsi="Times New Roman"/>
          <w:sz w:val="24"/>
          <w:szCs w:val="24"/>
        </w:rPr>
        <w:t> </w:t>
      </w:r>
      <w:r w:rsidRPr="00B230A1">
        <w:rPr>
          <w:rFonts w:ascii="Times New Roman" w:eastAsia="OfficinaSansBoldITC" w:hAnsi="Times New Roman"/>
          <w:sz w:val="24"/>
          <w:szCs w:val="24"/>
          <w:lang w:val="ru-RU"/>
        </w:rPr>
        <w:t>1 «Культура безопасности жизнедеятельности в современном обществе»:</w:t>
      </w:r>
    </w:p>
    <w:p w14:paraId="27F37FD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цель и задачи учебного предмета ОБЖ, его ключевые понятия и значение для человека;</w:t>
      </w:r>
    </w:p>
    <w:p w14:paraId="437D1B46"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смысл понятий «опасность», «безопасность», «риск», «культура безопасности жизнедеятельности»;</w:t>
      </w:r>
    </w:p>
    <w:p w14:paraId="318C2C0A"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источники и факторы опасности, их классификация;</w:t>
      </w:r>
    </w:p>
    <w:p w14:paraId="69824CC7"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общие принципы безопасного поведения;</w:t>
      </w:r>
    </w:p>
    <w:p w14:paraId="46C863A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виды чрезвычайных ситуаций, сходство и различия опасной, экстремальной и чрезвычайной ситуаций;</w:t>
      </w:r>
    </w:p>
    <w:p w14:paraId="10A30290"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уровни взаимодействия человека и окружающей среды;</w:t>
      </w:r>
    </w:p>
    <w:p w14:paraId="58A6177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механизм перерастания повседневной ситуации в чрезвычайную ситуацию, правила поведения в опасных и чрезвычайных ситуациях.</w:t>
      </w:r>
    </w:p>
    <w:p w14:paraId="76DE2EAD" w14:textId="77777777" w:rsidR="008B04BB" w:rsidRPr="00B230A1" w:rsidRDefault="008B04BB"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164.3.2.</w:t>
      </w:r>
      <w:r w:rsidRPr="00B230A1">
        <w:rPr>
          <w:rFonts w:ascii="Times New Roman" w:eastAsia="SchoolBookSanPin" w:hAnsi="Times New Roman"/>
          <w:sz w:val="24"/>
          <w:szCs w:val="24"/>
        </w:rPr>
        <w:t> </w:t>
      </w:r>
      <w:r w:rsidRPr="00B230A1">
        <w:rPr>
          <w:rFonts w:ascii="Times New Roman" w:eastAsia="OfficinaSansBoldITC" w:hAnsi="Times New Roman"/>
          <w:sz w:val="24"/>
          <w:szCs w:val="24"/>
          <w:lang w:val="ru-RU"/>
        </w:rPr>
        <w:t>Модуль № 2 «Безопасность в быту»:</w:t>
      </w:r>
    </w:p>
    <w:p w14:paraId="44B1A0E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основные источники опасности в быту и их классификация;</w:t>
      </w:r>
    </w:p>
    <w:p w14:paraId="6D759F4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защита прав потребителя, сроки годности и состав продуктов питания;</w:t>
      </w:r>
    </w:p>
    <w:p w14:paraId="546CEBFE"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бытовые отравления и причины их возникновения, классификация ядовитых веществ и их опасности;</w:t>
      </w:r>
    </w:p>
    <w:p w14:paraId="71A650E7"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признаки отравления, приёмы и правила оказания первой помощи;</w:t>
      </w:r>
    </w:p>
    <w:p w14:paraId="147AA1C3"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правила комплектования и хранения домашней аптечки;</w:t>
      </w:r>
    </w:p>
    <w:p w14:paraId="3F9C626C"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бытовые травмы и правила их предупреждения, приёмы и правила оказания первой помощи;</w:t>
      </w:r>
    </w:p>
    <w:p w14:paraId="6D78A5FE"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правила обращения с газовыми и электрическими приборами, приёмы и правила оказания первой помощи;</w:t>
      </w:r>
    </w:p>
    <w:p w14:paraId="4884FC8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правила поведения в подъезде и лифте, а также при входе и выходе из них;</w:t>
      </w:r>
    </w:p>
    <w:p w14:paraId="30D8BF9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пожар и факторы его развития;</w:t>
      </w:r>
    </w:p>
    <w:p w14:paraId="063B5AC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lastRenderedPageBreak/>
        <w:t>условия и причины возникновения пожаров, их возможные последствия, приёмы и правила оказания первой помощи;</w:t>
      </w:r>
    </w:p>
    <w:p w14:paraId="2E154F7E"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первичные средства пожаротушения;</w:t>
      </w:r>
    </w:p>
    <w:p w14:paraId="02976327"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правила вызова экстренных служб и порядок взаимодействия с ними, ответственность за ложные сообщения;</w:t>
      </w:r>
    </w:p>
    <w:p w14:paraId="04C3827F" w14:textId="77777777" w:rsidR="008B04BB" w:rsidRPr="00B230A1" w:rsidRDefault="008B04BB"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права, обязанности и ответственность граждан в области пожарной безопасности;</w:t>
      </w:r>
    </w:p>
    <w:p w14:paraId="5B7205DF"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ситуации криминального характера, правила поведения с малознакомыми людьми;</w:t>
      </w:r>
    </w:p>
    <w:p w14:paraId="405834A3"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меры по предотвращению проникновения злоумышленников в дом, правила поведения при попытке проникновения в дом посторонних;</w:t>
      </w:r>
    </w:p>
    <w:p w14:paraId="12E82CB5"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классификация аварийных ситуаций в коммунальных системах жизнеобеспечения;</w:t>
      </w:r>
    </w:p>
    <w:p w14:paraId="7007C6E9"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правила подготовки к возможным авариям на коммунальных системах, порядок действий при авариях на коммунальных системах.</w:t>
      </w:r>
    </w:p>
    <w:p w14:paraId="7566CA75" w14:textId="77777777" w:rsidR="008B04BB" w:rsidRPr="00B230A1" w:rsidRDefault="008B04BB"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164.3.3.</w:t>
      </w:r>
      <w:r w:rsidRPr="00B230A1">
        <w:rPr>
          <w:rFonts w:ascii="Times New Roman" w:eastAsia="SchoolBookSanPin" w:hAnsi="Times New Roman"/>
          <w:sz w:val="24"/>
          <w:szCs w:val="24"/>
        </w:rPr>
        <w:t> </w:t>
      </w:r>
      <w:r w:rsidRPr="00B230A1">
        <w:rPr>
          <w:rFonts w:ascii="Times New Roman" w:eastAsia="OfficinaSansBoldITC" w:hAnsi="Times New Roman"/>
          <w:sz w:val="24"/>
          <w:szCs w:val="24"/>
          <w:lang w:val="ru-RU"/>
        </w:rPr>
        <w:t>Модуль № 3 «Безопасность на транспорте»:</w:t>
      </w:r>
    </w:p>
    <w:p w14:paraId="0371E76A"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правила дорожного движения и их значение, условия обеспечения безопасности участников дорожного движения;</w:t>
      </w:r>
    </w:p>
    <w:p w14:paraId="43C7793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правила дорожного движения и дорожные знаки для пешеходов;</w:t>
      </w:r>
    </w:p>
    <w:p w14:paraId="568122A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14:paraId="331BDA1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обязанности пассажиров маршрутных транспортных средств, ремень безопасности и правила его применения;</w:t>
      </w:r>
    </w:p>
    <w:p w14:paraId="4E8B0B6F"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4742820E"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правила поведения пассажира мотоцикла;</w:t>
      </w:r>
    </w:p>
    <w:p w14:paraId="5D84400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14:paraId="359950C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дорожные знаки для водителя велосипеда, сигналы велосипедиста;</w:t>
      </w:r>
    </w:p>
    <w:p w14:paraId="55BD4613"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правила подготовки велосипеда к пользованию;</w:t>
      </w:r>
    </w:p>
    <w:p w14:paraId="593627EF"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дорожно-транспортные происшествия и причины их возникновения;</w:t>
      </w:r>
    </w:p>
    <w:p w14:paraId="0DA6DE49"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основные факторы риска возникновения дорожно-транспортных происшествий;</w:t>
      </w:r>
    </w:p>
    <w:p w14:paraId="55AA3D8E"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порядок действий очевидца дорожно-транспортного происшествия;</w:t>
      </w:r>
    </w:p>
    <w:p w14:paraId="7F0862C6"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порядок действий при пожаре на транспорте;</w:t>
      </w:r>
    </w:p>
    <w:p w14:paraId="7FC23F3C"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особенности различных видов транспорта (подземного, железнодорожного, водного, воздушного);</w:t>
      </w:r>
    </w:p>
    <w:p w14:paraId="5A00E3FF" w14:textId="77777777" w:rsidR="008B04BB" w:rsidRPr="00B230A1" w:rsidRDefault="008B04BB"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6F378992"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первая помощь и последовательность её оказания;</w:t>
      </w:r>
    </w:p>
    <w:p w14:paraId="40A5A15F"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правила и приёмы оказания первой помощи при различных травмах в результате чрезвычайных ситуаций на транспорте.</w:t>
      </w:r>
    </w:p>
    <w:p w14:paraId="2D2C92C1" w14:textId="77777777" w:rsidR="008B04BB" w:rsidRPr="00B230A1" w:rsidRDefault="008B04BB"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164.3.4.</w:t>
      </w:r>
      <w:r w:rsidRPr="00B230A1">
        <w:rPr>
          <w:rFonts w:ascii="Times New Roman" w:eastAsia="SchoolBookSanPin" w:hAnsi="Times New Roman"/>
          <w:sz w:val="24"/>
          <w:szCs w:val="24"/>
        </w:rPr>
        <w:t> </w:t>
      </w:r>
      <w:r w:rsidRPr="00B230A1">
        <w:rPr>
          <w:rFonts w:ascii="Times New Roman" w:eastAsia="OfficinaSansBoldITC" w:hAnsi="Times New Roman"/>
          <w:sz w:val="24"/>
          <w:szCs w:val="24"/>
          <w:lang w:val="ru-RU"/>
        </w:rPr>
        <w:t>Модуль № 4 «Безопасность в общественных местах»:</w:t>
      </w:r>
    </w:p>
    <w:p w14:paraId="2206B667"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общественные места и их характеристики, потенциальные источники опасности в общественных местах;</w:t>
      </w:r>
    </w:p>
    <w:p w14:paraId="76906169"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правила вызова экстренных служб и порядок взаимодействия с ними;</w:t>
      </w:r>
    </w:p>
    <w:p w14:paraId="1BF5EAB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массовые мероприятия и правила подготовки к ним, оборудование мест массового пребывания людей;</w:t>
      </w:r>
    </w:p>
    <w:p w14:paraId="443B1639"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порядок действий при беспорядках в местах массового пребывания людей;</w:t>
      </w:r>
    </w:p>
    <w:p w14:paraId="29D06013"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порядок действий при попадании в толпу и давку;</w:t>
      </w:r>
    </w:p>
    <w:p w14:paraId="3A028AC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lastRenderedPageBreak/>
        <w:t>порядок действий при обнаружении угрозы возникновения пожара;</w:t>
      </w:r>
    </w:p>
    <w:p w14:paraId="0E93A26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порядок действий при эвакуации из общественных мест и зданий;</w:t>
      </w:r>
    </w:p>
    <w:p w14:paraId="50CA31A4"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опасности криминогенного и антиобщественного характера в общественных местах, порядок действий при их возникновении;</w:t>
      </w:r>
    </w:p>
    <w:p w14:paraId="77DF53D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4D9F60B3"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порядок действий при взаимодействии с правоохранительными органами.</w:t>
      </w:r>
    </w:p>
    <w:p w14:paraId="764DA2E4" w14:textId="77777777" w:rsidR="008B04BB" w:rsidRPr="00B230A1" w:rsidRDefault="008B04BB"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164.3.5.</w:t>
      </w:r>
      <w:r w:rsidRPr="00B230A1">
        <w:rPr>
          <w:rFonts w:ascii="Times New Roman" w:eastAsia="SchoolBookSanPin" w:hAnsi="Times New Roman"/>
          <w:sz w:val="24"/>
          <w:szCs w:val="24"/>
        </w:rPr>
        <w:t> </w:t>
      </w:r>
      <w:r w:rsidRPr="00B230A1">
        <w:rPr>
          <w:rFonts w:ascii="Times New Roman" w:eastAsia="OfficinaSansBoldITC" w:hAnsi="Times New Roman"/>
          <w:sz w:val="24"/>
          <w:szCs w:val="24"/>
          <w:lang w:val="ru-RU"/>
        </w:rPr>
        <w:t>Модуль № 5 «Безопасность в природной среде»:</w:t>
      </w:r>
    </w:p>
    <w:p w14:paraId="1B6F0C4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чрезвычайные ситуации природного характера и их классификация;</w:t>
      </w:r>
    </w:p>
    <w:p w14:paraId="0E37A909"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B230A1">
        <w:rPr>
          <w:rFonts w:ascii="Times New Roman" w:eastAsia="SchoolBookSanPin" w:hAnsi="Times New Roman"/>
          <w:position w:val="1"/>
          <w:sz w:val="24"/>
          <w:szCs w:val="24"/>
          <w:lang w:val="ru-RU"/>
        </w:rPr>
        <w:t>клещей и насекомых;</w:t>
      </w:r>
    </w:p>
    <w:p w14:paraId="085C878E"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60C8F86C"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автономные условия, их особенности и опасности, правила подготовки к длительному автономному существованию;</w:t>
      </w:r>
    </w:p>
    <w:p w14:paraId="18EF3D06"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порядок действий при автономном существовании в природной среде;</w:t>
      </w:r>
    </w:p>
    <w:p w14:paraId="2D04D756" w14:textId="77777777" w:rsidR="008B04BB" w:rsidRPr="00B230A1" w:rsidRDefault="008B04BB"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правила ориентирования на местности, способы подачи сигналов бедствия;</w:t>
      </w:r>
    </w:p>
    <w:p w14:paraId="2DC5D503"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природные пожары, их виды и опасности, факторы и причины их возникновения, порядок действий при нахождении в зоне природного пожара;</w:t>
      </w:r>
    </w:p>
    <w:p w14:paraId="1989949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горы и классификация горных пород, правила безопасного поведения в горах;</w:t>
      </w:r>
    </w:p>
    <w:p w14:paraId="4E16C0D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снежные лавины, их характеристики и опасности, порядок действий при попадании в лавину;</w:t>
      </w:r>
    </w:p>
    <w:p w14:paraId="59F103B2"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камнепады, их характеристики и опасности, порядок действий, необходимых для снижения риска попадания под камнепад;</w:t>
      </w:r>
    </w:p>
    <w:p w14:paraId="0E27ACB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сели, их характеристики и опасности, порядок действий при попадании в зону селя;</w:t>
      </w:r>
    </w:p>
    <w:p w14:paraId="2319B549"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оползни, их характеристики и опасности, порядок действий при начале оползня;</w:t>
      </w:r>
    </w:p>
    <w:p w14:paraId="2C4C6BF7"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общие правила безопасного поведения на водоёмах, правила купания в подготовленных и неподготовленных местах;</w:t>
      </w:r>
    </w:p>
    <w:p w14:paraId="0AD6B049"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B230A1">
        <w:rPr>
          <w:rFonts w:ascii="Times New Roman" w:eastAsia="SchoolBookSanPin" w:hAnsi="Times New Roman"/>
          <w:position w:val="1"/>
          <w:sz w:val="24"/>
          <w:szCs w:val="24"/>
          <w:lang w:val="ru-RU"/>
        </w:rPr>
        <w:t>ствий при обнаружении человека в полынье;</w:t>
      </w:r>
    </w:p>
    <w:p w14:paraId="693593E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наводнения, их характеристики и опасности, порядок действий при наводнении;</w:t>
      </w:r>
    </w:p>
    <w:p w14:paraId="47788F70"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цунами, их характеристики и опасности, порядок действий при нахождении в зоне цунами;</w:t>
      </w:r>
    </w:p>
    <w:p w14:paraId="77239932"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ураганы, бури, смерчи, их характеристики и опасности, порядок действий при ураганах, бурях и смерчах;</w:t>
      </w:r>
    </w:p>
    <w:p w14:paraId="2BB9076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грозы, их характеристики и опасности, порядок действий при попадании в грозу;</w:t>
      </w:r>
    </w:p>
    <w:p w14:paraId="745CE396"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2A93D90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смысл понятий «экология» и «экологическая культура», значение экологии для устойчивого развития общества;</w:t>
      </w:r>
    </w:p>
    <w:p w14:paraId="04FA560A"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правила безопасного поведения при неблагоприятной экологической обстановке.</w:t>
      </w:r>
    </w:p>
    <w:p w14:paraId="12C36559" w14:textId="77777777" w:rsidR="008B04BB" w:rsidRPr="00B230A1" w:rsidRDefault="008B04BB"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164.3.6.</w:t>
      </w:r>
      <w:r w:rsidRPr="00B230A1">
        <w:rPr>
          <w:rFonts w:ascii="Times New Roman" w:eastAsia="SchoolBookSanPin" w:hAnsi="Times New Roman"/>
          <w:sz w:val="24"/>
          <w:szCs w:val="24"/>
        </w:rPr>
        <w:t> </w:t>
      </w:r>
      <w:r w:rsidRPr="00B230A1">
        <w:rPr>
          <w:rFonts w:ascii="Times New Roman" w:eastAsia="OfficinaSansBoldITC" w:hAnsi="Times New Roman"/>
          <w:sz w:val="24"/>
          <w:szCs w:val="24"/>
          <w:lang w:val="ru-RU"/>
        </w:rPr>
        <w:t>Модуль № 6 «Здоровье и как его сохранить. Основы медицинских знаний»:</w:t>
      </w:r>
    </w:p>
    <w:p w14:paraId="6D13C525"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смысл понятий «здоровье» и «здоровый образ жизни», их содержание и значение для </w:t>
      </w:r>
      <w:r w:rsidRPr="00B230A1">
        <w:rPr>
          <w:rFonts w:ascii="Times New Roman" w:eastAsia="SchoolBookSanPin" w:hAnsi="Times New Roman"/>
          <w:sz w:val="24"/>
          <w:szCs w:val="24"/>
          <w:lang w:val="ru-RU"/>
        </w:rPr>
        <w:lastRenderedPageBreak/>
        <w:t>человека;</w:t>
      </w:r>
    </w:p>
    <w:p w14:paraId="2A7F1707"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14:paraId="68A3214F"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элементы здорового образа жизни, ответственность за сохранение здоровья;</w:t>
      </w:r>
    </w:p>
    <w:p w14:paraId="5541D5A0"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понятие «инфекционные заболевания», причины их возникновения;</w:t>
      </w:r>
    </w:p>
    <w:p w14:paraId="59AD339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механизм распространения инфекционных заболеваний, меры их профилактики и защиты от них;</w:t>
      </w:r>
    </w:p>
    <w:p w14:paraId="64A1FBBA"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B230A1">
        <w:rPr>
          <w:rFonts w:ascii="Times New Roman" w:eastAsia="SchoolBookSanPin" w:hAnsi="Times New Roman"/>
          <w:position w:val="1"/>
          <w:sz w:val="24"/>
          <w:szCs w:val="24"/>
          <w:lang w:val="ru-RU"/>
        </w:rPr>
        <w:t>туаций биолого-социального происхождения;</w:t>
      </w:r>
    </w:p>
    <w:p w14:paraId="35430BC7"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понятие «неинфекционные заболевания» и их классификация, факторы риска неинфекционных заболеваний;</w:t>
      </w:r>
    </w:p>
    <w:p w14:paraId="682798C6"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меры профилактики неинфекционных заболеваний и защиты от них;</w:t>
      </w:r>
    </w:p>
    <w:p w14:paraId="521CC8B5"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диспансеризация и её задачи;</w:t>
      </w:r>
    </w:p>
    <w:p w14:paraId="354CAD5C"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понятия «психическое здоровье» и «психологическое благополучие», современные модели психического здоровья и здоровой личности;</w:t>
      </w:r>
    </w:p>
    <w:p w14:paraId="59A36196"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стресс и его влияние на человека, меры профилактики стресса, способы самоконтроля и саморегуляции эмоциональных состояний;</w:t>
      </w:r>
    </w:p>
    <w:p w14:paraId="6BE3960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понятие «первая помощь» и обязанность по её оказанию, универсальный алгоритм оказания первой помощи;</w:t>
      </w:r>
    </w:p>
    <w:p w14:paraId="1500536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назначение и состав аптечки первой помощи;</w:t>
      </w:r>
    </w:p>
    <w:p w14:paraId="488C78CC"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порядок действий при оказании первой помощи в различных ситуациях, приёмы психологической поддержки пострадавшего.</w:t>
      </w:r>
    </w:p>
    <w:p w14:paraId="500316E8" w14:textId="77777777" w:rsidR="008B04BB" w:rsidRPr="00B230A1" w:rsidRDefault="008B04BB"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164.3.7.</w:t>
      </w:r>
      <w:r w:rsidRPr="00B230A1">
        <w:rPr>
          <w:rFonts w:ascii="Times New Roman" w:eastAsia="SchoolBookSanPin" w:hAnsi="Times New Roman"/>
          <w:sz w:val="24"/>
          <w:szCs w:val="24"/>
        </w:rPr>
        <w:t> </w:t>
      </w:r>
      <w:r w:rsidRPr="00B230A1">
        <w:rPr>
          <w:rFonts w:ascii="Times New Roman" w:eastAsia="OfficinaSansBoldITC" w:hAnsi="Times New Roman"/>
          <w:sz w:val="24"/>
          <w:szCs w:val="24"/>
          <w:lang w:val="ru-RU"/>
        </w:rPr>
        <w:t>Модуль № 7 «Безопасность в социуме»:</w:t>
      </w:r>
    </w:p>
    <w:p w14:paraId="2192923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общение и его значение для человека, способы организации эффективного и позитивного общения;</w:t>
      </w:r>
    </w:p>
    <w:p w14:paraId="0F00B402"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29066AA6"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понятие «конфликт» и стадии его развития, факторы и причины развития конфликта;</w:t>
      </w:r>
    </w:p>
    <w:p w14:paraId="76362570"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1647304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правила поведения для снижения риска конфликта и порядок действий при его опасных проявлениях;</w:t>
      </w:r>
    </w:p>
    <w:p w14:paraId="4414C221" w14:textId="77777777" w:rsidR="008B04BB" w:rsidRPr="00B230A1" w:rsidRDefault="008B04BB"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способ разрешения конфликта с помощью третьей стороны</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position w:val="1"/>
          <w:sz w:val="24"/>
          <w:szCs w:val="24"/>
          <w:lang w:val="ru-RU"/>
        </w:rPr>
        <w:t>модератора);</w:t>
      </w:r>
    </w:p>
    <w:p w14:paraId="6B6842C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опасные формы проявления конфликта: агрессия, домашнее насилие и буллинг;</w:t>
      </w:r>
    </w:p>
    <w:p w14:paraId="19D5CCFE"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манипуляции в ходе межличностного общения, приёмы распознавания манипуляций и способы противостояния им;</w:t>
      </w:r>
    </w:p>
    <w:p w14:paraId="3A25EEE3"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5C4A404C"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современные молодёжные увлечения и опасности, связанные с ними, правила безопасного поведения;</w:t>
      </w:r>
    </w:p>
    <w:p w14:paraId="2791888A"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правила безопасной коммуникации с незнакомыми людьми.</w:t>
      </w:r>
    </w:p>
    <w:p w14:paraId="152FE350" w14:textId="77777777" w:rsidR="008B04BB" w:rsidRPr="00B230A1" w:rsidRDefault="008B04BB"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164.3.8.</w:t>
      </w:r>
      <w:r w:rsidRPr="00B230A1">
        <w:rPr>
          <w:rFonts w:ascii="Times New Roman" w:eastAsia="SchoolBookSanPin" w:hAnsi="Times New Roman"/>
          <w:sz w:val="24"/>
          <w:szCs w:val="24"/>
        </w:rPr>
        <w:t> </w:t>
      </w:r>
      <w:r w:rsidRPr="00B230A1">
        <w:rPr>
          <w:rFonts w:ascii="Times New Roman" w:eastAsia="OfficinaSansBoldITC" w:hAnsi="Times New Roman"/>
          <w:sz w:val="24"/>
          <w:szCs w:val="24"/>
          <w:lang w:val="ru-RU"/>
        </w:rPr>
        <w:t>Модуль № 8 «Безопасность в информационном пространстве»:</w:t>
      </w:r>
    </w:p>
    <w:p w14:paraId="69302AFC"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lastRenderedPageBreak/>
        <w:t>понятие «цифровая среда», её характеристики и примеры информационных и компьютерных угроз, положительные возможности цифровой среды;</w:t>
      </w:r>
    </w:p>
    <w:p w14:paraId="77EDE4DA"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14:paraId="7C71813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29763AB3"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опасные явления цифровой среды: вредоносные программы и приложения и их разновидности;</w:t>
      </w:r>
    </w:p>
    <w:p w14:paraId="37B6AF4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w:t>
      </w:r>
      <w:r w:rsidRPr="00B230A1">
        <w:rPr>
          <w:rFonts w:ascii="Times New Roman" w:eastAsia="SchoolBookSanPin" w:hAnsi="Times New Roman"/>
          <w:position w:val="1"/>
          <w:sz w:val="24"/>
          <w:szCs w:val="24"/>
          <w:lang w:val="ru-RU"/>
        </w:rPr>
        <w:t>использовании Интернета;</w:t>
      </w:r>
    </w:p>
    <w:p w14:paraId="766F373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противоправные действия в Интернете;</w:t>
      </w:r>
    </w:p>
    <w:p w14:paraId="23A645EC"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3CD53BD6"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5B65570F" w14:textId="77777777" w:rsidR="008B04BB" w:rsidRPr="00B230A1" w:rsidRDefault="008B04BB"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164.3.9.</w:t>
      </w:r>
      <w:r w:rsidRPr="00B230A1">
        <w:rPr>
          <w:rFonts w:ascii="Times New Roman" w:eastAsia="SchoolBookSanPin" w:hAnsi="Times New Roman"/>
          <w:sz w:val="24"/>
          <w:szCs w:val="24"/>
        </w:rPr>
        <w:t> </w:t>
      </w:r>
      <w:r w:rsidRPr="00B230A1">
        <w:rPr>
          <w:rFonts w:ascii="Times New Roman" w:eastAsia="OfficinaSansBoldITC" w:hAnsi="Times New Roman"/>
          <w:sz w:val="24"/>
          <w:szCs w:val="24"/>
          <w:lang w:val="ru-RU"/>
        </w:rPr>
        <w:t>Модуль № 9 «Основы противодействия экстремизму и терроризму»:</w:t>
      </w:r>
    </w:p>
    <w:p w14:paraId="59C9BDE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понятия «экстремизм» и «терроризм», их содержание, причины, возможные варианты проявления и последствия;</w:t>
      </w:r>
    </w:p>
    <w:p w14:paraId="2B863C0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цели и формы проявления террористических актов, их последствия, уровни террористической опасности;</w:t>
      </w:r>
    </w:p>
    <w:p w14:paraId="57B8AEF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основы общественно-государственной системы противодействия экстремизму и терроризму, контртеррористическая операция и её цели;</w:t>
      </w:r>
    </w:p>
    <w:p w14:paraId="631DAAFF"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признаки вовлечения в террористическую деятельность, правила антитеррористического поведения;</w:t>
      </w:r>
    </w:p>
    <w:p w14:paraId="0435F459"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признаки угроз и подготовки различных форм терактов, порядок действий при их обнаружении;</w:t>
      </w:r>
    </w:p>
    <w:p w14:paraId="24EBA98A"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правила безопасного поведения в условиях совершения теракта;</w:t>
      </w:r>
    </w:p>
    <w:p w14:paraId="7FD3D73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7CF543A1" w14:textId="77777777" w:rsidR="008B04BB" w:rsidRPr="00B230A1" w:rsidRDefault="008B04BB"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164.3.10.</w:t>
      </w:r>
      <w:r w:rsidRPr="00B230A1">
        <w:rPr>
          <w:rFonts w:ascii="Times New Roman" w:eastAsia="SchoolBookSanPin" w:hAnsi="Times New Roman"/>
          <w:sz w:val="24"/>
          <w:szCs w:val="24"/>
        </w:rPr>
        <w:t> </w:t>
      </w:r>
      <w:r w:rsidRPr="00B230A1">
        <w:rPr>
          <w:rFonts w:ascii="Times New Roman" w:eastAsia="OfficinaSansBoldITC" w:hAnsi="Times New Roman"/>
          <w:sz w:val="24"/>
          <w:szCs w:val="24"/>
          <w:lang w:val="ru-RU"/>
        </w:rPr>
        <w:t>Модуль № 10 «Взаимодействие личности, общества и государства в обеспечении безопасности жизни и здоровья населения»:</w:t>
      </w:r>
    </w:p>
    <w:p w14:paraId="68307D15"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классификация чрезвычайных ситуаций природного и техногенного характера;</w:t>
      </w:r>
    </w:p>
    <w:p w14:paraId="273B89B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14:paraId="321FDBD9"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государственные службы обеспечения безопасности, их роль и сфера ответственности, порядок взаимодействия с ними;</w:t>
      </w:r>
    </w:p>
    <w:p w14:paraId="0B41D28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общественные институты и их место в системе обеспечения безопасности жизни и здоровья населения;</w:t>
      </w:r>
    </w:p>
    <w:p w14:paraId="77371FF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права, обязанности и роль граждан Российской Федерации в области защиты населения от чрезвычайных ситуаций;</w:t>
      </w:r>
    </w:p>
    <w:p w14:paraId="18D2688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антикоррупционное поведение как элемент общественной и государственной безопасности;</w:t>
      </w:r>
    </w:p>
    <w:p w14:paraId="5AFFD6A2"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информирование и оповещение населения о чрезвычайных ситуациях, система ОКСИОН;</w:t>
      </w:r>
    </w:p>
    <w:p w14:paraId="23D9E06A"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lastRenderedPageBreak/>
        <w:t>сигнал «Внимание всем!», порядок действий населения при его получении, в том числе при авариях с выбросом химических и радиоактивных веществ;</w:t>
      </w:r>
    </w:p>
    <w:p w14:paraId="78831AFF"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средства индивидуальной и коллективной защиты населения, порядок пользования фильтрующим противогазом;</w:t>
      </w:r>
    </w:p>
    <w:p w14:paraId="58AF9655"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эвакуация населения в условиях чрезвычайных ситуаций, порядок действий населения при объявлении эвакуации.</w:t>
      </w:r>
    </w:p>
    <w:p w14:paraId="632711B8" w14:textId="77777777" w:rsidR="008B04BB" w:rsidRPr="00B230A1" w:rsidRDefault="008B04BB"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164.4.</w:t>
      </w:r>
      <w:r w:rsidRPr="00B230A1">
        <w:rPr>
          <w:rFonts w:ascii="Times New Roman" w:eastAsia="SchoolBookSanPin" w:hAnsi="Times New Roman"/>
          <w:sz w:val="24"/>
          <w:szCs w:val="24"/>
        </w:rPr>
        <w:t> </w:t>
      </w:r>
      <w:r w:rsidRPr="00B230A1">
        <w:rPr>
          <w:rFonts w:ascii="Times New Roman" w:eastAsia="OfficinaSansBoldITC" w:hAnsi="Times New Roman"/>
          <w:sz w:val="24"/>
          <w:szCs w:val="24"/>
          <w:lang w:val="ru-RU"/>
        </w:rPr>
        <w:t>Планируемые результаты освоения программы ОБЖ.</w:t>
      </w:r>
    </w:p>
    <w:p w14:paraId="6CDFADB0"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164.4.1.</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5C171DB7"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164.4.2.</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7DDBDB2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164.4.3.</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Личностные результаты изучения ОБЖ включают:</w:t>
      </w:r>
    </w:p>
    <w:p w14:paraId="76737A06"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1) патриотическое воспитание:</w:t>
      </w:r>
    </w:p>
    <w:p w14:paraId="471D38FB" w14:textId="77777777" w:rsidR="008B04BB" w:rsidRPr="00B230A1" w:rsidRDefault="008B04BB"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71FD850"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формирование чувства гордости за свою Родину, ответственного отношения к выполнению конституционного долга – защите Отечества;</w:t>
      </w:r>
    </w:p>
    <w:p w14:paraId="2BBA5AD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2) гражданское воспитание:</w:t>
      </w:r>
    </w:p>
    <w:p w14:paraId="273AD107"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1671CFD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7400E5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w:t>
      </w:r>
      <w:r w:rsidRPr="00B230A1">
        <w:rPr>
          <w:rFonts w:ascii="Times New Roman" w:eastAsia="SchoolBookSanPin" w:hAnsi="Times New Roman"/>
          <w:position w:val="1"/>
          <w:sz w:val="24"/>
          <w:szCs w:val="24"/>
          <w:lang w:val="ru-RU"/>
        </w:rPr>
        <w:lastRenderedPageBreak/>
        <w:t>решении задачи защиты населения от опасных и чрезвычайных ситуаций природного, техногенного и социального характера;</w:t>
      </w:r>
    </w:p>
    <w:p w14:paraId="5F736DF5"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6A4E32F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3) духовно-нравственное воспитание:</w:t>
      </w:r>
    </w:p>
    <w:p w14:paraId="5506C55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FCE5620"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развитие ответственного отношения к ведению здорового образа жизни, исключающего употребление наркотиков, алкого</w:t>
      </w:r>
      <w:r w:rsidRPr="00B230A1">
        <w:rPr>
          <w:rFonts w:ascii="Times New Roman" w:eastAsia="SchoolBookSanPin" w:hAnsi="Times New Roman"/>
          <w:sz w:val="24"/>
          <w:szCs w:val="24"/>
          <w:lang w:val="ru-RU"/>
        </w:rPr>
        <w:t>ля, курения и нанесение иного вреда собственному здоровью и здоровью окружающих;</w:t>
      </w:r>
    </w:p>
    <w:p w14:paraId="29CB058F"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формирование личности безопасного типа, осознанного и ответственного отношения к личной безопасности и безопасности других людей;</w:t>
      </w:r>
    </w:p>
    <w:p w14:paraId="6CA10335"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4) эстетическое воспитание:</w:t>
      </w:r>
    </w:p>
    <w:p w14:paraId="7804F44C"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формирование гармоничной личности, развитие способности воспринимать, ценить и создавать прекрасное в повседневной жизни;</w:t>
      </w:r>
    </w:p>
    <w:p w14:paraId="711D051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понимание взаимозависимости счастливого юношества и безопасного личного поведения в повседневной жизни;</w:t>
      </w:r>
    </w:p>
    <w:p w14:paraId="015A0CF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5) ценности научного познания:</w:t>
      </w:r>
    </w:p>
    <w:p w14:paraId="76B03B1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1D6E520"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0C20DBD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639F5B97"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6)</w:t>
      </w:r>
      <w:r w:rsidRPr="00B230A1">
        <w:rPr>
          <w:rFonts w:ascii="Times New Roman" w:eastAsia="SchoolBookSanPin" w:hAnsi="Times New Roman"/>
          <w:position w:val="1"/>
          <w:sz w:val="24"/>
          <w:szCs w:val="24"/>
        </w:rPr>
        <w:t> </w:t>
      </w:r>
      <w:r w:rsidRPr="00B230A1">
        <w:rPr>
          <w:rFonts w:ascii="Times New Roman" w:eastAsia="SchoolBookSanPin" w:hAnsi="Times New Roman"/>
          <w:position w:val="1"/>
          <w:sz w:val="24"/>
          <w:szCs w:val="24"/>
          <w:lang w:val="ru-RU"/>
        </w:rPr>
        <w:t>физическое воспитание, формирование культуры здоровья и эмоционального благополучия:</w:t>
      </w:r>
    </w:p>
    <w:p w14:paraId="7389936F"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понимание личностного смысла изучения учебного предмета</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position w:val="1"/>
          <w:sz w:val="24"/>
          <w:szCs w:val="24"/>
          <w:lang w:val="ru-RU"/>
        </w:rPr>
        <w:t>ОБЖ, его значения для безопасной и продуктивной жизнедеятельности человека, общества и государства;</w:t>
      </w:r>
    </w:p>
    <w:p w14:paraId="7FE9F285"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B230A1">
        <w:rPr>
          <w:rFonts w:ascii="Times New Roman" w:eastAsia="SchoolBookSanPin" w:hAnsi="Times New Roman"/>
          <w:sz w:val="24"/>
          <w:szCs w:val="24"/>
          <w:lang w:val="ru-RU"/>
        </w:rPr>
        <w:t xml:space="preserve"> (</w:t>
      </w:r>
      <w:r w:rsidRPr="00B230A1">
        <w:rPr>
          <w:rFonts w:ascii="Times New Roman" w:eastAsia="SchoolBookSanPin" w:hAnsi="Times New Roman"/>
          <w:position w:val="1"/>
          <w:sz w:val="24"/>
          <w:szCs w:val="24"/>
          <w:lang w:val="ru-RU"/>
        </w:rPr>
        <w:t xml:space="preserve">употребление алкоголя, наркотиков, курение) и иных форм вреда для физического и психического здоровья; соблюдение </w:t>
      </w:r>
      <w:r w:rsidRPr="00B230A1">
        <w:rPr>
          <w:rFonts w:ascii="Times New Roman" w:eastAsia="SchoolBookSanPin" w:hAnsi="Times New Roman"/>
          <w:sz w:val="24"/>
          <w:szCs w:val="24"/>
          <w:lang w:val="ru-RU"/>
        </w:rPr>
        <w:t xml:space="preserve">правил безопасности, в том числе навыков безопасного поведения в Интернет-среде; способность адаптироваться к </w:t>
      </w:r>
      <w:r w:rsidRPr="00B230A1">
        <w:rPr>
          <w:rFonts w:ascii="Times New Roman" w:eastAsia="SchoolBookSanPin" w:hAnsi="Times New Roman"/>
          <w:sz w:val="24"/>
          <w:szCs w:val="24"/>
          <w:lang w:val="ru-RU"/>
        </w:rPr>
        <w:lastRenderedPageBreak/>
        <w:t>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4D09D96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умение принимать себя и других, не осуждая;</w:t>
      </w:r>
    </w:p>
    <w:p w14:paraId="0DE6B684"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умение осознавать эмоциональное состояние своё и других, уметь управлять собственным эмоциональным состоянием;</w:t>
      </w:r>
    </w:p>
    <w:p w14:paraId="66F494D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сформированность навыка рефлексии, признание своего права на ошибку и такого же права другого человека;</w:t>
      </w:r>
    </w:p>
    <w:p w14:paraId="4FFF8A85"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7) трудовое воспитание:</w:t>
      </w:r>
    </w:p>
    <w:p w14:paraId="1971FEEA"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организации, </w:t>
      </w:r>
      <w:r w:rsidRPr="00B230A1">
        <w:rPr>
          <w:rFonts w:ascii="Times New Roman" w:eastAsia="SchoolBookSanPin" w:hAnsi="Times New Roman"/>
          <w:sz w:val="24"/>
          <w:szCs w:val="24"/>
          <w:lang w:val="ru-RU"/>
        </w:rPr>
        <w:t>населенного пункта, родного края)</w:t>
      </w:r>
      <w:r w:rsidRPr="00B230A1">
        <w:rPr>
          <w:rFonts w:ascii="Times New Roman" w:eastAsia="SchoolBookSanPin" w:hAnsi="Times New Roman"/>
          <w:position w:val="1"/>
          <w:sz w:val="24"/>
          <w:szCs w:val="24"/>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54D0E6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382D81FF"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44E0D68C"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00939A92"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8) экологическое воспитание:</w:t>
      </w:r>
    </w:p>
    <w:p w14:paraId="399D811F"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B230A1">
        <w:rPr>
          <w:rFonts w:ascii="Times New Roman" w:eastAsia="SchoolBookSanPin" w:hAnsi="Times New Roman"/>
          <w:sz w:val="24"/>
          <w:szCs w:val="24"/>
          <w:lang w:val="ru-RU"/>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A6F50EF"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4B80E1DA" w14:textId="77777777" w:rsidR="008B04BB" w:rsidRPr="00B230A1" w:rsidRDefault="008B04BB" w:rsidP="00B230A1">
      <w:pPr>
        <w:spacing w:after="0"/>
        <w:ind w:firstLine="709"/>
        <w:jc w:val="both"/>
        <w:rPr>
          <w:rFonts w:ascii="Times New Roman" w:eastAsia="SchoolBookSanPin" w:hAnsi="Times New Roman"/>
          <w:bCs/>
          <w:sz w:val="24"/>
          <w:szCs w:val="24"/>
          <w:lang w:val="ru-RU"/>
        </w:rPr>
      </w:pPr>
      <w:r w:rsidRPr="00B230A1">
        <w:rPr>
          <w:rFonts w:ascii="Times New Roman" w:eastAsia="SchoolBookSanPin" w:hAnsi="Times New Roman"/>
          <w:sz w:val="24"/>
          <w:szCs w:val="24"/>
          <w:lang w:val="ru-RU"/>
        </w:rPr>
        <w:t>164.4.4.</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 xml:space="preserve">В результате изучения ОБЖ на уровне основного общего образования у обучающегося будут сформированы </w:t>
      </w:r>
      <w:r w:rsidRPr="00B230A1">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A6539C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164</w:t>
      </w:r>
      <w:r w:rsidRPr="00B230A1">
        <w:rPr>
          <w:rFonts w:ascii="Times New Roman" w:eastAsia="OfficinaSansBoldITC" w:hAnsi="Times New Roman"/>
          <w:sz w:val="24"/>
          <w:szCs w:val="24"/>
          <w:lang w:val="ru-RU"/>
        </w:rPr>
        <w:t>.4.4.1.</w:t>
      </w:r>
      <w:r w:rsidRPr="00B230A1">
        <w:rPr>
          <w:rFonts w:ascii="Times New Roman" w:eastAsia="OfficinaSansBoldITC" w:hAnsi="Times New Roman"/>
          <w:sz w:val="24"/>
          <w:szCs w:val="24"/>
        </w:rPr>
        <w:t> </w:t>
      </w:r>
      <w:r w:rsidRPr="00B230A1">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B230A1">
        <w:rPr>
          <w:rFonts w:ascii="Times New Roman" w:eastAsia="SchoolBookSanPin" w:hAnsi="Times New Roman"/>
          <w:bCs/>
          <w:sz w:val="24"/>
          <w:szCs w:val="24"/>
          <w:lang w:val="ru-RU"/>
        </w:rPr>
        <w:t>познавательных универсальных учебных действий</w:t>
      </w:r>
      <w:r w:rsidRPr="00B230A1">
        <w:rPr>
          <w:rFonts w:ascii="Times New Roman" w:eastAsia="SchoolBookSanPin" w:hAnsi="Times New Roman"/>
          <w:sz w:val="24"/>
          <w:szCs w:val="24"/>
          <w:lang w:val="ru-RU"/>
        </w:rPr>
        <w:t>:</w:t>
      </w:r>
    </w:p>
    <w:p w14:paraId="0866F32C"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выявлять и характеризовать существенные признаки объектов (явлений);</w:t>
      </w:r>
    </w:p>
    <w:p w14:paraId="708B8AF7"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устанавливать существенный признак классификации, основания для обобщения и </w:t>
      </w:r>
      <w:r w:rsidRPr="00B230A1">
        <w:rPr>
          <w:rFonts w:ascii="Times New Roman" w:eastAsia="SchoolBookSanPin" w:hAnsi="Times New Roman"/>
          <w:position w:val="1"/>
          <w:sz w:val="24"/>
          <w:szCs w:val="24"/>
          <w:lang w:val="ru-RU"/>
        </w:rPr>
        <w:lastRenderedPageBreak/>
        <w:t>сравнения, критерии проводимого анализа;</w:t>
      </w:r>
    </w:p>
    <w:p w14:paraId="345F1779"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F144C9B" w14:textId="77777777" w:rsidR="008B04BB" w:rsidRPr="00B230A1" w:rsidRDefault="008B04BB"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выявлять дефициты информации, данных, необходимых для решения поставленной задачи;</w:t>
      </w:r>
    </w:p>
    <w:p w14:paraId="08CBB360"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09AD0DE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EFBB202"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164</w:t>
      </w:r>
      <w:r w:rsidRPr="00B230A1">
        <w:rPr>
          <w:rFonts w:ascii="Times New Roman" w:eastAsia="OfficinaSansBoldITC" w:hAnsi="Times New Roman"/>
          <w:sz w:val="24"/>
          <w:szCs w:val="24"/>
          <w:lang w:val="ru-RU"/>
        </w:rPr>
        <w:t>.4.4.2.</w:t>
      </w:r>
      <w:r w:rsidRPr="00B230A1">
        <w:rPr>
          <w:rFonts w:ascii="Times New Roman" w:eastAsia="OfficinaSansBoldITC" w:hAnsi="Times New Roman"/>
          <w:sz w:val="24"/>
          <w:szCs w:val="24"/>
        </w:rPr>
        <w:t> </w:t>
      </w:r>
      <w:r w:rsidRPr="00B230A1">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B230A1">
        <w:rPr>
          <w:rFonts w:ascii="Times New Roman" w:eastAsia="SchoolBookSanPin" w:hAnsi="Times New Roman"/>
          <w:bCs/>
          <w:sz w:val="24"/>
          <w:szCs w:val="24"/>
          <w:lang w:val="ru-RU"/>
        </w:rPr>
        <w:t>познавательных универсальных учебных действий</w:t>
      </w:r>
      <w:r w:rsidRPr="00B230A1">
        <w:rPr>
          <w:rFonts w:ascii="Times New Roman" w:eastAsia="SchoolBookSanPin" w:hAnsi="Times New Roman"/>
          <w:sz w:val="24"/>
          <w:szCs w:val="24"/>
          <w:lang w:val="ru-RU"/>
        </w:rPr>
        <w:t>:</w:t>
      </w:r>
    </w:p>
    <w:p w14:paraId="28E8D510"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0742949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14:paraId="204B2D2A"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7F10629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32A3663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164</w:t>
      </w:r>
      <w:r w:rsidRPr="00B230A1">
        <w:rPr>
          <w:rFonts w:ascii="Times New Roman" w:eastAsia="OfficinaSansBoldITC" w:hAnsi="Times New Roman"/>
          <w:sz w:val="24"/>
          <w:szCs w:val="24"/>
          <w:lang w:val="ru-RU"/>
        </w:rPr>
        <w:t>.4.4.3.</w:t>
      </w:r>
      <w:r w:rsidRPr="00B230A1">
        <w:rPr>
          <w:rFonts w:ascii="Times New Roman" w:eastAsia="OfficinaSansBoldITC" w:hAnsi="Times New Roman"/>
          <w:sz w:val="24"/>
          <w:szCs w:val="24"/>
        </w:rPr>
        <w:t> </w:t>
      </w:r>
      <w:r w:rsidRPr="00B230A1">
        <w:rPr>
          <w:rFonts w:ascii="Times New Roman" w:eastAsia="SchoolBookSanPin" w:hAnsi="Times New Roman"/>
          <w:sz w:val="24"/>
          <w:szCs w:val="24"/>
          <w:lang w:val="ru-RU"/>
        </w:rPr>
        <w:t xml:space="preserve">У обучающегося будут сформированы умения работать с информацией как часть </w:t>
      </w:r>
      <w:r w:rsidRPr="00B230A1">
        <w:rPr>
          <w:rFonts w:ascii="Times New Roman" w:eastAsia="SchoolBookSanPin" w:hAnsi="Times New Roman"/>
          <w:bCs/>
          <w:sz w:val="24"/>
          <w:szCs w:val="24"/>
          <w:lang w:val="ru-RU"/>
        </w:rPr>
        <w:t>познавательных универсальных учебных действий</w:t>
      </w:r>
      <w:r w:rsidRPr="00B230A1">
        <w:rPr>
          <w:rFonts w:ascii="Times New Roman" w:eastAsia="SchoolBookSanPin" w:hAnsi="Times New Roman"/>
          <w:sz w:val="24"/>
          <w:szCs w:val="24"/>
          <w:lang w:val="ru-RU"/>
        </w:rPr>
        <w:t>:</w:t>
      </w:r>
    </w:p>
    <w:p w14:paraId="419535B4"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43A1F8C"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выбирать, анализировать, систематизировать и интерпретировать информацию различных видов и форм представления;</w:t>
      </w:r>
    </w:p>
    <w:p w14:paraId="14D8F995"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14:paraId="62EB73B0"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DC2075E"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14:paraId="17A19896"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эффективно запоминать и систематизировать информацию;</w:t>
      </w:r>
    </w:p>
    <w:p w14:paraId="2D677AA6"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овладение системой универсальных познавательных действий обеспечивает сформированность когнитивных навыков обучающихся.</w:t>
      </w:r>
    </w:p>
    <w:p w14:paraId="75D90912"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164</w:t>
      </w:r>
      <w:r w:rsidRPr="00B230A1">
        <w:rPr>
          <w:rFonts w:ascii="Times New Roman" w:eastAsia="OfficinaSansBoldITC" w:hAnsi="Times New Roman"/>
          <w:sz w:val="24"/>
          <w:szCs w:val="24"/>
          <w:lang w:val="ru-RU"/>
        </w:rPr>
        <w:t>.4.4.4.</w:t>
      </w:r>
      <w:r w:rsidRPr="00B230A1">
        <w:rPr>
          <w:rFonts w:ascii="Times New Roman" w:eastAsia="OfficinaSansBoldITC" w:hAnsi="Times New Roman"/>
          <w:sz w:val="24"/>
          <w:szCs w:val="24"/>
        </w:rPr>
        <w:t> </w:t>
      </w:r>
      <w:r w:rsidRPr="00B230A1">
        <w:rPr>
          <w:rFonts w:ascii="Times New Roman" w:eastAsia="SchoolBookSanPin" w:hAnsi="Times New Roman"/>
          <w:sz w:val="24"/>
          <w:szCs w:val="24"/>
          <w:lang w:val="ru-RU"/>
        </w:rPr>
        <w:t xml:space="preserve">У обучающегося будут сформированы умения общения как часть </w:t>
      </w:r>
      <w:r w:rsidRPr="00B230A1">
        <w:rPr>
          <w:rFonts w:ascii="Times New Roman" w:eastAsia="SchoolBookSanPin" w:hAnsi="Times New Roman"/>
          <w:bCs/>
          <w:sz w:val="24"/>
          <w:szCs w:val="24"/>
          <w:lang w:val="ru-RU"/>
        </w:rPr>
        <w:t>коммуникативных универсальных учебных действий</w:t>
      </w:r>
      <w:r w:rsidRPr="00B230A1">
        <w:rPr>
          <w:rFonts w:ascii="Times New Roman" w:eastAsia="SchoolBookSanPin" w:hAnsi="Times New Roman"/>
          <w:sz w:val="24"/>
          <w:szCs w:val="24"/>
          <w:lang w:val="ru-RU"/>
        </w:rPr>
        <w:t>:</w:t>
      </w:r>
    </w:p>
    <w:p w14:paraId="223DDE6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3A8A717C"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 xml:space="preserve">распознавать невербальные средства общения, понимать значение социальных знаков и </w:t>
      </w:r>
      <w:r w:rsidRPr="00B230A1">
        <w:rPr>
          <w:rFonts w:ascii="Times New Roman" w:eastAsia="SchoolBookSanPin" w:hAnsi="Times New Roman"/>
          <w:position w:val="1"/>
          <w:sz w:val="24"/>
          <w:szCs w:val="24"/>
          <w:lang w:val="ru-RU"/>
        </w:rPr>
        <w:lastRenderedPageBreak/>
        <w:t>намерения других, уважительно, в корректной форме формулировать свои взгляды;</w:t>
      </w:r>
    </w:p>
    <w:p w14:paraId="6C3067E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сопоставлять свои суждения с суждениями других участников диалога, обнаруживать различие и сходство позиций;</w:t>
      </w:r>
    </w:p>
    <w:p w14:paraId="180E07A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6D48F85F"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236D38C5"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164</w:t>
      </w:r>
      <w:r w:rsidRPr="00B230A1">
        <w:rPr>
          <w:rFonts w:ascii="Times New Roman" w:eastAsia="OfficinaSansBoldITC" w:hAnsi="Times New Roman"/>
          <w:sz w:val="24"/>
          <w:szCs w:val="24"/>
          <w:lang w:val="ru-RU"/>
        </w:rPr>
        <w:t>.4.4.5.</w:t>
      </w:r>
      <w:r w:rsidRPr="00B230A1">
        <w:rPr>
          <w:rFonts w:ascii="Times New Roman" w:eastAsia="OfficinaSansBoldITC" w:hAnsi="Times New Roman"/>
          <w:sz w:val="24"/>
          <w:szCs w:val="24"/>
        </w:rPr>
        <w:t> </w:t>
      </w:r>
      <w:r w:rsidRPr="00B230A1">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Pr="00B230A1">
        <w:rPr>
          <w:rFonts w:ascii="Times New Roman" w:eastAsia="SchoolBookSanPin" w:hAnsi="Times New Roman"/>
          <w:bCs/>
          <w:sz w:val="24"/>
          <w:szCs w:val="24"/>
          <w:lang w:val="ru-RU"/>
        </w:rPr>
        <w:t>регулятивных универсальных учебных действий</w:t>
      </w:r>
      <w:r w:rsidRPr="00B230A1">
        <w:rPr>
          <w:rFonts w:ascii="Times New Roman" w:eastAsia="SchoolBookSanPin" w:hAnsi="Times New Roman"/>
          <w:sz w:val="24"/>
          <w:szCs w:val="24"/>
          <w:lang w:val="ru-RU"/>
        </w:rPr>
        <w:t>:</w:t>
      </w:r>
    </w:p>
    <w:p w14:paraId="3027928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выявлять проблемные вопросы, требующие решения в жизненных и учебных ситуациях;</w:t>
      </w:r>
    </w:p>
    <w:p w14:paraId="792DA214" w14:textId="77777777" w:rsidR="008B04BB" w:rsidRPr="00B230A1" w:rsidRDefault="008B04BB"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66AFD352"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024AECF3"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164</w:t>
      </w:r>
      <w:r w:rsidRPr="00B230A1">
        <w:rPr>
          <w:rFonts w:ascii="Times New Roman" w:eastAsia="OfficinaSansBoldITC" w:hAnsi="Times New Roman"/>
          <w:sz w:val="24"/>
          <w:szCs w:val="24"/>
          <w:lang w:val="ru-RU"/>
        </w:rPr>
        <w:t>.4.4.6.</w:t>
      </w:r>
      <w:r w:rsidRPr="00B230A1">
        <w:rPr>
          <w:rFonts w:ascii="Times New Roman" w:eastAsia="OfficinaSansBoldITC" w:hAnsi="Times New Roman"/>
          <w:sz w:val="24"/>
          <w:szCs w:val="24"/>
        </w:rPr>
        <w:t> </w:t>
      </w:r>
      <w:r w:rsidRPr="00B230A1">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Pr="00B230A1">
        <w:rPr>
          <w:rFonts w:ascii="Times New Roman" w:eastAsia="SchoolBookSanPin" w:hAnsi="Times New Roman"/>
          <w:bCs/>
          <w:sz w:val="24"/>
          <w:szCs w:val="24"/>
          <w:lang w:val="ru-RU"/>
        </w:rPr>
        <w:t>регулятивных универсальных учебных действий</w:t>
      </w:r>
      <w:r w:rsidRPr="00B230A1">
        <w:rPr>
          <w:rFonts w:ascii="Times New Roman" w:eastAsia="SchoolBookSanPin" w:hAnsi="Times New Roman"/>
          <w:sz w:val="24"/>
          <w:szCs w:val="24"/>
          <w:lang w:val="ru-RU"/>
        </w:rPr>
        <w:t>:</w:t>
      </w:r>
    </w:p>
    <w:p w14:paraId="0F70D8EF"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773EF435"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52B8C9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оценивать соответствие результата цели и условиям;</w:t>
      </w:r>
    </w:p>
    <w:p w14:paraId="32BE4A83"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управлять собственными эмоциями и не поддаваться эмоциям других, выявлять и анализировать их причины;</w:t>
      </w:r>
    </w:p>
    <w:p w14:paraId="493D5782"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ставить себя на место другого человека, понимать мотивы и намерения другого, регулировать способ выражения эмоций;</w:t>
      </w:r>
    </w:p>
    <w:p w14:paraId="515300D9"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осознанно относиться к другому человеку, его мнению, признавать право на ошибку свою и чужую;</w:t>
      </w:r>
    </w:p>
    <w:p w14:paraId="785470E0"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быть открытым себе и другим, осознавать невозможность контроля всего вокруг.</w:t>
      </w:r>
    </w:p>
    <w:p w14:paraId="5A7B3EB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164</w:t>
      </w:r>
      <w:r w:rsidRPr="00B230A1">
        <w:rPr>
          <w:rFonts w:ascii="Times New Roman" w:eastAsia="OfficinaSansBoldITC" w:hAnsi="Times New Roman"/>
          <w:sz w:val="24"/>
          <w:szCs w:val="24"/>
          <w:lang w:val="ru-RU"/>
        </w:rPr>
        <w:t>.4.4.7.</w:t>
      </w:r>
      <w:r w:rsidRPr="00B230A1">
        <w:rPr>
          <w:rFonts w:ascii="Times New Roman" w:eastAsia="OfficinaSansBoldITC" w:hAnsi="Times New Roman"/>
          <w:sz w:val="24"/>
          <w:szCs w:val="24"/>
        </w:rPr>
        <w:t> </w:t>
      </w:r>
      <w:r w:rsidRPr="00B230A1">
        <w:rPr>
          <w:rFonts w:ascii="Times New Roman" w:eastAsia="SchoolBookSanPin" w:hAnsi="Times New Roman"/>
          <w:sz w:val="24"/>
          <w:szCs w:val="24"/>
          <w:lang w:val="ru-RU"/>
        </w:rPr>
        <w:t>У обучающегося будут сформированы умения совместной деятельности:</w:t>
      </w:r>
    </w:p>
    <w:p w14:paraId="4522616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учебной задачи;</w:t>
      </w:r>
    </w:p>
    <w:p w14:paraId="5300761A"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53BFA5A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7A43BCB4" w14:textId="77777777" w:rsidR="008B04BB" w:rsidRPr="00B230A1" w:rsidRDefault="008B04BB" w:rsidP="00B230A1">
      <w:pPr>
        <w:spacing w:after="0"/>
        <w:ind w:firstLine="709"/>
        <w:jc w:val="both"/>
        <w:rPr>
          <w:rFonts w:ascii="Times New Roman" w:eastAsia="OfficinaSansBoldITC" w:hAnsi="Times New Roman"/>
          <w:color w:val="C00000"/>
          <w:sz w:val="24"/>
          <w:szCs w:val="24"/>
          <w:lang w:val="ru-RU"/>
        </w:rPr>
      </w:pPr>
      <w:r w:rsidRPr="00B230A1">
        <w:rPr>
          <w:rFonts w:ascii="Times New Roman" w:eastAsia="SchoolBookSanPin" w:hAnsi="Times New Roman"/>
          <w:sz w:val="24"/>
          <w:szCs w:val="24"/>
          <w:lang w:val="ru-RU"/>
        </w:rPr>
        <w:t>164</w:t>
      </w:r>
      <w:r w:rsidRPr="00B230A1">
        <w:rPr>
          <w:rFonts w:ascii="Times New Roman" w:eastAsia="OfficinaSansBoldITC" w:hAnsi="Times New Roman"/>
          <w:sz w:val="24"/>
          <w:szCs w:val="24"/>
          <w:lang w:val="ru-RU"/>
        </w:rPr>
        <w:t>.4.5</w:t>
      </w:r>
      <w:r w:rsidRPr="00B230A1">
        <w:rPr>
          <w:rFonts w:ascii="Times New Roman" w:eastAsia="SchoolBookSanPin" w:hAnsi="Times New Roman"/>
          <w:sz w:val="24"/>
          <w:szCs w:val="24"/>
          <w:lang w:val="ru-RU"/>
        </w:rPr>
        <w:t>.</w:t>
      </w:r>
      <w:r w:rsidRPr="00B230A1">
        <w:rPr>
          <w:rFonts w:ascii="Times New Roman" w:eastAsia="SchoolBookSanPin" w:hAnsi="Times New Roman"/>
          <w:sz w:val="24"/>
          <w:szCs w:val="24"/>
        </w:rPr>
        <w:t> </w:t>
      </w:r>
      <w:r w:rsidRPr="00B230A1">
        <w:rPr>
          <w:rFonts w:ascii="Times New Roman" w:eastAsia="SchoolBookSanPin" w:hAnsi="Times New Roman"/>
          <w:bCs/>
          <w:sz w:val="24"/>
          <w:szCs w:val="24"/>
          <w:lang w:val="ru-RU"/>
        </w:rPr>
        <w:t xml:space="preserve">Предметные результаты освоения программы по ОБЖ на уровне основного общего образования </w:t>
      </w:r>
    </w:p>
    <w:p w14:paraId="13AB43F3"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164</w:t>
      </w:r>
      <w:r w:rsidRPr="00B230A1">
        <w:rPr>
          <w:rFonts w:ascii="Times New Roman" w:eastAsia="OfficinaSansBoldITC" w:hAnsi="Times New Roman"/>
          <w:sz w:val="24"/>
          <w:szCs w:val="24"/>
          <w:lang w:val="ru-RU"/>
        </w:rPr>
        <w:t>.4.5</w:t>
      </w:r>
      <w:r w:rsidRPr="00B230A1">
        <w:rPr>
          <w:rFonts w:ascii="Times New Roman" w:eastAsia="SchoolBookSanPin" w:hAnsi="Times New Roman"/>
          <w:sz w:val="24"/>
          <w:szCs w:val="24"/>
          <w:lang w:val="ru-RU"/>
        </w:rPr>
        <w:t>.1.</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 xml:space="preserve">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w:t>
      </w:r>
      <w:r w:rsidRPr="00B230A1">
        <w:rPr>
          <w:rFonts w:ascii="Times New Roman" w:eastAsia="SchoolBookSanPin" w:hAnsi="Times New Roman"/>
          <w:sz w:val="24"/>
          <w:szCs w:val="24"/>
          <w:lang w:val="ru-RU"/>
        </w:rPr>
        <w:lastRenderedPageBreak/>
        <w:t>повседневной жизни.</w:t>
      </w:r>
    </w:p>
    <w:p w14:paraId="2C5A6CD0"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240D2F7F"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164</w:t>
      </w:r>
      <w:r w:rsidRPr="00B230A1">
        <w:rPr>
          <w:rFonts w:ascii="Times New Roman" w:eastAsia="OfficinaSansBoldITC" w:hAnsi="Times New Roman"/>
          <w:sz w:val="24"/>
          <w:szCs w:val="24"/>
          <w:lang w:val="ru-RU"/>
        </w:rPr>
        <w:t>.4.5</w:t>
      </w:r>
      <w:r w:rsidRPr="00B230A1">
        <w:rPr>
          <w:rFonts w:ascii="Times New Roman" w:eastAsia="SchoolBookSanPin" w:hAnsi="Times New Roman"/>
          <w:sz w:val="24"/>
          <w:szCs w:val="24"/>
          <w:lang w:val="ru-RU"/>
        </w:rPr>
        <w:t>.2.</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Предметные результаты по ОБЖ должны обеспечивать:</w:t>
      </w:r>
    </w:p>
    <w:p w14:paraId="28E3DD00"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48A215E0"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2)</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0D2E1A27"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3)</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CAE1399"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4)</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7D32AEB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5)</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сформированность чувства гордости за свою Родину, ответственного отношения к выполнению конституционного долга – защите Отечества;</w:t>
      </w:r>
    </w:p>
    <w:p w14:paraId="1C65B664"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6)</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0512E363"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7)</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40AA0443"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8)</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55725A20"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9)</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1EF86B06"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10)</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B2E8026"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11)</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1F709C6"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12)</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7D3EADD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164</w:t>
      </w:r>
      <w:r w:rsidRPr="00B230A1">
        <w:rPr>
          <w:rFonts w:ascii="Times New Roman" w:eastAsia="OfficinaSansBoldITC" w:hAnsi="Times New Roman"/>
          <w:sz w:val="24"/>
          <w:szCs w:val="24"/>
          <w:lang w:val="ru-RU"/>
        </w:rPr>
        <w:t>.4.5</w:t>
      </w:r>
      <w:r w:rsidRPr="00B230A1">
        <w:rPr>
          <w:rFonts w:ascii="Times New Roman" w:eastAsia="SchoolBookSanPin" w:hAnsi="Times New Roman"/>
          <w:sz w:val="24"/>
          <w:szCs w:val="24"/>
          <w:lang w:val="ru-RU"/>
        </w:rPr>
        <w:t>.3.</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 xml:space="preserve">Достижение результатов освоения программы ОБЖ обеспечивается </w:t>
      </w:r>
      <w:r w:rsidRPr="00B230A1">
        <w:rPr>
          <w:rFonts w:ascii="Times New Roman" w:eastAsia="SchoolBookSanPin" w:hAnsi="Times New Roman"/>
          <w:sz w:val="24"/>
          <w:szCs w:val="24"/>
          <w:lang w:val="ru-RU"/>
        </w:rPr>
        <w:lastRenderedPageBreak/>
        <w:t>посредством включения в указанную программу предметных результатов освоения модулей ОБЖ.</w:t>
      </w:r>
    </w:p>
    <w:p w14:paraId="68A02B29"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164</w:t>
      </w:r>
      <w:r w:rsidRPr="00B230A1">
        <w:rPr>
          <w:rFonts w:ascii="Times New Roman" w:eastAsia="OfficinaSansBoldITC" w:hAnsi="Times New Roman"/>
          <w:sz w:val="24"/>
          <w:szCs w:val="24"/>
          <w:lang w:val="ru-RU"/>
        </w:rPr>
        <w:t>.4.5</w:t>
      </w:r>
      <w:r w:rsidRPr="00B230A1">
        <w:rPr>
          <w:rFonts w:ascii="Times New Roman" w:eastAsia="SchoolBookSanPin" w:hAnsi="Times New Roman"/>
          <w:sz w:val="24"/>
          <w:szCs w:val="24"/>
          <w:lang w:val="ru-RU"/>
        </w:rPr>
        <w:t>.4.</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Образовательная организация вправе самостоятельно определять последовательность для освоения обучающимися модулей ОБЖ.</w:t>
      </w:r>
    </w:p>
    <w:p w14:paraId="63A49FD4"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164</w:t>
      </w:r>
      <w:r w:rsidRPr="00B230A1">
        <w:rPr>
          <w:rFonts w:ascii="Times New Roman" w:eastAsia="OfficinaSansBoldITC" w:hAnsi="Times New Roman"/>
          <w:sz w:val="24"/>
          <w:szCs w:val="24"/>
          <w:lang w:val="ru-RU"/>
        </w:rPr>
        <w:t>.4.5</w:t>
      </w:r>
      <w:r w:rsidRPr="00B230A1">
        <w:rPr>
          <w:rFonts w:ascii="Times New Roman" w:eastAsia="SchoolBookSanPin" w:hAnsi="Times New Roman"/>
          <w:sz w:val="24"/>
          <w:szCs w:val="24"/>
          <w:lang w:val="ru-RU"/>
        </w:rPr>
        <w:t>.5.</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Предлагается распределение предметных результатов, формируемых в ходе изучения учебного предмета ОБЖ, сгруппировать по учебным модулям:</w:t>
      </w:r>
    </w:p>
    <w:p w14:paraId="3D948359" w14:textId="77777777" w:rsidR="008B04BB" w:rsidRPr="00B230A1" w:rsidRDefault="008B04BB"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164</w:t>
      </w:r>
      <w:r w:rsidRPr="00B230A1">
        <w:rPr>
          <w:rFonts w:ascii="Times New Roman" w:eastAsia="OfficinaSansBoldITC" w:hAnsi="Times New Roman"/>
          <w:sz w:val="24"/>
          <w:szCs w:val="24"/>
          <w:lang w:val="ru-RU"/>
        </w:rPr>
        <w:t>.4.5.</w:t>
      </w:r>
      <w:r w:rsidRPr="00B230A1">
        <w:rPr>
          <w:rFonts w:ascii="Times New Roman" w:eastAsia="SchoolBookSanPin" w:hAnsi="Times New Roman"/>
          <w:sz w:val="24"/>
          <w:szCs w:val="24"/>
          <w:lang w:val="ru-RU"/>
        </w:rPr>
        <w:t>5.1.</w:t>
      </w:r>
      <w:r w:rsidRPr="00B230A1">
        <w:rPr>
          <w:rFonts w:ascii="Times New Roman" w:eastAsia="SchoolBookSanPin" w:hAnsi="Times New Roman"/>
          <w:sz w:val="24"/>
          <w:szCs w:val="24"/>
        </w:rPr>
        <w:t> </w:t>
      </w:r>
      <w:r w:rsidRPr="00B230A1">
        <w:rPr>
          <w:rFonts w:ascii="Times New Roman" w:eastAsia="OfficinaSansBoldITC" w:hAnsi="Times New Roman"/>
          <w:sz w:val="24"/>
          <w:szCs w:val="24"/>
          <w:lang w:val="ru-RU"/>
        </w:rPr>
        <w:t>Модуль № 1 «Культура безопасности жизнедеятельности в современном обществе»:</w:t>
      </w:r>
    </w:p>
    <w:p w14:paraId="057FC66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14:paraId="11EBF5F4"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раскрывать смысл понятия «культура безопасности» (как способности предвидеть, по возможности избегать, действовать в опасных ситуациях);</w:t>
      </w:r>
    </w:p>
    <w:p w14:paraId="24474784"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5D8F5D6E"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600033EE" w14:textId="77777777" w:rsidR="008B04BB" w:rsidRPr="00B230A1" w:rsidRDefault="008B04BB"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раскрывать общие принципы безопасного поведения;</w:t>
      </w:r>
    </w:p>
    <w:p w14:paraId="02D50BAE" w14:textId="77777777" w:rsidR="008B04BB" w:rsidRPr="00B230A1" w:rsidRDefault="008B04BB"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164</w:t>
      </w:r>
      <w:r w:rsidRPr="00B230A1">
        <w:rPr>
          <w:rFonts w:ascii="Times New Roman" w:eastAsia="OfficinaSansBoldITC" w:hAnsi="Times New Roman"/>
          <w:sz w:val="24"/>
          <w:szCs w:val="24"/>
          <w:lang w:val="ru-RU"/>
        </w:rPr>
        <w:t>.4.5</w:t>
      </w:r>
      <w:r w:rsidRPr="00B230A1">
        <w:rPr>
          <w:rFonts w:ascii="Times New Roman" w:eastAsia="SchoolBookSanPin" w:hAnsi="Times New Roman"/>
          <w:sz w:val="24"/>
          <w:szCs w:val="24"/>
          <w:lang w:val="ru-RU"/>
        </w:rPr>
        <w:t>.5.2.</w:t>
      </w:r>
      <w:r w:rsidRPr="00B230A1">
        <w:rPr>
          <w:rFonts w:ascii="Times New Roman" w:eastAsia="SchoolBookSanPin" w:hAnsi="Times New Roman"/>
          <w:sz w:val="24"/>
          <w:szCs w:val="24"/>
        </w:rPr>
        <w:t> </w:t>
      </w:r>
      <w:r w:rsidRPr="00B230A1">
        <w:rPr>
          <w:rFonts w:ascii="Times New Roman" w:eastAsia="OfficinaSansBoldITC" w:hAnsi="Times New Roman"/>
          <w:sz w:val="24"/>
          <w:szCs w:val="24"/>
          <w:lang w:val="ru-RU"/>
        </w:rPr>
        <w:t>Модуль № 2 «Безопасность в быту»:</w:t>
      </w:r>
    </w:p>
    <w:p w14:paraId="422DBA00"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объяснять особенности жизнеобеспечения жилища;</w:t>
      </w:r>
    </w:p>
    <w:p w14:paraId="6F4556C9"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14:paraId="521F441F"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знать права, обязанности и ответственность граждан в области пожарной безопасности;</w:t>
      </w:r>
    </w:p>
    <w:p w14:paraId="148530B5"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соблюдать правила безопасного поведения, позволяющие предупредить возникновение опасных ситуаций в быту;</w:t>
      </w:r>
    </w:p>
    <w:p w14:paraId="54AA424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распознавать ситуации криминального характера;</w:t>
      </w:r>
    </w:p>
    <w:p w14:paraId="22BCA1CA"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знать о правилах вызова экстренных служб и ответственности за ложные сообщения;</w:t>
      </w:r>
    </w:p>
    <w:p w14:paraId="3997849F"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04C7911F"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безопасно действовать в ситуациях криминального характера;</w:t>
      </w:r>
    </w:p>
    <w:p w14:paraId="7716FF1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14:paraId="484420D8" w14:textId="77777777" w:rsidR="008B04BB" w:rsidRPr="00B230A1" w:rsidRDefault="008B04BB"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164</w:t>
      </w:r>
      <w:r w:rsidRPr="00B230A1">
        <w:rPr>
          <w:rFonts w:ascii="Times New Roman" w:eastAsia="OfficinaSansBoldITC" w:hAnsi="Times New Roman"/>
          <w:sz w:val="24"/>
          <w:szCs w:val="24"/>
          <w:lang w:val="ru-RU"/>
        </w:rPr>
        <w:t>.4.5</w:t>
      </w:r>
      <w:r w:rsidRPr="00B230A1">
        <w:rPr>
          <w:rFonts w:ascii="Times New Roman" w:eastAsia="SchoolBookSanPin" w:hAnsi="Times New Roman"/>
          <w:sz w:val="24"/>
          <w:szCs w:val="24"/>
          <w:lang w:val="ru-RU"/>
        </w:rPr>
        <w:t>.5.3.</w:t>
      </w:r>
      <w:r w:rsidRPr="00B230A1">
        <w:rPr>
          <w:rFonts w:ascii="Times New Roman" w:eastAsia="SchoolBookSanPin" w:hAnsi="Times New Roman"/>
          <w:sz w:val="24"/>
          <w:szCs w:val="24"/>
        </w:rPr>
        <w:t> </w:t>
      </w:r>
      <w:r w:rsidRPr="00B230A1">
        <w:rPr>
          <w:rFonts w:ascii="Times New Roman" w:eastAsia="OfficinaSansBoldITC" w:hAnsi="Times New Roman"/>
          <w:sz w:val="24"/>
          <w:szCs w:val="24"/>
          <w:lang w:val="ru-RU"/>
        </w:rPr>
        <w:t>Модуль № 3 «Безопасность на транспорте»:</w:t>
      </w:r>
    </w:p>
    <w:p w14:paraId="78ACC712"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классифицировать виды опасностей на транспорте (наземный, подземный, железнодорожный, водный, воздушный);</w:t>
      </w:r>
    </w:p>
    <w:p w14:paraId="175DFE1E"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соблюдать правила дорожного движения, установленные для пешехода, пассажира, водителя велосипеда и иных средств передвижения;</w:t>
      </w:r>
    </w:p>
    <w:p w14:paraId="0BEA930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1181E82"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55573153" w14:textId="77777777" w:rsidR="008B04BB" w:rsidRPr="00B230A1" w:rsidRDefault="008B04BB"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164</w:t>
      </w:r>
      <w:r w:rsidRPr="00B230A1">
        <w:rPr>
          <w:rFonts w:ascii="Times New Roman" w:eastAsia="OfficinaSansBoldITC" w:hAnsi="Times New Roman"/>
          <w:sz w:val="24"/>
          <w:szCs w:val="24"/>
          <w:lang w:val="ru-RU"/>
        </w:rPr>
        <w:t>.4.5</w:t>
      </w:r>
      <w:r w:rsidRPr="00B230A1">
        <w:rPr>
          <w:rFonts w:ascii="Times New Roman" w:eastAsia="SchoolBookSanPin" w:hAnsi="Times New Roman"/>
          <w:sz w:val="24"/>
          <w:szCs w:val="24"/>
          <w:lang w:val="ru-RU"/>
        </w:rPr>
        <w:t>.5.4.</w:t>
      </w:r>
      <w:r w:rsidRPr="00B230A1">
        <w:rPr>
          <w:rFonts w:ascii="Times New Roman" w:eastAsia="SchoolBookSanPin" w:hAnsi="Times New Roman"/>
          <w:sz w:val="24"/>
          <w:szCs w:val="24"/>
        </w:rPr>
        <w:t> </w:t>
      </w:r>
      <w:r w:rsidRPr="00B230A1">
        <w:rPr>
          <w:rFonts w:ascii="Times New Roman" w:eastAsia="OfficinaSansBoldITC" w:hAnsi="Times New Roman"/>
          <w:sz w:val="24"/>
          <w:szCs w:val="24"/>
          <w:lang w:val="ru-RU"/>
        </w:rPr>
        <w:t>Модуль № 4 «Безопасность в общественных местах»:</w:t>
      </w:r>
    </w:p>
    <w:p w14:paraId="0D0C1DAA" w14:textId="77777777" w:rsidR="008B04BB" w:rsidRPr="00B230A1" w:rsidRDefault="008B04BB"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sz w:val="24"/>
          <w:szCs w:val="24"/>
          <w:lang w:val="ru-RU"/>
        </w:rPr>
        <w:t xml:space="preserve">характеризовать потенциальные источники опасности в общественных местах, в том </w:t>
      </w:r>
      <w:r w:rsidRPr="00B230A1">
        <w:rPr>
          <w:rFonts w:ascii="Times New Roman" w:eastAsia="SchoolBookSanPin" w:hAnsi="Times New Roman"/>
          <w:sz w:val="24"/>
          <w:szCs w:val="24"/>
          <w:lang w:val="ru-RU"/>
        </w:rPr>
        <w:lastRenderedPageBreak/>
        <w:t xml:space="preserve">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B230A1">
        <w:rPr>
          <w:rFonts w:ascii="Times New Roman" w:eastAsia="SchoolBookSanPin" w:hAnsi="Times New Roman"/>
          <w:position w:val="1"/>
          <w:sz w:val="24"/>
          <w:szCs w:val="24"/>
          <w:lang w:val="ru-RU"/>
        </w:rPr>
        <w:t>хулиганство, ксенофобия);</w:t>
      </w:r>
    </w:p>
    <w:p w14:paraId="24DAB470"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соблюдать правила безопасного поведения в местах массового пребывания людей (в толпе);</w:t>
      </w:r>
    </w:p>
    <w:p w14:paraId="7548F092"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знать правила информирования экстренных служб;</w:t>
      </w:r>
    </w:p>
    <w:p w14:paraId="0A42009C"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безопасно действовать при обнаружении в общественных местах бесхозных (потенциально опасных) вещей и предметов;</w:t>
      </w:r>
    </w:p>
    <w:p w14:paraId="211E25FC"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эвакуироваться из общественных мест и зданий;</w:t>
      </w:r>
    </w:p>
    <w:p w14:paraId="1CA3E8B3"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безопасно действовать при возникновении пожара и происшествиях в общественных местах;</w:t>
      </w:r>
    </w:p>
    <w:p w14:paraId="5722DEB0"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безопасно действовать в условиях совершения террористического акта, в том числе при захвате и освобождении заложников;</w:t>
      </w:r>
    </w:p>
    <w:p w14:paraId="6FC5E099"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безопасно действовать в ситуациях криминогенного и антиобщественного характера;</w:t>
      </w:r>
    </w:p>
    <w:p w14:paraId="1546458C" w14:textId="77777777" w:rsidR="008B04BB" w:rsidRPr="00B230A1" w:rsidRDefault="008B04BB"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164</w:t>
      </w:r>
      <w:r w:rsidRPr="00B230A1">
        <w:rPr>
          <w:rFonts w:ascii="Times New Roman" w:eastAsia="OfficinaSansBoldITC" w:hAnsi="Times New Roman"/>
          <w:sz w:val="24"/>
          <w:szCs w:val="24"/>
          <w:lang w:val="ru-RU"/>
        </w:rPr>
        <w:t>.4.5</w:t>
      </w:r>
      <w:r w:rsidRPr="00B230A1">
        <w:rPr>
          <w:rFonts w:ascii="Times New Roman" w:eastAsia="SchoolBookSanPin" w:hAnsi="Times New Roman"/>
          <w:sz w:val="24"/>
          <w:szCs w:val="24"/>
          <w:lang w:val="ru-RU"/>
        </w:rPr>
        <w:t>.5.5.</w:t>
      </w:r>
      <w:r w:rsidRPr="00B230A1">
        <w:rPr>
          <w:rFonts w:ascii="Times New Roman" w:eastAsia="SchoolBookSanPin" w:hAnsi="Times New Roman"/>
          <w:sz w:val="24"/>
          <w:szCs w:val="24"/>
        </w:rPr>
        <w:t> </w:t>
      </w:r>
      <w:r w:rsidRPr="00B230A1">
        <w:rPr>
          <w:rFonts w:ascii="Times New Roman" w:eastAsia="OfficinaSansBoldITC" w:hAnsi="Times New Roman"/>
          <w:sz w:val="24"/>
          <w:szCs w:val="24"/>
          <w:lang w:val="ru-RU"/>
        </w:rPr>
        <w:t>Модуль № 5 «Безопасность в природной среде»:</w:t>
      </w:r>
    </w:p>
    <w:p w14:paraId="43E6B7FE"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раскрывать смысл понятия экологии, экологической культуры, значение экологии для устойчивого развития общества;</w:t>
      </w:r>
    </w:p>
    <w:p w14:paraId="052D649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помнить и выполнять правила безопасного поведения при неблагоприятной экологической обстановке;</w:t>
      </w:r>
    </w:p>
    <w:p w14:paraId="3978BC1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соблюдать правила безопасного поведения на природе;</w:t>
      </w:r>
    </w:p>
    <w:p w14:paraId="67D5746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объяснять правила безопасного поведения на водоёмах в различное время года;</w:t>
      </w:r>
    </w:p>
    <w:p w14:paraId="02DFABC0"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9CCA2CA"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характеризовать правила само- и взаимопомощи терпящим бедствие на воде;</w:t>
      </w:r>
    </w:p>
    <w:p w14:paraId="1A8E0883"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55E94E00"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знать и применять способы подачи сигнала о помощи;</w:t>
      </w:r>
    </w:p>
    <w:p w14:paraId="7262299E" w14:textId="77777777" w:rsidR="008B04BB" w:rsidRPr="00B230A1" w:rsidRDefault="008B04BB"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164</w:t>
      </w:r>
      <w:r w:rsidRPr="00B230A1">
        <w:rPr>
          <w:rFonts w:ascii="Times New Roman" w:eastAsia="OfficinaSansBoldITC" w:hAnsi="Times New Roman"/>
          <w:sz w:val="24"/>
          <w:szCs w:val="24"/>
          <w:lang w:val="ru-RU"/>
        </w:rPr>
        <w:t>.4.5</w:t>
      </w:r>
      <w:r w:rsidRPr="00B230A1">
        <w:rPr>
          <w:rFonts w:ascii="Times New Roman" w:eastAsia="SchoolBookSanPin" w:hAnsi="Times New Roman"/>
          <w:sz w:val="24"/>
          <w:szCs w:val="24"/>
          <w:lang w:val="ru-RU"/>
        </w:rPr>
        <w:t>.5.6.</w:t>
      </w:r>
      <w:r w:rsidRPr="00B230A1">
        <w:rPr>
          <w:rFonts w:ascii="Times New Roman" w:eastAsia="SchoolBookSanPin" w:hAnsi="Times New Roman"/>
          <w:sz w:val="24"/>
          <w:szCs w:val="24"/>
        </w:rPr>
        <w:t> </w:t>
      </w:r>
      <w:r w:rsidRPr="00B230A1">
        <w:rPr>
          <w:rFonts w:ascii="Times New Roman" w:eastAsia="OfficinaSansBoldITC" w:hAnsi="Times New Roman"/>
          <w:sz w:val="24"/>
          <w:szCs w:val="24"/>
          <w:lang w:val="ru-RU"/>
        </w:rPr>
        <w:t>Модуль № 6 «Здоровье и как его сохранить. Основы медицинских знаний»:</w:t>
      </w:r>
    </w:p>
    <w:p w14:paraId="3AE38783"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раскрывать смысл понятий здоровья (физического и психического) и здорового образа жизни;</w:t>
      </w:r>
    </w:p>
    <w:p w14:paraId="45D282D5" w14:textId="77777777" w:rsidR="008B04BB" w:rsidRPr="00B230A1" w:rsidRDefault="008B04BB"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характеризовать факторы, влияющие на здоровье человека;</w:t>
      </w:r>
    </w:p>
    <w:p w14:paraId="37F201D7"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5A3D747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негативно относиться к вредным привычкам (табакокурение, алкоголизм, наркомания, игровая зависимость);</w:t>
      </w:r>
    </w:p>
    <w:p w14:paraId="02AAC205"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приводить примеры мер защиты от инфекционных и неинфекционных заболеваний;</w:t>
      </w:r>
    </w:p>
    <w:p w14:paraId="6BE1EECA"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безопасно действовать в случае возникновения чрезвычайных ситуаций биолого-социального происхождения (эпидемии, пандемии);</w:t>
      </w:r>
    </w:p>
    <w:p w14:paraId="5592A555"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75DD98A6"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оказывать первую помощь и самопомощь при неотложных состояниях;</w:t>
      </w:r>
    </w:p>
    <w:p w14:paraId="5136124A" w14:textId="77777777" w:rsidR="008B04BB" w:rsidRPr="00B230A1" w:rsidRDefault="008B04BB"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164</w:t>
      </w:r>
      <w:r w:rsidRPr="00B230A1">
        <w:rPr>
          <w:rFonts w:ascii="Times New Roman" w:eastAsia="OfficinaSansBoldITC" w:hAnsi="Times New Roman"/>
          <w:sz w:val="24"/>
          <w:szCs w:val="24"/>
          <w:lang w:val="ru-RU"/>
        </w:rPr>
        <w:t>.4.5</w:t>
      </w:r>
      <w:r w:rsidRPr="00B230A1">
        <w:rPr>
          <w:rFonts w:ascii="Times New Roman" w:eastAsia="SchoolBookSanPin" w:hAnsi="Times New Roman"/>
          <w:sz w:val="24"/>
          <w:szCs w:val="24"/>
          <w:lang w:val="ru-RU"/>
        </w:rPr>
        <w:t>.5.7.</w:t>
      </w:r>
      <w:r w:rsidRPr="00B230A1">
        <w:rPr>
          <w:rFonts w:ascii="Times New Roman" w:eastAsia="SchoolBookSanPin" w:hAnsi="Times New Roman"/>
          <w:sz w:val="24"/>
          <w:szCs w:val="24"/>
        </w:rPr>
        <w:t> </w:t>
      </w:r>
      <w:r w:rsidRPr="00B230A1">
        <w:rPr>
          <w:rFonts w:ascii="Times New Roman" w:eastAsia="OfficinaSansBoldITC" w:hAnsi="Times New Roman"/>
          <w:sz w:val="24"/>
          <w:szCs w:val="24"/>
          <w:lang w:val="ru-RU"/>
        </w:rPr>
        <w:t>Модуль № 7 «Безопасность в социуме»:</w:t>
      </w:r>
    </w:p>
    <w:p w14:paraId="22686FA2"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lastRenderedPageBreak/>
        <w:t>приводить примеры межличностного и группового конфликта;</w:t>
      </w:r>
    </w:p>
    <w:p w14:paraId="1B8F7006"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характеризовать способы избегания и разрешения конфликтных ситуаций;</w:t>
      </w:r>
    </w:p>
    <w:p w14:paraId="68C9454F"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характеризовать опасные проявления конфликтов (в том числе насилие, буллинг (травля);</w:t>
      </w:r>
    </w:p>
    <w:p w14:paraId="0C74CB35"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77A46C1E"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14:paraId="79D4C01E"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71DB3D99"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распознавать опасности и соблюдать правила безопасного поведения в практике современных молодёжных увлечений;</w:t>
      </w:r>
    </w:p>
    <w:p w14:paraId="02D71CC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безопасно действовать при опасных проявлениях конфликта и при возможных манипуляциях;</w:t>
      </w:r>
    </w:p>
    <w:p w14:paraId="1177E46C" w14:textId="77777777" w:rsidR="008B04BB" w:rsidRPr="00B230A1" w:rsidRDefault="008B04BB"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164</w:t>
      </w:r>
      <w:r w:rsidRPr="00B230A1">
        <w:rPr>
          <w:rFonts w:ascii="Times New Roman" w:eastAsia="OfficinaSansBoldITC" w:hAnsi="Times New Roman"/>
          <w:sz w:val="24"/>
          <w:szCs w:val="24"/>
          <w:lang w:val="ru-RU"/>
        </w:rPr>
        <w:t>.4.5</w:t>
      </w:r>
      <w:r w:rsidRPr="00B230A1">
        <w:rPr>
          <w:rFonts w:ascii="Times New Roman" w:eastAsia="SchoolBookSanPin" w:hAnsi="Times New Roman"/>
          <w:sz w:val="24"/>
          <w:szCs w:val="24"/>
          <w:lang w:val="ru-RU"/>
        </w:rPr>
        <w:t>.5.8.</w:t>
      </w:r>
      <w:r w:rsidRPr="00B230A1">
        <w:rPr>
          <w:rFonts w:ascii="Times New Roman" w:eastAsia="SchoolBookSanPin" w:hAnsi="Times New Roman"/>
          <w:sz w:val="24"/>
          <w:szCs w:val="24"/>
        </w:rPr>
        <w:t> </w:t>
      </w:r>
      <w:r w:rsidRPr="00B230A1">
        <w:rPr>
          <w:rFonts w:ascii="Times New Roman" w:eastAsia="OfficinaSansBoldITC" w:hAnsi="Times New Roman"/>
          <w:sz w:val="24"/>
          <w:szCs w:val="24"/>
          <w:lang w:val="ru-RU"/>
        </w:rPr>
        <w:t xml:space="preserve">Модуль № 8 «Безопасность </w:t>
      </w:r>
      <w:r w:rsidRPr="00B230A1">
        <w:rPr>
          <w:rFonts w:ascii="Times New Roman" w:eastAsia="OfficinaSansBoldITC" w:hAnsi="Times New Roman"/>
          <w:position w:val="1"/>
          <w:sz w:val="24"/>
          <w:szCs w:val="24"/>
          <w:lang w:val="ru-RU"/>
        </w:rPr>
        <w:t>в информационном пространстве»:</w:t>
      </w:r>
    </w:p>
    <w:p w14:paraId="3F82CCD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w:t>
      </w:r>
      <w:r w:rsidRPr="00B230A1">
        <w:rPr>
          <w:rFonts w:ascii="Times New Roman" w:eastAsia="SchoolBookSanPin" w:hAnsi="Times New Roman"/>
          <w:position w:val="1"/>
          <w:sz w:val="24"/>
          <w:szCs w:val="24"/>
          <w:lang w:val="ru-RU"/>
        </w:rPr>
        <w:t>сообщества);</w:t>
      </w:r>
    </w:p>
    <w:p w14:paraId="17F846A5"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14:paraId="2ABADDD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предупреждать возникновение сложных и опасных ситуаций;</w:t>
      </w:r>
    </w:p>
    <w:p w14:paraId="5DDC6567"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6B2B0F62" w14:textId="77777777" w:rsidR="008B04BB" w:rsidRPr="00B230A1" w:rsidRDefault="008B04BB"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164</w:t>
      </w:r>
      <w:r w:rsidRPr="00B230A1">
        <w:rPr>
          <w:rFonts w:ascii="Times New Roman" w:eastAsia="OfficinaSansBoldITC" w:hAnsi="Times New Roman"/>
          <w:sz w:val="24"/>
          <w:szCs w:val="24"/>
          <w:lang w:val="ru-RU"/>
        </w:rPr>
        <w:t>.4.5</w:t>
      </w:r>
      <w:r w:rsidRPr="00B230A1">
        <w:rPr>
          <w:rFonts w:ascii="Times New Roman" w:eastAsia="SchoolBookSanPin" w:hAnsi="Times New Roman"/>
          <w:sz w:val="24"/>
          <w:szCs w:val="24"/>
          <w:lang w:val="ru-RU"/>
        </w:rPr>
        <w:t>.5.9.</w:t>
      </w:r>
      <w:r w:rsidRPr="00B230A1">
        <w:rPr>
          <w:rFonts w:ascii="Times New Roman" w:eastAsia="SchoolBookSanPin" w:hAnsi="Times New Roman"/>
          <w:sz w:val="24"/>
          <w:szCs w:val="24"/>
        </w:rPr>
        <w:t> </w:t>
      </w:r>
      <w:r w:rsidRPr="00B230A1">
        <w:rPr>
          <w:rFonts w:ascii="Times New Roman" w:eastAsia="OfficinaSansBoldITC" w:hAnsi="Times New Roman"/>
          <w:sz w:val="24"/>
          <w:szCs w:val="24"/>
          <w:lang w:val="ru-RU"/>
        </w:rPr>
        <w:t>Модуль № 9 «Основы противодействия экстремизму и терроризму»:</w:t>
      </w:r>
    </w:p>
    <w:p w14:paraId="6DFA232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объяснять понятия экстремизма, терроризма, их причины и последствия;</w:t>
      </w:r>
    </w:p>
    <w:p w14:paraId="302469D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сформировать негативное отношение к экстремистской и террористической деятельности;</w:t>
      </w:r>
    </w:p>
    <w:p w14:paraId="7FFE0824"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объяснять организационные основы системы противодействия терроризму и экстремизму в Российской Федерации;</w:t>
      </w:r>
    </w:p>
    <w:p w14:paraId="4F8B4A82"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распознавать ситуации угрозы террористического акта в доме, в общественном месте;</w:t>
      </w:r>
    </w:p>
    <w:p w14:paraId="2DB639C4"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безопасно действовать при обнаружении в общественных местах бесхозных (или опасных) вещей и предметов;</w:t>
      </w:r>
    </w:p>
    <w:p w14:paraId="42D2D43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безопасно действовать в условиях совершения террористического акта, в том числе при захвате и освобождении заложников;</w:t>
      </w:r>
    </w:p>
    <w:p w14:paraId="2D233A49" w14:textId="77777777" w:rsidR="008B04BB" w:rsidRPr="00B230A1" w:rsidRDefault="008B04BB" w:rsidP="00B230A1">
      <w:pPr>
        <w:spacing w:after="0"/>
        <w:ind w:firstLine="709"/>
        <w:jc w:val="both"/>
        <w:rPr>
          <w:rFonts w:ascii="Times New Roman" w:eastAsia="OfficinaSansBoldITC" w:hAnsi="Times New Roman"/>
          <w:sz w:val="24"/>
          <w:szCs w:val="24"/>
          <w:lang w:val="ru-RU"/>
        </w:rPr>
      </w:pPr>
      <w:r w:rsidRPr="00B230A1">
        <w:rPr>
          <w:rFonts w:ascii="Times New Roman" w:eastAsia="SchoolBookSanPin" w:hAnsi="Times New Roman"/>
          <w:sz w:val="24"/>
          <w:szCs w:val="24"/>
          <w:lang w:val="ru-RU"/>
        </w:rPr>
        <w:t>164</w:t>
      </w:r>
      <w:r w:rsidRPr="00B230A1">
        <w:rPr>
          <w:rFonts w:ascii="Times New Roman" w:eastAsia="OfficinaSansBoldITC" w:hAnsi="Times New Roman"/>
          <w:sz w:val="24"/>
          <w:szCs w:val="24"/>
          <w:lang w:val="ru-RU"/>
        </w:rPr>
        <w:t>.4.5</w:t>
      </w:r>
      <w:r w:rsidRPr="00B230A1">
        <w:rPr>
          <w:rFonts w:ascii="Times New Roman" w:eastAsia="SchoolBookSanPin" w:hAnsi="Times New Roman"/>
          <w:sz w:val="24"/>
          <w:szCs w:val="24"/>
          <w:lang w:val="ru-RU"/>
        </w:rPr>
        <w:t>.5.10.</w:t>
      </w:r>
      <w:r w:rsidRPr="00B230A1">
        <w:rPr>
          <w:rFonts w:ascii="Times New Roman" w:eastAsia="SchoolBookSanPin" w:hAnsi="Times New Roman"/>
          <w:sz w:val="24"/>
          <w:szCs w:val="24"/>
        </w:rPr>
        <w:t> </w:t>
      </w:r>
      <w:r w:rsidRPr="00B230A1">
        <w:rPr>
          <w:rFonts w:ascii="Times New Roman" w:eastAsia="OfficinaSansBoldITC" w:hAnsi="Times New Roman"/>
          <w:sz w:val="24"/>
          <w:szCs w:val="24"/>
          <w:lang w:val="ru-RU"/>
        </w:rPr>
        <w:t>Модуль № 10 «Взаимодействие личности, общества и государства в обеспечении безопасности жизни и здоровья населения»:</w:t>
      </w:r>
    </w:p>
    <w:p w14:paraId="3B7FDE3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14:paraId="337D63D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w:t>
      </w:r>
      <w:r w:rsidRPr="00B230A1">
        <w:rPr>
          <w:rFonts w:ascii="Times New Roman" w:eastAsia="SchoolBookSanPin" w:hAnsi="Times New Roman"/>
          <w:sz w:val="24"/>
          <w:szCs w:val="24"/>
          <w:lang w:val="ru-RU"/>
        </w:rPr>
        <w:lastRenderedPageBreak/>
        <w:t>различного ха</w:t>
      </w:r>
      <w:r w:rsidRPr="00B230A1">
        <w:rPr>
          <w:rFonts w:ascii="Times New Roman" w:eastAsia="SchoolBookSanPin" w:hAnsi="Times New Roman"/>
          <w:position w:val="1"/>
          <w:sz w:val="24"/>
          <w:szCs w:val="24"/>
          <w:lang w:val="ru-RU"/>
        </w:rPr>
        <w:t>рактера;</w:t>
      </w:r>
    </w:p>
    <w:p w14:paraId="6C6CD45F"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объяснять правила оповещения и эвакуации населения в условиях чрезвычайных ситуаций;</w:t>
      </w:r>
    </w:p>
    <w:p w14:paraId="261C3E7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2495421C"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владеть правилами безопасного поведения и безопасно действовать в различных ситуациях;</w:t>
      </w:r>
    </w:p>
    <w:p w14:paraId="0D15EEB6"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владеть способами антикоррупционного поведения с учётом возрастных обязанностей;</w:t>
      </w:r>
    </w:p>
    <w:p w14:paraId="1D737AFC" w14:textId="77777777" w:rsidR="008B04BB" w:rsidRPr="00B230A1" w:rsidRDefault="008B04BB" w:rsidP="00B230A1">
      <w:pPr>
        <w:spacing w:after="0"/>
        <w:ind w:firstLine="709"/>
        <w:jc w:val="both"/>
        <w:rPr>
          <w:rFonts w:ascii="Times New Roman" w:eastAsia="SchoolBookSanPin" w:hAnsi="Times New Roman"/>
          <w:position w:val="1"/>
          <w:sz w:val="24"/>
          <w:szCs w:val="24"/>
          <w:lang w:val="ru-RU"/>
        </w:rPr>
      </w:pPr>
      <w:r w:rsidRPr="00B230A1">
        <w:rPr>
          <w:rFonts w:ascii="Times New Roman" w:eastAsia="SchoolBookSanPin" w:hAnsi="Times New Roman"/>
          <w:position w:val="1"/>
          <w:sz w:val="24"/>
          <w:szCs w:val="24"/>
          <w:lang w:val="ru-RU"/>
        </w:rPr>
        <w:t>информировать население и соответствующие органы о возникновении опасных ситуаций.</w:t>
      </w:r>
    </w:p>
    <w:p w14:paraId="7241D83B" w14:textId="77777777" w:rsidR="008B04BB" w:rsidRPr="00B230A1" w:rsidRDefault="008B04BB" w:rsidP="00B230A1">
      <w:pPr>
        <w:rPr>
          <w:rFonts w:ascii="Times New Roman" w:hAnsi="Times New Roman"/>
          <w:sz w:val="24"/>
          <w:szCs w:val="24"/>
          <w:lang w:val="ru-RU"/>
        </w:rPr>
      </w:pPr>
    </w:p>
    <w:p w14:paraId="02CFB702" w14:textId="77777777" w:rsidR="008B04BB" w:rsidRPr="00B230A1" w:rsidRDefault="008B04BB" w:rsidP="00B230A1">
      <w:pPr>
        <w:keepNext/>
        <w:keepLines/>
        <w:spacing w:after="0"/>
        <w:ind w:firstLine="708"/>
        <w:jc w:val="both"/>
        <w:outlineLvl w:val="0"/>
        <w:rPr>
          <w:rFonts w:ascii="Times New Roman" w:eastAsia="Times New Roman" w:hAnsi="Times New Roman"/>
          <w:sz w:val="24"/>
          <w:szCs w:val="24"/>
          <w:lang w:val="ru-RU" w:eastAsia="ru-RU"/>
        </w:rPr>
      </w:pPr>
      <w:r w:rsidRPr="00B230A1">
        <w:rPr>
          <w:rFonts w:ascii="Times New Roman" w:eastAsia="Times New Roman" w:hAnsi="Times New Roman"/>
          <w:sz w:val="24"/>
          <w:szCs w:val="24"/>
          <w:lang w:val="ru-RU" w:eastAsia="x-none"/>
        </w:rPr>
        <w:t xml:space="preserve">165. </w:t>
      </w:r>
      <w:r w:rsidRPr="00B230A1">
        <w:rPr>
          <w:rFonts w:ascii="Times New Roman" w:eastAsia="Times New Roman" w:hAnsi="Times New Roman"/>
          <w:sz w:val="24"/>
          <w:szCs w:val="24"/>
          <w:lang w:val="ru-RU" w:eastAsia="ru-RU"/>
        </w:rPr>
        <w:t>Программа формирования универсальных учебных действий.</w:t>
      </w:r>
    </w:p>
    <w:p w14:paraId="75AC6ACA"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 xml:space="preserve">165.1. </w:t>
      </w:r>
      <w:r w:rsidRPr="00B230A1">
        <w:rPr>
          <w:rFonts w:ascii="Times New Roman" w:eastAsia="SchoolBookSanPin" w:hAnsi="Times New Roman"/>
          <w:sz w:val="24"/>
          <w:szCs w:val="24"/>
          <w:lang w:val="ru-RU"/>
        </w:rPr>
        <w:t>Целевой раздел.</w:t>
      </w:r>
    </w:p>
    <w:p w14:paraId="7289C7E2"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 xml:space="preserve">165.1.1. </w:t>
      </w:r>
      <w:r w:rsidRPr="00B230A1">
        <w:rPr>
          <w:rFonts w:ascii="Times New Roman" w:eastAsia="SchoolBookSanPin" w:hAnsi="Times New Roman"/>
          <w:sz w:val="24"/>
          <w:szCs w:val="24"/>
          <w:lang w:val="ru-RU"/>
        </w:rPr>
        <w:t>Программа формирования универсальных учебных действий (далее – УУД) у обучающихся должна обеспечивать:</w:t>
      </w:r>
    </w:p>
    <w:p w14:paraId="2AC62DA7"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развитие способности к саморазвитию и самосовершенствованию;</w:t>
      </w:r>
    </w:p>
    <w:p w14:paraId="0FD21F96"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формирование внутренней позиции личности, регулятивных, познавательных, коммуникативных УУД у обучающихся;</w:t>
      </w:r>
    </w:p>
    <w:p w14:paraId="0B126EA6"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5D2B8FC6"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B3784F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4BF57A2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235C3CCE"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формирование и развитие компетенций обучающихся в области использования ИКТ;</w:t>
      </w:r>
    </w:p>
    <w:p w14:paraId="2495705F"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14:paraId="1404B592"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формирование знаний и навыков в области финансовой грамотности и устойчивого развития общества.</w:t>
      </w:r>
    </w:p>
    <w:p w14:paraId="13B65957"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 xml:space="preserve">165.1.2. </w:t>
      </w:r>
      <w:r w:rsidRPr="00B230A1">
        <w:rPr>
          <w:rFonts w:ascii="Times New Roman" w:eastAsia="SchoolBookSanPin" w:hAnsi="Times New Roman"/>
          <w:sz w:val="24"/>
          <w:szCs w:val="24"/>
          <w:lang w:val="ru-RU"/>
        </w:rPr>
        <w:t>УУД позволяют решать широкий круг задач в различных предметных областях и являющиеся результатами освоения обучающимися ООП ООО.</w:t>
      </w:r>
    </w:p>
    <w:p w14:paraId="558E1407"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 xml:space="preserve">165.1.3. </w:t>
      </w:r>
      <w:r w:rsidRPr="00B230A1">
        <w:rPr>
          <w:rFonts w:ascii="Times New Roman" w:eastAsia="SchoolBookSanPin" w:hAnsi="Times New Roman"/>
          <w:sz w:val="24"/>
          <w:szCs w:val="24"/>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46A33DF0"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7F8C0184"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lastRenderedPageBreak/>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3923234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приобретение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140D6497"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 xml:space="preserve">165.2. </w:t>
      </w:r>
      <w:r w:rsidRPr="00B230A1">
        <w:rPr>
          <w:rFonts w:ascii="Times New Roman" w:eastAsia="SchoolBookSanPin" w:hAnsi="Times New Roman"/>
          <w:sz w:val="24"/>
          <w:szCs w:val="24"/>
          <w:lang w:val="ru-RU"/>
        </w:rPr>
        <w:t>Содержательный раздел.</w:t>
      </w:r>
    </w:p>
    <w:p w14:paraId="60D8A9C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 xml:space="preserve">165.2.1 </w:t>
      </w:r>
      <w:r w:rsidRPr="00B230A1">
        <w:rPr>
          <w:rFonts w:ascii="Times New Roman" w:eastAsia="SchoolBookSanPin" w:hAnsi="Times New Roman"/>
          <w:sz w:val="24"/>
          <w:szCs w:val="24"/>
          <w:lang w:val="ru-RU"/>
        </w:rPr>
        <w:t>Программа формирования УУД у обучающихся должна содержать:</w:t>
      </w:r>
    </w:p>
    <w:p w14:paraId="72F53417"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14:paraId="43DC5489"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76A3E11C"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 xml:space="preserve">165.2.2 </w:t>
      </w:r>
      <w:r w:rsidRPr="00B230A1">
        <w:rPr>
          <w:rFonts w:ascii="Times New Roman" w:eastAsia="SchoolBookSanPin" w:hAnsi="Times New Roman"/>
          <w:sz w:val="24"/>
          <w:szCs w:val="24"/>
          <w:lang w:val="ru-RU"/>
        </w:rPr>
        <w:t>Описание взаимосвязи УУД с содержанием учебных предметов.</w:t>
      </w:r>
    </w:p>
    <w:p w14:paraId="07FFEB1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7FEB2F1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14:paraId="7C798B3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5DDEE0D9"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 соотнесении с предметными результатами по основным разделам и темам учебного содержания;</w:t>
      </w:r>
    </w:p>
    <w:p w14:paraId="4A64C843"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 разделе «Основные виды деятельности» тематического планирования.</w:t>
      </w:r>
    </w:p>
    <w:p w14:paraId="17638D9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165.2.3.</w:t>
      </w:r>
      <w:r w:rsidRPr="00B230A1">
        <w:rPr>
          <w:rFonts w:ascii="Times New Roman" w:hAnsi="Times New Roman"/>
          <w:sz w:val="24"/>
          <w:szCs w:val="24"/>
        </w:rPr>
        <w:t> </w:t>
      </w:r>
      <w:r w:rsidRPr="00B230A1">
        <w:rPr>
          <w:rFonts w:ascii="Times New Roman" w:eastAsia="SchoolBookSanPin" w:hAnsi="Times New Roman"/>
          <w:sz w:val="24"/>
          <w:szCs w:val="24"/>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613C2FE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165.2.3.1.</w:t>
      </w:r>
      <w:r w:rsidRPr="00B230A1">
        <w:rPr>
          <w:rFonts w:ascii="Times New Roman" w:hAnsi="Times New Roman"/>
          <w:sz w:val="24"/>
          <w:szCs w:val="24"/>
        </w:rPr>
        <w:t> </w:t>
      </w:r>
      <w:r w:rsidRPr="00B230A1">
        <w:rPr>
          <w:rFonts w:ascii="Times New Roman" w:eastAsia="SchoolBookSanPin" w:hAnsi="Times New Roman"/>
          <w:sz w:val="24"/>
          <w:szCs w:val="24"/>
          <w:lang w:val="ru-RU"/>
        </w:rPr>
        <w:t>Русский язык и литература.</w:t>
      </w:r>
    </w:p>
    <w:p w14:paraId="5D076EEA"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165.2.3.1.1.</w:t>
      </w:r>
      <w:r w:rsidRPr="00B230A1">
        <w:rPr>
          <w:rFonts w:ascii="Times New Roman" w:hAnsi="Times New Roman"/>
          <w:sz w:val="24"/>
          <w:szCs w:val="24"/>
        </w:rPr>
        <w:t> </w:t>
      </w:r>
      <w:r w:rsidRPr="00B230A1">
        <w:rPr>
          <w:rFonts w:ascii="Times New Roman" w:eastAsia="SchoolBookSanPin" w:hAnsi="Times New Roman"/>
          <w:sz w:val="24"/>
          <w:szCs w:val="24"/>
          <w:lang w:val="ru-RU"/>
        </w:rPr>
        <w:t>Формирование универсальных учебных познавательных действий в части базовых логических действий.</w:t>
      </w:r>
    </w:p>
    <w:p w14:paraId="0136DC5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30B03E44"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74517AD0"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74E1672C"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063FF0E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5E09B9B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lastRenderedPageBreak/>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3627701C"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Выявлять дефицит литературной и другой информации, данных, необходимых для решения поставленной учебной задачи.</w:t>
      </w:r>
    </w:p>
    <w:p w14:paraId="2204C3F5"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Устанавливать причинно-следственные связи при изучении литературных явлений и процессов, формулировать гипотезы об их взаимосвязях.</w:t>
      </w:r>
    </w:p>
    <w:p w14:paraId="2BDE430E"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165.2.3.1.2.</w:t>
      </w:r>
      <w:r w:rsidRPr="00B230A1">
        <w:rPr>
          <w:rFonts w:ascii="Times New Roman" w:hAnsi="Times New Roman"/>
          <w:sz w:val="24"/>
          <w:szCs w:val="24"/>
        </w:rPr>
        <w:t> </w:t>
      </w:r>
      <w:r w:rsidRPr="00B230A1">
        <w:rPr>
          <w:rFonts w:ascii="Times New Roman" w:eastAsia="SchoolBookSanPin" w:hAnsi="Times New Roman"/>
          <w:sz w:val="24"/>
          <w:szCs w:val="24"/>
          <w:lang w:val="ru-RU"/>
        </w:rPr>
        <w:t>Формирование универсальных учебных познавательных действий в части базовых исследовательских действий.</w:t>
      </w:r>
    </w:p>
    <w:p w14:paraId="08BF3AA5"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2B397527"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56502F42"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5D31EBD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14:paraId="5F3264E9"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2B56208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2229B0E2"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Овладеть инструментами оценки достоверности полученных выводов и обобщений.</w:t>
      </w:r>
    </w:p>
    <w:p w14:paraId="34739489"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51161BB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14:paraId="5832346A"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165.2.3.1.3.</w:t>
      </w:r>
      <w:r w:rsidRPr="00B230A1">
        <w:rPr>
          <w:rFonts w:ascii="Times New Roman" w:hAnsi="Times New Roman"/>
          <w:sz w:val="24"/>
          <w:szCs w:val="24"/>
        </w:rPr>
        <w:t> </w:t>
      </w:r>
      <w:r w:rsidRPr="00B230A1">
        <w:rPr>
          <w:rFonts w:ascii="Times New Roman" w:eastAsia="SchoolBookSanPin" w:hAnsi="Times New Roman"/>
          <w:sz w:val="24"/>
          <w:szCs w:val="24"/>
          <w:lang w:val="ru-RU"/>
        </w:rPr>
        <w:t>Формирование универсальных учебных познавательных действий в части работы с информацией.</w:t>
      </w:r>
    </w:p>
    <w:p w14:paraId="1911A6C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55387CE2"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731BBA59"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Выделять главную и дополнительную информацию текстов; выявлять дефицит </w:t>
      </w:r>
      <w:r w:rsidRPr="00B230A1">
        <w:rPr>
          <w:rFonts w:ascii="Times New Roman" w:eastAsia="SchoolBookSanPin" w:hAnsi="Times New Roman"/>
          <w:sz w:val="24"/>
          <w:szCs w:val="24"/>
          <w:lang w:val="ru-RU"/>
        </w:rPr>
        <w:lastRenderedPageBreak/>
        <w:t>информации текста, необходимой для решения поставленной задачи, и восполнять его путем использования других источников информации.</w:t>
      </w:r>
    </w:p>
    <w:p w14:paraId="09C8D6C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78E4603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6C4CFD1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60966226"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04404352"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165.2.3.1.4.</w:t>
      </w:r>
      <w:r w:rsidRPr="00B230A1">
        <w:rPr>
          <w:rFonts w:ascii="Times New Roman" w:hAnsi="Times New Roman"/>
          <w:sz w:val="24"/>
          <w:szCs w:val="24"/>
        </w:rPr>
        <w:t> </w:t>
      </w:r>
      <w:r w:rsidRPr="00B230A1">
        <w:rPr>
          <w:rFonts w:ascii="Times New Roman" w:eastAsia="SchoolBookSanPin" w:hAnsi="Times New Roman"/>
          <w:sz w:val="24"/>
          <w:szCs w:val="24"/>
          <w:lang w:val="ru-RU"/>
        </w:rPr>
        <w:t>Формирование универсальных учебных коммуникативных действий.</w:t>
      </w:r>
    </w:p>
    <w:p w14:paraId="30634967"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6C03B920"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65E1F01E"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27C59387"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61B979B5"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Управлять собственными эмоциями, корректно выражать их в процессе речевого общения.</w:t>
      </w:r>
    </w:p>
    <w:p w14:paraId="237F0287"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165.2.3.1.5.</w:t>
      </w:r>
      <w:r w:rsidRPr="00B230A1">
        <w:rPr>
          <w:rFonts w:ascii="Times New Roman" w:hAnsi="Times New Roman"/>
          <w:sz w:val="24"/>
          <w:szCs w:val="24"/>
        </w:rPr>
        <w:t> </w:t>
      </w:r>
      <w:r w:rsidRPr="00B230A1">
        <w:rPr>
          <w:rFonts w:ascii="Times New Roman" w:eastAsia="SchoolBookSanPin" w:hAnsi="Times New Roman"/>
          <w:sz w:val="24"/>
          <w:szCs w:val="24"/>
          <w:lang w:val="ru-RU"/>
        </w:rPr>
        <w:t>Формирование универсальных учебных регулятивных действий.</w:t>
      </w:r>
    </w:p>
    <w:p w14:paraId="5A90AC7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7B36212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66A1FA8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165.2.3.2.</w:t>
      </w:r>
      <w:r w:rsidRPr="00B230A1">
        <w:rPr>
          <w:rFonts w:ascii="Times New Roman" w:hAnsi="Times New Roman"/>
          <w:sz w:val="24"/>
          <w:szCs w:val="24"/>
        </w:rPr>
        <w:t> </w:t>
      </w:r>
      <w:r w:rsidRPr="00B230A1">
        <w:rPr>
          <w:rFonts w:ascii="Times New Roman" w:eastAsia="SchoolBookSanPin" w:hAnsi="Times New Roman"/>
          <w:sz w:val="24"/>
          <w:szCs w:val="24"/>
          <w:lang w:val="ru-RU"/>
        </w:rPr>
        <w:t>Иностранный язык.</w:t>
      </w:r>
    </w:p>
    <w:p w14:paraId="6F140917"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165.2.3.2.1.</w:t>
      </w:r>
      <w:r w:rsidRPr="00B230A1">
        <w:rPr>
          <w:rFonts w:ascii="Times New Roman" w:hAnsi="Times New Roman"/>
          <w:sz w:val="24"/>
          <w:szCs w:val="24"/>
        </w:rPr>
        <w:t> </w:t>
      </w:r>
      <w:r w:rsidRPr="00B230A1">
        <w:rPr>
          <w:rFonts w:ascii="Times New Roman" w:eastAsia="SchoolBookSanPin" w:hAnsi="Times New Roman"/>
          <w:sz w:val="24"/>
          <w:szCs w:val="24"/>
          <w:lang w:val="ru-RU"/>
        </w:rPr>
        <w:t>Формирование универсальных учебных познавательных действий в части базовых логических действий.</w:t>
      </w:r>
    </w:p>
    <w:p w14:paraId="6EADBC93"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Выявлять признаки и свойства языковых единиц и языковых явлений иностранного языка; применять изученные правила, алгоритмы.</w:t>
      </w:r>
    </w:p>
    <w:p w14:paraId="1A28521C"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Анализировать, устанавливать аналогии, между способами выражения мысли </w:t>
      </w:r>
      <w:r w:rsidRPr="00B230A1">
        <w:rPr>
          <w:rFonts w:ascii="Times New Roman" w:eastAsia="SchoolBookSanPin" w:hAnsi="Times New Roman"/>
          <w:sz w:val="24"/>
          <w:szCs w:val="24"/>
          <w:lang w:val="ru-RU"/>
        </w:rPr>
        <w:lastRenderedPageBreak/>
        <w:t>средствами родного и иностранного языков.</w:t>
      </w:r>
    </w:p>
    <w:p w14:paraId="17E2B5A5"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Сравнивать, упорядочивать, классифицировать языковые единицы и языковые явления иностранного языка, разные типы высказывания.</w:t>
      </w:r>
    </w:p>
    <w:p w14:paraId="6F5F3AA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Моделировать отношения между объектами (членами предложения, структурными единицами диалога и другие).</w:t>
      </w:r>
    </w:p>
    <w:p w14:paraId="33591B77"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Использовать информацию, извлеченную из несплошных текстов (таблицы, диаграммы), в собственных устных и письменных высказываниях.</w:t>
      </w:r>
    </w:p>
    <w:p w14:paraId="7C7F6A23"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Выдвигать гипотезы (например, об употреблении глагола-связки в иностранном языке); обосновывать, аргументировать свои суждения, выводы.</w:t>
      </w:r>
    </w:p>
    <w:p w14:paraId="3F17AC9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Распознавать свойства и признаки языковых единиц и языковых явлений (например, с помощью словообразовательных элементов).</w:t>
      </w:r>
    </w:p>
    <w:p w14:paraId="0A45CC1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Сравнивать языковые единицы разного уровня (звуки, буквы, слова, речевые клише, грамматические явления, тексты и другие).</w:t>
      </w:r>
    </w:p>
    <w:p w14:paraId="32B36C04"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Пользоваться классификациями (по типу чтения, по типу высказывания и другим).</w:t>
      </w:r>
    </w:p>
    <w:p w14:paraId="2843B13E"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47F35E8E"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165.2.3.2.2.</w:t>
      </w:r>
      <w:r w:rsidRPr="00B230A1">
        <w:rPr>
          <w:rFonts w:ascii="Times New Roman" w:hAnsi="Times New Roman"/>
          <w:sz w:val="24"/>
          <w:szCs w:val="24"/>
        </w:rPr>
        <w:t> </w:t>
      </w:r>
      <w:r w:rsidRPr="00B230A1">
        <w:rPr>
          <w:rFonts w:ascii="Times New Roman" w:eastAsia="SchoolBookSanPin" w:hAnsi="Times New Roman"/>
          <w:sz w:val="24"/>
          <w:szCs w:val="24"/>
          <w:lang w:val="ru-RU"/>
        </w:rPr>
        <w:t>Формирование универсальных учебных познавательных действий в части работы с информацией.</w:t>
      </w:r>
    </w:p>
    <w:p w14:paraId="5E7F4EE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55036556"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7E537785"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631D1D0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Фиксировать информацию доступными средствами (в виде ключевых слов, плана).</w:t>
      </w:r>
    </w:p>
    <w:p w14:paraId="6EEE9A95"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Оценивать достоверность информации, полученной из иноязычных источников.</w:t>
      </w:r>
    </w:p>
    <w:p w14:paraId="52AD438F"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14:paraId="5C05A17C"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165.2.3.2.3.</w:t>
      </w:r>
      <w:r w:rsidRPr="00B230A1">
        <w:rPr>
          <w:rFonts w:ascii="Times New Roman" w:hAnsi="Times New Roman"/>
          <w:sz w:val="24"/>
          <w:szCs w:val="24"/>
        </w:rPr>
        <w:t> </w:t>
      </w:r>
      <w:r w:rsidRPr="00B230A1">
        <w:rPr>
          <w:rFonts w:ascii="Times New Roman" w:eastAsia="SchoolBookSanPin" w:hAnsi="Times New Roman"/>
          <w:sz w:val="24"/>
          <w:szCs w:val="24"/>
          <w:lang w:val="ru-RU"/>
        </w:rPr>
        <w:t>Формирование универсальных учебных коммуникативных действий.</w:t>
      </w:r>
    </w:p>
    <w:p w14:paraId="5F10F866"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29163F8A"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55906CD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Анализировать и восстанавливать текст с опущенными в учебных целях фрагментами.</w:t>
      </w:r>
    </w:p>
    <w:p w14:paraId="20AC80E6"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14D9B6A6"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14:paraId="7F40AF87"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lastRenderedPageBreak/>
        <w:t>Удерживать цель деятельности; планировать выполнение учебной задачи, выбирать и аргументировать способ деятельности.</w:t>
      </w:r>
    </w:p>
    <w:p w14:paraId="6F9ADB35"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22D86230"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Оказывать влияние на речевое поведение партнера (например, поощряя его продолжать поиск совместного решения поставленной задачи).</w:t>
      </w:r>
    </w:p>
    <w:p w14:paraId="623B8E7F"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14:paraId="21D68DC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14:paraId="3F09FDDC"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165.2.3.3.</w:t>
      </w:r>
      <w:r w:rsidRPr="00B230A1">
        <w:rPr>
          <w:rFonts w:ascii="Times New Roman" w:hAnsi="Times New Roman"/>
          <w:sz w:val="24"/>
          <w:szCs w:val="24"/>
        </w:rPr>
        <w:t> </w:t>
      </w:r>
      <w:r w:rsidRPr="00B230A1">
        <w:rPr>
          <w:rFonts w:ascii="Times New Roman" w:eastAsia="SchoolBookSanPin" w:hAnsi="Times New Roman"/>
          <w:sz w:val="24"/>
          <w:szCs w:val="24"/>
          <w:lang w:val="ru-RU"/>
        </w:rPr>
        <w:t>Математика и информатика.</w:t>
      </w:r>
    </w:p>
    <w:p w14:paraId="7D5CB05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165.2.3.3.1.</w:t>
      </w:r>
      <w:r w:rsidRPr="00B230A1">
        <w:rPr>
          <w:rFonts w:ascii="Times New Roman" w:hAnsi="Times New Roman"/>
          <w:sz w:val="24"/>
          <w:szCs w:val="24"/>
        </w:rPr>
        <w:t> </w:t>
      </w:r>
      <w:r w:rsidRPr="00B230A1">
        <w:rPr>
          <w:rFonts w:ascii="Times New Roman" w:eastAsia="SchoolBookSanPin" w:hAnsi="Times New Roman"/>
          <w:sz w:val="24"/>
          <w:szCs w:val="24"/>
          <w:lang w:val="ru-RU"/>
        </w:rPr>
        <w:t>Формирование универсальных учебных познавательных действий в части базовых логических действий.</w:t>
      </w:r>
    </w:p>
    <w:p w14:paraId="67E60E7C"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Выявлять качества, свойства, характеристики математических объектов.</w:t>
      </w:r>
    </w:p>
    <w:p w14:paraId="7FC6A840"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Различать свойства и признаки объектов.</w:t>
      </w:r>
    </w:p>
    <w:p w14:paraId="03318D19"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Сравнивать, упорядочивать, классифицировать числа, величины, выражения, формулы, графики, геометрические фигуры и другие.</w:t>
      </w:r>
    </w:p>
    <w:p w14:paraId="1EFEB6A6"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Устанавливать связи и отношения, проводить аналогии, распознавать зависимости между объектами.</w:t>
      </w:r>
    </w:p>
    <w:p w14:paraId="2CB1CB7C"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Анализировать изменения и находить закономерности.</w:t>
      </w:r>
    </w:p>
    <w:p w14:paraId="3BD821F9"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Формулировать и использовать определения понятий, теоремы; выводить следствия, строить отрицания, формулировать обратные теоремы.</w:t>
      </w:r>
    </w:p>
    <w:p w14:paraId="6D9C23B2"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Использовать логические связки «и», «или», «если ..., то ...».</w:t>
      </w:r>
    </w:p>
    <w:p w14:paraId="1A12667E"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Обобщать и конкретизировать; строить заключения от общего к частному и от частного к общему.</w:t>
      </w:r>
    </w:p>
    <w:p w14:paraId="4EF2A8F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Использовать кванторы «все», «всякий», «любой», «некоторый», «существует»; приводить пример и контрпример.</w:t>
      </w:r>
    </w:p>
    <w:p w14:paraId="4E48161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Различать, распознавать верные и неверные утверждения.</w:t>
      </w:r>
    </w:p>
    <w:p w14:paraId="3E8469D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Выражать отношения, зависимости, правила, закономерности с помощью формул.</w:t>
      </w:r>
    </w:p>
    <w:p w14:paraId="78DC3B42"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Моделировать отношения между объектами, использовать символьные и графические модели.</w:t>
      </w:r>
    </w:p>
    <w:p w14:paraId="33DA45FE"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Воспроизводить и строить логические цепочки утверждений, прямые и от противного.</w:t>
      </w:r>
    </w:p>
    <w:p w14:paraId="57BBF43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Устанавливать противоречия в рассуждениях.</w:t>
      </w:r>
    </w:p>
    <w:p w14:paraId="6094E51A"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Создавать, применять и преобразовывать знаки и символы, модели и схемы для решения учебных и познавательных задач.</w:t>
      </w:r>
    </w:p>
    <w:p w14:paraId="4B2611B4"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E81F884"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165.2.3.3.2.</w:t>
      </w:r>
      <w:r w:rsidRPr="00B230A1">
        <w:rPr>
          <w:rFonts w:ascii="Times New Roman" w:hAnsi="Times New Roman"/>
          <w:sz w:val="24"/>
          <w:szCs w:val="24"/>
        </w:rPr>
        <w:t> </w:t>
      </w:r>
      <w:r w:rsidRPr="00B230A1">
        <w:rPr>
          <w:rFonts w:ascii="Times New Roman" w:eastAsia="SchoolBookSanPin" w:hAnsi="Times New Roman"/>
          <w:sz w:val="24"/>
          <w:szCs w:val="24"/>
          <w:lang w:val="ru-RU"/>
        </w:rPr>
        <w:t>Формирование универсальных учебных познавательных действий в части базовых исследовательских действий.</w:t>
      </w:r>
    </w:p>
    <w:p w14:paraId="2B27966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28C2AF76"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Доказывать, обосновывать, аргументировать свои суждения, выводы, закономерности и результаты.</w:t>
      </w:r>
    </w:p>
    <w:p w14:paraId="4FD20FDE"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Дописывать выводы, результаты опытов, экспериментов, исследований, используя математический язык и символику.</w:t>
      </w:r>
    </w:p>
    <w:p w14:paraId="48B794DC"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lastRenderedPageBreak/>
        <w:t>Оценивать надежность информации по критериям, предложенным учителем или сформулированным самостоятельно.</w:t>
      </w:r>
    </w:p>
    <w:p w14:paraId="45D69443"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165.2.3.3.3.</w:t>
      </w:r>
      <w:r w:rsidRPr="00B230A1">
        <w:rPr>
          <w:rFonts w:ascii="Times New Roman" w:hAnsi="Times New Roman"/>
          <w:sz w:val="24"/>
          <w:szCs w:val="24"/>
        </w:rPr>
        <w:t> </w:t>
      </w:r>
      <w:r w:rsidRPr="00B230A1">
        <w:rPr>
          <w:rFonts w:ascii="Times New Roman" w:eastAsia="SchoolBookSanPin" w:hAnsi="Times New Roman"/>
          <w:sz w:val="24"/>
          <w:szCs w:val="24"/>
          <w:lang w:val="ru-RU"/>
        </w:rPr>
        <w:t>Формирование универсальных учебных познавательных действий в части работы с информацией.</w:t>
      </w:r>
    </w:p>
    <w:p w14:paraId="5402AE19"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Использовать таблицы и схемы для структурированного представления информации, графические способы представления данных.</w:t>
      </w:r>
    </w:p>
    <w:p w14:paraId="05DDD42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Переводить вербальную информацию в графическую форму и наоборот.</w:t>
      </w:r>
    </w:p>
    <w:p w14:paraId="2A213C5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Выявлять недостаточность и избыточность информации, данных, необходимых для решения учебной или практической задачи.</w:t>
      </w:r>
    </w:p>
    <w:p w14:paraId="58153484"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Распознавать неверную информацию, данные, утверждения; устанавливать противоречия в фактах, данных.</w:t>
      </w:r>
    </w:p>
    <w:p w14:paraId="408C9467"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Находить ошибки в неверных утверждениях и исправлять их.</w:t>
      </w:r>
    </w:p>
    <w:p w14:paraId="6C261532"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14:paraId="0C0820F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165.2.3.3.4.</w:t>
      </w:r>
      <w:r w:rsidRPr="00B230A1">
        <w:rPr>
          <w:rFonts w:ascii="Times New Roman" w:hAnsi="Times New Roman"/>
          <w:sz w:val="24"/>
          <w:szCs w:val="24"/>
        </w:rPr>
        <w:t> </w:t>
      </w:r>
      <w:r w:rsidRPr="00B230A1">
        <w:rPr>
          <w:rFonts w:ascii="Times New Roman" w:eastAsia="SchoolBookSanPin" w:hAnsi="Times New Roman"/>
          <w:sz w:val="24"/>
          <w:szCs w:val="24"/>
          <w:lang w:val="ru-RU"/>
        </w:rPr>
        <w:t>Формирование универсальных учебных коммуникативных действий.</w:t>
      </w:r>
    </w:p>
    <w:p w14:paraId="2EE4881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10464363"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7293DCB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2D86673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Принимать цель совместной информационной деятельности по сбору, обработке, передаче, формализации информации.</w:t>
      </w:r>
    </w:p>
    <w:p w14:paraId="1831841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Коллективно строить действия по ее достижению: распределять роли, договариваться, обсуждать процесс и результат совместной работы.</w:t>
      </w:r>
    </w:p>
    <w:p w14:paraId="3EA43BA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3D91F18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2EAA84C"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165.2.3.3.5.</w:t>
      </w:r>
      <w:r w:rsidRPr="00B230A1">
        <w:rPr>
          <w:rFonts w:ascii="Times New Roman" w:hAnsi="Times New Roman"/>
          <w:sz w:val="24"/>
          <w:szCs w:val="24"/>
        </w:rPr>
        <w:t> </w:t>
      </w:r>
      <w:r w:rsidRPr="00B230A1">
        <w:rPr>
          <w:rFonts w:ascii="Times New Roman" w:eastAsia="SchoolBookSanPin" w:hAnsi="Times New Roman"/>
          <w:sz w:val="24"/>
          <w:szCs w:val="24"/>
          <w:lang w:val="ru-RU"/>
        </w:rPr>
        <w:t>Формирование универсальных учебных регулятивных действий.</w:t>
      </w:r>
    </w:p>
    <w:p w14:paraId="1F473B8F"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Удерживать цель деятельности.</w:t>
      </w:r>
    </w:p>
    <w:p w14:paraId="0AC4AF86"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Планировать выполнение учебной задачи, выбирать и аргументировать способ деятельности.</w:t>
      </w:r>
    </w:p>
    <w:p w14:paraId="368E619A"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14:paraId="0F431416"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Анализировать и оценивать собственную работу: меру собственной самостоятельности, затруднения, дефициты, ошибки и другое.</w:t>
      </w:r>
    </w:p>
    <w:p w14:paraId="1B6639E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165.2.3.4.</w:t>
      </w:r>
      <w:r w:rsidRPr="00B230A1">
        <w:rPr>
          <w:rFonts w:ascii="Times New Roman" w:hAnsi="Times New Roman"/>
          <w:sz w:val="24"/>
          <w:szCs w:val="24"/>
        </w:rPr>
        <w:t> </w:t>
      </w:r>
      <w:r w:rsidRPr="00B230A1">
        <w:rPr>
          <w:rFonts w:ascii="Times New Roman" w:eastAsia="SchoolBookSanPin" w:hAnsi="Times New Roman"/>
          <w:sz w:val="24"/>
          <w:szCs w:val="24"/>
          <w:lang w:val="ru-RU"/>
        </w:rPr>
        <w:t>Естественнонаучные предметы.</w:t>
      </w:r>
    </w:p>
    <w:p w14:paraId="3BC734D2"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165.2.3.4.1.</w:t>
      </w:r>
      <w:r w:rsidRPr="00B230A1">
        <w:rPr>
          <w:rFonts w:ascii="Times New Roman" w:hAnsi="Times New Roman"/>
          <w:sz w:val="24"/>
          <w:szCs w:val="24"/>
        </w:rPr>
        <w:t> </w:t>
      </w:r>
      <w:r w:rsidRPr="00B230A1">
        <w:rPr>
          <w:rFonts w:ascii="Times New Roman" w:eastAsia="SchoolBookSanPin" w:hAnsi="Times New Roman"/>
          <w:sz w:val="24"/>
          <w:szCs w:val="24"/>
          <w:lang w:val="ru-RU"/>
        </w:rPr>
        <w:t>Формирование универсальных учебных познавательных действий в части базовых логических действий.</w:t>
      </w:r>
    </w:p>
    <w:p w14:paraId="64422C16"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14:paraId="59A232F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Строить простейшие модели физических явлений (в виде рисунков или схем), например: </w:t>
      </w:r>
      <w:r w:rsidRPr="00B230A1">
        <w:rPr>
          <w:rFonts w:ascii="Times New Roman" w:eastAsia="SchoolBookSanPin" w:hAnsi="Times New Roman"/>
          <w:sz w:val="24"/>
          <w:szCs w:val="24"/>
          <w:lang w:val="ru-RU"/>
        </w:rPr>
        <w:lastRenderedPageBreak/>
        <w:t>падение предмета; отражение света от зеркальной поверхности.</w:t>
      </w:r>
    </w:p>
    <w:p w14:paraId="3E8AFC6F"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Прогнозировать свойства веществ на основе общих химических свойств изученных классов (групп) веществ, к которым они относятся.</w:t>
      </w:r>
    </w:p>
    <w:p w14:paraId="75031712"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12990B32"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165.2.3.4.2.</w:t>
      </w:r>
      <w:r w:rsidRPr="00B230A1">
        <w:rPr>
          <w:rFonts w:ascii="Times New Roman" w:hAnsi="Times New Roman"/>
          <w:sz w:val="24"/>
          <w:szCs w:val="24"/>
        </w:rPr>
        <w:t> </w:t>
      </w:r>
      <w:r w:rsidRPr="00B230A1">
        <w:rPr>
          <w:rFonts w:ascii="Times New Roman" w:eastAsia="SchoolBookSanPin" w:hAnsi="Times New Roman"/>
          <w:sz w:val="24"/>
          <w:szCs w:val="24"/>
          <w:lang w:val="ru-RU"/>
        </w:rPr>
        <w:t>Формирование универсальных учебных познавательных действий в части базовых исследовательских действий.</w:t>
      </w:r>
    </w:p>
    <w:p w14:paraId="144F482C"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Исследование явления теплообмена при смешивании холодной и горячей воды.</w:t>
      </w:r>
    </w:p>
    <w:p w14:paraId="40906CA4"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Исследование процесса испарения различных жидкостей.</w:t>
      </w:r>
    </w:p>
    <w:p w14:paraId="7FA4B34E"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6C7FAE7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165.2.3.4.3.</w:t>
      </w:r>
      <w:r w:rsidRPr="00B230A1">
        <w:rPr>
          <w:rFonts w:ascii="Times New Roman" w:hAnsi="Times New Roman"/>
          <w:sz w:val="24"/>
          <w:szCs w:val="24"/>
        </w:rPr>
        <w:t> </w:t>
      </w:r>
      <w:r w:rsidRPr="00B230A1">
        <w:rPr>
          <w:rFonts w:ascii="Times New Roman" w:eastAsia="SchoolBookSanPin" w:hAnsi="Times New Roman"/>
          <w:sz w:val="24"/>
          <w:szCs w:val="24"/>
          <w:lang w:val="ru-RU"/>
        </w:rPr>
        <w:t>Формирование универсальных учебных познавательных действий в части работы с информацией.</w:t>
      </w:r>
    </w:p>
    <w:p w14:paraId="79552A9A"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Анализировать оригинальный текст, посвященный использованию звука (или ультразвука) в технике (эхолокация, ультразвук в медицине и другие).</w:t>
      </w:r>
    </w:p>
    <w:p w14:paraId="53503D45"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Выполнять задания по тексту (смысловое чтение).</w:t>
      </w:r>
    </w:p>
    <w:p w14:paraId="484B6C7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108DCAE2"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2AAD00E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165.2.3.4.4.</w:t>
      </w:r>
      <w:r w:rsidRPr="00B230A1">
        <w:rPr>
          <w:rFonts w:ascii="Times New Roman" w:hAnsi="Times New Roman"/>
          <w:sz w:val="24"/>
          <w:szCs w:val="24"/>
        </w:rPr>
        <w:t> </w:t>
      </w:r>
      <w:r w:rsidRPr="00B230A1">
        <w:rPr>
          <w:rFonts w:ascii="Times New Roman" w:eastAsia="SchoolBookSanPin" w:hAnsi="Times New Roman"/>
          <w:sz w:val="24"/>
          <w:szCs w:val="24"/>
          <w:lang w:val="ru-RU"/>
        </w:rPr>
        <w:t>Формирование универсальных учебных коммуникативных действий.</w:t>
      </w:r>
    </w:p>
    <w:p w14:paraId="4A08EF6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53D5B09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Выражать свою точку зрения на решение естественнонаучной задачи в устных и письменных текстах.</w:t>
      </w:r>
    </w:p>
    <w:p w14:paraId="47E56195"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45DD7635"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Pr="00B230A1">
        <w:rPr>
          <w:rFonts w:ascii="Times New Roman" w:hAnsi="Times New Roman"/>
          <w:sz w:val="24"/>
          <w:szCs w:val="24"/>
          <w:lang w:val="ru-RU"/>
        </w:rPr>
        <w:t>человек</w:t>
      </w:r>
      <w:r w:rsidRPr="00B230A1">
        <w:rPr>
          <w:rFonts w:ascii="Times New Roman" w:eastAsia="SchoolBookSanPin" w:hAnsi="Times New Roman"/>
          <w:sz w:val="24"/>
          <w:szCs w:val="24"/>
          <w:lang w:val="ru-RU"/>
        </w:rPr>
        <w:t>.</w:t>
      </w:r>
    </w:p>
    <w:p w14:paraId="5C0CAA5E"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14:paraId="6CF0AD3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Оценивать свой вклад в решение естественнонаучной проблемы по критериям, самостоятельно сформулированным участниками команды.</w:t>
      </w:r>
    </w:p>
    <w:p w14:paraId="683110D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165.2.3.4.5.</w:t>
      </w:r>
      <w:r w:rsidRPr="00B230A1">
        <w:rPr>
          <w:rFonts w:ascii="Times New Roman" w:hAnsi="Times New Roman"/>
          <w:sz w:val="24"/>
          <w:szCs w:val="24"/>
        </w:rPr>
        <w:t> </w:t>
      </w:r>
      <w:r w:rsidRPr="00B230A1">
        <w:rPr>
          <w:rFonts w:ascii="Times New Roman" w:eastAsia="SchoolBookSanPin" w:hAnsi="Times New Roman"/>
          <w:sz w:val="24"/>
          <w:szCs w:val="24"/>
          <w:lang w:val="ru-RU"/>
        </w:rPr>
        <w:t>Формирование универсальных учебных регулятивных действий.</w:t>
      </w:r>
    </w:p>
    <w:p w14:paraId="3D609CA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Выявление проблем в жизненных и учебных ситуациях, требующих для решения проявлений естественнонаучной грамотности.</w:t>
      </w:r>
    </w:p>
    <w:p w14:paraId="3E67104E"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12E9656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1EE46E9F"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14:paraId="3C749ECE"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lastRenderedPageBreak/>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60FD24E4"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Оценка соответствия результата решения естественнонаучной проблемы поставленным целям и условиям.</w:t>
      </w:r>
    </w:p>
    <w:p w14:paraId="6A7D39C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611EB0A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165.2.3.5.</w:t>
      </w:r>
      <w:r w:rsidRPr="00B230A1">
        <w:rPr>
          <w:rFonts w:ascii="Times New Roman" w:hAnsi="Times New Roman"/>
          <w:sz w:val="24"/>
          <w:szCs w:val="24"/>
        </w:rPr>
        <w:t> </w:t>
      </w:r>
      <w:r w:rsidRPr="00B230A1">
        <w:rPr>
          <w:rFonts w:ascii="Times New Roman" w:eastAsia="SchoolBookSanPin" w:hAnsi="Times New Roman"/>
          <w:sz w:val="24"/>
          <w:szCs w:val="24"/>
          <w:lang w:val="ru-RU"/>
        </w:rPr>
        <w:t>Общественно-научные предметы.</w:t>
      </w:r>
    </w:p>
    <w:p w14:paraId="716AFDCE"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165.2.3.5.1.</w:t>
      </w:r>
      <w:r w:rsidRPr="00B230A1">
        <w:rPr>
          <w:rFonts w:ascii="Times New Roman" w:hAnsi="Times New Roman"/>
          <w:sz w:val="24"/>
          <w:szCs w:val="24"/>
        </w:rPr>
        <w:t> </w:t>
      </w:r>
      <w:r w:rsidRPr="00B230A1">
        <w:rPr>
          <w:rFonts w:ascii="Times New Roman" w:eastAsia="SchoolBookSanPin" w:hAnsi="Times New Roman"/>
          <w:sz w:val="24"/>
          <w:szCs w:val="24"/>
          <w:lang w:val="ru-RU"/>
        </w:rPr>
        <w:t>Формирование универсальных учебных познавательных действий в части базовых логических действий.</w:t>
      </w:r>
    </w:p>
    <w:p w14:paraId="3097C890"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Систематизировать, классифицировать и обобщать исторические факты.</w:t>
      </w:r>
    </w:p>
    <w:p w14:paraId="49F6188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Составлять синхронистические и систематические таблицы.</w:t>
      </w:r>
    </w:p>
    <w:p w14:paraId="0118A3B5"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Выявлять и характеризовать существенные признаки исторических явлений, процессов.</w:t>
      </w:r>
    </w:p>
    <w:p w14:paraId="294CF8FF"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08F928D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14:paraId="59A10CD9"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Выявлять причины и следствия исторических событий и процессов.</w:t>
      </w:r>
    </w:p>
    <w:p w14:paraId="1276B445"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14:paraId="6EEE652C"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Соотносить результаты своего исследования с уже имеющимися данными, оценивать их значимость.</w:t>
      </w:r>
    </w:p>
    <w:p w14:paraId="4AAC4C55"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4EF942C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4B82B2D7"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Определять конструктивные модели поведения в конфликтной ситуации, находить конструктивное разрешение конфликта.</w:t>
      </w:r>
    </w:p>
    <w:p w14:paraId="7013BBF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Преобразовывать статистическую и визуальную информацию о достижениях России в текст.</w:t>
      </w:r>
    </w:p>
    <w:p w14:paraId="401E0496"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Вносить коррективы в моделируемую экономическую деятельность на основе изменившихся ситуаций.</w:t>
      </w:r>
    </w:p>
    <w:p w14:paraId="5AA2C80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Использовать полученные знания для публичного представления результатов своей деятельности в сфере духовной культуры.</w:t>
      </w:r>
    </w:p>
    <w:p w14:paraId="31E0B712"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Выступать с сообщениями в соответствии с особенностями аудитории и регламентом.</w:t>
      </w:r>
    </w:p>
    <w:p w14:paraId="14DBF10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Устанавливать и объяснять взаимосвязи между правами человека и гражданина и обязанностями граждан.</w:t>
      </w:r>
    </w:p>
    <w:p w14:paraId="54BB4C73"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Объяснять причины смены дня и ночи и времен года.</w:t>
      </w:r>
    </w:p>
    <w:p w14:paraId="3070B19E"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w:t>
      </w:r>
      <w:r w:rsidRPr="00B230A1">
        <w:rPr>
          <w:rFonts w:ascii="Times New Roman" w:eastAsia="SchoolBookSanPin" w:hAnsi="Times New Roman"/>
          <w:sz w:val="24"/>
          <w:szCs w:val="24"/>
          <w:lang w:val="ru-RU"/>
        </w:rPr>
        <w:lastRenderedPageBreak/>
        <w:t>широтой местности на основе анализа данных наблюдений.</w:t>
      </w:r>
    </w:p>
    <w:p w14:paraId="6E5ACC1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Классифицировать формы рельефа суши по высоте и по внешнему облику.</w:t>
      </w:r>
    </w:p>
    <w:p w14:paraId="2C53A7EE"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Классифицировать острова по происхождению.</w:t>
      </w:r>
    </w:p>
    <w:p w14:paraId="205E23C3"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568EC28F"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Самостоятельно составлять план решения учебной географической задачи.</w:t>
      </w:r>
    </w:p>
    <w:p w14:paraId="3DCAD62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165.2.3.5.2.</w:t>
      </w:r>
      <w:r w:rsidRPr="00B230A1">
        <w:rPr>
          <w:rFonts w:ascii="Times New Roman" w:hAnsi="Times New Roman"/>
          <w:sz w:val="24"/>
          <w:szCs w:val="24"/>
        </w:rPr>
        <w:t> </w:t>
      </w:r>
      <w:r w:rsidRPr="00B230A1">
        <w:rPr>
          <w:rFonts w:ascii="Times New Roman" w:eastAsia="SchoolBookSanPin" w:hAnsi="Times New Roman"/>
          <w:sz w:val="24"/>
          <w:szCs w:val="24"/>
          <w:lang w:val="ru-RU"/>
        </w:rPr>
        <w:t>Формирование универсальных учебных познавательных действий в части базовых исследовательских действий.</w:t>
      </w:r>
    </w:p>
    <w:p w14:paraId="298710E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3D9F58BC"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251C0BB3"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FF99EF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Проводить по самостоятельно составленному плану небольшое исследование роли традиций в обществе.</w:t>
      </w:r>
    </w:p>
    <w:p w14:paraId="6654CB90"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Исследовать несложные практические ситуации, связанные с использованием различных способов повышения эффективности производства.</w:t>
      </w:r>
    </w:p>
    <w:p w14:paraId="5E123EFC"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165.2.3.5.3.</w:t>
      </w:r>
      <w:r w:rsidRPr="00B230A1">
        <w:rPr>
          <w:rFonts w:ascii="Times New Roman" w:hAnsi="Times New Roman"/>
          <w:sz w:val="24"/>
          <w:szCs w:val="24"/>
        </w:rPr>
        <w:t> </w:t>
      </w:r>
      <w:r w:rsidRPr="00B230A1">
        <w:rPr>
          <w:rFonts w:ascii="Times New Roman" w:eastAsia="SchoolBookSanPin" w:hAnsi="Times New Roman"/>
          <w:sz w:val="24"/>
          <w:szCs w:val="24"/>
          <w:lang w:val="ru-RU"/>
        </w:rPr>
        <w:t>Формирование универсальных учебных познавательных действий в части работы с информацией.</w:t>
      </w:r>
    </w:p>
    <w:p w14:paraId="7D07240F"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15FF3D7A"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7BE625B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4740F63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223303E3"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1A28D5C3"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2B9D5975"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E7D9925"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436910C2"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Определять информацию, недостающую для решения той или иной задачи.</w:t>
      </w:r>
    </w:p>
    <w:p w14:paraId="30B4C70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lastRenderedPageBreak/>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14:paraId="22444E9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31885BD6"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Представлять информацию в виде кратких выводов и обобщений.</w:t>
      </w:r>
    </w:p>
    <w:p w14:paraId="5737FE2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1A1EF199"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165.2.3.5.4.</w:t>
      </w:r>
      <w:r w:rsidRPr="00B230A1">
        <w:rPr>
          <w:rFonts w:ascii="Times New Roman" w:hAnsi="Times New Roman"/>
          <w:sz w:val="24"/>
          <w:szCs w:val="24"/>
        </w:rPr>
        <w:t> </w:t>
      </w:r>
      <w:r w:rsidRPr="00B230A1">
        <w:rPr>
          <w:rFonts w:ascii="Times New Roman" w:eastAsia="SchoolBookSanPin" w:hAnsi="Times New Roman"/>
          <w:sz w:val="24"/>
          <w:szCs w:val="24"/>
          <w:lang w:val="ru-RU"/>
        </w:rPr>
        <w:t>Формирование универсальных учебных коммуникативных действий.</w:t>
      </w:r>
    </w:p>
    <w:p w14:paraId="3027279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Определять характер отношений между людьми в различных исторических и современных ситуациях, событиях.</w:t>
      </w:r>
    </w:p>
    <w:p w14:paraId="6927923E"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Раскрывать значение совместной деятельности, сотрудничества людей в разных сферах в различные исторические эпохи.</w:t>
      </w:r>
    </w:p>
    <w:p w14:paraId="2E22370E"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Принимать участие в обсуждении открытых (в том числе дискуссионных) вопросов истории, высказывая и аргументируя свои суждения.</w:t>
      </w:r>
    </w:p>
    <w:p w14:paraId="71A6E874"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Осуществлять презентацию выполненной самостоятельной работы по истории, проявляя способность к диалогу с аудиторией.</w:t>
      </w:r>
    </w:p>
    <w:p w14:paraId="2B309836"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Оценивать собственные поступки и поведение других людей с точки зрения их соответствия правовым и нравственным нормам.</w:t>
      </w:r>
    </w:p>
    <w:p w14:paraId="024C2304"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Анализировать причины социальных и межличностных конфликтов, моделировать варианты выхода из конфликтной ситуации.</w:t>
      </w:r>
    </w:p>
    <w:p w14:paraId="3DE80A4C"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Выражать свою точку зрения, участвовать в дискуссии.</w:t>
      </w:r>
    </w:p>
    <w:p w14:paraId="09DFE825"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6DD99873"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FBA58C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3AECC4C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2846C5A4"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3E18DDE6"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Разделять сферу ответственности.</w:t>
      </w:r>
    </w:p>
    <w:p w14:paraId="5B0598A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165.2.3.5.5.</w:t>
      </w:r>
      <w:r w:rsidRPr="00B230A1">
        <w:rPr>
          <w:rFonts w:ascii="Times New Roman" w:hAnsi="Times New Roman"/>
          <w:sz w:val="24"/>
          <w:szCs w:val="24"/>
        </w:rPr>
        <w:t> </w:t>
      </w:r>
      <w:r w:rsidRPr="00B230A1">
        <w:rPr>
          <w:rFonts w:ascii="Times New Roman" w:eastAsia="SchoolBookSanPin" w:hAnsi="Times New Roman"/>
          <w:sz w:val="24"/>
          <w:szCs w:val="24"/>
          <w:lang w:val="ru-RU"/>
        </w:rPr>
        <w:t>Формирование универсальных учебных регулятивных действий.</w:t>
      </w:r>
    </w:p>
    <w:p w14:paraId="00BEC95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14:paraId="323ED3B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2F4BF2E9"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lastRenderedPageBreak/>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0FB2B02C"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551D49CF"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165.2.4.</w:t>
      </w:r>
      <w:r w:rsidRPr="00B230A1">
        <w:rPr>
          <w:rFonts w:ascii="Times New Roman" w:hAnsi="Times New Roman"/>
          <w:sz w:val="24"/>
          <w:szCs w:val="24"/>
        </w:rPr>
        <w:t> </w:t>
      </w:r>
      <w:r w:rsidRPr="00B230A1">
        <w:rPr>
          <w:rFonts w:ascii="Times New Roman" w:eastAsia="SchoolBookSanPin" w:hAnsi="Times New Roman"/>
          <w:sz w:val="24"/>
          <w:szCs w:val="24"/>
          <w:lang w:val="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5FA566C6"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165.2.4.1.</w:t>
      </w:r>
      <w:r w:rsidRPr="00B230A1">
        <w:rPr>
          <w:rFonts w:ascii="Times New Roman" w:hAnsi="Times New Roman"/>
          <w:sz w:val="24"/>
          <w:szCs w:val="24"/>
        </w:rPr>
        <w:t> </w:t>
      </w:r>
      <w:r w:rsidRPr="00B230A1">
        <w:rPr>
          <w:rFonts w:ascii="Times New Roman" w:eastAsia="SchoolBookSanPin" w:hAnsi="Times New Roman"/>
          <w:sz w:val="24"/>
          <w:szCs w:val="24"/>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6764908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165.2.4.2.</w:t>
      </w:r>
      <w:r w:rsidRPr="00B230A1">
        <w:rPr>
          <w:rFonts w:ascii="Times New Roman" w:hAnsi="Times New Roman"/>
          <w:sz w:val="24"/>
          <w:szCs w:val="24"/>
        </w:rPr>
        <w:t> </w:t>
      </w:r>
      <w:r w:rsidRPr="00B230A1">
        <w:rPr>
          <w:rFonts w:ascii="Times New Roman" w:eastAsia="SchoolBookSanPin" w:hAnsi="Times New Roman"/>
          <w:sz w:val="24"/>
          <w:szCs w:val="24"/>
          <w:lang w:val="ru-RU"/>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180A23C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165.2.4.3.</w:t>
      </w:r>
      <w:r w:rsidRPr="00B230A1">
        <w:rPr>
          <w:rFonts w:ascii="Times New Roman" w:hAnsi="Times New Roman"/>
          <w:sz w:val="24"/>
          <w:szCs w:val="24"/>
        </w:rPr>
        <w:t> </w:t>
      </w:r>
      <w:r w:rsidRPr="00B230A1">
        <w:rPr>
          <w:rFonts w:ascii="Times New Roman" w:eastAsia="SchoolBookSanPin" w:hAnsi="Times New Roman"/>
          <w:sz w:val="24"/>
          <w:szCs w:val="24"/>
          <w:lang w:val="ru-RU"/>
        </w:rPr>
        <w:t>УИПД обучающихся должна быть сориентирована на формирование и развитие у обучающихся</w:t>
      </w:r>
      <w:r w:rsidRPr="00B230A1">
        <w:rPr>
          <w:rFonts w:ascii="Times New Roman" w:hAnsi="Times New Roman"/>
          <w:sz w:val="24"/>
          <w:szCs w:val="24"/>
          <w:lang w:val="ru-RU"/>
        </w:rPr>
        <w:t xml:space="preserve"> </w:t>
      </w:r>
      <w:r w:rsidRPr="00B230A1">
        <w:rPr>
          <w:rFonts w:ascii="Times New Roman" w:eastAsia="SchoolBookSanPin" w:hAnsi="Times New Roman"/>
          <w:sz w:val="24"/>
          <w:szCs w:val="24"/>
          <w:lang w:val="ru-RU"/>
        </w:rPr>
        <w:t>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580C3A40"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165.2.4.4.</w:t>
      </w:r>
      <w:r w:rsidRPr="00B230A1">
        <w:rPr>
          <w:rFonts w:ascii="Times New Roman" w:hAnsi="Times New Roman"/>
          <w:sz w:val="24"/>
          <w:szCs w:val="24"/>
        </w:rPr>
        <w:t> </w:t>
      </w:r>
      <w:r w:rsidRPr="00B230A1">
        <w:rPr>
          <w:rFonts w:ascii="Times New Roman" w:eastAsia="SchoolBookSanPin" w:hAnsi="Times New Roman"/>
          <w:sz w:val="24"/>
          <w:szCs w:val="24"/>
          <w:lang w:val="ru-RU"/>
        </w:rPr>
        <w:t>УИПД может осуществляться обучающимися индивидуально и коллективно (в составе малых групп, класса).</w:t>
      </w:r>
    </w:p>
    <w:p w14:paraId="68238DBA"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165.2.4.5.</w:t>
      </w:r>
      <w:r w:rsidRPr="00B230A1">
        <w:rPr>
          <w:rFonts w:ascii="Times New Roman" w:hAnsi="Times New Roman"/>
          <w:sz w:val="24"/>
          <w:szCs w:val="24"/>
        </w:rPr>
        <w:t> </w:t>
      </w:r>
      <w:r w:rsidRPr="00B230A1">
        <w:rPr>
          <w:rFonts w:ascii="Times New Roman" w:eastAsia="SchoolBookSanPin" w:hAnsi="Times New Roman"/>
          <w:sz w:val="24"/>
          <w:szCs w:val="24"/>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w:t>
      </w:r>
      <w:r w:rsidRPr="00B230A1">
        <w:rPr>
          <w:rFonts w:ascii="Times New Roman" w:hAnsi="Times New Roman"/>
          <w:sz w:val="24"/>
          <w:szCs w:val="24"/>
          <w:lang w:val="ru-RU"/>
        </w:rPr>
        <w:t xml:space="preserve"> </w:t>
      </w:r>
      <w:r w:rsidRPr="00B230A1">
        <w:rPr>
          <w:rFonts w:ascii="Times New Roman" w:eastAsia="SchoolBookSanPin" w:hAnsi="Times New Roman"/>
          <w:sz w:val="24"/>
          <w:szCs w:val="24"/>
          <w:lang w:val="ru-RU"/>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370108AA"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165.2.4.6.</w:t>
      </w:r>
      <w:r w:rsidRPr="00B230A1">
        <w:rPr>
          <w:rFonts w:ascii="Times New Roman" w:hAnsi="Times New Roman"/>
          <w:sz w:val="24"/>
          <w:szCs w:val="24"/>
        </w:rPr>
        <w:t> </w:t>
      </w:r>
      <w:r w:rsidRPr="00B230A1">
        <w:rPr>
          <w:rFonts w:ascii="Times New Roman" w:eastAsia="SchoolBookSanPin" w:hAnsi="Times New Roman"/>
          <w:sz w:val="24"/>
          <w:szCs w:val="24"/>
          <w:lang w:val="ru-RU"/>
        </w:rPr>
        <w:t>Материально-техническое оснащение образовательного процесса должно обеспечивать возможность включения всех обучающихся в УИПД.</w:t>
      </w:r>
    </w:p>
    <w:p w14:paraId="3DB6316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14:paraId="11923FD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165.2.4.7.</w:t>
      </w:r>
      <w:r w:rsidRPr="00B230A1">
        <w:rPr>
          <w:rFonts w:ascii="Times New Roman" w:hAnsi="Times New Roman"/>
          <w:sz w:val="24"/>
          <w:szCs w:val="24"/>
        </w:rPr>
        <w:t> </w:t>
      </w:r>
      <w:r w:rsidRPr="00B230A1">
        <w:rPr>
          <w:rFonts w:ascii="Times New Roman" w:eastAsia="SchoolBookSanPin" w:hAnsi="Times New Roman"/>
          <w:sz w:val="24"/>
          <w:szCs w:val="24"/>
          <w:lang w:val="ru-RU"/>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32A80BE0"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165.2.4.8.</w:t>
      </w:r>
      <w:r w:rsidRPr="00B230A1">
        <w:rPr>
          <w:rFonts w:ascii="Times New Roman" w:hAnsi="Times New Roman"/>
          <w:sz w:val="24"/>
          <w:szCs w:val="24"/>
        </w:rPr>
        <w:t> </w:t>
      </w:r>
      <w:r w:rsidRPr="00B230A1">
        <w:rPr>
          <w:rFonts w:ascii="Times New Roman" w:eastAsia="SchoolBookSanPin" w:hAnsi="Times New Roman"/>
          <w:sz w:val="24"/>
          <w:szCs w:val="24"/>
          <w:lang w:val="ru-RU"/>
        </w:rPr>
        <w:t>Исследовательские задачи (особый вид педагогической установки) ориентированы:</w:t>
      </w:r>
    </w:p>
    <w:p w14:paraId="73DC5202"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на формирование и развитие у обучающихся</w:t>
      </w:r>
      <w:r w:rsidRPr="00B230A1">
        <w:rPr>
          <w:rFonts w:ascii="Times New Roman" w:hAnsi="Times New Roman"/>
          <w:sz w:val="24"/>
          <w:szCs w:val="24"/>
          <w:lang w:val="ru-RU"/>
        </w:rPr>
        <w:t xml:space="preserve"> </w:t>
      </w:r>
      <w:r w:rsidRPr="00B230A1">
        <w:rPr>
          <w:rFonts w:ascii="Times New Roman" w:eastAsia="SchoolBookSanPin" w:hAnsi="Times New Roman"/>
          <w:sz w:val="24"/>
          <w:szCs w:val="24"/>
          <w:lang w:val="ru-RU"/>
        </w:rPr>
        <w:t>навыков поиска ответов на проблемные вопросы, предполагающие не использование имеющихся у обучающихся</w:t>
      </w:r>
      <w:r w:rsidRPr="00B230A1">
        <w:rPr>
          <w:rFonts w:ascii="Times New Roman" w:hAnsi="Times New Roman"/>
          <w:sz w:val="24"/>
          <w:szCs w:val="24"/>
          <w:lang w:val="ru-RU"/>
        </w:rPr>
        <w:t xml:space="preserve"> </w:t>
      </w:r>
      <w:r w:rsidRPr="00B230A1">
        <w:rPr>
          <w:rFonts w:ascii="Times New Roman" w:eastAsia="SchoolBookSanPin" w:hAnsi="Times New Roman"/>
          <w:sz w:val="24"/>
          <w:szCs w:val="24"/>
          <w:lang w:val="ru-RU"/>
        </w:rPr>
        <w:t>знаний, а получение новых посредством размышлений, рассуждений, предположений, экспериментирования;</w:t>
      </w:r>
    </w:p>
    <w:p w14:paraId="66431B6C"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lastRenderedPageBreak/>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14:paraId="377FF273"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4284F50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165.2.4.9.</w:t>
      </w:r>
      <w:r w:rsidRPr="00B230A1">
        <w:rPr>
          <w:rFonts w:ascii="Times New Roman" w:hAnsi="Times New Roman"/>
          <w:sz w:val="24"/>
          <w:szCs w:val="24"/>
        </w:rPr>
        <w:t> </w:t>
      </w:r>
      <w:r w:rsidRPr="00B230A1">
        <w:rPr>
          <w:rFonts w:ascii="Times New Roman" w:eastAsia="SchoolBookSanPin" w:hAnsi="Times New Roman"/>
          <w:sz w:val="24"/>
          <w:szCs w:val="24"/>
          <w:lang w:val="ru-RU"/>
        </w:rPr>
        <w:t>Осуществление УИД обучающимися включает в себя ряд этапов:</w:t>
      </w:r>
    </w:p>
    <w:p w14:paraId="01B9D44F"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обоснование актуальности исследования;</w:t>
      </w:r>
    </w:p>
    <w:p w14:paraId="5112935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50AB7D19"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собственно проведение исследования с обязательным поэтапным контролем и коррекцией результатов работ, проверка гипотезы;</w:t>
      </w:r>
    </w:p>
    <w:p w14:paraId="5DEB08AA"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описание процесса исследования, оформление результатов учебно-исследовательской деятельности в виде конечного продукта;</w:t>
      </w:r>
    </w:p>
    <w:p w14:paraId="1CB840C5"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63998554"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165.2.4.10.</w:t>
      </w:r>
      <w:r w:rsidRPr="00B230A1">
        <w:rPr>
          <w:rFonts w:ascii="Times New Roman" w:hAnsi="Times New Roman"/>
          <w:sz w:val="24"/>
          <w:szCs w:val="24"/>
        </w:rPr>
        <w:t> </w:t>
      </w:r>
      <w:r w:rsidRPr="00B230A1">
        <w:rPr>
          <w:rFonts w:ascii="Times New Roman" w:eastAsia="SchoolBookSanPin" w:hAnsi="Times New Roman"/>
          <w:sz w:val="24"/>
          <w:szCs w:val="24"/>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139CD776"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165.2.4.11.</w:t>
      </w:r>
      <w:r w:rsidRPr="00B230A1">
        <w:rPr>
          <w:rFonts w:ascii="Times New Roman" w:hAnsi="Times New Roman"/>
          <w:sz w:val="24"/>
          <w:szCs w:val="24"/>
        </w:rPr>
        <w:t> </w:t>
      </w:r>
      <w:r w:rsidRPr="00B230A1">
        <w:rPr>
          <w:rFonts w:ascii="Times New Roman" w:eastAsia="SchoolBookSanPin" w:hAnsi="Times New Roman"/>
          <w:sz w:val="24"/>
          <w:szCs w:val="24"/>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14:paraId="03028B95"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предметные учебные исследования;</w:t>
      </w:r>
    </w:p>
    <w:p w14:paraId="13B19212"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междисциплинарные учебные исследования.</w:t>
      </w:r>
    </w:p>
    <w:p w14:paraId="1E3D8633"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165.2.4.12.</w:t>
      </w:r>
      <w:r w:rsidRPr="00B230A1">
        <w:rPr>
          <w:rFonts w:ascii="Times New Roman" w:hAnsi="Times New Roman"/>
          <w:sz w:val="24"/>
          <w:szCs w:val="24"/>
        </w:rPr>
        <w:t> </w:t>
      </w:r>
      <w:r w:rsidRPr="00B230A1">
        <w:rPr>
          <w:rFonts w:ascii="Times New Roman" w:eastAsia="SchoolBookSanPin" w:hAnsi="Times New Roman"/>
          <w:sz w:val="24"/>
          <w:szCs w:val="24"/>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39520BD9"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165.2.4.13.</w:t>
      </w:r>
      <w:r w:rsidRPr="00B230A1">
        <w:rPr>
          <w:rFonts w:ascii="Times New Roman" w:hAnsi="Times New Roman"/>
          <w:sz w:val="24"/>
          <w:szCs w:val="24"/>
        </w:rPr>
        <w:t> </w:t>
      </w:r>
      <w:r w:rsidRPr="00B230A1">
        <w:rPr>
          <w:rFonts w:ascii="Times New Roman" w:eastAsia="SchoolBookSanPin" w:hAnsi="Times New Roman"/>
          <w:sz w:val="24"/>
          <w:szCs w:val="24"/>
          <w:lang w:val="ru-RU"/>
        </w:rPr>
        <w:t>УИД в рамках урочной деятельности выполняется обучающимся самостоятельно под руководством учителя по выбранной теме в рамках одного и нескольких изучаемых учебных предметов (курсов) в любой избранной области учебной деятельности в индивидуальном и групповом форматах.</w:t>
      </w:r>
    </w:p>
    <w:p w14:paraId="1B9D5BF3"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165.2.4.14.</w:t>
      </w:r>
      <w:r w:rsidRPr="00B230A1">
        <w:rPr>
          <w:rFonts w:ascii="Times New Roman" w:hAnsi="Times New Roman"/>
          <w:sz w:val="24"/>
          <w:szCs w:val="24"/>
        </w:rPr>
        <w:t> </w:t>
      </w:r>
      <w:r w:rsidRPr="00B230A1">
        <w:rPr>
          <w:rFonts w:ascii="Times New Roman" w:eastAsia="SchoolBookSanPin" w:hAnsi="Times New Roman"/>
          <w:sz w:val="24"/>
          <w:szCs w:val="24"/>
          <w:lang w:val="ru-RU"/>
        </w:rPr>
        <w:t>Формы организации исследовательской деятельности обучающихся могут быть следующие:</w:t>
      </w:r>
    </w:p>
    <w:p w14:paraId="7EDD442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урок-исследование;</w:t>
      </w:r>
    </w:p>
    <w:p w14:paraId="098B9170"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урок с использованием интерактивной беседы в исследовательском ключе;</w:t>
      </w:r>
    </w:p>
    <w:p w14:paraId="4A573B72"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0F90626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урок-консультация;</w:t>
      </w:r>
    </w:p>
    <w:p w14:paraId="311ACE2C"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мини-исследование в рамках домашнего задания.</w:t>
      </w:r>
    </w:p>
    <w:p w14:paraId="6C644AE5"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165.2.4.15.</w:t>
      </w:r>
      <w:r w:rsidRPr="00B230A1">
        <w:rPr>
          <w:rFonts w:ascii="Times New Roman" w:hAnsi="Times New Roman"/>
          <w:sz w:val="24"/>
          <w:szCs w:val="24"/>
        </w:rPr>
        <w:t> </w:t>
      </w:r>
      <w:r w:rsidRPr="00B230A1">
        <w:rPr>
          <w:rFonts w:ascii="Times New Roman" w:eastAsia="SchoolBookSanPin" w:hAnsi="Times New Roman"/>
          <w:sz w:val="24"/>
          <w:szCs w:val="24"/>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5E9A1605"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учебных исследовательских задач, предполагающих деятельность обучающихся в </w:t>
      </w:r>
      <w:r w:rsidRPr="00B230A1">
        <w:rPr>
          <w:rFonts w:ascii="Times New Roman" w:eastAsia="SchoolBookSanPin" w:hAnsi="Times New Roman"/>
          <w:sz w:val="24"/>
          <w:szCs w:val="24"/>
          <w:lang w:val="ru-RU"/>
        </w:rPr>
        <w:lastRenderedPageBreak/>
        <w:t>проблемной ситуации, поставленной перед ними учителем в рамках следующих теоретических вопросов:</w:t>
      </w:r>
    </w:p>
    <w:p w14:paraId="584BAE22"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Как (в каком направлении)... в какой степени… изменилось... ?</w:t>
      </w:r>
    </w:p>
    <w:p w14:paraId="6A6432E7"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Как (каким образом)... в какой степени повлияло... на… ?</w:t>
      </w:r>
    </w:p>
    <w:p w14:paraId="2101BEF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Какой (в чем проявилась)... насколько важной… была роль... ?</w:t>
      </w:r>
    </w:p>
    <w:p w14:paraId="5B086EB6"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Каково (в чем проявилось)... как можно оценить… значение... ?</w:t>
      </w:r>
    </w:p>
    <w:p w14:paraId="6D8C198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Что произойдет... как изменится..., если... ?</w:t>
      </w:r>
    </w:p>
    <w:p w14:paraId="32BD237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1D068624"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165.2.4.16.</w:t>
      </w:r>
      <w:r w:rsidRPr="00B230A1">
        <w:rPr>
          <w:rFonts w:ascii="Times New Roman" w:hAnsi="Times New Roman"/>
          <w:sz w:val="24"/>
          <w:szCs w:val="24"/>
        </w:rPr>
        <w:t> </w:t>
      </w:r>
      <w:r w:rsidRPr="00B230A1">
        <w:rPr>
          <w:rFonts w:ascii="Times New Roman" w:eastAsia="SchoolBookSanPin" w:hAnsi="Times New Roman"/>
          <w:sz w:val="24"/>
          <w:szCs w:val="24"/>
          <w:lang w:val="ru-RU"/>
        </w:rPr>
        <w:t>Основными формами представления итогов учебных исследований являются:</w:t>
      </w:r>
    </w:p>
    <w:p w14:paraId="1E54DAD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доклад, реферат;</w:t>
      </w:r>
    </w:p>
    <w:p w14:paraId="385D0436"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статьи, обзоры, отчеты и заключения по итогам исследований по различным предметным областям.</w:t>
      </w:r>
    </w:p>
    <w:p w14:paraId="637760BC"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Особенности организации УИД в рамках внеурочной деятельности.</w:t>
      </w:r>
    </w:p>
    <w:p w14:paraId="75C6F352"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 xml:space="preserve">165.2.4.17. </w:t>
      </w:r>
      <w:r w:rsidRPr="00B230A1">
        <w:rPr>
          <w:rFonts w:ascii="Times New Roman" w:eastAsia="SchoolBookSanPin" w:hAnsi="Times New Roman"/>
          <w:sz w:val="24"/>
          <w:szCs w:val="24"/>
          <w:lang w:val="ru-RU"/>
        </w:rPr>
        <w:t>Особенности организации УИД в рамках внеурочной деятельности.</w:t>
      </w:r>
    </w:p>
    <w:p w14:paraId="6C71879F"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5A6CE242"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165.2.4.18.</w:t>
      </w:r>
      <w:r w:rsidRPr="00B230A1">
        <w:rPr>
          <w:rFonts w:ascii="Times New Roman" w:hAnsi="Times New Roman"/>
          <w:sz w:val="24"/>
          <w:szCs w:val="24"/>
        </w:rPr>
        <w:t> </w:t>
      </w:r>
      <w:r w:rsidRPr="00B230A1">
        <w:rPr>
          <w:rFonts w:ascii="Times New Roman" w:eastAsia="SchoolBookSanPin" w:hAnsi="Times New Roman"/>
          <w:sz w:val="24"/>
          <w:szCs w:val="24"/>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1E30F5CA"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социально-гуманитарное;</w:t>
      </w:r>
    </w:p>
    <w:p w14:paraId="57520ADE"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филологическое;</w:t>
      </w:r>
    </w:p>
    <w:p w14:paraId="0177C13E"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естественнонаучное;</w:t>
      </w:r>
    </w:p>
    <w:p w14:paraId="6A3D0BC9"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информационно-технологическое;</w:t>
      </w:r>
    </w:p>
    <w:p w14:paraId="42FA1AE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междисциплинарное.</w:t>
      </w:r>
    </w:p>
    <w:p w14:paraId="0FE7D389"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Основными формами организации УИД во внеурочное время являются:</w:t>
      </w:r>
    </w:p>
    <w:p w14:paraId="4BAAF5A7"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конференция, семинар, дискуссия, диспут;</w:t>
      </w:r>
    </w:p>
    <w:p w14:paraId="789EDB0F"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брифинг, интервью, телемост;</w:t>
      </w:r>
    </w:p>
    <w:p w14:paraId="0146D506"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исследовательская практика, образовательные экспедиции, походы, поездки, экскурсии;</w:t>
      </w:r>
    </w:p>
    <w:p w14:paraId="1567035A"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научно-исследовательское общество обучающихся.</w:t>
      </w:r>
    </w:p>
    <w:p w14:paraId="2BF841B4"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165.2.4.19.</w:t>
      </w:r>
      <w:r w:rsidRPr="00B230A1">
        <w:rPr>
          <w:rFonts w:ascii="Times New Roman" w:hAnsi="Times New Roman"/>
          <w:sz w:val="24"/>
          <w:szCs w:val="24"/>
        </w:rPr>
        <w:t> </w:t>
      </w:r>
      <w:r w:rsidRPr="00B230A1">
        <w:rPr>
          <w:rFonts w:ascii="Times New Roman" w:eastAsia="SchoolBookSanPin" w:hAnsi="Times New Roman"/>
          <w:sz w:val="24"/>
          <w:szCs w:val="24"/>
          <w:lang w:val="ru-RU"/>
        </w:rPr>
        <w:t>Для представления итогов УИД во внеурочное время наиболее целесообразно использование следующих форм предъявления результатов:</w:t>
      </w:r>
    </w:p>
    <w:p w14:paraId="6DFD6999"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письменная исследовательская работа (эссе, доклад, реферат);</w:t>
      </w:r>
    </w:p>
    <w:p w14:paraId="2DC8F48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115A9EEA"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165.2.4.20.</w:t>
      </w:r>
      <w:r w:rsidRPr="00B230A1">
        <w:rPr>
          <w:rFonts w:ascii="Times New Roman" w:hAnsi="Times New Roman"/>
          <w:sz w:val="24"/>
          <w:szCs w:val="24"/>
        </w:rPr>
        <w:t> </w:t>
      </w:r>
      <w:r w:rsidRPr="00B230A1">
        <w:rPr>
          <w:rFonts w:ascii="Times New Roman" w:eastAsia="SchoolBookSanPin" w:hAnsi="Times New Roman"/>
          <w:sz w:val="24"/>
          <w:szCs w:val="24"/>
          <w:lang w:val="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5C8F3ABE"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165.2.4.21.</w:t>
      </w:r>
      <w:r w:rsidRPr="00B230A1">
        <w:rPr>
          <w:rFonts w:ascii="Times New Roman" w:hAnsi="Times New Roman"/>
          <w:sz w:val="24"/>
          <w:szCs w:val="24"/>
        </w:rPr>
        <w:t> </w:t>
      </w:r>
      <w:r w:rsidRPr="00B230A1">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7DCD6CA7"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использовать вопросы как исследовательский инструмент познания;</w:t>
      </w:r>
    </w:p>
    <w:p w14:paraId="4CCE3682"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E0DEC2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14:paraId="172A30C0"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проводить по самостоятельно составленному плану опыт, несложный эксперимент, небольшое исследование;</w:t>
      </w:r>
    </w:p>
    <w:p w14:paraId="489CE44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 (эксперимента);</w:t>
      </w:r>
    </w:p>
    <w:p w14:paraId="45EE7047"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675630A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70946C59"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165.2.4.22.</w:t>
      </w:r>
      <w:r w:rsidRPr="00B230A1">
        <w:rPr>
          <w:rFonts w:ascii="Times New Roman" w:hAnsi="Times New Roman"/>
          <w:sz w:val="24"/>
          <w:szCs w:val="24"/>
        </w:rPr>
        <w:t> </w:t>
      </w:r>
      <w:r w:rsidRPr="00B230A1">
        <w:rPr>
          <w:rFonts w:ascii="Times New Roman" w:eastAsia="SchoolBookSanPin" w:hAnsi="Times New Roman"/>
          <w:sz w:val="24"/>
          <w:szCs w:val="24"/>
          <w:lang w:val="ru-RU"/>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14:paraId="090D86B3"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165.2.4.23.</w:t>
      </w:r>
      <w:r w:rsidRPr="00B230A1">
        <w:rPr>
          <w:rFonts w:ascii="Times New Roman" w:hAnsi="Times New Roman"/>
          <w:sz w:val="24"/>
          <w:szCs w:val="24"/>
        </w:rPr>
        <w:t> </w:t>
      </w:r>
      <w:r w:rsidRPr="00B230A1">
        <w:rPr>
          <w:rFonts w:ascii="Times New Roman" w:eastAsia="SchoolBookSanPin" w:hAnsi="Times New Roman"/>
          <w:sz w:val="24"/>
          <w:szCs w:val="24"/>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66F537F3"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14:paraId="68704496"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14:paraId="36040A2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165.2.4.24.</w:t>
      </w:r>
      <w:r w:rsidRPr="00B230A1">
        <w:rPr>
          <w:rFonts w:ascii="Times New Roman" w:hAnsi="Times New Roman"/>
          <w:sz w:val="24"/>
          <w:szCs w:val="24"/>
        </w:rPr>
        <w:t> </w:t>
      </w:r>
      <w:r w:rsidRPr="00B230A1">
        <w:rPr>
          <w:rFonts w:ascii="Times New Roman" w:eastAsia="SchoolBookSanPin" w:hAnsi="Times New Roman"/>
          <w:sz w:val="24"/>
          <w:szCs w:val="24"/>
          <w:lang w:val="ru-RU"/>
        </w:rPr>
        <w:t>Осуществление ПД обучающимися включает в себя ряд этапов:</w:t>
      </w:r>
    </w:p>
    <w:p w14:paraId="54057372"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анализ и формулирование проблемы;</w:t>
      </w:r>
    </w:p>
    <w:p w14:paraId="702AC5FC"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формулирование темы проекта;</w:t>
      </w:r>
    </w:p>
    <w:p w14:paraId="33FA522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постановка цели и задач проекта;</w:t>
      </w:r>
    </w:p>
    <w:p w14:paraId="252D7FF3"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составление плана работы;</w:t>
      </w:r>
    </w:p>
    <w:p w14:paraId="5D925D73"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сбор информации (исследование);</w:t>
      </w:r>
    </w:p>
    <w:p w14:paraId="5317EC4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выполнение технологического этапа;</w:t>
      </w:r>
    </w:p>
    <w:p w14:paraId="57CF4D8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подготовка и защита проекта;</w:t>
      </w:r>
    </w:p>
    <w:p w14:paraId="46DE4507"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рефлексия, анализ результатов выполнения проекта, оценка качества выполнения.</w:t>
      </w:r>
    </w:p>
    <w:p w14:paraId="580B0997"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165.2.4.25.</w:t>
      </w:r>
      <w:r w:rsidRPr="00B230A1">
        <w:rPr>
          <w:rFonts w:ascii="Times New Roman" w:hAnsi="Times New Roman"/>
          <w:sz w:val="24"/>
          <w:szCs w:val="24"/>
        </w:rPr>
        <w:t> </w:t>
      </w:r>
      <w:r w:rsidRPr="00B230A1">
        <w:rPr>
          <w:rFonts w:ascii="Times New Roman" w:eastAsia="SchoolBookSanPin" w:hAnsi="Times New Roman"/>
          <w:sz w:val="24"/>
          <w:szCs w:val="24"/>
          <w:lang w:val="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14:paraId="3A7BBCD9"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165.2.4.26.</w:t>
      </w:r>
      <w:r w:rsidRPr="00B230A1">
        <w:rPr>
          <w:rFonts w:ascii="Times New Roman" w:hAnsi="Times New Roman"/>
          <w:sz w:val="24"/>
          <w:szCs w:val="24"/>
        </w:rPr>
        <w:t> </w:t>
      </w:r>
      <w:r w:rsidRPr="00B230A1">
        <w:rPr>
          <w:rFonts w:ascii="Times New Roman" w:eastAsia="SchoolBookSanPin" w:hAnsi="Times New Roman"/>
          <w:sz w:val="24"/>
          <w:szCs w:val="24"/>
          <w:lang w:val="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3808A640"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lastRenderedPageBreak/>
        <w:t>165.2.4.27.</w:t>
      </w:r>
      <w:r w:rsidRPr="00B230A1">
        <w:rPr>
          <w:rFonts w:ascii="Times New Roman" w:hAnsi="Times New Roman"/>
          <w:sz w:val="24"/>
          <w:szCs w:val="24"/>
        </w:rPr>
        <w:t> </w:t>
      </w:r>
      <w:r w:rsidRPr="00B230A1">
        <w:rPr>
          <w:rFonts w:ascii="Times New Roman" w:eastAsia="SchoolBookSanPin" w:hAnsi="Times New Roman"/>
          <w:sz w:val="24"/>
          <w:szCs w:val="24"/>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3EDEC1C9"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предметные проекты;</w:t>
      </w:r>
    </w:p>
    <w:p w14:paraId="02BD2260"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метапредметные проекты.</w:t>
      </w:r>
    </w:p>
    <w:p w14:paraId="2CDC74FF"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165.2.4.28.</w:t>
      </w:r>
      <w:r w:rsidRPr="00B230A1">
        <w:rPr>
          <w:rFonts w:ascii="Times New Roman" w:hAnsi="Times New Roman"/>
          <w:sz w:val="24"/>
          <w:szCs w:val="24"/>
        </w:rPr>
        <w:t> </w:t>
      </w:r>
      <w:r w:rsidRPr="00B230A1">
        <w:rPr>
          <w:rFonts w:ascii="Times New Roman" w:eastAsia="SchoolBookSanPin" w:hAnsi="Times New Roman"/>
          <w:sz w:val="24"/>
          <w:szCs w:val="24"/>
          <w:lang w:val="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2081365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165.2.4.29.</w:t>
      </w:r>
      <w:r w:rsidRPr="00B230A1">
        <w:rPr>
          <w:rFonts w:ascii="Times New Roman" w:hAnsi="Times New Roman"/>
          <w:sz w:val="24"/>
          <w:szCs w:val="24"/>
        </w:rPr>
        <w:t> </w:t>
      </w:r>
      <w:r w:rsidRPr="00B230A1">
        <w:rPr>
          <w:rFonts w:ascii="Times New Roman" w:eastAsia="SchoolBookSanPin" w:hAnsi="Times New Roman"/>
          <w:sz w:val="24"/>
          <w:szCs w:val="24"/>
          <w:lang w:val="ru-RU"/>
        </w:rPr>
        <w:t>Формы организации ПД обучающихся могут быть следующие:</w:t>
      </w:r>
    </w:p>
    <w:p w14:paraId="180EF1C4"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монопроект (использование содержания одного предмета);</w:t>
      </w:r>
    </w:p>
    <w:p w14:paraId="105DA23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межпредметный проект (использование интегрированного знания и способов учебной деятельности различных предметов);</w:t>
      </w:r>
    </w:p>
    <w:p w14:paraId="7325637C"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метапроект (использование областей знания и методов деятельности, выходящих за рамки предметного обучения).</w:t>
      </w:r>
    </w:p>
    <w:p w14:paraId="7C6672C5"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165.2.4.30.</w:t>
      </w:r>
      <w:r w:rsidRPr="00B230A1">
        <w:rPr>
          <w:rFonts w:ascii="Times New Roman" w:hAnsi="Times New Roman"/>
          <w:sz w:val="24"/>
          <w:szCs w:val="24"/>
        </w:rPr>
        <w:t> </w:t>
      </w:r>
      <w:r w:rsidRPr="00B230A1">
        <w:rPr>
          <w:rFonts w:ascii="Times New Roman" w:eastAsia="SchoolBookSanPin" w:hAnsi="Times New Roman"/>
          <w:sz w:val="24"/>
          <w:szCs w:val="24"/>
          <w:lang w:val="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014DF0F9"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Какое средство поможет в решении проблемы... (опишите, объясните)?</w:t>
      </w:r>
    </w:p>
    <w:p w14:paraId="2622283F"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Каким должно быть средство для решения проблемы... (опишите, смоделируйте)?</w:t>
      </w:r>
    </w:p>
    <w:p w14:paraId="076EBDA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Как спроводить средство для решения проблемы (дайте инструкцию)?</w:t>
      </w:r>
    </w:p>
    <w:p w14:paraId="3E6F4B16"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Как выглядело... (опишите, реконструируйте)?</w:t>
      </w:r>
    </w:p>
    <w:p w14:paraId="4EA053C9"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Как будет выглядеть... (опишите, спрогнозируйте)? </w:t>
      </w:r>
    </w:p>
    <w:p w14:paraId="77BB1E6F"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165.2.4.31.</w:t>
      </w:r>
      <w:r w:rsidRPr="00B230A1">
        <w:rPr>
          <w:rFonts w:ascii="Times New Roman" w:hAnsi="Times New Roman"/>
          <w:sz w:val="24"/>
          <w:szCs w:val="24"/>
        </w:rPr>
        <w:t> </w:t>
      </w:r>
      <w:r w:rsidRPr="00B230A1">
        <w:rPr>
          <w:rFonts w:ascii="Times New Roman" w:eastAsia="SchoolBookSanPin" w:hAnsi="Times New Roman"/>
          <w:sz w:val="24"/>
          <w:szCs w:val="24"/>
          <w:lang w:val="ru-RU"/>
        </w:rPr>
        <w:t>Основными формами представления итогов ПД являются:</w:t>
      </w:r>
    </w:p>
    <w:p w14:paraId="608B6F0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материальный объект, макет, конструкторское изделие;</w:t>
      </w:r>
    </w:p>
    <w:p w14:paraId="603020C2"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отчетные материалы по проекту (тексты, мультимедийные продукты).</w:t>
      </w:r>
    </w:p>
    <w:p w14:paraId="3165A6E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165.2.4.32.</w:t>
      </w:r>
      <w:r w:rsidRPr="00B230A1">
        <w:rPr>
          <w:rFonts w:ascii="Times New Roman" w:hAnsi="Times New Roman"/>
          <w:sz w:val="24"/>
          <w:szCs w:val="24"/>
        </w:rPr>
        <w:t> </w:t>
      </w:r>
      <w:r w:rsidRPr="00B230A1">
        <w:rPr>
          <w:rFonts w:ascii="Times New Roman" w:eastAsia="SchoolBookSanPin" w:hAnsi="Times New Roman"/>
          <w:sz w:val="24"/>
          <w:szCs w:val="24"/>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23C14330"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165.2.4.33.</w:t>
      </w:r>
      <w:r w:rsidRPr="00B230A1">
        <w:rPr>
          <w:rFonts w:ascii="Times New Roman" w:hAnsi="Times New Roman"/>
          <w:sz w:val="24"/>
          <w:szCs w:val="24"/>
        </w:rPr>
        <w:t> </w:t>
      </w:r>
      <w:r w:rsidRPr="00B230A1">
        <w:rPr>
          <w:rFonts w:ascii="Times New Roman" w:eastAsia="SchoolBookSanPin" w:hAnsi="Times New Roman"/>
          <w:sz w:val="24"/>
          <w:szCs w:val="24"/>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483B5CA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гуманитарное;</w:t>
      </w:r>
    </w:p>
    <w:p w14:paraId="285E792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естественнонаучное;</w:t>
      </w:r>
    </w:p>
    <w:p w14:paraId="4B5B1BD2"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социально-ориентированное;</w:t>
      </w:r>
    </w:p>
    <w:p w14:paraId="01471FC9"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инженерно-техническое;</w:t>
      </w:r>
    </w:p>
    <w:p w14:paraId="209B02F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художественно-творческое;</w:t>
      </w:r>
    </w:p>
    <w:p w14:paraId="75CE7AC0"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спортивно-оздоровительное;</w:t>
      </w:r>
    </w:p>
    <w:p w14:paraId="0D48111A"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туристско-краеведческое.</w:t>
      </w:r>
    </w:p>
    <w:p w14:paraId="20C4B92F"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165.2.4.34.</w:t>
      </w:r>
      <w:r w:rsidRPr="00B230A1">
        <w:rPr>
          <w:rFonts w:ascii="Times New Roman" w:hAnsi="Times New Roman"/>
          <w:sz w:val="24"/>
          <w:szCs w:val="24"/>
        </w:rPr>
        <w:t> </w:t>
      </w:r>
      <w:r w:rsidRPr="00B230A1">
        <w:rPr>
          <w:rFonts w:ascii="Times New Roman" w:eastAsia="SchoolBookSanPin" w:hAnsi="Times New Roman"/>
          <w:sz w:val="24"/>
          <w:szCs w:val="24"/>
          <w:lang w:val="ru-RU"/>
        </w:rPr>
        <w:t>В качестве основных форм организации ПД могут быть использованы:</w:t>
      </w:r>
    </w:p>
    <w:p w14:paraId="36011664"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творческие мастерские;</w:t>
      </w:r>
    </w:p>
    <w:p w14:paraId="62C4DDC2"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экспериментальные лаборатории;</w:t>
      </w:r>
    </w:p>
    <w:p w14:paraId="357C36B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конструкторское бюро;</w:t>
      </w:r>
    </w:p>
    <w:p w14:paraId="794CD3A3"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проектные недели;</w:t>
      </w:r>
    </w:p>
    <w:p w14:paraId="13601266"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практикумы.</w:t>
      </w:r>
    </w:p>
    <w:p w14:paraId="67AE820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165.2.4.35.</w:t>
      </w:r>
      <w:r w:rsidRPr="00B230A1">
        <w:rPr>
          <w:rFonts w:ascii="Times New Roman" w:hAnsi="Times New Roman"/>
          <w:sz w:val="24"/>
          <w:szCs w:val="24"/>
        </w:rPr>
        <w:t> </w:t>
      </w:r>
      <w:r w:rsidRPr="00B230A1">
        <w:rPr>
          <w:rFonts w:ascii="Times New Roman" w:eastAsia="SchoolBookSanPin" w:hAnsi="Times New Roman"/>
          <w:sz w:val="24"/>
          <w:szCs w:val="24"/>
          <w:lang w:val="ru-RU"/>
        </w:rPr>
        <w:t>Формами представления итогов ПД во внеурочное время являются:</w:t>
      </w:r>
    </w:p>
    <w:p w14:paraId="2CBF68D7"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lastRenderedPageBreak/>
        <w:t>материальный продукт (объект, макет, конструкторское изделие и другие);</w:t>
      </w:r>
    </w:p>
    <w:p w14:paraId="4625C437"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медийный продукт (плакат, газета, журнал, рекламная продукция, фильм и другие);</w:t>
      </w:r>
    </w:p>
    <w:p w14:paraId="31E55017"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публичное мероприятие (образовательное событие, социальное мероприятие (акция), театральная постановка и другие);</w:t>
      </w:r>
    </w:p>
    <w:p w14:paraId="453E6197"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отчетные материалы по проекту (тексты, мультимедийные продукты).</w:t>
      </w:r>
    </w:p>
    <w:p w14:paraId="0532B287"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165.2.4.36.</w:t>
      </w:r>
      <w:r w:rsidRPr="00B230A1">
        <w:rPr>
          <w:rFonts w:ascii="Times New Roman" w:hAnsi="Times New Roman"/>
          <w:sz w:val="24"/>
          <w:szCs w:val="24"/>
        </w:rPr>
        <w:t> </w:t>
      </w:r>
      <w:r w:rsidRPr="00B230A1">
        <w:rPr>
          <w:rFonts w:ascii="Times New Roman" w:eastAsia="SchoolBookSanPin" w:hAnsi="Times New Roman"/>
          <w:sz w:val="24"/>
          <w:szCs w:val="24"/>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04F7A243"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165.2.4.37.</w:t>
      </w:r>
      <w:r w:rsidRPr="00B230A1">
        <w:rPr>
          <w:rFonts w:ascii="Times New Roman" w:hAnsi="Times New Roman"/>
          <w:sz w:val="24"/>
          <w:szCs w:val="24"/>
        </w:rPr>
        <w:t> </w:t>
      </w:r>
      <w:r w:rsidRPr="00B230A1">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2B18A72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понимание проблемы, связанных с нею цели и задач;</w:t>
      </w:r>
    </w:p>
    <w:p w14:paraId="6BD24415"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умение определить оптимальный путь решения проблемы;</w:t>
      </w:r>
    </w:p>
    <w:p w14:paraId="7C8AD88E"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умение планировать и работать по плану;</w:t>
      </w:r>
    </w:p>
    <w:p w14:paraId="75A2B465"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умение реализовать проектный замысел и оформить его в виде реального «продукта»;</w:t>
      </w:r>
    </w:p>
    <w:p w14:paraId="7DEF8DC9"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умение осуществлять самооценку деятельности и результата, взаимооценку деятельности в группе.</w:t>
      </w:r>
    </w:p>
    <w:p w14:paraId="6A1F450A"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165.2.4.38.</w:t>
      </w:r>
      <w:r w:rsidRPr="00B230A1">
        <w:rPr>
          <w:rFonts w:ascii="Times New Roman" w:hAnsi="Times New Roman"/>
          <w:sz w:val="24"/>
          <w:szCs w:val="24"/>
        </w:rPr>
        <w:t> </w:t>
      </w:r>
      <w:r w:rsidRPr="00B230A1">
        <w:rPr>
          <w:rFonts w:ascii="Times New Roman" w:eastAsia="SchoolBookSanPin" w:hAnsi="Times New Roman"/>
          <w:sz w:val="24"/>
          <w:szCs w:val="24"/>
          <w:lang w:val="ru-RU"/>
        </w:rPr>
        <w:t>В процессе публичной презентации результатов проекта оценивается:</w:t>
      </w:r>
    </w:p>
    <w:p w14:paraId="4CA87590"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75B2E27C"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качество наглядного представления проекта (использование рисунков, схем, графиков, моделей и других средств наглядной презентации);</w:t>
      </w:r>
    </w:p>
    <w:p w14:paraId="6AA7B2B2"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качество письменного текста (соответствие плану, оформление работы, грамотность изложения);</w:t>
      </w:r>
    </w:p>
    <w:p w14:paraId="3E7F360C"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31494CF7"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w:t>
      </w:r>
      <w:r w:rsidRPr="00B230A1">
        <w:rPr>
          <w:rFonts w:ascii="Times New Roman" w:eastAsia="SchoolBookSanPin" w:hAnsi="Times New Roman"/>
          <w:sz w:val="24"/>
          <w:szCs w:val="24"/>
          <w:lang w:val="ru-RU"/>
        </w:rPr>
        <w:t>.3.</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Организационный раздел.</w:t>
      </w:r>
    </w:p>
    <w:p w14:paraId="641A7B1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w:t>
      </w:r>
      <w:r w:rsidRPr="00B230A1">
        <w:rPr>
          <w:rFonts w:ascii="Times New Roman" w:eastAsia="SchoolBookSanPin" w:hAnsi="Times New Roman"/>
          <w:sz w:val="24"/>
          <w:szCs w:val="24"/>
          <w:lang w:val="ru-RU"/>
        </w:rPr>
        <w:t>.3.1.</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Формы взаимодействия участников образовательного процесса при создании и реализации программы формирования УУД.</w:t>
      </w:r>
    </w:p>
    <w:p w14:paraId="66F0251F"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w:t>
      </w:r>
      <w:r w:rsidRPr="00B230A1">
        <w:rPr>
          <w:rFonts w:ascii="Times New Roman" w:eastAsia="SchoolBookSanPin" w:hAnsi="Times New Roman"/>
          <w:sz w:val="24"/>
          <w:szCs w:val="24"/>
          <w:lang w:val="ru-RU"/>
        </w:rPr>
        <w:t>.3.1.1.</w:t>
      </w:r>
      <w:r w:rsidRPr="00B230A1">
        <w:rPr>
          <w:rFonts w:ascii="Times New Roman" w:eastAsia="SchoolBookSanPin" w:hAnsi="Times New Roman"/>
          <w:sz w:val="24"/>
          <w:szCs w:val="24"/>
        </w:rPr>
        <w:t> C</w:t>
      </w:r>
      <w:r w:rsidRPr="00B230A1">
        <w:rPr>
          <w:rFonts w:ascii="Times New Roman" w:eastAsia="SchoolBookSanPin" w:hAnsi="Times New Roman"/>
          <w:sz w:val="24"/>
          <w:szCs w:val="24"/>
          <w:lang w:val="ru-RU"/>
        </w:rPr>
        <w:t xml:space="preserve">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14:paraId="25CD1052"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46F7EF82"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14:paraId="30AC2046"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определение этапов и форм постепенного усложнения деятельности обучающихся по овладению УУД;</w:t>
      </w:r>
    </w:p>
    <w:p w14:paraId="565EF34C"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разработка общего алгоритма (технологической схемы) урока, имеющего два целевых фокуса (предметный и метапредметный);</w:t>
      </w:r>
    </w:p>
    <w:p w14:paraId="13A88A9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разработка основных подходов к конструированию задач на применение УУД;</w:t>
      </w:r>
    </w:p>
    <w:p w14:paraId="43D9B6D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12485D34"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lastRenderedPageBreak/>
        <w:t>разработка основных подходов к организации учебной деятельности по формированию и развитию ИКТ-компетенций;</w:t>
      </w:r>
    </w:p>
    <w:p w14:paraId="7D2C5A7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14:paraId="2997B1D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разработка методики и инструментария мониторинга успешности освоения и применения обучающимися УУД;</w:t>
      </w:r>
    </w:p>
    <w:p w14:paraId="3B8E75E0"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634CD403"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14:paraId="156E556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14:paraId="44D00460"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14:paraId="7B449F2D"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14:paraId="129B8C6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14:paraId="74669D24"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w:t>
      </w:r>
      <w:r w:rsidRPr="00B230A1">
        <w:rPr>
          <w:rFonts w:ascii="Times New Roman" w:eastAsia="SchoolBookSanPin" w:hAnsi="Times New Roman"/>
          <w:sz w:val="24"/>
          <w:szCs w:val="24"/>
          <w:lang w:val="ru-RU"/>
        </w:rPr>
        <w:t>.3.1.2.</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1FA757BB"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На подготовительном этапе команда образовательной организации может провести следующие аналитические работы:</w:t>
      </w:r>
    </w:p>
    <w:p w14:paraId="71DD58E7"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14:paraId="53A88A0E"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03C529E9"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анализировать результаты обучающихся по линии развития УУД на предыдущем уровне;</w:t>
      </w:r>
    </w:p>
    <w:p w14:paraId="3DE5758F"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26DBC558"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582E8501"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14:paraId="0BB14E82" w14:textId="77777777" w:rsidR="008B04BB" w:rsidRPr="00B230A1" w:rsidRDefault="008B04BB" w:rsidP="00B230A1">
      <w:pPr>
        <w:spacing w:after="0"/>
        <w:ind w:firstLine="709"/>
        <w:jc w:val="both"/>
        <w:rPr>
          <w:rFonts w:ascii="Times New Roman" w:eastAsia="SchoolBookSanPin" w:hAnsi="Times New Roman"/>
          <w:sz w:val="24"/>
          <w:szCs w:val="24"/>
          <w:lang w:val="ru-RU"/>
        </w:rPr>
      </w:pPr>
      <w:r w:rsidRPr="00B230A1">
        <w:rPr>
          <w:rFonts w:ascii="Times New Roman" w:hAnsi="Times New Roman"/>
          <w:sz w:val="24"/>
          <w:szCs w:val="24"/>
          <w:lang w:val="ru-RU"/>
        </w:rPr>
        <w:t>165</w:t>
      </w:r>
      <w:r w:rsidRPr="00B230A1">
        <w:rPr>
          <w:rFonts w:ascii="Times New Roman" w:eastAsia="SchoolBookSanPin" w:hAnsi="Times New Roman"/>
          <w:sz w:val="24"/>
          <w:szCs w:val="24"/>
          <w:lang w:val="ru-RU"/>
        </w:rPr>
        <w:t>.3.1.3.</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14:paraId="2C1D8E38" w14:textId="77777777" w:rsidR="008B04BB" w:rsidRPr="00B230A1" w:rsidRDefault="008B04BB" w:rsidP="00B230A1">
      <w:pPr>
        <w:rPr>
          <w:rFonts w:ascii="Times New Roman" w:hAnsi="Times New Roman"/>
          <w:sz w:val="24"/>
          <w:szCs w:val="24"/>
          <w:lang w:val="ru-RU"/>
        </w:rPr>
      </w:pPr>
    </w:p>
    <w:p w14:paraId="19BA6B59" w14:textId="6A89ED06" w:rsidR="00B37442" w:rsidRPr="00B230A1" w:rsidRDefault="008B04BB" w:rsidP="00B230A1">
      <w:pPr>
        <w:keepNext/>
        <w:keepLines/>
        <w:spacing w:after="0"/>
        <w:ind w:firstLine="708"/>
        <w:jc w:val="both"/>
        <w:outlineLvl w:val="0"/>
        <w:rPr>
          <w:rFonts w:ascii="Times New Roman" w:hAnsi="Times New Roman"/>
          <w:sz w:val="24"/>
          <w:szCs w:val="24"/>
          <w:lang w:val="ru-RU"/>
        </w:rPr>
      </w:pPr>
      <w:r w:rsidRPr="00B230A1">
        <w:rPr>
          <w:rFonts w:ascii="Times New Roman" w:eastAsia="Times New Roman" w:hAnsi="Times New Roman"/>
          <w:sz w:val="24"/>
          <w:szCs w:val="24"/>
          <w:lang w:val="ru-RU" w:eastAsia="x-none"/>
        </w:rPr>
        <w:lastRenderedPageBreak/>
        <w:t xml:space="preserve">166. </w:t>
      </w:r>
      <w:r w:rsidR="00B37442" w:rsidRPr="00B230A1">
        <w:rPr>
          <w:rFonts w:ascii="Times New Roman" w:eastAsia="SchoolBookSanPin" w:hAnsi="Times New Roman"/>
          <w:sz w:val="24"/>
          <w:szCs w:val="24"/>
          <w:lang w:val="ru-RU" w:eastAsia="x-none"/>
        </w:rPr>
        <w:t>Р</w:t>
      </w:r>
      <w:r w:rsidRPr="00B230A1">
        <w:rPr>
          <w:rFonts w:ascii="Times New Roman" w:eastAsia="SchoolBookSanPin" w:hAnsi="Times New Roman"/>
          <w:sz w:val="24"/>
          <w:szCs w:val="24"/>
          <w:lang w:val="ru-RU" w:eastAsia="x-none"/>
        </w:rPr>
        <w:t>абочая программа воспит</w:t>
      </w:r>
      <w:r w:rsidR="00B37442" w:rsidRPr="00B230A1">
        <w:rPr>
          <w:rFonts w:ascii="Times New Roman" w:eastAsia="SchoolBookSanPin" w:hAnsi="Times New Roman"/>
          <w:sz w:val="24"/>
          <w:szCs w:val="24"/>
          <w:lang w:val="ru-RU" w:eastAsia="x-none"/>
        </w:rPr>
        <w:t xml:space="preserve">ания </w:t>
      </w:r>
      <w:r w:rsidR="00B37442" w:rsidRPr="00B230A1">
        <w:rPr>
          <w:rFonts w:ascii="Times New Roman" w:hAnsi="Times New Roman"/>
          <w:b/>
          <w:sz w:val="24"/>
          <w:szCs w:val="24"/>
          <w:lang w:val="ru-RU"/>
        </w:rPr>
        <w:t>(разработана на основе федеральной рабочей программы воспитания)</w:t>
      </w:r>
    </w:p>
    <w:p w14:paraId="7C1D2A4E" w14:textId="7DD5273A" w:rsidR="00B37442" w:rsidRPr="00B230A1" w:rsidRDefault="00B37442" w:rsidP="00B230A1">
      <w:pPr>
        <w:pBdr>
          <w:top w:val="nil"/>
          <w:left w:val="nil"/>
          <w:bottom w:val="nil"/>
          <w:right w:val="nil"/>
          <w:between w:val="nil"/>
        </w:pBdr>
        <w:ind w:firstLine="709"/>
        <w:jc w:val="both"/>
        <w:rPr>
          <w:rFonts w:ascii="Times New Roman" w:hAnsi="Times New Roman"/>
          <w:b/>
          <w:color w:val="000000"/>
          <w:sz w:val="24"/>
          <w:szCs w:val="24"/>
          <w:lang w:val="ru-RU"/>
        </w:rPr>
      </w:pPr>
      <w:bookmarkStart w:id="134" w:name="_heading=h.gjdgxs" w:colFirst="0" w:colLast="0"/>
      <w:bookmarkEnd w:id="134"/>
      <w:r w:rsidRPr="00B230A1">
        <w:rPr>
          <w:rFonts w:ascii="Times New Roman" w:hAnsi="Times New Roman"/>
          <w:b/>
          <w:color w:val="000000"/>
          <w:sz w:val="24"/>
          <w:szCs w:val="24"/>
          <w:lang w:val="ru-RU"/>
        </w:rPr>
        <w:t>166. 1. РАЗДЕЛ 1. ЦЕЛЕВОЙ.</w:t>
      </w:r>
    </w:p>
    <w:p w14:paraId="05ECEF05" w14:textId="77777777" w:rsidR="00B37442" w:rsidRPr="00B230A1" w:rsidRDefault="00B37442" w:rsidP="00B230A1">
      <w:pPr>
        <w:pBdr>
          <w:top w:val="nil"/>
          <w:left w:val="nil"/>
          <w:bottom w:val="nil"/>
          <w:right w:val="nil"/>
          <w:between w:val="nil"/>
        </w:pBdr>
        <w:ind w:right="-7"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Содержание воспитания    обучающихся в МБОУ «Тасеевская СОШ №2» (далее – Школа)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6D9A4FE1" w14:textId="77777777" w:rsidR="00B37442" w:rsidRPr="00B230A1" w:rsidRDefault="00B37442" w:rsidP="00B230A1">
      <w:pPr>
        <w:pBdr>
          <w:top w:val="nil"/>
          <w:left w:val="nil"/>
          <w:bottom w:val="nil"/>
          <w:right w:val="nil"/>
          <w:between w:val="nil"/>
        </w:pBdr>
        <w:ind w:right="-7"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53F76C5D" w14:textId="531E5211" w:rsidR="00B37442" w:rsidRPr="00B230A1" w:rsidRDefault="00B37442" w:rsidP="00B230A1">
      <w:pPr>
        <w:pStyle w:val="1"/>
        <w:tabs>
          <w:tab w:val="left" w:pos="645"/>
        </w:tabs>
        <w:ind w:left="644"/>
        <w:rPr>
          <w:sz w:val="24"/>
          <w:szCs w:val="24"/>
        </w:rPr>
      </w:pPr>
      <w:bookmarkStart w:id="135" w:name="_heading=h.cnqflj6bpwnn" w:colFirst="0" w:colLast="0"/>
      <w:bookmarkStart w:id="136" w:name="_heading=h.30j0zll" w:colFirst="0" w:colLast="0"/>
      <w:bookmarkEnd w:id="135"/>
      <w:bookmarkEnd w:id="136"/>
      <w:r w:rsidRPr="00B230A1">
        <w:rPr>
          <w:color w:val="000000"/>
          <w:sz w:val="24"/>
          <w:szCs w:val="24"/>
        </w:rPr>
        <w:tab/>
      </w:r>
      <w:r w:rsidRPr="00B230A1">
        <w:rPr>
          <w:color w:val="000000"/>
          <w:sz w:val="24"/>
          <w:szCs w:val="24"/>
          <w:lang w:val="ru-RU"/>
        </w:rPr>
        <w:t>166</w:t>
      </w:r>
      <w:r w:rsidRPr="00B230A1">
        <w:rPr>
          <w:color w:val="000000"/>
          <w:sz w:val="24"/>
          <w:szCs w:val="24"/>
        </w:rPr>
        <w:t xml:space="preserve">.1.1. </w:t>
      </w:r>
      <w:r w:rsidRPr="00B230A1">
        <w:rPr>
          <w:sz w:val="24"/>
          <w:szCs w:val="24"/>
        </w:rPr>
        <w:t>Цель и задачи воспитания обучающихся.</w:t>
      </w:r>
    </w:p>
    <w:p w14:paraId="56050EEA" w14:textId="77777777" w:rsidR="00B37442" w:rsidRPr="00B230A1" w:rsidRDefault="00B37442" w:rsidP="00B230A1">
      <w:pPr>
        <w:tabs>
          <w:tab w:val="left" w:pos="645"/>
        </w:tabs>
        <w:rPr>
          <w:rFonts w:ascii="Times New Roman" w:hAnsi="Times New Roman"/>
          <w:b/>
          <w:sz w:val="24"/>
          <w:szCs w:val="24"/>
          <w:lang w:val="ru-RU"/>
        </w:rPr>
      </w:pPr>
      <w:r w:rsidRPr="00B230A1">
        <w:rPr>
          <w:rFonts w:ascii="Times New Roman" w:hAnsi="Times New Roman"/>
          <w:sz w:val="24"/>
          <w:szCs w:val="24"/>
          <w:lang w:val="ru-RU"/>
        </w:rPr>
        <w:tab/>
      </w:r>
      <w:r w:rsidRPr="00B230A1">
        <w:rPr>
          <w:rFonts w:ascii="Times New Roman" w:hAnsi="Times New Roman"/>
          <w:b/>
          <w:sz w:val="24"/>
          <w:szCs w:val="24"/>
          <w:lang w:val="ru-RU"/>
        </w:rPr>
        <w:t>Цель воспитания:</w:t>
      </w:r>
    </w:p>
    <w:p w14:paraId="1B1A0CC3" w14:textId="77777777" w:rsidR="00B37442" w:rsidRPr="00B230A1" w:rsidRDefault="00B37442" w:rsidP="00B230A1">
      <w:pPr>
        <w:pBdr>
          <w:top w:val="nil"/>
          <w:left w:val="nil"/>
          <w:bottom w:val="nil"/>
          <w:right w:val="nil"/>
          <w:between w:val="nil"/>
        </w:pBdr>
        <w:ind w:right="-7"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развитие личности, создание условий для самоопределения и социализации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w:t>
      </w:r>
    </w:p>
    <w:p w14:paraId="516861F1" w14:textId="77777777" w:rsidR="00B37442" w:rsidRPr="00B230A1" w:rsidRDefault="00B37442" w:rsidP="00B230A1">
      <w:pPr>
        <w:pBdr>
          <w:top w:val="nil"/>
          <w:left w:val="nil"/>
          <w:bottom w:val="nil"/>
          <w:right w:val="nil"/>
          <w:between w:val="nil"/>
        </w:pBdr>
        <w:ind w:right="-7"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C8230DF" w14:textId="77777777" w:rsidR="00B37442" w:rsidRPr="00B230A1" w:rsidRDefault="00B37442" w:rsidP="00B230A1">
      <w:pPr>
        <w:pBdr>
          <w:top w:val="nil"/>
          <w:left w:val="nil"/>
          <w:bottom w:val="nil"/>
          <w:right w:val="nil"/>
          <w:between w:val="nil"/>
        </w:pBdr>
        <w:ind w:right="-7" w:firstLine="709"/>
        <w:jc w:val="both"/>
        <w:rPr>
          <w:rFonts w:ascii="Times New Roman" w:hAnsi="Times New Roman"/>
          <w:color w:val="000000"/>
          <w:sz w:val="24"/>
          <w:szCs w:val="24"/>
          <w:lang w:val="ru-RU"/>
        </w:rPr>
      </w:pPr>
      <w:r w:rsidRPr="00B230A1">
        <w:rPr>
          <w:rFonts w:ascii="Times New Roman" w:hAnsi="Times New Roman"/>
          <w:b/>
          <w:color w:val="000000"/>
          <w:sz w:val="24"/>
          <w:szCs w:val="24"/>
          <w:lang w:val="ru-RU"/>
        </w:rPr>
        <w:t>Задачи воспитания</w:t>
      </w:r>
      <w:r w:rsidRPr="00B230A1">
        <w:rPr>
          <w:rFonts w:ascii="Times New Roman" w:hAnsi="Times New Roman"/>
          <w:color w:val="000000"/>
          <w:sz w:val="24"/>
          <w:szCs w:val="24"/>
          <w:lang w:val="ru-RU"/>
        </w:rPr>
        <w:t xml:space="preserve">: </w:t>
      </w:r>
    </w:p>
    <w:p w14:paraId="19999815" w14:textId="77777777" w:rsidR="00B37442" w:rsidRPr="00B230A1" w:rsidRDefault="00B37442" w:rsidP="00B230A1">
      <w:pPr>
        <w:pBdr>
          <w:top w:val="nil"/>
          <w:left w:val="nil"/>
          <w:bottom w:val="nil"/>
          <w:right w:val="nil"/>
          <w:between w:val="nil"/>
        </w:pBdr>
        <w:tabs>
          <w:tab w:val="left" w:pos="709"/>
        </w:tabs>
        <w:ind w:right="-7"/>
        <w:jc w:val="both"/>
        <w:rPr>
          <w:rFonts w:ascii="Times New Roman" w:hAnsi="Times New Roman"/>
          <w:color w:val="000000"/>
          <w:sz w:val="24"/>
          <w:szCs w:val="24"/>
          <w:lang w:val="ru-RU"/>
        </w:rPr>
      </w:pPr>
      <w:r w:rsidRPr="00B230A1">
        <w:rPr>
          <w:rFonts w:ascii="Times New Roman" w:hAnsi="Times New Roman"/>
          <w:color w:val="000000"/>
          <w:sz w:val="24"/>
          <w:szCs w:val="24"/>
          <w:lang w:val="ru-RU"/>
        </w:rPr>
        <w:tab/>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14:paraId="346C1288" w14:textId="77777777" w:rsidR="00B37442" w:rsidRPr="00B230A1" w:rsidRDefault="00B37442" w:rsidP="00B230A1">
      <w:pPr>
        <w:pBdr>
          <w:top w:val="nil"/>
          <w:left w:val="nil"/>
          <w:bottom w:val="nil"/>
          <w:right w:val="nil"/>
          <w:between w:val="nil"/>
        </w:pBdr>
        <w:tabs>
          <w:tab w:val="left" w:pos="709"/>
        </w:tabs>
        <w:ind w:right="-7"/>
        <w:jc w:val="both"/>
        <w:rPr>
          <w:rFonts w:ascii="Times New Roman" w:hAnsi="Times New Roman"/>
          <w:color w:val="000000"/>
          <w:sz w:val="24"/>
          <w:szCs w:val="24"/>
          <w:lang w:val="ru-RU"/>
        </w:rPr>
      </w:pPr>
      <w:r w:rsidRPr="00B230A1">
        <w:rPr>
          <w:rFonts w:ascii="Times New Roman" w:hAnsi="Times New Roman"/>
          <w:color w:val="000000"/>
          <w:sz w:val="24"/>
          <w:szCs w:val="24"/>
          <w:lang w:val="ru-RU"/>
        </w:rPr>
        <w:tab/>
        <w:t>формирование и развитие личностных отношений к этим нормам, ценностям, традициям (их освоение, принятие);</w:t>
      </w:r>
    </w:p>
    <w:p w14:paraId="310FA806" w14:textId="77777777" w:rsidR="00B37442" w:rsidRPr="00B230A1" w:rsidRDefault="00B37442" w:rsidP="00B230A1">
      <w:pPr>
        <w:pBdr>
          <w:top w:val="nil"/>
          <w:left w:val="nil"/>
          <w:bottom w:val="nil"/>
          <w:right w:val="nil"/>
          <w:between w:val="nil"/>
        </w:pBdr>
        <w:tabs>
          <w:tab w:val="left" w:pos="709"/>
        </w:tabs>
        <w:ind w:right="-7"/>
        <w:jc w:val="both"/>
        <w:rPr>
          <w:rFonts w:ascii="Times New Roman" w:hAnsi="Times New Roman"/>
          <w:color w:val="000000"/>
          <w:sz w:val="24"/>
          <w:szCs w:val="24"/>
          <w:lang w:val="ru-RU"/>
        </w:rPr>
      </w:pPr>
      <w:r w:rsidRPr="00B230A1">
        <w:rPr>
          <w:rFonts w:ascii="Times New Roman" w:hAnsi="Times New Roman"/>
          <w:color w:val="000000"/>
          <w:sz w:val="24"/>
          <w:szCs w:val="24"/>
          <w:lang w:val="ru-RU"/>
        </w:rPr>
        <w:tab/>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14:paraId="40ADC5FF" w14:textId="77777777" w:rsidR="00B37442" w:rsidRPr="00B230A1" w:rsidRDefault="00B37442" w:rsidP="00B230A1">
      <w:pPr>
        <w:pBdr>
          <w:top w:val="nil"/>
          <w:left w:val="nil"/>
          <w:bottom w:val="nil"/>
          <w:right w:val="nil"/>
          <w:between w:val="nil"/>
        </w:pBdr>
        <w:tabs>
          <w:tab w:val="left" w:pos="709"/>
        </w:tabs>
        <w:ind w:right="-7"/>
        <w:jc w:val="both"/>
        <w:rPr>
          <w:rFonts w:ascii="Times New Roman" w:hAnsi="Times New Roman"/>
          <w:color w:val="000000"/>
          <w:sz w:val="24"/>
          <w:szCs w:val="24"/>
          <w:lang w:val="ru-RU"/>
        </w:rPr>
      </w:pPr>
      <w:r w:rsidRPr="00B230A1">
        <w:rPr>
          <w:rFonts w:ascii="Times New Roman" w:hAnsi="Times New Roman"/>
          <w:color w:val="000000"/>
          <w:sz w:val="24"/>
          <w:szCs w:val="24"/>
          <w:lang w:val="ru-RU"/>
        </w:rPr>
        <w:tab/>
        <w:t>достижение личностных результатов освоения общеобразовательных программ в соответствии с ФГОС.</w:t>
      </w:r>
    </w:p>
    <w:p w14:paraId="65919CFA" w14:textId="77777777" w:rsidR="00B37442" w:rsidRPr="00B230A1" w:rsidRDefault="00B37442" w:rsidP="00B230A1">
      <w:pPr>
        <w:pBdr>
          <w:top w:val="nil"/>
          <w:left w:val="nil"/>
          <w:bottom w:val="nil"/>
          <w:right w:val="nil"/>
          <w:between w:val="nil"/>
        </w:pBdr>
        <w:tabs>
          <w:tab w:val="left" w:pos="709"/>
          <w:tab w:val="left" w:pos="851"/>
        </w:tabs>
        <w:ind w:right="-7"/>
        <w:jc w:val="both"/>
        <w:rPr>
          <w:rFonts w:ascii="Times New Roman" w:hAnsi="Times New Roman"/>
          <w:color w:val="000000"/>
          <w:sz w:val="24"/>
          <w:szCs w:val="24"/>
          <w:lang w:val="ru-RU"/>
        </w:rPr>
      </w:pPr>
      <w:r w:rsidRPr="00B230A1">
        <w:rPr>
          <w:rFonts w:ascii="Times New Roman" w:hAnsi="Times New Roman"/>
          <w:color w:val="000000"/>
          <w:sz w:val="24"/>
          <w:szCs w:val="24"/>
          <w:lang w:val="ru-RU"/>
        </w:rPr>
        <w:tab/>
        <w:t>Личностные результаты освоения обучающимися общеобразовательных программ включают:</w:t>
      </w:r>
    </w:p>
    <w:p w14:paraId="1E401EC1" w14:textId="77777777" w:rsidR="00B37442" w:rsidRPr="00B230A1" w:rsidRDefault="00B37442" w:rsidP="00B230A1">
      <w:pPr>
        <w:pBdr>
          <w:top w:val="nil"/>
          <w:left w:val="nil"/>
          <w:bottom w:val="nil"/>
          <w:right w:val="nil"/>
          <w:between w:val="nil"/>
        </w:pBdr>
        <w:tabs>
          <w:tab w:val="left" w:pos="709"/>
          <w:tab w:val="left" w:pos="851"/>
        </w:tabs>
        <w:ind w:right="-7"/>
        <w:jc w:val="both"/>
        <w:rPr>
          <w:rFonts w:ascii="Times New Roman" w:hAnsi="Times New Roman"/>
          <w:color w:val="000000"/>
          <w:sz w:val="24"/>
          <w:szCs w:val="24"/>
          <w:lang w:val="ru-RU"/>
        </w:rPr>
      </w:pPr>
      <w:r w:rsidRPr="00B230A1">
        <w:rPr>
          <w:rFonts w:ascii="Times New Roman" w:hAnsi="Times New Roman"/>
          <w:color w:val="000000"/>
          <w:sz w:val="24"/>
          <w:szCs w:val="24"/>
          <w:lang w:val="ru-RU"/>
        </w:rPr>
        <w:tab/>
        <w:t>осознание российской гражданской идентичности;</w:t>
      </w:r>
    </w:p>
    <w:p w14:paraId="1CE8963A" w14:textId="77777777" w:rsidR="00B37442" w:rsidRPr="00B230A1" w:rsidRDefault="00B37442" w:rsidP="00B230A1">
      <w:pPr>
        <w:pBdr>
          <w:top w:val="nil"/>
          <w:left w:val="nil"/>
          <w:bottom w:val="nil"/>
          <w:right w:val="nil"/>
          <w:between w:val="nil"/>
        </w:pBdr>
        <w:tabs>
          <w:tab w:val="left" w:pos="709"/>
          <w:tab w:val="left" w:pos="851"/>
        </w:tabs>
        <w:ind w:right="-7"/>
        <w:jc w:val="both"/>
        <w:rPr>
          <w:rFonts w:ascii="Times New Roman" w:hAnsi="Times New Roman"/>
          <w:color w:val="000000"/>
          <w:sz w:val="24"/>
          <w:szCs w:val="24"/>
          <w:lang w:val="ru-RU"/>
        </w:rPr>
      </w:pPr>
      <w:r w:rsidRPr="00B230A1">
        <w:rPr>
          <w:rFonts w:ascii="Times New Roman" w:hAnsi="Times New Roman"/>
          <w:color w:val="000000"/>
          <w:sz w:val="24"/>
          <w:szCs w:val="24"/>
          <w:lang w:val="ru-RU"/>
        </w:rPr>
        <w:lastRenderedPageBreak/>
        <w:t>сформированность ценностей самостоятельности и инициативы;</w:t>
      </w:r>
    </w:p>
    <w:p w14:paraId="21D7E6D2" w14:textId="77777777" w:rsidR="00B37442" w:rsidRPr="00B230A1" w:rsidRDefault="00B37442" w:rsidP="00B230A1">
      <w:pPr>
        <w:pBdr>
          <w:top w:val="nil"/>
          <w:left w:val="nil"/>
          <w:bottom w:val="nil"/>
          <w:right w:val="nil"/>
          <w:between w:val="nil"/>
        </w:pBdr>
        <w:tabs>
          <w:tab w:val="left" w:pos="709"/>
          <w:tab w:val="left" w:pos="851"/>
        </w:tabs>
        <w:ind w:right="-7"/>
        <w:jc w:val="both"/>
        <w:rPr>
          <w:rFonts w:ascii="Times New Roman" w:hAnsi="Times New Roman"/>
          <w:color w:val="000000"/>
          <w:sz w:val="24"/>
          <w:szCs w:val="24"/>
          <w:lang w:val="ru-RU"/>
        </w:rPr>
      </w:pPr>
      <w:r w:rsidRPr="00B230A1">
        <w:rPr>
          <w:rFonts w:ascii="Times New Roman" w:hAnsi="Times New Roman"/>
          <w:color w:val="000000"/>
          <w:sz w:val="24"/>
          <w:szCs w:val="24"/>
          <w:lang w:val="ru-RU"/>
        </w:rPr>
        <w:tab/>
        <w:t>готовность обучающихся к саморазвитию, самостоятельности и личностному самоопределению;</w:t>
      </w:r>
      <w:r w:rsidRPr="00B230A1">
        <w:rPr>
          <w:rFonts w:ascii="Times New Roman" w:hAnsi="Times New Roman"/>
          <w:color w:val="000000"/>
          <w:sz w:val="24"/>
          <w:szCs w:val="24"/>
          <w:lang w:val="ru-RU"/>
        </w:rPr>
        <w:tab/>
      </w:r>
    </w:p>
    <w:p w14:paraId="72BEBF28" w14:textId="77777777" w:rsidR="00B37442" w:rsidRPr="00B230A1" w:rsidRDefault="00B37442" w:rsidP="00B230A1">
      <w:pPr>
        <w:pBdr>
          <w:top w:val="nil"/>
          <w:left w:val="nil"/>
          <w:bottom w:val="nil"/>
          <w:right w:val="nil"/>
          <w:between w:val="nil"/>
        </w:pBdr>
        <w:tabs>
          <w:tab w:val="left" w:pos="709"/>
          <w:tab w:val="left" w:pos="851"/>
        </w:tabs>
        <w:ind w:right="-7"/>
        <w:jc w:val="both"/>
        <w:rPr>
          <w:rFonts w:ascii="Times New Roman" w:hAnsi="Times New Roman"/>
          <w:color w:val="000000"/>
          <w:sz w:val="24"/>
          <w:szCs w:val="24"/>
          <w:lang w:val="ru-RU"/>
        </w:rPr>
      </w:pPr>
      <w:r w:rsidRPr="00B230A1">
        <w:rPr>
          <w:rFonts w:ascii="Times New Roman" w:hAnsi="Times New Roman"/>
          <w:color w:val="000000"/>
          <w:sz w:val="24"/>
          <w:szCs w:val="24"/>
          <w:lang w:val="ru-RU"/>
        </w:rPr>
        <w:tab/>
        <w:t>наличие мотивации к целенаправленной социально значимой деятельности;</w:t>
      </w:r>
    </w:p>
    <w:p w14:paraId="1AB85C91" w14:textId="77777777" w:rsidR="00B37442" w:rsidRPr="00B230A1" w:rsidRDefault="00B37442" w:rsidP="00B230A1">
      <w:pPr>
        <w:pBdr>
          <w:top w:val="nil"/>
          <w:left w:val="nil"/>
          <w:bottom w:val="nil"/>
          <w:right w:val="nil"/>
          <w:between w:val="nil"/>
        </w:pBdr>
        <w:tabs>
          <w:tab w:val="left" w:pos="709"/>
          <w:tab w:val="left" w:pos="851"/>
        </w:tabs>
        <w:ind w:right="-7"/>
        <w:jc w:val="both"/>
        <w:rPr>
          <w:rFonts w:ascii="Times New Roman" w:hAnsi="Times New Roman"/>
          <w:color w:val="000000"/>
          <w:sz w:val="24"/>
          <w:szCs w:val="24"/>
          <w:lang w:val="ru-RU"/>
        </w:rPr>
      </w:pPr>
      <w:r w:rsidRPr="00B230A1">
        <w:rPr>
          <w:rFonts w:ascii="Times New Roman" w:hAnsi="Times New Roman"/>
          <w:color w:val="000000"/>
          <w:sz w:val="24"/>
          <w:szCs w:val="24"/>
          <w:lang w:val="ru-RU"/>
        </w:rPr>
        <w:tab/>
        <w:t>сформированность внутренней позиции личности как особого ценностного отношения к себе, окружающим людям и жизни в целом.</w:t>
      </w:r>
    </w:p>
    <w:p w14:paraId="2DC3E40B" w14:textId="77777777" w:rsidR="00B37442" w:rsidRPr="00B230A1" w:rsidRDefault="00B37442" w:rsidP="00B230A1">
      <w:pPr>
        <w:pBdr>
          <w:top w:val="nil"/>
          <w:left w:val="nil"/>
          <w:bottom w:val="nil"/>
          <w:right w:val="nil"/>
          <w:between w:val="nil"/>
        </w:pBdr>
        <w:ind w:right="-7" w:firstLine="707"/>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4F104AC5" w14:textId="77777777" w:rsidR="00B37442" w:rsidRPr="00B230A1" w:rsidRDefault="00B37442" w:rsidP="00B230A1">
      <w:pPr>
        <w:numPr>
          <w:ilvl w:val="1"/>
          <w:numId w:val="53"/>
        </w:numPr>
        <w:pBdr>
          <w:top w:val="nil"/>
          <w:left w:val="nil"/>
          <w:bottom w:val="nil"/>
          <w:right w:val="nil"/>
          <w:between w:val="nil"/>
        </w:pBdr>
        <w:tabs>
          <w:tab w:val="left" w:pos="1353"/>
          <w:tab w:val="left" w:pos="1701"/>
        </w:tabs>
        <w:spacing w:after="0"/>
        <w:jc w:val="both"/>
        <w:rPr>
          <w:rFonts w:ascii="Times New Roman" w:hAnsi="Times New Roman"/>
          <w:b/>
          <w:color w:val="000000"/>
          <w:sz w:val="24"/>
          <w:szCs w:val="24"/>
        </w:rPr>
      </w:pPr>
      <w:r w:rsidRPr="00B230A1">
        <w:rPr>
          <w:rFonts w:ascii="Times New Roman" w:hAnsi="Times New Roman"/>
          <w:b/>
          <w:color w:val="000000"/>
          <w:sz w:val="24"/>
          <w:szCs w:val="24"/>
        </w:rPr>
        <w:t>Направления воспитания.</w:t>
      </w:r>
    </w:p>
    <w:p w14:paraId="3F113A10" w14:textId="77777777" w:rsidR="00B37442" w:rsidRPr="00B230A1" w:rsidRDefault="00B37442" w:rsidP="00B230A1">
      <w:pPr>
        <w:pBdr>
          <w:top w:val="nil"/>
          <w:left w:val="nil"/>
          <w:bottom w:val="nil"/>
          <w:right w:val="nil"/>
          <w:between w:val="nil"/>
        </w:pBdr>
        <w:ind w:right="-7"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Программа реализуется в единстве учебной и воспитательной деятельности Школы по основным направлениям 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12ED5121" w14:textId="77777777" w:rsidR="00B37442" w:rsidRPr="00B230A1" w:rsidRDefault="00B37442" w:rsidP="00B230A1">
      <w:pPr>
        <w:numPr>
          <w:ilvl w:val="0"/>
          <w:numId w:val="43"/>
        </w:numPr>
        <w:pBdr>
          <w:top w:val="nil"/>
          <w:left w:val="nil"/>
          <w:bottom w:val="nil"/>
          <w:right w:val="nil"/>
          <w:between w:val="nil"/>
        </w:pBdr>
        <w:tabs>
          <w:tab w:val="left" w:pos="851"/>
        </w:tabs>
        <w:spacing w:after="0"/>
        <w:ind w:left="0" w:firstLine="540"/>
        <w:jc w:val="both"/>
        <w:rPr>
          <w:rFonts w:ascii="Times New Roman" w:hAnsi="Times New Roman"/>
          <w:color w:val="000000"/>
          <w:sz w:val="24"/>
          <w:szCs w:val="24"/>
          <w:lang w:val="ru-RU"/>
        </w:rPr>
      </w:pPr>
      <w:r w:rsidRPr="00B230A1">
        <w:rPr>
          <w:rFonts w:ascii="Times New Roman" w:hAnsi="Times New Roman"/>
          <w:b/>
          <w:color w:val="000000"/>
          <w:sz w:val="24"/>
          <w:szCs w:val="24"/>
          <w:lang w:val="ru-RU"/>
        </w:rPr>
        <w:t>Гражданского воспитания</w:t>
      </w:r>
      <w:r w:rsidRPr="00B230A1">
        <w:rPr>
          <w:rFonts w:ascii="Times New Roman" w:hAnsi="Times New Roman"/>
          <w:color w:val="000000"/>
          <w:sz w:val="24"/>
          <w:szCs w:val="24"/>
          <w:lang w:val="ru-RU"/>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354E263F" w14:textId="77777777" w:rsidR="00B37442" w:rsidRPr="00B230A1" w:rsidRDefault="00B37442" w:rsidP="00B230A1">
      <w:pPr>
        <w:numPr>
          <w:ilvl w:val="0"/>
          <w:numId w:val="43"/>
        </w:numPr>
        <w:pBdr>
          <w:top w:val="nil"/>
          <w:left w:val="nil"/>
          <w:bottom w:val="nil"/>
          <w:right w:val="nil"/>
          <w:between w:val="nil"/>
        </w:pBdr>
        <w:tabs>
          <w:tab w:val="left" w:pos="851"/>
        </w:tabs>
        <w:spacing w:after="0"/>
        <w:ind w:left="0" w:firstLine="540"/>
        <w:jc w:val="both"/>
        <w:rPr>
          <w:rFonts w:ascii="Times New Roman" w:hAnsi="Times New Roman"/>
          <w:color w:val="000000"/>
          <w:sz w:val="24"/>
          <w:szCs w:val="24"/>
          <w:lang w:val="ru-RU"/>
        </w:rPr>
      </w:pPr>
      <w:r w:rsidRPr="00B230A1">
        <w:rPr>
          <w:rFonts w:ascii="Times New Roman" w:hAnsi="Times New Roman"/>
          <w:b/>
          <w:color w:val="000000"/>
          <w:sz w:val="24"/>
          <w:szCs w:val="24"/>
          <w:lang w:val="ru-RU"/>
        </w:rPr>
        <w:t>Патриотического воспитания</w:t>
      </w:r>
      <w:r w:rsidRPr="00B230A1">
        <w:rPr>
          <w:rFonts w:ascii="Times New Roman" w:hAnsi="Times New Roman"/>
          <w:color w:val="000000"/>
          <w:sz w:val="24"/>
          <w:szCs w:val="24"/>
          <w:lang w:val="ru-RU"/>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121E0EC3" w14:textId="77777777" w:rsidR="00B37442" w:rsidRPr="00B230A1" w:rsidRDefault="00B37442" w:rsidP="00B230A1">
      <w:pPr>
        <w:numPr>
          <w:ilvl w:val="0"/>
          <w:numId w:val="43"/>
        </w:numPr>
        <w:pBdr>
          <w:top w:val="nil"/>
          <w:left w:val="nil"/>
          <w:bottom w:val="nil"/>
          <w:right w:val="nil"/>
          <w:between w:val="nil"/>
        </w:pBdr>
        <w:tabs>
          <w:tab w:val="left" w:pos="851"/>
        </w:tabs>
        <w:spacing w:after="0"/>
        <w:ind w:left="0" w:firstLine="540"/>
        <w:jc w:val="both"/>
        <w:rPr>
          <w:rFonts w:ascii="Times New Roman" w:hAnsi="Times New Roman"/>
          <w:color w:val="000000"/>
          <w:sz w:val="24"/>
          <w:szCs w:val="24"/>
          <w:lang w:val="ru-RU"/>
        </w:rPr>
      </w:pPr>
      <w:r w:rsidRPr="00B230A1">
        <w:rPr>
          <w:rFonts w:ascii="Times New Roman" w:hAnsi="Times New Roman"/>
          <w:b/>
          <w:color w:val="000000"/>
          <w:sz w:val="24"/>
          <w:szCs w:val="24"/>
          <w:lang w:val="ru-RU"/>
        </w:rPr>
        <w:t>Духовно-нравственного воспитания</w:t>
      </w:r>
      <w:r w:rsidRPr="00B230A1">
        <w:rPr>
          <w:rFonts w:ascii="Times New Roman" w:hAnsi="Times New Roman"/>
          <w:color w:val="000000"/>
          <w:sz w:val="24"/>
          <w:szCs w:val="24"/>
          <w:lang w:val="ru-RU"/>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26291A72" w14:textId="77777777" w:rsidR="00B37442" w:rsidRPr="00B230A1" w:rsidRDefault="00B37442" w:rsidP="00B230A1">
      <w:pPr>
        <w:numPr>
          <w:ilvl w:val="0"/>
          <w:numId w:val="43"/>
        </w:numPr>
        <w:pBdr>
          <w:top w:val="nil"/>
          <w:left w:val="nil"/>
          <w:bottom w:val="nil"/>
          <w:right w:val="nil"/>
          <w:between w:val="nil"/>
        </w:pBdr>
        <w:tabs>
          <w:tab w:val="left" w:pos="851"/>
        </w:tabs>
        <w:spacing w:after="0"/>
        <w:ind w:left="0" w:firstLine="540"/>
        <w:jc w:val="both"/>
        <w:rPr>
          <w:rFonts w:ascii="Times New Roman" w:hAnsi="Times New Roman"/>
          <w:color w:val="000000"/>
          <w:sz w:val="24"/>
          <w:szCs w:val="24"/>
          <w:lang w:val="ru-RU"/>
        </w:rPr>
      </w:pPr>
      <w:r w:rsidRPr="00B230A1">
        <w:rPr>
          <w:rFonts w:ascii="Times New Roman" w:hAnsi="Times New Roman"/>
          <w:b/>
          <w:color w:val="000000"/>
          <w:sz w:val="24"/>
          <w:szCs w:val="24"/>
          <w:lang w:val="ru-RU"/>
        </w:rPr>
        <w:t>Эстетического воспитания</w:t>
      </w:r>
      <w:r w:rsidRPr="00B230A1">
        <w:rPr>
          <w:rFonts w:ascii="Times New Roman" w:hAnsi="Times New Roman"/>
          <w:color w:val="000000"/>
          <w:sz w:val="24"/>
          <w:szCs w:val="24"/>
          <w:lang w:val="ru-RU"/>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11E84575" w14:textId="77777777" w:rsidR="00B37442" w:rsidRPr="00B230A1" w:rsidRDefault="00B37442" w:rsidP="00B230A1">
      <w:pPr>
        <w:numPr>
          <w:ilvl w:val="0"/>
          <w:numId w:val="43"/>
        </w:numPr>
        <w:pBdr>
          <w:top w:val="nil"/>
          <w:left w:val="nil"/>
          <w:bottom w:val="nil"/>
          <w:right w:val="nil"/>
          <w:between w:val="nil"/>
        </w:pBdr>
        <w:tabs>
          <w:tab w:val="left" w:pos="851"/>
        </w:tabs>
        <w:spacing w:after="0"/>
        <w:ind w:left="0" w:firstLine="540"/>
        <w:jc w:val="both"/>
        <w:rPr>
          <w:rFonts w:ascii="Times New Roman" w:hAnsi="Times New Roman"/>
          <w:color w:val="000000"/>
          <w:sz w:val="24"/>
          <w:szCs w:val="24"/>
          <w:lang w:val="ru-RU"/>
        </w:rPr>
      </w:pPr>
      <w:r w:rsidRPr="00B230A1">
        <w:rPr>
          <w:rFonts w:ascii="Times New Roman" w:hAnsi="Times New Roman"/>
          <w:b/>
          <w:color w:val="000000"/>
          <w:sz w:val="24"/>
          <w:szCs w:val="24"/>
          <w:lang w:val="ru-RU"/>
        </w:rPr>
        <w:t>Физического воспитания</w:t>
      </w:r>
      <w:r w:rsidRPr="00B230A1">
        <w:rPr>
          <w:rFonts w:ascii="Times New Roman" w:hAnsi="Times New Roman"/>
          <w:color w:val="000000"/>
          <w:sz w:val="24"/>
          <w:szCs w:val="24"/>
          <w:lang w:val="ru-RU"/>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16BD5C45" w14:textId="77777777" w:rsidR="00B37442" w:rsidRPr="00B230A1" w:rsidRDefault="00B37442" w:rsidP="00B230A1">
      <w:pPr>
        <w:numPr>
          <w:ilvl w:val="0"/>
          <w:numId w:val="43"/>
        </w:numPr>
        <w:pBdr>
          <w:top w:val="nil"/>
          <w:left w:val="nil"/>
          <w:bottom w:val="nil"/>
          <w:right w:val="nil"/>
          <w:between w:val="nil"/>
        </w:pBdr>
        <w:tabs>
          <w:tab w:val="left" w:pos="851"/>
        </w:tabs>
        <w:spacing w:after="0"/>
        <w:ind w:left="0" w:firstLine="540"/>
        <w:jc w:val="both"/>
        <w:rPr>
          <w:rFonts w:ascii="Times New Roman" w:hAnsi="Times New Roman"/>
          <w:color w:val="000000"/>
          <w:sz w:val="24"/>
          <w:szCs w:val="24"/>
          <w:lang w:val="ru-RU"/>
        </w:rPr>
      </w:pPr>
      <w:r w:rsidRPr="00B230A1">
        <w:rPr>
          <w:rFonts w:ascii="Times New Roman" w:hAnsi="Times New Roman"/>
          <w:b/>
          <w:color w:val="000000"/>
          <w:sz w:val="24"/>
          <w:szCs w:val="24"/>
          <w:lang w:val="ru-RU"/>
        </w:rPr>
        <w:t>Трудового воспитания</w:t>
      </w:r>
      <w:r w:rsidRPr="00B230A1">
        <w:rPr>
          <w:rFonts w:ascii="Times New Roman" w:hAnsi="Times New Roman"/>
          <w:color w:val="000000"/>
          <w:sz w:val="24"/>
          <w:szCs w:val="24"/>
          <w:lang w:val="ru-RU"/>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79897078" w14:textId="77777777" w:rsidR="00B37442" w:rsidRPr="00B230A1" w:rsidRDefault="00B37442" w:rsidP="00B230A1">
      <w:pPr>
        <w:numPr>
          <w:ilvl w:val="0"/>
          <w:numId w:val="43"/>
        </w:numPr>
        <w:pBdr>
          <w:top w:val="nil"/>
          <w:left w:val="nil"/>
          <w:bottom w:val="nil"/>
          <w:right w:val="nil"/>
          <w:between w:val="nil"/>
        </w:pBdr>
        <w:tabs>
          <w:tab w:val="left" w:pos="851"/>
        </w:tabs>
        <w:spacing w:after="0"/>
        <w:ind w:left="0" w:firstLine="540"/>
        <w:jc w:val="both"/>
        <w:rPr>
          <w:rFonts w:ascii="Times New Roman" w:hAnsi="Times New Roman"/>
          <w:color w:val="000000"/>
          <w:sz w:val="24"/>
          <w:szCs w:val="24"/>
          <w:lang w:val="ru-RU"/>
        </w:rPr>
      </w:pPr>
      <w:r w:rsidRPr="00B230A1">
        <w:rPr>
          <w:rFonts w:ascii="Times New Roman" w:hAnsi="Times New Roman"/>
          <w:b/>
          <w:color w:val="000000"/>
          <w:sz w:val="24"/>
          <w:szCs w:val="24"/>
          <w:lang w:val="ru-RU"/>
        </w:rPr>
        <w:t>Экологического воспитания</w:t>
      </w:r>
      <w:r w:rsidRPr="00B230A1">
        <w:rPr>
          <w:rFonts w:ascii="Times New Roman" w:hAnsi="Times New Roman"/>
          <w:color w:val="000000"/>
          <w:sz w:val="24"/>
          <w:szCs w:val="24"/>
          <w:lang w:val="ru-RU"/>
        </w:rPr>
        <w:t xml:space="preserve">, способствующего формированию экологической </w:t>
      </w:r>
      <w:r w:rsidRPr="00B230A1">
        <w:rPr>
          <w:rFonts w:ascii="Times New Roman" w:hAnsi="Times New Roman"/>
          <w:color w:val="000000"/>
          <w:sz w:val="24"/>
          <w:szCs w:val="24"/>
          <w:lang w:val="ru-RU"/>
        </w:rPr>
        <w:lastRenderedPageBreak/>
        <w:t>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28ACAEA5" w14:textId="77777777" w:rsidR="00B37442" w:rsidRPr="00B230A1" w:rsidRDefault="00B37442" w:rsidP="00B230A1">
      <w:pPr>
        <w:numPr>
          <w:ilvl w:val="0"/>
          <w:numId w:val="43"/>
        </w:numPr>
        <w:pBdr>
          <w:top w:val="nil"/>
          <w:left w:val="nil"/>
          <w:bottom w:val="nil"/>
          <w:right w:val="nil"/>
          <w:between w:val="nil"/>
        </w:pBdr>
        <w:tabs>
          <w:tab w:val="left" w:pos="851"/>
        </w:tabs>
        <w:spacing w:after="0"/>
        <w:ind w:left="0" w:firstLine="540"/>
        <w:jc w:val="both"/>
        <w:rPr>
          <w:rFonts w:ascii="Times New Roman" w:hAnsi="Times New Roman"/>
          <w:color w:val="000000"/>
          <w:sz w:val="24"/>
          <w:szCs w:val="24"/>
          <w:lang w:val="ru-RU"/>
        </w:rPr>
      </w:pPr>
      <w:r w:rsidRPr="00B230A1">
        <w:rPr>
          <w:rFonts w:ascii="Times New Roman" w:hAnsi="Times New Roman"/>
          <w:b/>
          <w:color w:val="000000"/>
          <w:sz w:val="24"/>
          <w:szCs w:val="24"/>
          <w:lang w:val="ru-RU"/>
        </w:rPr>
        <w:t>Ценности научного познания</w:t>
      </w:r>
      <w:r w:rsidRPr="00B230A1">
        <w:rPr>
          <w:rFonts w:ascii="Times New Roman" w:hAnsi="Times New Roman"/>
          <w:color w:val="000000"/>
          <w:sz w:val="24"/>
          <w:szCs w:val="24"/>
          <w:lang w:val="ru-RU"/>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03B4BDF2" w14:textId="013F51BF" w:rsidR="00B37442" w:rsidRPr="00B230A1" w:rsidRDefault="00B37442" w:rsidP="00B230A1">
      <w:pPr>
        <w:pStyle w:val="1"/>
        <w:keepNext w:val="0"/>
        <w:keepLines w:val="0"/>
        <w:pBdr>
          <w:bottom w:val="none" w:sz="0" w:space="0" w:color="auto"/>
        </w:pBdr>
        <w:tabs>
          <w:tab w:val="left" w:pos="645"/>
        </w:tabs>
        <w:spacing w:before="0"/>
        <w:ind w:left="644"/>
        <w:jc w:val="both"/>
        <w:rPr>
          <w:sz w:val="24"/>
          <w:szCs w:val="24"/>
        </w:rPr>
      </w:pPr>
      <w:r w:rsidRPr="00B230A1">
        <w:rPr>
          <w:sz w:val="24"/>
          <w:szCs w:val="24"/>
          <w:lang w:val="ru-RU"/>
        </w:rPr>
        <w:t>166.1.2.</w:t>
      </w:r>
      <w:r w:rsidRPr="00B230A1">
        <w:rPr>
          <w:sz w:val="24"/>
          <w:szCs w:val="24"/>
        </w:rPr>
        <w:t>Целевые ориентиры результатов воспитания.</w:t>
      </w:r>
    </w:p>
    <w:p w14:paraId="47E7A3C3" w14:textId="77777777" w:rsidR="00B37442" w:rsidRPr="00B230A1" w:rsidRDefault="00B37442" w:rsidP="00B230A1">
      <w:pPr>
        <w:pBdr>
          <w:top w:val="nil"/>
          <w:left w:val="nil"/>
          <w:bottom w:val="nil"/>
          <w:right w:val="nil"/>
          <w:between w:val="nil"/>
        </w:pBdr>
        <w:ind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Требования к личностным результатам освоения обучающимися ООП ООО установлены ФГОС ООО.</w:t>
      </w:r>
    </w:p>
    <w:p w14:paraId="1C82482F" w14:textId="77777777" w:rsidR="00B37442" w:rsidRPr="00B230A1" w:rsidRDefault="00B37442" w:rsidP="00B230A1">
      <w:pPr>
        <w:pBdr>
          <w:top w:val="nil"/>
          <w:left w:val="nil"/>
          <w:bottom w:val="nil"/>
          <w:right w:val="nil"/>
          <w:between w:val="nil"/>
        </w:pBdr>
        <w:ind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4D17EC78" w14:textId="77777777" w:rsidR="00B37442" w:rsidRPr="00B230A1" w:rsidRDefault="00B37442" w:rsidP="00B230A1">
      <w:pPr>
        <w:pStyle w:val="1"/>
        <w:ind w:right="210" w:firstLine="709"/>
        <w:rPr>
          <w:sz w:val="24"/>
          <w:szCs w:val="24"/>
        </w:rPr>
      </w:pPr>
      <w:r w:rsidRPr="00B230A1">
        <w:rPr>
          <w:sz w:val="24"/>
          <w:szCs w:val="24"/>
        </w:rPr>
        <w:t>Целевые ориентиры результатов воспитания на уровне основного общего образования.</w:t>
      </w:r>
    </w:p>
    <w:p w14:paraId="29D796AE" w14:textId="77777777" w:rsidR="00B37442" w:rsidRPr="00B230A1" w:rsidRDefault="00B37442" w:rsidP="00B230A1">
      <w:pPr>
        <w:widowControl/>
        <w:pBdr>
          <w:top w:val="nil"/>
          <w:left w:val="nil"/>
          <w:bottom w:val="nil"/>
          <w:right w:val="nil"/>
          <w:between w:val="nil"/>
        </w:pBdr>
        <w:shd w:val="clear" w:color="auto" w:fill="FFFFFF"/>
        <w:ind w:firstLine="709"/>
        <w:jc w:val="both"/>
        <w:rPr>
          <w:rFonts w:ascii="Times New Roman" w:hAnsi="Times New Roman"/>
          <w:b/>
          <w:color w:val="000000"/>
          <w:sz w:val="24"/>
          <w:szCs w:val="24"/>
          <w:lang w:val="ru-RU"/>
        </w:rPr>
      </w:pPr>
      <w:r w:rsidRPr="00B230A1">
        <w:rPr>
          <w:rFonts w:ascii="Times New Roman" w:hAnsi="Times New Roman"/>
          <w:b/>
          <w:color w:val="000000"/>
          <w:sz w:val="24"/>
          <w:szCs w:val="24"/>
          <w:lang w:val="ru-RU"/>
        </w:rPr>
        <w:t>Гражданское воспитание:</w:t>
      </w:r>
    </w:p>
    <w:p w14:paraId="4EBC57F1" w14:textId="77777777" w:rsidR="00B37442" w:rsidRPr="00B230A1" w:rsidRDefault="00B37442" w:rsidP="00B230A1">
      <w:pPr>
        <w:widowControl/>
        <w:pBdr>
          <w:top w:val="nil"/>
          <w:left w:val="nil"/>
          <w:bottom w:val="nil"/>
          <w:right w:val="nil"/>
          <w:between w:val="nil"/>
        </w:pBdr>
        <w:shd w:val="clear" w:color="auto" w:fill="FFFFFF"/>
        <w:ind w:firstLine="709"/>
        <w:jc w:val="both"/>
        <w:rPr>
          <w:rFonts w:ascii="Times New Roman" w:hAnsi="Times New Roman"/>
          <w:color w:val="000000"/>
          <w:sz w:val="24"/>
          <w:szCs w:val="24"/>
          <w:lang w:val="ru-RU"/>
        </w:rPr>
      </w:pPr>
      <w:bookmarkStart w:id="137" w:name="bookmark=id.3znysh7" w:colFirst="0" w:colLast="0"/>
      <w:bookmarkEnd w:id="137"/>
      <w:r w:rsidRPr="00B230A1">
        <w:rPr>
          <w:rFonts w:ascii="Times New Roman" w:hAnsi="Times New Roman"/>
          <w:color w:val="000000"/>
          <w:sz w:val="24"/>
          <w:szCs w:val="24"/>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2A86A460" w14:textId="77777777" w:rsidR="00B37442" w:rsidRPr="00B230A1" w:rsidRDefault="00B37442" w:rsidP="00B230A1">
      <w:pPr>
        <w:widowControl/>
        <w:pBdr>
          <w:top w:val="nil"/>
          <w:left w:val="nil"/>
          <w:bottom w:val="nil"/>
          <w:right w:val="nil"/>
          <w:between w:val="nil"/>
        </w:pBdr>
        <w:shd w:val="clear" w:color="auto" w:fill="FFFFFF"/>
        <w:ind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0A5CB8F7" w14:textId="77777777" w:rsidR="00B37442" w:rsidRPr="00B230A1" w:rsidRDefault="00B37442" w:rsidP="00B230A1">
      <w:pPr>
        <w:widowControl/>
        <w:pBdr>
          <w:top w:val="nil"/>
          <w:left w:val="nil"/>
          <w:bottom w:val="nil"/>
          <w:right w:val="nil"/>
          <w:between w:val="nil"/>
        </w:pBdr>
        <w:shd w:val="clear" w:color="auto" w:fill="FFFFFF"/>
        <w:ind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проявляющий уважение к государственным символам России, праздникам;</w:t>
      </w:r>
    </w:p>
    <w:p w14:paraId="22309727" w14:textId="77777777" w:rsidR="00B37442" w:rsidRPr="00B230A1" w:rsidRDefault="00B37442" w:rsidP="00B230A1">
      <w:pPr>
        <w:widowControl/>
        <w:pBdr>
          <w:top w:val="nil"/>
          <w:left w:val="nil"/>
          <w:bottom w:val="nil"/>
          <w:right w:val="nil"/>
          <w:between w:val="nil"/>
        </w:pBdr>
        <w:shd w:val="clear" w:color="auto" w:fill="FFFFFF"/>
        <w:ind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3D236838" w14:textId="77777777" w:rsidR="00B37442" w:rsidRPr="00B230A1" w:rsidRDefault="00B37442" w:rsidP="00B230A1">
      <w:pPr>
        <w:widowControl/>
        <w:pBdr>
          <w:top w:val="nil"/>
          <w:left w:val="nil"/>
          <w:bottom w:val="nil"/>
          <w:right w:val="nil"/>
          <w:between w:val="nil"/>
        </w:pBdr>
        <w:shd w:val="clear" w:color="auto" w:fill="FFFFFF"/>
        <w:ind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выражающий неприятие любой дискриминации граждан, проявлений экстремизма, терроризма, коррупции в обществе;</w:t>
      </w:r>
    </w:p>
    <w:p w14:paraId="1261F6E7" w14:textId="77777777" w:rsidR="00B37442" w:rsidRPr="00B230A1" w:rsidRDefault="00B37442" w:rsidP="00B230A1">
      <w:pPr>
        <w:widowControl/>
        <w:pBdr>
          <w:top w:val="nil"/>
          <w:left w:val="nil"/>
          <w:bottom w:val="nil"/>
          <w:right w:val="nil"/>
          <w:between w:val="nil"/>
        </w:pBdr>
        <w:shd w:val="clear" w:color="auto" w:fill="FFFFFF"/>
        <w:ind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14:paraId="5349A521" w14:textId="77777777" w:rsidR="00B37442" w:rsidRPr="00B230A1" w:rsidRDefault="00B37442" w:rsidP="00B230A1">
      <w:pPr>
        <w:widowControl/>
        <w:pBdr>
          <w:top w:val="nil"/>
          <w:left w:val="nil"/>
          <w:bottom w:val="nil"/>
          <w:right w:val="nil"/>
          <w:between w:val="nil"/>
        </w:pBdr>
        <w:shd w:val="clear" w:color="auto" w:fill="FFFFFF"/>
        <w:ind w:firstLine="709"/>
        <w:jc w:val="both"/>
        <w:rPr>
          <w:rFonts w:ascii="Times New Roman" w:hAnsi="Times New Roman"/>
          <w:b/>
          <w:color w:val="000000"/>
          <w:sz w:val="24"/>
          <w:szCs w:val="24"/>
          <w:lang w:val="ru-RU"/>
        </w:rPr>
      </w:pPr>
      <w:r w:rsidRPr="00B230A1">
        <w:rPr>
          <w:rFonts w:ascii="Times New Roman" w:hAnsi="Times New Roman"/>
          <w:b/>
          <w:color w:val="000000"/>
          <w:sz w:val="24"/>
          <w:szCs w:val="24"/>
          <w:lang w:val="ru-RU"/>
        </w:rPr>
        <w:t>Патриотическое воспитание:</w:t>
      </w:r>
    </w:p>
    <w:p w14:paraId="4B50B915" w14:textId="77777777" w:rsidR="00B37442" w:rsidRPr="00B230A1" w:rsidRDefault="00B37442" w:rsidP="00B230A1">
      <w:pPr>
        <w:widowControl/>
        <w:pBdr>
          <w:top w:val="nil"/>
          <w:left w:val="nil"/>
          <w:bottom w:val="nil"/>
          <w:right w:val="nil"/>
          <w:between w:val="nil"/>
        </w:pBdr>
        <w:shd w:val="clear" w:color="auto" w:fill="FFFFFF"/>
        <w:ind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сознающий свою национальную, этническую принадлежность, любящий свой народ, его традиции, культуру;</w:t>
      </w:r>
    </w:p>
    <w:p w14:paraId="72D92927" w14:textId="77777777" w:rsidR="00B37442" w:rsidRPr="00B230A1" w:rsidRDefault="00B37442" w:rsidP="00B230A1">
      <w:pPr>
        <w:widowControl/>
        <w:pBdr>
          <w:top w:val="nil"/>
          <w:left w:val="nil"/>
          <w:bottom w:val="nil"/>
          <w:right w:val="nil"/>
          <w:between w:val="nil"/>
        </w:pBdr>
        <w:shd w:val="clear" w:color="auto" w:fill="FFFFFF"/>
        <w:ind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100CA4CC" w14:textId="77777777" w:rsidR="00B37442" w:rsidRPr="00B230A1" w:rsidRDefault="00B37442" w:rsidP="00B230A1">
      <w:pPr>
        <w:widowControl/>
        <w:pBdr>
          <w:top w:val="nil"/>
          <w:left w:val="nil"/>
          <w:bottom w:val="nil"/>
          <w:right w:val="nil"/>
          <w:between w:val="nil"/>
        </w:pBdr>
        <w:shd w:val="clear" w:color="auto" w:fill="FFFFFF"/>
        <w:ind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проявляющий интерес к познанию родного языка, истории и культуры своего края, своего народа, других народов России;</w:t>
      </w:r>
    </w:p>
    <w:p w14:paraId="501AE1AD" w14:textId="77777777" w:rsidR="00B37442" w:rsidRPr="00B230A1" w:rsidRDefault="00B37442" w:rsidP="00B230A1">
      <w:pPr>
        <w:widowControl/>
        <w:pBdr>
          <w:top w:val="nil"/>
          <w:left w:val="nil"/>
          <w:bottom w:val="nil"/>
          <w:right w:val="nil"/>
          <w:between w:val="nil"/>
        </w:pBdr>
        <w:shd w:val="clear" w:color="auto" w:fill="FFFFFF"/>
        <w:ind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lastRenderedPageBreak/>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14:paraId="32509333" w14:textId="77777777" w:rsidR="00B37442" w:rsidRPr="00B230A1" w:rsidRDefault="00B37442" w:rsidP="00B230A1">
      <w:pPr>
        <w:widowControl/>
        <w:pBdr>
          <w:top w:val="nil"/>
          <w:left w:val="nil"/>
          <w:bottom w:val="nil"/>
          <w:right w:val="nil"/>
          <w:between w:val="nil"/>
        </w:pBdr>
        <w:shd w:val="clear" w:color="auto" w:fill="FFFFFF"/>
        <w:ind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принимающий участие в мероприятиях патриотической направленности.</w:t>
      </w:r>
    </w:p>
    <w:p w14:paraId="582BCDD6" w14:textId="77777777" w:rsidR="00B37442" w:rsidRPr="00B230A1" w:rsidRDefault="00B37442" w:rsidP="00B230A1">
      <w:pPr>
        <w:widowControl/>
        <w:pBdr>
          <w:top w:val="nil"/>
          <w:left w:val="nil"/>
          <w:bottom w:val="nil"/>
          <w:right w:val="nil"/>
          <w:between w:val="nil"/>
        </w:pBdr>
        <w:shd w:val="clear" w:color="auto" w:fill="FFFFFF"/>
        <w:ind w:firstLine="709"/>
        <w:jc w:val="both"/>
        <w:rPr>
          <w:rFonts w:ascii="Times New Roman" w:hAnsi="Times New Roman"/>
          <w:b/>
          <w:color w:val="000000"/>
          <w:sz w:val="24"/>
          <w:szCs w:val="24"/>
          <w:lang w:val="ru-RU"/>
        </w:rPr>
      </w:pPr>
      <w:r w:rsidRPr="00B230A1">
        <w:rPr>
          <w:rFonts w:ascii="Times New Roman" w:hAnsi="Times New Roman"/>
          <w:b/>
          <w:color w:val="000000"/>
          <w:sz w:val="24"/>
          <w:szCs w:val="24"/>
          <w:lang w:val="ru-RU"/>
        </w:rPr>
        <w:t>Духовно-нравственное воспитание:</w:t>
      </w:r>
    </w:p>
    <w:p w14:paraId="2384816E" w14:textId="77777777" w:rsidR="00B37442" w:rsidRPr="00B230A1" w:rsidRDefault="00B37442" w:rsidP="00B230A1">
      <w:pPr>
        <w:widowControl/>
        <w:pBdr>
          <w:top w:val="nil"/>
          <w:left w:val="nil"/>
          <w:bottom w:val="nil"/>
          <w:right w:val="nil"/>
          <w:between w:val="nil"/>
        </w:pBdr>
        <w:shd w:val="clear" w:color="auto" w:fill="FFFFFF"/>
        <w:ind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14:paraId="2D662803" w14:textId="77777777" w:rsidR="00B37442" w:rsidRPr="00B230A1" w:rsidRDefault="00B37442" w:rsidP="00B230A1">
      <w:pPr>
        <w:widowControl/>
        <w:pBdr>
          <w:top w:val="nil"/>
          <w:left w:val="nil"/>
          <w:bottom w:val="nil"/>
          <w:right w:val="nil"/>
          <w:between w:val="nil"/>
        </w:pBdr>
        <w:shd w:val="clear" w:color="auto" w:fill="FFFFFF"/>
        <w:ind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ценностей и норм с учетом осознания последствий поступков;</w:t>
      </w:r>
    </w:p>
    <w:p w14:paraId="4319C6C4" w14:textId="77777777" w:rsidR="00B37442" w:rsidRPr="00B230A1" w:rsidRDefault="00B37442" w:rsidP="00B230A1">
      <w:pPr>
        <w:widowControl/>
        <w:pBdr>
          <w:top w:val="nil"/>
          <w:left w:val="nil"/>
          <w:bottom w:val="nil"/>
          <w:right w:val="nil"/>
          <w:between w:val="nil"/>
        </w:pBdr>
        <w:shd w:val="clear" w:color="auto" w:fill="FFFFFF"/>
        <w:ind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4EEB3893" w14:textId="77777777" w:rsidR="00B37442" w:rsidRPr="00B230A1" w:rsidRDefault="00B37442" w:rsidP="00B230A1">
      <w:pPr>
        <w:widowControl/>
        <w:pBdr>
          <w:top w:val="nil"/>
          <w:left w:val="nil"/>
          <w:bottom w:val="nil"/>
          <w:right w:val="nil"/>
          <w:between w:val="nil"/>
        </w:pBdr>
        <w:shd w:val="clear" w:color="auto" w:fill="FFFFFF"/>
        <w:ind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30E64468" w14:textId="77777777" w:rsidR="00B37442" w:rsidRPr="00B230A1" w:rsidRDefault="00B37442" w:rsidP="00B230A1">
      <w:pPr>
        <w:widowControl/>
        <w:pBdr>
          <w:top w:val="nil"/>
          <w:left w:val="nil"/>
          <w:bottom w:val="nil"/>
          <w:right w:val="nil"/>
          <w:between w:val="nil"/>
        </w:pBdr>
        <w:shd w:val="clear" w:color="auto" w:fill="FFFFFF"/>
        <w:ind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0CDB1DEE" w14:textId="77777777" w:rsidR="00B37442" w:rsidRPr="00B230A1" w:rsidRDefault="00B37442" w:rsidP="00B230A1">
      <w:pPr>
        <w:widowControl/>
        <w:pBdr>
          <w:top w:val="nil"/>
          <w:left w:val="nil"/>
          <w:bottom w:val="nil"/>
          <w:right w:val="nil"/>
          <w:between w:val="nil"/>
        </w:pBdr>
        <w:shd w:val="clear" w:color="auto" w:fill="FFFFFF"/>
        <w:ind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p w14:paraId="4D17E643" w14:textId="77777777" w:rsidR="00B37442" w:rsidRPr="00B230A1" w:rsidRDefault="00B37442" w:rsidP="00B230A1">
      <w:pPr>
        <w:widowControl/>
        <w:pBdr>
          <w:top w:val="nil"/>
          <w:left w:val="nil"/>
          <w:bottom w:val="nil"/>
          <w:right w:val="nil"/>
          <w:between w:val="nil"/>
        </w:pBdr>
        <w:shd w:val="clear" w:color="auto" w:fill="FFFFFF"/>
        <w:ind w:firstLine="709"/>
        <w:jc w:val="both"/>
        <w:rPr>
          <w:rFonts w:ascii="Times New Roman" w:hAnsi="Times New Roman"/>
          <w:b/>
          <w:color w:val="000000"/>
          <w:sz w:val="24"/>
          <w:szCs w:val="24"/>
          <w:lang w:val="ru-RU"/>
        </w:rPr>
      </w:pPr>
      <w:r w:rsidRPr="00B230A1">
        <w:rPr>
          <w:rFonts w:ascii="Times New Roman" w:hAnsi="Times New Roman"/>
          <w:b/>
          <w:color w:val="000000"/>
          <w:sz w:val="24"/>
          <w:szCs w:val="24"/>
          <w:lang w:val="ru-RU"/>
        </w:rPr>
        <w:t>Эстетическое воспитание:</w:t>
      </w:r>
    </w:p>
    <w:p w14:paraId="28E97806" w14:textId="77777777" w:rsidR="00B37442" w:rsidRPr="00B230A1" w:rsidRDefault="00B37442" w:rsidP="00B230A1">
      <w:pPr>
        <w:widowControl/>
        <w:pBdr>
          <w:top w:val="nil"/>
          <w:left w:val="nil"/>
          <w:bottom w:val="nil"/>
          <w:right w:val="nil"/>
          <w:between w:val="nil"/>
        </w:pBdr>
        <w:shd w:val="clear" w:color="auto" w:fill="FFFFFF"/>
        <w:ind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выражающий понимание ценности отечественного и мирового искусства, народных традиций и народного творчества в искусстве;</w:t>
      </w:r>
    </w:p>
    <w:p w14:paraId="1FAE564C" w14:textId="77777777" w:rsidR="00B37442" w:rsidRPr="00B230A1" w:rsidRDefault="00B37442" w:rsidP="00B230A1">
      <w:pPr>
        <w:widowControl/>
        <w:pBdr>
          <w:top w:val="nil"/>
          <w:left w:val="nil"/>
          <w:bottom w:val="nil"/>
          <w:right w:val="nil"/>
          <w:between w:val="nil"/>
        </w:pBdr>
        <w:shd w:val="clear" w:color="auto" w:fill="FFFFFF"/>
        <w:ind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7E316C76" w14:textId="77777777" w:rsidR="00B37442" w:rsidRPr="00B230A1" w:rsidRDefault="00B37442" w:rsidP="00B230A1">
      <w:pPr>
        <w:widowControl/>
        <w:pBdr>
          <w:top w:val="nil"/>
          <w:left w:val="nil"/>
          <w:bottom w:val="nil"/>
          <w:right w:val="nil"/>
          <w:between w:val="nil"/>
        </w:pBdr>
        <w:shd w:val="clear" w:color="auto" w:fill="FFFFFF"/>
        <w:ind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491AD650" w14:textId="77777777" w:rsidR="00B37442" w:rsidRPr="00B230A1" w:rsidRDefault="00B37442" w:rsidP="00B230A1">
      <w:pPr>
        <w:widowControl/>
        <w:pBdr>
          <w:top w:val="nil"/>
          <w:left w:val="nil"/>
          <w:bottom w:val="nil"/>
          <w:right w:val="nil"/>
          <w:between w:val="nil"/>
        </w:pBdr>
        <w:shd w:val="clear" w:color="auto" w:fill="FFFFFF"/>
        <w:ind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ориентированный на самовыражение в разных видах искусства, в художественном творчестве.</w:t>
      </w:r>
    </w:p>
    <w:p w14:paraId="259CA730" w14:textId="77777777" w:rsidR="00B37442" w:rsidRPr="00B230A1" w:rsidRDefault="00B37442" w:rsidP="00B230A1">
      <w:pPr>
        <w:widowControl/>
        <w:pBdr>
          <w:top w:val="nil"/>
          <w:left w:val="nil"/>
          <w:bottom w:val="nil"/>
          <w:right w:val="nil"/>
          <w:between w:val="nil"/>
        </w:pBdr>
        <w:shd w:val="clear" w:color="auto" w:fill="FFFFFF"/>
        <w:ind w:firstLine="709"/>
        <w:jc w:val="both"/>
        <w:rPr>
          <w:rFonts w:ascii="Times New Roman" w:hAnsi="Times New Roman"/>
          <w:b/>
          <w:color w:val="000000"/>
          <w:sz w:val="24"/>
          <w:szCs w:val="24"/>
          <w:lang w:val="ru-RU"/>
        </w:rPr>
      </w:pPr>
      <w:r w:rsidRPr="00B230A1">
        <w:rPr>
          <w:rFonts w:ascii="Times New Roman" w:hAnsi="Times New Roman"/>
          <w:b/>
          <w:color w:val="000000"/>
          <w:sz w:val="24"/>
          <w:szCs w:val="24"/>
          <w:lang w:val="ru-RU"/>
        </w:rPr>
        <w:t>Физическое воспитание, формирование культуры здоровья и эмоционального благополучия:</w:t>
      </w:r>
    </w:p>
    <w:p w14:paraId="05C6940A" w14:textId="77777777" w:rsidR="00B37442" w:rsidRPr="00B230A1" w:rsidRDefault="00B37442" w:rsidP="00B230A1">
      <w:pPr>
        <w:widowControl/>
        <w:pBdr>
          <w:top w:val="nil"/>
          <w:left w:val="nil"/>
          <w:bottom w:val="nil"/>
          <w:right w:val="nil"/>
          <w:between w:val="nil"/>
        </w:pBdr>
        <w:shd w:val="clear" w:color="auto" w:fill="FFFFFF"/>
        <w:ind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lastRenderedPageBreak/>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2E29EE91" w14:textId="77777777" w:rsidR="00B37442" w:rsidRPr="00B230A1" w:rsidRDefault="00B37442" w:rsidP="00B230A1">
      <w:pPr>
        <w:widowControl/>
        <w:pBdr>
          <w:top w:val="nil"/>
          <w:left w:val="nil"/>
          <w:bottom w:val="nil"/>
          <w:right w:val="nil"/>
          <w:between w:val="nil"/>
        </w:pBdr>
        <w:shd w:val="clear" w:color="auto" w:fill="FFFFFF"/>
        <w:ind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19B20D97" w14:textId="77777777" w:rsidR="00B37442" w:rsidRPr="00B230A1" w:rsidRDefault="00B37442" w:rsidP="00B230A1">
      <w:pPr>
        <w:widowControl/>
        <w:pBdr>
          <w:top w:val="nil"/>
          <w:left w:val="nil"/>
          <w:bottom w:val="nil"/>
          <w:right w:val="nil"/>
          <w:between w:val="nil"/>
        </w:pBdr>
        <w:shd w:val="clear" w:color="auto" w:fill="FFFFFF"/>
        <w:ind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5EC01652" w14:textId="77777777" w:rsidR="00B37442" w:rsidRPr="00B230A1" w:rsidRDefault="00B37442" w:rsidP="00B230A1">
      <w:pPr>
        <w:widowControl/>
        <w:pBdr>
          <w:top w:val="nil"/>
          <w:left w:val="nil"/>
          <w:bottom w:val="nil"/>
          <w:right w:val="nil"/>
          <w:between w:val="nil"/>
        </w:pBdr>
        <w:shd w:val="clear" w:color="auto" w:fill="FFFFFF"/>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умеющий осознавать физическое и эмоциональное состояние (свое и других людей), стремящийся управлять собственным эмоциональным состоянием;</w:t>
      </w:r>
    </w:p>
    <w:p w14:paraId="0A253809" w14:textId="77777777" w:rsidR="00B37442" w:rsidRPr="00B230A1" w:rsidRDefault="00B37442" w:rsidP="00B230A1">
      <w:pPr>
        <w:widowControl/>
        <w:pBdr>
          <w:top w:val="nil"/>
          <w:left w:val="nil"/>
          <w:bottom w:val="nil"/>
          <w:right w:val="nil"/>
          <w:between w:val="nil"/>
        </w:pBdr>
        <w:shd w:val="clear" w:color="auto" w:fill="FFFFFF"/>
        <w:ind w:firstLine="72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способный адаптироваться к меняющимся социальным, информационным и природным условиям, стрессовым ситуациям.</w:t>
      </w:r>
    </w:p>
    <w:p w14:paraId="50E3687E" w14:textId="77777777" w:rsidR="00B37442" w:rsidRPr="00B230A1" w:rsidRDefault="00B37442" w:rsidP="00B230A1">
      <w:pPr>
        <w:widowControl/>
        <w:pBdr>
          <w:top w:val="nil"/>
          <w:left w:val="nil"/>
          <w:bottom w:val="nil"/>
          <w:right w:val="nil"/>
          <w:between w:val="nil"/>
        </w:pBdr>
        <w:shd w:val="clear" w:color="auto" w:fill="FFFFFF"/>
        <w:ind w:firstLine="720"/>
        <w:jc w:val="both"/>
        <w:rPr>
          <w:rFonts w:ascii="Times New Roman" w:hAnsi="Times New Roman"/>
          <w:b/>
          <w:color w:val="000000"/>
          <w:sz w:val="24"/>
          <w:szCs w:val="24"/>
          <w:lang w:val="ru-RU"/>
        </w:rPr>
      </w:pPr>
      <w:r w:rsidRPr="00B230A1">
        <w:rPr>
          <w:rFonts w:ascii="Times New Roman" w:hAnsi="Times New Roman"/>
          <w:b/>
          <w:color w:val="000000"/>
          <w:sz w:val="24"/>
          <w:szCs w:val="24"/>
          <w:lang w:val="ru-RU"/>
        </w:rPr>
        <w:t>Трудовое воспитание:</w:t>
      </w:r>
    </w:p>
    <w:p w14:paraId="3F2C7E98" w14:textId="77777777" w:rsidR="00B37442" w:rsidRPr="00B230A1" w:rsidRDefault="00B37442" w:rsidP="00B230A1">
      <w:pPr>
        <w:widowControl/>
        <w:pBdr>
          <w:top w:val="nil"/>
          <w:left w:val="nil"/>
          <w:bottom w:val="nil"/>
          <w:right w:val="nil"/>
          <w:between w:val="nil"/>
        </w:pBdr>
        <w:shd w:val="clear" w:color="auto" w:fill="FFFFFF"/>
        <w:ind w:firstLine="72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уважающий труд, результаты своего труда, труда других людей;</w:t>
      </w:r>
    </w:p>
    <w:p w14:paraId="29015860" w14:textId="77777777" w:rsidR="00B37442" w:rsidRPr="00B230A1" w:rsidRDefault="00B37442" w:rsidP="00B230A1">
      <w:pPr>
        <w:widowControl/>
        <w:pBdr>
          <w:top w:val="nil"/>
          <w:left w:val="nil"/>
          <w:bottom w:val="nil"/>
          <w:right w:val="nil"/>
          <w:between w:val="nil"/>
        </w:pBdr>
        <w:shd w:val="clear" w:color="auto" w:fill="FFFFFF"/>
        <w:ind w:firstLine="72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проявляющий интерес к практическому изучению профессий и труда различного рода, в том числе на основе применения предметных знаний;</w:t>
      </w:r>
    </w:p>
    <w:p w14:paraId="33A81578" w14:textId="77777777" w:rsidR="00B37442" w:rsidRPr="00B230A1" w:rsidRDefault="00B37442" w:rsidP="00B230A1">
      <w:pPr>
        <w:widowControl/>
        <w:pBdr>
          <w:top w:val="nil"/>
          <w:left w:val="nil"/>
          <w:bottom w:val="nil"/>
          <w:right w:val="nil"/>
          <w:between w:val="nil"/>
        </w:pBdr>
        <w:shd w:val="clear" w:color="auto" w:fill="FFFFFF"/>
        <w:ind w:firstLine="72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524C7815" w14:textId="77777777" w:rsidR="00B37442" w:rsidRPr="00B230A1" w:rsidRDefault="00B37442" w:rsidP="00B230A1">
      <w:pPr>
        <w:widowControl/>
        <w:pBdr>
          <w:top w:val="nil"/>
          <w:left w:val="nil"/>
          <w:bottom w:val="nil"/>
          <w:right w:val="nil"/>
          <w:between w:val="nil"/>
        </w:pBdr>
        <w:shd w:val="clear" w:color="auto" w:fill="FFFFFF"/>
        <w:ind w:firstLine="72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5AA78F26" w14:textId="77777777" w:rsidR="00B37442" w:rsidRPr="00B230A1" w:rsidRDefault="00B37442" w:rsidP="00B230A1">
      <w:pPr>
        <w:widowControl/>
        <w:pBdr>
          <w:top w:val="nil"/>
          <w:left w:val="nil"/>
          <w:bottom w:val="nil"/>
          <w:right w:val="nil"/>
          <w:between w:val="nil"/>
        </w:pBdr>
        <w:shd w:val="clear" w:color="auto" w:fill="FFFFFF"/>
        <w:ind w:firstLine="72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выражающий готовность к осознанному выбору и построению индивидуальной траектории образования и жизненных планов с учетом личных и общественных интересов, потребностей.</w:t>
      </w:r>
    </w:p>
    <w:p w14:paraId="692B969E" w14:textId="77777777" w:rsidR="00B37442" w:rsidRPr="00B230A1" w:rsidRDefault="00B37442" w:rsidP="00B230A1">
      <w:pPr>
        <w:widowControl/>
        <w:pBdr>
          <w:top w:val="nil"/>
          <w:left w:val="nil"/>
          <w:bottom w:val="nil"/>
          <w:right w:val="nil"/>
          <w:between w:val="nil"/>
        </w:pBdr>
        <w:shd w:val="clear" w:color="auto" w:fill="FFFFFF"/>
        <w:ind w:firstLine="72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Экологическое воспитание:</w:t>
      </w:r>
    </w:p>
    <w:p w14:paraId="483E283B" w14:textId="77777777" w:rsidR="00B37442" w:rsidRPr="00B230A1" w:rsidRDefault="00B37442" w:rsidP="00B230A1">
      <w:pPr>
        <w:widowControl/>
        <w:pBdr>
          <w:top w:val="nil"/>
          <w:left w:val="nil"/>
          <w:bottom w:val="nil"/>
          <w:right w:val="nil"/>
          <w:between w:val="nil"/>
        </w:pBdr>
        <w:shd w:val="clear" w:color="auto" w:fill="FFFFFF"/>
        <w:ind w:firstLine="72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14:paraId="139A2A71" w14:textId="77777777" w:rsidR="00B37442" w:rsidRPr="00B230A1" w:rsidRDefault="00B37442" w:rsidP="00B230A1">
      <w:pPr>
        <w:widowControl/>
        <w:pBdr>
          <w:top w:val="nil"/>
          <w:left w:val="nil"/>
          <w:bottom w:val="nil"/>
          <w:right w:val="nil"/>
          <w:between w:val="nil"/>
        </w:pBdr>
        <w:shd w:val="clear" w:color="auto" w:fill="FFFFFF"/>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сознающий свою ответственность как гражданина и потребителя в условиях взаимосвязи природной, технологической и социальной сред;</w:t>
      </w:r>
    </w:p>
    <w:p w14:paraId="1C5ADDB6" w14:textId="77777777" w:rsidR="00B37442" w:rsidRPr="00B230A1" w:rsidRDefault="00B37442" w:rsidP="00B230A1">
      <w:pPr>
        <w:widowControl/>
        <w:pBdr>
          <w:top w:val="nil"/>
          <w:left w:val="nil"/>
          <w:bottom w:val="nil"/>
          <w:right w:val="nil"/>
          <w:between w:val="nil"/>
        </w:pBdr>
        <w:shd w:val="clear" w:color="auto" w:fill="FFFFFF"/>
        <w:ind w:firstLine="72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выражающий активное неприятие действий, приносящих вред природе;</w:t>
      </w:r>
    </w:p>
    <w:p w14:paraId="64F84C7B" w14:textId="77777777" w:rsidR="00B37442" w:rsidRPr="00B230A1" w:rsidRDefault="00B37442" w:rsidP="00B230A1">
      <w:pPr>
        <w:widowControl/>
        <w:pBdr>
          <w:top w:val="nil"/>
          <w:left w:val="nil"/>
          <w:bottom w:val="nil"/>
          <w:right w:val="nil"/>
          <w:between w:val="nil"/>
        </w:pBdr>
        <w:shd w:val="clear" w:color="auto" w:fill="FFFFFF"/>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249B01D2" w14:textId="77777777" w:rsidR="00B37442" w:rsidRPr="00B230A1" w:rsidRDefault="00B37442" w:rsidP="00B230A1">
      <w:pPr>
        <w:widowControl/>
        <w:pBdr>
          <w:top w:val="nil"/>
          <w:left w:val="nil"/>
          <w:bottom w:val="nil"/>
          <w:right w:val="nil"/>
          <w:between w:val="nil"/>
        </w:pBdr>
        <w:shd w:val="clear" w:color="auto" w:fill="FFFFFF"/>
        <w:ind w:firstLine="720"/>
        <w:jc w:val="both"/>
        <w:rPr>
          <w:rFonts w:ascii="Times New Roman" w:hAnsi="Times New Roman"/>
          <w:color w:val="000000"/>
          <w:sz w:val="24"/>
          <w:szCs w:val="24"/>
          <w:lang w:val="ru-RU"/>
        </w:rPr>
      </w:pPr>
      <w:r w:rsidRPr="00B230A1">
        <w:rPr>
          <w:rFonts w:ascii="Times New Roman" w:hAnsi="Times New Roman"/>
          <w:color w:val="000000"/>
          <w:sz w:val="24"/>
          <w:szCs w:val="24"/>
          <w:lang w:val="ru-RU"/>
        </w:rPr>
        <w:lastRenderedPageBreak/>
        <w:t>участвующий в практической деятельности экологической, природоохранной направленности.</w:t>
      </w:r>
    </w:p>
    <w:p w14:paraId="69A1A7C8" w14:textId="77777777" w:rsidR="00B37442" w:rsidRPr="00B230A1" w:rsidRDefault="00B37442" w:rsidP="00B230A1">
      <w:pPr>
        <w:widowControl/>
        <w:pBdr>
          <w:top w:val="nil"/>
          <w:left w:val="nil"/>
          <w:bottom w:val="nil"/>
          <w:right w:val="nil"/>
          <w:between w:val="nil"/>
        </w:pBdr>
        <w:shd w:val="clear" w:color="auto" w:fill="FFFFFF"/>
        <w:ind w:firstLine="720"/>
        <w:jc w:val="both"/>
        <w:rPr>
          <w:rFonts w:ascii="Times New Roman" w:hAnsi="Times New Roman"/>
          <w:b/>
          <w:color w:val="000000"/>
          <w:sz w:val="24"/>
          <w:szCs w:val="24"/>
          <w:lang w:val="ru-RU"/>
        </w:rPr>
      </w:pPr>
      <w:r w:rsidRPr="00B230A1">
        <w:rPr>
          <w:rFonts w:ascii="Times New Roman" w:hAnsi="Times New Roman"/>
          <w:b/>
          <w:color w:val="000000"/>
          <w:sz w:val="24"/>
          <w:szCs w:val="24"/>
          <w:lang w:val="ru-RU"/>
        </w:rPr>
        <w:t>Ценности научного познания:</w:t>
      </w:r>
    </w:p>
    <w:p w14:paraId="79AEA355" w14:textId="77777777" w:rsidR="00B37442" w:rsidRPr="00B230A1" w:rsidRDefault="00B37442" w:rsidP="00B230A1">
      <w:pPr>
        <w:widowControl/>
        <w:pBdr>
          <w:top w:val="nil"/>
          <w:left w:val="nil"/>
          <w:bottom w:val="nil"/>
          <w:right w:val="nil"/>
          <w:between w:val="nil"/>
        </w:pBdr>
        <w:shd w:val="clear" w:color="auto" w:fill="FFFFFF"/>
        <w:ind w:firstLine="72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выражающий познавательные интересы в разных предметных областях с учетом индивидуальных интересов, способностей, достижений;</w:t>
      </w:r>
    </w:p>
    <w:p w14:paraId="3BBCE180" w14:textId="77777777" w:rsidR="00B37442" w:rsidRPr="00B230A1" w:rsidRDefault="00B37442" w:rsidP="00B230A1">
      <w:pPr>
        <w:widowControl/>
        <w:pBdr>
          <w:top w:val="nil"/>
          <w:left w:val="nil"/>
          <w:bottom w:val="nil"/>
          <w:right w:val="nil"/>
          <w:between w:val="nil"/>
        </w:pBdr>
        <w:shd w:val="clear" w:color="auto" w:fill="FFFFFF"/>
        <w:ind w:firstLine="72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ориентированный в деятельности на научные знания о природе и обществе, взаимосвязях человека с природной и социальной средой;</w:t>
      </w:r>
    </w:p>
    <w:p w14:paraId="5823BB73" w14:textId="77777777" w:rsidR="00B37442" w:rsidRPr="00B230A1" w:rsidRDefault="00B37442" w:rsidP="00B230A1">
      <w:pPr>
        <w:widowControl/>
        <w:pBdr>
          <w:top w:val="nil"/>
          <w:left w:val="nil"/>
          <w:bottom w:val="nil"/>
          <w:right w:val="nil"/>
          <w:between w:val="nil"/>
        </w:pBdr>
        <w:shd w:val="clear" w:color="auto" w:fill="FFFFFF"/>
        <w:ind w:firstLine="72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6DDAFD59" w14:textId="77777777" w:rsidR="00B37442" w:rsidRPr="00B230A1" w:rsidRDefault="00B37442" w:rsidP="00B230A1">
      <w:pPr>
        <w:widowControl/>
        <w:pBdr>
          <w:top w:val="nil"/>
          <w:left w:val="nil"/>
          <w:bottom w:val="nil"/>
          <w:right w:val="nil"/>
          <w:between w:val="nil"/>
        </w:pBdr>
        <w:shd w:val="clear" w:color="auto" w:fill="FFFFFF"/>
        <w:ind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14:paraId="05361F9E" w14:textId="626A45C7" w:rsidR="00B37442" w:rsidRPr="00B230A1" w:rsidRDefault="00B37442" w:rsidP="00B230A1">
      <w:pPr>
        <w:pBdr>
          <w:top w:val="nil"/>
          <w:left w:val="nil"/>
          <w:bottom w:val="nil"/>
          <w:right w:val="nil"/>
          <w:between w:val="nil"/>
        </w:pBdr>
        <w:ind w:firstLine="709"/>
        <w:rPr>
          <w:rFonts w:ascii="Times New Roman" w:hAnsi="Times New Roman"/>
          <w:b/>
          <w:color w:val="000000"/>
          <w:sz w:val="24"/>
          <w:szCs w:val="24"/>
        </w:rPr>
      </w:pPr>
      <w:bookmarkStart w:id="138" w:name="_heading=h.2szc72q" w:colFirst="0" w:colLast="0"/>
      <w:bookmarkEnd w:id="138"/>
      <w:r w:rsidRPr="00B230A1">
        <w:rPr>
          <w:rFonts w:ascii="Times New Roman" w:hAnsi="Times New Roman"/>
          <w:b/>
          <w:color w:val="000000"/>
          <w:sz w:val="24"/>
          <w:szCs w:val="24"/>
          <w:lang w:val="ru-RU"/>
        </w:rPr>
        <w:t>166.2.</w:t>
      </w:r>
      <w:r w:rsidRPr="00B230A1">
        <w:rPr>
          <w:rFonts w:ascii="Times New Roman" w:hAnsi="Times New Roman"/>
          <w:b/>
          <w:color w:val="000000"/>
          <w:sz w:val="24"/>
          <w:szCs w:val="24"/>
        </w:rPr>
        <w:t>РАЗДЕЛ 2. СОДЕРЖАТЕЛЬНЫЙ.</w:t>
      </w:r>
    </w:p>
    <w:p w14:paraId="0867B39D" w14:textId="08226997" w:rsidR="00B37442" w:rsidRPr="00B230A1" w:rsidRDefault="00B37442" w:rsidP="00B230A1">
      <w:pPr>
        <w:pBdr>
          <w:top w:val="nil"/>
          <w:left w:val="nil"/>
          <w:bottom w:val="nil"/>
          <w:right w:val="nil"/>
          <w:between w:val="nil"/>
        </w:pBdr>
        <w:tabs>
          <w:tab w:val="left" w:pos="645"/>
          <w:tab w:val="left" w:pos="1134"/>
        </w:tabs>
        <w:spacing w:after="0"/>
        <w:ind w:left="1365"/>
        <w:jc w:val="both"/>
        <w:rPr>
          <w:rFonts w:ascii="Times New Roman" w:hAnsi="Times New Roman"/>
          <w:b/>
          <w:color w:val="000000"/>
          <w:sz w:val="24"/>
          <w:szCs w:val="24"/>
        </w:rPr>
      </w:pPr>
      <w:bookmarkStart w:id="139" w:name="_heading=h.184mhaj" w:colFirst="0" w:colLast="0"/>
      <w:bookmarkEnd w:id="139"/>
      <w:r w:rsidRPr="00B230A1">
        <w:rPr>
          <w:rFonts w:ascii="Times New Roman" w:hAnsi="Times New Roman"/>
          <w:b/>
          <w:color w:val="000000"/>
          <w:sz w:val="24"/>
          <w:szCs w:val="24"/>
          <w:lang w:val="ru-RU"/>
        </w:rPr>
        <w:t>166.2.1.</w:t>
      </w:r>
      <w:r w:rsidRPr="00B230A1">
        <w:rPr>
          <w:rFonts w:ascii="Times New Roman" w:hAnsi="Times New Roman"/>
          <w:b/>
          <w:color w:val="000000"/>
          <w:sz w:val="24"/>
          <w:szCs w:val="24"/>
        </w:rPr>
        <w:t>Уклад Школы.</w:t>
      </w:r>
    </w:p>
    <w:p w14:paraId="0D623EE4" w14:textId="77777777" w:rsidR="00B37442" w:rsidRPr="00B230A1" w:rsidRDefault="00B37442" w:rsidP="00B230A1">
      <w:pPr>
        <w:ind w:firstLine="709"/>
        <w:jc w:val="both"/>
        <w:rPr>
          <w:rFonts w:ascii="Times New Roman" w:hAnsi="Times New Roman"/>
          <w:sz w:val="24"/>
          <w:szCs w:val="24"/>
          <w:lang w:val="ru-RU"/>
        </w:rPr>
      </w:pPr>
      <w:r w:rsidRPr="00B230A1">
        <w:rPr>
          <w:rFonts w:ascii="Times New Roman" w:hAnsi="Times New Roman"/>
          <w:sz w:val="24"/>
          <w:szCs w:val="24"/>
          <w:lang w:val="ru-RU"/>
        </w:rPr>
        <w:t>Муниципальное бюджетное общеобразовательное учреждение «Тасеевская средняя общеобразовательная школа №2» многочисленная образовательная организация Тасеевского района – численность обучающихся составляет 410 человек, численность педагогического коллектива – 48 человек. С 12 февраля 2020 года (Приказ №32) школа имеет филиал муниципального бюджетного общеобразовательного учреждения «Тасеевская средняя общеобразовательная школа № 2» «Вахрушевская основная общеобразовательная школа». Обучающиеся проживают не только в с. Тасеево, но и в близлежащих деревнях. Подвоз учащихся в школу осуществляется из 4 деревень. В настоящее время в школе обучается 423 учащихся в 25 классах-комплектах, из них четыре класса-комплекта для детей с ОВЗ — 28 человек, 7 человек обучаются на дому. Численность педагогического коллектива – 48 человек, среди них:</w:t>
      </w:r>
    </w:p>
    <w:p w14:paraId="0D1374CB" w14:textId="77777777" w:rsidR="00B37442" w:rsidRPr="00B230A1" w:rsidRDefault="00B37442" w:rsidP="00B230A1">
      <w:pPr>
        <w:ind w:firstLine="709"/>
        <w:jc w:val="both"/>
        <w:rPr>
          <w:rFonts w:ascii="Times New Roman" w:hAnsi="Times New Roman"/>
          <w:sz w:val="24"/>
          <w:szCs w:val="24"/>
          <w:lang w:val="ru-RU"/>
        </w:rPr>
      </w:pPr>
      <w:r w:rsidRPr="00B230A1">
        <w:rPr>
          <w:rFonts w:ascii="Times New Roman" w:hAnsi="Times New Roman"/>
          <w:sz w:val="24"/>
          <w:szCs w:val="24"/>
          <w:lang w:val="ru-RU"/>
        </w:rPr>
        <w:t>Почетных работников общего образования - 5</w:t>
      </w:r>
    </w:p>
    <w:p w14:paraId="3E74398E" w14:textId="77777777" w:rsidR="00B37442" w:rsidRPr="00B230A1" w:rsidRDefault="00B37442" w:rsidP="00B230A1">
      <w:pPr>
        <w:ind w:firstLine="709"/>
        <w:jc w:val="both"/>
        <w:rPr>
          <w:rFonts w:ascii="Times New Roman" w:hAnsi="Times New Roman"/>
          <w:sz w:val="24"/>
          <w:szCs w:val="24"/>
          <w:lang w:val="ru-RU"/>
        </w:rPr>
      </w:pPr>
      <w:r w:rsidRPr="00B230A1">
        <w:rPr>
          <w:rFonts w:ascii="Times New Roman" w:hAnsi="Times New Roman"/>
          <w:sz w:val="24"/>
          <w:szCs w:val="24"/>
          <w:lang w:val="ru-RU"/>
        </w:rPr>
        <w:t>Отличников просвещения - 1</w:t>
      </w:r>
    </w:p>
    <w:p w14:paraId="0BD0E411" w14:textId="77777777" w:rsidR="00B37442" w:rsidRPr="00B230A1" w:rsidRDefault="00B37442" w:rsidP="00B230A1">
      <w:pPr>
        <w:ind w:firstLine="709"/>
        <w:jc w:val="both"/>
        <w:rPr>
          <w:rFonts w:ascii="Times New Roman" w:hAnsi="Times New Roman"/>
          <w:sz w:val="24"/>
          <w:szCs w:val="24"/>
          <w:lang w:val="ru-RU"/>
        </w:rPr>
      </w:pPr>
      <w:r w:rsidRPr="00B230A1">
        <w:rPr>
          <w:rFonts w:ascii="Times New Roman" w:hAnsi="Times New Roman"/>
          <w:sz w:val="24"/>
          <w:szCs w:val="24"/>
          <w:lang w:val="ru-RU"/>
        </w:rPr>
        <w:t>Мастер спорта - 1</w:t>
      </w:r>
    </w:p>
    <w:p w14:paraId="67CA0DBB" w14:textId="77777777" w:rsidR="00B37442" w:rsidRPr="00B230A1" w:rsidRDefault="00B37442" w:rsidP="00B230A1">
      <w:pPr>
        <w:ind w:firstLine="709"/>
        <w:jc w:val="both"/>
        <w:rPr>
          <w:rFonts w:ascii="Times New Roman" w:hAnsi="Times New Roman"/>
          <w:sz w:val="24"/>
          <w:szCs w:val="24"/>
          <w:lang w:val="ru-RU"/>
        </w:rPr>
      </w:pPr>
      <w:r w:rsidRPr="00B230A1">
        <w:rPr>
          <w:rFonts w:ascii="Times New Roman" w:hAnsi="Times New Roman"/>
          <w:sz w:val="24"/>
          <w:szCs w:val="24"/>
          <w:lang w:val="ru-RU"/>
        </w:rPr>
        <w:t>Высшее профессиональное образование имеют 94% учителей.</w:t>
      </w:r>
    </w:p>
    <w:p w14:paraId="4D7DA98E" w14:textId="77777777" w:rsidR="00B37442" w:rsidRPr="00B230A1" w:rsidRDefault="00B37442" w:rsidP="00B230A1">
      <w:pPr>
        <w:ind w:firstLine="709"/>
        <w:jc w:val="both"/>
        <w:rPr>
          <w:rFonts w:ascii="Times New Roman" w:hAnsi="Times New Roman"/>
          <w:sz w:val="24"/>
          <w:szCs w:val="24"/>
          <w:lang w:val="ru-RU"/>
        </w:rPr>
      </w:pPr>
      <w:r w:rsidRPr="00B230A1">
        <w:rPr>
          <w:rFonts w:ascii="Times New Roman" w:hAnsi="Times New Roman"/>
          <w:sz w:val="24"/>
          <w:szCs w:val="24"/>
          <w:lang w:val="ru-RU"/>
        </w:rPr>
        <w:t>МБОУ «Тасеевская СОШ № 2» является средней общеобразовательной школой, обучение в которой реализуется по трем уровням образования (начальное общее образование, основное общее образование, среднее общее образование), реализуются адаптированные образовательные программы для детей с ОВЗ (интеллектуальные нарушения), а также осуществляет деятельность по воспитанию школьников в сфере культуры, физической культуры и спорта, охраны и укрепления здоровья. На уровне среднего общего образования учащимся предоставляется возможность изучать учебные предметы на углубленном уровне.</w:t>
      </w:r>
    </w:p>
    <w:p w14:paraId="68DE98A1" w14:textId="77777777" w:rsidR="00B37442" w:rsidRPr="00B230A1" w:rsidRDefault="00B37442" w:rsidP="00B230A1">
      <w:pPr>
        <w:ind w:firstLine="709"/>
        <w:jc w:val="both"/>
        <w:rPr>
          <w:rFonts w:ascii="Times New Roman" w:hAnsi="Times New Roman"/>
          <w:color w:val="000000"/>
          <w:sz w:val="24"/>
          <w:szCs w:val="24"/>
          <w:lang w:val="ru-RU"/>
        </w:rPr>
      </w:pPr>
      <w:r w:rsidRPr="00B230A1">
        <w:rPr>
          <w:rFonts w:ascii="Times New Roman" w:hAnsi="Times New Roman"/>
          <w:sz w:val="24"/>
          <w:szCs w:val="24"/>
          <w:lang w:val="ru-RU"/>
        </w:rPr>
        <w:t xml:space="preserve">Школа расположена в районе </w:t>
      </w:r>
      <w:r w:rsidRPr="00B230A1">
        <w:rPr>
          <w:rFonts w:ascii="Times New Roman" w:hAnsi="Times New Roman"/>
          <w:color w:val="000000"/>
          <w:sz w:val="24"/>
          <w:szCs w:val="24"/>
          <w:lang w:val="ru-RU"/>
        </w:rPr>
        <w:t>с развитой инфраструктурой. В шаговой доступности от школы имеется сосновый бор. Это позволяет проводить спортивные мероприятия и занятия объединений дополнительного образования спортивно-оздоровительной направленности на свежем воздухе, что повышает их эффективность.</w:t>
      </w:r>
    </w:p>
    <w:p w14:paraId="3E9255D8" w14:textId="77777777" w:rsidR="00B37442" w:rsidRPr="00B230A1" w:rsidRDefault="00B37442" w:rsidP="00B230A1">
      <w:pPr>
        <w:ind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lastRenderedPageBreak/>
        <w:t>Процесс воспитания в образовательной организации основывается на следующих принципах взаимодействия всех участников образовательного процесса:</w:t>
      </w:r>
    </w:p>
    <w:p w14:paraId="0EF414E4" w14:textId="77777777" w:rsidR="00B37442" w:rsidRPr="00B230A1" w:rsidRDefault="00B37442" w:rsidP="00B230A1">
      <w:pPr>
        <w:ind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14:paraId="44D22500" w14:textId="77777777" w:rsidR="00B37442" w:rsidRPr="00B230A1" w:rsidRDefault="00B37442" w:rsidP="00B230A1">
      <w:pPr>
        <w:ind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14:paraId="4CE2575A" w14:textId="77777777" w:rsidR="00B37442" w:rsidRPr="00B230A1" w:rsidRDefault="00B37442" w:rsidP="00B230A1">
      <w:pPr>
        <w:ind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организация основных совместных дел школьников и педагогов как предмета совместной заботы и взрослых, и детей;</w:t>
      </w:r>
    </w:p>
    <w:p w14:paraId="223DF62F" w14:textId="77777777" w:rsidR="00B37442" w:rsidRPr="00B230A1" w:rsidRDefault="00B37442" w:rsidP="00B230A1">
      <w:pPr>
        <w:ind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системность, целесообразность и не шаблонность воспитания как условия его эффективности;</w:t>
      </w:r>
    </w:p>
    <w:p w14:paraId="3E1A1E6C" w14:textId="77777777" w:rsidR="00B37442" w:rsidRPr="00B230A1" w:rsidRDefault="00B37442" w:rsidP="00B230A1">
      <w:pPr>
        <w:ind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принципы индивидуальности. Создать условия для реализации личностного роста, самореализации и самоопределения личности. Каждый школьник должен создать, обрести свой гражданско – нравственный образ.</w:t>
      </w:r>
    </w:p>
    <w:p w14:paraId="0B0DFBAA" w14:textId="77777777" w:rsidR="00B37442" w:rsidRPr="00B230A1" w:rsidRDefault="00B37442" w:rsidP="00B230A1">
      <w:pPr>
        <w:ind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 принцип свободы выбора. Развивать умения и навыки свободы выбора, цели, содержания, форм и форм и способов организации деятельности. </w:t>
      </w:r>
    </w:p>
    <w:p w14:paraId="327C67D9" w14:textId="77777777" w:rsidR="00B37442" w:rsidRPr="00B230A1" w:rsidRDefault="00B37442" w:rsidP="00B230A1">
      <w:pPr>
        <w:ind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принципы творчества и успеха. Определить и развивать индивидуальные творческие способности личности, стимулировать процесс совершенствования.</w:t>
      </w:r>
    </w:p>
    <w:p w14:paraId="69A8C76C" w14:textId="77777777" w:rsidR="00B37442" w:rsidRPr="00B230A1" w:rsidRDefault="00B37442" w:rsidP="00B230A1">
      <w:pPr>
        <w:ind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принцип доверия сотрудничества. Установить атмосферу доверия, которая поможет самореализации и самоутверждению и педагога, и школьника.</w:t>
      </w:r>
    </w:p>
    <w:p w14:paraId="0AF7610A" w14:textId="77777777" w:rsidR="00B37442" w:rsidRPr="00B230A1" w:rsidRDefault="00B37442" w:rsidP="00B230A1">
      <w:pPr>
        <w:ind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принцип гуманистической направленности. Уважительное отношение к позиции ребенка, его мнению.</w:t>
      </w:r>
    </w:p>
    <w:p w14:paraId="4F527833" w14:textId="77777777" w:rsidR="00B37442" w:rsidRPr="00B230A1" w:rsidRDefault="00B37442" w:rsidP="00B230A1">
      <w:pPr>
        <w:ind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принцип социального взаимодействия придать воспитанию диалогический характер, способствовать сотрудничеству всех участников воспитательного процесса, формирование навыков общения в социуме.</w:t>
      </w:r>
    </w:p>
    <w:p w14:paraId="29DA25E1" w14:textId="77777777" w:rsidR="00B37442" w:rsidRPr="00B230A1" w:rsidRDefault="00B37442" w:rsidP="00B230A1">
      <w:pPr>
        <w:ind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Обучающимся предоставляется возможность реализовать себя в различных видах деятельности: дополнительное образование, внеурочная деятельность, классные часы, общешкольные и классные мероприятия, КТД, самоуправление.</w:t>
      </w:r>
    </w:p>
    <w:p w14:paraId="30EBEB0D" w14:textId="77777777" w:rsidR="00B37442" w:rsidRPr="00B230A1" w:rsidRDefault="00B37442" w:rsidP="00B230A1">
      <w:pPr>
        <w:ind w:firstLine="709"/>
        <w:jc w:val="both"/>
        <w:rPr>
          <w:rFonts w:ascii="Times New Roman" w:hAnsi="Times New Roman"/>
          <w:color w:val="000000"/>
          <w:sz w:val="24"/>
          <w:szCs w:val="24"/>
          <w:highlight w:val="white"/>
          <w:lang w:val="ru-RU"/>
        </w:rPr>
      </w:pPr>
      <w:r w:rsidRPr="00B230A1">
        <w:rPr>
          <w:rFonts w:ascii="Times New Roman" w:hAnsi="Times New Roman"/>
          <w:color w:val="000000"/>
          <w:sz w:val="24"/>
          <w:szCs w:val="24"/>
          <w:highlight w:val="white"/>
          <w:lang w:val="ru-RU"/>
        </w:rPr>
        <w:t xml:space="preserve">Социокультурное окружение школы – это учреждения культуры, активного отдыха и спорта, здравоохранения, правовых структур. </w:t>
      </w:r>
      <w:r w:rsidRPr="00B230A1">
        <w:rPr>
          <w:rFonts w:ascii="Times New Roman" w:hAnsi="Times New Roman"/>
          <w:color w:val="000000"/>
          <w:sz w:val="24"/>
          <w:szCs w:val="24"/>
          <w:lang w:val="ru-RU"/>
        </w:rPr>
        <w:t xml:space="preserve">В процессе воспитания школа тесно сотрудничает с МБУК «Тасеевская ЦКС», МБУК «Тасеевский краеведческий музей», МБОУ ДО «Детская художественная школа», МБОУ ДО «Тасеевская детская музыкальная школа», КГБУ «Усольское лесничество», КГБУЗ «Тасеевская РБ». Ежегодно принимает участие в проектах, конкурсах и мероприятиях МБУК «Тасеевская ЦБС», МБОУ ДО «Центр внешкольной работы», Тасеевского молодежного центра. </w:t>
      </w:r>
      <w:r w:rsidRPr="00B230A1">
        <w:rPr>
          <w:rFonts w:ascii="Times New Roman" w:hAnsi="Times New Roman"/>
          <w:color w:val="000000"/>
          <w:sz w:val="24"/>
          <w:szCs w:val="24"/>
          <w:highlight w:val="white"/>
          <w:lang w:val="ru-RU"/>
        </w:rPr>
        <w:t>Географическая близость и созвучность целей деятельности позволяет Школе выстраивать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 воспитательной работы.</w:t>
      </w:r>
    </w:p>
    <w:p w14:paraId="65A5220B" w14:textId="77777777" w:rsidR="00B37442" w:rsidRPr="00B230A1" w:rsidRDefault="00B37442" w:rsidP="00B230A1">
      <w:pPr>
        <w:pBdr>
          <w:top w:val="nil"/>
          <w:left w:val="nil"/>
          <w:bottom w:val="nil"/>
          <w:right w:val="nil"/>
          <w:between w:val="nil"/>
        </w:pBdr>
        <w:ind w:firstLine="709"/>
        <w:jc w:val="both"/>
        <w:rPr>
          <w:rFonts w:ascii="Times New Roman" w:hAnsi="Times New Roman"/>
          <w:color w:val="000000"/>
          <w:sz w:val="24"/>
          <w:szCs w:val="24"/>
          <w:highlight w:val="white"/>
          <w:lang w:val="ru-RU"/>
        </w:rPr>
      </w:pPr>
      <w:r w:rsidRPr="00B230A1">
        <w:rPr>
          <w:rFonts w:ascii="Times New Roman" w:hAnsi="Times New Roman"/>
          <w:color w:val="000000"/>
          <w:sz w:val="24"/>
          <w:szCs w:val="24"/>
          <w:lang w:val="ru-RU"/>
        </w:rPr>
        <w:lastRenderedPageBreak/>
        <w:t>На территории сельского совета отсутствует стабильно развивающиеся экономически эффективные предприятия, в результате чего, большая часть жителей села имеет низкий уровень жизни, более 60% обучающихся из малообеспеченных семей. Высокий уровень безработицы вынуждает многих родителей искать работу за пределами села, что влияет на воспитание детей, в этих семьях большинство семей учащихся относятся к малообеспеченному населению, имеют низкий социальный статус.</w:t>
      </w:r>
    </w:p>
    <w:p w14:paraId="0B17F56A" w14:textId="77777777" w:rsidR="00B37442" w:rsidRPr="00B230A1" w:rsidRDefault="00B37442" w:rsidP="00B230A1">
      <w:pPr>
        <w:pBdr>
          <w:top w:val="nil"/>
          <w:left w:val="nil"/>
          <w:bottom w:val="nil"/>
          <w:right w:val="nil"/>
          <w:between w:val="nil"/>
        </w:pBdr>
        <w:ind w:firstLine="709"/>
        <w:jc w:val="both"/>
        <w:rPr>
          <w:rFonts w:ascii="Times New Roman" w:hAnsi="Times New Roman"/>
          <w:color w:val="000000"/>
          <w:sz w:val="24"/>
          <w:szCs w:val="24"/>
          <w:lang w:val="ru-RU"/>
        </w:rPr>
      </w:pPr>
      <w:r w:rsidRPr="00B230A1">
        <w:rPr>
          <w:rFonts w:ascii="Times New Roman" w:hAnsi="Times New Roman"/>
          <w:color w:val="000000"/>
          <w:sz w:val="24"/>
          <w:szCs w:val="24"/>
          <w:highlight w:val="white"/>
          <w:lang w:val="ru-RU"/>
        </w:rPr>
        <w:t xml:space="preserve">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 Показателем высокой социальной активности учащихся является деятельность Школьного ученического совета школы. </w:t>
      </w:r>
      <w:r w:rsidRPr="00B230A1">
        <w:rPr>
          <w:rFonts w:ascii="Times New Roman" w:hAnsi="Times New Roman"/>
          <w:color w:val="000000"/>
          <w:sz w:val="24"/>
          <w:szCs w:val="24"/>
          <w:lang w:val="ru-RU"/>
        </w:rPr>
        <w:t>Состав ученического коллектива избирается ежегодно.</w:t>
      </w:r>
    </w:p>
    <w:p w14:paraId="312E88D3" w14:textId="77777777" w:rsidR="00B37442" w:rsidRPr="00B230A1" w:rsidRDefault="00B37442" w:rsidP="00B230A1">
      <w:pPr>
        <w:widowControl/>
        <w:pBdr>
          <w:top w:val="nil"/>
          <w:left w:val="nil"/>
          <w:bottom w:val="nil"/>
          <w:right w:val="nil"/>
          <w:between w:val="nil"/>
        </w:pBdr>
        <w:shd w:val="clear" w:color="auto" w:fill="FFFFFF"/>
        <w:ind w:firstLine="709"/>
        <w:jc w:val="both"/>
        <w:rPr>
          <w:rFonts w:ascii="Times New Roman" w:hAnsi="Times New Roman"/>
          <w:sz w:val="24"/>
          <w:szCs w:val="24"/>
          <w:lang w:val="ru-RU"/>
        </w:rPr>
      </w:pPr>
      <w:r w:rsidRPr="00B230A1">
        <w:rPr>
          <w:rFonts w:ascii="Times New Roman" w:hAnsi="Times New Roman"/>
          <w:color w:val="000000"/>
          <w:sz w:val="24"/>
          <w:szCs w:val="24"/>
          <w:lang w:val="ru-RU"/>
        </w:rPr>
        <w:t>Год открытия школы – 1964.</w:t>
      </w:r>
      <w:r w:rsidRPr="00B230A1">
        <w:rPr>
          <w:rFonts w:ascii="Times New Roman" w:hAnsi="Times New Roman"/>
          <w:sz w:val="24"/>
          <w:szCs w:val="24"/>
          <w:lang w:val="ru-RU"/>
        </w:rPr>
        <w:t xml:space="preserve"> Школа носит имя одного из партизанских командиров Николая Мартемъяновича Буды. </w:t>
      </w:r>
    </w:p>
    <w:p w14:paraId="6143CBA9" w14:textId="77777777" w:rsidR="00B37442" w:rsidRPr="00B230A1" w:rsidRDefault="00B37442" w:rsidP="00B230A1">
      <w:pPr>
        <w:widowControl/>
        <w:pBdr>
          <w:top w:val="nil"/>
          <w:left w:val="nil"/>
          <w:bottom w:val="nil"/>
          <w:right w:val="nil"/>
          <w:between w:val="nil"/>
        </w:pBdr>
        <w:shd w:val="clear" w:color="auto" w:fill="FFFFFF"/>
        <w:ind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В 1987 году было построено новое, в современном стиле, кирпичное трехэтажное здание, в котором сейчас и проходит учебный процесс. Первый директор – Боровикова Любовь Федоровна, возглавляла Школу 4 года. </w:t>
      </w:r>
    </w:p>
    <w:p w14:paraId="00E8F767" w14:textId="77777777" w:rsidR="00B37442" w:rsidRPr="00B230A1" w:rsidRDefault="00B37442" w:rsidP="00B230A1">
      <w:pPr>
        <w:widowControl/>
        <w:pBdr>
          <w:top w:val="nil"/>
          <w:left w:val="nil"/>
          <w:bottom w:val="nil"/>
          <w:right w:val="nil"/>
          <w:between w:val="nil"/>
        </w:pBdr>
        <w:shd w:val="clear" w:color="auto" w:fill="FFFFFF"/>
        <w:ind w:firstLine="709"/>
        <w:jc w:val="both"/>
        <w:rPr>
          <w:rFonts w:ascii="Times New Roman" w:hAnsi="Times New Roman"/>
          <w:color w:val="000000"/>
          <w:sz w:val="24"/>
          <w:szCs w:val="24"/>
          <w:highlight w:val="white"/>
          <w:lang w:val="ru-RU"/>
        </w:rPr>
      </w:pPr>
      <w:r w:rsidRPr="00B230A1">
        <w:rPr>
          <w:rFonts w:ascii="Times New Roman" w:hAnsi="Times New Roman"/>
          <w:color w:val="000000"/>
          <w:sz w:val="24"/>
          <w:szCs w:val="24"/>
          <w:lang w:val="ru-RU"/>
        </w:rPr>
        <w:t>Цель Школы: с</w:t>
      </w:r>
      <w:r w:rsidRPr="00B230A1">
        <w:rPr>
          <w:rFonts w:ascii="Times New Roman" w:hAnsi="Times New Roman"/>
          <w:color w:val="000000"/>
          <w:sz w:val="24"/>
          <w:szCs w:val="24"/>
          <w:highlight w:val="white"/>
          <w:lang w:val="ru-RU"/>
        </w:rPr>
        <w:t>оздание необходимых условий для получения каждым обучающимся высокого качества конкурентоспособного образования, обеспечивающего его профессиональный и социальный успех в современном мире.</w:t>
      </w:r>
    </w:p>
    <w:p w14:paraId="0467D834" w14:textId="77777777" w:rsidR="00B37442" w:rsidRPr="00B230A1" w:rsidRDefault="00B37442" w:rsidP="00B230A1">
      <w:pPr>
        <w:ind w:firstLine="719"/>
        <w:jc w:val="both"/>
        <w:rPr>
          <w:rFonts w:ascii="Times New Roman" w:hAnsi="Times New Roman"/>
          <w:color w:val="000000"/>
          <w:sz w:val="24"/>
          <w:szCs w:val="24"/>
          <w:lang w:val="ru-RU"/>
        </w:rPr>
      </w:pPr>
      <w:r w:rsidRPr="00B230A1">
        <w:rPr>
          <w:rFonts w:ascii="Times New Roman" w:hAnsi="Times New Roman"/>
          <w:color w:val="00000A"/>
          <w:sz w:val="24"/>
          <w:szCs w:val="24"/>
          <w:lang w:val="ru-RU"/>
        </w:rPr>
        <w:t>Основными традициями воспитания в Школе являются</w:t>
      </w:r>
      <w:r w:rsidRPr="00B230A1">
        <w:rPr>
          <w:rFonts w:ascii="Times New Roman" w:hAnsi="Times New Roman"/>
          <w:color w:val="000000"/>
          <w:sz w:val="24"/>
          <w:szCs w:val="24"/>
          <w:lang w:val="ru-RU"/>
        </w:rPr>
        <w:t xml:space="preserve">: </w:t>
      </w:r>
    </w:p>
    <w:p w14:paraId="1EDDF5B2" w14:textId="77777777" w:rsidR="00B37442" w:rsidRPr="00B230A1" w:rsidRDefault="00B37442" w:rsidP="00B230A1">
      <w:pPr>
        <w:numPr>
          <w:ilvl w:val="0"/>
          <w:numId w:val="49"/>
        </w:numPr>
        <w:spacing w:after="0"/>
        <w:ind w:left="0"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обучающиеся;</w:t>
      </w:r>
    </w:p>
    <w:p w14:paraId="4427727B" w14:textId="77777777" w:rsidR="00B37442" w:rsidRPr="00B230A1" w:rsidRDefault="00B37442" w:rsidP="00B230A1">
      <w:pPr>
        <w:numPr>
          <w:ilvl w:val="0"/>
          <w:numId w:val="49"/>
        </w:numPr>
        <w:spacing w:after="0"/>
        <w:ind w:left="0"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создание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 «Движение первых»;</w:t>
      </w:r>
    </w:p>
    <w:p w14:paraId="385FB7CE" w14:textId="77777777" w:rsidR="00B37442" w:rsidRPr="00B230A1" w:rsidRDefault="00B37442" w:rsidP="00B230A1">
      <w:pPr>
        <w:numPr>
          <w:ilvl w:val="0"/>
          <w:numId w:val="49"/>
        </w:numPr>
        <w:spacing w:after="0"/>
        <w:ind w:left="0" w:firstLine="426"/>
        <w:jc w:val="both"/>
        <w:rPr>
          <w:rFonts w:ascii="Times New Roman" w:hAnsi="Times New Roman"/>
          <w:color w:val="000000"/>
          <w:sz w:val="24"/>
          <w:szCs w:val="24"/>
          <w:lang w:val="ru-RU"/>
        </w:rPr>
      </w:pPr>
      <w:r w:rsidRPr="00B230A1">
        <w:rPr>
          <w:rFonts w:ascii="Times New Roman" w:hAnsi="Times New Roman"/>
          <w:sz w:val="24"/>
          <w:szCs w:val="24"/>
          <w:lang w:val="ru-RU"/>
        </w:rPr>
        <w:t>реализация процессов воспитания и социализации обучающихся с использованием ресурсов социально-педагогического партнёрства.</w:t>
      </w:r>
    </w:p>
    <w:p w14:paraId="4B1B3732" w14:textId="77777777" w:rsidR="00B37442" w:rsidRPr="00B230A1" w:rsidRDefault="00B37442" w:rsidP="00B230A1">
      <w:pPr>
        <w:ind w:firstLine="851"/>
        <w:jc w:val="both"/>
        <w:rPr>
          <w:rFonts w:ascii="Times New Roman" w:hAnsi="Times New Roman"/>
          <w:sz w:val="24"/>
          <w:szCs w:val="24"/>
          <w:lang w:val="ru-RU"/>
        </w:rPr>
      </w:pPr>
      <w:r w:rsidRPr="00B230A1">
        <w:rPr>
          <w:rFonts w:ascii="Times New Roman" w:hAnsi="Times New Roman"/>
          <w:sz w:val="24"/>
          <w:szCs w:val="24"/>
          <w:lang w:val="ru-RU"/>
        </w:rPr>
        <w:t>Наиболее   значимые   традиционные   дела, события, мероприятия, составляющие основу воспитательной системы Школы:</w:t>
      </w:r>
    </w:p>
    <w:p w14:paraId="6E215F70" w14:textId="77777777" w:rsidR="00B37442" w:rsidRPr="00B230A1" w:rsidRDefault="00B37442" w:rsidP="00B230A1">
      <w:pPr>
        <w:numPr>
          <w:ilvl w:val="0"/>
          <w:numId w:val="50"/>
        </w:numPr>
        <w:pBdr>
          <w:top w:val="nil"/>
          <w:left w:val="nil"/>
          <w:bottom w:val="nil"/>
          <w:right w:val="nil"/>
          <w:between w:val="nil"/>
        </w:pBdr>
        <w:spacing w:after="0"/>
        <w:ind w:left="426" w:firstLine="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акции, посвящённые значимым датам страны;</w:t>
      </w:r>
    </w:p>
    <w:p w14:paraId="11574992" w14:textId="77777777" w:rsidR="00B37442" w:rsidRPr="00B230A1" w:rsidRDefault="00B37442" w:rsidP="00B230A1">
      <w:pPr>
        <w:numPr>
          <w:ilvl w:val="0"/>
          <w:numId w:val="50"/>
        </w:numPr>
        <w:pBdr>
          <w:top w:val="nil"/>
          <w:left w:val="nil"/>
          <w:bottom w:val="nil"/>
          <w:right w:val="nil"/>
          <w:between w:val="nil"/>
        </w:pBdr>
        <w:spacing w:after="0"/>
        <w:ind w:left="426" w:firstLine="0"/>
        <w:jc w:val="both"/>
        <w:rPr>
          <w:rFonts w:ascii="Times New Roman" w:hAnsi="Times New Roman"/>
          <w:color w:val="000000"/>
          <w:sz w:val="24"/>
          <w:szCs w:val="24"/>
        </w:rPr>
      </w:pPr>
      <w:r w:rsidRPr="00B230A1">
        <w:rPr>
          <w:rFonts w:ascii="Times New Roman" w:hAnsi="Times New Roman"/>
          <w:color w:val="000000"/>
          <w:sz w:val="24"/>
          <w:szCs w:val="24"/>
        </w:rPr>
        <w:t>ритуалы посвящения в первоклассники;</w:t>
      </w:r>
    </w:p>
    <w:p w14:paraId="5CAE1F82" w14:textId="77777777" w:rsidR="00B37442" w:rsidRPr="00B230A1" w:rsidRDefault="00B37442" w:rsidP="00B230A1">
      <w:pPr>
        <w:numPr>
          <w:ilvl w:val="0"/>
          <w:numId w:val="50"/>
        </w:numPr>
        <w:pBdr>
          <w:top w:val="nil"/>
          <w:left w:val="nil"/>
          <w:bottom w:val="nil"/>
          <w:right w:val="nil"/>
          <w:between w:val="nil"/>
        </w:pBdr>
        <w:spacing w:after="0"/>
        <w:ind w:left="426" w:firstLine="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мероприятия с использованием интерактивных локаций и тематических активностей: «Неделя толерантности», «Неделя профориентации», «Весенняя неделя добра», «Метапредметная неделя», «Декада «Мы – за ЗОЖ!»».</w:t>
      </w:r>
    </w:p>
    <w:p w14:paraId="1EFBA448" w14:textId="77777777" w:rsidR="00B37442" w:rsidRPr="00B230A1" w:rsidRDefault="00B37442" w:rsidP="00B230A1">
      <w:pPr>
        <w:numPr>
          <w:ilvl w:val="0"/>
          <w:numId w:val="50"/>
        </w:numPr>
        <w:pBdr>
          <w:top w:val="nil"/>
          <w:left w:val="nil"/>
          <w:bottom w:val="nil"/>
          <w:right w:val="nil"/>
          <w:between w:val="nil"/>
        </w:pBdr>
        <w:spacing w:after="0"/>
        <w:ind w:left="426" w:firstLine="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деловая игра «Выборы председателя ШУС» (5-11 кл.);</w:t>
      </w:r>
    </w:p>
    <w:p w14:paraId="36DA20C5" w14:textId="77777777" w:rsidR="00B37442" w:rsidRPr="00B230A1" w:rsidRDefault="00B37442" w:rsidP="00B230A1">
      <w:pPr>
        <w:numPr>
          <w:ilvl w:val="0"/>
          <w:numId w:val="50"/>
        </w:numPr>
        <w:pBdr>
          <w:top w:val="nil"/>
          <w:left w:val="nil"/>
          <w:bottom w:val="nil"/>
          <w:right w:val="nil"/>
          <w:between w:val="nil"/>
        </w:pBdr>
        <w:spacing w:after="0"/>
        <w:ind w:left="426" w:firstLine="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День дублера (профессиональные пробы), посвященный Дню учителя;</w:t>
      </w:r>
    </w:p>
    <w:p w14:paraId="6927EB66" w14:textId="77777777" w:rsidR="00B37442" w:rsidRPr="00B230A1" w:rsidRDefault="00B37442" w:rsidP="00B230A1">
      <w:pPr>
        <w:numPr>
          <w:ilvl w:val="0"/>
          <w:numId w:val="50"/>
        </w:numPr>
        <w:pBdr>
          <w:top w:val="nil"/>
          <w:left w:val="nil"/>
          <w:bottom w:val="nil"/>
          <w:right w:val="nil"/>
          <w:between w:val="nil"/>
        </w:pBdr>
        <w:spacing w:after="0"/>
        <w:ind w:left="426" w:firstLine="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Общешкольный концерт, посвященный Деню матери;</w:t>
      </w:r>
    </w:p>
    <w:p w14:paraId="3B7E8CFC" w14:textId="77777777" w:rsidR="00B37442" w:rsidRPr="00B230A1" w:rsidRDefault="00B37442" w:rsidP="00B230A1">
      <w:pPr>
        <w:numPr>
          <w:ilvl w:val="0"/>
          <w:numId w:val="50"/>
        </w:numPr>
        <w:pBdr>
          <w:top w:val="nil"/>
          <w:left w:val="nil"/>
          <w:bottom w:val="nil"/>
          <w:right w:val="nil"/>
          <w:between w:val="nil"/>
        </w:pBdr>
        <w:spacing w:after="0"/>
        <w:ind w:left="426" w:firstLine="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КТД «Парад снеговиков» и новогодние конкурсы;</w:t>
      </w:r>
    </w:p>
    <w:p w14:paraId="00F36CBA" w14:textId="77777777" w:rsidR="00B37442" w:rsidRPr="00B230A1" w:rsidRDefault="00B37442" w:rsidP="00B230A1">
      <w:pPr>
        <w:numPr>
          <w:ilvl w:val="0"/>
          <w:numId w:val="50"/>
        </w:numPr>
        <w:pBdr>
          <w:top w:val="nil"/>
          <w:left w:val="nil"/>
          <w:bottom w:val="nil"/>
          <w:right w:val="nil"/>
          <w:between w:val="nil"/>
        </w:pBdr>
        <w:spacing w:after="0"/>
        <w:ind w:left="426" w:firstLine="0"/>
        <w:jc w:val="both"/>
        <w:rPr>
          <w:rFonts w:ascii="Times New Roman" w:hAnsi="Times New Roman"/>
          <w:color w:val="000000"/>
          <w:sz w:val="24"/>
          <w:szCs w:val="24"/>
        </w:rPr>
      </w:pPr>
      <w:r w:rsidRPr="00B230A1">
        <w:rPr>
          <w:rFonts w:ascii="Times New Roman" w:hAnsi="Times New Roman"/>
          <w:color w:val="000000"/>
          <w:sz w:val="24"/>
          <w:szCs w:val="24"/>
        </w:rPr>
        <w:t>Вечер встречи выпускников;</w:t>
      </w:r>
    </w:p>
    <w:p w14:paraId="159ED27F" w14:textId="77777777" w:rsidR="00B37442" w:rsidRPr="00B230A1" w:rsidRDefault="00B37442" w:rsidP="00B230A1">
      <w:pPr>
        <w:numPr>
          <w:ilvl w:val="0"/>
          <w:numId w:val="50"/>
        </w:numPr>
        <w:pBdr>
          <w:top w:val="nil"/>
          <w:left w:val="nil"/>
          <w:bottom w:val="nil"/>
          <w:right w:val="nil"/>
          <w:between w:val="nil"/>
        </w:pBdr>
        <w:spacing w:after="0"/>
        <w:ind w:left="426" w:firstLine="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Мероприятия военно-патриотического месячника (конкурсы «Смотр строя и песни», «Битва хоров», «Вперёд, мальчишки», «А, ну-ка, парни!»);</w:t>
      </w:r>
    </w:p>
    <w:p w14:paraId="08FE0B16" w14:textId="77777777" w:rsidR="00B37442" w:rsidRPr="00B230A1" w:rsidRDefault="00B37442" w:rsidP="00B230A1">
      <w:pPr>
        <w:numPr>
          <w:ilvl w:val="0"/>
          <w:numId w:val="50"/>
        </w:numPr>
        <w:pBdr>
          <w:top w:val="nil"/>
          <w:left w:val="nil"/>
          <w:bottom w:val="nil"/>
          <w:right w:val="nil"/>
          <w:between w:val="nil"/>
        </w:pBdr>
        <w:spacing w:after="0"/>
        <w:ind w:left="426" w:firstLine="0"/>
        <w:jc w:val="both"/>
        <w:rPr>
          <w:rFonts w:ascii="Times New Roman" w:hAnsi="Times New Roman"/>
          <w:color w:val="000000"/>
          <w:sz w:val="24"/>
          <w:szCs w:val="24"/>
        </w:rPr>
      </w:pPr>
      <w:r w:rsidRPr="00B230A1">
        <w:rPr>
          <w:rFonts w:ascii="Times New Roman" w:hAnsi="Times New Roman"/>
          <w:color w:val="000000"/>
          <w:sz w:val="24"/>
          <w:szCs w:val="24"/>
        </w:rPr>
        <w:t>Масленичная неделя;</w:t>
      </w:r>
    </w:p>
    <w:p w14:paraId="14FC0BC5" w14:textId="77777777" w:rsidR="00B37442" w:rsidRPr="00B230A1" w:rsidRDefault="00B37442" w:rsidP="00B230A1">
      <w:pPr>
        <w:numPr>
          <w:ilvl w:val="0"/>
          <w:numId w:val="50"/>
        </w:numPr>
        <w:pBdr>
          <w:top w:val="nil"/>
          <w:left w:val="nil"/>
          <w:bottom w:val="nil"/>
          <w:right w:val="nil"/>
          <w:between w:val="nil"/>
        </w:pBdr>
        <w:spacing w:after="0"/>
        <w:ind w:left="426" w:firstLine="0"/>
        <w:jc w:val="both"/>
        <w:rPr>
          <w:rFonts w:ascii="Times New Roman" w:hAnsi="Times New Roman"/>
          <w:color w:val="000000"/>
          <w:sz w:val="24"/>
          <w:szCs w:val="24"/>
        </w:rPr>
      </w:pPr>
      <w:r w:rsidRPr="00B230A1">
        <w:rPr>
          <w:rFonts w:ascii="Times New Roman" w:hAnsi="Times New Roman"/>
          <w:color w:val="000000"/>
          <w:sz w:val="24"/>
          <w:szCs w:val="24"/>
        </w:rPr>
        <w:lastRenderedPageBreak/>
        <w:t>Праздник Последнего звонка;</w:t>
      </w:r>
    </w:p>
    <w:p w14:paraId="245C4C50" w14:textId="77777777" w:rsidR="00B37442" w:rsidRPr="00B230A1" w:rsidRDefault="00B37442" w:rsidP="00B230A1">
      <w:pPr>
        <w:numPr>
          <w:ilvl w:val="0"/>
          <w:numId w:val="50"/>
        </w:numPr>
        <w:pBdr>
          <w:top w:val="nil"/>
          <w:left w:val="nil"/>
          <w:bottom w:val="nil"/>
          <w:right w:val="nil"/>
          <w:between w:val="nil"/>
        </w:pBdr>
        <w:spacing w:after="0"/>
        <w:ind w:left="426" w:firstLine="0"/>
        <w:jc w:val="both"/>
        <w:rPr>
          <w:rFonts w:ascii="Times New Roman" w:hAnsi="Times New Roman"/>
          <w:color w:val="000000"/>
          <w:sz w:val="24"/>
          <w:szCs w:val="24"/>
        </w:rPr>
      </w:pPr>
      <w:r w:rsidRPr="00B230A1">
        <w:rPr>
          <w:rFonts w:ascii="Times New Roman" w:hAnsi="Times New Roman"/>
          <w:color w:val="000000"/>
          <w:sz w:val="24"/>
          <w:szCs w:val="24"/>
        </w:rPr>
        <w:t>День школы;</w:t>
      </w:r>
    </w:p>
    <w:p w14:paraId="03E85CB0" w14:textId="77777777" w:rsidR="00B37442" w:rsidRPr="00B230A1" w:rsidRDefault="00B37442" w:rsidP="00B230A1">
      <w:pPr>
        <w:numPr>
          <w:ilvl w:val="0"/>
          <w:numId w:val="50"/>
        </w:numPr>
        <w:pBdr>
          <w:top w:val="nil"/>
          <w:left w:val="nil"/>
          <w:bottom w:val="nil"/>
          <w:right w:val="nil"/>
          <w:between w:val="nil"/>
        </w:pBdr>
        <w:spacing w:after="0"/>
        <w:ind w:left="426" w:firstLine="0"/>
        <w:jc w:val="both"/>
        <w:rPr>
          <w:rFonts w:ascii="Times New Roman" w:hAnsi="Times New Roman"/>
          <w:color w:val="000000"/>
          <w:sz w:val="24"/>
          <w:szCs w:val="24"/>
        </w:rPr>
      </w:pPr>
      <w:r w:rsidRPr="00B230A1">
        <w:rPr>
          <w:rFonts w:ascii="Times New Roman" w:hAnsi="Times New Roman"/>
          <w:color w:val="000000"/>
          <w:sz w:val="24"/>
          <w:szCs w:val="24"/>
        </w:rPr>
        <w:t>торжественные церемонии вручения аттестатов;</w:t>
      </w:r>
    </w:p>
    <w:p w14:paraId="04388FF0" w14:textId="77777777" w:rsidR="00B37442" w:rsidRPr="00B230A1" w:rsidRDefault="00B37442" w:rsidP="00B230A1">
      <w:pPr>
        <w:numPr>
          <w:ilvl w:val="0"/>
          <w:numId w:val="50"/>
        </w:numPr>
        <w:pBdr>
          <w:top w:val="nil"/>
          <w:left w:val="nil"/>
          <w:bottom w:val="nil"/>
          <w:right w:val="nil"/>
          <w:between w:val="nil"/>
        </w:pBdr>
        <w:spacing w:after="0"/>
        <w:ind w:left="0"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спортивные мероприятия в рамках деятельности школьного спортивного клуба «Победитель»;</w:t>
      </w:r>
    </w:p>
    <w:p w14:paraId="08F6AAAB" w14:textId="77777777" w:rsidR="00B37442" w:rsidRPr="00B230A1" w:rsidRDefault="00B37442" w:rsidP="00B230A1">
      <w:pPr>
        <w:numPr>
          <w:ilvl w:val="0"/>
          <w:numId w:val="50"/>
        </w:numPr>
        <w:pBdr>
          <w:top w:val="nil"/>
          <w:left w:val="nil"/>
          <w:bottom w:val="nil"/>
          <w:right w:val="nil"/>
          <w:between w:val="nil"/>
        </w:pBdr>
        <w:spacing w:after="0"/>
        <w:ind w:left="0"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олимпиада по СБО для детей с ОВЗ «Мир вокруг нас»;</w:t>
      </w:r>
    </w:p>
    <w:p w14:paraId="79FE0DFD" w14:textId="77777777" w:rsidR="00B37442" w:rsidRPr="00B230A1" w:rsidRDefault="00B37442" w:rsidP="00B230A1">
      <w:pPr>
        <w:numPr>
          <w:ilvl w:val="0"/>
          <w:numId w:val="50"/>
        </w:numPr>
        <w:pBdr>
          <w:top w:val="nil"/>
          <w:left w:val="nil"/>
          <w:bottom w:val="nil"/>
          <w:right w:val="nil"/>
          <w:between w:val="nil"/>
        </w:pBdr>
        <w:spacing w:after="0"/>
        <w:ind w:left="0"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 цикл мероприятий, посвященных Дню Победы.</w:t>
      </w:r>
    </w:p>
    <w:p w14:paraId="226B9D62" w14:textId="77777777" w:rsidR="00B37442" w:rsidRPr="00B230A1" w:rsidRDefault="00B37442" w:rsidP="00B230A1">
      <w:pPr>
        <w:pBdr>
          <w:top w:val="nil"/>
          <w:left w:val="nil"/>
          <w:bottom w:val="nil"/>
          <w:right w:val="nil"/>
          <w:between w:val="nil"/>
        </w:pBdr>
        <w:ind w:left="426"/>
        <w:jc w:val="both"/>
        <w:rPr>
          <w:rFonts w:ascii="Times New Roman" w:hAnsi="Times New Roman"/>
          <w:color w:val="000000"/>
          <w:sz w:val="24"/>
          <w:szCs w:val="24"/>
          <w:lang w:val="ru-RU"/>
        </w:rPr>
      </w:pPr>
    </w:p>
    <w:p w14:paraId="15817B37" w14:textId="77777777" w:rsidR="00B37442" w:rsidRPr="00B230A1" w:rsidRDefault="00B37442" w:rsidP="00B230A1">
      <w:pPr>
        <w:ind w:firstLine="720"/>
        <w:jc w:val="both"/>
        <w:rPr>
          <w:rFonts w:ascii="Times New Roman" w:hAnsi="Times New Roman"/>
          <w:sz w:val="24"/>
          <w:szCs w:val="24"/>
          <w:lang w:val="ru-RU"/>
        </w:rPr>
      </w:pPr>
      <w:r w:rsidRPr="00B230A1">
        <w:rPr>
          <w:rFonts w:ascii="Times New Roman" w:hAnsi="Times New Roman"/>
          <w:sz w:val="24"/>
          <w:szCs w:val="24"/>
          <w:lang w:val="ru-RU"/>
        </w:rPr>
        <w:t>Школа участвует в следующих значимых проектах, программах и конкурсах, включённых в систему воспитательной деятельности:</w:t>
      </w:r>
    </w:p>
    <w:p w14:paraId="2360B2D1" w14:textId="77777777" w:rsidR="00B37442" w:rsidRPr="00B230A1" w:rsidRDefault="00B37442" w:rsidP="00B230A1">
      <w:pPr>
        <w:numPr>
          <w:ilvl w:val="0"/>
          <w:numId w:val="51"/>
        </w:numPr>
        <w:pBdr>
          <w:top w:val="nil"/>
          <w:left w:val="nil"/>
          <w:bottom w:val="nil"/>
          <w:right w:val="nil"/>
          <w:between w:val="nil"/>
        </w:pBdr>
        <w:spacing w:after="0"/>
        <w:ind w:left="426" w:firstLine="0"/>
        <w:rPr>
          <w:rFonts w:ascii="Times New Roman" w:hAnsi="Times New Roman"/>
          <w:color w:val="000000"/>
          <w:sz w:val="24"/>
          <w:szCs w:val="24"/>
          <w:lang w:val="ru-RU"/>
        </w:rPr>
      </w:pPr>
      <w:r w:rsidRPr="00B230A1">
        <w:rPr>
          <w:rFonts w:ascii="Times New Roman" w:hAnsi="Times New Roman"/>
          <w:color w:val="000000"/>
          <w:sz w:val="24"/>
          <w:szCs w:val="24"/>
          <w:lang w:val="ru-RU"/>
        </w:rPr>
        <w:t>федеральный проект «Патриотическое воспитание граждан Российской Федерации»;</w:t>
      </w:r>
    </w:p>
    <w:p w14:paraId="4FB8BA7E" w14:textId="77777777" w:rsidR="00B37442" w:rsidRPr="00B230A1" w:rsidRDefault="00B37442" w:rsidP="00B230A1">
      <w:pPr>
        <w:numPr>
          <w:ilvl w:val="0"/>
          <w:numId w:val="51"/>
        </w:numPr>
        <w:pBdr>
          <w:top w:val="nil"/>
          <w:left w:val="nil"/>
          <w:bottom w:val="nil"/>
          <w:right w:val="nil"/>
          <w:between w:val="nil"/>
        </w:pBdr>
        <w:spacing w:after="0"/>
        <w:ind w:left="426" w:firstLine="0"/>
        <w:rPr>
          <w:rFonts w:ascii="Times New Roman" w:hAnsi="Times New Roman"/>
          <w:color w:val="000000"/>
          <w:sz w:val="24"/>
          <w:szCs w:val="24"/>
        </w:rPr>
      </w:pPr>
      <w:r w:rsidRPr="00B230A1">
        <w:rPr>
          <w:rFonts w:ascii="Times New Roman" w:hAnsi="Times New Roman"/>
          <w:color w:val="000000"/>
          <w:sz w:val="24"/>
          <w:szCs w:val="24"/>
        </w:rPr>
        <w:t>федеральный проект «Навигаторы детства»;</w:t>
      </w:r>
    </w:p>
    <w:p w14:paraId="7CD740F2" w14:textId="77777777" w:rsidR="00B37442" w:rsidRPr="00B230A1" w:rsidRDefault="00B37442" w:rsidP="00B230A1">
      <w:pPr>
        <w:numPr>
          <w:ilvl w:val="0"/>
          <w:numId w:val="51"/>
        </w:numPr>
        <w:pBdr>
          <w:top w:val="nil"/>
          <w:left w:val="nil"/>
          <w:bottom w:val="nil"/>
          <w:right w:val="nil"/>
          <w:between w:val="nil"/>
        </w:pBdr>
        <w:spacing w:after="0"/>
        <w:ind w:left="426" w:firstLine="0"/>
        <w:rPr>
          <w:rFonts w:ascii="Times New Roman" w:hAnsi="Times New Roman"/>
          <w:color w:val="000000"/>
          <w:sz w:val="24"/>
          <w:szCs w:val="24"/>
          <w:lang w:val="ru-RU"/>
        </w:rPr>
      </w:pPr>
      <w:r w:rsidRPr="00B230A1">
        <w:rPr>
          <w:rFonts w:ascii="Times New Roman" w:hAnsi="Times New Roman"/>
          <w:color w:val="000000"/>
          <w:sz w:val="24"/>
          <w:szCs w:val="24"/>
          <w:lang w:val="ru-RU"/>
        </w:rPr>
        <w:t>федеральный профориентационный проект «Билет в будущее»;</w:t>
      </w:r>
    </w:p>
    <w:p w14:paraId="68E38790" w14:textId="77777777" w:rsidR="00B37442" w:rsidRPr="00B230A1" w:rsidRDefault="00B37442" w:rsidP="00B230A1">
      <w:pPr>
        <w:numPr>
          <w:ilvl w:val="0"/>
          <w:numId w:val="51"/>
        </w:numPr>
        <w:pBdr>
          <w:top w:val="nil"/>
          <w:left w:val="nil"/>
          <w:bottom w:val="nil"/>
          <w:right w:val="nil"/>
          <w:between w:val="nil"/>
        </w:pBdr>
        <w:spacing w:after="0"/>
        <w:ind w:left="426" w:firstLine="0"/>
        <w:rPr>
          <w:rFonts w:ascii="Times New Roman" w:hAnsi="Times New Roman"/>
          <w:color w:val="000000"/>
          <w:sz w:val="24"/>
          <w:szCs w:val="24"/>
        </w:rPr>
      </w:pPr>
      <w:r w:rsidRPr="00B230A1">
        <w:rPr>
          <w:rFonts w:ascii="Times New Roman" w:hAnsi="Times New Roman"/>
          <w:color w:val="000000"/>
          <w:sz w:val="24"/>
          <w:szCs w:val="24"/>
        </w:rPr>
        <w:t>федеральная программа «Орлята России»;</w:t>
      </w:r>
    </w:p>
    <w:p w14:paraId="7BD47EB1" w14:textId="77777777" w:rsidR="00B37442" w:rsidRPr="00B230A1" w:rsidRDefault="00B37442" w:rsidP="00B230A1">
      <w:pPr>
        <w:numPr>
          <w:ilvl w:val="0"/>
          <w:numId w:val="51"/>
        </w:numPr>
        <w:pBdr>
          <w:top w:val="nil"/>
          <w:left w:val="nil"/>
          <w:bottom w:val="nil"/>
          <w:right w:val="nil"/>
          <w:between w:val="nil"/>
        </w:pBdr>
        <w:spacing w:after="0"/>
        <w:ind w:left="426" w:firstLine="0"/>
        <w:rPr>
          <w:rFonts w:ascii="Times New Roman" w:hAnsi="Times New Roman"/>
          <w:color w:val="000000"/>
          <w:sz w:val="24"/>
          <w:szCs w:val="24"/>
          <w:lang w:val="ru-RU"/>
        </w:rPr>
      </w:pPr>
      <w:r w:rsidRPr="00B230A1">
        <w:rPr>
          <w:rFonts w:ascii="Times New Roman" w:hAnsi="Times New Roman"/>
          <w:color w:val="000000"/>
          <w:sz w:val="24"/>
          <w:szCs w:val="24"/>
          <w:lang w:val="ru-RU"/>
        </w:rPr>
        <w:t>региональный социокультурный проект «Огневые рубежи»;</w:t>
      </w:r>
    </w:p>
    <w:p w14:paraId="220D5546" w14:textId="77777777" w:rsidR="00B37442" w:rsidRPr="00B230A1" w:rsidRDefault="00B37442" w:rsidP="00B230A1">
      <w:pPr>
        <w:pBdr>
          <w:top w:val="nil"/>
          <w:left w:val="nil"/>
          <w:bottom w:val="nil"/>
          <w:right w:val="nil"/>
          <w:between w:val="nil"/>
        </w:pBdr>
        <w:ind w:left="426"/>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 программа «Психолого-педагогический класса» </w:t>
      </w:r>
      <w:r w:rsidRPr="00B230A1">
        <w:rPr>
          <w:rFonts w:ascii="Times New Roman" w:hAnsi="Times New Roman"/>
          <w:color w:val="333333"/>
          <w:sz w:val="24"/>
          <w:szCs w:val="24"/>
          <w:lang w:val="ru-RU"/>
        </w:rPr>
        <w:t>КГПУ</w:t>
      </w:r>
      <w:r w:rsidRPr="00B230A1">
        <w:rPr>
          <w:rFonts w:ascii="Times New Roman" w:hAnsi="Times New Roman"/>
          <w:color w:val="333333"/>
          <w:sz w:val="24"/>
          <w:szCs w:val="24"/>
        </w:rPr>
        <w:t> </w:t>
      </w:r>
      <w:r w:rsidRPr="00B230A1">
        <w:rPr>
          <w:rFonts w:ascii="Times New Roman" w:hAnsi="Times New Roman"/>
          <w:color w:val="333333"/>
          <w:sz w:val="24"/>
          <w:szCs w:val="24"/>
          <w:lang w:val="ru-RU"/>
        </w:rPr>
        <w:t>им. В.П. Астафьева;</w:t>
      </w:r>
    </w:p>
    <w:p w14:paraId="748D1367" w14:textId="77777777" w:rsidR="00B37442" w:rsidRPr="00B230A1" w:rsidRDefault="00B37442" w:rsidP="00B230A1">
      <w:pPr>
        <w:pBdr>
          <w:top w:val="nil"/>
          <w:left w:val="nil"/>
          <w:bottom w:val="nil"/>
          <w:right w:val="nil"/>
          <w:between w:val="nil"/>
        </w:pBdr>
        <w:ind w:left="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краевой конкурс «Символы России. Символы края. Символы семьи.»;</w:t>
      </w:r>
    </w:p>
    <w:p w14:paraId="632E405D" w14:textId="77777777" w:rsidR="00B37442" w:rsidRPr="00B230A1" w:rsidRDefault="00B37442" w:rsidP="00B230A1">
      <w:pPr>
        <w:pBdr>
          <w:top w:val="nil"/>
          <w:left w:val="nil"/>
          <w:bottom w:val="nil"/>
          <w:right w:val="nil"/>
          <w:between w:val="nil"/>
        </w:pBdr>
        <w:ind w:left="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краевая экологическая акция «Зимняя планета детства»;</w:t>
      </w:r>
    </w:p>
    <w:p w14:paraId="006829FF" w14:textId="77777777" w:rsidR="00B37442" w:rsidRPr="00B230A1" w:rsidRDefault="00B37442" w:rsidP="00B230A1">
      <w:pPr>
        <w:pBdr>
          <w:top w:val="nil"/>
          <w:left w:val="nil"/>
          <w:bottom w:val="nil"/>
          <w:right w:val="nil"/>
          <w:between w:val="nil"/>
        </w:pBdr>
        <w:ind w:left="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краевой творческий фестиваль «Таланты без границ»;</w:t>
      </w:r>
    </w:p>
    <w:p w14:paraId="371FD8EE" w14:textId="77777777" w:rsidR="00B37442" w:rsidRPr="00B230A1" w:rsidRDefault="00B37442" w:rsidP="00B230A1">
      <w:pPr>
        <w:pBdr>
          <w:top w:val="nil"/>
          <w:left w:val="nil"/>
          <w:bottom w:val="nil"/>
          <w:right w:val="nil"/>
          <w:between w:val="nil"/>
        </w:pBdr>
        <w:ind w:left="426"/>
        <w:rPr>
          <w:rFonts w:ascii="Times New Roman" w:hAnsi="Times New Roman"/>
          <w:color w:val="000000"/>
          <w:sz w:val="24"/>
          <w:szCs w:val="24"/>
          <w:lang w:val="ru-RU"/>
        </w:rPr>
      </w:pPr>
      <w:r w:rsidRPr="00B230A1">
        <w:rPr>
          <w:rFonts w:ascii="Times New Roman" w:hAnsi="Times New Roman"/>
          <w:color w:val="000000"/>
          <w:sz w:val="24"/>
          <w:szCs w:val="24"/>
          <w:lang w:val="ru-RU"/>
        </w:rPr>
        <w:t>- конкурс молодёжных проектов для молодых людей «Территория Красноярский край»;</w:t>
      </w:r>
    </w:p>
    <w:p w14:paraId="5BD1EC44" w14:textId="77777777" w:rsidR="00B37442" w:rsidRPr="00B230A1" w:rsidRDefault="00B37442" w:rsidP="00B230A1">
      <w:pPr>
        <w:pBdr>
          <w:top w:val="nil"/>
          <w:left w:val="nil"/>
          <w:bottom w:val="nil"/>
          <w:right w:val="nil"/>
          <w:between w:val="nil"/>
        </w:pBdr>
        <w:ind w:left="426"/>
        <w:rPr>
          <w:rFonts w:ascii="Times New Roman" w:hAnsi="Times New Roman"/>
          <w:color w:val="000000"/>
          <w:sz w:val="24"/>
          <w:szCs w:val="24"/>
          <w:lang w:val="ru-RU"/>
        </w:rPr>
      </w:pPr>
      <w:r w:rsidRPr="00B230A1">
        <w:rPr>
          <w:rFonts w:ascii="Times New Roman" w:hAnsi="Times New Roman"/>
          <w:color w:val="000000"/>
          <w:sz w:val="24"/>
          <w:szCs w:val="24"/>
          <w:lang w:val="ru-RU"/>
        </w:rPr>
        <w:t>- краевой конкурс социальных инициатив «Мой край-моё дело»;</w:t>
      </w:r>
    </w:p>
    <w:p w14:paraId="1F61D1B5" w14:textId="77777777" w:rsidR="00B37442" w:rsidRPr="00B230A1" w:rsidRDefault="00B37442" w:rsidP="00B230A1">
      <w:pPr>
        <w:pBdr>
          <w:top w:val="nil"/>
          <w:left w:val="nil"/>
          <w:bottom w:val="nil"/>
          <w:right w:val="nil"/>
          <w:between w:val="nil"/>
        </w:pBdr>
        <w:ind w:left="426"/>
        <w:rPr>
          <w:rFonts w:ascii="Times New Roman" w:hAnsi="Times New Roman"/>
          <w:color w:val="000000"/>
          <w:sz w:val="24"/>
          <w:szCs w:val="24"/>
          <w:lang w:val="ru-RU"/>
        </w:rPr>
      </w:pPr>
      <w:r w:rsidRPr="00B230A1">
        <w:rPr>
          <w:rFonts w:ascii="Times New Roman" w:hAnsi="Times New Roman"/>
          <w:color w:val="000000"/>
          <w:sz w:val="24"/>
          <w:szCs w:val="24"/>
          <w:lang w:val="ru-RU"/>
        </w:rPr>
        <w:t>- краевой конкурс проектов «Красноярье-моя любовь и гордость» для детей с ОВЗ;</w:t>
      </w:r>
    </w:p>
    <w:p w14:paraId="06B6E0E7" w14:textId="77777777" w:rsidR="00B37442" w:rsidRPr="00B230A1" w:rsidRDefault="00B37442" w:rsidP="00B230A1">
      <w:pPr>
        <w:pBdr>
          <w:top w:val="nil"/>
          <w:left w:val="nil"/>
          <w:bottom w:val="nil"/>
          <w:right w:val="nil"/>
          <w:between w:val="nil"/>
        </w:pBdr>
        <w:ind w:left="426"/>
        <w:rPr>
          <w:rFonts w:ascii="Times New Roman" w:hAnsi="Times New Roman"/>
          <w:color w:val="333333"/>
          <w:sz w:val="24"/>
          <w:szCs w:val="24"/>
          <w:highlight w:val="white"/>
          <w:lang w:val="ru-RU"/>
        </w:rPr>
      </w:pPr>
      <w:r w:rsidRPr="00B230A1">
        <w:rPr>
          <w:rFonts w:ascii="Times New Roman" w:hAnsi="Times New Roman"/>
          <w:color w:val="000000"/>
          <w:sz w:val="24"/>
          <w:szCs w:val="24"/>
          <w:lang w:val="ru-RU"/>
        </w:rPr>
        <w:t>- участие в мероприятиях К</w:t>
      </w:r>
      <w:r w:rsidRPr="00B230A1">
        <w:rPr>
          <w:rFonts w:ascii="Times New Roman" w:hAnsi="Times New Roman"/>
          <w:color w:val="333333"/>
          <w:sz w:val="24"/>
          <w:szCs w:val="24"/>
          <w:highlight w:val="white"/>
          <w:lang w:val="ru-RU"/>
        </w:rPr>
        <w:t xml:space="preserve">ГБОУ ДО </w:t>
      </w:r>
      <w:r w:rsidRPr="00B230A1">
        <w:rPr>
          <w:rFonts w:ascii="Times New Roman" w:hAnsi="Times New Roman"/>
          <w:sz w:val="24"/>
          <w:szCs w:val="24"/>
          <w:highlight w:val="white"/>
          <w:lang w:val="ru-RU"/>
        </w:rPr>
        <w:t>Красноярский</w:t>
      </w:r>
      <w:r w:rsidRPr="00B230A1">
        <w:rPr>
          <w:rFonts w:ascii="Times New Roman" w:hAnsi="Times New Roman"/>
          <w:sz w:val="24"/>
          <w:szCs w:val="24"/>
          <w:highlight w:val="white"/>
        </w:rPr>
        <w:t> </w:t>
      </w:r>
      <w:r w:rsidRPr="00B230A1">
        <w:rPr>
          <w:rFonts w:ascii="Times New Roman" w:hAnsi="Times New Roman"/>
          <w:sz w:val="24"/>
          <w:szCs w:val="24"/>
          <w:highlight w:val="white"/>
          <w:lang w:val="ru-RU"/>
        </w:rPr>
        <w:t>краевой</w:t>
      </w:r>
      <w:r w:rsidRPr="00B230A1">
        <w:rPr>
          <w:rFonts w:ascii="Times New Roman" w:hAnsi="Times New Roman"/>
          <w:sz w:val="24"/>
          <w:szCs w:val="24"/>
          <w:highlight w:val="white"/>
        </w:rPr>
        <w:t> </w:t>
      </w:r>
      <w:r w:rsidRPr="00B230A1">
        <w:rPr>
          <w:rFonts w:ascii="Times New Roman" w:hAnsi="Times New Roman"/>
          <w:sz w:val="24"/>
          <w:szCs w:val="24"/>
          <w:highlight w:val="white"/>
          <w:lang w:val="ru-RU"/>
        </w:rPr>
        <w:t>центр</w:t>
      </w:r>
      <w:r w:rsidRPr="00B230A1">
        <w:rPr>
          <w:rFonts w:ascii="Times New Roman" w:hAnsi="Times New Roman"/>
          <w:sz w:val="24"/>
          <w:szCs w:val="24"/>
          <w:highlight w:val="white"/>
        </w:rPr>
        <w:t> </w:t>
      </w:r>
      <w:r w:rsidRPr="00B230A1">
        <w:rPr>
          <w:rFonts w:ascii="Times New Roman" w:hAnsi="Times New Roman"/>
          <w:sz w:val="24"/>
          <w:szCs w:val="24"/>
          <w:highlight w:val="white"/>
          <w:lang w:val="ru-RU"/>
        </w:rPr>
        <w:t>туризма и</w:t>
      </w:r>
      <w:r w:rsidRPr="00B230A1">
        <w:rPr>
          <w:rFonts w:ascii="Times New Roman" w:hAnsi="Times New Roman"/>
          <w:sz w:val="24"/>
          <w:szCs w:val="24"/>
          <w:highlight w:val="white"/>
        </w:rPr>
        <w:t> </w:t>
      </w:r>
      <w:r w:rsidRPr="00B230A1">
        <w:rPr>
          <w:rFonts w:ascii="Times New Roman" w:hAnsi="Times New Roman"/>
          <w:sz w:val="24"/>
          <w:szCs w:val="24"/>
          <w:highlight w:val="white"/>
          <w:lang w:val="ru-RU"/>
        </w:rPr>
        <w:t>краеведения"</w:t>
      </w:r>
      <w:r w:rsidRPr="00B230A1">
        <w:rPr>
          <w:rFonts w:ascii="Times New Roman" w:hAnsi="Times New Roman"/>
          <w:sz w:val="24"/>
          <w:szCs w:val="24"/>
          <w:lang w:val="ru-RU"/>
        </w:rPr>
        <w:t xml:space="preserve">, в том числе в </w:t>
      </w:r>
      <w:r w:rsidRPr="00B230A1">
        <w:rPr>
          <w:rFonts w:ascii="Times New Roman" w:hAnsi="Times New Roman"/>
          <w:color w:val="000000"/>
          <w:sz w:val="24"/>
          <w:szCs w:val="24"/>
          <w:lang w:val="ru-RU"/>
        </w:rPr>
        <w:t>рамках краевого этапа фестиваля школьных музеев;</w:t>
      </w:r>
    </w:p>
    <w:p w14:paraId="30DEB0B8" w14:textId="77777777" w:rsidR="00B37442" w:rsidRPr="00B230A1" w:rsidRDefault="00B37442" w:rsidP="00B230A1">
      <w:pPr>
        <w:pBdr>
          <w:top w:val="nil"/>
          <w:left w:val="nil"/>
          <w:bottom w:val="nil"/>
          <w:right w:val="nil"/>
          <w:between w:val="nil"/>
        </w:pBdr>
        <w:ind w:left="426"/>
        <w:rPr>
          <w:rFonts w:ascii="Times New Roman" w:hAnsi="Times New Roman"/>
          <w:color w:val="000000"/>
          <w:sz w:val="24"/>
          <w:szCs w:val="24"/>
          <w:lang w:val="ru-RU"/>
        </w:rPr>
      </w:pPr>
      <w:r w:rsidRPr="00B230A1">
        <w:rPr>
          <w:rFonts w:ascii="Times New Roman" w:hAnsi="Times New Roman"/>
          <w:color w:val="000000"/>
          <w:sz w:val="24"/>
          <w:szCs w:val="24"/>
          <w:lang w:val="ru-RU"/>
        </w:rPr>
        <w:t>- муниципальный конкурс «Моё Отечество»;</w:t>
      </w:r>
    </w:p>
    <w:p w14:paraId="6A2E6286" w14:textId="77777777" w:rsidR="00B37442" w:rsidRPr="00B230A1" w:rsidRDefault="00B37442" w:rsidP="00B230A1">
      <w:pPr>
        <w:pBdr>
          <w:top w:val="nil"/>
          <w:left w:val="nil"/>
          <w:bottom w:val="nil"/>
          <w:right w:val="nil"/>
          <w:between w:val="nil"/>
        </w:pBdr>
        <w:ind w:left="426"/>
        <w:rPr>
          <w:rFonts w:ascii="Times New Roman" w:hAnsi="Times New Roman"/>
          <w:color w:val="000000"/>
          <w:sz w:val="24"/>
          <w:szCs w:val="24"/>
          <w:lang w:val="ru-RU"/>
        </w:rPr>
      </w:pPr>
      <w:r w:rsidRPr="00B230A1">
        <w:rPr>
          <w:rFonts w:ascii="Times New Roman" w:hAnsi="Times New Roman"/>
          <w:color w:val="000000"/>
          <w:sz w:val="24"/>
          <w:szCs w:val="24"/>
          <w:lang w:val="ru-RU"/>
        </w:rPr>
        <w:t>- муниципальный конкурс «Марафон добрых территорий».</w:t>
      </w:r>
    </w:p>
    <w:p w14:paraId="1086AD29" w14:textId="77777777" w:rsidR="00B37442" w:rsidRPr="00B230A1" w:rsidRDefault="00B37442" w:rsidP="00B230A1">
      <w:pPr>
        <w:ind w:firstLine="720"/>
        <w:rPr>
          <w:rFonts w:ascii="Times New Roman" w:hAnsi="Times New Roman"/>
          <w:color w:val="000000"/>
          <w:sz w:val="24"/>
          <w:szCs w:val="24"/>
          <w:lang w:val="ru-RU"/>
        </w:rPr>
      </w:pPr>
    </w:p>
    <w:p w14:paraId="19ADC8C0" w14:textId="77777777" w:rsidR="00B37442" w:rsidRPr="00B230A1" w:rsidRDefault="00B37442" w:rsidP="00B230A1">
      <w:pPr>
        <w:ind w:firstLine="720"/>
        <w:jc w:val="both"/>
        <w:rPr>
          <w:rFonts w:ascii="Times New Roman" w:hAnsi="Times New Roman"/>
          <w:sz w:val="24"/>
          <w:szCs w:val="24"/>
          <w:lang w:val="ru-RU"/>
        </w:rPr>
      </w:pPr>
      <w:r w:rsidRPr="00B230A1">
        <w:rPr>
          <w:rFonts w:ascii="Times New Roman" w:hAnsi="Times New Roman"/>
          <w:sz w:val="24"/>
          <w:szCs w:val="24"/>
          <w:lang w:val="ru-RU"/>
        </w:rPr>
        <w:t>Проблемные зоны, дефициты по достижению эффективных результатов в воспитательной деятельности:</w:t>
      </w:r>
    </w:p>
    <w:p w14:paraId="3AFB32D6" w14:textId="77777777" w:rsidR="00B37442" w:rsidRPr="00B230A1" w:rsidRDefault="00B37442" w:rsidP="00B230A1">
      <w:pPr>
        <w:numPr>
          <w:ilvl w:val="0"/>
          <w:numId w:val="41"/>
        </w:numPr>
        <w:pBdr>
          <w:top w:val="nil"/>
          <w:left w:val="nil"/>
          <w:bottom w:val="nil"/>
          <w:right w:val="nil"/>
          <w:between w:val="nil"/>
        </w:pBdr>
        <w:spacing w:after="0"/>
        <w:ind w:left="0"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несогласованность действий различных субъектов образовательного процесса при осуществлении работы с неуспевающими обучающимися и как следствие – работа в режиме «скорой помощи», невозможность планирования качественной профилактической и коррекционной работы;</w:t>
      </w:r>
    </w:p>
    <w:p w14:paraId="51DA015A" w14:textId="77777777" w:rsidR="00B37442" w:rsidRPr="00B230A1" w:rsidRDefault="00B37442" w:rsidP="00B230A1">
      <w:pPr>
        <w:numPr>
          <w:ilvl w:val="0"/>
          <w:numId w:val="41"/>
        </w:numPr>
        <w:pBdr>
          <w:top w:val="nil"/>
          <w:left w:val="nil"/>
          <w:bottom w:val="nil"/>
          <w:right w:val="nil"/>
          <w:between w:val="nil"/>
        </w:pBdr>
        <w:spacing w:after="0"/>
        <w:ind w:left="0"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проблемы применения современных методик и технологий воспитания в деятельности классных руководителей, преобладание мероприятийного, а не деятельностного подхода;</w:t>
      </w:r>
    </w:p>
    <w:p w14:paraId="3372A9B8" w14:textId="77777777" w:rsidR="00B37442" w:rsidRPr="00B230A1" w:rsidRDefault="00B37442" w:rsidP="00B230A1">
      <w:pPr>
        <w:numPr>
          <w:ilvl w:val="0"/>
          <w:numId w:val="41"/>
        </w:numPr>
        <w:pBdr>
          <w:top w:val="nil"/>
          <w:left w:val="nil"/>
          <w:bottom w:val="nil"/>
          <w:right w:val="nil"/>
          <w:between w:val="nil"/>
        </w:pBdr>
        <w:spacing w:after="0"/>
        <w:ind w:left="0"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недостаточное использование воспитательного потенциала школьных уроков.</w:t>
      </w:r>
    </w:p>
    <w:p w14:paraId="50E5D162" w14:textId="77777777" w:rsidR="00B37442" w:rsidRPr="00B230A1" w:rsidRDefault="00B37442" w:rsidP="00B230A1">
      <w:pPr>
        <w:ind w:firstLine="709"/>
        <w:jc w:val="both"/>
        <w:rPr>
          <w:rFonts w:ascii="Times New Roman" w:hAnsi="Times New Roman"/>
          <w:sz w:val="24"/>
          <w:szCs w:val="24"/>
          <w:lang w:val="ru-RU"/>
        </w:rPr>
      </w:pPr>
      <w:r w:rsidRPr="00B230A1">
        <w:rPr>
          <w:rFonts w:ascii="Times New Roman" w:hAnsi="Times New Roman"/>
          <w:sz w:val="24"/>
          <w:szCs w:val="24"/>
          <w:lang w:val="ru-RU"/>
        </w:rPr>
        <w:t>Для решения обозначенных проблем реализованы следующие мероприятия:</w:t>
      </w:r>
    </w:p>
    <w:p w14:paraId="1B9E78C4" w14:textId="77777777" w:rsidR="00B37442" w:rsidRPr="00B230A1" w:rsidRDefault="00B37442" w:rsidP="00B230A1">
      <w:pPr>
        <w:numPr>
          <w:ilvl w:val="0"/>
          <w:numId w:val="41"/>
        </w:numPr>
        <w:pBdr>
          <w:top w:val="nil"/>
          <w:left w:val="nil"/>
          <w:bottom w:val="nil"/>
          <w:right w:val="nil"/>
          <w:between w:val="nil"/>
        </w:pBdr>
        <w:spacing w:after="0"/>
        <w:ind w:left="0"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lastRenderedPageBreak/>
        <w:t>разработана 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14:paraId="298BBAB7" w14:textId="77777777" w:rsidR="00B37442" w:rsidRPr="00B230A1" w:rsidRDefault="00B37442" w:rsidP="00B230A1">
      <w:pPr>
        <w:numPr>
          <w:ilvl w:val="0"/>
          <w:numId w:val="41"/>
        </w:numPr>
        <w:pBdr>
          <w:top w:val="nil"/>
          <w:left w:val="nil"/>
          <w:bottom w:val="nil"/>
          <w:right w:val="nil"/>
          <w:between w:val="nil"/>
        </w:pBdr>
        <w:spacing w:after="0"/>
        <w:ind w:left="0"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разработан алгоритм действий администрации, педагогов-предметников, классных руководителей, специалистов СПС по профилактике неуспеваемости обучающихся, работе с неуспевающими учащимися;</w:t>
      </w:r>
    </w:p>
    <w:p w14:paraId="7086CB34" w14:textId="77777777" w:rsidR="00B37442" w:rsidRPr="00B230A1" w:rsidRDefault="00B37442" w:rsidP="00B230A1">
      <w:pPr>
        <w:numPr>
          <w:ilvl w:val="0"/>
          <w:numId w:val="41"/>
        </w:numPr>
        <w:pBdr>
          <w:top w:val="nil"/>
          <w:left w:val="nil"/>
          <w:bottom w:val="nil"/>
          <w:right w:val="nil"/>
          <w:between w:val="nil"/>
        </w:pBdr>
        <w:spacing w:after="0"/>
        <w:ind w:left="0"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разработана программа семинаров-практикумов для учителей-предметников по повышению эффективности реализации воспитательного потенциала школьных уроков.</w:t>
      </w:r>
    </w:p>
    <w:p w14:paraId="7E2E8A17" w14:textId="383F86FD" w:rsidR="00B37442" w:rsidRPr="00B230A1" w:rsidRDefault="00B37442" w:rsidP="00B230A1">
      <w:pPr>
        <w:pBdr>
          <w:top w:val="nil"/>
          <w:left w:val="nil"/>
          <w:bottom w:val="nil"/>
          <w:right w:val="nil"/>
          <w:between w:val="nil"/>
        </w:pBdr>
        <w:tabs>
          <w:tab w:val="left" w:pos="709"/>
        </w:tabs>
        <w:spacing w:after="0"/>
        <w:ind w:left="645"/>
        <w:jc w:val="both"/>
        <w:rPr>
          <w:rFonts w:ascii="Times New Roman" w:hAnsi="Times New Roman"/>
          <w:b/>
          <w:color w:val="000000"/>
          <w:sz w:val="24"/>
          <w:szCs w:val="24"/>
          <w:lang w:val="ru-RU"/>
        </w:rPr>
      </w:pPr>
      <w:bookmarkStart w:id="140" w:name="_heading=h.279ka65" w:colFirst="0" w:colLast="0"/>
      <w:bookmarkEnd w:id="140"/>
      <w:r w:rsidRPr="00B230A1">
        <w:rPr>
          <w:rFonts w:ascii="Times New Roman" w:hAnsi="Times New Roman"/>
          <w:b/>
          <w:color w:val="000000"/>
          <w:sz w:val="24"/>
          <w:szCs w:val="24"/>
          <w:lang w:val="ru-RU"/>
        </w:rPr>
        <w:t xml:space="preserve">166.2.2.Виды, формы и содержание воспитательной деятельности. </w:t>
      </w:r>
    </w:p>
    <w:p w14:paraId="5A748C77" w14:textId="47BC1FE0" w:rsidR="00B37442" w:rsidRPr="00B230A1" w:rsidRDefault="00B37442" w:rsidP="00B230A1">
      <w:pPr>
        <w:pBdr>
          <w:top w:val="nil"/>
          <w:left w:val="nil"/>
          <w:bottom w:val="nil"/>
          <w:right w:val="nil"/>
          <w:between w:val="nil"/>
        </w:pBdr>
        <w:ind w:firstLine="709"/>
        <w:jc w:val="both"/>
        <w:rPr>
          <w:rFonts w:ascii="Times New Roman" w:hAnsi="Times New Roman"/>
          <w:b/>
          <w:color w:val="000000"/>
          <w:sz w:val="24"/>
          <w:szCs w:val="24"/>
          <w:lang w:val="ru-RU"/>
        </w:rPr>
      </w:pPr>
      <w:r w:rsidRPr="00B230A1">
        <w:rPr>
          <w:rFonts w:ascii="Times New Roman" w:hAnsi="Times New Roman"/>
          <w:b/>
          <w:color w:val="000000"/>
          <w:sz w:val="24"/>
          <w:szCs w:val="24"/>
          <w:lang w:val="ru-RU"/>
        </w:rPr>
        <w:t>166.2.</w:t>
      </w:r>
      <w:r w:rsidR="00B230A1" w:rsidRPr="00B230A1">
        <w:rPr>
          <w:rFonts w:ascii="Times New Roman" w:hAnsi="Times New Roman"/>
          <w:b/>
          <w:color w:val="000000"/>
          <w:sz w:val="24"/>
          <w:szCs w:val="24"/>
          <w:lang w:val="ru-RU"/>
        </w:rPr>
        <w:t>2</w:t>
      </w:r>
      <w:r w:rsidRPr="00B230A1">
        <w:rPr>
          <w:rFonts w:ascii="Times New Roman" w:hAnsi="Times New Roman"/>
          <w:b/>
          <w:color w:val="000000"/>
          <w:sz w:val="24"/>
          <w:szCs w:val="24"/>
          <w:lang w:val="ru-RU"/>
        </w:rPr>
        <w:t>.1. Модуль «Школьный урок»</w:t>
      </w:r>
    </w:p>
    <w:p w14:paraId="443D91AA" w14:textId="77777777" w:rsidR="00B37442" w:rsidRPr="00B230A1" w:rsidRDefault="00B37442" w:rsidP="00B230A1">
      <w:pPr>
        <w:pBdr>
          <w:top w:val="nil"/>
          <w:left w:val="nil"/>
          <w:bottom w:val="nil"/>
          <w:right w:val="nil"/>
          <w:between w:val="nil"/>
        </w:pBdr>
        <w:ind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14:paraId="0909F7D5" w14:textId="77777777" w:rsidR="00B37442" w:rsidRPr="00B230A1" w:rsidRDefault="00B37442" w:rsidP="00B230A1">
      <w:pPr>
        <w:numPr>
          <w:ilvl w:val="0"/>
          <w:numId w:val="44"/>
        </w:numPr>
        <w:pBdr>
          <w:top w:val="nil"/>
          <w:left w:val="nil"/>
          <w:bottom w:val="nil"/>
          <w:right w:val="nil"/>
          <w:between w:val="nil"/>
        </w:pBdr>
        <w:tabs>
          <w:tab w:val="left" w:pos="1134"/>
        </w:tabs>
        <w:spacing w:after="0"/>
        <w:ind w:left="0"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5E756E62" w14:textId="77777777" w:rsidR="00B37442" w:rsidRPr="00B230A1" w:rsidRDefault="00B37442" w:rsidP="00B230A1">
      <w:pPr>
        <w:numPr>
          <w:ilvl w:val="0"/>
          <w:numId w:val="44"/>
        </w:numPr>
        <w:pBdr>
          <w:top w:val="nil"/>
          <w:left w:val="nil"/>
          <w:bottom w:val="nil"/>
          <w:right w:val="nil"/>
          <w:between w:val="nil"/>
        </w:pBdr>
        <w:tabs>
          <w:tab w:val="left" w:pos="1134"/>
        </w:tabs>
        <w:spacing w:after="0"/>
        <w:ind w:left="0"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14:paraId="5A1894CB" w14:textId="77777777" w:rsidR="00B37442" w:rsidRPr="00B230A1" w:rsidRDefault="00B37442" w:rsidP="00B230A1">
      <w:pPr>
        <w:numPr>
          <w:ilvl w:val="0"/>
          <w:numId w:val="44"/>
        </w:numPr>
        <w:pBdr>
          <w:top w:val="nil"/>
          <w:left w:val="nil"/>
          <w:bottom w:val="nil"/>
          <w:right w:val="nil"/>
          <w:between w:val="nil"/>
        </w:pBdr>
        <w:tabs>
          <w:tab w:val="left" w:pos="1134"/>
        </w:tabs>
        <w:spacing w:after="0"/>
        <w:ind w:left="0"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7C111EDD" w14:textId="77777777" w:rsidR="00B37442" w:rsidRPr="00B230A1" w:rsidRDefault="00B37442" w:rsidP="00B230A1">
      <w:pPr>
        <w:numPr>
          <w:ilvl w:val="0"/>
          <w:numId w:val="44"/>
        </w:numPr>
        <w:pBdr>
          <w:top w:val="nil"/>
          <w:left w:val="nil"/>
          <w:bottom w:val="nil"/>
          <w:right w:val="nil"/>
          <w:between w:val="nil"/>
        </w:pBdr>
        <w:tabs>
          <w:tab w:val="left" w:pos="1134"/>
        </w:tabs>
        <w:spacing w:after="0"/>
        <w:ind w:left="0"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37D9EC70" w14:textId="77777777" w:rsidR="00B37442" w:rsidRPr="00B230A1" w:rsidRDefault="00B37442" w:rsidP="00B230A1">
      <w:pPr>
        <w:numPr>
          <w:ilvl w:val="0"/>
          <w:numId w:val="44"/>
        </w:numPr>
        <w:pBdr>
          <w:top w:val="nil"/>
          <w:left w:val="nil"/>
          <w:bottom w:val="nil"/>
          <w:right w:val="nil"/>
          <w:between w:val="nil"/>
        </w:pBdr>
        <w:tabs>
          <w:tab w:val="left" w:pos="1134"/>
        </w:tabs>
        <w:spacing w:after="0"/>
        <w:ind w:left="0"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3E504ABF" w14:textId="77777777" w:rsidR="00B37442" w:rsidRPr="00B230A1" w:rsidRDefault="00B37442" w:rsidP="00B230A1">
      <w:pPr>
        <w:numPr>
          <w:ilvl w:val="0"/>
          <w:numId w:val="44"/>
        </w:numPr>
        <w:pBdr>
          <w:top w:val="nil"/>
          <w:left w:val="nil"/>
          <w:bottom w:val="nil"/>
          <w:right w:val="nil"/>
          <w:between w:val="nil"/>
        </w:pBdr>
        <w:tabs>
          <w:tab w:val="left" w:pos="1134"/>
        </w:tabs>
        <w:spacing w:after="0"/>
        <w:ind w:left="0"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295054DC" w14:textId="77777777" w:rsidR="00B37442" w:rsidRPr="00B230A1" w:rsidRDefault="00B37442" w:rsidP="00B230A1">
      <w:pPr>
        <w:numPr>
          <w:ilvl w:val="0"/>
          <w:numId w:val="44"/>
        </w:numPr>
        <w:pBdr>
          <w:top w:val="nil"/>
          <w:left w:val="nil"/>
          <w:bottom w:val="nil"/>
          <w:right w:val="nil"/>
          <w:between w:val="nil"/>
        </w:pBdr>
        <w:tabs>
          <w:tab w:val="left" w:pos="1134"/>
        </w:tabs>
        <w:spacing w:after="0"/>
        <w:ind w:left="0"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побуждение обучающихся соблюдать нормы поведения, правила общения со сверстниками и педагогическими работниками, соответствующие </w:t>
      </w:r>
    </w:p>
    <w:p w14:paraId="09D43CBD" w14:textId="77777777" w:rsidR="00B37442" w:rsidRPr="00B230A1" w:rsidRDefault="00B37442" w:rsidP="00B230A1">
      <w:pPr>
        <w:numPr>
          <w:ilvl w:val="0"/>
          <w:numId w:val="44"/>
        </w:numPr>
        <w:pBdr>
          <w:top w:val="nil"/>
          <w:left w:val="nil"/>
          <w:bottom w:val="nil"/>
          <w:right w:val="nil"/>
          <w:between w:val="nil"/>
        </w:pBdr>
        <w:tabs>
          <w:tab w:val="left" w:pos="1134"/>
        </w:tabs>
        <w:spacing w:after="0"/>
        <w:ind w:left="0"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укладу общеобразовательной организации, установление и поддержку доброжелательной атмосферы;</w:t>
      </w:r>
    </w:p>
    <w:p w14:paraId="2E2AD6B5" w14:textId="77777777" w:rsidR="00B37442" w:rsidRPr="00B230A1" w:rsidRDefault="00B37442" w:rsidP="00B230A1">
      <w:pPr>
        <w:numPr>
          <w:ilvl w:val="0"/>
          <w:numId w:val="44"/>
        </w:numPr>
        <w:pBdr>
          <w:top w:val="nil"/>
          <w:left w:val="nil"/>
          <w:bottom w:val="nil"/>
          <w:right w:val="nil"/>
          <w:between w:val="nil"/>
        </w:pBdr>
        <w:tabs>
          <w:tab w:val="left" w:pos="1134"/>
        </w:tabs>
        <w:spacing w:after="0"/>
        <w:ind w:left="0"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3C7BB280" w14:textId="77777777" w:rsidR="00B37442" w:rsidRPr="00B230A1" w:rsidRDefault="00B37442" w:rsidP="00B230A1">
      <w:pPr>
        <w:numPr>
          <w:ilvl w:val="0"/>
          <w:numId w:val="44"/>
        </w:numPr>
        <w:pBdr>
          <w:top w:val="nil"/>
          <w:left w:val="nil"/>
          <w:bottom w:val="nil"/>
          <w:right w:val="nil"/>
          <w:between w:val="nil"/>
        </w:pBdr>
        <w:tabs>
          <w:tab w:val="left" w:pos="1134"/>
        </w:tabs>
        <w:spacing w:after="0"/>
        <w:ind w:left="0"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707B9CAF" w14:textId="2AD593E4" w:rsidR="00B37442" w:rsidRPr="00B230A1" w:rsidRDefault="00B230A1" w:rsidP="00B230A1">
      <w:pPr>
        <w:pBdr>
          <w:top w:val="nil"/>
          <w:left w:val="nil"/>
          <w:bottom w:val="nil"/>
          <w:right w:val="nil"/>
          <w:between w:val="nil"/>
        </w:pBdr>
        <w:ind w:firstLine="539"/>
        <w:jc w:val="both"/>
        <w:rPr>
          <w:rFonts w:ascii="Times New Roman" w:hAnsi="Times New Roman"/>
          <w:b/>
          <w:color w:val="000000"/>
          <w:sz w:val="24"/>
          <w:szCs w:val="24"/>
          <w:lang w:val="ru-RU"/>
        </w:rPr>
      </w:pPr>
      <w:r w:rsidRPr="00B230A1">
        <w:rPr>
          <w:rFonts w:ascii="Times New Roman" w:hAnsi="Times New Roman"/>
          <w:b/>
          <w:color w:val="000000"/>
          <w:sz w:val="24"/>
          <w:szCs w:val="24"/>
          <w:lang w:val="ru-RU"/>
        </w:rPr>
        <w:t>166.2.2.2.</w:t>
      </w:r>
      <w:r w:rsidR="00B37442" w:rsidRPr="00B230A1">
        <w:rPr>
          <w:rFonts w:ascii="Times New Roman" w:hAnsi="Times New Roman"/>
          <w:b/>
          <w:color w:val="000000"/>
          <w:sz w:val="24"/>
          <w:szCs w:val="24"/>
          <w:lang w:val="ru-RU"/>
        </w:rPr>
        <w:t xml:space="preserve"> Модуль «Внеурочная деятельность и дополнительное образование»</w:t>
      </w:r>
    </w:p>
    <w:p w14:paraId="5136CAA7" w14:textId="77777777" w:rsidR="00B37442" w:rsidRPr="00B230A1" w:rsidRDefault="00B37442" w:rsidP="00B230A1">
      <w:pPr>
        <w:pBdr>
          <w:top w:val="nil"/>
          <w:left w:val="nil"/>
          <w:bottom w:val="nil"/>
          <w:right w:val="nil"/>
          <w:between w:val="nil"/>
        </w:pBdr>
        <w:ind w:firstLine="539"/>
        <w:jc w:val="both"/>
        <w:rPr>
          <w:rFonts w:ascii="Times New Roman" w:hAnsi="Times New Roman"/>
          <w:i/>
          <w:color w:val="FF0000"/>
          <w:sz w:val="24"/>
          <w:szCs w:val="24"/>
          <w:lang w:val="ru-RU"/>
        </w:rPr>
      </w:pPr>
      <w:r w:rsidRPr="00B230A1">
        <w:rPr>
          <w:rFonts w:ascii="Times New Roman" w:hAnsi="Times New Roman"/>
          <w:color w:val="000000"/>
          <w:sz w:val="24"/>
          <w:szCs w:val="24"/>
          <w:lang w:val="ru-RU"/>
        </w:rPr>
        <w:t xml:space="preserve">Реализация воспитательного потенциала внеурочной деятельности в целях обеспечения </w:t>
      </w:r>
      <w:r w:rsidRPr="00B230A1">
        <w:rPr>
          <w:rFonts w:ascii="Times New Roman" w:hAnsi="Times New Roman"/>
          <w:color w:val="000000"/>
          <w:sz w:val="24"/>
          <w:szCs w:val="24"/>
          <w:lang w:val="ru-RU"/>
        </w:rPr>
        <w:lastRenderedPageBreak/>
        <w:t xml:space="preserve">индивидуальных потребностей обучающихся осуществляется в рамках выбранных ими курсов внеурочной деятельности (далее – курс ВД), занятий, дополнительных общеобразовательных общеразвивающих программ (далее – ДООП): </w:t>
      </w:r>
    </w:p>
    <w:p w14:paraId="3E0943DB" w14:textId="77777777" w:rsidR="00B37442" w:rsidRPr="00B230A1" w:rsidRDefault="00B37442" w:rsidP="00B230A1">
      <w:pPr>
        <w:pBdr>
          <w:top w:val="nil"/>
          <w:left w:val="nil"/>
          <w:bottom w:val="nil"/>
          <w:right w:val="nil"/>
          <w:between w:val="nil"/>
        </w:pBdr>
        <w:ind w:firstLine="54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занятия патриотической, гражданско-патриотической, военно-патриотической, краеведческой, историко-культурной направленности: курс ВД «Разговоры о важном», ДООП «Юнармия»; </w:t>
      </w:r>
    </w:p>
    <w:p w14:paraId="047D0493" w14:textId="77777777" w:rsidR="00B37442" w:rsidRPr="00B230A1" w:rsidRDefault="00B37442" w:rsidP="00B230A1">
      <w:pPr>
        <w:pBdr>
          <w:top w:val="nil"/>
          <w:left w:val="nil"/>
          <w:bottom w:val="nil"/>
          <w:right w:val="nil"/>
          <w:between w:val="nil"/>
        </w:pBdr>
        <w:ind w:firstLine="54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Курс внеурочных занятий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«Семья народов Красноярского края»; </w:t>
      </w:r>
    </w:p>
    <w:p w14:paraId="4B2530FA" w14:textId="77777777" w:rsidR="00B37442" w:rsidRPr="00B230A1" w:rsidRDefault="00B37442" w:rsidP="00B230A1">
      <w:pPr>
        <w:pBdr>
          <w:top w:val="nil"/>
          <w:left w:val="nil"/>
          <w:bottom w:val="nil"/>
          <w:right w:val="nil"/>
          <w:between w:val="nil"/>
        </w:pBdr>
        <w:ind w:firstLine="54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курсы, занятия познавательной, научной, исследовательской, просветительской направленности: курсы ВД «Проектно-исследовательска деятельность», курс ВД «Основы финансовой грамотности», «Сложности русского языка», «Занимательная химия», «Занимательная биология» и «Экспериментальная физика» (программы в рамках работы центра развития «Точка роста»),  курс ВД «Билет в будущее», «Практическое обществознание», «Учусь решать задачи по биологии», «Клуб вежливых наук», «Основы программированя», «За страницами учебника географии», курс ВД «Сложные вопросы математики»; программа ДООП «Линия жизни» естественно-научной направленности позволяет реализовывать центр развития «Точка роста», на базе которого дети становятся юными исследователями; в рамках реализации профминимума базового уровня учащиеся с 6 по 11 класс включены во внеурочную деятельность «Россия-мои горизонты»;</w:t>
      </w:r>
    </w:p>
    <w:p w14:paraId="6CD4BBC9" w14:textId="77777777" w:rsidR="00B37442" w:rsidRPr="00B230A1" w:rsidRDefault="00B37442" w:rsidP="00B230A1">
      <w:pPr>
        <w:pBdr>
          <w:top w:val="nil"/>
          <w:left w:val="nil"/>
          <w:bottom w:val="nil"/>
          <w:right w:val="nil"/>
          <w:between w:val="nil"/>
        </w:pBdr>
        <w:ind w:firstLine="54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курсы, занятия оздоровительной и спортивной направленности: курс ВД «Час здоровья», ДООП «Лыжные гонки».</w:t>
      </w:r>
    </w:p>
    <w:p w14:paraId="38350D79" w14:textId="77777777" w:rsidR="00B37442" w:rsidRPr="00B230A1" w:rsidRDefault="00B37442" w:rsidP="00B230A1">
      <w:pPr>
        <w:pBdr>
          <w:top w:val="nil"/>
          <w:left w:val="nil"/>
          <w:bottom w:val="nil"/>
          <w:right w:val="nil"/>
          <w:between w:val="nil"/>
        </w:pBdr>
        <w:ind w:firstLine="54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Программа ДООП «Маска» позволяет вовлечь школьников разного возраста в мир школьного театра. Творческие способности учащихся позволяет развивать реализация программы «Сольный вокал».</w:t>
      </w:r>
    </w:p>
    <w:p w14:paraId="6652B3BF" w14:textId="77777777" w:rsidR="00B37442" w:rsidRPr="00B230A1" w:rsidRDefault="00B37442" w:rsidP="00B230A1">
      <w:pPr>
        <w:pBdr>
          <w:top w:val="nil"/>
          <w:left w:val="nil"/>
          <w:bottom w:val="nil"/>
          <w:right w:val="nil"/>
          <w:between w:val="nil"/>
        </w:pBdr>
        <w:ind w:firstLine="54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Социальную активность пятиклассников помогает развивать программа «Я, ты, он, она – вместе целая страна», основной задачей которого является командообразование и сплочение детского коллектива. Обучающиеся ключены во Всероссийское движение детей и молодежи «Движение первых».</w:t>
      </w:r>
    </w:p>
    <w:p w14:paraId="0DC68998" w14:textId="57EE8431" w:rsidR="00B37442" w:rsidRPr="00B230A1" w:rsidRDefault="00B230A1" w:rsidP="00B230A1">
      <w:pPr>
        <w:pBdr>
          <w:top w:val="nil"/>
          <w:left w:val="nil"/>
          <w:bottom w:val="nil"/>
          <w:right w:val="nil"/>
          <w:between w:val="nil"/>
        </w:pBdr>
        <w:ind w:left="930" w:hanging="220"/>
        <w:jc w:val="both"/>
        <w:rPr>
          <w:rFonts w:ascii="Times New Roman" w:hAnsi="Times New Roman"/>
          <w:b/>
          <w:color w:val="000000"/>
          <w:sz w:val="24"/>
          <w:szCs w:val="24"/>
          <w:lang w:val="ru-RU"/>
        </w:rPr>
      </w:pPr>
      <w:r w:rsidRPr="00B230A1">
        <w:rPr>
          <w:rFonts w:ascii="Times New Roman" w:hAnsi="Times New Roman"/>
          <w:b/>
          <w:color w:val="000000"/>
          <w:sz w:val="24"/>
          <w:szCs w:val="24"/>
          <w:lang w:val="ru-RU"/>
        </w:rPr>
        <w:t>166.</w:t>
      </w:r>
      <w:r w:rsidR="00B37442" w:rsidRPr="00B230A1">
        <w:rPr>
          <w:rFonts w:ascii="Times New Roman" w:hAnsi="Times New Roman"/>
          <w:b/>
          <w:color w:val="000000"/>
          <w:sz w:val="24"/>
          <w:szCs w:val="24"/>
          <w:lang w:val="ru-RU"/>
        </w:rPr>
        <w:t>2.</w:t>
      </w:r>
      <w:r w:rsidRPr="00B230A1">
        <w:rPr>
          <w:rFonts w:ascii="Times New Roman" w:hAnsi="Times New Roman"/>
          <w:b/>
          <w:color w:val="000000"/>
          <w:sz w:val="24"/>
          <w:szCs w:val="24"/>
          <w:lang w:val="ru-RU"/>
        </w:rPr>
        <w:t>2</w:t>
      </w:r>
      <w:r w:rsidR="00B37442" w:rsidRPr="00B230A1">
        <w:rPr>
          <w:rFonts w:ascii="Times New Roman" w:hAnsi="Times New Roman"/>
          <w:b/>
          <w:color w:val="000000"/>
          <w:sz w:val="24"/>
          <w:szCs w:val="24"/>
          <w:lang w:val="ru-RU"/>
        </w:rPr>
        <w:t>.3. Модуль «Классное руководство»</w:t>
      </w:r>
    </w:p>
    <w:p w14:paraId="14995294" w14:textId="77777777" w:rsidR="00B37442" w:rsidRPr="00B230A1" w:rsidRDefault="00B37442" w:rsidP="00B230A1">
      <w:pPr>
        <w:ind w:firstLine="709"/>
        <w:jc w:val="both"/>
        <w:rPr>
          <w:rFonts w:ascii="Times New Roman" w:hAnsi="Times New Roman"/>
          <w:sz w:val="24"/>
          <w:szCs w:val="24"/>
          <w:lang w:val="ru-RU"/>
        </w:rPr>
      </w:pPr>
      <w:r w:rsidRPr="00B230A1">
        <w:rPr>
          <w:rFonts w:ascii="Times New Roman" w:hAnsi="Times New Roman"/>
          <w:sz w:val="24"/>
          <w:szCs w:val="24"/>
          <w:lang w:val="ru-RU"/>
        </w:rPr>
        <w:t>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5901C0BF" w14:textId="77777777" w:rsidR="00B37442" w:rsidRPr="00B230A1" w:rsidRDefault="00B37442" w:rsidP="00B230A1">
      <w:pPr>
        <w:numPr>
          <w:ilvl w:val="0"/>
          <w:numId w:val="48"/>
        </w:numPr>
        <w:pBdr>
          <w:top w:val="nil"/>
          <w:left w:val="nil"/>
          <w:bottom w:val="nil"/>
          <w:right w:val="nil"/>
          <w:between w:val="nil"/>
        </w:pBdr>
        <w:tabs>
          <w:tab w:val="left" w:pos="284"/>
        </w:tabs>
        <w:spacing w:after="0"/>
        <w:ind w:left="0"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планирование и проведение классных часов/мероприятий целевой воспитательной, тематической направленности (не реже 1 раза в неделю);</w:t>
      </w:r>
    </w:p>
    <w:p w14:paraId="334C3614" w14:textId="77777777" w:rsidR="00B37442" w:rsidRPr="00B230A1" w:rsidRDefault="00B37442" w:rsidP="00B230A1">
      <w:pPr>
        <w:numPr>
          <w:ilvl w:val="0"/>
          <w:numId w:val="48"/>
        </w:numPr>
        <w:pBdr>
          <w:top w:val="nil"/>
          <w:left w:val="nil"/>
          <w:bottom w:val="nil"/>
          <w:right w:val="nil"/>
          <w:between w:val="nil"/>
        </w:pBdr>
        <w:tabs>
          <w:tab w:val="left" w:pos="284"/>
        </w:tabs>
        <w:spacing w:after="0"/>
        <w:ind w:left="0"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еженедельное проведение информационно-просветительских занятий «Разговоры о важном» (в рамках внеурочной деятельности);</w:t>
      </w:r>
    </w:p>
    <w:p w14:paraId="0DC37D2D" w14:textId="77777777" w:rsidR="00B37442" w:rsidRPr="00B230A1" w:rsidRDefault="00B37442" w:rsidP="00B230A1">
      <w:pPr>
        <w:numPr>
          <w:ilvl w:val="0"/>
          <w:numId w:val="48"/>
        </w:numPr>
        <w:pBdr>
          <w:top w:val="nil"/>
          <w:left w:val="nil"/>
          <w:bottom w:val="nil"/>
          <w:right w:val="nil"/>
          <w:between w:val="nil"/>
        </w:pBdr>
        <w:tabs>
          <w:tab w:val="left" w:pos="284"/>
        </w:tabs>
        <w:spacing w:after="0"/>
        <w:ind w:left="0"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организацию изучения государственных символов Российской Федерации через создание классных уголков, совместное с учащимися оформление стендов, проведение мероприятий патриотической направленности (не реже 1 раза в месяц), изучение истории </w:t>
      </w:r>
      <w:r w:rsidRPr="00B230A1">
        <w:rPr>
          <w:rFonts w:ascii="Times New Roman" w:hAnsi="Times New Roman"/>
          <w:color w:val="000000"/>
          <w:sz w:val="24"/>
          <w:szCs w:val="24"/>
          <w:lang w:val="ru-RU"/>
        </w:rPr>
        <w:lastRenderedPageBreak/>
        <w:t>родного края и истории родной школы (в рамках посещения школьного музея);</w:t>
      </w:r>
    </w:p>
    <w:p w14:paraId="1FA5EE02" w14:textId="77777777" w:rsidR="00B37442" w:rsidRPr="00B230A1" w:rsidRDefault="00B37442" w:rsidP="00B230A1">
      <w:pPr>
        <w:numPr>
          <w:ilvl w:val="0"/>
          <w:numId w:val="48"/>
        </w:numPr>
        <w:pBdr>
          <w:top w:val="nil"/>
          <w:left w:val="nil"/>
          <w:bottom w:val="nil"/>
          <w:right w:val="nil"/>
          <w:between w:val="nil"/>
        </w:pBdr>
        <w:spacing w:after="0"/>
        <w:ind w:left="0"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3BA88138" w14:textId="77777777" w:rsidR="00B37442" w:rsidRPr="00B230A1" w:rsidRDefault="00B37442" w:rsidP="00B230A1">
      <w:pPr>
        <w:numPr>
          <w:ilvl w:val="0"/>
          <w:numId w:val="48"/>
        </w:numPr>
        <w:pBdr>
          <w:top w:val="nil"/>
          <w:left w:val="nil"/>
          <w:bottom w:val="nil"/>
          <w:right w:val="nil"/>
          <w:between w:val="nil"/>
        </w:pBdr>
        <w:spacing w:after="0"/>
        <w:ind w:left="0"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4A72078D" w14:textId="77777777" w:rsidR="00B37442" w:rsidRPr="00B230A1" w:rsidRDefault="00B37442" w:rsidP="00B230A1">
      <w:pPr>
        <w:pBdr>
          <w:top w:val="nil"/>
          <w:left w:val="nil"/>
          <w:bottom w:val="nil"/>
          <w:right w:val="nil"/>
          <w:between w:val="nil"/>
        </w:pBdr>
        <w:tabs>
          <w:tab w:val="left" w:pos="284"/>
        </w:tabs>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13988DA2" w14:textId="77777777" w:rsidR="00B37442" w:rsidRPr="00B230A1" w:rsidRDefault="00B37442" w:rsidP="00B230A1">
      <w:pPr>
        <w:pBdr>
          <w:top w:val="nil"/>
          <w:left w:val="nil"/>
          <w:bottom w:val="nil"/>
          <w:right w:val="nil"/>
          <w:between w:val="nil"/>
        </w:pBdr>
        <w:tabs>
          <w:tab w:val="left" w:pos="284"/>
        </w:tabs>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 </w:t>
      </w:r>
      <w:r w:rsidRPr="00B230A1">
        <w:rPr>
          <w:rFonts w:ascii="Times New Roman" w:hAnsi="Times New Roman"/>
          <w:color w:val="000000"/>
          <w:sz w:val="24"/>
          <w:szCs w:val="24"/>
          <w:lang w:val="ru-RU"/>
        </w:rPr>
        <w:tab/>
        <w:t>- формирование традиций  в  классном  коллективе:  «День именинника», ежегодный поход «Есть в осени первоначальной…», концерты для мам, бабушек, пап и т.п.;</w:t>
      </w:r>
    </w:p>
    <w:p w14:paraId="5E7E386C" w14:textId="77777777" w:rsidR="00B37442" w:rsidRPr="00B230A1" w:rsidRDefault="00B37442" w:rsidP="00B230A1">
      <w:pPr>
        <w:pBdr>
          <w:top w:val="nil"/>
          <w:left w:val="nil"/>
          <w:bottom w:val="nil"/>
          <w:right w:val="nil"/>
          <w:between w:val="nil"/>
        </w:pBdr>
        <w:tabs>
          <w:tab w:val="left" w:pos="284"/>
        </w:tabs>
        <w:jc w:val="both"/>
        <w:rPr>
          <w:rFonts w:ascii="Times New Roman" w:hAnsi="Times New Roman"/>
          <w:color w:val="000000"/>
          <w:sz w:val="24"/>
          <w:szCs w:val="24"/>
          <w:lang w:val="ru-RU"/>
        </w:rPr>
      </w:pPr>
      <w:r w:rsidRPr="00B230A1">
        <w:rPr>
          <w:rFonts w:ascii="Times New Roman" w:hAnsi="Times New Roman"/>
          <w:color w:val="000000"/>
          <w:sz w:val="24"/>
          <w:szCs w:val="24"/>
          <w:lang w:val="ru-RU"/>
        </w:rPr>
        <w:tab/>
        <w:t>- становление  позитивных  отношений  с  другими  классными</w:t>
      </w:r>
    </w:p>
    <w:p w14:paraId="2B476665" w14:textId="77777777" w:rsidR="00B37442" w:rsidRPr="00B230A1" w:rsidRDefault="00B37442" w:rsidP="00B230A1">
      <w:pPr>
        <w:pBdr>
          <w:top w:val="nil"/>
          <w:left w:val="nil"/>
          <w:bottom w:val="nil"/>
          <w:right w:val="nil"/>
          <w:between w:val="nil"/>
        </w:pBdr>
        <w:tabs>
          <w:tab w:val="left" w:pos="284"/>
        </w:tabs>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коллективами  (через  подготовку  и  проведение  ключевого  общешкольного</w:t>
      </w:r>
    </w:p>
    <w:p w14:paraId="6D2FFE64" w14:textId="77777777" w:rsidR="00B37442" w:rsidRPr="00B230A1" w:rsidRDefault="00B37442" w:rsidP="00B230A1">
      <w:pPr>
        <w:pBdr>
          <w:top w:val="nil"/>
          <w:left w:val="nil"/>
          <w:bottom w:val="nil"/>
          <w:right w:val="nil"/>
          <w:between w:val="nil"/>
        </w:pBdr>
        <w:tabs>
          <w:tab w:val="left" w:pos="284"/>
        </w:tabs>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дела по параллелям);</w:t>
      </w:r>
    </w:p>
    <w:p w14:paraId="653F2A07" w14:textId="77777777" w:rsidR="00B37442" w:rsidRPr="00B230A1" w:rsidRDefault="00B37442" w:rsidP="00B230A1">
      <w:pPr>
        <w:pBdr>
          <w:top w:val="nil"/>
          <w:left w:val="nil"/>
          <w:bottom w:val="nil"/>
          <w:right w:val="nil"/>
          <w:between w:val="nil"/>
        </w:pBdr>
        <w:tabs>
          <w:tab w:val="left" w:pos="284"/>
        </w:tabs>
        <w:jc w:val="both"/>
        <w:rPr>
          <w:rFonts w:ascii="Times New Roman" w:hAnsi="Times New Roman"/>
          <w:color w:val="000000"/>
          <w:sz w:val="24"/>
          <w:szCs w:val="24"/>
          <w:lang w:val="ru-RU"/>
        </w:rPr>
      </w:pPr>
      <w:r w:rsidRPr="00B230A1">
        <w:rPr>
          <w:rFonts w:ascii="Times New Roman" w:hAnsi="Times New Roman"/>
          <w:color w:val="000000"/>
          <w:sz w:val="24"/>
          <w:szCs w:val="24"/>
          <w:lang w:val="ru-RU"/>
        </w:rPr>
        <w:tab/>
        <w:t>- сбор информации об увлечениях и интересах обучающихся и их</w:t>
      </w:r>
    </w:p>
    <w:p w14:paraId="433C375E" w14:textId="77777777" w:rsidR="00B37442" w:rsidRPr="00B230A1" w:rsidRDefault="00B37442" w:rsidP="00B230A1">
      <w:pPr>
        <w:pBdr>
          <w:top w:val="nil"/>
          <w:left w:val="nil"/>
          <w:bottom w:val="nil"/>
          <w:right w:val="nil"/>
          <w:between w:val="nil"/>
        </w:pBdr>
        <w:tabs>
          <w:tab w:val="left" w:pos="284"/>
        </w:tabs>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родителей,  чтобы  найти  вдохновителей  для  организации  интересных  и</w:t>
      </w:r>
    </w:p>
    <w:p w14:paraId="7824EF68" w14:textId="77777777" w:rsidR="00B37442" w:rsidRPr="00B230A1" w:rsidRDefault="00B37442" w:rsidP="00B230A1">
      <w:pPr>
        <w:pBdr>
          <w:top w:val="nil"/>
          <w:left w:val="nil"/>
          <w:bottom w:val="nil"/>
          <w:right w:val="nil"/>
          <w:between w:val="nil"/>
        </w:pBdr>
        <w:tabs>
          <w:tab w:val="left" w:pos="284"/>
        </w:tabs>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полезных дел;</w:t>
      </w:r>
    </w:p>
    <w:p w14:paraId="3C0155F4" w14:textId="77777777" w:rsidR="00B37442" w:rsidRPr="00B230A1" w:rsidRDefault="00B37442" w:rsidP="00B230A1">
      <w:pPr>
        <w:pBdr>
          <w:top w:val="nil"/>
          <w:left w:val="nil"/>
          <w:bottom w:val="nil"/>
          <w:right w:val="nil"/>
          <w:between w:val="nil"/>
        </w:pBdr>
        <w:tabs>
          <w:tab w:val="left" w:pos="284"/>
        </w:tabs>
        <w:jc w:val="both"/>
        <w:rPr>
          <w:rFonts w:ascii="Times New Roman" w:hAnsi="Times New Roman"/>
          <w:color w:val="000000"/>
          <w:sz w:val="24"/>
          <w:szCs w:val="24"/>
          <w:lang w:val="ru-RU"/>
        </w:rPr>
      </w:pPr>
      <w:r w:rsidRPr="00B230A1">
        <w:rPr>
          <w:rFonts w:ascii="Times New Roman" w:hAnsi="Times New Roman"/>
          <w:color w:val="000000"/>
          <w:sz w:val="24"/>
          <w:szCs w:val="24"/>
          <w:lang w:val="ru-RU"/>
        </w:rPr>
        <w:tab/>
        <w:t>- создание ситуации выбора и успеха;</w:t>
      </w:r>
    </w:p>
    <w:p w14:paraId="1A4B3E25" w14:textId="77777777" w:rsidR="00B37442" w:rsidRPr="00B230A1" w:rsidRDefault="00B37442" w:rsidP="00B230A1">
      <w:pPr>
        <w:pBdr>
          <w:top w:val="nil"/>
          <w:left w:val="nil"/>
          <w:bottom w:val="nil"/>
          <w:right w:val="nil"/>
          <w:between w:val="nil"/>
        </w:pBdr>
        <w:tabs>
          <w:tab w:val="left" w:pos="284"/>
        </w:tabs>
        <w:jc w:val="both"/>
        <w:rPr>
          <w:rFonts w:ascii="Times New Roman" w:hAnsi="Times New Roman"/>
          <w:color w:val="000000"/>
          <w:sz w:val="24"/>
          <w:szCs w:val="24"/>
          <w:lang w:val="ru-RU"/>
        </w:rPr>
      </w:pPr>
      <w:r w:rsidRPr="00B230A1">
        <w:rPr>
          <w:rFonts w:ascii="Times New Roman" w:hAnsi="Times New Roman"/>
          <w:color w:val="000000"/>
          <w:sz w:val="24"/>
          <w:szCs w:val="24"/>
          <w:lang w:val="ru-RU"/>
        </w:rPr>
        <w:tab/>
        <w:t>-составление социального паспорта класса и изучение учащихся класса (потребности, интересы, склонности и другие  личностные  характеристики  членов  классного  коллектива);</w:t>
      </w:r>
    </w:p>
    <w:p w14:paraId="539BD660" w14:textId="77777777" w:rsidR="00B37442" w:rsidRPr="00B230A1" w:rsidRDefault="00B37442" w:rsidP="00B230A1">
      <w:pPr>
        <w:pBdr>
          <w:top w:val="nil"/>
          <w:left w:val="nil"/>
          <w:bottom w:val="nil"/>
          <w:right w:val="nil"/>
          <w:between w:val="nil"/>
        </w:pBdr>
        <w:tabs>
          <w:tab w:val="left" w:pos="284"/>
        </w:tabs>
        <w:jc w:val="both"/>
        <w:rPr>
          <w:rFonts w:ascii="Times New Roman" w:hAnsi="Times New Roman"/>
          <w:color w:val="000000"/>
          <w:sz w:val="24"/>
          <w:szCs w:val="24"/>
          <w:lang w:val="ru-RU"/>
        </w:rPr>
      </w:pPr>
      <w:r w:rsidRPr="00B230A1">
        <w:rPr>
          <w:rFonts w:ascii="Times New Roman" w:hAnsi="Times New Roman"/>
          <w:color w:val="000000"/>
          <w:sz w:val="24"/>
          <w:szCs w:val="24"/>
          <w:lang w:val="ru-RU"/>
        </w:rPr>
        <w:tab/>
        <w:t xml:space="preserve">- проектирование  целей,  перспектив  и  образа  жизнедеятельности </w:t>
      </w:r>
    </w:p>
    <w:p w14:paraId="1C7BFEEA" w14:textId="77777777" w:rsidR="00B37442" w:rsidRPr="00B230A1" w:rsidRDefault="00B37442" w:rsidP="00B230A1">
      <w:pPr>
        <w:pBdr>
          <w:top w:val="nil"/>
          <w:left w:val="nil"/>
          <w:bottom w:val="nil"/>
          <w:right w:val="nil"/>
          <w:between w:val="nil"/>
        </w:pBdr>
        <w:tabs>
          <w:tab w:val="left" w:pos="284"/>
        </w:tabs>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классного  коллектива  с  помощью  организационно-деятельностной  игры, классного  часа  «Класс,  в  котором  я  хотел  бы  учиться»,  конкурса  «Устав класса», «Герб класса», «Мой класс сегодня и завтра».  </w:t>
      </w:r>
    </w:p>
    <w:p w14:paraId="5BEF08E9" w14:textId="77777777" w:rsidR="00B37442" w:rsidRPr="00B230A1" w:rsidRDefault="00B37442" w:rsidP="00B230A1">
      <w:pPr>
        <w:numPr>
          <w:ilvl w:val="0"/>
          <w:numId w:val="48"/>
        </w:numPr>
        <w:pBdr>
          <w:top w:val="nil"/>
          <w:left w:val="nil"/>
          <w:bottom w:val="nil"/>
          <w:right w:val="nil"/>
          <w:between w:val="nil"/>
        </w:pBdr>
        <w:spacing w:after="0"/>
        <w:ind w:left="0"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выработку совместно с обучающимися правил поведения класса, участие в выработке таких правил поведения в образовательной организации;</w:t>
      </w:r>
    </w:p>
    <w:p w14:paraId="7C35AB6E" w14:textId="77777777" w:rsidR="00B37442" w:rsidRPr="00B230A1" w:rsidRDefault="00B37442" w:rsidP="00B230A1">
      <w:pPr>
        <w:numPr>
          <w:ilvl w:val="0"/>
          <w:numId w:val="48"/>
        </w:numPr>
        <w:pBdr>
          <w:top w:val="nil"/>
          <w:left w:val="nil"/>
          <w:bottom w:val="nil"/>
          <w:right w:val="nil"/>
          <w:between w:val="nil"/>
        </w:pBdr>
        <w:spacing w:after="0"/>
        <w:ind w:left="0"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31FEA488" w14:textId="77777777" w:rsidR="00B37442" w:rsidRPr="00B230A1" w:rsidRDefault="00B37442" w:rsidP="00B230A1">
      <w:pPr>
        <w:numPr>
          <w:ilvl w:val="0"/>
          <w:numId w:val="48"/>
        </w:numPr>
        <w:pBdr>
          <w:top w:val="nil"/>
          <w:left w:val="nil"/>
          <w:bottom w:val="nil"/>
          <w:right w:val="nil"/>
          <w:between w:val="nil"/>
        </w:pBdr>
        <w:spacing w:after="0"/>
        <w:ind w:left="0"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10FABBC4" w14:textId="77777777" w:rsidR="00B37442" w:rsidRPr="00B230A1" w:rsidRDefault="00B37442" w:rsidP="00B230A1">
      <w:pPr>
        <w:numPr>
          <w:ilvl w:val="0"/>
          <w:numId w:val="48"/>
        </w:numPr>
        <w:pBdr>
          <w:top w:val="nil"/>
          <w:left w:val="nil"/>
          <w:bottom w:val="nil"/>
          <w:right w:val="nil"/>
          <w:between w:val="nil"/>
        </w:pBdr>
        <w:spacing w:after="0"/>
        <w:ind w:left="0"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7E02172E" w14:textId="77777777" w:rsidR="00B37442" w:rsidRPr="00B230A1" w:rsidRDefault="00B37442" w:rsidP="00B230A1">
      <w:pPr>
        <w:numPr>
          <w:ilvl w:val="0"/>
          <w:numId w:val="48"/>
        </w:numPr>
        <w:pBdr>
          <w:top w:val="nil"/>
          <w:left w:val="nil"/>
          <w:bottom w:val="nil"/>
          <w:right w:val="nil"/>
          <w:between w:val="nil"/>
        </w:pBdr>
        <w:spacing w:after="0"/>
        <w:ind w:left="0"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lastRenderedPageBreak/>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31403CC4" w14:textId="77777777" w:rsidR="00B37442" w:rsidRPr="00B230A1" w:rsidRDefault="00B37442" w:rsidP="00B230A1">
      <w:pPr>
        <w:numPr>
          <w:ilvl w:val="0"/>
          <w:numId w:val="48"/>
        </w:numPr>
        <w:pBdr>
          <w:top w:val="nil"/>
          <w:left w:val="nil"/>
          <w:bottom w:val="nil"/>
          <w:right w:val="nil"/>
          <w:between w:val="nil"/>
        </w:pBdr>
        <w:spacing w:after="0"/>
        <w:ind w:left="0"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08680B31" w14:textId="77777777" w:rsidR="00B37442" w:rsidRPr="00B230A1" w:rsidRDefault="00B37442" w:rsidP="00B230A1">
      <w:pPr>
        <w:numPr>
          <w:ilvl w:val="0"/>
          <w:numId w:val="48"/>
        </w:numPr>
        <w:pBdr>
          <w:top w:val="nil"/>
          <w:left w:val="nil"/>
          <w:bottom w:val="nil"/>
          <w:right w:val="nil"/>
          <w:between w:val="nil"/>
        </w:pBdr>
        <w:spacing w:after="0"/>
        <w:ind w:left="0"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1A81FE11" w14:textId="77777777" w:rsidR="00B37442" w:rsidRPr="00B230A1" w:rsidRDefault="00B37442" w:rsidP="00B230A1">
      <w:pPr>
        <w:numPr>
          <w:ilvl w:val="0"/>
          <w:numId w:val="48"/>
        </w:numPr>
        <w:pBdr>
          <w:top w:val="nil"/>
          <w:left w:val="nil"/>
          <w:bottom w:val="nil"/>
          <w:right w:val="nil"/>
          <w:between w:val="nil"/>
        </w:pBdr>
        <w:spacing w:after="0"/>
        <w:ind w:left="0"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создание и организацию работы родительского комитета (актива) класса, участвующего в решении вопросов воспитания и обучения в классе, общеобразовательной организации;</w:t>
      </w:r>
    </w:p>
    <w:p w14:paraId="07FC8C8C" w14:textId="77777777" w:rsidR="00B37442" w:rsidRPr="00B230A1" w:rsidRDefault="00B37442" w:rsidP="00B230A1">
      <w:pPr>
        <w:numPr>
          <w:ilvl w:val="0"/>
          <w:numId w:val="48"/>
        </w:numPr>
        <w:pBdr>
          <w:top w:val="nil"/>
          <w:left w:val="nil"/>
          <w:bottom w:val="nil"/>
          <w:right w:val="nil"/>
          <w:between w:val="nil"/>
        </w:pBdr>
        <w:spacing w:after="0"/>
        <w:ind w:left="0"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 </w:t>
      </w:r>
    </w:p>
    <w:p w14:paraId="7EA89D70" w14:textId="341C96E7" w:rsidR="00B37442" w:rsidRPr="00B230A1" w:rsidRDefault="00B37442" w:rsidP="00B230A1">
      <w:pPr>
        <w:pBdr>
          <w:top w:val="nil"/>
          <w:left w:val="nil"/>
          <w:bottom w:val="nil"/>
          <w:right w:val="nil"/>
          <w:between w:val="nil"/>
        </w:pBdr>
        <w:tabs>
          <w:tab w:val="left" w:pos="709"/>
        </w:tabs>
        <w:jc w:val="both"/>
        <w:rPr>
          <w:rFonts w:ascii="Times New Roman" w:hAnsi="Times New Roman"/>
          <w:b/>
          <w:color w:val="000000"/>
          <w:sz w:val="24"/>
          <w:szCs w:val="24"/>
          <w:lang w:val="ru-RU"/>
        </w:rPr>
      </w:pPr>
      <w:r w:rsidRPr="00B230A1">
        <w:rPr>
          <w:rFonts w:ascii="Times New Roman" w:hAnsi="Times New Roman"/>
          <w:b/>
          <w:color w:val="000000"/>
          <w:sz w:val="24"/>
          <w:szCs w:val="24"/>
          <w:lang w:val="ru-RU"/>
        </w:rPr>
        <w:tab/>
      </w:r>
      <w:r w:rsidR="00B230A1" w:rsidRPr="00B230A1">
        <w:rPr>
          <w:rFonts w:ascii="Times New Roman" w:hAnsi="Times New Roman"/>
          <w:b/>
          <w:color w:val="000000"/>
          <w:sz w:val="24"/>
          <w:szCs w:val="24"/>
          <w:lang w:val="ru-RU"/>
        </w:rPr>
        <w:t>166.2</w:t>
      </w:r>
      <w:r w:rsidRPr="00B230A1">
        <w:rPr>
          <w:rFonts w:ascii="Times New Roman" w:hAnsi="Times New Roman"/>
          <w:b/>
          <w:color w:val="000000"/>
          <w:sz w:val="24"/>
          <w:szCs w:val="24"/>
          <w:lang w:val="ru-RU"/>
        </w:rPr>
        <w:t>.</w:t>
      </w:r>
      <w:r w:rsidR="00B230A1" w:rsidRPr="00B230A1">
        <w:rPr>
          <w:rFonts w:ascii="Times New Roman" w:hAnsi="Times New Roman"/>
          <w:b/>
          <w:color w:val="000000"/>
          <w:sz w:val="24"/>
          <w:szCs w:val="24"/>
          <w:lang w:val="ru-RU"/>
        </w:rPr>
        <w:t>2</w:t>
      </w:r>
      <w:r w:rsidRPr="00B230A1">
        <w:rPr>
          <w:rFonts w:ascii="Times New Roman" w:hAnsi="Times New Roman"/>
          <w:b/>
          <w:color w:val="000000"/>
          <w:sz w:val="24"/>
          <w:szCs w:val="24"/>
          <w:lang w:val="ru-RU"/>
        </w:rPr>
        <w:t>.4. Модуль «Основные школьные дела»</w:t>
      </w:r>
    </w:p>
    <w:p w14:paraId="25ACD5F0" w14:textId="77777777" w:rsidR="00B37442" w:rsidRPr="00B230A1" w:rsidRDefault="00B37442" w:rsidP="00B230A1">
      <w:pPr>
        <w:ind w:right="203" w:firstLine="720"/>
        <w:jc w:val="both"/>
        <w:rPr>
          <w:rFonts w:ascii="Times New Roman" w:hAnsi="Times New Roman"/>
          <w:i/>
          <w:sz w:val="24"/>
          <w:szCs w:val="24"/>
          <w:lang w:val="ru-RU"/>
        </w:rPr>
      </w:pPr>
      <w:r w:rsidRPr="00B230A1">
        <w:rPr>
          <w:rFonts w:ascii="Times New Roman" w:hAnsi="Times New Roman"/>
          <w:sz w:val="24"/>
          <w:szCs w:val="24"/>
          <w:lang w:val="ru-RU"/>
        </w:rPr>
        <w:t>Реализация воспитательного потенциала основных школьных дел предусматривает:</w:t>
      </w:r>
    </w:p>
    <w:p w14:paraId="72982297" w14:textId="77777777" w:rsidR="00B37442" w:rsidRPr="00B230A1" w:rsidRDefault="00B37442" w:rsidP="00B230A1">
      <w:pPr>
        <w:ind w:right="203" w:firstLine="720"/>
        <w:jc w:val="both"/>
        <w:rPr>
          <w:rFonts w:ascii="Times New Roman" w:hAnsi="Times New Roman"/>
          <w:b/>
          <w:sz w:val="24"/>
          <w:szCs w:val="24"/>
          <w:lang w:val="ru-RU"/>
        </w:rPr>
      </w:pPr>
      <w:r w:rsidRPr="00B230A1">
        <w:rPr>
          <w:rFonts w:ascii="Times New Roman" w:hAnsi="Times New Roman"/>
          <w:b/>
          <w:sz w:val="24"/>
          <w:szCs w:val="24"/>
          <w:lang w:val="ru-RU"/>
        </w:rPr>
        <w:t>На школьном уровне:</w:t>
      </w:r>
    </w:p>
    <w:p w14:paraId="5173E2DB" w14:textId="77777777" w:rsidR="00B37442" w:rsidRPr="00B230A1" w:rsidRDefault="00B37442" w:rsidP="00B230A1">
      <w:pPr>
        <w:ind w:right="203" w:firstLine="720"/>
        <w:jc w:val="both"/>
        <w:rPr>
          <w:rFonts w:ascii="Times New Roman" w:hAnsi="Times New Roman"/>
          <w:sz w:val="24"/>
          <w:szCs w:val="24"/>
          <w:lang w:val="ru-RU"/>
        </w:rPr>
      </w:pPr>
      <w:r w:rsidRPr="00B230A1">
        <w:rPr>
          <w:rFonts w:ascii="Times New Roman" w:hAnsi="Times New Roman"/>
          <w:sz w:val="24"/>
          <w:szCs w:val="24"/>
          <w:lang w:val="ru-RU"/>
        </w:rPr>
        <w:t>- 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гимназии:</w:t>
      </w:r>
    </w:p>
    <w:p w14:paraId="65D2C9E4" w14:textId="77777777" w:rsidR="00B37442" w:rsidRPr="00B230A1" w:rsidRDefault="00B37442" w:rsidP="00B230A1">
      <w:pPr>
        <w:ind w:right="203" w:firstLine="720"/>
        <w:jc w:val="both"/>
        <w:rPr>
          <w:rFonts w:ascii="Times New Roman" w:hAnsi="Times New Roman"/>
          <w:sz w:val="24"/>
          <w:szCs w:val="24"/>
          <w:lang w:val="ru-RU"/>
        </w:rPr>
      </w:pPr>
      <w:r w:rsidRPr="00B230A1">
        <w:rPr>
          <w:rFonts w:ascii="Times New Roman" w:hAnsi="Times New Roman"/>
          <w:b/>
          <w:sz w:val="24"/>
          <w:szCs w:val="24"/>
          <w:lang w:val="ru-RU"/>
        </w:rPr>
        <w:t>День Знаний</w:t>
      </w:r>
      <w:r w:rsidRPr="00B230A1">
        <w:rPr>
          <w:rFonts w:ascii="Times New Roman" w:hAnsi="Times New Roman"/>
          <w:sz w:val="24"/>
          <w:szCs w:val="24"/>
          <w:lang w:val="ru-RU"/>
        </w:rPr>
        <w:t>, как творческое открытие нового учебного года, где происходит знакомство первоклассников и ребят, прибывших в новом учебном году в Школу, с образовательной организацией.</w:t>
      </w:r>
    </w:p>
    <w:p w14:paraId="629823F7" w14:textId="77777777" w:rsidR="00B37442" w:rsidRPr="00B230A1" w:rsidRDefault="00B37442" w:rsidP="00B230A1">
      <w:pPr>
        <w:ind w:right="203" w:firstLine="720"/>
        <w:jc w:val="both"/>
        <w:rPr>
          <w:rFonts w:ascii="Times New Roman" w:hAnsi="Times New Roman"/>
          <w:sz w:val="24"/>
          <w:szCs w:val="24"/>
          <w:lang w:val="ru-RU"/>
        </w:rPr>
      </w:pPr>
      <w:r w:rsidRPr="00B230A1">
        <w:rPr>
          <w:rFonts w:ascii="Times New Roman" w:hAnsi="Times New Roman"/>
          <w:b/>
          <w:sz w:val="24"/>
          <w:szCs w:val="24"/>
          <w:lang w:val="ru-RU"/>
        </w:rPr>
        <w:t>Последний звонок</w:t>
      </w:r>
      <w:r w:rsidRPr="00B230A1">
        <w:rPr>
          <w:rFonts w:ascii="Times New Roman" w:hAnsi="Times New Roman"/>
          <w:sz w:val="24"/>
          <w:szCs w:val="24"/>
          <w:lang w:val="ru-RU"/>
        </w:rPr>
        <w:t>. 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 школьникам. Последние звонки в школе всегда интересны, в полной мере демонстрируют все таланты выпускников, так как целиком и полностью весь сюжет праздника придумывается самими ребятами и ими же реализуется.</w:t>
      </w:r>
    </w:p>
    <w:p w14:paraId="01A8A967" w14:textId="77777777" w:rsidR="00B37442" w:rsidRPr="00B230A1" w:rsidRDefault="00B37442" w:rsidP="00B230A1">
      <w:pPr>
        <w:ind w:right="203" w:firstLine="720"/>
        <w:jc w:val="both"/>
        <w:rPr>
          <w:rFonts w:ascii="Times New Roman" w:hAnsi="Times New Roman"/>
          <w:sz w:val="24"/>
          <w:szCs w:val="24"/>
          <w:lang w:val="ru-RU"/>
        </w:rPr>
      </w:pPr>
      <w:r w:rsidRPr="00B230A1">
        <w:rPr>
          <w:rFonts w:ascii="Times New Roman" w:hAnsi="Times New Roman"/>
          <w:b/>
          <w:sz w:val="24"/>
          <w:szCs w:val="24"/>
          <w:lang w:val="ru-RU"/>
        </w:rPr>
        <w:t xml:space="preserve">Выборная кампания. </w:t>
      </w:r>
      <w:r w:rsidRPr="00B230A1">
        <w:rPr>
          <w:rFonts w:ascii="Times New Roman" w:hAnsi="Times New Roman"/>
          <w:sz w:val="24"/>
          <w:szCs w:val="24"/>
          <w:lang w:val="ru-RU"/>
        </w:rPr>
        <w:t>Ежегодно обучающиеся 5-11 классов организуют и принимают участие в «выборах председателя школьного ученического совета». Кандидаты-старшеклассники проводят свои кампании, участвуют в дебатах. В единый день голосования собираются голоса и по результатам большинства избирается Председатель школьного ученического совета.</w:t>
      </w:r>
    </w:p>
    <w:p w14:paraId="3E7792C2" w14:textId="77777777" w:rsidR="00B37442" w:rsidRPr="00B230A1" w:rsidRDefault="00B37442" w:rsidP="00B230A1">
      <w:pPr>
        <w:ind w:right="203" w:firstLine="720"/>
        <w:jc w:val="both"/>
        <w:rPr>
          <w:rFonts w:ascii="Times New Roman" w:hAnsi="Times New Roman"/>
          <w:sz w:val="24"/>
          <w:szCs w:val="24"/>
          <w:lang w:val="ru-RU"/>
        </w:rPr>
      </w:pPr>
      <w:r w:rsidRPr="00B230A1">
        <w:rPr>
          <w:rFonts w:ascii="Times New Roman" w:hAnsi="Times New Roman"/>
          <w:b/>
          <w:sz w:val="24"/>
          <w:szCs w:val="24"/>
          <w:lang w:val="ru-RU"/>
        </w:rPr>
        <w:t>День учителя.</w:t>
      </w:r>
      <w:r w:rsidRPr="00B230A1">
        <w:rPr>
          <w:rFonts w:ascii="Times New Roman" w:hAnsi="Times New Roman"/>
          <w:sz w:val="24"/>
          <w:szCs w:val="24"/>
          <w:lang w:val="ru-RU"/>
        </w:rPr>
        <w:t xml:space="preserve"> Ежегодно обучающиеся демонстрируют 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обучающихся. День учителя – он же </w:t>
      </w:r>
      <w:r w:rsidRPr="00B230A1">
        <w:rPr>
          <w:rFonts w:ascii="Times New Roman" w:hAnsi="Times New Roman"/>
          <w:b/>
          <w:sz w:val="24"/>
          <w:szCs w:val="24"/>
          <w:lang w:val="ru-RU"/>
        </w:rPr>
        <w:t>День дублера</w:t>
      </w:r>
      <w:r w:rsidRPr="00B230A1">
        <w:rPr>
          <w:rFonts w:ascii="Times New Roman" w:hAnsi="Times New Roman"/>
          <w:sz w:val="24"/>
          <w:szCs w:val="24"/>
          <w:lang w:val="ru-RU"/>
        </w:rPr>
        <w:t xml:space="preserve"> – возможность первых профессиональных проб для старшеклассников.</w:t>
      </w:r>
    </w:p>
    <w:p w14:paraId="0C45FB1E" w14:textId="77777777" w:rsidR="00B37442" w:rsidRPr="00B230A1" w:rsidRDefault="00B37442" w:rsidP="00B230A1">
      <w:pPr>
        <w:ind w:right="203" w:firstLine="720"/>
        <w:jc w:val="both"/>
        <w:rPr>
          <w:rFonts w:ascii="Times New Roman" w:hAnsi="Times New Roman"/>
          <w:sz w:val="24"/>
          <w:szCs w:val="24"/>
          <w:lang w:val="ru-RU"/>
        </w:rPr>
      </w:pPr>
      <w:r w:rsidRPr="00B230A1">
        <w:rPr>
          <w:rFonts w:ascii="Times New Roman" w:hAnsi="Times New Roman"/>
          <w:b/>
          <w:sz w:val="24"/>
          <w:szCs w:val="24"/>
          <w:lang w:val="ru-RU"/>
        </w:rPr>
        <w:lastRenderedPageBreak/>
        <w:t xml:space="preserve">КТД «Осенний калейдоскоп». </w:t>
      </w:r>
      <w:r w:rsidRPr="00B230A1">
        <w:rPr>
          <w:rFonts w:ascii="Times New Roman" w:hAnsi="Times New Roman"/>
          <w:sz w:val="24"/>
          <w:szCs w:val="24"/>
          <w:lang w:val="ru-RU"/>
        </w:rPr>
        <w:t>Окончание первой четверти сопровождается творческими конкурсными программами, подготовка к которым строится на совместной деятельности детско-взрослых общностей. Кроме программ в школе организуется садово-плодово-цветочная выставка.</w:t>
      </w:r>
    </w:p>
    <w:p w14:paraId="73BF5648" w14:textId="77777777" w:rsidR="00B37442" w:rsidRPr="00B230A1" w:rsidRDefault="00B37442" w:rsidP="00B230A1">
      <w:pPr>
        <w:ind w:right="203" w:firstLine="720"/>
        <w:jc w:val="both"/>
        <w:rPr>
          <w:rFonts w:ascii="Times New Roman" w:hAnsi="Times New Roman"/>
          <w:sz w:val="24"/>
          <w:szCs w:val="24"/>
          <w:lang w:val="ru-RU"/>
        </w:rPr>
      </w:pPr>
      <w:r w:rsidRPr="00B230A1">
        <w:rPr>
          <w:rFonts w:ascii="Times New Roman" w:hAnsi="Times New Roman"/>
          <w:b/>
          <w:sz w:val="24"/>
          <w:szCs w:val="24"/>
          <w:lang w:val="ru-RU"/>
        </w:rPr>
        <w:t>Общешкольный концерт, посвященный Дню матери.</w:t>
      </w:r>
      <w:r w:rsidRPr="00B230A1">
        <w:rPr>
          <w:rFonts w:ascii="Times New Roman" w:hAnsi="Times New Roman"/>
          <w:sz w:val="24"/>
          <w:szCs w:val="24"/>
          <w:lang w:val="ru-RU"/>
        </w:rPr>
        <w:t xml:space="preserve"> Традиционно обучающиеся совместно с педагогами создают праздничное настроение, которое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w:t>
      </w:r>
    </w:p>
    <w:p w14:paraId="0E5E04B1" w14:textId="77777777" w:rsidR="00B37442" w:rsidRPr="00B230A1" w:rsidRDefault="00B37442" w:rsidP="00B230A1">
      <w:pPr>
        <w:tabs>
          <w:tab w:val="left" w:pos="1452"/>
        </w:tabs>
        <w:ind w:right="203"/>
        <w:rPr>
          <w:rFonts w:ascii="Times New Roman" w:hAnsi="Times New Roman"/>
          <w:sz w:val="24"/>
          <w:szCs w:val="24"/>
          <w:lang w:val="ru-RU"/>
        </w:rPr>
      </w:pPr>
      <w:r w:rsidRPr="00B230A1">
        <w:rPr>
          <w:rFonts w:ascii="Times New Roman" w:hAnsi="Times New Roman"/>
          <w:sz w:val="24"/>
          <w:szCs w:val="24"/>
          <w:lang w:val="ru-RU"/>
        </w:rPr>
        <w:t xml:space="preserve">           </w:t>
      </w:r>
      <w:r w:rsidRPr="00B230A1">
        <w:rPr>
          <w:rFonts w:ascii="Times New Roman" w:hAnsi="Times New Roman"/>
          <w:b/>
          <w:sz w:val="24"/>
          <w:szCs w:val="24"/>
          <w:lang w:val="ru-RU"/>
        </w:rPr>
        <w:t xml:space="preserve">КТД «Парад снеговиков». </w:t>
      </w:r>
      <w:r w:rsidRPr="00B230A1">
        <w:rPr>
          <w:rFonts w:ascii="Times New Roman" w:hAnsi="Times New Roman"/>
          <w:sz w:val="24"/>
          <w:szCs w:val="24"/>
          <w:lang w:val="ru-RU"/>
        </w:rPr>
        <w:t>Главный новогодний Парад каждый год обозначен своей тематикой, но сохраняет традицию новогодних конкурсов, в которые включены каждые классные коллективы школы.</w:t>
      </w:r>
    </w:p>
    <w:p w14:paraId="47E6A995" w14:textId="77777777" w:rsidR="00B37442" w:rsidRPr="00B230A1" w:rsidRDefault="00B37442" w:rsidP="00B230A1">
      <w:pPr>
        <w:tabs>
          <w:tab w:val="left" w:pos="1452"/>
        </w:tabs>
        <w:ind w:right="203"/>
        <w:rPr>
          <w:rFonts w:ascii="Times New Roman" w:hAnsi="Times New Roman"/>
          <w:sz w:val="24"/>
          <w:szCs w:val="24"/>
          <w:lang w:val="ru-RU"/>
        </w:rPr>
      </w:pPr>
      <w:r w:rsidRPr="00B230A1">
        <w:rPr>
          <w:rFonts w:ascii="Times New Roman" w:hAnsi="Times New Roman"/>
          <w:b/>
          <w:sz w:val="24"/>
          <w:szCs w:val="24"/>
          <w:lang w:val="ru-RU"/>
        </w:rPr>
        <w:t xml:space="preserve">           Вечер встречи выпускников.</w:t>
      </w:r>
      <w:r w:rsidRPr="00B230A1">
        <w:rPr>
          <w:rFonts w:ascii="Times New Roman" w:hAnsi="Times New Roman"/>
          <w:sz w:val="24"/>
          <w:szCs w:val="24"/>
          <w:lang w:val="ru-RU"/>
        </w:rPr>
        <w:t xml:space="preserve"> Ежегодная добрая традиция школы, которая собирает школьных друзей разных лет. Обучающиеся совместно с классными руководителями готовят информативные презентации для выпускников-юбиляров, пополняя материалы школьного музея. Встреча проходит в различных форматах: от традиционной формы до квестов.</w:t>
      </w:r>
    </w:p>
    <w:p w14:paraId="77048434" w14:textId="77777777" w:rsidR="00B37442" w:rsidRPr="00B230A1" w:rsidRDefault="00B37442" w:rsidP="00B230A1">
      <w:pPr>
        <w:tabs>
          <w:tab w:val="left" w:pos="1452"/>
        </w:tabs>
        <w:ind w:right="203"/>
        <w:rPr>
          <w:rFonts w:ascii="Times New Roman" w:hAnsi="Times New Roman"/>
          <w:sz w:val="24"/>
          <w:szCs w:val="24"/>
          <w:lang w:val="ru-RU"/>
        </w:rPr>
      </w:pPr>
      <w:r w:rsidRPr="00B230A1">
        <w:rPr>
          <w:rFonts w:ascii="Times New Roman" w:hAnsi="Times New Roman"/>
          <w:b/>
          <w:sz w:val="24"/>
          <w:szCs w:val="24"/>
          <w:lang w:val="ru-RU"/>
        </w:rPr>
        <w:t xml:space="preserve">          «Я-патриот».</w:t>
      </w:r>
      <w:r w:rsidRPr="00B230A1">
        <w:rPr>
          <w:rFonts w:ascii="Times New Roman" w:hAnsi="Times New Roman"/>
          <w:sz w:val="24"/>
          <w:szCs w:val="24"/>
          <w:lang w:val="ru-RU"/>
        </w:rPr>
        <w:t xml:space="preserve"> Февраль месяц традиционно посвящен </w:t>
      </w:r>
      <w:r w:rsidRPr="00B230A1">
        <w:rPr>
          <w:rFonts w:ascii="Times New Roman" w:hAnsi="Times New Roman"/>
          <w:b/>
          <w:sz w:val="24"/>
          <w:szCs w:val="24"/>
          <w:lang w:val="ru-RU"/>
        </w:rPr>
        <w:t xml:space="preserve">мероприятиям военно-патриотического месячника </w:t>
      </w:r>
      <w:r w:rsidRPr="00B230A1">
        <w:rPr>
          <w:rFonts w:ascii="Times New Roman" w:hAnsi="Times New Roman"/>
          <w:sz w:val="24"/>
          <w:szCs w:val="24"/>
          <w:lang w:val="ru-RU"/>
        </w:rPr>
        <w:t>(смотр строя и песни, «Битва хоров», «Вперед, мальчишки!», «А, ну-ка, парни!»).</w:t>
      </w:r>
    </w:p>
    <w:p w14:paraId="0350BF3F" w14:textId="77777777" w:rsidR="00B37442" w:rsidRPr="00B230A1" w:rsidRDefault="00B37442" w:rsidP="00B230A1">
      <w:pPr>
        <w:tabs>
          <w:tab w:val="left" w:pos="1452"/>
        </w:tabs>
        <w:ind w:right="203"/>
        <w:rPr>
          <w:rFonts w:ascii="Times New Roman" w:hAnsi="Times New Roman"/>
          <w:sz w:val="24"/>
          <w:szCs w:val="24"/>
          <w:lang w:val="ru-RU"/>
        </w:rPr>
      </w:pPr>
      <w:r w:rsidRPr="00B230A1">
        <w:rPr>
          <w:rFonts w:ascii="Times New Roman" w:hAnsi="Times New Roman"/>
          <w:b/>
          <w:sz w:val="24"/>
          <w:szCs w:val="24"/>
          <w:lang w:val="ru-RU"/>
        </w:rPr>
        <w:t xml:space="preserve">           Масленичная неделя</w:t>
      </w:r>
      <w:r w:rsidRPr="00B230A1">
        <w:rPr>
          <w:rFonts w:ascii="Times New Roman" w:hAnsi="Times New Roman"/>
          <w:sz w:val="24"/>
          <w:szCs w:val="24"/>
          <w:lang w:val="ru-RU"/>
        </w:rPr>
        <w:t>. Молодая традиция школы, полюбившаяся и детьми, и взрослыми-празднование Масленицы. Общешкольное чаепитие с блинами, которым охвачены все учащиеся и педагоги, сопровождается информативными играми и закличками, традиционным хороводом, парадом кукол-маслёнок.</w:t>
      </w:r>
    </w:p>
    <w:p w14:paraId="4BC58D35" w14:textId="77777777" w:rsidR="00B37442" w:rsidRPr="00B230A1" w:rsidRDefault="00B37442" w:rsidP="00B230A1">
      <w:pPr>
        <w:tabs>
          <w:tab w:val="left" w:pos="1452"/>
        </w:tabs>
        <w:ind w:right="203"/>
        <w:rPr>
          <w:rFonts w:ascii="Times New Roman" w:hAnsi="Times New Roman"/>
          <w:sz w:val="24"/>
          <w:szCs w:val="24"/>
          <w:lang w:val="ru-RU"/>
        </w:rPr>
      </w:pPr>
      <w:r w:rsidRPr="00B230A1">
        <w:rPr>
          <w:rFonts w:ascii="Times New Roman" w:hAnsi="Times New Roman"/>
          <w:sz w:val="24"/>
          <w:szCs w:val="24"/>
          <w:lang w:val="ru-RU"/>
        </w:rPr>
        <w:t xml:space="preserve">           Празднование </w:t>
      </w:r>
      <w:r w:rsidRPr="00B230A1">
        <w:rPr>
          <w:rFonts w:ascii="Times New Roman" w:hAnsi="Times New Roman"/>
          <w:b/>
          <w:sz w:val="24"/>
          <w:szCs w:val="24"/>
          <w:lang w:val="ru-RU"/>
        </w:rPr>
        <w:t>Дня Победы</w:t>
      </w:r>
      <w:r w:rsidRPr="00B230A1">
        <w:rPr>
          <w:rFonts w:ascii="Times New Roman" w:hAnsi="Times New Roman"/>
          <w:sz w:val="24"/>
          <w:szCs w:val="24"/>
          <w:lang w:val="ru-RU"/>
        </w:rPr>
        <w:t xml:space="preserve"> в школе организуется в разных формах: участие в митинге, в торжественном параде. Совместно с родителями школьники являются участниками всероссийского шествия «Бессмертный полк», «Сад Победы». Такое общешкольное дело способствует формированию 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14:paraId="74C7025E" w14:textId="77777777" w:rsidR="00B37442" w:rsidRPr="00B230A1" w:rsidRDefault="00B37442" w:rsidP="00B230A1">
      <w:pPr>
        <w:ind w:right="203" w:firstLine="720"/>
        <w:jc w:val="both"/>
        <w:rPr>
          <w:rFonts w:ascii="Times New Roman" w:hAnsi="Times New Roman"/>
          <w:sz w:val="24"/>
          <w:szCs w:val="24"/>
          <w:lang w:val="ru-RU"/>
        </w:rPr>
      </w:pPr>
      <w:r w:rsidRPr="00B230A1">
        <w:rPr>
          <w:rFonts w:ascii="Times New Roman" w:hAnsi="Times New Roman"/>
          <w:sz w:val="24"/>
          <w:szCs w:val="24"/>
          <w:lang w:val="ru-RU"/>
        </w:rPr>
        <w:t>- торжественные ритуалы -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«Прощай, начальная школа», вступление в ряды Российского движения детей и молодежи, «Орлята России», церемония вручения аттестатов, открытие спортивного сезона:</w:t>
      </w:r>
    </w:p>
    <w:p w14:paraId="11B2D85F" w14:textId="77777777" w:rsidR="00B37442" w:rsidRPr="00B230A1" w:rsidRDefault="00B37442" w:rsidP="00B230A1">
      <w:pPr>
        <w:ind w:right="203" w:firstLine="720"/>
        <w:jc w:val="both"/>
        <w:rPr>
          <w:rFonts w:ascii="Times New Roman" w:hAnsi="Times New Roman"/>
          <w:sz w:val="24"/>
          <w:szCs w:val="24"/>
          <w:lang w:val="ru-RU"/>
        </w:rPr>
      </w:pPr>
      <w:r w:rsidRPr="00B230A1">
        <w:rPr>
          <w:rFonts w:ascii="Times New Roman" w:hAnsi="Times New Roman"/>
          <w:sz w:val="24"/>
          <w:szCs w:val="24"/>
          <w:lang w:val="ru-RU"/>
        </w:rPr>
        <w:t>- церемония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Школы, села, края;</w:t>
      </w:r>
    </w:p>
    <w:p w14:paraId="152370AF" w14:textId="77777777" w:rsidR="00B37442" w:rsidRPr="00B230A1" w:rsidRDefault="00B37442" w:rsidP="00B230A1">
      <w:pPr>
        <w:ind w:right="203" w:firstLine="720"/>
        <w:jc w:val="both"/>
        <w:rPr>
          <w:rFonts w:ascii="Times New Roman" w:hAnsi="Times New Roman"/>
          <w:sz w:val="24"/>
          <w:szCs w:val="24"/>
          <w:lang w:val="ru-RU"/>
        </w:rPr>
      </w:pPr>
      <w:r w:rsidRPr="00B230A1">
        <w:rPr>
          <w:rFonts w:ascii="Times New Roman" w:hAnsi="Times New Roman"/>
          <w:sz w:val="24"/>
          <w:szCs w:val="24"/>
          <w:lang w:val="ru-RU"/>
        </w:rPr>
        <w:t xml:space="preserve">- еженедельные церемонии поднятия и спуска Государственного флага Российской Федерации. В церемонии принимают учащиеся всех уровней образования по установленному графику. Отмечаются личные и командные достижения учащихся в мероприятиях различной </w:t>
      </w:r>
      <w:r w:rsidRPr="00B230A1">
        <w:rPr>
          <w:rFonts w:ascii="Times New Roman" w:hAnsi="Times New Roman"/>
          <w:sz w:val="24"/>
          <w:szCs w:val="24"/>
          <w:lang w:val="ru-RU"/>
        </w:rPr>
        <w:lastRenderedPageBreak/>
        <w:t>направленности и уровней. В церемонии могут принимать участие приглашенные лица, педагоги и родители (законные представители).</w:t>
      </w:r>
    </w:p>
    <w:p w14:paraId="0BA69795" w14:textId="77777777" w:rsidR="00B37442" w:rsidRPr="00B230A1" w:rsidRDefault="00B37442" w:rsidP="00B230A1">
      <w:pPr>
        <w:ind w:right="203" w:firstLine="720"/>
        <w:jc w:val="both"/>
        <w:rPr>
          <w:rFonts w:ascii="Times New Roman" w:hAnsi="Times New Roman"/>
          <w:b/>
          <w:sz w:val="24"/>
          <w:szCs w:val="24"/>
          <w:lang w:val="ru-RU"/>
        </w:rPr>
      </w:pPr>
      <w:r w:rsidRPr="00B230A1">
        <w:rPr>
          <w:rFonts w:ascii="Times New Roman" w:hAnsi="Times New Roman"/>
          <w:b/>
          <w:sz w:val="24"/>
          <w:szCs w:val="24"/>
          <w:lang w:val="ru-RU"/>
        </w:rPr>
        <w:t>На уровне классов:</w:t>
      </w:r>
    </w:p>
    <w:p w14:paraId="1111F6D7" w14:textId="77777777" w:rsidR="00B37442" w:rsidRPr="00B230A1" w:rsidRDefault="00B37442" w:rsidP="00B230A1">
      <w:pPr>
        <w:ind w:right="203" w:firstLine="720"/>
        <w:jc w:val="both"/>
        <w:rPr>
          <w:rFonts w:ascii="Times New Roman" w:hAnsi="Times New Roman"/>
          <w:sz w:val="24"/>
          <w:szCs w:val="24"/>
          <w:lang w:val="ru-RU"/>
        </w:rPr>
      </w:pPr>
      <w:r w:rsidRPr="00B230A1">
        <w:rPr>
          <w:rFonts w:ascii="Times New Roman" w:hAnsi="Times New Roman"/>
          <w:sz w:val="24"/>
          <w:szCs w:val="24"/>
          <w:lang w:val="ru-RU"/>
        </w:rPr>
        <w:t>- выбор и делегирование представителей классов в общешкольный Совет обучающихся, ответственных за подготовку общешкольных ключевых дел;</w:t>
      </w:r>
    </w:p>
    <w:p w14:paraId="7937430F" w14:textId="77777777" w:rsidR="00B37442" w:rsidRPr="00B230A1" w:rsidRDefault="00B37442" w:rsidP="00B230A1">
      <w:pPr>
        <w:ind w:right="203" w:firstLine="720"/>
        <w:jc w:val="both"/>
        <w:rPr>
          <w:rFonts w:ascii="Times New Roman" w:hAnsi="Times New Roman"/>
          <w:sz w:val="24"/>
          <w:szCs w:val="24"/>
          <w:lang w:val="ru-RU"/>
        </w:rPr>
      </w:pPr>
      <w:r w:rsidRPr="00B230A1">
        <w:rPr>
          <w:rFonts w:ascii="Times New Roman" w:hAnsi="Times New Roman"/>
          <w:sz w:val="24"/>
          <w:szCs w:val="24"/>
          <w:lang w:val="ru-RU"/>
        </w:rPr>
        <w:t>- участие классов в реализации общешкольных ключевых дел;</w:t>
      </w:r>
    </w:p>
    <w:p w14:paraId="5814960D" w14:textId="77777777" w:rsidR="00B37442" w:rsidRPr="00B230A1" w:rsidRDefault="00B37442" w:rsidP="00B230A1">
      <w:pPr>
        <w:ind w:right="203" w:firstLine="720"/>
        <w:jc w:val="both"/>
        <w:rPr>
          <w:rFonts w:ascii="Times New Roman" w:hAnsi="Times New Roman"/>
          <w:sz w:val="24"/>
          <w:szCs w:val="24"/>
          <w:lang w:val="ru-RU"/>
        </w:rPr>
      </w:pPr>
      <w:r w:rsidRPr="00B230A1">
        <w:rPr>
          <w:rFonts w:ascii="Times New Roman" w:hAnsi="Times New Roman"/>
          <w:sz w:val="24"/>
          <w:szCs w:val="24"/>
          <w:lang w:val="ru-RU"/>
        </w:rPr>
        <w:t>-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28CD5773" w14:textId="77777777" w:rsidR="00B37442" w:rsidRPr="00B230A1" w:rsidRDefault="00B37442" w:rsidP="00B230A1">
      <w:pPr>
        <w:ind w:right="203" w:firstLine="720"/>
        <w:jc w:val="both"/>
        <w:rPr>
          <w:rFonts w:ascii="Times New Roman" w:hAnsi="Times New Roman"/>
          <w:b/>
          <w:sz w:val="24"/>
          <w:szCs w:val="24"/>
          <w:lang w:val="ru-RU"/>
        </w:rPr>
      </w:pPr>
      <w:r w:rsidRPr="00B230A1">
        <w:rPr>
          <w:rFonts w:ascii="Times New Roman" w:hAnsi="Times New Roman"/>
          <w:b/>
          <w:sz w:val="24"/>
          <w:szCs w:val="24"/>
          <w:lang w:val="ru-RU"/>
        </w:rPr>
        <w:t>На индивидуальном уровне:</w:t>
      </w:r>
    </w:p>
    <w:p w14:paraId="68A0B1BD" w14:textId="77777777" w:rsidR="00B37442" w:rsidRPr="00B230A1" w:rsidRDefault="00B37442" w:rsidP="00B230A1">
      <w:pPr>
        <w:ind w:right="203" w:firstLine="720"/>
        <w:jc w:val="both"/>
        <w:rPr>
          <w:rFonts w:ascii="Times New Roman" w:hAnsi="Times New Roman"/>
          <w:sz w:val="24"/>
          <w:szCs w:val="24"/>
          <w:lang w:val="ru-RU"/>
        </w:rPr>
      </w:pPr>
      <w:r w:rsidRPr="00B230A1">
        <w:rPr>
          <w:rFonts w:ascii="Times New Roman" w:hAnsi="Times New Roman"/>
          <w:sz w:val="24"/>
          <w:szCs w:val="24"/>
          <w:lang w:val="ru-RU"/>
        </w:rPr>
        <w:t>- 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77CF8D21" w14:textId="77777777" w:rsidR="00B37442" w:rsidRPr="00B230A1" w:rsidRDefault="00B37442" w:rsidP="00B230A1">
      <w:pPr>
        <w:ind w:right="203" w:firstLine="720"/>
        <w:jc w:val="both"/>
        <w:rPr>
          <w:rFonts w:ascii="Times New Roman" w:hAnsi="Times New Roman"/>
          <w:sz w:val="24"/>
          <w:szCs w:val="24"/>
          <w:lang w:val="ru-RU"/>
        </w:rPr>
      </w:pPr>
      <w:r w:rsidRPr="00B230A1">
        <w:rPr>
          <w:rFonts w:ascii="Times New Roman" w:hAnsi="Times New Roman"/>
          <w:sz w:val="24"/>
          <w:szCs w:val="24"/>
          <w:lang w:val="ru-RU"/>
        </w:rPr>
        <w:t>- индивидуальная помощь ребенку (при необходимости) в освоении навыков подготовки, проведения и анализа ключевых дел;</w:t>
      </w:r>
    </w:p>
    <w:p w14:paraId="70661349" w14:textId="77777777" w:rsidR="00B37442" w:rsidRPr="00B230A1" w:rsidRDefault="00B37442" w:rsidP="00B230A1">
      <w:pPr>
        <w:ind w:right="203" w:firstLine="720"/>
        <w:jc w:val="both"/>
        <w:rPr>
          <w:rFonts w:ascii="Times New Roman" w:hAnsi="Times New Roman"/>
          <w:sz w:val="24"/>
          <w:szCs w:val="24"/>
          <w:lang w:val="ru-RU"/>
        </w:rPr>
      </w:pPr>
      <w:r w:rsidRPr="00B230A1">
        <w:rPr>
          <w:rFonts w:ascii="Times New Roman" w:hAnsi="Times New Roman"/>
          <w:sz w:val="24"/>
          <w:szCs w:val="24"/>
          <w:lang w:val="ru-RU"/>
        </w:rPr>
        <w:t>- наблюдение за поведением ребенка 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w:t>
      </w:r>
    </w:p>
    <w:p w14:paraId="16FED1BB" w14:textId="77777777" w:rsidR="00B37442" w:rsidRPr="00B230A1" w:rsidRDefault="00B37442" w:rsidP="00B230A1">
      <w:pPr>
        <w:ind w:right="203" w:firstLine="720"/>
        <w:jc w:val="both"/>
        <w:rPr>
          <w:rFonts w:ascii="Times New Roman" w:hAnsi="Times New Roman"/>
          <w:sz w:val="24"/>
          <w:szCs w:val="24"/>
          <w:lang w:val="ru-RU"/>
        </w:rPr>
      </w:pPr>
      <w:r w:rsidRPr="00B230A1">
        <w:rPr>
          <w:rFonts w:ascii="Times New Roman" w:hAnsi="Times New Roman"/>
          <w:sz w:val="24"/>
          <w:szCs w:val="24"/>
          <w:lang w:val="ru-RU"/>
        </w:rPr>
        <w:t>-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48C0B04D" w14:textId="77777777" w:rsidR="00B37442" w:rsidRPr="00B230A1" w:rsidRDefault="00B37442" w:rsidP="00B230A1">
      <w:pPr>
        <w:ind w:right="203" w:firstLine="720"/>
        <w:jc w:val="both"/>
        <w:rPr>
          <w:rFonts w:ascii="Times New Roman" w:hAnsi="Times New Roman"/>
          <w:sz w:val="24"/>
          <w:szCs w:val="24"/>
          <w:lang w:val="ru-RU"/>
        </w:rPr>
      </w:pPr>
    </w:p>
    <w:p w14:paraId="23384ABF" w14:textId="00439B8F" w:rsidR="00B37442" w:rsidRPr="00B230A1" w:rsidRDefault="00B230A1" w:rsidP="00B230A1">
      <w:pPr>
        <w:pBdr>
          <w:top w:val="nil"/>
          <w:left w:val="nil"/>
          <w:bottom w:val="nil"/>
          <w:right w:val="nil"/>
          <w:between w:val="nil"/>
        </w:pBdr>
        <w:ind w:left="930" w:hanging="220"/>
        <w:jc w:val="both"/>
        <w:rPr>
          <w:rFonts w:ascii="Times New Roman" w:hAnsi="Times New Roman"/>
          <w:b/>
          <w:color w:val="000000"/>
          <w:sz w:val="24"/>
          <w:szCs w:val="24"/>
          <w:lang w:val="ru-RU"/>
        </w:rPr>
      </w:pPr>
      <w:r w:rsidRPr="00B230A1">
        <w:rPr>
          <w:rFonts w:ascii="Times New Roman" w:hAnsi="Times New Roman"/>
          <w:b/>
          <w:color w:val="000000"/>
          <w:sz w:val="24"/>
          <w:szCs w:val="24"/>
          <w:lang w:val="ru-RU"/>
        </w:rPr>
        <w:t>166.</w:t>
      </w:r>
      <w:r w:rsidR="00B37442" w:rsidRPr="00B230A1">
        <w:rPr>
          <w:rFonts w:ascii="Times New Roman" w:hAnsi="Times New Roman"/>
          <w:b/>
          <w:color w:val="000000"/>
          <w:sz w:val="24"/>
          <w:szCs w:val="24"/>
          <w:lang w:val="ru-RU"/>
        </w:rPr>
        <w:t>2.</w:t>
      </w:r>
      <w:r w:rsidRPr="00B230A1">
        <w:rPr>
          <w:rFonts w:ascii="Times New Roman" w:hAnsi="Times New Roman"/>
          <w:b/>
          <w:color w:val="000000"/>
          <w:sz w:val="24"/>
          <w:szCs w:val="24"/>
          <w:lang w:val="ru-RU"/>
        </w:rPr>
        <w:t>2</w:t>
      </w:r>
      <w:r w:rsidR="00B37442" w:rsidRPr="00B230A1">
        <w:rPr>
          <w:rFonts w:ascii="Times New Roman" w:hAnsi="Times New Roman"/>
          <w:b/>
          <w:color w:val="000000"/>
          <w:sz w:val="24"/>
          <w:szCs w:val="24"/>
          <w:lang w:val="ru-RU"/>
        </w:rPr>
        <w:t>.5. Модуль «Внешкольные мероприятия»</w:t>
      </w:r>
    </w:p>
    <w:p w14:paraId="419853E2" w14:textId="77777777" w:rsidR="00B37442" w:rsidRPr="00B230A1" w:rsidRDefault="00B37442" w:rsidP="00B230A1">
      <w:pPr>
        <w:pStyle w:val="afffff9"/>
        <w:spacing w:after="0"/>
        <w:ind w:right="210" w:firstLine="709"/>
        <w:jc w:val="both"/>
        <w:rPr>
          <w:lang w:val="ru-RU"/>
        </w:rPr>
      </w:pPr>
      <w:r w:rsidRPr="00B230A1">
        <w:rPr>
          <w:color w:val="000000"/>
          <w:lang w:val="ru-RU"/>
        </w:rPr>
        <w:t>Реализация воспитательного потенциала внешкольных мероприятий предусматривает:</w:t>
      </w:r>
    </w:p>
    <w:p w14:paraId="0BD6DE6B" w14:textId="77777777" w:rsidR="00B37442" w:rsidRPr="00B230A1" w:rsidRDefault="00B37442" w:rsidP="00B230A1">
      <w:pPr>
        <w:pStyle w:val="afffff9"/>
        <w:spacing w:after="0"/>
        <w:jc w:val="both"/>
        <w:textAlignment w:val="baseline"/>
        <w:rPr>
          <w:color w:val="000000"/>
          <w:lang w:val="ru-RU"/>
        </w:rPr>
      </w:pPr>
      <w:r w:rsidRPr="00B230A1">
        <w:rPr>
          <w:color w:val="000000"/>
          <w:lang w:val="ru-RU"/>
        </w:rPr>
        <w:t>- общие внешкольные мероприятия, в том числе организуемые совместно с социальными партнерами Школы. Традиционно Школа для своих учащихся,  а также жителей села проводит митинг, приуроченный ко Дню солидарности в борьбе с терроризмом, День здоровья, театральные встречи;</w:t>
      </w:r>
    </w:p>
    <w:p w14:paraId="4D1F7621" w14:textId="77777777" w:rsidR="00B37442" w:rsidRPr="00B230A1" w:rsidRDefault="00B37442" w:rsidP="00B230A1">
      <w:pPr>
        <w:pStyle w:val="afffff9"/>
        <w:spacing w:after="0"/>
        <w:jc w:val="both"/>
        <w:textAlignment w:val="baseline"/>
        <w:rPr>
          <w:color w:val="000000"/>
          <w:lang w:val="ru-RU"/>
        </w:rPr>
      </w:pPr>
      <w:r w:rsidRPr="00B230A1">
        <w:rPr>
          <w:color w:val="000000"/>
          <w:lang w:val="ru-RU"/>
        </w:rPr>
        <w:t>- 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14:paraId="4B039FDD" w14:textId="77777777" w:rsidR="00B37442" w:rsidRPr="00B230A1" w:rsidRDefault="00B37442" w:rsidP="00B230A1">
      <w:pPr>
        <w:pStyle w:val="afffff9"/>
        <w:spacing w:after="0"/>
        <w:jc w:val="both"/>
        <w:textAlignment w:val="baseline"/>
        <w:rPr>
          <w:color w:val="000000"/>
          <w:lang w:val="ru-RU"/>
        </w:rPr>
      </w:pPr>
      <w:r w:rsidRPr="00B230A1">
        <w:rPr>
          <w:color w:val="000000"/>
          <w:lang w:val="ru-RU"/>
        </w:rPr>
        <w:t>- экскурсии, походы выходного дня,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6518ACE3" w14:textId="77777777" w:rsidR="00B37442" w:rsidRPr="00B230A1" w:rsidRDefault="00B37442" w:rsidP="00B230A1">
      <w:pPr>
        <w:pStyle w:val="afffff9"/>
        <w:spacing w:after="0"/>
        <w:jc w:val="both"/>
        <w:textAlignment w:val="baseline"/>
        <w:rPr>
          <w:color w:val="000000"/>
          <w:lang w:val="ru-RU"/>
        </w:rPr>
      </w:pPr>
      <w:r w:rsidRPr="00B230A1">
        <w:rPr>
          <w:color w:val="000000"/>
          <w:lang w:val="ru-RU"/>
        </w:rPr>
        <w:t xml:space="preserve">- 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w:t>
      </w:r>
      <w:r w:rsidRPr="00B230A1">
        <w:rPr>
          <w:color w:val="000000"/>
          <w:lang w:val="ru-RU"/>
        </w:rPr>
        <w:lastRenderedPageBreak/>
        <w:t>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7EAD64DE" w14:textId="77777777" w:rsidR="00B37442" w:rsidRPr="00B230A1" w:rsidRDefault="00B37442" w:rsidP="00B230A1">
      <w:pPr>
        <w:pStyle w:val="afffff9"/>
        <w:spacing w:after="0"/>
        <w:jc w:val="both"/>
        <w:textAlignment w:val="baseline"/>
        <w:rPr>
          <w:color w:val="000000"/>
          <w:lang w:val="ru-RU"/>
        </w:rPr>
      </w:pPr>
      <w:r w:rsidRPr="00B230A1">
        <w:rPr>
          <w:color w:val="000000"/>
          <w:lang w:val="ru-RU"/>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5D0381C5" w14:textId="77777777" w:rsidR="00B37442" w:rsidRPr="00B230A1" w:rsidRDefault="00B37442" w:rsidP="00B230A1">
      <w:pPr>
        <w:pBdr>
          <w:top w:val="nil"/>
          <w:left w:val="nil"/>
          <w:bottom w:val="nil"/>
          <w:right w:val="nil"/>
          <w:between w:val="nil"/>
        </w:pBdr>
        <w:ind w:left="930" w:hanging="220"/>
        <w:jc w:val="both"/>
        <w:rPr>
          <w:rFonts w:ascii="Times New Roman" w:hAnsi="Times New Roman"/>
          <w:b/>
          <w:color w:val="000000"/>
          <w:sz w:val="24"/>
          <w:szCs w:val="24"/>
          <w:lang w:val="ru-RU"/>
        </w:rPr>
      </w:pPr>
    </w:p>
    <w:p w14:paraId="6A965CC6" w14:textId="26BB2E24" w:rsidR="00B37442" w:rsidRPr="00B230A1" w:rsidRDefault="00B230A1" w:rsidP="00B230A1">
      <w:pPr>
        <w:pBdr>
          <w:top w:val="nil"/>
          <w:left w:val="nil"/>
          <w:bottom w:val="nil"/>
          <w:right w:val="nil"/>
          <w:between w:val="nil"/>
        </w:pBdr>
        <w:ind w:left="930" w:hanging="220"/>
        <w:jc w:val="both"/>
        <w:rPr>
          <w:rFonts w:ascii="Times New Roman" w:hAnsi="Times New Roman"/>
          <w:color w:val="000000"/>
          <w:sz w:val="24"/>
          <w:szCs w:val="24"/>
          <w:lang w:val="ru-RU"/>
        </w:rPr>
      </w:pPr>
      <w:r w:rsidRPr="00B230A1">
        <w:rPr>
          <w:rFonts w:ascii="Times New Roman" w:hAnsi="Times New Roman"/>
          <w:b/>
          <w:color w:val="000000"/>
          <w:sz w:val="24"/>
          <w:szCs w:val="24"/>
          <w:lang w:val="ru-RU"/>
        </w:rPr>
        <w:t>166.</w:t>
      </w:r>
      <w:r w:rsidR="00B37442" w:rsidRPr="00B230A1">
        <w:rPr>
          <w:rFonts w:ascii="Times New Roman" w:hAnsi="Times New Roman"/>
          <w:b/>
          <w:color w:val="000000"/>
          <w:sz w:val="24"/>
          <w:szCs w:val="24"/>
          <w:lang w:val="ru-RU"/>
        </w:rPr>
        <w:t>2.</w:t>
      </w:r>
      <w:r w:rsidRPr="00B230A1">
        <w:rPr>
          <w:rFonts w:ascii="Times New Roman" w:hAnsi="Times New Roman"/>
          <w:b/>
          <w:color w:val="000000"/>
          <w:sz w:val="24"/>
          <w:szCs w:val="24"/>
          <w:lang w:val="ru-RU"/>
        </w:rPr>
        <w:t>2</w:t>
      </w:r>
      <w:r w:rsidR="00B37442" w:rsidRPr="00B230A1">
        <w:rPr>
          <w:rFonts w:ascii="Times New Roman" w:hAnsi="Times New Roman"/>
          <w:b/>
          <w:color w:val="000000"/>
          <w:sz w:val="24"/>
          <w:szCs w:val="24"/>
          <w:lang w:val="ru-RU"/>
        </w:rPr>
        <w:t>.6. Модуль «Организация предметно-пространственной среды»</w:t>
      </w:r>
    </w:p>
    <w:p w14:paraId="2571FB96" w14:textId="77777777" w:rsidR="00B37442" w:rsidRPr="00B230A1" w:rsidRDefault="00B37442" w:rsidP="00B230A1">
      <w:pPr>
        <w:pBdr>
          <w:top w:val="nil"/>
          <w:left w:val="nil"/>
          <w:bottom w:val="nil"/>
          <w:right w:val="nil"/>
          <w:between w:val="nil"/>
        </w:pBdr>
        <w:ind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20CD734C" w14:textId="77777777" w:rsidR="00B37442" w:rsidRPr="00B230A1" w:rsidRDefault="00B37442" w:rsidP="00B230A1">
      <w:pPr>
        <w:numPr>
          <w:ilvl w:val="0"/>
          <w:numId w:val="56"/>
        </w:numPr>
        <w:pBdr>
          <w:top w:val="nil"/>
          <w:left w:val="nil"/>
          <w:bottom w:val="nil"/>
          <w:right w:val="nil"/>
          <w:between w:val="nil"/>
        </w:pBdr>
        <w:spacing w:after="0"/>
        <w:ind w:left="0" w:firstLine="36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оформление холла государственной символикой Российской Федерации, Красноярского края, изображениями символики Российского государства, исторической символики региона;</w:t>
      </w:r>
    </w:p>
    <w:p w14:paraId="04CD013B" w14:textId="77777777" w:rsidR="00B37442" w:rsidRPr="00B230A1" w:rsidRDefault="00B37442" w:rsidP="00B230A1">
      <w:pPr>
        <w:numPr>
          <w:ilvl w:val="0"/>
          <w:numId w:val="56"/>
        </w:numPr>
        <w:pBdr>
          <w:top w:val="nil"/>
          <w:left w:val="nil"/>
          <w:bottom w:val="nil"/>
          <w:right w:val="nil"/>
          <w:between w:val="nil"/>
        </w:pBdr>
        <w:spacing w:after="0"/>
        <w:ind w:left="0" w:firstLine="36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организацию и проведение церемоний поднятия (спуска) государственного флага Российской Федерации;</w:t>
      </w:r>
    </w:p>
    <w:p w14:paraId="47B4E703" w14:textId="77777777" w:rsidR="00B37442" w:rsidRPr="00B230A1" w:rsidRDefault="00B37442" w:rsidP="00B230A1">
      <w:pPr>
        <w:numPr>
          <w:ilvl w:val="0"/>
          <w:numId w:val="56"/>
        </w:numPr>
        <w:pBdr>
          <w:top w:val="nil"/>
          <w:left w:val="nil"/>
          <w:bottom w:val="nil"/>
          <w:right w:val="nil"/>
          <w:between w:val="nil"/>
        </w:pBdr>
        <w:spacing w:after="0"/>
        <w:ind w:left="0" w:firstLine="36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обновление фотографических изображений истории школы в рекреации школы;</w:t>
      </w:r>
    </w:p>
    <w:p w14:paraId="020F28DF" w14:textId="77777777" w:rsidR="00B37442" w:rsidRPr="00B230A1" w:rsidRDefault="00B37442" w:rsidP="00B230A1">
      <w:pPr>
        <w:numPr>
          <w:ilvl w:val="0"/>
          <w:numId w:val="56"/>
        </w:numPr>
        <w:pBdr>
          <w:top w:val="nil"/>
          <w:left w:val="nil"/>
          <w:bottom w:val="nil"/>
          <w:right w:val="nil"/>
          <w:between w:val="nil"/>
        </w:pBdr>
        <w:spacing w:after="0"/>
        <w:ind w:left="0" w:firstLine="36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организацию и поддержание в Школе звукового пространства позитивной духовно-нравственной, гражданско-патриотической воспитательной направленности (музыка, информационные перемены), исполнение гимна Российской Федерации;</w:t>
      </w:r>
    </w:p>
    <w:p w14:paraId="1A9FB121" w14:textId="77777777" w:rsidR="00B37442" w:rsidRPr="00B230A1" w:rsidRDefault="00B37442" w:rsidP="00B230A1">
      <w:pPr>
        <w:numPr>
          <w:ilvl w:val="0"/>
          <w:numId w:val="56"/>
        </w:numPr>
        <w:pBdr>
          <w:top w:val="nil"/>
          <w:left w:val="nil"/>
          <w:bottom w:val="nil"/>
          <w:right w:val="nil"/>
          <w:between w:val="nil"/>
        </w:pBdr>
        <w:spacing w:after="0"/>
        <w:ind w:left="0" w:firstLine="36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в истории России;</w:t>
      </w:r>
    </w:p>
    <w:p w14:paraId="7B5B08B7" w14:textId="77777777" w:rsidR="00B37442" w:rsidRPr="00B230A1" w:rsidRDefault="00B37442" w:rsidP="00B230A1">
      <w:pPr>
        <w:numPr>
          <w:ilvl w:val="0"/>
          <w:numId w:val="56"/>
        </w:numPr>
        <w:pBdr>
          <w:top w:val="nil"/>
          <w:left w:val="nil"/>
          <w:bottom w:val="nil"/>
          <w:right w:val="nil"/>
          <w:between w:val="nil"/>
        </w:pBdr>
        <w:spacing w:after="0"/>
        <w:ind w:left="0" w:firstLine="36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оформление и обновление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14:paraId="6E6A617E" w14:textId="77777777" w:rsidR="00B37442" w:rsidRPr="00B230A1" w:rsidRDefault="00B37442" w:rsidP="00B230A1">
      <w:pPr>
        <w:numPr>
          <w:ilvl w:val="0"/>
          <w:numId w:val="56"/>
        </w:numPr>
        <w:pBdr>
          <w:top w:val="nil"/>
          <w:left w:val="nil"/>
          <w:bottom w:val="nil"/>
          <w:right w:val="nil"/>
          <w:between w:val="nil"/>
        </w:pBdr>
        <w:spacing w:after="0"/>
        <w:ind w:left="0" w:firstLine="36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разработку и популяризацию символики образовательной организации (значок с эмблемой школы), используемой в торжественные моменты;</w:t>
      </w:r>
    </w:p>
    <w:p w14:paraId="022B1949" w14:textId="77777777" w:rsidR="00B37442" w:rsidRPr="00B230A1" w:rsidRDefault="00B37442" w:rsidP="00B230A1">
      <w:pPr>
        <w:numPr>
          <w:ilvl w:val="0"/>
          <w:numId w:val="56"/>
        </w:numPr>
        <w:pBdr>
          <w:top w:val="nil"/>
          <w:left w:val="nil"/>
          <w:bottom w:val="nil"/>
          <w:right w:val="nil"/>
          <w:between w:val="nil"/>
        </w:pBdr>
        <w:spacing w:after="0"/>
        <w:ind w:left="0" w:firstLine="36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поддержание и обновление символа школы - герба в актовом зале;</w:t>
      </w:r>
    </w:p>
    <w:p w14:paraId="4A75B865" w14:textId="77777777" w:rsidR="00B37442" w:rsidRPr="00B230A1" w:rsidRDefault="00B37442" w:rsidP="00B230A1">
      <w:pPr>
        <w:numPr>
          <w:ilvl w:val="0"/>
          <w:numId w:val="56"/>
        </w:numPr>
        <w:pBdr>
          <w:top w:val="nil"/>
          <w:left w:val="nil"/>
          <w:bottom w:val="nil"/>
          <w:right w:val="nil"/>
          <w:between w:val="nil"/>
        </w:pBdr>
        <w:spacing w:after="0"/>
        <w:ind w:left="0" w:firstLine="36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212FE159" w14:textId="77777777" w:rsidR="00B37442" w:rsidRPr="00B230A1" w:rsidRDefault="00B37442" w:rsidP="00B230A1">
      <w:pPr>
        <w:numPr>
          <w:ilvl w:val="0"/>
          <w:numId w:val="56"/>
        </w:numPr>
        <w:pBdr>
          <w:top w:val="nil"/>
          <w:left w:val="nil"/>
          <w:bottom w:val="nil"/>
          <w:right w:val="nil"/>
          <w:between w:val="nil"/>
        </w:pBdr>
        <w:spacing w:after="0"/>
        <w:ind w:left="0" w:firstLine="36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поддержание эстетического вида и благоустройство всех помещений в Школе, доступных и безопасных рекреационных зон, озеленение пришкольной территории;</w:t>
      </w:r>
    </w:p>
    <w:p w14:paraId="44E4D7F7" w14:textId="77777777" w:rsidR="00B37442" w:rsidRPr="00B230A1" w:rsidRDefault="00B37442" w:rsidP="00B230A1">
      <w:pPr>
        <w:numPr>
          <w:ilvl w:val="0"/>
          <w:numId w:val="56"/>
        </w:numPr>
        <w:pBdr>
          <w:top w:val="nil"/>
          <w:left w:val="nil"/>
          <w:bottom w:val="nil"/>
          <w:right w:val="nil"/>
          <w:between w:val="nil"/>
        </w:pBdr>
        <w:spacing w:after="0"/>
        <w:ind w:left="0" w:firstLine="36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разработку, оформление, поддержание и использование игровых пространств, спортивных и игровых площадок, зон активного и тихого отдыха;</w:t>
      </w:r>
    </w:p>
    <w:p w14:paraId="1A3E0742" w14:textId="77777777" w:rsidR="00B37442" w:rsidRPr="00B230A1" w:rsidRDefault="00B37442" w:rsidP="00B230A1">
      <w:pPr>
        <w:numPr>
          <w:ilvl w:val="0"/>
          <w:numId w:val="56"/>
        </w:numPr>
        <w:pBdr>
          <w:top w:val="nil"/>
          <w:left w:val="nil"/>
          <w:bottom w:val="nil"/>
          <w:right w:val="nil"/>
          <w:between w:val="nil"/>
        </w:pBdr>
        <w:spacing w:after="0"/>
        <w:ind w:left="0" w:firstLine="36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создание и поддержание в фойе 1 этажа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58A9315D" w14:textId="77777777" w:rsidR="00B37442" w:rsidRPr="00B230A1" w:rsidRDefault="00B37442" w:rsidP="00B230A1">
      <w:pPr>
        <w:numPr>
          <w:ilvl w:val="0"/>
          <w:numId w:val="56"/>
        </w:numPr>
        <w:pBdr>
          <w:top w:val="nil"/>
          <w:left w:val="nil"/>
          <w:bottom w:val="nil"/>
          <w:right w:val="nil"/>
          <w:between w:val="nil"/>
        </w:pBdr>
        <w:spacing w:after="0"/>
        <w:ind w:left="0" w:firstLine="36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6DD79413" w14:textId="77777777" w:rsidR="00B37442" w:rsidRPr="00B230A1" w:rsidRDefault="00B37442" w:rsidP="00B230A1">
      <w:pPr>
        <w:numPr>
          <w:ilvl w:val="0"/>
          <w:numId w:val="56"/>
        </w:numPr>
        <w:pBdr>
          <w:top w:val="nil"/>
          <w:left w:val="nil"/>
          <w:bottom w:val="nil"/>
          <w:right w:val="nil"/>
          <w:between w:val="nil"/>
        </w:pBdr>
        <w:spacing w:after="0"/>
        <w:ind w:left="0" w:firstLine="36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разработку и оформление пространств проведения значимых событий, праздников, </w:t>
      </w:r>
      <w:r w:rsidRPr="00B230A1">
        <w:rPr>
          <w:rFonts w:ascii="Times New Roman" w:hAnsi="Times New Roman"/>
          <w:color w:val="000000"/>
          <w:sz w:val="24"/>
          <w:szCs w:val="24"/>
          <w:lang w:val="ru-RU"/>
        </w:rPr>
        <w:lastRenderedPageBreak/>
        <w:t>церемоний, торжественных линеек, творческих вечеров (событийный дизайн);</w:t>
      </w:r>
    </w:p>
    <w:p w14:paraId="02588E33" w14:textId="77777777" w:rsidR="00B37442" w:rsidRPr="00B230A1" w:rsidRDefault="00B37442" w:rsidP="00B230A1">
      <w:pPr>
        <w:numPr>
          <w:ilvl w:val="0"/>
          <w:numId w:val="56"/>
        </w:numPr>
        <w:pBdr>
          <w:top w:val="nil"/>
          <w:left w:val="nil"/>
          <w:bottom w:val="nil"/>
          <w:right w:val="nil"/>
          <w:between w:val="nil"/>
        </w:pBdr>
        <w:spacing w:after="0"/>
        <w:ind w:left="0" w:firstLine="36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w:t>
      </w:r>
    </w:p>
    <w:p w14:paraId="1A53E038" w14:textId="77777777" w:rsidR="00B37442" w:rsidRPr="00B230A1" w:rsidRDefault="00B37442" w:rsidP="00B230A1">
      <w:pPr>
        <w:numPr>
          <w:ilvl w:val="0"/>
          <w:numId w:val="56"/>
        </w:numPr>
        <w:pBdr>
          <w:top w:val="nil"/>
          <w:left w:val="nil"/>
          <w:bottom w:val="nil"/>
          <w:right w:val="nil"/>
          <w:between w:val="nil"/>
        </w:pBdr>
        <w:spacing w:after="0"/>
        <w:ind w:left="0" w:firstLine="36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создание, оформление и пополнение информационных стендов, материалов в Центре Детских Инициатив.</w:t>
      </w:r>
    </w:p>
    <w:p w14:paraId="1ECD85D6" w14:textId="77777777" w:rsidR="00B37442" w:rsidRPr="00B230A1" w:rsidRDefault="00B37442" w:rsidP="00B230A1">
      <w:pPr>
        <w:pBdr>
          <w:top w:val="nil"/>
          <w:left w:val="nil"/>
          <w:bottom w:val="nil"/>
          <w:right w:val="nil"/>
          <w:between w:val="nil"/>
        </w:pBdr>
        <w:ind w:left="360" w:firstLine="34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Предметно-пространственная среда строится как максимально доступная для обучающихся с особыми образовательными потребностями.</w:t>
      </w:r>
    </w:p>
    <w:p w14:paraId="4D9423C8" w14:textId="77777777" w:rsidR="00B37442" w:rsidRPr="00B230A1" w:rsidRDefault="00B37442" w:rsidP="00B230A1">
      <w:pPr>
        <w:pBdr>
          <w:top w:val="nil"/>
          <w:left w:val="nil"/>
          <w:bottom w:val="nil"/>
          <w:right w:val="nil"/>
          <w:between w:val="nil"/>
        </w:pBdr>
        <w:ind w:left="930" w:hanging="220"/>
        <w:jc w:val="both"/>
        <w:rPr>
          <w:rFonts w:ascii="Times New Roman" w:hAnsi="Times New Roman"/>
          <w:color w:val="000000"/>
          <w:sz w:val="24"/>
          <w:szCs w:val="24"/>
          <w:lang w:val="ru-RU"/>
        </w:rPr>
      </w:pPr>
    </w:p>
    <w:p w14:paraId="472D7C9C" w14:textId="0276A5F2" w:rsidR="00B37442" w:rsidRPr="00B230A1" w:rsidRDefault="00B230A1" w:rsidP="00B230A1">
      <w:pPr>
        <w:pBdr>
          <w:top w:val="nil"/>
          <w:left w:val="nil"/>
          <w:bottom w:val="nil"/>
          <w:right w:val="nil"/>
          <w:between w:val="nil"/>
        </w:pBdr>
        <w:ind w:firstLine="709"/>
        <w:jc w:val="both"/>
        <w:rPr>
          <w:rFonts w:ascii="Times New Roman" w:hAnsi="Times New Roman"/>
          <w:b/>
          <w:color w:val="000000"/>
          <w:sz w:val="24"/>
          <w:szCs w:val="24"/>
          <w:lang w:val="ru-RU"/>
        </w:rPr>
      </w:pPr>
      <w:r w:rsidRPr="00B230A1">
        <w:rPr>
          <w:rFonts w:ascii="Times New Roman" w:hAnsi="Times New Roman"/>
          <w:b/>
          <w:color w:val="000000"/>
          <w:sz w:val="24"/>
          <w:szCs w:val="24"/>
          <w:lang w:val="ru-RU"/>
        </w:rPr>
        <w:t>166.</w:t>
      </w:r>
      <w:r w:rsidR="00B37442" w:rsidRPr="00B230A1">
        <w:rPr>
          <w:rFonts w:ascii="Times New Roman" w:hAnsi="Times New Roman"/>
          <w:b/>
          <w:color w:val="000000"/>
          <w:sz w:val="24"/>
          <w:szCs w:val="24"/>
          <w:lang w:val="ru-RU"/>
        </w:rPr>
        <w:t>2.</w:t>
      </w:r>
      <w:r w:rsidRPr="00B230A1">
        <w:rPr>
          <w:rFonts w:ascii="Times New Roman" w:hAnsi="Times New Roman"/>
          <w:b/>
          <w:color w:val="000000"/>
          <w:sz w:val="24"/>
          <w:szCs w:val="24"/>
          <w:lang w:val="ru-RU"/>
        </w:rPr>
        <w:t>2</w:t>
      </w:r>
      <w:r w:rsidR="00B37442" w:rsidRPr="00B230A1">
        <w:rPr>
          <w:rFonts w:ascii="Times New Roman" w:hAnsi="Times New Roman"/>
          <w:b/>
          <w:color w:val="000000"/>
          <w:sz w:val="24"/>
          <w:szCs w:val="24"/>
          <w:lang w:val="ru-RU"/>
        </w:rPr>
        <w:t>.7. Модуль «Взаимодействие с родителями (законными представителями)»</w:t>
      </w:r>
    </w:p>
    <w:p w14:paraId="3712350E" w14:textId="77777777" w:rsidR="00B37442" w:rsidRPr="00B230A1" w:rsidRDefault="00B37442" w:rsidP="00B230A1">
      <w:pPr>
        <w:tabs>
          <w:tab w:val="left" w:pos="2109"/>
          <w:tab w:val="left" w:pos="2702"/>
          <w:tab w:val="left" w:pos="3936"/>
          <w:tab w:val="left" w:pos="5228"/>
          <w:tab w:val="left" w:pos="6633"/>
          <w:tab w:val="left" w:pos="7072"/>
          <w:tab w:val="left" w:pos="8666"/>
          <w:tab w:val="left" w:pos="9781"/>
        </w:tabs>
        <w:ind w:firstLine="709"/>
        <w:rPr>
          <w:rFonts w:ascii="Times New Roman" w:hAnsi="Times New Roman"/>
          <w:sz w:val="24"/>
          <w:szCs w:val="24"/>
          <w:lang w:val="ru-RU"/>
        </w:rPr>
      </w:pPr>
      <w:r w:rsidRPr="00B230A1">
        <w:rPr>
          <w:rFonts w:ascii="Times New Roman" w:hAnsi="Times New Roman"/>
          <w:sz w:val="24"/>
          <w:szCs w:val="24"/>
          <w:lang w:val="ru-RU"/>
        </w:rPr>
        <w:t>Реализация</w:t>
      </w:r>
      <w:r w:rsidRPr="00B230A1">
        <w:rPr>
          <w:rFonts w:ascii="Times New Roman" w:hAnsi="Times New Roman"/>
          <w:sz w:val="24"/>
          <w:szCs w:val="24"/>
          <w:lang w:val="ru-RU"/>
        </w:rPr>
        <w:tab/>
        <w:t>воспитательного потенциала взаимодействия с родителями (законными представителями) обучающихся предусматривает:</w:t>
      </w:r>
    </w:p>
    <w:p w14:paraId="508A1F65" w14:textId="77777777" w:rsidR="00B37442" w:rsidRPr="00B230A1" w:rsidRDefault="00B37442" w:rsidP="00B230A1">
      <w:pPr>
        <w:numPr>
          <w:ilvl w:val="0"/>
          <w:numId w:val="48"/>
        </w:numPr>
        <w:pBdr>
          <w:top w:val="nil"/>
          <w:left w:val="nil"/>
          <w:bottom w:val="nil"/>
          <w:right w:val="nil"/>
          <w:between w:val="nil"/>
        </w:pBdr>
        <w:tabs>
          <w:tab w:val="left" w:pos="284"/>
        </w:tabs>
        <w:spacing w:after="0"/>
        <w:ind w:left="0" w:right="-7"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создание и деятельность в Школе и классах представительных органов родительского сообщества (общешкольный родительский комитет, родительские активы классных коллективов), участвующих в обсуждении и решении вопросов воспитания и обучения;</w:t>
      </w:r>
    </w:p>
    <w:p w14:paraId="5DE34034" w14:textId="77777777" w:rsidR="00B37442" w:rsidRPr="00B230A1" w:rsidRDefault="00B37442" w:rsidP="00B230A1">
      <w:pPr>
        <w:numPr>
          <w:ilvl w:val="0"/>
          <w:numId w:val="48"/>
        </w:numPr>
        <w:pBdr>
          <w:top w:val="nil"/>
          <w:left w:val="nil"/>
          <w:bottom w:val="nil"/>
          <w:right w:val="nil"/>
          <w:between w:val="nil"/>
        </w:pBdr>
        <w:tabs>
          <w:tab w:val="left" w:pos="284"/>
        </w:tabs>
        <w:spacing w:after="0"/>
        <w:ind w:left="0" w:right="-7"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деятельность представителей родительского сообщества в Управляющем совете Школы, комиссии по урегулированию споров между участниками образовательных отношений;</w:t>
      </w:r>
    </w:p>
    <w:p w14:paraId="7222F4E9" w14:textId="77777777" w:rsidR="00B37442" w:rsidRPr="00B230A1" w:rsidRDefault="00B37442" w:rsidP="00B230A1">
      <w:pPr>
        <w:numPr>
          <w:ilvl w:val="0"/>
          <w:numId w:val="48"/>
        </w:numPr>
        <w:pBdr>
          <w:top w:val="nil"/>
          <w:left w:val="nil"/>
          <w:bottom w:val="nil"/>
          <w:right w:val="nil"/>
          <w:between w:val="nil"/>
        </w:pBdr>
        <w:tabs>
          <w:tab w:val="left" w:pos="284"/>
        </w:tabs>
        <w:spacing w:after="0"/>
        <w:ind w:left="0" w:right="-7"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421A8FAC" w14:textId="77777777" w:rsidR="00B37442" w:rsidRPr="00B230A1" w:rsidRDefault="00B37442" w:rsidP="00B230A1">
      <w:pPr>
        <w:numPr>
          <w:ilvl w:val="0"/>
          <w:numId w:val="48"/>
        </w:numPr>
        <w:pBdr>
          <w:top w:val="nil"/>
          <w:left w:val="nil"/>
          <w:bottom w:val="nil"/>
          <w:right w:val="nil"/>
          <w:between w:val="nil"/>
        </w:pBdr>
        <w:spacing w:after="0"/>
        <w:ind w:left="0"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10068B3C" w14:textId="77777777" w:rsidR="00B37442" w:rsidRPr="00B230A1" w:rsidRDefault="00B37442" w:rsidP="00B230A1">
      <w:pPr>
        <w:numPr>
          <w:ilvl w:val="0"/>
          <w:numId w:val="48"/>
        </w:numPr>
        <w:pBdr>
          <w:top w:val="nil"/>
          <w:left w:val="nil"/>
          <w:bottom w:val="nil"/>
          <w:right w:val="nil"/>
          <w:between w:val="nil"/>
        </w:pBdr>
        <w:spacing w:after="0"/>
        <w:ind w:left="0"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661836CA" w14:textId="77777777" w:rsidR="00B37442" w:rsidRPr="00B230A1" w:rsidRDefault="00B37442" w:rsidP="00B230A1">
      <w:pPr>
        <w:numPr>
          <w:ilvl w:val="0"/>
          <w:numId w:val="48"/>
        </w:numPr>
        <w:pBdr>
          <w:top w:val="nil"/>
          <w:left w:val="nil"/>
          <w:bottom w:val="nil"/>
          <w:right w:val="nil"/>
          <w:between w:val="nil"/>
        </w:pBdr>
        <w:spacing w:after="0"/>
        <w:ind w:left="0"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родительские форумы на официальном сайте образовательной организации в информационно-коммуникационной сети "Интернет", сообществе Школа в социальной сети «Вконтакте», сообщества в «Сферум», группы с участием педагогов, на которых обсуждаются интересующие родителей вопросы, согласуется совместная деятельность;</w:t>
      </w:r>
    </w:p>
    <w:p w14:paraId="49FAD3DA" w14:textId="77777777" w:rsidR="00B37442" w:rsidRPr="00B230A1" w:rsidRDefault="00B37442" w:rsidP="00B230A1">
      <w:pPr>
        <w:numPr>
          <w:ilvl w:val="0"/>
          <w:numId w:val="48"/>
        </w:numPr>
        <w:pBdr>
          <w:top w:val="nil"/>
          <w:left w:val="nil"/>
          <w:bottom w:val="nil"/>
          <w:right w:val="nil"/>
          <w:between w:val="nil"/>
        </w:pBdr>
        <w:spacing w:after="0"/>
        <w:ind w:left="0"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коле в соответствии с порядком привлечения родителей (законных представителей);</w:t>
      </w:r>
    </w:p>
    <w:p w14:paraId="369E1E53" w14:textId="77777777" w:rsidR="00B37442" w:rsidRPr="00B230A1" w:rsidRDefault="00B37442" w:rsidP="00B230A1">
      <w:pPr>
        <w:numPr>
          <w:ilvl w:val="0"/>
          <w:numId w:val="48"/>
        </w:numPr>
        <w:pBdr>
          <w:top w:val="nil"/>
          <w:left w:val="nil"/>
          <w:bottom w:val="nil"/>
          <w:right w:val="nil"/>
          <w:between w:val="nil"/>
        </w:pBdr>
        <w:spacing w:after="0"/>
        <w:ind w:left="0"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привлечение родителей (законных представителей) к подготовке и проведению классных и общешкольных мероприятий, в том числе к участию в проведении занятий «Разговоры о важном» и церемонии поднятия и спуска Государственного флага Российской Федерации;</w:t>
      </w:r>
    </w:p>
    <w:p w14:paraId="6AFE1E9B" w14:textId="77777777" w:rsidR="00B37442" w:rsidRPr="00B230A1" w:rsidRDefault="00B37442" w:rsidP="00B230A1">
      <w:pPr>
        <w:numPr>
          <w:ilvl w:val="0"/>
          <w:numId w:val="48"/>
        </w:numPr>
        <w:pBdr>
          <w:top w:val="nil"/>
          <w:left w:val="nil"/>
          <w:bottom w:val="nil"/>
          <w:right w:val="nil"/>
          <w:between w:val="nil"/>
        </w:pBdr>
        <w:spacing w:after="0"/>
        <w:ind w:left="0"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14:paraId="31E912F3" w14:textId="77777777" w:rsidR="00B37442" w:rsidRPr="00B230A1" w:rsidRDefault="00B37442" w:rsidP="00B230A1">
      <w:pPr>
        <w:numPr>
          <w:ilvl w:val="0"/>
          <w:numId w:val="48"/>
        </w:numPr>
        <w:pBdr>
          <w:top w:val="nil"/>
          <w:left w:val="nil"/>
          <w:bottom w:val="nil"/>
          <w:right w:val="nil"/>
          <w:between w:val="nil"/>
        </w:pBdr>
        <w:tabs>
          <w:tab w:val="left" w:pos="284"/>
        </w:tabs>
        <w:spacing w:after="0"/>
        <w:ind w:left="0" w:right="-7"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организацию участия родителей в вебинарах, Всероссийских родительских уроках, собраниях на актуальные для родителей темы;</w:t>
      </w:r>
    </w:p>
    <w:p w14:paraId="5588CAD2" w14:textId="77777777" w:rsidR="00B37442" w:rsidRPr="00B230A1" w:rsidRDefault="00B37442" w:rsidP="00B230A1">
      <w:pPr>
        <w:numPr>
          <w:ilvl w:val="0"/>
          <w:numId w:val="48"/>
        </w:numPr>
        <w:pBdr>
          <w:top w:val="nil"/>
          <w:left w:val="nil"/>
          <w:bottom w:val="nil"/>
          <w:right w:val="nil"/>
          <w:between w:val="nil"/>
        </w:pBdr>
        <w:tabs>
          <w:tab w:val="left" w:pos="284"/>
        </w:tabs>
        <w:spacing w:after="0"/>
        <w:ind w:left="0" w:right="-7"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lastRenderedPageBreak/>
        <w:t>общешкольные родительские конференции, где подводятся итоги работы Школы за учебный год, обсуждаются проблемы и пути их решения; презентационные площадки, где представляются различные направления работы Школы, в том числе дополнительное образование;</w:t>
      </w:r>
    </w:p>
    <w:p w14:paraId="7BD9AC42" w14:textId="77777777" w:rsidR="00B37442" w:rsidRPr="00B230A1" w:rsidRDefault="00B37442" w:rsidP="00B230A1">
      <w:pPr>
        <w:numPr>
          <w:ilvl w:val="0"/>
          <w:numId w:val="48"/>
        </w:numPr>
        <w:pBdr>
          <w:top w:val="nil"/>
          <w:left w:val="nil"/>
          <w:bottom w:val="nil"/>
          <w:right w:val="nil"/>
          <w:between w:val="nil"/>
        </w:pBdr>
        <w:tabs>
          <w:tab w:val="left" w:pos="426"/>
        </w:tabs>
        <w:spacing w:after="0"/>
        <w:ind w:left="0" w:right="79"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участие в деятельности Родительского патруля (профилактика ДДТТ) – в течение первой недели после каникул, комиссии родительского контроля организации и качества питания обучающихся (еженедельно);</w:t>
      </w:r>
    </w:p>
    <w:p w14:paraId="68B2553D" w14:textId="77777777" w:rsidR="00B37442" w:rsidRPr="00B230A1" w:rsidRDefault="00B37442" w:rsidP="00B230A1">
      <w:pPr>
        <w:numPr>
          <w:ilvl w:val="0"/>
          <w:numId w:val="48"/>
        </w:numPr>
        <w:pBdr>
          <w:top w:val="nil"/>
          <w:left w:val="nil"/>
          <w:bottom w:val="nil"/>
          <w:right w:val="nil"/>
          <w:between w:val="nil"/>
        </w:pBdr>
        <w:tabs>
          <w:tab w:val="left" w:pos="426"/>
        </w:tabs>
        <w:spacing w:after="0"/>
        <w:ind w:left="0" w:right="79"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участие в процедуре контроля за качеством организации питания.</w:t>
      </w:r>
    </w:p>
    <w:p w14:paraId="1C7CE957" w14:textId="77777777" w:rsidR="00B37442" w:rsidRPr="00B230A1" w:rsidRDefault="00B37442" w:rsidP="00B230A1">
      <w:pPr>
        <w:pBdr>
          <w:top w:val="nil"/>
          <w:left w:val="nil"/>
          <w:bottom w:val="nil"/>
          <w:right w:val="nil"/>
          <w:between w:val="nil"/>
        </w:pBdr>
        <w:ind w:firstLine="709"/>
        <w:jc w:val="both"/>
        <w:rPr>
          <w:rFonts w:ascii="Times New Roman" w:hAnsi="Times New Roman"/>
          <w:b/>
          <w:color w:val="000000"/>
          <w:sz w:val="24"/>
          <w:szCs w:val="24"/>
          <w:lang w:val="ru-RU"/>
        </w:rPr>
      </w:pPr>
    </w:p>
    <w:p w14:paraId="7F1082D2" w14:textId="1DB70AAD" w:rsidR="00B37442" w:rsidRPr="00B230A1" w:rsidRDefault="00B230A1" w:rsidP="00B230A1">
      <w:pPr>
        <w:ind w:right="79" w:firstLine="709"/>
        <w:jc w:val="both"/>
        <w:rPr>
          <w:rFonts w:ascii="Times New Roman" w:hAnsi="Times New Roman"/>
          <w:sz w:val="24"/>
          <w:szCs w:val="24"/>
          <w:lang w:val="ru-RU"/>
        </w:rPr>
      </w:pPr>
      <w:r w:rsidRPr="00B230A1">
        <w:rPr>
          <w:rFonts w:ascii="Times New Roman" w:hAnsi="Times New Roman"/>
          <w:b/>
          <w:color w:val="000000"/>
          <w:sz w:val="24"/>
          <w:szCs w:val="24"/>
          <w:lang w:val="ru-RU"/>
        </w:rPr>
        <w:t>166.2</w:t>
      </w:r>
      <w:r w:rsidR="00B37442" w:rsidRPr="00B230A1">
        <w:rPr>
          <w:rFonts w:ascii="Times New Roman" w:hAnsi="Times New Roman"/>
          <w:b/>
          <w:color w:val="000000"/>
          <w:sz w:val="24"/>
          <w:szCs w:val="24"/>
          <w:lang w:val="ru-RU"/>
        </w:rPr>
        <w:t>.</w:t>
      </w:r>
      <w:r w:rsidRPr="00B230A1">
        <w:rPr>
          <w:rFonts w:ascii="Times New Roman" w:hAnsi="Times New Roman"/>
          <w:b/>
          <w:color w:val="000000"/>
          <w:sz w:val="24"/>
          <w:szCs w:val="24"/>
          <w:lang w:val="ru-RU"/>
        </w:rPr>
        <w:t>2</w:t>
      </w:r>
      <w:r w:rsidR="00B37442" w:rsidRPr="00B230A1">
        <w:rPr>
          <w:rFonts w:ascii="Times New Roman" w:hAnsi="Times New Roman"/>
          <w:b/>
          <w:color w:val="000000"/>
          <w:sz w:val="24"/>
          <w:szCs w:val="24"/>
          <w:lang w:val="ru-RU"/>
        </w:rPr>
        <w:t>.8. Модуль «Самоуправление»</w:t>
      </w:r>
    </w:p>
    <w:p w14:paraId="3777B8C9" w14:textId="77777777" w:rsidR="00B37442" w:rsidRPr="00B230A1" w:rsidRDefault="00B37442" w:rsidP="00B230A1">
      <w:pPr>
        <w:ind w:right="79" w:firstLine="709"/>
        <w:jc w:val="both"/>
        <w:rPr>
          <w:rFonts w:ascii="Times New Roman" w:hAnsi="Times New Roman"/>
          <w:sz w:val="24"/>
          <w:szCs w:val="24"/>
          <w:lang w:val="ru-RU"/>
        </w:rPr>
      </w:pPr>
      <w:r w:rsidRPr="00B230A1">
        <w:rPr>
          <w:rFonts w:ascii="Times New Roman" w:hAnsi="Times New Roman"/>
          <w:sz w:val="24"/>
          <w:szCs w:val="24"/>
          <w:lang w:val="ru-RU"/>
        </w:rPr>
        <w:t xml:space="preserve">Реализация воспитательного потенциала ученического самоуправления в Школе предусматривает: </w:t>
      </w:r>
    </w:p>
    <w:p w14:paraId="06F8D2A9" w14:textId="77777777" w:rsidR="00B37442" w:rsidRPr="00B230A1" w:rsidRDefault="00B37442" w:rsidP="00B230A1">
      <w:pPr>
        <w:numPr>
          <w:ilvl w:val="0"/>
          <w:numId w:val="50"/>
        </w:numPr>
        <w:pBdr>
          <w:top w:val="nil"/>
          <w:left w:val="nil"/>
          <w:bottom w:val="nil"/>
          <w:right w:val="nil"/>
          <w:between w:val="nil"/>
        </w:pBdr>
        <w:tabs>
          <w:tab w:val="left" w:pos="284"/>
        </w:tabs>
        <w:spacing w:after="0"/>
        <w:ind w:left="0" w:right="79"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организацию и деятельность органов ученического самоуправления: классных активов, избранных обучающимися в процессе классных деловых игр и Школьного ученического совета, избранных учащимися в процессе деловой игры «Выборная кампания».</w:t>
      </w:r>
      <w:r w:rsidRPr="00B230A1">
        <w:rPr>
          <w:rFonts w:ascii="Times New Roman" w:hAnsi="Times New Roman"/>
          <w:sz w:val="24"/>
          <w:szCs w:val="24"/>
          <w:lang w:val="ru-RU"/>
        </w:rPr>
        <w:t xml:space="preserve"> </w:t>
      </w:r>
      <w:r w:rsidRPr="00B230A1">
        <w:rPr>
          <w:rFonts w:ascii="Times New Roman" w:hAnsi="Times New Roman"/>
          <w:color w:val="000000"/>
          <w:sz w:val="24"/>
          <w:szCs w:val="24"/>
          <w:lang w:val="ru-RU"/>
        </w:rPr>
        <w:t xml:space="preserve">Ежегодно обучающиеся 5-11 классов организуют и принимают участие в «выборах председателя школьного ученического совета». Кандидаты-старшеклассники проводят свои кампании, участвуют в дебатах. В единый день голосования собираются голоса и по результатам большинства избирается Председатель школьного ученического совета; </w:t>
      </w:r>
    </w:p>
    <w:p w14:paraId="12B6567E" w14:textId="77777777" w:rsidR="00B37442" w:rsidRPr="00B230A1" w:rsidRDefault="00B37442" w:rsidP="00B230A1">
      <w:pPr>
        <w:numPr>
          <w:ilvl w:val="0"/>
          <w:numId w:val="48"/>
        </w:numPr>
        <w:pBdr>
          <w:top w:val="nil"/>
          <w:left w:val="nil"/>
          <w:bottom w:val="nil"/>
          <w:right w:val="nil"/>
          <w:between w:val="nil"/>
        </w:pBdr>
        <w:tabs>
          <w:tab w:val="left" w:pos="284"/>
          <w:tab w:val="left" w:pos="709"/>
        </w:tabs>
        <w:spacing w:after="0"/>
        <w:ind w:left="0" w:right="79"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представление органами ученического самоуправления интересов обучающихся в процессе управления Школой;</w:t>
      </w:r>
    </w:p>
    <w:p w14:paraId="7820E2FB" w14:textId="77777777" w:rsidR="00B37442" w:rsidRPr="00B230A1" w:rsidRDefault="00B37442" w:rsidP="00B230A1">
      <w:pPr>
        <w:numPr>
          <w:ilvl w:val="0"/>
          <w:numId w:val="48"/>
        </w:numPr>
        <w:pBdr>
          <w:top w:val="nil"/>
          <w:left w:val="nil"/>
          <w:bottom w:val="nil"/>
          <w:right w:val="nil"/>
          <w:between w:val="nil"/>
        </w:pBdr>
        <w:tabs>
          <w:tab w:val="left" w:pos="284"/>
          <w:tab w:val="left" w:pos="709"/>
        </w:tabs>
        <w:spacing w:after="0"/>
        <w:ind w:left="0" w:right="79"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защиту органами ученического самоуправления законных интересов и прав обучающихся;</w:t>
      </w:r>
    </w:p>
    <w:p w14:paraId="20B0B4C4" w14:textId="77777777" w:rsidR="00B37442" w:rsidRPr="00B230A1" w:rsidRDefault="00B37442" w:rsidP="00B230A1">
      <w:pPr>
        <w:numPr>
          <w:ilvl w:val="0"/>
          <w:numId w:val="48"/>
        </w:numPr>
        <w:pBdr>
          <w:top w:val="nil"/>
          <w:left w:val="nil"/>
          <w:bottom w:val="nil"/>
          <w:right w:val="nil"/>
          <w:between w:val="nil"/>
        </w:pBdr>
        <w:spacing w:after="0"/>
        <w:ind w:left="0"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участие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14:paraId="3613872A" w14:textId="77777777" w:rsidR="00B37442" w:rsidRPr="00B230A1" w:rsidRDefault="00B37442" w:rsidP="00B230A1">
      <w:pPr>
        <w:numPr>
          <w:ilvl w:val="0"/>
          <w:numId w:val="48"/>
        </w:numPr>
        <w:pBdr>
          <w:top w:val="nil"/>
          <w:left w:val="nil"/>
          <w:bottom w:val="nil"/>
          <w:right w:val="nil"/>
          <w:between w:val="nil"/>
        </w:pBdr>
        <w:spacing w:after="0"/>
        <w:ind w:left="0"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организация и проведение социальных акций, направленных на формирование социальной активности обучающихся: деловая игра «Выборы Председателя школьного ученического совета», «День дублера» и др.</w:t>
      </w:r>
    </w:p>
    <w:p w14:paraId="2635266F" w14:textId="77777777" w:rsidR="00B37442" w:rsidRPr="00B230A1" w:rsidRDefault="00B37442" w:rsidP="00B230A1">
      <w:pPr>
        <w:numPr>
          <w:ilvl w:val="0"/>
          <w:numId w:val="48"/>
        </w:numPr>
        <w:pBdr>
          <w:top w:val="nil"/>
          <w:left w:val="nil"/>
          <w:bottom w:val="nil"/>
          <w:right w:val="nil"/>
          <w:between w:val="nil"/>
        </w:pBdr>
        <w:tabs>
          <w:tab w:val="left" w:pos="284"/>
          <w:tab w:val="left" w:pos="426"/>
        </w:tabs>
        <w:spacing w:after="0"/>
        <w:ind w:left="0" w:right="-7"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осуществление органами ученического самоуправления деятельности по соблюдению обучающимися Правил внутреннего распорядка обучающихся Школы.</w:t>
      </w:r>
    </w:p>
    <w:p w14:paraId="6010316F" w14:textId="77777777" w:rsidR="00B37442" w:rsidRPr="00B230A1" w:rsidRDefault="00B37442" w:rsidP="00B230A1">
      <w:pPr>
        <w:pBdr>
          <w:top w:val="nil"/>
          <w:left w:val="nil"/>
          <w:bottom w:val="nil"/>
          <w:right w:val="nil"/>
          <w:between w:val="nil"/>
        </w:pBdr>
        <w:ind w:firstLine="709"/>
        <w:rPr>
          <w:rFonts w:ascii="Times New Roman" w:hAnsi="Times New Roman"/>
          <w:b/>
          <w:color w:val="000000"/>
          <w:sz w:val="24"/>
          <w:szCs w:val="24"/>
          <w:lang w:val="ru-RU"/>
        </w:rPr>
      </w:pPr>
    </w:p>
    <w:p w14:paraId="6845699B" w14:textId="77777777" w:rsidR="00B37442" w:rsidRPr="00B230A1" w:rsidRDefault="00B37442" w:rsidP="00B230A1">
      <w:pPr>
        <w:pBdr>
          <w:top w:val="nil"/>
          <w:left w:val="nil"/>
          <w:bottom w:val="nil"/>
          <w:right w:val="nil"/>
          <w:between w:val="nil"/>
        </w:pBdr>
        <w:ind w:firstLine="709"/>
        <w:rPr>
          <w:rFonts w:ascii="Times New Roman" w:hAnsi="Times New Roman"/>
          <w:b/>
          <w:color w:val="000000"/>
          <w:sz w:val="24"/>
          <w:szCs w:val="24"/>
          <w:lang w:val="ru-RU"/>
        </w:rPr>
      </w:pPr>
    </w:p>
    <w:p w14:paraId="49F149EE" w14:textId="3FC13DE6" w:rsidR="00B37442" w:rsidRPr="00B230A1" w:rsidRDefault="00B230A1" w:rsidP="00B230A1">
      <w:pPr>
        <w:pBdr>
          <w:top w:val="nil"/>
          <w:left w:val="nil"/>
          <w:bottom w:val="nil"/>
          <w:right w:val="nil"/>
          <w:between w:val="nil"/>
        </w:pBdr>
        <w:ind w:left="930" w:hanging="220"/>
        <w:jc w:val="both"/>
        <w:rPr>
          <w:rFonts w:ascii="Times New Roman" w:hAnsi="Times New Roman"/>
          <w:b/>
          <w:color w:val="000000"/>
          <w:sz w:val="24"/>
          <w:szCs w:val="24"/>
          <w:lang w:val="ru-RU"/>
        </w:rPr>
      </w:pPr>
      <w:r w:rsidRPr="00B230A1">
        <w:rPr>
          <w:rFonts w:ascii="Times New Roman" w:hAnsi="Times New Roman"/>
          <w:b/>
          <w:color w:val="000000"/>
          <w:sz w:val="24"/>
          <w:szCs w:val="24"/>
          <w:lang w:val="ru-RU"/>
        </w:rPr>
        <w:t>166.</w:t>
      </w:r>
      <w:r w:rsidR="00B37442" w:rsidRPr="00B230A1">
        <w:rPr>
          <w:rFonts w:ascii="Times New Roman" w:hAnsi="Times New Roman"/>
          <w:b/>
          <w:color w:val="000000"/>
          <w:sz w:val="24"/>
          <w:szCs w:val="24"/>
          <w:lang w:val="ru-RU"/>
        </w:rPr>
        <w:t>2.</w:t>
      </w:r>
      <w:r w:rsidRPr="00B230A1">
        <w:rPr>
          <w:rFonts w:ascii="Times New Roman" w:hAnsi="Times New Roman"/>
          <w:b/>
          <w:color w:val="000000"/>
          <w:sz w:val="24"/>
          <w:szCs w:val="24"/>
          <w:lang w:val="ru-RU"/>
        </w:rPr>
        <w:t>2</w:t>
      </w:r>
      <w:r w:rsidR="00B37442" w:rsidRPr="00B230A1">
        <w:rPr>
          <w:rFonts w:ascii="Times New Roman" w:hAnsi="Times New Roman"/>
          <w:b/>
          <w:color w:val="000000"/>
          <w:sz w:val="24"/>
          <w:szCs w:val="24"/>
          <w:lang w:val="ru-RU"/>
        </w:rPr>
        <w:t>.9. Модуль «Профилактика и безопасность»</w:t>
      </w:r>
    </w:p>
    <w:p w14:paraId="48AE1B82" w14:textId="77777777" w:rsidR="00B37442" w:rsidRPr="00B230A1" w:rsidRDefault="00B37442" w:rsidP="00B230A1">
      <w:pPr>
        <w:ind w:right="206" w:firstLine="709"/>
        <w:jc w:val="both"/>
        <w:rPr>
          <w:rFonts w:ascii="Times New Roman" w:hAnsi="Times New Roman"/>
          <w:sz w:val="24"/>
          <w:szCs w:val="24"/>
          <w:lang w:val="ru-RU"/>
        </w:rPr>
      </w:pPr>
      <w:r w:rsidRPr="00B230A1">
        <w:rPr>
          <w:rFonts w:ascii="Times New Roman" w:hAnsi="Times New Roman"/>
          <w:sz w:val="24"/>
          <w:szCs w:val="24"/>
          <w:lang w:val="ru-RU"/>
        </w:rPr>
        <w:t xml:space="preserve">Реализация воспитательного потенциала профилактической деятельности в целях формирования и поддержки безопасной и </w:t>
      </w:r>
      <w:r w:rsidRPr="00B230A1">
        <w:rPr>
          <w:rFonts w:ascii="Times New Roman" w:eastAsia="Batang" w:hAnsi="Times New Roman"/>
          <w:sz w:val="24"/>
          <w:szCs w:val="24"/>
          <w:lang w:val="ru-RU"/>
        </w:rPr>
        <w:t>комфортной сре</w:t>
      </w:r>
      <w:r w:rsidRPr="00B230A1">
        <w:rPr>
          <w:rFonts w:ascii="Times New Roman" w:hAnsi="Times New Roman"/>
          <w:sz w:val="24"/>
          <w:szCs w:val="24"/>
          <w:lang w:val="ru-RU"/>
        </w:rPr>
        <w:t xml:space="preserve">ды в Школе предусматривает: </w:t>
      </w:r>
    </w:p>
    <w:p w14:paraId="5A622138" w14:textId="77777777" w:rsidR="00B37442" w:rsidRPr="00B230A1" w:rsidRDefault="00B37442" w:rsidP="00B230A1">
      <w:pPr>
        <w:numPr>
          <w:ilvl w:val="0"/>
          <w:numId w:val="55"/>
        </w:numPr>
        <w:pBdr>
          <w:top w:val="nil"/>
          <w:left w:val="nil"/>
          <w:bottom w:val="nil"/>
          <w:right w:val="nil"/>
          <w:between w:val="nil"/>
        </w:pBdr>
        <w:spacing w:after="0"/>
        <w:ind w:left="0" w:firstLine="36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14:paraId="01A136C4" w14:textId="77777777" w:rsidR="00B37442" w:rsidRPr="00B230A1" w:rsidRDefault="00B37442" w:rsidP="00B230A1">
      <w:pPr>
        <w:numPr>
          <w:ilvl w:val="0"/>
          <w:numId w:val="55"/>
        </w:numPr>
        <w:pBdr>
          <w:top w:val="nil"/>
          <w:left w:val="nil"/>
          <w:bottom w:val="nil"/>
          <w:right w:val="nil"/>
          <w:between w:val="nil"/>
        </w:pBdr>
        <w:spacing w:after="0"/>
        <w:ind w:left="0" w:firstLine="36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w:t>
      </w:r>
      <w:r w:rsidRPr="00B230A1">
        <w:rPr>
          <w:rFonts w:ascii="Times New Roman" w:hAnsi="Times New Roman"/>
          <w:color w:val="000000"/>
          <w:sz w:val="24"/>
          <w:szCs w:val="24"/>
          <w:lang w:val="ru-RU"/>
        </w:rPr>
        <w:lastRenderedPageBreak/>
        <w:t>обучающихся по разным направлениям (агрессивное поведение, зависимости и другое);</w:t>
      </w:r>
    </w:p>
    <w:p w14:paraId="20BEB361" w14:textId="77777777" w:rsidR="00B37442" w:rsidRPr="00B230A1" w:rsidRDefault="00B37442" w:rsidP="00B230A1">
      <w:pPr>
        <w:numPr>
          <w:ilvl w:val="0"/>
          <w:numId w:val="55"/>
        </w:numPr>
        <w:pBdr>
          <w:top w:val="nil"/>
          <w:left w:val="nil"/>
          <w:bottom w:val="nil"/>
          <w:right w:val="nil"/>
          <w:between w:val="nil"/>
        </w:pBdr>
        <w:spacing w:after="0"/>
        <w:ind w:left="0" w:firstLine="36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4EF4503A" w14:textId="77777777" w:rsidR="00B37442" w:rsidRPr="00B230A1" w:rsidRDefault="00B37442" w:rsidP="00B230A1">
      <w:pPr>
        <w:numPr>
          <w:ilvl w:val="0"/>
          <w:numId w:val="55"/>
        </w:numPr>
        <w:pBdr>
          <w:top w:val="nil"/>
          <w:left w:val="nil"/>
          <w:bottom w:val="nil"/>
          <w:right w:val="nil"/>
          <w:between w:val="nil"/>
        </w:pBdr>
        <w:spacing w:after="0"/>
        <w:ind w:left="0" w:firstLine="36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0DB6AB0F" w14:textId="77777777" w:rsidR="00B37442" w:rsidRPr="00B230A1" w:rsidRDefault="00B37442" w:rsidP="00B230A1">
      <w:pPr>
        <w:numPr>
          <w:ilvl w:val="0"/>
          <w:numId w:val="55"/>
        </w:numPr>
        <w:pBdr>
          <w:top w:val="nil"/>
          <w:left w:val="nil"/>
          <w:bottom w:val="nil"/>
          <w:right w:val="nil"/>
          <w:between w:val="nil"/>
        </w:pBdr>
        <w:spacing w:after="0"/>
        <w:ind w:left="0" w:firstLine="36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33CD227C" w14:textId="77777777" w:rsidR="00B37442" w:rsidRPr="00B230A1" w:rsidRDefault="00B37442" w:rsidP="00B230A1">
      <w:pPr>
        <w:numPr>
          <w:ilvl w:val="0"/>
          <w:numId w:val="55"/>
        </w:numPr>
        <w:pBdr>
          <w:top w:val="nil"/>
          <w:left w:val="nil"/>
          <w:bottom w:val="nil"/>
          <w:right w:val="nil"/>
          <w:between w:val="nil"/>
        </w:pBdr>
        <w:spacing w:after="0"/>
        <w:ind w:left="0" w:firstLine="36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5FB0C630" w14:textId="77777777" w:rsidR="00B37442" w:rsidRPr="00B230A1" w:rsidRDefault="00B37442" w:rsidP="00B230A1">
      <w:pPr>
        <w:numPr>
          <w:ilvl w:val="0"/>
          <w:numId w:val="55"/>
        </w:numPr>
        <w:pBdr>
          <w:top w:val="nil"/>
          <w:left w:val="nil"/>
          <w:bottom w:val="nil"/>
          <w:right w:val="nil"/>
          <w:between w:val="nil"/>
        </w:pBdr>
        <w:spacing w:after="0"/>
        <w:ind w:left="0" w:firstLine="36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1BB002CC" w14:textId="77777777" w:rsidR="00B37442" w:rsidRPr="00B230A1" w:rsidRDefault="00B37442" w:rsidP="00B230A1">
      <w:pPr>
        <w:numPr>
          <w:ilvl w:val="0"/>
          <w:numId w:val="55"/>
        </w:numPr>
        <w:pBdr>
          <w:top w:val="nil"/>
          <w:left w:val="nil"/>
          <w:bottom w:val="nil"/>
          <w:right w:val="nil"/>
          <w:between w:val="nil"/>
        </w:pBdr>
        <w:spacing w:after="0"/>
        <w:ind w:left="0" w:firstLine="36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поведением и других);</w:t>
      </w:r>
    </w:p>
    <w:p w14:paraId="4A67FA0A" w14:textId="77777777" w:rsidR="00B37442" w:rsidRPr="00B230A1" w:rsidRDefault="00B37442" w:rsidP="00B230A1">
      <w:pPr>
        <w:numPr>
          <w:ilvl w:val="0"/>
          <w:numId w:val="55"/>
        </w:numPr>
        <w:pBdr>
          <w:top w:val="nil"/>
          <w:left w:val="nil"/>
          <w:bottom w:val="nil"/>
          <w:right w:val="nil"/>
          <w:between w:val="nil"/>
        </w:pBdr>
        <w:spacing w:after="0"/>
        <w:ind w:left="0" w:firstLine="36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11F038BD" w14:textId="77777777" w:rsidR="00B37442" w:rsidRPr="00B230A1" w:rsidRDefault="00B37442" w:rsidP="00B230A1">
      <w:pPr>
        <w:pBdr>
          <w:top w:val="nil"/>
          <w:left w:val="nil"/>
          <w:bottom w:val="nil"/>
          <w:right w:val="nil"/>
          <w:between w:val="nil"/>
        </w:pBdr>
        <w:ind w:firstLine="72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w:t>
      </w:r>
    </w:p>
    <w:p w14:paraId="47BD5BBD" w14:textId="77777777" w:rsidR="00B37442" w:rsidRPr="00B230A1" w:rsidRDefault="00B37442" w:rsidP="00B230A1">
      <w:pPr>
        <w:pBdr>
          <w:top w:val="nil"/>
          <w:left w:val="nil"/>
          <w:bottom w:val="nil"/>
          <w:right w:val="nil"/>
          <w:between w:val="nil"/>
        </w:pBdr>
        <w:ind w:firstLine="72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Основной целью формирования у обучающихся здорового и безопасного образа жизни, курсовой подготовки гражданской обороны является формирование у обучающихся МБОУ «Тасеевская СОШ№2»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
    <w:p w14:paraId="46753A86" w14:textId="77777777" w:rsidR="00B37442" w:rsidRPr="00B230A1" w:rsidRDefault="00B37442" w:rsidP="00B230A1">
      <w:pPr>
        <w:pBdr>
          <w:top w:val="nil"/>
          <w:left w:val="nil"/>
          <w:bottom w:val="nil"/>
          <w:right w:val="nil"/>
          <w:between w:val="nil"/>
        </w:pBdr>
        <w:ind w:firstLine="72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Деятельность МБОУ «Тасеевская СОШ№2» 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 </w:t>
      </w:r>
    </w:p>
    <w:p w14:paraId="1A5310DB" w14:textId="77777777" w:rsidR="00B37442" w:rsidRPr="00B230A1" w:rsidRDefault="00B37442" w:rsidP="00B230A1">
      <w:pPr>
        <w:pBdr>
          <w:top w:val="nil"/>
          <w:left w:val="nil"/>
          <w:bottom w:val="nil"/>
          <w:right w:val="nil"/>
          <w:between w:val="nil"/>
        </w:pBdr>
        <w:ind w:firstLine="360"/>
        <w:jc w:val="both"/>
        <w:rPr>
          <w:rFonts w:ascii="Times New Roman" w:hAnsi="Times New Roman"/>
          <w:color w:val="000000"/>
          <w:sz w:val="24"/>
          <w:szCs w:val="24"/>
          <w:lang w:val="ru-RU"/>
        </w:rPr>
      </w:pPr>
      <w:r w:rsidRPr="00B230A1">
        <w:rPr>
          <w:rFonts w:ascii="Times New Roman" w:hAnsi="Times New Roman"/>
          <w:color w:val="000000"/>
          <w:sz w:val="24"/>
          <w:szCs w:val="24"/>
          <w:lang w:val="ru-RU"/>
        </w:rPr>
        <w:lastRenderedPageBreak/>
        <w:t xml:space="preserve">-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w:t>
      </w:r>
    </w:p>
    <w:p w14:paraId="7FBA63CB" w14:textId="77777777" w:rsidR="00B37442" w:rsidRPr="00B230A1" w:rsidRDefault="00B37442" w:rsidP="00B230A1">
      <w:pPr>
        <w:pBdr>
          <w:top w:val="nil"/>
          <w:left w:val="nil"/>
          <w:bottom w:val="nil"/>
          <w:right w:val="nil"/>
          <w:between w:val="nil"/>
        </w:pBdr>
        <w:ind w:firstLine="36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14:paraId="2C935277" w14:textId="77777777" w:rsidR="00B37442" w:rsidRPr="00B230A1" w:rsidRDefault="00B37442" w:rsidP="00B230A1">
      <w:pPr>
        <w:pBdr>
          <w:top w:val="nil"/>
          <w:left w:val="nil"/>
          <w:bottom w:val="nil"/>
          <w:right w:val="nil"/>
          <w:between w:val="nil"/>
        </w:pBdr>
        <w:ind w:firstLine="36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разработка и проведение мероприятий в рамках «День гражданской обороны».</w:t>
      </w:r>
    </w:p>
    <w:p w14:paraId="2ACF727A" w14:textId="77777777" w:rsidR="00B37442" w:rsidRPr="00B230A1" w:rsidRDefault="00B37442" w:rsidP="00B230A1">
      <w:pPr>
        <w:pBdr>
          <w:top w:val="nil"/>
          <w:left w:val="nil"/>
          <w:bottom w:val="nil"/>
          <w:right w:val="nil"/>
          <w:between w:val="nil"/>
        </w:pBdr>
        <w:ind w:left="360"/>
        <w:jc w:val="both"/>
        <w:rPr>
          <w:rFonts w:ascii="Times New Roman" w:hAnsi="Times New Roman"/>
          <w:b/>
          <w:color w:val="000000"/>
          <w:sz w:val="24"/>
          <w:szCs w:val="24"/>
          <w:lang w:val="ru-RU"/>
        </w:rPr>
      </w:pPr>
      <w:r w:rsidRPr="00B230A1">
        <w:rPr>
          <w:rFonts w:ascii="Times New Roman" w:hAnsi="Times New Roman"/>
          <w:b/>
          <w:color w:val="000000"/>
          <w:sz w:val="24"/>
          <w:szCs w:val="24"/>
          <w:lang w:val="ru-RU"/>
        </w:rPr>
        <w:t xml:space="preserve">На внешнем уровне: </w:t>
      </w:r>
    </w:p>
    <w:p w14:paraId="73678497" w14:textId="77777777" w:rsidR="00B37442" w:rsidRPr="00B230A1" w:rsidRDefault="00B37442" w:rsidP="00B230A1">
      <w:pPr>
        <w:pBdr>
          <w:top w:val="nil"/>
          <w:left w:val="nil"/>
          <w:bottom w:val="nil"/>
          <w:right w:val="nil"/>
          <w:between w:val="nil"/>
        </w:pBdr>
        <w:ind w:left="36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встречи с представителями социально-правовой поддержки и профилактики, проведение профилактических бесед, тренингов;</w:t>
      </w:r>
    </w:p>
    <w:p w14:paraId="65567FA0" w14:textId="77777777" w:rsidR="00B37442" w:rsidRPr="00B230A1" w:rsidRDefault="00B37442" w:rsidP="00B230A1">
      <w:pPr>
        <w:pBdr>
          <w:top w:val="nil"/>
          <w:left w:val="nil"/>
          <w:bottom w:val="nil"/>
          <w:right w:val="nil"/>
          <w:between w:val="nil"/>
        </w:pBdr>
        <w:ind w:left="36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беседы с инспектором КДН, ПДН по вопросам профилактики;</w:t>
      </w:r>
    </w:p>
    <w:p w14:paraId="426B172F" w14:textId="77777777" w:rsidR="00B37442" w:rsidRPr="00B230A1" w:rsidRDefault="00B37442" w:rsidP="00B230A1">
      <w:pPr>
        <w:pBdr>
          <w:top w:val="nil"/>
          <w:left w:val="nil"/>
          <w:bottom w:val="nil"/>
          <w:right w:val="nil"/>
          <w:between w:val="nil"/>
        </w:pBdr>
        <w:ind w:left="36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привлечение возможностей других учреждений организаций – спортивных клубов;</w:t>
      </w:r>
    </w:p>
    <w:p w14:paraId="21653BCB" w14:textId="77777777" w:rsidR="00B37442" w:rsidRPr="00B230A1" w:rsidRDefault="00B37442" w:rsidP="00B230A1">
      <w:pPr>
        <w:pBdr>
          <w:top w:val="nil"/>
          <w:left w:val="nil"/>
          <w:bottom w:val="nil"/>
          <w:right w:val="nil"/>
          <w:between w:val="nil"/>
        </w:pBdr>
        <w:ind w:left="36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сотрудничество с МБУ ДО Центр внешкольной работы через реализацию программы дополнительного образования и работу правовой группы из числа обучающихся Школы;</w:t>
      </w:r>
    </w:p>
    <w:p w14:paraId="43B3ACCB" w14:textId="77777777" w:rsidR="00B37442" w:rsidRPr="00B230A1" w:rsidRDefault="00B37442" w:rsidP="00B230A1">
      <w:pPr>
        <w:pBdr>
          <w:top w:val="nil"/>
          <w:left w:val="nil"/>
          <w:bottom w:val="nil"/>
          <w:right w:val="nil"/>
          <w:between w:val="nil"/>
        </w:pBdr>
        <w:ind w:left="36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участие в муниципальных соревнованиях: по правилам дорожного движения.</w:t>
      </w:r>
    </w:p>
    <w:p w14:paraId="5EF8BD9D" w14:textId="77777777" w:rsidR="00B37442" w:rsidRPr="00B230A1" w:rsidRDefault="00B37442" w:rsidP="00B230A1">
      <w:pPr>
        <w:pBdr>
          <w:top w:val="nil"/>
          <w:left w:val="nil"/>
          <w:bottom w:val="nil"/>
          <w:right w:val="nil"/>
          <w:between w:val="nil"/>
        </w:pBdr>
        <w:ind w:left="360"/>
        <w:jc w:val="both"/>
        <w:rPr>
          <w:rFonts w:ascii="Times New Roman" w:hAnsi="Times New Roman"/>
          <w:b/>
          <w:color w:val="000000"/>
          <w:sz w:val="24"/>
          <w:szCs w:val="24"/>
          <w:lang w:val="ru-RU"/>
        </w:rPr>
      </w:pPr>
      <w:r w:rsidRPr="00B230A1">
        <w:rPr>
          <w:rFonts w:ascii="Times New Roman" w:hAnsi="Times New Roman"/>
          <w:b/>
          <w:color w:val="000000"/>
          <w:sz w:val="24"/>
          <w:szCs w:val="24"/>
          <w:lang w:val="ru-RU"/>
        </w:rPr>
        <w:t xml:space="preserve">На школьном уровне: </w:t>
      </w:r>
    </w:p>
    <w:p w14:paraId="078F1006" w14:textId="77777777" w:rsidR="00B37442" w:rsidRPr="00B230A1" w:rsidRDefault="00B37442" w:rsidP="00B230A1">
      <w:pPr>
        <w:pBdr>
          <w:top w:val="nil"/>
          <w:left w:val="nil"/>
          <w:bottom w:val="nil"/>
          <w:right w:val="nil"/>
          <w:between w:val="nil"/>
        </w:pBdr>
        <w:ind w:left="36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разработка и проведение месячника оборонно-массовой работы в гимназии, «Уроки мужества»;</w:t>
      </w:r>
    </w:p>
    <w:p w14:paraId="16665D72" w14:textId="77777777" w:rsidR="00B37442" w:rsidRPr="00B230A1" w:rsidRDefault="00B37442" w:rsidP="00B230A1">
      <w:pPr>
        <w:pBdr>
          <w:top w:val="nil"/>
          <w:left w:val="nil"/>
          <w:bottom w:val="nil"/>
          <w:right w:val="nil"/>
          <w:between w:val="nil"/>
        </w:pBdr>
        <w:ind w:left="36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участие в военной эстафете;</w:t>
      </w:r>
    </w:p>
    <w:p w14:paraId="701B98C8" w14:textId="77777777" w:rsidR="00B37442" w:rsidRPr="00B230A1" w:rsidRDefault="00B37442" w:rsidP="00B230A1">
      <w:pPr>
        <w:pBdr>
          <w:top w:val="nil"/>
          <w:left w:val="nil"/>
          <w:bottom w:val="nil"/>
          <w:right w:val="nil"/>
          <w:between w:val="nil"/>
        </w:pBdr>
        <w:ind w:left="36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работа с призывной комиссией. Сбор обучающихся (юноши 10 кл.) для прохождения приписной комиссии и медицинского освидетельствования;</w:t>
      </w:r>
    </w:p>
    <w:p w14:paraId="6DC11D99" w14:textId="77777777" w:rsidR="00B37442" w:rsidRPr="00B230A1" w:rsidRDefault="00B37442" w:rsidP="00B230A1">
      <w:pPr>
        <w:pBdr>
          <w:top w:val="nil"/>
          <w:left w:val="nil"/>
          <w:bottom w:val="nil"/>
          <w:right w:val="nil"/>
          <w:between w:val="nil"/>
        </w:pBdr>
        <w:ind w:left="36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тематические мероприятия, приуроченные к празднику «Всемирный день гражданской обороны»;</w:t>
      </w:r>
    </w:p>
    <w:p w14:paraId="24997AFB" w14:textId="77777777" w:rsidR="00B37442" w:rsidRPr="00B230A1" w:rsidRDefault="00B37442" w:rsidP="00B230A1">
      <w:pPr>
        <w:pBdr>
          <w:top w:val="nil"/>
          <w:left w:val="nil"/>
          <w:bottom w:val="nil"/>
          <w:right w:val="nil"/>
          <w:between w:val="nil"/>
        </w:pBdr>
        <w:ind w:left="36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тематические мероприятия, приуроченные к памятной дате «День памяти о россиянах, исполняющих служебный долг за пределами Отечества»;</w:t>
      </w:r>
    </w:p>
    <w:p w14:paraId="2F0FC787" w14:textId="77777777" w:rsidR="00B37442" w:rsidRPr="00B230A1" w:rsidRDefault="00B37442" w:rsidP="00B230A1">
      <w:pPr>
        <w:pBdr>
          <w:top w:val="nil"/>
          <w:left w:val="nil"/>
          <w:bottom w:val="nil"/>
          <w:right w:val="nil"/>
          <w:between w:val="nil"/>
        </w:pBdr>
        <w:ind w:left="36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профилактические мероприятия по безопасности дорожного движения, пожарной безопасности (комплекс мероприятий);</w:t>
      </w:r>
    </w:p>
    <w:p w14:paraId="0B663F71" w14:textId="77777777" w:rsidR="00B37442" w:rsidRPr="00B230A1" w:rsidRDefault="00B37442" w:rsidP="00B230A1">
      <w:pPr>
        <w:pBdr>
          <w:top w:val="nil"/>
          <w:left w:val="nil"/>
          <w:bottom w:val="nil"/>
          <w:right w:val="nil"/>
          <w:between w:val="nil"/>
        </w:pBdr>
        <w:ind w:left="36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проведение профилактических мероприятий, посвященные Всемирному дню борьбы со СПИДом;</w:t>
      </w:r>
    </w:p>
    <w:p w14:paraId="6C9C8AC5" w14:textId="77777777" w:rsidR="00B37442" w:rsidRPr="00B230A1" w:rsidRDefault="00B37442" w:rsidP="00B230A1">
      <w:pPr>
        <w:pBdr>
          <w:top w:val="nil"/>
          <w:left w:val="nil"/>
          <w:bottom w:val="nil"/>
          <w:right w:val="nil"/>
          <w:between w:val="nil"/>
        </w:pBdr>
        <w:ind w:left="36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организация и проведение общешкольной профилактической акции «Три П: Понимаем, Принимаем Помогаем»;</w:t>
      </w:r>
    </w:p>
    <w:p w14:paraId="4C8494A9" w14:textId="77777777" w:rsidR="00B37442" w:rsidRPr="00B230A1" w:rsidRDefault="00B37442" w:rsidP="00B230A1">
      <w:pPr>
        <w:pBdr>
          <w:top w:val="nil"/>
          <w:left w:val="nil"/>
          <w:bottom w:val="nil"/>
          <w:right w:val="nil"/>
          <w:between w:val="nil"/>
        </w:pBdr>
        <w:ind w:left="36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проведение Недели правовых знаний.</w:t>
      </w:r>
    </w:p>
    <w:p w14:paraId="15480338" w14:textId="77777777" w:rsidR="00B37442" w:rsidRPr="00B230A1" w:rsidRDefault="00B37442" w:rsidP="00B230A1">
      <w:pPr>
        <w:pBdr>
          <w:top w:val="nil"/>
          <w:left w:val="nil"/>
          <w:bottom w:val="nil"/>
          <w:right w:val="nil"/>
          <w:between w:val="nil"/>
        </w:pBdr>
        <w:ind w:left="360"/>
        <w:jc w:val="both"/>
        <w:rPr>
          <w:rFonts w:ascii="Times New Roman" w:hAnsi="Times New Roman"/>
          <w:color w:val="000000"/>
          <w:sz w:val="24"/>
          <w:szCs w:val="24"/>
          <w:lang w:val="ru-RU"/>
        </w:rPr>
      </w:pPr>
    </w:p>
    <w:p w14:paraId="06B03D6F" w14:textId="77777777" w:rsidR="00B37442" w:rsidRPr="00B230A1" w:rsidRDefault="00B37442" w:rsidP="00B230A1">
      <w:pPr>
        <w:pBdr>
          <w:top w:val="nil"/>
          <w:left w:val="nil"/>
          <w:bottom w:val="nil"/>
          <w:right w:val="nil"/>
          <w:between w:val="nil"/>
        </w:pBdr>
        <w:ind w:left="360"/>
        <w:jc w:val="both"/>
        <w:rPr>
          <w:rFonts w:ascii="Times New Roman" w:hAnsi="Times New Roman"/>
          <w:b/>
          <w:color w:val="000000"/>
          <w:sz w:val="24"/>
          <w:szCs w:val="24"/>
          <w:lang w:val="ru-RU"/>
        </w:rPr>
      </w:pPr>
      <w:r w:rsidRPr="00B230A1">
        <w:rPr>
          <w:rFonts w:ascii="Times New Roman" w:hAnsi="Times New Roman"/>
          <w:b/>
          <w:color w:val="000000"/>
          <w:sz w:val="24"/>
          <w:szCs w:val="24"/>
          <w:lang w:val="ru-RU"/>
        </w:rPr>
        <w:t xml:space="preserve">На индивидуальном уровне: </w:t>
      </w:r>
    </w:p>
    <w:p w14:paraId="323186BE" w14:textId="77777777" w:rsidR="00B37442" w:rsidRPr="00B230A1" w:rsidRDefault="00B37442" w:rsidP="00B230A1">
      <w:pPr>
        <w:pBdr>
          <w:top w:val="nil"/>
          <w:left w:val="nil"/>
          <w:bottom w:val="nil"/>
          <w:right w:val="nil"/>
          <w:between w:val="nil"/>
        </w:pBdr>
        <w:ind w:left="360"/>
        <w:jc w:val="both"/>
        <w:rPr>
          <w:rFonts w:ascii="Times New Roman" w:hAnsi="Times New Roman"/>
          <w:color w:val="000000"/>
          <w:sz w:val="24"/>
          <w:szCs w:val="24"/>
          <w:lang w:val="ru-RU"/>
        </w:rPr>
      </w:pPr>
      <w:r w:rsidRPr="00B230A1">
        <w:rPr>
          <w:rFonts w:ascii="Times New Roman" w:hAnsi="Times New Roman"/>
          <w:color w:val="000000"/>
          <w:sz w:val="24"/>
          <w:szCs w:val="24"/>
          <w:lang w:val="ru-RU"/>
        </w:rPr>
        <w:lastRenderedPageBreak/>
        <w:t>- 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w:t>
      </w:r>
    </w:p>
    <w:p w14:paraId="310B0270" w14:textId="77777777" w:rsidR="00B37442" w:rsidRPr="00B230A1" w:rsidRDefault="00B37442" w:rsidP="00B230A1">
      <w:pPr>
        <w:pBdr>
          <w:top w:val="nil"/>
          <w:left w:val="nil"/>
          <w:bottom w:val="nil"/>
          <w:right w:val="nil"/>
          <w:between w:val="nil"/>
        </w:pBdr>
        <w:ind w:right="79" w:firstLine="709"/>
        <w:rPr>
          <w:rFonts w:ascii="Times New Roman" w:hAnsi="Times New Roman"/>
          <w:b/>
          <w:color w:val="000000"/>
          <w:sz w:val="24"/>
          <w:szCs w:val="24"/>
          <w:lang w:val="ru-RU"/>
        </w:rPr>
      </w:pPr>
    </w:p>
    <w:p w14:paraId="0E694D3F" w14:textId="515EEC99" w:rsidR="00B37442" w:rsidRPr="00B230A1" w:rsidRDefault="00B230A1" w:rsidP="00B230A1">
      <w:pPr>
        <w:pBdr>
          <w:top w:val="nil"/>
          <w:left w:val="nil"/>
          <w:bottom w:val="nil"/>
          <w:right w:val="nil"/>
          <w:between w:val="nil"/>
        </w:pBdr>
        <w:ind w:left="930" w:right="-7" w:hanging="220"/>
        <w:jc w:val="both"/>
        <w:rPr>
          <w:rFonts w:ascii="Times New Roman" w:hAnsi="Times New Roman"/>
          <w:b/>
          <w:color w:val="000000"/>
          <w:sz w:val="24"/>
          <w:szCs w:val="24"/>
          <w:lang w:val="ru-RU"/>
        </w:rPr>
      </w:pPr>
      <w:r w:rsidRPr="00B230A1">
        <w:rPr>
          <w:rFonts w:ascii="Times New Roman" w:hAnsi="Times New Roman"/>
          <w:b/>
          <w:color w:val="000000"/>
          <w:sz w:val="24"/>
          <w:szCs w:val="24"/>
          <w:lang w:val="ru-RU"/>
        </w:rPr>
        <w:t>166.</w:t>
      </w:r>
      <w:r w:rsidR="00B37442" w:rsidRPr="00B230A1">
        <w:rPr>
          <w:rFonts w:ascii="Times New Roman" w:hAnsi="Times New Roman"/>
          <w:b/>
          <w:color w:val="000000"/>
          <w:sz w:val="24"/>
          <w:szCs w:val="24"/>
          <w:lang w:val="ru-RU"/>
        </w:rPr>
        <w:t>2.</w:t>
      </w:r>
      <w:r w:rsidRPr="00B230A1">
        <w:rPr>
          <w:rFonts w:ascii="Times New Roman" w:hAnsi="Times New Roman"/>
          <w:b/>
          <w:color w:val="000000"/>
          <w:sz w:val="24"/>
          <w:szCs w:val="24"/>
          <w:lang w:val="ru-RU"/>
        </w:rPr>
        <w:t>2</w:t>
      </w:r>
      <w:r w:rsidR="00B37442" w:rsidRPr="00B230A1">
        <w:rPr>
          <w:rFonts w:ascii="Times New Roman" w:hAnsi="Times New Roman"/>
          <w:b/>
          <w:color w:val="000000"/>
          <w:sz w:val="24"/>
          <w:szCs w:val="24"/>
          <w:lang w:val="ru-RU"/>
        </w:rPr>
        <w:t>.10. Модуль «Социальное партнёрство»</w:t>
      </w:r>
    </w:p>
    <w:p w14:paraId="78C51318" w14:textId="77777777" w:rsidR="00B37442" w:rsidRPr="00B230A1" w:rsidRDefault="00B37442" w:rsidP="00B230A1">
      <w:pPr>
        <w:tabs>
          <w:tab w:val="left" w:pos="284"/>
        </w:tabs>
        <w:ind w:right="-7"/>
        <w:jc w:val="both"/>
        <w:rPr>
          <w:rFonts w:ascii="Times New Roman" w:hAnsi="Times New Roman"/>
          <w:sz w:val="24"/>
          <w:szCs w:val="24"/>
          <w:lang w:val="ru-RU"/>
        </w:rPr>
      </w:pPr>
      <w:r w:rsidRPr="00B230A1">
        <w:rPr>
          <w:rFonts w:ascii="Times New Roman" w:hAnsi="Times New Roman"/>
          <w:sz w:val="24"/>
          <w:szCs w:val="24"/>
          <w:lang w:val="ru-RU"/>
        </w:rPr>
        <w:tab/>
      </w:r>
      <w:r w:rsidRPr="00B230A1">
        <w:rPr>
          <w:rFonts w:ascii="Times New Roman" w:hAnsi="Times New Roman"/>
          <w:sz w:val="24"/>
          <w:szCs w:val="24"/>
          <w:lang w:val="ru-RU"/>
        </w:rPr>
        <w:tab/>
        <w:t xml:space="preserve">Реализация воспитательного потенциала социального партнёрства предусматривает: </w:t>
      </w:r>
    </w:p>
    <w:p w14:paraId="3B7A7C2D" w14:textId="77777777" w:rsidR="00B37442" w:rsidRPr="00B230A1" w:rsidRDefault="00B37442" w:rsidP="00B230A1">
      <w:pPr>
        <w:numPr>
          <w:ilvl w:val="0"/>
          <w:numId w:val="48"/>
        </w:numPr>
        <w:pBdr>
          <w:top w:val="nil"/>
          <w:left w:val="nil"/>
          <w:bottom w:val="nil"/>
          <w:right w:val="nil"/>
          <w:between w:val="nil"/>
        </w:pBdr>
        <w:tabs>
          <w:tab w:val="left" w:pos="709"/>
        </w:tabs>
        <w:spacing w:after="0"/>
        <w:ind w:left="0" w:right="-7"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64FA98F2" w14:textId="77777777" w:rsidR="00B37442" w:rsidRPr="00B230A1" w:rsidRDefault="00B37442" w:rsidP="00B230A1">
      <w:pPr>
        <w:numPr>
          <w:ilvl w:val="0"/>
          <w:numId w:val="48"/>
        </w:numPr>
        <w:pBdr>
          <w:top w:val="nil"/>
          <w:left w:val="nil"/>
          <w:bottom w:val="nil"/>
          <w:right w:val="nil"/>
          <w:between w:val="nil"/>
        </w:pBdr>
        <w:tabs>
          <w:tab w:val="left" w:pos="709"/>
        </w:tabs>
        <w:spacing w:after="0"/>
        <w:ind w:left="0" w:right="-7"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7CCA6A81" w14:textId="77777777" w:rsidR="00B37442" w:rsidRPr="00B230A1" w:rsidRDefault="00B37442" w:rsidP="00B230A1">
      <w:pPr>
        <w:numPr>
          <w:ilvl w:val="0"/>
          <w:numId w:val="48"/>
        </w:numPr>
        <w:pBdr>
          <w:top w:val="nil"/>
          <w:left w:val="nil"/>
          <w:bottom w:val="nil"/>
          <w:right w:val="nil"/>
          <w:between w:val="nil"/>
        </w:pBdr>
        <w:tabs>
          <w:tab w:val="left" w:pos="284"/>
          <w:tab w:val="left" w:pos="709"/>
          <w:tab w:val="left" w:pos="9072"/>
        </w:tabs>
        <w:spacing w:after="0"/>
        <w:ind w:left="0" w:right="-7"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проведение на базе организаций-партнёров отдельных уроков, занятий, внешкольных мероприятий, акций воспитательной направленности;</w:t>
      </w:r>
    </w:p>
    <w:p w14:paraId="7C64DAF5" w14:textId="77777777" w:rsidR="00B37442" w:rsidRPr="00B230A1" w:rsidRDefault="00B37442" w:rsidP="00B230A1">
      <w:pPr>
        <w:numPr>
          <w:ilvl w:val="0"/>
          <w:numId w:val="52"/>
        </w:numPr>
        <w:pBdr>
          <w:top w:val="nil"/>
          <w:left w:val="nil"/>
          <w:bottom w:val="nil"/>
          <w:right w:val="nil"/>
          <w:between w:val="nil"/>
        </w:pBdr>
        <w:spacing w:after="0"/>
        <w:ind w:left="0" w:firstLine="357"/>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Школы, города Минусинска, Красноярского края, страны;</w:t>
      </w:r>
    </w:p>
    <w:p w14:paraId="4430F233" w14:textId="77777777" w:rsidR="00B37442" w:rsidRPr="00B230A1" w:rsidRDefault="00B37442" w:rsidP="00B230A1">
      <w:pPr>
        <w:numPr>
          <w:ilvl w:val="0"/>
          <w:numId w:val="52"/>
        </w:numPr>
        <w:pBdr>
          <w:top w:val="nil"/>
          <w:left w:val="nil"/>
          <w:bottom w:val="nil"/>
          <w:right w:val="nil"/>
          <w:between w:val="nil"/>
        </w:pBdr>
        <w:spacing w:after="0"/>
        <w:ind w:left="0" w:firstLine="357"/>
        <w:jc w:val="both"/>
        <w:rPr>
          <w:rFonts w:ascii="Times New Roman" w:hAnsi="Times New Roman"/>
          <w:sz w:val="24"/>
          <w:szCs w:val="24"/>
          <w:lang w:val="ru-RU"/>
        </w:rPr>
      </w:pPr>
      <w:r w:rsidRPr="00B230A1">
        <w:rPr>
          <w:rFonts w:ascii="Times New Roman" w:hAnsi="Times New Roman"/>
          <w:color w:val="000000"/>
          <w:sz w:val="24"/>
          <w:szCs w:val="24"/>
          <w:lang w:val="ru-RU"/>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24C8587C" w14:textId="77777777" w:rsidR="00B37442" w:rsidRPr="00B230A1" w:rsidRDefault="00B37442" w:rsidP="00B230A1">
      <w:pPr>
        <w:pBdr>
          <w:top w:val="nil"/>
          <w:left w:val="nil"/>
          <w:bottom w:val="nil"/>
          <w:right w:val="nil"/>
          <w:between w:val="nil"/>
        </w:pBdr>
        <w:jc w:val="both"/>
        <w:rPr>
          <w:rFonts w:ascii="Times New Roman" w:hAnsi="Times New Roman"/>
          <w:color w:val="000000"/>
          <w:sz w:val="24"/>
          <w:szCs w:val="24"/>
          <w:lang w:val="ru-RU"/>
        </w:rPr>
      </w:pPr>
    </w:p>
    <w:p w14:paraId="34F74B3D" w14:textId="77777777" w:rsidR="00B37442" w:rsidRPr="00B230A1" w:rsidRDefault="00B37442" w:rsidP="00B230A1">
      <w:pPr>
        <w:tabs>
          <w:tab w:val="left" w:pos="284"/>
        </w:tabs>
        <w:ind w:right="-7"/>
        <w:jc w:val="both"/>
        <w:rPr>
          <w:rFonts w:ascii="Times New Roman" w:hAnsi="Times New Roman"/>
          <w:sz w:val="24"/>
          <w:szCs w:val="24"/>
          <w:lang w:val="ru-RU"/>
        </w:rPr>
      </w:pPr>
      <w:r w:rsidRPr="00B230A1">
        <w:rPr>
          <w:rFonts w:ascii="Times New Roman" w:hAnsi="Times New Roman"/>
          <w:sz w:val="24"/>
          <w:szCs w:val="24"/>
          <w:lang w:val="ru-RU"/>
        </w:rPr>
        <w:tab/>
      </w:r>
      <w:r w:rsidRPr="00B230A1">
        <w:rPr>
          <w:rFonts w:ascii="Times New Roman" w:hAnsi="Times New Roman"/>
          <w:sz w:val="24"/>
          <w:szCs w:val="24"/>
          <w:lang w:val="ru-RU"/>
        </w:rPr>
        <w:tab/>
        <w:t>Социальными партнерами МБОУ «Тасеевская СОШ№2» являются:</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6"/>
        <w:gridCol w:w="5670"/>
      </w:tblGrid>
      <w:tr w:rsidR="00B37442" w:rsidRPr="00B230A1" w14:paraId="577CFB36" w14:textId="77777777" w:rsidTr="00B37442">
        <w:tc>
          <w:tcPr>
            <w:tcW w:w="3936" w:type="dxa"/>
          </w:tcPr>
          <w:p w14:paraId="0E0E33DC" w14:textId="77777777" w:rsidR="00B37442" w:rsidRPr="00B230A1" w:rsidRDefault="00B37442" w:rsidP="00B230A1">
            <w:pPr>
              <w:tabs>
                <w:tab w:val="left" w:pos="1920"/>
              </w:tabs>
              <w:rPr>
                <w:rFonts w:ascii="Times New Roman" w:hAnsi="Times New Roman"/>
                <w:i/>
                <w:sz w:val="24"/>
                <w:szCs w:val="24"/>
              </w:rPr>
            </w:pPr>
            <w:r w:rsidRPr="00B230A1">
              <w:rPr>
                <w:rFonts w:ascii="Times New Roman" w:hAnsi="Times New Roman"/>
                <w:i/>
                <w:sz w:val="24"/>
                <w:szCs w:val="24"/>
              </w:rPr>
              <w:t>Соц. партнер</w:t>
            </w:r>
          </w:p>
        </w:tc>
        <w:tc>
          <w:tcPr>
            <w:tcW w:w="5670" w:type="dxa"/>
          </w:tcPr>
          <w:p w14:paraId="51E84A73" w14:textId="77777777" w:rsidR="00B37442" w:rsidRPr="00B230A1" w:rsidRDefault="00B37442" w:rsidP="00B230A1">
            <w:pPr>
              <w:tabs>
                <w:tab w:val="left" w:pos="1920"/>
              </w:tabs>
              <w:jc w:val="center"/>
              <w:rPr>
                <w:rFonts w:ascii="Times New Roman" w:hAnsi="Times New Roman"/>
                <w:i/>
                <w:sz w:val="24"/>
                <w:szCs w:val="24"/>
              </w:rPr>
            </w:pPr>
            <w:r w:rsidRPr="00B230A1">
              <w:rPr>
                <w:rFonts w:ascii="Times New Roman" w:eastAsia="Batang" w:hAnsi="Times New Roman"/>
                <w:i/>
                <w:sz w:val="24"/>
                <w:szCs w:val="24"/>
              </w:rPr>
              <w:t xml:space="preserve">Содержание совместной деятельности </w:t>
            </w:r>
          </w:p>
        </w:tc>
      </w:tr>
      <w:tr w:rsidR="00B37442" w:rsidRPr="00B230A1" w14:paraId="647DEE4A" w14:textId="77777777" w:rsidTr="00B37442">
        <w:trPr>
          <w:cantSplit/>
        </w:trPr>
        <w:tc>
          <w:tcPr>
            <w:tcW w:w="3936" w:type="dxa"/>
            <w:shd w:val="clear" w:color="auto" w:fill="auto"/>
          </w:tcPr>
          <w:p w14:paraId="70BE33DC" w14:textId="77777777" w:rsidR="00B37442" w:rsidRPr="00B230A1" w:rsidRDefault="00B37442" w:rsidP="00B230A1">
            <w:pPr>
              <w:tabs>
                <w:tab w:val="left" w:pos="3436"/>
              </w:tabs>
              <w:rPr>
                <w:rFonts w:ascii="Times New Roman" w:hAnsi="Times New Roman"/>
                <w:sz w:val="24"/>
                <w:szCs w:val="24"/>
                <w:highlight w:val="white"/>
                <w:lang w:val="ru-RU"/>
              </w:rPr>
            </w:pPr>
            <w:r w:rsidRPr="00B230A1">
              <w:rPr>
                <w:rFonts w:ascii="Times New Roman" w:hAnsi="Times New Roman"/>
                <w:sz w:val="24"/>
                <w:szCs w:val="24"/>
                <w:highlight w:val="white"/>
                <w:lang w:val="ru-RU"/>
              </w:rPr>
              <w:t>Детско-юношеская спортивная школа «Искра»</w:t>
            </w:r>
          </w:p>
        </w:tc>
        <w:tc>
          <w:tcPr>
            <w:tcW w:w="5670" w:type="dxa"/>
            <w:shd w:val="clear" w:color="auto" w:fill="auto"/>
          </w:tcPr>
          <w:p w14:paraId="4BD878AE"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Занятия обучающихся на базе ДЮСШ.</w:t>
            </w:r>
          </w:p>
          <w:p w14:paraId="4A9A8B7E"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Проведение муниципальных этапов спортивных соревнований в рамках «Президентских состязаний», «Президентских спортивных игр».</w:t>
            </w:r>
          </w:p>
          <w:p w14:paraId="25E64A46"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Организация конкурсов/фестивалей среди ШСК.</w:t>
            </w:r>
          </w:p>
          <w:p w14:paraId="0EBC2FAE" w14:textId="77777777" w:rsidR="00B37442" w:rsidRPr="00B230A1" w:rsidRDefault="00B37442" w:rsidP="00B230A1">
            <w:pPr>
              <w:tabs>
                <w:tab w:val="left" w:pos="1920"/>
              </w:tabs>
              <w:rPr>
                <w:rFonts w:ascii="Times New Roman" w:hAnsi="Times New Roman"/>
                <w:sz w:val="24"/>
                <w:szCs w:val="24"/>
              </w:rPr>
            </w:pPr>
            <w:r w:rsidRPr="00B230A1">
              <w:rPr>
                <w:rFonts w:ascii="Times New Roman" w:hAnsi="Times New Roman"/>
                <w:sz w:val="24"/>
                <w:szCs w:val="24"/>
              </w:rPr>
              <w:t>Организация спортивных мероприятий.</w:t>
            </w:r>
          </w:p>
        </w:tc>
      </w:tr>
      <w:tr w:rsidR="00B37442" w:rsidRPr="00B230A1" w14:paraId="55BE23CC" w14:textId="77777777" w:rsidTr="00B37442">
        <w:trPr>
          <w:cantSplit/>
        </w:trPr>
        <w:tc>
          <w:tcPr>
            <w:tcW w:w="3936" w:type="dxa"/>
            <w:shd w:val="clear" w:color="auto" w:fill="auto"/>
          </w:tcPr>
          <w:p w14:paraId="4E2B830B" w14:textId="77777777" w:rsidR="00B37442" w:rsidRPr="00B230A1" w:rsidRDefault="00B37442" w:rsidP="00B230A1">
            <w:pPr>
              <w:tabs>
                <w:tab w:val="left" w:pos="3436"/>
              </w:tabs>
              <w:rPr>
                <w:rFonts w:ascii="Times New Roman" w:hAnsi="Times New Roman"/>
                <w:sz w:val="24"/>
                <w:szCs w:val="24"/>
                <w:lang w:val="ru-RU"/>
              </w:rPr>
            </w:pPr>
            <w:r w:rsidRPr="00B230A1">
              <w:rPr>
                <w:rFonts w:ascii="Times New Roman" w:hAnsi="Times New Roman"/>
                <w:sz w:val="24"/>
                <w:szCs w:val="24"/>
                <w:highlight w:val="white"/>
                <w:lang w:val="ru-RU"/>
              </w:rPr>
              <w:t>КГБОУ ДО Красноярский</w:t>
            </w:r>
            <w:r w:rsidRPr="00B230A1">
              <w:rPr>
                <w:rFonts w:ascii="Times New Roman" w:hAnsi="Times New Roman"/>
                <w:sz w:val="24"/>
                <w:szCs w:val="24"/>
                <w:highlight w:val="white"/>
              </w:rPr>
              <w:t> </w:t>
            </w:r>
            <w:r w:rsidRPr="00B230A1">
              <w:rPr>
                <w:rFonts w:ascii="Times New Roman" w:hAnsi="Times New Roman"/>
                <w:sz w:val="24"/>
                <w:szCs w:val="24"/>
                <w:highlight w:val="white"/>
                <w:lang w:val="ru-RU"/>
              </w:rPr>
              <w:t>краевой</w:t>
            </w:r>
            <w:r w:rsidRPr="00B230A1">
              <w:rPr>
                <w:rFonts w:ascii="Times New Roman" w:hAnsi="Times New Roman"/>
                <w:sz w:val="24"/>
                <w:szCs w:val="24"/>
                <w:highlight w:val="white"/>
              </w:rPr>
              <w:t> </w:t>
            </w:r>
            <w:r w:rsidRPr="00B230A1">
              <w:rPr>
                <w:rFonts w:ascii="Times New Roman" w:hAnsi="Times New Roman"/>
                <w:sz w:val="24"/>
                <w:szCs w:val="24"/>
                <w:highlight w:val="white"/>
                <w:lang w:val="ru-RU"/>
              </w:rPr>
              <w:t>центр</w:t>
            </w:r>
            <w:r w:rsidRPr="00B230A1">
              <w:rPr>
                <w:rFonts w:ascii="Times New Roman" w:hAnsi="Times New Roman"/>
                <w:sz w:val="24"/>
                <w:szCs w:val="24"/>
                <w:highlight w:val="white"/>
              </w:rPr>
              <w:t> </w:t>
            </w:r>
            <w:r w:rsidRPr="00B230A1">
              <w:rPr>
                <w:rFonts w:ascii="Times New Roman" w:hAnsi="Times New Roman"/>
                <w:sz w:val="24"/>
                <w:szCs w:val="24"/>
                <w:highlight w:val="white"/>
                <w:lang w:val="ru-RU"/>
              </w:rPr>
              <w:t>туризма и</w:t>
            </w:r>
            <w:r w:rsidRPr="00B230A1">
              <w:rPr>
                <w:rFonts w:ascii="Times New Roman" w:hAnsi="Times New Roman"/>
                <w:sz w:val="24"/>
                <w:szCs w:val="24"/>
                <w:highlight w:val="white"/>
              </w:rPr>
              <w:t> </w:t>
            </w:r>
            <w:r w:rsidRPr="00B230A1">
              <w:rPr>
                <w:rFonts w:ascii="Times New Roman" w:hAnsi="Times New Roman"/>
                <w:sz w:val="24"/>
                <w:szCs w:val="24"/>
                <w:highlight w:val="white"/>
                <w:lang w:val="ru-RU"/>
              </w:rPr>
              <w:t>краеведения"</w:t>
            </w:r>
          </w:p>
        </w:tc>
        <w:tc>
          <w:tcPr>
            <w:tcW w:w="5670" w:type="dxa"/>
            <w:shd w:val="clear" w:color="auto" w:fill="auto"/>
          </w:tcPr>
          <w:p w14:paraId="764F27FE"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Мероприятия в рамках краевого этапа фестиваля школьных музеев.</w:t>
            </w:r>
          </w:p>
        </w:tc>
      </w:tr>
      <w:tr w:rsidR="00B37442" w:rsidRPr="002A52A0" w14:paraId="3EE2AF9B" w14:textId="77777777" w:rsidTr="00B37442">
        <w:trPr>
          <w:cantSplit/>
          <w:trHeight w:val="1134"/>
        </w:trPr>
        <w:tc>
          <w:tcPr>
            <w:tcW w:w="3936" w:type="dxa"/>
            <w:shd w:val="clear" w:color="auto" w:fill="auto"/>
          </w:tcPr>
          <w:p w14:paraId="7A7031EE" w14:textId="77777777" w:rsidR="00B37442" w:rsidRPr="00B230A1" w:rsidRDefault="00B37442" w:rsidP="00B230A1">
            <w:pPr>
              <w:tabs>
                <w:tab w:val="left" w:pos="709"/>
              </w:tabs>
              <w:ind w:right="-7"/>
              <w:rPr>
                <w:rFonts w:ascii="Times New Roman" w:hAnsi="Times New Roman"/>
                <w:sz w:val="24"/>
                <w:szCs w:val="24"/>
                <w:lang w:val="ru-RU"/>
              </w:rPr>
            </w:pPr>
            <w:r w:rsidRPr="00B230A1">
              <w:rPr>
                <w:rFonts w:ascii="Times New Roman" w:hAnsi="Times New Roman"/>
                <w:sz w:val="24"/>
                <w:szCs w:val="24"/>
                <w:highlight w:val="white"/>
                <w:lang w:val="ru-RU"/>
              </w:rPr>
              <w:lastRenderedPageBreak/>
              <w:t xml:space="preserve">МБУК «Тасеевский краеведческий музей» </w:t>
            </w:r>
            <w:r w:rsidRPr="00B230A1">
              <w:rPr>
                <w:rFonts w:ascii="Times New Roman" w:hAnsi="Times New Roman"/>
                <w:sz w:val="24"/>
                <w:szCs w:val="24"/>
                <w:lang w:val="ru-RU"/>
              </w:rPr>
              <w:t xml:space="preserve">(на основании договора о </w:t>
            </w:r>
          </w:p>
          <w:p w14:paraId="3D387C16" w14:textId="77777777" w:rsidR="00B37442" w:rsidRPr="00B230A1" w:rsidRDefault="00B37442" w:rsidP="00B230A1">
            <w:pPr>
              <w:tabs>
                <w:tab w:val="left" w:pos="709"/>
              </w:tabs>
              <w:ind w:right="-7"/>
              <w:rPr>
                <w:rFonts w:ascii="Times New Roman" w:hAnsi="Times New Roman"/>
                <w:sz w:val="24"/>
                <w:szCs w:val="24"/>
              </w:rPr>
            </w:pPr>
            <w:r w:rsidRPr="00B230A1">
              <w:rPr>
                <w:rFonts w:ascii="Times New Roman" w:hAnsi="Times New Roman"/>
                <w:sz w:val="24"/>
                <w:szCs w:val="24"/>
              </w:rPr>
              <w:t>сотрудничестве)</w:t>
            </w:r>
          </w:p>
        </w:tc>
        <w:tc>
          <w:tcPr>
            <w:tcW w:w="5670" w:type="dxa"/>
            <w:shd w:val="clear" w:color="auto" w:fill="auto"/>
          </w:tcPr>
          <w:p w14:paraId="3AFD1EF3"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Организация мероприятий на базе школы.</w:t>
            </w:r>
          </w:p>
          <w:p w14:paraId="1B992AA5"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Экскурсии в музей.</w:t>
            </w:r>
          </w:p>
          <w:p w14:paraId="5E05B1AA"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Проведение конкурсов, викторин, мероприятий.</w:t>
            </w:r>
          </w:p>
          <w:p w14:paraId="1B7DA9AA"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Организация экспозиций музея на базе школы.</w:t>
            </w:r>
          </w:p>
        </w:tc>
      </w:tr>
      <w:tr w:rsidR="00B37442" w:rsidRPr="00B230A1" w14:paraId="27B92C86" w14:textId="77777777" w:rsidTr="00B37442">
        <w:trPr>
          <w:cantSplit/>
          <w:trHeight w:val="2228"/>
        </w:trPr>
        <w:tc>
          <w:tcPr>
            <w:tcW w:w="3936" w:type="dxa"/>
            <w:shd w:val="clear" w:color="auto" w:fill="auto"/>
          </w:tcPr>
          <w:p w14:paraId="1977A6C7" w14:textId="77777777" w:rsidR="00B37442" w:rsidRPr="00B230A1" w:rsidRDefault="00B37442" w:rsidP="00B230A1">
            <w:pPr>
              <w:tabs>
                <w:tab w:val="left" w:pos="709"/>
              </w:tabs>
              <w:ind w:right="-7"/>
              <w:rPr>
                <w:rFonts w:ascii="Times New Roman" w:hAnsi="Times New Roman"/>
                <w:sz w:val="24"/>
                <w:szCs w:val="24"/>
              </w:rPr>
            </w:pPr>
            <w:r w:rsidRPr="00B230A1">
              <w:rPr>
                <w:rFonts w:ascii="Times New Roman" w:hAnsi="Times New Roman"/>
                <w:sz w:val="24"/>
                <w:szCs w:val="24"/>
              </w:rPr>
              <w:t>Тасеевский молодёжный центр</w:t>
            </w:r>
          </w:p>
        </w:tc>
        <w:tc>
          <w:tcPr>
            <w:tcW w:w="5670" w:type="dxa"/>
            <w:shd w:val="clear" w:color="auto" w:fill="auto"/>
          </w:tcPr>
          <w:p w14:paraId="1E45CF20"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Организация мероприятий центра на базе школы.</w:t>
            </w:r>
          </w:p>
          <w:p w14:paraId="7727C641"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Участие во флагманских программах «Волонтёры Победы», «Мы помогаем».</w:t>
            </w:r>
          </w:p>
          <w:p w14:paraId="4BED9E54"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Организация участия обучающихся в трудовом отряде старшеклассников.</w:t>
            </w:r>
          </w:p>
          <w:p w14:paraId="75DFD9F3"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Мероприятия в рамках деятельности РДДМ, Юнармии, отряда волонтёров.</w:t>
            </w:r>
          </w:p>
        </w:tc>
      </w:tr>
      <w:tr w:rsidR="00B37442" w:rsidRPr="002A52A0" w14:paraId="459F672A" w14:textId="77777777" w:rsidTr="00B37442">
        <w:trPr>
          <w:cantSplit/>
          <w:trHeight w:val="563"/>
        </w:trPr>
        <w:tc>
          <w:tcPr>
            <w:tcW w:w="3936" w:type="dxa"/>
            <w:shd w:val="clear" w:color="auto" w:fill="auto"/>
          </w:tcPr>
          <w:p w14:paraId="05EDE43B" w14:textId="77777777" w:rsidR="00B37442" w:rsidRPr="00B230A1" w:rsidRDefault="00B37442" w:rsidP="00B230A1">
            <w:pPr>
              <w:tabs>
                <w:tab w:val="left" w:pos="709"/>
              </w:tabs>
              <w:ind w:right="-7"/>
              <w:rPr>
                <w:rFonts w:ascii="Times New Roman" w:hAnsi="Times New Roman"/>
                <w:sz w:val="24"/>
                <w:szCs w:val="24"/>
                <w:lang w:val="ru-RU"/>
              </w:rPr>
            </w:pPr>
            <w:r w:rsidRPr="00B230A1">
              <w:rPr>
                <w:rFonts w:ascii="Times New Roman" w:hAnsi="Times New Roman"/>
                <w:sz w:val="24"/>
                <w:szCs w:val="24"/>
                <w:lang w:val="ru-RU"/>
              </w:rPr>
              <w:t>МБУК «Тасеевская центральная библиотечная система»</w:t>
            </w:r>
          </w:p>
        </w:tc>
        <w:tc>
          <w:tcPr>
            <w:tcW w:w="5670" w:type="dxa"/>
            <w:shd w:val="clear" w:color="auto" w:fill="auto"/>
          </w:tcPr>
          <w:p w14:paraId="12594CDB"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Тематические мероприятия на базе библиотек.</w:t>
            </w:r>
          </w:p>
          <w:p w14:paraId="06E6217D"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Организация и проведение интеллектуальных игр.</w:t>
            </w:r>
          </w:p>
        </w:tc>
      </w:tr>
      <w:tr w:rsidR="00B37442" w:rsidRPr="002A52A0" w14:paraId="7EE4F242" w14:textId="77777777" w:rsidTr="00B37442">
        <w:trPr>
          <w:cantSplit/>
          <w:trHeight w:val="339"/>
        </w:trPr>
        <w:tc>
          <w:tcPr>
            <w:tcW w:w="3936" w:type="dxa"/>
            <w:shd w:val="clear" w:color="auto" w:fill="auto"/>
          </w:tcPr>
          <w:p w14:paraId="0F459D4A" w14:textId="77777777" w:rsidR="00B37442" w:rsidRPr="00B230A1" w:rsidRDefault="00B37442" w:rsidP="00B230A1">
            <w:pPr>
              <w:tabs>
                <w:tab w:val="left" w:pos="709"/>
              </w:tabs>
              <w:ind w:right="-7"/>
              <w:rPr>
                <w:rFonts w:ascii="Times New Roman" w:hAnsi="Times New Roman"/>
                <w:sz w:val="24"/>
                <w:szCs w:val="24"/>
              </w:rPr>
            </w:pPr>
            <w:r w:rsidRPr="00B230A1">
              <w:rPr>
                <w:rFonts w:ascii="Times New Roman" w:hAnsi="Times New Roman"/>
                <w:sz w:val="24"/>
                <w:szCs w:val="24"/>
              </w:rPr>
              <w:t>МБУК «Тасеевская ЦКС», РДК</w:t>
            </w:r>
          </w:p>
        </w:tc>
        <w:tc>
          <w:tcPr>
            <w:tcW w:w="5670" w:type="dxa"/>
            <w:shd w:val="clear" w:color="auto" w:fill="auto"/>
          </w:tcPr>
          <w:p w14:paraId="7CAFC9FD"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Организация мероприятий центра на базе школы, посещение кинозала</w:t>
            </w:r>
          </w:p>
        </w:tc>
      </w:tr>
      <w:tr w:rsidR="00B37442" w:rsidRPr="002A52A0" w14:paraId="07863FF8" w14:textId="77777777" w:rsidTr="00B37442">
        <w:trPr>
          <w:cantSplit/>
        </w:trPr>
        <w:tc>
          <w:tcPr>
            <w:tcW w:w="3936" w:type="dxa"/>
            <w:vMerge w:val="restart"/>
            <w:shd w:val="clear" w:color="auto" w:fill="auto"/>
          </w:tcPr>
          <w:p w14:paraId="302EB7DA" w14:textId="77777777" w:rsidR="00B37442" w:rsidRPr="00B230A1" w:rsidRDefault="00B37442" w:rsidP="00B230A1">
            <w:pPr>
              <w:tabs>
                <w:tab w:val="left" w:pos="709"/>
              </w:tabs>
              <w:ind w:right="-7"/>
              <w:rPr>
                <w:rFonts w:ascii="Times New Roman" w:hAnsi="Times New Roman"/>
                <w:sz w:val="24"/>
                <w:szCs w:val="24"/>
                <w:lang w:val="ru-RU"/>
              </w:rPr>
            </w:pPr>
            <w:bookmarkStart w:id="141" w:name="_Hlk143770630"/>
            <w:r w:rsidRPr="00B230A1">
              <w:rPr>
                <w:rFonts w:ascii="Times New Roman" w:hAnsi="Times New Roman"/>
                <w:sz w:val="24"/>
                <w:szCs w:val="24"/>
                <w:lang w:val="ru-RU"/>
              </w:rPr>
              <w:t>МБУ ДО Центр внешкольной работы</w:t>
            </w:r>
          </w:p>
          <w:bookmarkEnd w:id="141"/>
          <w:p w14:paraId="0B4FF300" w14:textId="77777777" w:rsidR="00B37442" w:rsidRPr="00B230A1" w:rsidRDefault="00B37442" w:rsidP="00B230A1">
            <w:pPr>
              <w:tabs>
                <w:tab w:val="left" w:pos="709"/>
              </w:tabs>
              <w:ind w:right="-7"/>
              <w:rPr>
                <w:rFonts w:ascii="Times New Roman" w:hAnsi="Times New Roman"/>
                <w:sz w:val="24"/>
                <w:szCs w:val="24"/>
                <w:lang w:val="ru-RU"/>
              </w:rPr>
            </w:pPr>
            <w:r w:rsidRPr="00B230A1">
              <w:rPr>
                <w:rFonts w:ascii="Times New Roman" w:hAnsi="Times New Roman"/>
                <w:sz w:val="24"/>
                <w:szCs w:val="24"/>
                <w:lang w:val="ru-RU"/>
              </w:rPr>
              <w:t>(на основании договора о сотрудничестве)</w:t>
            </w:r>
          </w:p>
        </w:tc>
        <w:tc>
          <w:tcPr>
            <w:tcW w:w="5670" w:type="dxa"/>
            <w:shd w:val="clear" w:color="auto" w:fill="auto"/>
          </w:tcPr>
          <w:p w14:paraId="152A0172"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 xml:space="preserve">Организация проведения на базе Школы занятий объединений дополнительного образования </w:t>
            </w:r>
          </w:p>
        </w:tc>
      </w:tr>
      <w:tr w:rsidR="00B37442" w:rsidRPr="00B230A1" w14:paraId="300F1F9E" w14:textId="77777777" w:rsidTr="00B37442">
        <w:trPr>
          <w:cantSplit/>
        </w:trPr>
        <w:tc>
          <w:tcPr>
            <w:tcW w:w="3936" w:type="dxa"/>
            <w:vMerge/>
            <w:shd w:val="clear" w:color="auto" w:fill="auto"/>
          </w:tcPr>
          <w:p w14:paraId="4450C07F" w14:textId="77777777" w:rsidR="00B37442" w:rsidRPr="00B230A1" w:rsidRDefault="00B37442" w:rsidP="00B230A1">
            <w:pPr>
              <w:pBdr>
                <w:top w:val="nil"/>
                <w:left w:val="nil"/>
                <w:bottom w:val="nil"/>
                <w:right w:val="nil"/>
                <w:between w:val="nil"/>
              </w:pBdr>
              <w:rPr>
                <w:rFonts w:ascii="Times New Roman" w:hAnsi="Times New Roman"/>
                <w:sz w:val="24"/>
                <w:szCs w:val="24"/>
                <w:lang w:val="ru-RU"/>
              </w:rPr>
            </w:pPr>
          </w:p>
        </w:tc>
        <w:tc>
          <w:tcPr>
            <w:tcW w:w="5670" w:type="dxa"/>
            <w:shd w:val="clear" w:color="auto" w:fill="auto"/>
          </w:tcPr>
          <w:p w14:paraId="68F592D7" w14:textId="77777777" w:rsidR="00B37442" w:rsidRPr="00B230A1" w:rsidRDefault="00B37442" w:rsidP="00B230A1">
            <w:pPr>
              <w:tabs>
                <w:tab w:val="left" w:pos="1920"/>
              </w:tabs>
              <w:rPr>
                <w:rFonts w:ascii="Times New Roman" w:hAnsi="Times New Roman"/>
                <w:sz w:val="24"/>
                <w:szCs w:val="24"/>
              </w:rPr>
            </w:pPr>
            <w:r w:rsidRPr="00B230A1">
              <w:rPr>
                <w:rFonts w:ascii="Times New Roman" w:hAnsi="Times New Roman"/>
                <w:sz w:val="24"/>
                <w:szCs w:val="24"/>
              </w:rPr>
              <w:t>Организация муниципальных конкурсов, фестивалей.</w:t>
            </w:r>
          </w:p>
        </w:tc>
      </w:tr>
      <w:tr w:rsidR="00B37442" w:rsidRPr="00B230A1" w14:paraId="5CF1B659" w14:textId="77777777" w:rsidTr="00B37442">
        <w:trPr>
          <w:cantSplit/>
        </w:trPr>
        <w:tc>
          <w:tcPr>
            <w:tcW w:w="3936" w:type="dxa"/>
            <w:vMerge w:val="restart"/>
            <w:shd w:val="clear" w:color="auto" w:fill="auto"/>
          </w:tcPr>
          <w:p w14:paraId="4F3CBE40" w14:textId="77777777" w:rsidR="00B37442" w:rsidRPr="00B230A1" w:rsidRDefault="00B37442" w:rsidP="00B230A1">
            <w:pPr>
              <w:tabs>
                <w:tab w:val="left" w:pos="709"/>
              </w:tabs>
              <w:ind w:right="-7"/>
              <w:rPr>
                <w:rFonts w:ascii="Times New Roman" w:hAnsi="Times New Roman"/>
                <w:sz w:val="24"/>
                <w:szCs w:val="24"/>
                <w:lang w:val="ru-RU"/>
              </w:rPr>
            </w:pPr>
            <w:r w:rsidRPr="00B230A1">
              <w:rPr>
                <w:rFonts w:ascii="Times New Roman" w:hAnsi="Times New Roman"/>
                <w:sz w:val="24"/>
                <w:szCs w:val="24"/>
                <w:lang w:val="ru-RU"/>
              </w:rPr>
              <w:t>ОГИБДД МО МВД России</w:t>
            </w:r>
          </w:p>
          <w:p w14:paraId="685B6C86" w14:textId="77777777" w:rsidR="00B37442" w:rsidRPr="00B230A1" w:rsidRDefault="00B37442" w:rsidP="00B230A1">
            <w:pPr>
              <w:tabs>
                <w:tab w:val="left" w:pos="709"/>
              </w:tabs>
              <w:ind w:right="-7"/>
              <w:rPr>
                <w:rFonts w:ascii="Times New Roman" w:hAnsi="Times New Roman"/>
                <w:sz w:val="24"/>
                <w:szCs w:val="24"/>
                <w:lang w:val="ru-RU"/>
              </w:rPr>
            </w:pPr>
            <w:r w:rsidRPr="00B230A1">
              <w:rPr>
                <w:rFonts w:ascii="Times New Roman" w:hAnsi="Times New Roman"/>
                <w:sz w:val="24"/>
                <w:szCs w:val="24"/>
                <w:lang w:val="ru-RU"/>
              </w:rPr>
              <w:t xml:space="preserve"> (на основании совместного плана работы)</w:t>
            </w:r>
          </w:p>
        </w:tc>
        <w:tc>
          <w:tcPr>
            <w:tcW w:w="5670" w:type="dxa"/>
            <w:shd w:val="clear" w:color="auto" w:fill="auto"/>
          </w:tcPr>
          <w:p w14:paraId="165F3144"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Участие в акциях, проводимых ЮИД.</w:t>
            </w:r>
          </w:p>
        </w:tc>
      </w:tr>
      <w:tr w:rsidR="00B37442" w:rsidRPr="002A52A0" w14:paraId="0DCD3F7E" w14:textId="77777777" w:rsidTr="00B37442">
        <w:trPr>
          <w:cantSplit/>
        </w:trPr>
        <w:tc>
          <w:tcPr>
            <w:tcW w:w="3936" w:type="dxa"/>
            <w:vMerge/>
            <w:shd w:val="clear" w:color="auto" w:fill="auto"/>
          </w:tcPr>
          <w:p w14:paraId="3FED5A76" w14:textId="77777777" w:rsidR="00B37442" w:rsidRPr="00B230A1" w:rsidRDefault="00B37442" w:rsidP="00B230A1">
            <w:pPr>
              <w:pBdr>
                <w:top w:val="nil"/>
                <w:left w:val="nil"/>
                <w:bottom w:val="nil"/>
                <w:right w:val="nil"/>
                <w:between w:val="nil"/>
              </w:pBdr>
              <w:rPr>
                <w:rFonts w:ascii="Times New Roman" w:hAnsi="Times New Roman"/>
                <w:sz w:val="24"/>
                <w:szCs w:val="24"/>
                <w:lang w:val="ru-RU"/>
              </w:rPr>
            </w:pPr>
          </w:p>
        </w:tc>
        <w:tc>
          <w:tcPr>
            <w:tcW w:w="5670" w:type="dxa"/>
            <w:shd w:val="clear" w:color="auto" w:fill="auto"/>
          </w:tcPr>
          <w:p w14:paraId="0FB42A73"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Занятия по профилактике детского дорожно-транспортного травматизма.</w:t>
            </w:r>
          </w:p>
        </w:tc>
      </w:tr>
      <w:tr w:rsidR="00B37442" w:rsidRPr="002A52A0" w14:paraId="00E08066" w14:textId="77777777" w:rsidTr="00B37442">
        <w:trPr>
          <w:cantSplit/>
        </w:trPr>
        <w:tc>
          <w:tcPr>
            <w:tcW w:w="3936" w:type="dxa"/>
            <w:vMerge/>
            <w:shd w:val="clear" w:color="auto" w:fill="auto"/>
          </w:tcPr>
          <w:p w14:paraId="160983B7" w14:textId="77777777" w:rsidR="00B37442" w:rsidRPr="00B230A1" w:rsidRDefault="00B37442" w:rsidP="00B230A1">
            <w:pPr>
              <w:pBdr>
                <w:top w:val="nil"/>
                <w:left w:val="nil"/>
                <w:bottom w:val="nil"/>
                <w:right w:val="nil"/>
                <w:between w:val="nil"/>
              </w:pBdr>
              <w:rPr>
                <w:rFonts w:ascii="Times New Roman" w:hAnsi="Times New Roman"/>
                <w:sz w:val="24"/>
                <w:szCs w:val="24"/>
                <w:lang w:val="ru-RU"/>
              </w:rPr>
            </w:pPr>
          </w:p>
        </w:tc>
        <w:tc>
          <w:tcPr>
            <w:tcW w:w="5670" w:type="dxa"/>
            <w:shd w:val="clear" w:color="auto" w:fill="auto"/>
          </w:tcPr>
          <w:p w14:paraId="060ECD24"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Тематические сообщения на классных и общешкольных родительских собраниях, в т. ч. в рамках акции «Большое родительское собрание».</w:t>
            </w:r>
          </w:p>
        </w:tc>
      </w:tr>
      <w:tr w:rsidR="00B37442" w:rsidRPr="002A52A0" w14:paraId="790D5067" w14:textId="77777777" w:rsidTr="00B37442">
        <w:trPr>
          <w:cantSplit/>
        </w:trPr>
        <w:tc>
          <w:tcPr>
            <w:tcW w:w="3936" w:type="dxa"/>
            <w:vMerge/>
            <w:shd w:val="clear" w:color="auto" w:fill="auto"/>
          </w:tcPr>
          <w:p w14:paraId="3FAA83E0" w14:textId="77777777" w:rsidR="00B37442" w:rsidRPr="00B230A1" w:rsidRDefault="00B37442" w:rsidP="00B230A1">
            <w:pPr>
              <w:pBdr>
                <w:top w:val="nil"/>
                <w:left w:val="nil"/>
                <w:bottom w:val="nil"/>
                <w:right w:val="nil"/>
                <w:between w:val="nil"/>
              </w:pBdr>
              <w:rPr>
                <w:rFonts w:ascii="Times New Roman" w:hAnsi="Times New Roman"/>
                <w:sz w:val="24"/>
                <w:szCs w:val="24"/>
                <w:lang w:val="ru-RU"/>
              </w:rPr>
            </w:pPr>
          </w:p>
        </w:tc>
        <w:tc>
          <w:tcPr>
            <w:tcW w:w="5670" w:type="dxa"/>
            <w:shd w:val="clear" w:color="auto" w:fill="auto"/>
          </w:tcPr>
          <w:p w14:paraId="0B91F269"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 xml:space="preserve">Организация конкурсов по профилактике ДДТТ.  </w:t>
            </w:r>
          </w:p>
        </w:tc>
      </w:tr>
      <w:tr w:rsidR="00B37442" w:rsidRPr="00B230A1" w14:paraId="5DD98AA2" w14:textId="77777777" w:rsidTr="00B37442">
        <w:trPr>
          <w:cantSplit/>
        </w:trPr>
        <w:tc>
          <w:tcPr>
            <w:tcW w:w="3936" w:type="dxa"/>
            <w:vMerge/>
            <w:shd w:val="clear" w:color="auto" w:fill="auto"/>
          </w:tcPr>
          <w:p w14:paraId="0ED26A58" w14:textId="77777777" w:rsidR="00B37442" w:rsidRPr="00B230A1" w:rsidRDefault="00B37442" w:rsidP="00B230A1">
            <w:pPr>
              <w:pBdr>
                <w:top w:val="nil"/>
                <w:left w:val="nil"/>
                <w:bottom w:val="nil"/>
                <w:right w:val="nil"/>
                <w:between w:val="nil"/>
              </w:pBdr>
              <w:rPr>
                <w:rFonts w:ascii="Times New Roman" w:hAnsi="Times New Roman"/>
                <w:sz w:val="24"/>
                <w:szCs w:val="24"/>
                <w:lang w:val="ru-RU"/>
              </w:rPr>
            </w:pPr>
          </w:p>
        </w:tc>
        <w:tc>
          <w:tcPr>
            <w:tcW w:w="5670" w:type="dxa"/>
            <w:shd w:val="clear" w:color="auto" w:fill="auto"/>
          </w:tcPr>
          <w:p w14:paraId="39466D3D" w14:textId="77777777" w:rsidR="00B37442" w:rsidRPr="00B230A1" w:rsidRDefault="00B37442" w:rsidP="00B230A1">
            <w:pPr>
              <w:tabs>
                <w:tab w:val="left" w:pos="1920"/>
              </w:tabs>
              <w:rPr>
                <w:rFonts w:ascii="Times New Roman" w:hAnsi="Times New Roman"/>
                <w:sz w:val="24"/>
                <w:szCs w:val="24"/>
              </w:rPr>
            </w:pPr>
            <w:r w:rsidRPr="00B230A1">
              <w:rPr>
                <w:rFonts w:ascii="Times New Roman" w:hAnsi="Times New Roman"/>
                <w:sz w:val="24"/>
                <w:szCs w:val="24"/>
              </w:rPr>
              <w:t>Проведение декад дорожной безопасности.</w:t>
            </w:r>
          </w:p>
        </w:tc>
      </w:tr>
      <w:tr w:rsidR="00B37442" w:rsidRPr="00B230A1" w14:paraId="650EC5D0" w14:textId="77777777" w:rsidTr="00B37442">
        <w:trPr>
          <w:cantSplit/>
        </w:trPr>
        <w:tc>
          <w:tcPr>
            <w:tcW w:w="3936" w:type="dxa"/>
            <w:vMerge w:val="restart"/>
            <w:shd w:val="clear" w:color="auto" w:fill="auto"/>
          </w:tcPr>
          <w:p w14:paraId="7DA86202" w14:textId="77777777" w:rsidR="00B37442" w:rsidRPr="00B230A1" w:rsidRDefault="00B37442" w:rsidP="00B230A1">
            <w:pPr>
              <w:tabs>
                <w:tab w:val="left" w:pos="709"/>
              </w:tabs>
              <w:ind w:right="-7"/>
              <w:rPr>
                <w:rFonts w:ascii="Times New Roman" w:hAnsi="Times New Roman"/>
                <w:sz w:val="24"/>
                <w:szCs w:val="24"/>
                <w:lang w:val="ru-RU"/>
              </w:rPr>
            </w:pPr>
            <w:r w:rsidRPr="00B230A1">
              <w:rPr>
                <w:rFonts w:ascii="Times New Roman" w:hAnsi="Times New Roman"/>
                <w:sz w:val="24"/>
                <w:szCs w:val="24"/>
                <w:lang w:val="ru-RU"/>
              </w:rPr>
              <w:t>ОП МО МВД России "Дзержинский" (на основании совместного плана работы)</w:t>
            </w:r>
          </w:p>
          <w:p w14:paraId="3FC4DBEA" w14:textId="77777777" w:rsidR="00B37442" w:rsidRPr="00B230A1" w:rsidRDefault="00B37442" w:rsidP="00B230A1">
            <w:pPr>
              <w:tabs>
                <w:tab w:val="left" w:pos="709"/>
              </w:tabs>
              <w:ind w:right="-7"/>
              <w:rPr>
                <w:rFonts w:ascii="Times New Roman" w:hAnsi="Times New Roman"/>
                <w:sz w:val="24"/>
                <w:szCs w:val="24"/>
              </w:rPr>
            </w:pPr>
            <w:r w:rsidRPr="00B230A1">
              <w:rPr>
                <w:rFonts w:ascii="Times New Roman" w:hAnsi="Times New Roman"/>
                <w:sz w:val="24"/>
                <w:szCs w:val="24"/>
              </w:rPr>
              <w:t>КДН</w:t>
            </w:r>
          </w:p>
        </w:tc>
        <w:tc>
          <w:tcPr>
            <w:tcW w:w="5670" w:type="dxa"/>
            <w:shd w:val="clear" w:color="auto" w:fill="auto"/>
          </w:tcPr>
          <w:p w14:paraId="7E357D24"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Занятия по профилактике детского безнадзорности и правонарушений несовершеннолетних.</w:t>
            </w:r>
          </w:p>
        </w:tc>
      </w:tr>
      <w:tr w:rsidR="00B37442" w:rsidRPr="002A52A0" w14:paraId="2DD4EFE1" w14:textId="77777777" w:rsidTr="00B37442">
        <w:trPr>
          <w:cantSplit/>
        </w:trPr>
        <w:tc>
          <w:tcPr>
            <w:tcW w:w="3936" w:type="dxa"/>
            <w:vMerge/>
            <w:shd w:val="clear" w:color="auto" w:fill="auto"/>
          </w:tcPr>
          <w:p w14:paraId="02C7A099" w14:textId="77777777" w:rsidR="00B37442" w:rsidRPr="00B230A1" w:rsidRDefault="00B37442" w:rsidP="00B230A1">
            <w:pPr>
              <w:pBdr>
                <w:top w:val="nil"/>
                <w:left w:val="nil"/>
                <w:bottom w:val="nil"/>
                <w:right w:val="nil"/>
                <w:between w:val="nil"/>
              </w:pBdr>
              <w:rPr>
                <w:rFonts w:ascii="Times New Roman" w:hAnsi="Times New Roman"/>
                <w:sz w:val="24"/>
                <w:szCs w:val="24"/>
                <w:lang w:val="ru-RU"/>
              </w:rPr>
            </w:pPr>
          </w:p>
        </w:tc>
        <w:tc>
          <w:tcPr>
            <w:tcW w:w="5670" w:type="dxa"/>
            <w:tcBorders>
              <w:bottom w:val="single" w:sz="4" w:space="0" w:color="000000"/>
            </w:tcBorders>
            <w:shd w:val="clear" w:color="auto" w:fill="auto"/>
          </w:tcPr>
          <w:p w14:paraId="3F68AD80"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Тематические сообщения на классных и общешкольных родительских собраниях, в т. ч. в рамках акции «Большое родительское собрание».</w:t>
            </w:r>
          </w:p>
        </w:tc>
      </w:tr>
      <w:tr w:rsidR="00B37442" w:rsidRPr="002A52A0" w14:paraId="185C5E13" w14:textId="77777777" w:rsidTr="00B37442">
        <w:trPr>
          <w:cantSplit/>
        </w:trPr>
        <w:tc>
          <w:tcPr>
            <w:tcW w:w="3936" w:type="dxa"/>
            <w:vMerge/>
            <w:shd w:val="clear" w:color="auto" w:fill="auto"/>
          </w:tcPr>
          <w:p w14:paraId="5D035631" w14:textId="77777777" w:rsidR="00B37442" w:rsidRPr="00B230A1" w:rsidRDefault="00B37442" w:rsidP="00B230A1">
            <w:pPr>
              <w:pBdr>
                <w:top w:val="nil"/>
                <w:left w:val="nil"/>
                <w:bottom w:val="nil"/>
                <w:right w:val="nil"/>
                <w:between w:val="nil"/>
              </w:pBdr>
              <w:rPr>
                <w:rFonts w:ascii="Times New Roman" w:hAnsi="Times New Roman"/>
                <w:sz w:val="24"/>
                <w:szCs w:val="24"/>
                <w:lang w:val="ru-RU"/>
              </w:rPr>
            </w:pPr>
          </w:p>
        </w:tc>
        <w:tc>
          <w:tcPr>
            <w:tcW w:w="5670" w:type="dxa"/>
            <w:tcBorders>
              <w:bottom w:val="single" w:sz="4" w:space="0" w:color="000000"/>
            </w:tcBorders>
            <w:shd w:val="clear" w:color="auto" w:fill="auto"/>
          </w:tcPr>
          <w:p w14:paraId="640E6C44"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Индивидуальные мероприятия в рамках реализации ИПР.</w:t>
            </w:r>
          </w:p>
        </w:tc>
      </w:tr>
      <w:tr w:rsidR="00B37442" w:rsidRPr="002A52A0" w14:paraId="397F6850" w14:textId="77777777" w:rsidTr="00B37442">
        <w:trPr>
          <w:cantSplit/>
        </w:trPr>
        <w:tc>
          <w:tcPr>
            <w:tcW w:w="393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A91AB90" w14:textId="77777777" w:rsidR="00B37442" w:rsidRPr="00B230A1" w:rsidRDefault="00B37442" w:rsidP="00B230A1">
            <w:pPr>
              <w:ind w:left="-40" w:right="-30" w:firstLine="40"/>
              <w:rPr>
                <w:rFonts w:ascii="Times New Roman" w:hAnsi="Times New Roman"/>
                <w:sz w:val="24"/>
                <w:szCs w:val="24"/>
              </w:rPr>
            </w:pPr>
            <w:bookmarkStart w:id="142" w:name="_Hlk143769975"/>
            <w:r w:rsidRPr="00B230A1">
              <w:rPr>
                <w:rFonts w:ascii="Times New Roman" w:hAnsi="Times New Roman"/>
                <w:sz w:val="24"/>
                <w:szCs w:val="24"/>
              </w:rPr>
              <w:t>КГБУ СО КЦСОН «Тасеевский» </w:t>
            </w:r>
          </w:p>
          <w:p w14:paraId="316F70AE" w14:textId="77777777" w:rsidR="00B37442" w:rsidRPr="00B230A1" w:rsidRDefault="00B37442" w:rsidP="00B230A1">
            <w:pPr>
              <w:ind w:left="-40" w:right="-30"/>
              <w:rPr>
                <w:rFonts w:ascii="Times New Roman" w:hAnsi="Times New Roman"/>
                <w:sz w:val="24"/>
                <w:szCs w:val="24"/>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1B4293FC"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 xml:space="preserve">Проведение профилактических занятий на базе </w:t>
            </w:r>
          </w:p>
          <w:p w14:paraId="6433FD0B"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Школы.</w:t>
            </w:r>
          </w:p>
        </w:tc>
      </w:tr>
      <w:tr w:rsidR="00B37442" w:rsidRPr="002A52A0" w14:paraId="58DD465C" w14:textId="77777777" w:rsidTr="00B37442">
        <w:trPr>
          <w:cantSplit/>
        </w:trPr>
        <w:tc>
          <w:tcPr>
            <w:tcW w:w="3936" w:type="dxa"/>
            <w:vMerge/>
            <w:tcBorders>
              <w:top w:val="single" w:sz="4" w:space="0" w:color="000000"/>
              <w:left w:val="single" w:sz="4" w:space="0" w:color="000000"/>
              <w:bottom w:val="single" w:sz="4" w:space="0" w:color="000000"/>
              <w:right w:val="single" w:sz="4" w:space="0" w:color="000000"/>
            </w:tcBorders>
            <w:shd w:val="clear" w:color="auto" w:fill="auto"/>
          </w:tcPr>
          <w:p w14:paraId="67D18C51" w14:textId="77777777" w:rsidR="00B37442" w:rsidRPr="00B230A1" w:rsidRDefault="00B37442" w:rsidP="00B230A1">
            <w:pPr>
              <w:pBdr>
                <w:top w:val="nil"/>
                <w:left w:val="nil"/>
                <w:bottom w:val="nil"/>
                <w:right w:val="nil"/>
                <w:between w:val="nil"/>
              </w:pBdr>
              <w:rPr>
                <w:rFonts w:ascii="Times New Roman" w:hAnsi="Times New Roman"/>
                <w:sz w:val="24"/>
                <w:szCs w:val="24"/>
                <w:lang w:val="ru-RU"/>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6D00F5A9"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Индивидуальные мероприятия в рамках реализации ИПР.</w:t>
            </w:r>
          </w:p>
        </w:tc>
      </w:tr>
      <w:tr w:rsidR="00B37442" w:rsidRPr="002A52A0" w14:paraId="5E554DF4" w14:textId="77777777" w:rsidTr="00B37442">
        <w:trPr>
          <w:cantSplit/>
        </w:trPr>
        <w:tc>
          <w:tcPr>
            <w:tcW w:w="3936" w:type="dxa"/>
            <w:vMerge/>
            <w:tcBorders>
              <w:top w:val="single" w:sz="4" w:space="0" w:color="000000"/>
              <w:left w:val="single" w:sz="4" w:space="0" w:color="000000"/>
              <w:bottom w:val="single" w:sz="4" w:space="0" w:color="000000"/>
              <w:right w:val="single" w:sz="4" w:space="0" w:color="000000"/>
            </w:tcBorders>
            <w:shd w:val="clear" w:color="auto" w:fill="auto"/>
          </w:tcPr>
          <w:p w14:paraId="3BE11BE7" w14:textId="77777777" w:rsidR="00B37442" w:rsidRPr="00B230A1" w:rsidRDefault="00B37442" w:rsidP="00B230A1">
            <w:pPr>
              <w:pBdr>
                <w:top w:val="nil"/>
                <w:left w:val="nil"/>
                <w:bottom w:val="nil"/>
                <w:right w:val="nil"/>
                <w:between w:val="nil"/>
              </w:pBdr>
              <w:rPr>
                <w:rFonts w:ascii="Times New Roman" w:hAnsi="Times New Roman"/>
                <w:sz w:val="24"/>
                <w:szCs w:val="24"/>
                <w:lang w:val="ru-RU"/>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45F836A6"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Тематические сообщения на классных и общешкольных родительских собраниях, в т. ч. в рамках акции «Большое родительское собрание».</w:t>
            </w:r>
          </w:p>
        </w:tc>
      </w:tr>
      <w:bookmarkEnd w:id="142"/>
      <w:tr w:rsidR="00B37442" w:rsidRPr="002A52A0" w14:paraId="7CA940BE" w14:textId="77777777" w:rsidTr="00B37442">
        <w:trPr>
          <w:cantSplit/>
        </w:trPr>
        <w:tc>
          <w:tcPr>
            <w:tcW w:w="3936" w:type="dxa"/>
            <w:tcBorders>
              <w:top w:val="single" w:sz="4" w:space="0" w:color="000000"/>
              <w:left w:val="single" w:sz="4" w:space="0" w:color="000000"/>
              <w:bottom w:val="single" w:sz="4" w:space="0" w:color="000000"/>
              <w:right w:val="single" w:sz="4" w:space="0" w:color="000000"/>
            </w:tcBorders>
            <w:shd w:val="clear" w:color="auto" w:fill="auto"/>
          </w:tcPr>
          <w:p w14:paraId="099C66B5" w14:textId="77777777" w:rsidR="00B37442" w:rsidRPr="00B230A1" w:rsidRDefault="00B37442" w:rsidP="00B230A1">
            <w:pPr>
              <w:pBdr>
                <w:top w:val="nil"/>
                <w:left w:val="nil"/>
                <w:bottom w:val="nil"/>
                <w:right w:val="nil"/>
                <w:between w:val="nil"/>
              </w:pBdr>
              <w:rPr>
                <w:rFonts w:ascii="Times New Roman" w:hAnsi="Times New Roman"/>
                <w:sz w:val="24"/>
                <w:szCs w:val="24"/>
                <w:lang w:val="ru-RU"/>
              </w:rPr>
            </w:pPr>
            <w:r w:rsidRPr="00B230A1">
              <w:rPr>
                <w:rFonts w:ascii="Times New Roman" w:hAnsi="Times New Roman"/>
                <w:sz w:val="24"/>
                <w:szCs w:val="24"/>
                <w:lang w:val="ru-RU"/>
              </w:rPr>
              <w:t>МБОУ ДО «Детская художественная школа»</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501CD1CB"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Тематические мероприятия на базе школы</w:t>
            </w:r>
          </w:p>
        </w:tc>
      </w:tr>
      <w:tr w:rsidR="00B37442" w:rsidRPr="00B230A1" w14:paraId="1DFC7EBA" w14:textId="77777777" w:rsidTr="00B37442">
        <w:trPr>
          <w:cantSplit/>
        </w:trPr>
        <w:tc>
          <w:tcPr>
            <w:tcW w:w="3936" w:type="dxa"/>
            <w:tcBorders>
              <w:top w:val="single" w:sz="4" w:space="0" w:color="000000"/>
              <w:left w:val="single" w:sz="4" w:space="0" w:color="000000"/>
              <w:bottom w:val="single" w:sz="4" w:space="0" w:color="000000"/>
              <w:right w:val="single" w:sz="4" w:space="0" w:color="000000"/>
            </w:tcBorders>
            <w:shd w:val="clear" w:color="auto" w:fill="auto"/>
          </w:tcPr>
          <w:p w14:paraId="0425BDBA" w14:textId="77777777" w:rsidR="00B37442" w:rsidRPr="00B230A1" w:rsidRDefault="00B37442" w:rsidP="00B230A1">
            <w:pPr>
              <w:pBdr>
                <w:top w:val="nil"/>
                <w:left w:val="nil"/>
                <w:bottom w:val="nil"/>
                <w:right w:val="nil"/>
                <w:between w:val="nil"/>
              </w:pBdr>
              <w:rPr>
                <w:rFonts w:ascii="Times New Roman" w:hAnsi="Times New Roman"/>
                <w:sz w:val="24"/>
                <w:szCs w:val="24"/>
                <w:lang w:val="ru-RU"/>
              </w:rPr>
            </w:pPr>
            <w:r w:rsidRPr="00B230A1">
              <w:rPr>
                <w:rFonts w:ascii="Times New Roman" w:hAnsi="Times New Roman"/>
                <w:sz w:val="24"/>
                <w:szCs w:val="24"/>
                <w:lang w:val="ru-RU"/>
              </w:rPr>
              <w:t>МБОУ ДО «Тасеевская детская музыкальная школа»</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36EC300F"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Тематические мероприятия на базе школы</w:t>
            </w:r>
          </w:p>
        </w:tc>
      </w:tr>
      <w:tr w:rsidR="00B37442" w:rsidRPr="00B230A1" w14:paraId="06538D76" w14:textId="77777777" w:rsidTr="00B37442">
        <w:trPr>
          <w:cantSplit/>
        </w:trPr>
        <w:tc>
          <w:tcPr>
            <w:tcW w:w="3936" w:type="dxa"/>
            <w:tcBorders>
              <w:top w:val="single" w:sz="4" w:space="0" w:color="000000"/>
              <w:left w:val="single" w:sz="4" w:space="0" w:color="000000"/>
              <w:bottom w:val="single" w:sz="4" w:space="0" w:color="000000"/>
              <w:right w:val="single" w:sz="4" w:space="0" w:color="000000"/>
            </w:tcBorders>
            <w:shd w:val="clear" w:color="auto" w:fill="auto"/>
          </w:tcPr>
          <w:p w14:paraId="7A965FC9" w14:textId="77777777" w:rsidR="00B37442" w:rsidRPr="00B230A1" w:rsidRDefault="00B37442" w:rsidP="00B230A1">
            <w:pPr>
              <w:pBdr>
                <w:top w:val="nil"/>
                <w:left w:val="nil"/>
                <w:bottom w:val="nil"/>
                <w:right w:val="nil"/>
                <w:between w:val="nil"/>
              </w:pBdr>
              <w:rPr>
                <w:rFonts w:ascii="Times New Roman" w:hAnsi="Times New Roman"/>
                <w:sz w:val="24"/>
                <w:szCs w:val="24"/>
              </w:rPr>
            </w:pPr>
            <w:r w:rsidRPr="00B230A1">
              <w:rPr>
                <w:rFonts w:ascii="Times New Roman" w:hAnsi="Times New Roman"/>
                <w:sz w:val="24"/>
                <w:szCs w:val="24"/>
              </w:rPr>
              <w:t>КГБУ «Усольское лесничество»</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75E5A764"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Тематические мероприятия на базе учреждения, школы</w:t>
            </w:r>
          </w:p>
        </w:tc>
      </w:tr>
      <w:tr w:rsidR="00B37442" w:rsidRPr="00B230A1" w14:paraId="29E3D1D7" w14:textId="77777777" w:rsidTr="00B37442">
        <w:trPr>
          <w:cantSplit/>
        </w:trPr>
        <w:tc>
          <w:tcPr>
            <w:tcW w:w="3936" w:type="dxa"/>
            <w:tcBorders>
              <w:top w:val="single" w:sz="4" w:space="0" w:color="000000"/>
              <w:left w:val="single" w:sz="4" w:space="0" w:color="000000"/>
              <w:bottom w:val="single" w:sz="4" w:space="0" w:color="000000"/>
              <w:right w:val="single" w:sz="4" w:space="0" w:color="000000"/>
            </w:tcBorders>
            <w:shd w:val="clear" w:color="auto" w:fill="auto"/>
          </w:tcPr>
          <w:p w14:paraId="4E668B28" w14:textId="77777777" w:rsidR="00B37442" w:rsidRPr="00B230A1" w:rsidRDefault="00B37442" w:rsidP="00B230A1">
            <w:pPr>
              <w:pBdr>
                <w:top w:val="nil"/>
                <w:left w:val="nil"/>
                <w:bottom w:val="nil"/>
                <w:right w:val="nil"/>
                <w:between w:val="nil"/>
              </w:pBdr>
              <w:rPr>
                <w:rFonts w:ascii="Times New Roman" w:hAnsi="Times New Roman"/>
                <w:sz w:val="24"/>
                <w:szCs w:val="24"/>
              </w:rPr>
            </w:pPr>
            <w:r w:rsidRPr="00B230A1">
              <w:rPr>
                <w:rFonts w:ascii="Times New Roman" w:hAnsi="Times New Roman"/>
                <w:sz w:val="24"/>
                <w:szCs w:val="24"/>
              </w:rPr>
              <w:t>КГБУЗ «Тасеевская ЦБ»</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4EF56C93"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 xml:space="preserve">Проведение профилактических занятий на базе </w:t>
            </w:r>
          </w:p>
          <w:p w14:paraId="38532496"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Школы.</w:t>
            </w:r>
          </w:p>
          <w:p w14:paraId="68AF5885"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Тематические сообщения на классных и общешкольных родительских собраниях, в т. ч. в рамках акции «Большое родительское собрание».</w:t>
            </w:r>
          </w:p>
        </w:tc>
      </w:tr>
    </w:tbl>
    <w:p w14:paraId="23F5F1AF" w14:textId="77777777" w:rsidR="00B37442" w:rsidRPr="00B230A1" w:rsidRDefault="00B37442" w:rsidP="00B230A1">
      <w:pPr>
        <w:pBdr>
          <w:top w:val="nil"/>
          <w:left w:val="nil"/>
          <w:bottom w:val="nil"/>
          <w:right w:val="nil"/>
          <w:between w:val="nil"/>
        </w:pBdr>
        <w:ind w:left="930" w:hanging="220"/>
        <w:jc w:val="both"/>
        <w:rPr>
          <w:rFonts w:ascii="Times New Roman" w:hAnsi="Times New Roman"/>
          <w:color w:val="000000"/>
          <w:sz w:val="24"/>
          <w:szCs w:val="24"/>
          <w:lang w:val="ru-RU"/>
        </w:rPr>
      </w:pPr>
    </w:p>
    <w:p w14:paraId="2D45927A" w14:textId="7670FF6C" w:rsidR="00B37442" w:rsidRPr="00B230A1" w:rsidRDefault="00B230A1" w:rsidP="00B230A1">
      <w:pPr>
        <w:pBdr>
          <w:top w:val="nil"/>
          <w:left w:val="nil"/>
          <w:bottom w:val="nil"/>
          <w:right w:val="nil"/>
          <w:between w:val="nil"/>
        </w:pBdr>
        <w:ind w:left="930" w:right="-7" w:hanging="220"/>
        <w:jc w:val="both"/>
        <w:rPr>
          <w:rFonts w:ascii="Times New Roman" w:hAnsi="Times New Roman"/>
          <w:b/>
          <w:color w:val="000000"/>
          <w:sz w:val="24"/>
          <w:szCs w:val="24"/>
          <w:lang w:val="ru-RU"/>
        </w:rPr>
      </w:pPr>
      <w:r w:rsidRPr="00B230A1">
        <w:rPr>
          <w:rFonts w:ascii="Times New Roman" w:hAnsi="Times New Roman"/>
          <w:b/>
          <w:color w:val="000000"/>
          <w:sz w:val="24"/>
          <w:szCs w:val="24"/>
          <w:lang w:val="ru-RU"/>
        </w:rPr>
        <w:t>166.2</w:t>
      </w:r>
      <w:r w:rsidR="00B37442" w:rsidRPr="00B230A1">
        <w:rPr>
          <w:rFonts w:ascii="Times New Roman" w:hAnsi="Times New Roman"/>
          <w:b/>
          <w:color w:val="000000"/>
          <w:sz w:val="24"/>
          <w:szCs w:val="24"/>
          <w:lang w:val="ru-RU"/>
        </w:rPr>
        <w:t>.</w:t>
      </w:r>
      <w:r w:rsidRPr="00B230A1">
        <w:rPr>
          <w:rFonts w:ascii="Times New Roman" w:hAnsi="Times New Roman"/>
          <w:b/>
          <w:color w:val="000000"/>
          <w:sz w:val="24"/>
          <w:szCs w:val="24"/>
          <w:lang w:val="ru-RU"/>
        </w:rPr>
        <w:t>2</w:t>
      </w:r>
      <w:r w:rsidR="00B37442" w:rsidRPr="00B230A1">
        <w:rPr>
          <w:rFonts w:ascii="Times New Roman" w:hAnsi="Times New Roman"/>
          <w:b/>
          <w:color w:val="000000"/>
          <w:sz w:val="24"/>
          <w:szCs w:val="24"/>
          <w:lang w:val="ru-RU"/>
        </w:rPr>
        <w:t xml:space="preserve">.11. </w:t>
      </w:r>
      <w:bookmarkStart w:id="143" w:name="_heading=h.meukdy" w:colFirst="0" w:colLast="0"/>
      <w:bookmarkEnd w:id="143"/>
      <w:r w:rsidR="00B37442" w:rsidRPr="00B230A1">
        <w:rPr>
          <w:rFonts w:ascii="Times New Roman" w:hAnsi="Times New Roman"/>
          <w:b/>
          <w:color w:val="000000"/>
          <w:sz w:val="24"/>
          <w:szCs w:val="24"/>
          <w:lang w:val="ru-RU"/>
        </w:rPr>
        <w:t>Модуль «Профориентация»</w:t>
      </w:r>
    </w:p>
    <w:p w14:paraId="61112C3C" w14:textId="77777777" w:rsidR="00B37442" w:rsidRPr="00B230A1" w:rsidRDefault="00B37442" w:rsidP="00B230A1">
      <w:pPr>
        <w:tabs>
          <w:tab w:val="left" w:pos="8789"/>
        </w:tabs>
        <w:ind w:right="-7" w:firstLine="709"/>
        <w:jc w:val="both"/>
        <w:rPr>
          <w:rFonts w:ascii="Times New Roman" w:hAnsi="Times New Roman"/>
          <w:sz w:val="24"/>
          <w:szCs w:val="24"/>
          <w:lang w:val="ru-RU"/>
        </w:rPr>
      </w:pPr>
      <w:r w:rsidRPr="00B230A1">
        <w:rPr>
          <w:rFonts w:ascii="Times New Roman" w:hAnsi="Times New Roman"/>
          <w:sz w:val="24"/>
          <w:szCs w:val="24"/>
          <w:lang w:val="ru-RU"/>
        </w:rPr>
        <w:t>Реализация воспитательного потенциала профориентационной работы Школы строится на профориентационном минимуме базового уровня и предусматривает:</w:t>
      </w:r>
    </w:p>
    <w:p w14:paraId="6ADAD26F" w14:textId="77777777" w:rsidR="00B37442" w:rsidRPr="00B230A1" w:rsidRDefault="00B37442" w:rsidP="00B230A1">
      <w:pPr>
        <w:numPr>
          <w:ilvl w:val="0"/>
          <w:numId w:val="54"/>
        </w:numPr>
        <w:pBdr>
          <w:top w:val="nil"/>
          <w:left w:val="nil"/>
          <w:bottom w:val="nil"/>
          <w:right w:val="nil"/>
          <w:between w:val="nil"/>
        </w:pBdr>
        <w:spacing w:after="0"/>
        <w:ind w:left="0"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67C7E7F4" w14:textId="77777777" w:rsidR="00B37442" w:rsidRPr="00B230A1" w:rsidRDefault="00B37442" w:rsidP="00B230A1">
      <w:pPr>
        <w:numPr>
          <w:ilvl w:val="0"/>
          <w:numId w:val="54"/>
        </w:numPr>
        <w:pBdr>
          <w:top w:val="nil"/>
          <w:left w:val="nil"/>
          <w:bottom w:val="nil"/>
          <w:right w:val="nil"/>
          <w:between w:val="nil"/>
        </w:pBdr>
        <w:spacing w:after="0"/>
        <w:ind w:left="0"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реализация курсов внеурочной деятельности по профориентации «Россия – мои горизонты», «Билет в будущее», «Моя профессиональная карьера»;</w:t>
      </w:r>
    </w:p>
    <w:p w14:paraId="7B1A70C0" w14:textId="77777777" w:rsidR="00B37442" w:rsidRPr="00B230A1" w:rsidRDefault="00B37442" w:rsidP="00B230A1">
      <w:pPr>
        <w:numPr>
          <w:ilvl w:val="0"/>
          <w:numId w:val="54"/>
        </w:numPr>
        <w:pBdr>
          <w:top w:val="nil"/>
          <w:left w:val="nil"/>
          <w:bottom w:val="nil"/>
          <w:right w:val="nil"/>
          <w:between w:val="nil"/>
        </w:pBdr>
        <w:spacing w:after="0"/>
        <w:ind w:left="0"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взаимодействие с родителями-представителями разных профессий;</w:t>
      </w:r>
    </w:p>
    <w:p w14:paraId="40647248" w14:textId="77777777" w:rsidR="00B37442" w:rsidRPr="00B230A1" w:rsidRDefault="00B37442" w:rsidP="00B230A1">
      <w:pPr>
        <w:numPr>
          <w:ilvl w:val="0"/>
          <w:numId w:val="54"/>
        </w:numPr>
        <w:pBdr>
          <w:top w:val="nil"/>
          <w:left w:val="nil"/>
          <w:bottom w:val="nil"/>
          <w:right w:val="nil"/>
          <w:between w:val="nil"/>
        </w:pBdr>
        <w:spacing w:after="0"/>
        <w:ind w:left="0"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688109CC" w14:textId="77777777" w:rsidR="00B37442" w:rsidRPr="00B230A1" w:rsidRDefault="00B37442" w:rsidP="00B230A1">
      <w:pPr>
        <w:numPr>
          <w:ilvl w:val="0"/>
          <w:numId w:val="54"/>
        </w:numPr>
        <w:pBdr>
          <w:top w:val="nil"/>
          <w:left w:val="nil"/>
          <w:bottom w:val="nil"/>
          <w:right w:val="nil"/>
          <w:between w:val="nil"/>
        </w:pBdr>
        <w:spacing w:after="0"/>
        <w:ind w:left="0"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экскурсии на предприятия, в организации села Тасеева, дающие начальные представления о существующих профессиях и условиях работы;</w:t>
      </w:r>
    </w:p>
    <w:p w14:paraId="3961C88D" w14:textId="77777777" w:rsidR="00B37442" w:rsidRPr="00B230A1" w:rsidRDefault="00B37442" w:rsidP="00B230A1">
      <w:pPr>
        <w:numPr>
          <w:ilvl w:val="0"/>
          <w:numId w:val="54"/>
        </w:numPr>
        <w:pBdr>
          <w:top w:val="nil"/>
          <w:left w:val="nil"/>
          <w:bottom w:val="nil"/>
          <w:right w:val="nil"/>
          <w:between w:val="nil"/>
        </w:pBdr>
        <w:spacing w:after="0"/>
        <w:ind w:left="0"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посещение профориентационных выставок, ярмарок профессий, открытых дверей в организациях профессионального образования;</w:t>
      </w:r>
    </w:p>
    <w:p w14:paraId="7757A335" w14:textId="77777777" w:rsidR="00B37442" w:rsidRPr="00B230A1" w:rsidRDefault="00B37442" w:rsidP="00B230A1">
      <w:pPr>
        <w:numPr>
          <w:ilvl w:val="0"/>
          <w:numId w:val="54"/>
        </w:numPr>
        <w:pBdr>
          <w:top w:val="nil"/>
          <w:left w:val="nil"/>
          <w:bottom w:val="nil"/>
          <w:right w:val="nil"/>
          <w:between w:val="nil"/>
        </w:pBdr>
        <w:spacing w:after="0"/>
        <w:ind w:left="0"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lastRenderedPageBreak/>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781D2E39" w14:textId="77777777" w:rsidR="00B37442" w:rsidRPr="00B230A1" w:rsidRDefault="00B37442" w:rsidP="00B230A1">
      <w:pPr>
        <w:numPr>
          <w:ilvl w:val="0"/>
          <w:numId w:val="54"/>
        </w:numPr>
        <w:pBdr>
          <w:top w:val="nil"/>
          <w:left w:val="nil"/>
          <w:bottom w:val="nil"/>
          <w:right w:val="nil"/>
          <w:between w:val="nil"/>
        </w:pBdr>
        <w:spacing w:after="0"/>
        <w:ind w:left="0"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участие в работе всероссийского профориентационного проекта «Билет в будущее»;</w:t>
      </w:r>
    </w:p>
    <w:p w14:paraId="12833839" w14:textId="77777777" w:rsidR="00B37442" w:rsidRPr="00B230A1" w:rsidRDefault="00B37442" w:rsidP="00B230A1">
      <w:pPr>
        <w:numPr>
          <w:ilvl w:val="0"/>
          <w:numId w:val="54"/>
        </w:numPr>
        <w:pBdr>
          <w:top w:val="nil"/>
          <w:left w:val="nil"/>
          <w:bottom w:val="nil"/>
          <w:right w:val="nil"/>
          <w:between w:val="nil"/>
        </w:pBdr>
        <w:spacing w:after="0"/>
        <w:ind w:left="0"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включение в просмотры Всероссийских открытых уроков на портале «ПроеКТОриЯ» - 1-11классы;</w:t>
      </w:r>
    </w:p>
    <w:p w14:paraId="4F108B64" w14:textId="77777777" w:rsidR="00B37442" w:rsidRPr="00B230A1" w:rsidRDefault="00B37442" w:rsidP="00B230A1">
      <w:pPr>
        <w:numPr>
          <w:ilvl w:val="0"/>
          <w:numId w:val="54"/>
        </w:numPr>
        <w:pBdr>
          <w:top w:val="nil"/>
          <w:left w:val="nil"/>
          <w:bottom w:val="nil"/>
          <w:right w:val="nil"/>
          <w:between w:val="nil"/>
        </w:pBdr>
        <w:spacing w:after="0"/>
        <w:ind w:left="0"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индивидуальное консультирование педагогом-психологом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48C06D5E" w14:textId="77777777" w:rsidR="00B37442" w:rsidRPr="00B230A1" w:rsidRDefault="00B37442" w:rsidP="00B230A1">
      <w:pPr>
        <w:numPr>
          <w:ilvl w:val="0"/>
          <w:numId w:val="54"/>
        </w:numPr>
        <w:pBdr>
          <w:top w:val="nil"/>
          <w:left w:val="nil"/>
          <w:bottom w:val="nil"/>
          <w:right w:val="nil"/>
          <w:between w:val="nil"/>
        </w:pBdr>
        <w:spacing w:after="0"/>
        <w:ind w:left="0" w:firstLine="426"/>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19309A86" w14:textId="77777777" w:rsidR="00B37442" w:rsidRPr="00B230A1" w:rsidRDefault="00B37442" w:rsidP="00B230A1">
      <w:pPr>
        <w:pBdr>
          <w:top w:val="nil"/>
          <w:left w:val="nil"/>
          <w:bottom w:val="nil"/>
          <w:right w:val="nil"/>
          <w:between w:val="nil"/>
        </w:pBdr>
        <w:ind w:left="930" w:right="-7" w:hanging="220"/>
        <w:jc w:val="both"/>
        <w:rPr>
          <w:rFonts w:ascii="Times New Roman" w:hAnsi="Times New Roman"/>
          <w:b/>
          <w:color w:val="000000"/>
          <w:sz w:val="24"/>
          <w:szCs w:val="24"/>
          <w:lang w:val="ru-RU"/>
        </w:rPr>
      </w:pPr>
    </w:p>
    <w:p w14:paraId="78A4C551" w14:textId="32C8C97A" w:rsidR="00B37442" w:rsidRPr="00B230A1" w:rsidRDefault="00B230A1" w:rsidP="00B230A1">
      <w:pPr>
        <w:pBdr>
          <w:top w:val="nil"/>
          <w:left w:val="nil"/>
          <w:bottom w:val="nil"/>
          <w:right w:val="nil"/>
          <w:between w:val="nil"/>
        </w:pBdr>
        <w:ind w:left="930" w:right="-7" w:hanging="220"/>
        <w:jc w:val="both"/>
        <w:rPr>
          <w:rFonts w:ascii="Times New Roman" w:hAnsi="Times New Roman"/>
          <w:b/>
          <w:color w:val="000000"/>
          <w:sz w:val="24"/>
          <w:szCs w:val="24"/>
          <w:lang w:val="ru-RU"/>
        </w:rPr>
      </w:pPr>
      <w:r w:rsidRPr="00B230A1">
        <w:rPr>
          <w:rFonts w:ascii="Times New Roman" w:hAnsi="Times New Roman"/>
          <w:b/>
          <w:color w:val="000000"/>
          <w:sz w:val="24"/>
          <w:szCs w:val="24"/>
          <w:lang w:val="ru-RU"/>
        </w:rPr>
        <w:t>166.</w:t>
      </w:r>
      <w:r w:rsidR="00B37442" w:rsidRPr="00B230A1">
        <w:rPr>
          <w:rFonts w:ascii="Times New Roman" w:hAnsi="Times New Roman"/>
          <w:b/>
          <w:color w:val="000000"/>
          <w:sz w:val="24"/>
          <w:szCs w:val="24"/>
          <w:lang w:val="ru-RU"/>
        </w:rPr>
        <w:t>2.</w:t>
      </w:r>
      <w:r w:rsidRPr="00B230A1">
        <w:rPr>
          <w:rFonts w:ascii="Times New Roman" w:hAnsi="Times New Roman"/>
          <w:b/>
          <w:color w:val="000000"/>
          <w:sz w:val="24"/>
          <w:szCs w:val="24"/>
          <w:lang w:val="ru-RU"/>
        </w:rPr>
        <w:t>2</w:t>
      </w:r>
      <w:r w:rsidR="00B37442" w:rsidRPr="00B230A1">
        <w:rPr>
          <w:rFonts w:ascii="Times New Roman" w:hAnsi="Times New Roman"/>
          <w:b/>
          <w:color w:val="000000"/>
          <w:sz w:val="24"/>
          <w:szCs w:val="24"/>
          <w:lang w:val="ru-RU"/>
        </w:rPr>
        <w:t>.12. Модуль «Детские общественные объединения»</w:t>
      </w:r>
    </w:p>
    <w:p w14:paraId="6432AEEF" w14:textId="77777777" w:rsidR="00B37442" w:rsidRPr="00B230A1" w:rsidRDefault="00B37442" w:rsidP="00B230A1">
      <w:pPr>
        <w:pBdr>
          <w:top w:val="nil"/>
          <w:left w:val="nil"/>
          <w:bottom w:val="nil"/>
          <w:right w:val="nil"/>
          <w:between w:val="nil"/>
        </w:pBdr>
        <w:ind w:right="-7" w:firstLine="71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Действующие на базе МБОУ «Тасеевская СОШ №2»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w:t>
      </w:r>
    </w:p>
    <w:p w14:paraId="076DE011" w14:textId="77777777" w:rsidR="00B37442" w:rsidRPr="00B230A1" w:rsidRDefault="00B37442" w:rsidP="00B230A1">
      <w:pPr>
        <w:pBdr>
          <w:top w:val="nil"/>
          <w:left w:val="nil"/>
          <w:bottom w:val="nil"/>
          <w:right w:val="nil"/>
          <w:between w:val="nil"/>
        </w:pBdr>
        <w:ind w:right="-7"/>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 </w:t>
      </w:r>
      <w:r w:rsidRPr="00B230A1">
        <w:rPr>
          <w:rFonts w:ascii="Times New Roman" w:hAnsi="Times New Roman"/>
          <w:color w:val="000000"/>
          <w:sz w:val="24"/>
          <w:szCs w:val="24"/>
          <w:lang w:val="ru-RU"/>
        </w:rPr>
        <w:tab/>
        <w:t>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14:paraId="1D39AC77" w14:textId="77777777" w:rsidR="00B37442" w:rsidRPr="00B230A1" w:rsidRDefault="00B37442" w:rsidP="00B230A1">
      <w:pPr>
        <w:pBdr>
          <w:top w:val="nil"/>
          <w:left w:val="nil"/>
          <w:bottom w:val="nil"/>
          <w:right w:val="nil"/>
          <w:between w:val="nil"/>
        </w:pBdr>
        <w:ind w:right="-7"/>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14:paraId="489A253A" w14:textId="77777777" w:rsidR="00B37442" w:rsidRPr="00B230A1" w:rsidRDefault="00B37442" w:rsidP="00B230A1">
      <w:pPr>
        <w:pBdr>
          <w:top w:val="nil"/>
          <w:left w:val="nil"/>
          <w:bottom w:val="nil"/>
          <w:right w:val="nil"/>
          <w:between w:val="nil"/>
        </w:pBdr>
        <w:ind w:right="-7"/>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пришкольном саду, уход за деревьями и кустарниками, благоустройство клумб) и др.;</w:t>
      </w:r>
    </w:p>
    <w:p w14:paraId="5C92ED4C" w14:textId="77777777" w:rsidR="00B37442" w:rsidRPr="00B230A1" w:rsidRDefault="00B37442" w:rsidP="00B230A1">
      <w:pPr>
        <w:pBdr>
          <w:top w:val="nil"/>
          <w:left w:val="nil"/>
          <w:bottom w:val="nil"/>
          <w:right w:val="nil"/>
          <w:between w:val="nil"/>
        </w:pBdr>
        <w:ind w:right="-7"/>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14:paraId="0BA6648A" w14:textId="77777777" w:rsidR="00B37442" w:rsidRPr="00B230A1" w:rsidRDefault="00B37442" w:rsidP="00B230A1">
      <w:pPr>
        <w:pBdr>
          <w:top w:val="nil"/>
          <w:left w:val="nil"/>
          <w:bottom w:val="nil"/>
          <w:right w:val="nil"/>
          <w:between w:val="nil"/>
        </w:pBdr>
        <w:ind w:right="-7" w:firstLine="72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Первичное отделение Общероссийской общественно-государственной детско-юношеской организации - </w:t>
      </w:r>
      <w:r w:rsidRPr="00B230A1">
        <w:rPr>
          <w:rFonts w:ascii="Times New Roman" w:hAnsi="Times New Roman"/>
          <w:b/>
          <w:color w:val="000000"/>
          <w:sz w:val="24"/>
          <w:szCs w:val="24"/>
          <w:lang w:val="ru-RU"/>
        </w:rPr>
        <w:t xml:space="preserve">Российское движение детей и молодёжи «Движение первых» </w:t>
      </w:r>
      <w:r w:rsidRPr="00B230A1">
        <w:rPr>
          <w:rFonts w:ascii="Times New Roman" w:hAnsi="Times New Roman"/>
          <w:color w:val="000000"/>
          <w:sz w:val="24"/>
          <w:szCs w:val="24"/>
          <w:lang w:val="ru-RU"/>
        </w:rPr>
        <w:t xml:space="preserve">– общероссийская общественно-государственная детско-молодёжная организация. Образовано </w:t>
      </w:r>
      <w:r w:rsidRPr="00B230A1">
        <w:rPr>
          <w:rFonts w:ascii="Times New Roman" w:hAnsi="Times New Roman"/>
          <w:color w:val="000000"/>
          <w:sz w:val="24"/>
          <w:szCs w:val="24"/>
          <w:lang w:val="ru-RU"/>
        </w:rPr>
        <w:lastRenderedPageBreak/>
        <w:t xml:space="preserve">Учредительным собранием 20 июля 2022 года. Создано в соответствии с Федеральным законом «О российском движении детей и молодежи» от 14.07.2022 </w:t>
      </w:r>
      <w:r w:rsidRPr="00B230A1">
        <w:rPr>
          <w:rFonts w:ascii="Times New Roman" w:hAnsi="Times New Roman"/>
          <w:color w:val="000000"/>
          <w:sz w:val="24"/>
          <w:szCs w:val="24"/>
        </w:rPr>
        <w:t>N</w:t>
      </w:r>
      <w:r w:rsidRPr="00B230A1">
        <w:rPr>
          <w:rFonts w:ascii="Times New Roman" w:hAnsi="Times New Roman"/>
          <w:color w:val="000000"/>
          <w:sz w:val="24"/>
          <w:szCs w:val="24"/>
          <w:lang w:val="ru-RU"/>
        </w:rPr>
        <w:t xml:space="preserve"> 261-ФЗ.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РДДМ может стать любой школьник старше 8 лет. Дети и родители самостоятельно принимают решение об участии в проектах РДДМ.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14:paraId="096BB324" w14:textId="77777777" w:rsidR="00B37442" w:rsidRPr="00B230A1" w:rsidRDefault="00B37442" w:rsidP="00B230A1">
      <w:pPr>
        <w:pBdr>
          <w:top w:val="nil"/>
          <w:left w:val="nil"/>
          <w:bottom w:val="nil"/>
          <w:right w:val="nil"/>
          <w:between w:val="nil"/>
        </w:pBdr>
        <w:ind w:right="-7" w:firstLine="142"/>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       Одно из направлений РДДМ «Движение первых» - </w:t>
      </w:r>
      <w:r w:rsidRPr="00B230A1">
        <w:rPr>
          <w:rFonts w:ascii="Times New Roman" w:hAnsi="Times New Roman"/>
          <w:b/>
          <w:color w:val="000000"/>
          <w:sz w:val="24"/>
          <w:szCs w:val="24"/>
          <w:lang w:val="ru-RU"/>
        </w:rPr>
        <w:t>программа «Орлята России»</w:t>
      </w:r>
      <w:r w:rsidRPr="00B230A1">
        <w:rPr>
          <w:rFonts w:ascii="Times New Roman" w:hAnsi="Times New Roman"/>
          <w:color w:val="000000"/>
          <w:sz w:val="24"/>
          <w:szCs w:val="24"/>
          <w:lang w:val="ru-RU"/>
        </w:rPr>
        <w:t xml:space="preserve">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«Орлята России»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14:paraId="03C4179E" w14:textId="77777777" w:rsidR="00B37442" w:rsidRPr="00B230A1" w:rsidRDefault="00B37442" w:rsidP="00B230A1">
      <w:pPr>
        <w:pBdr>
          <w:top w:val="nil"/>
          <w:left w:val="nil"/>
          <w:bottom w:val="nil"/>
          <w:right w:val="nil"/>
          <w:between w:val="nil"/>
        </w:pBdr>
        <w:ind w:right="-7" w:firstLine="142"/>
        <w:jc w:val="both"/>
        <w:rPr>
          <w:rFonts w:ascii="Times New Roman" w:hAnsi="Times New Roman"/>
          <w:color w:val="000000"/>
          <w:sz w:val="24"/>
          <w:szCs w:val="24"/>
          <w:lang w:val="ru-RU"/>
        </w:rPr>
      </w:pPr>
      <w:r w:rsidRPr="00B230A1">
        <w:rPr>
          <w:rFonts w:ascii="Times New Roman" w:hAnsi="Times New Roman"/>
          <w:color w:val="000000"/>
          <w:sz w:val="24"/>
          <w:szCs w:val="24"/>
          <w:lang w:val="ru-RU"/>
        </w:rPr>
        <w:tab/>
        <w:t>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14:paraId="14CAA9F8" w14:textId="77777777" w:rsidR="00B37442" w:rsidRPr="00B230A1" w:rsidRDefault="00B37442" w:rsidP="00B230A1">
      <w:pPr>
        <w:pBdr>
          <w:top w:val="nil"/>
          <w:left w:val="nil"/>
          <w:bottom w:val="nil"/>
          <w:right w:val="nil"/>
          <w:between w:val="nil"/>
        </w:pBdr>
        <w:ind w:right="-7" w:firstLine="142"/>
        <w:jc w:val="both"/>
        <w:rPr>
          <w:rFonts w:ascii="Times New Roman" w:hAnsi="Times New Roman"/>
          <w:color w:val="000000"/>
          <w:sz w:val="24"/>
          <w:szCs w:val="24"/>
          <w:lang w:val="ru-RU"/>
        </w:rPr>
      </w:pPr>
      <w:r w:rsidRPr="00B230A1">
        <w:rPr>
          <w:rFonts w:ascii="Times New Roman" w:hAnsi="Times New Roman"/>
          <w:color w:val="000000"/>
          <w:sz w:val="24"/>
          <w:szCs w:val="24"/>
          <w:lang w:val="ru-RU"/>
        </w:rPr>
        <w:tab/>
      </w:r>
      <w:r w:rsidRPr="00B230A1">
        <w:rPr>
          <w:rFonts w:ascii="Times New Roman" w:hAnsi="Times New Roman"/>
          <w:b/>
          <w:color w:val="000000"/>
          <w:sz w:val="24"/>
          <w:szCs w:val="24"/>
          <w:lang w:val="ru-RU"/>
        </w:rPr>
        <w:t>Программа «Юнармия»</w:t>
      </w:r>
      <w:r w:rsidRPr="00B230A1">
        <w:rPr>
          <w:rFonts w:ascii="Times New Roman" w:hAnsi="Times New Roman"/>
          <w:color w:val="000000"/>
          <w:sz w:val="24"/>
          <w:szCs w:val="24"/>
          <w:lang w:val="ru-RU"/>
        </w:rPr>
        <w:t xml:space="preserve">, также является направлением РДДМ «Движение первых». С 2017 г. в школе был открыт первый юнармейский отряд. Юнармейские отряды создаются с целью разностороннего военнопатриотического, гражданского, нравственного воспитания и совершенствования личности детей и подростков, сохранение и приумножение патриотических традиций, формирование у молодежи готовности и практической способности к выполнению гражданского долга и конституционных обязанностей по защите Отечества, формирование сплоченного и дружного коллектива. </w:t>
      </w:r>
    </w:p>
    <w:p w14:paraId="3DE750F5" w14:textId="77777777" w:rsidR="00B37442" w:rsidRPr="00B230A1" w:rsidRDefault="00B37442" w:rsidP="00B230A1">
      <w:pPr>
        <w:pBdr>
          <w:top w:val="nil"/>
          <w:left w:val="nil"/>
          <w:bottom w:val="nil"/>
          <w:right w:val="nil"/>
          <w:between w:val="nil"/>
        </w:pBdr>
        <w:ind w:right="-7" w:firstLine="142"/>
        <w:jc w:val="both"/>
        <w:rPr>
          <w:rFonts w:ascii="Times New Roman" w:hAnsi="Times New Roman"/>
          <w:color w:val="000000"/>
          <w:sz w:val="24"/>
          <w:szCs w:val="24"/>
          <w:lang w:val="ru-RU"/>
        </w:rPr>
      </w:pPr>
      <w:r w:rsidRPr="00B230A1">
        <w:rPr>
          <w:rFonts w:ascii="Times New Roman" w:hAnsi="Times New Roman"/>
          <w:color w:val="000000"/>
          <w:sz w:val="24"/>
          <w:szCs w:val="24"/>
          <w:lang w:val="ru-RU"/>
        </w:rPr>
        <w:tab/>
        <w:t xml:space="preserve">Основными задачами являются: </w:t>
      </w:r>
    </w:p>
    <w:p w14:paraId="6E1993E1" w14:textId="77777777" w:rsidR="00B37442" w:rsidRPr="00B230A1" w:rsidRDefault="00B37442" w:rsidP="00B230A1">
      <w:pPr>
        <w:pBdr>
          <w:top w:val="nil"/>
          <w:left w:val="nil"/>
          <w:bottom w:val="nil"/>
          <w:right w:val="nil"/>
          <w:between w:val="nil"/>
        </w:pBdr>
        <w:ind w:right="-7" w:firstLine="142"/>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воспитание у молодежи высокой гражданско-социальной активности, патриотизма, приверженности идеям интернационализма, противодействия идеологии экстремизма;</w:t>
      </w:r>
    </w:p>
    <w:p w14:paraId="664B0683" w14:textId="77777777" w:rsidR="00B37442" w:rsidRPr="00B230A1" w:rsidRDefault="00B37442" w:rsidP="00B230A1">
      <w:pPr>
        <w:pBdr>
          <w:top w:val="nil"/>
          <w:left w:val="nil"/>
          <w:bottom w:val="nil"/>
          <w:right w:val="nil"/>
          <w:between w:val="nil"/>
        </w:pBdr>
        <w:ind w:right="-7" w:firstLine="142"/>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изучение истории страны и военно-исторического наследия Отечества, развитие краеведения, расширение знаний об истории и выдающихся людях «малой» Родины; - развитие в молодежной среде ответственности, принципов коллективизма, системы нравственных установок личности на основе присущей российскому обществу системы ценностей;</w:t>
      </w:r>
    </w:p>
    <w:p w14:paraId="6745BF75" w14:textId="77777777" w:rsidR="00B37442" w:rsidRPr="00B230A1" w:rsidRDefault="00B37442" w:rsidP="00B230A1">
      <w:pPr>
        <w:pBdr>
          <w:top w:val="nil"/>
          <w:left w:val="nil"/>
          <w:bottom w:val="nil"/>
          <w:right w:val="nil"/>
          <w:between w:val="nil"/>
        </w:pBdr>
        <w:ind w:right="-7" w:firstLine="142"/>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формирование положительной мотивации у молодых людей к прохождению военной службы и подготовке юношей к службе в Вооруженных Силах Российской Федерации;</w:t>
      </w:r>
    </w:p>
    <w:p w14:paraId="79CECC9C" w14:textId="77777777" w:rsidR="00B37442" w:rsidRPr="00B230A1" w:rsidRDefault="00B37442" w:rsidP="00B230A1">
      <w:pPr>
        <w:pBdr>
          <w:top w:val="nil"/>
          <w:left w:val="nil"/>
          <w:bottom w:val="nil"/>
          <w:right w:val="nil"/>
          <w:between w:val="nil"/>
        </w:pBdr>
        <w:ind w:right="-7" w:firstLine="142"/>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укрепление физической закалки и физической выносливости;</w:t>
      </w:r>
    </w:p>
    <w:p w14:paraId="0D8C6619" w14:textId="77777777" w:rsidR="00B37442" w:rsidRPr="00B230A1" w:rsidRDefault="00B37442" w:rsidP="00B230A1">
      <w:pPr>
        <w:pBdr>
          <w:top w:val="nil"/>
          <w:left w:val="nil"/>
          <w:bottom w:val="nil"/>
          <w:right w:val="nil"/>
          <w:between w:val="nil"/>
        </w:pBdr>
        <w:ind w:right="-7" w:firstLine="142"/>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-активное приобщение молодежи к военно-техническим знаниям и техническому творчеству;</w:t>
      </w:r>
    </w:p>
    <w:p w14:paraId="5E35966F" w14:textId="77777777" w:rsidR="00B37442" w:rsidRPr="00B230A1" w:rsidRDefault="00B37442" w:rsidP="00B230A1">
      <w:pPr>
        <w:pBdr>
          <w:top w:val="nil"/>
          <w:left w:val="nil"/>
          <w:bottom w:val="nil"/>
          <w:right w:val="nil"/>
          <w:between w:val="nil"/>
        </w:pBdr>
        <w:ind w:right="-7" w:firstLine="142"/>
        <w:jc w:val="both"/>
        <w:rPr>
          <w:rFonts w:ascii="Times New Roman" w:hAnsi="Times New Roman"/>
          <w:color w:val="000000"/>
          <w:sz w:val="24"/>
          <w:szCs w:val="24"/>
          <w:lang w:val="ru-RU"/>
        </w:rPr>
      </w:pPr>
      <w:r w:rsidRPr="00B230A1">
        <w:rPr>
          <w:rFonts w:ascii="Times New Roman" w:hAnsi="Times New Roman"/>
          <w:color w:val="000000"/>
          <w:sz w:val="24"/>
          <w:szCs w:val="24"/>
          <w:lang w:val="ru-RU"/>
        </w:rPr>
        <w:lastRenderedPageBreak/>
        <w:t>-стимулирование потребности в самообразовании и самосовершенствовании.</w:t>
      </w:r>
    </w:p>
    <w:p w14:paraId="48D919DC" w14:textId="77777777" w:rsidR="00B37442" w:rsidRPr="00B230A1" w:rsidRDefault="00B37442" w:rsidP="00B230A1">
      <w:pPr>
        <w:pBdr>
          <w:top w:val="nil"/>
          <w:left w:val="nil"/>
          <w:bottom w:val="nil"/>
          <w:right w:val="nil"/>
          <w:between w:val="nil"/>
        </w:pBdr>
        <w:ind w:right="-7" w:firstLine="142"/>
        <w:jc w:val="both"/>
        <w:rPr>
          <w:rFonts w:ascii="Times New Roman" w:hAnsi="Times New Roman"/>
          <w:color w:val="000000"/>
          <w:sz w:val="24"/>
          <w:szCs w:val="24"/>
          <w:lang w:val="ru-RU"/>
        </w:rPr>
      </w:pPr>
      <w:r w:rsidRPr="00B230A1">
        <w:rPr>
          <w:rFonts w:ascii="Times New Roman" w:hAnsi="Times New Roman"/>
          <w:color w:val="000000"/>
          <w:sz w:val="24"/>
          <w:szCs w:val="24"/>
          <w:lang w:val="ru-RU"/>
        </w:rPr>
        <w:tab/>
        <w:t xml:space="preserve">Проблема патриотического воспитания приобретает новые характеристики и соответственно новые подходы к ее решению как составная часть целостного процесса социальной адаптации, жизненного самоопределения и становления личности учащихся. </w:t>
      </w:r>
    </w:p>
    <w:p w14:paraId="4BC1D839" w14:textId="77777777" w:rsidR="00B37442" w:rsidRPr="00B230A1" w:rsidRDefault="00B37442" w:rsidP="00B230A1">
      <w:pPr>
        <w:pBdr>
          <w:top w:val="nil"/>
          <w:left w:val="nil"/>
          <w:bottom w:val="nil"/>
          <w:right w:val="nil"/>
          <w:between w:val="nil"/>
        </w:pBdr>
        <w:ind w:right="-7"/>
        <w:jc w:val="both"/>
        <w:rPr>
          <w:rFonts w:ascii="Times New Roman" w:hAnsi="Times New Roman"/>
          <w:color w:val="000000"/>
          <w:sz w:val="24"/>
          <w:szCs w:val="24"/>
          <w:lang w:val="ru-RU"/>
        </w:rPr>
      </w:pPr>
      <w:r w:rsidRPr="00B230A1">
        <w:rPr>
          <w:rFonts w:ascii="Times New Roman" w:hAnsi="Times New Roman"/>
          <w:color w:val="000000"/>
          <w:sz w:val="24"/>
          <w:szCs w:val="24"/>
          <w:lang w:val="ru-RU"/>
        </w:rPr>
        <w:tab/>
      </w:r>
      <w:r w:rsidRPr="00B230A1">
        <w:rPr>
          <w:rFonts w:ascii="Times New Roman" w:hAnsi="Times New Roman"/>
          <w:b/>
          <w:color w:val="000000"/>
          <w:sz w:val="24"/>
          <w:szCs w:val="24"/>
          <w:lang w:val="ru-RU"/>
        </w:rPr>
        <w:t>Детское общественное объединение «БРИЗ»</w:t>
      </w:r>
      <w:r w:rsidRPr="00B230A1">
        <w:rPr>
          <w:rFonts w:ascii="Times New Roman" w:hAnsi="Times New Roman"/>
          <w:color w:val="000000"/>
          <w:sz w:val="24"/>
          <w:szCs w:val="24"/>
          <w:lang w:val="ru-RU"/>
        </w:rPr>
        <w:t xml:space="preserve"> - деятельность объединения строится на принципах:</w:t>
      </w:r>
    </w:p>
    <w:p w14:paraId="6690F199" w14:textId="77777777" w:rsidR="00B37442" w:rsidRPr="00B230A1" w:rsidRDefault="00B37442" w:rsidP="00B230A1">
      <w:pPr>
        <w:pBdr>
          <w:top w:val="nil"/>
          <w:left w:val="nil"/>
          <w:bottom w:val="nil"/>
          <w:right w:val="nil"/>
          <w:between w:val="nil"/>
        </w:pBdr>
        <w:ind w:right="-7"/>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равенства всех участников;</w:t>
      </w:r>
    </w:p>
    <w:p w14:paraId="61917430" w14:textId="77777777" w:rsidR="00B37442" w:rsidRPr="00B230A1" w:rsidRDefault="00B37442" w:rsidP="00B230A1">
      <w:pPr>
        <w:pBdr>
          <w:top w:val="nil"/>
          <w:left w:val="nil"/>
          <w:bottom w:val="nil"/>
          <w:right w:val="nil"/>
          <w:between w:val="nil"/>
        </w:pBdr>
        <w:ind w:right="-7"/>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добровольного привлечения к различным видам деятельности;</w:t>
      </w:r>
    </w:p>
    <w:p w14:paraId="24234E13" w14:textId="77777777" w:rsidR="00B37442" w:rsidRPr="00B230A1" w:rsidRDefault="00B37442" w:rsidP="00B230A1">
      <w:pPr>
        <w:pBdr>
          <w:top w:val="nil"/>
          <w:left w:val="nil"/>
          <w:bottom w:val="nil"/>
          <w:right w:val="nil"/>
          <w:between w:val="nil"/>
        </w:pBdr>
        <w:ind w:right="-7"/>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развития духа соревнований, товарищества, взаимовыручки.</w:t>
      </w:r>
    </w:p>
    <w:p w14:paraId="7976F34F" w14:textId="77777777" w:rsidR="00B37442" w:rsidRPr="00B230A1" w:rsidRDefault="00B37442" w:rsidP="00B230A1">
      <w:pPr>
        <w:pBdr>
          <w:top w:val="nil"/>
          <w:left w:val="nil"/>
          <w:bottom w:val="nil"/>
          <w:right w:val="nil"/>
          <w:between w:val="nil"/>
        </w:pBdr>
        <w:ind w:right="-7" w:firstLine="72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Работа в объединении ведется по следующим содержательным направлениям:</w:t>
      </w:r>
    </w:p>
    <w:p w14:paraId="636117AE" w14:textId="77777777" w:rsidR="00B37442" w:rsidRPr="00B230A1" w:rsidRDefault="00B37442" w:rsidP="00B230A1">
      <w:pPr>
        <w:pBdr>
          <w:top w:val="nil"/>
          <w:left w:val="nil"/>
          <w:bottom w:val="nil"/>
          <w:right w:val="nil"/>
          <w:between w:val="nil"/>
        </w:pBdr>
        <w:ind w:right="-7"/>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«учимся», «работаем», «отдыхаем», «занимаемся спортом».</w:t>
      </w:r>
    </w:p>
    <w:p w14:paraId="1ED66354" w14:textId="77777777" w:rsidR="00B37442" w:rsidRPr="00B230A1" w:rsidRDefault="00B37442" w:rsidP="00B230A1">
      <w:pPr>
        <w:pBdr>
          <w:top w:val="nil"/>
          <w:left w:val="nil"/>
          <w:bottom w:val="nil"/>
          <w:right w:val="nil"/>
          <w:between w:val="nil"/>
        </w:pBdr>
        <w:ind w:right="-7" w:firstLine="72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Деятельность детского общественного объединения «БРИЗ» организуется на двух уровнях – классном и общешкольном.</w:t>
      </w:r>
    </w:p>
    <w:p w14:paraId="21AD3D52" w14:textId="77777777" w:rsidR="00B37442" w:rsidRPr="00B230A1" w:rsidRDefault="00B37442" w:rsidP="00B230A1">
      <w:pPr>
        <w:pBdr>
          <w:top w:val="nil"/>
          <w:left w:val="nil"/>
          <w:bottom w:val="nil"/>
          <w:right w:val="nil"/>
          <w:between w:val="nil"/>
        </w:pBdr>
        <w:ind w:right="-7"/>
        <w:jc w:val="both"/>
        <w:rPr>
          <w:rFonts w:ascii="Times New Roman" w:hAnsi="Times New Roman"/>
          <w:color w:val="000000"/>
          <w:sz w:val="24"/>
          <w:szCs w:val="24"/>
          <w:lang w:val="ru-RU"/>
        </w:rPr>
      </w:pPr>
      <w:r w:rsidRPr="00B230A1">
        <w:rPr>
          <w:rFonts w:ascii="Times New Roman" w:hAnsi="Times New Roman"/>
          <w:b/>
          <w:color w:val="000000"/>
          <w:sz w:val="24"/>
          <w:szCs w:val="24"/>
          <w:lang w:val="ru-RU"/>
        </w:rPr>
        <w:t>Общешкольный</w:t>
      </w:r>
      <w:r w:rsidRPr="00B230A1">
        <w:rPr>
          <w:rFonts w:ascii="Times New Roman" w:hAnsi="Times New Roman"/>
          <w:color w:val="000000"/>
          <w:sz w:val="24"/>
          <w:szCs w:val="24"/>
          <w:lang w:val="ru-RU"/>
        </w:rPr>
        <w:t xml:space="preserve"> </w:t>
      </w:r>
      <w:r w:rsidRPr="00B230A1">
        <w:rPr>
          <w:rFonts w:ascii="Times New Roman" w:hAnsi="Times New Roman"/>
          <w:b/>
          <w:color w:val="000000"/>
          <w:sz w:val="24"/>
          <w:szCs w:val="24"/>
          <w:lang w:val="ru-RU"/>
        </w:rPr>
        <w:t>уровень</w:t>
      </w:r>
      <w:r w:rsidRPr="00B230A1">
        <w:rPr>
          <w:rFonts w:ascii="Times New Roman" w:hAnsi="Times New Roman"/>
          <w:color w:val="000000"/>
          <w:sz w:val="24"/>
          <w:szCs w:val="24"/>
          <w:lang w:val="ru-RU"/>
        </w:rPr>
        <w:t xml:space="preserve"> включает деятельность общешкольных органов управления детским объединением. Высший орган управления – конференция. Председатель «БРИЗ» избирается в ходе общего собрания, лидеры направлений избираются среди учащихся активистов «БРИЗ».</w:t>
      </w:r>
    </w:p>
    <w:p w14:paraId="0E164849" w14:textId="77777777" w:rsidR="00B37442" w:rsidRPr="00B230A1" w:rsidRDefault="00B37442" w:rsidP="00B230A1">
      <w:pPr>
        <w:pBdr>
          <w:top w:val="nil"/>
          <w:left w:val="nil"/>
          <w:bottom w:val="nil"/>
          <w:right w:val="nil"/>
          <w:between w:val="nil"/>
        </w:pBdr>
        <w:ind w:right="-7"/>
        <w:jc w:val="both"/>
        <w:rPr>
          <w:rFonts w:ascii="Times New Roman" w:hAnsi="Times New Roman"/>
          <w:color w:val="000000"/>
          <w:sz w:val="24"/>
          <w:szCs w:val="24"/>
          <w:lang w:val="ru-RU"/>
        </w:rPr>
      </w:pPr>
      <w:r w:rsidRPr="00B230A1">
        <w:rPr>
          <w:rFonts w:ascii="Times New Roman" w:hAnsi="Times New Roman"/>
          <w:color w:val="000000"/>
          <w:sz w:val="24"/>
          <w:szCs w:val="24"/>
          <w:lang w:val="ru-RU"/>
        </w:rPr>
        <w:tab/>
        <w:t>Детское общественное объединение «БРИЗ» организует работу по направлениям: патриотическое, экологическое, информационное, здоровье, безопасность, досуг.</w:t>
      </w:r>
    </w:p>
    <w:p w14:paraId="07DFD5AA" w14:textId="77777777" w:rsidR="00B37442" w:rsidRPr="00B230A1" w:rsidRDefault="00B37442" w:rsidP="00B230A1">
      <w:pPr>
        <w:pBdr>
          <w:top w:val="nil"/>
          <w:left w:val="nil"/>
          <w:bottom w:val="nil"/>
          <w:right w:val="nil"/>
          <w:between w:val="nil"/>
        </w:pBdr>
        <w:ind w:right="-7" w:firstLine="720"/>
        <w:jc w:val="both"/>
        <w:rPr>
          <w:rFonts w:ascii="Times New Roman" w:hAnsi="Times New Roman"/>
          <w:color w:val="000000"/>
          <w:sz w:val="24"/>
          <w:szCs w:val="24"/>
          <w:lang w:val="ru-RU"/>
        </w:rPr>
      </w:pPr>
      <w:r w:rsidRPr="00B230A1">
        <w:rPr>
          <w:rFonts w:ascii="Times New Roman" w:hAnsi="Times New Roman"/>
          <w:b/>
          <w:color w:val="000000"/>
          <w:sz w:val="24"/>
          <w:szCs w:val="24"/>
          <w:lang w:val="ru-RU"/>
        </w:rPr>
        <w:t>Школьный спортивный клуб «Победитель»</w:t>
      </w:r>
      <w:r w:rsidRPr="00B230A1">
        <w:rPr>
          <w:rFonts w:ascii="Times New Roman" w:hAnsi="Times New Roman"/>
          <w:color w:val="000000"/>
          <w:sz w:val="24"/>
          <w:szCs w:val="24"/>
          <w:lang w:val="ru-RU"/>
        </w:rPr>
        <w:t xml:space="preserve"> (учащиеся 1-11 классов) подготовка к выполнению нормативов ГТО, пропаганда ЗОЖ, организация активного отдыха учащихся и их родителей.</w:t>
      </w:r>
    </w:p>
    <w:p w14:paraId="311496A0" w14:textId="77777777" w:rsidR="00B37442" w:rsidRPr="00B230A1" w:rsidRDefault="00B37442" w:rsidP="00B230A1">
      <w:pPr>
        <w:pBdr>
          <w:top w:val="nil"/>
          <w:left w:val="nil"/>
          <w:bottom w:val="nil"/>
          <w:right w:val="nil"/>
          <w:between w:val="nil"/>
        </w:pBdr>
        <w:ind w:right="-7" w:firstLine="72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Отряд «Знатоки дорожных правил» (в рамках деятельности отряда юных инспекторов дорожного движения) (учащиеся 3-10 классов) направляет свою деятельность на формирование навыков безопасного поведения на дороге, в быту, здоровьесбережения. Участие в школьных мероприятиях: организация и проведение флешмобов, подготовка агитбригад по безопасности дорожного движения. Выступление перед воспитанникам детских садов «Дорога безопасности». Организация и участие в акции «Стань заметнее на дороге», участие в муниципальных и региональных конкурсах.</w:t>
      </w:r>
    </w:p>
    <w:p w14:paraId="7DE356FB" w14:textId="77777777" w:rsidR="00B37442" w:rsidRPr="00B230A1" w:rsidRDefault="00B37442" w:rsidP="00B230A1">
      <w:pPr>
        <w:pBdr>
          <w:top w:val="nil"/>
          <w:left w:val="nil"/>
          <w:bottom w:val="nil"/>
          <w:right w:val="nil"/>
          <w:between w:val="nil"/>
        </w:pBdr>
        <w:ind w:left="930" w:right="-7" w:hanging="220"/>
        <w:jc w:val="both"/>
        <w:rPr>
          <w:rFonts w:ascii="Times New Roman" w:hAnsi="Times New Roman"/>
          <w:b/>
          <w:color w:val="000000"/>
          <w:sz w:val="24"/>
          <w:szCs w:val="24"/>
          <w:lang w:val="ru-RU"/>
        </w:rPr>
      </w:pPr>
    </w:p>
    <w:p w14:paraId="158CD9BE" w14:textId="4E38C937" w:rsidR="00B37442" w:rsidRPr="00B230A1" w:rsidRDefault="00B230A1" w:rsidP="00B230A1">
      <w:pPr>
        <w:pBdr>
          <w:top w:val="nil"/>
          <w:left w:val="nil"/>
          <w:bottom w:val="nil"/>
          <w:right w:val="nil"/>
          <w:between w:val="nil"/>
        </w:pBdr>
        <w:ind w:left="930" w:right="-7" w:hanging="220"/>
        <w:jc w:val="both"/>
        <w:rPr>
          <w:rFonts w:ascii="Times New Roman" w:hAnsi="Times New Roman"/>
          <w:b/>
          <w:color w:val="000000"/>
          <w:sz w:val="24"/>
          <w:szCs w:val="24"/>
        </w:rPr>
      </w:pPr>
      <w:r w:rsidRPr="00B230A1">
        <w:rPr>
          <w:rFonts w:ascii="Times New Roman" w:hAnsi="Times New Roman"/>
          <w:b/>
          <w:color w:val="000000"/>
          <w:sz w:val="24"/>
          <w:szCs w:val="24"/>
          <w:lang w:val="ru-RU"/>
        </w:rPr>
        <w:t>166.3.</w:t>
      </w:r>
      <w:r w:rsidR="00B37442" w:rsidRPr="00B230A1">
        <w:rPr>
          <w:rFonts w:ascii="Times New Roman" w:hAnsi="Times New Roman"/>
          <w:b/>
          <w:color w:val="000000"/>
          <w:sz w:val="24"/>
          <w:szCs w:val="24"/>
        </w:rPr>
        <w:t>РАЗДЕЛ 3. ОРГАНИЗАЦИОННЫЙ.</w:t>
      </w:r>
    </w:p>
    <w:p w14:paraId="5789F98E" w14:textId="277A50D2" w:rsidR="00B37442" w:rsidRPr="002A52A0" w:rsidRDefault="00B230A1" w:rsidP="00B230A1">
      <w:pPr>
        <w:pBdr>
          <w:top w:val="nil"/>
          <w:left w:val="nil"/>
          <w:bottom w:val="nil"/>
          <w:right w:val="nil"/>
          <w:between w:val="nil"/>
        </w:pBdr>
        <w:tabs>
          <w:tab w:val="left" w:pos="0"/>
          <w:tab w:val="left" w:pos="709"/>
          <w:tab w:val="left" w:pos="1843"/>
        </w:tabs>
        <w:spacing w:after="0"/>
        <w:ind w:left="705"/>
        <w:jc w:val="both"/>
        <w:rPr>
          <w:rFonts w:ascii="Times New Roman" w:hAnsi="Times New Roman"/>
          <w:b/>
          <w:color w:val="000000"/>
          <w:sz w:val="24"/>
          <w:szCs w:val="24"/>
          <w:lang w:val="ru-RU"/>
        </w:rPr>
      </w:pPr>
      <w:bookmarkStart w:id="144" w:name="_heading=h.36ei31r" w:colFirst="0" w:colLast="0"/>
      <w:bookmarkEnd w:id="144"/>
      <w:r w:rsidRPr="00B230A1">
        <w:rPr>
          <w:rFonts w:ascii="Times New Roman" w:hAnsi="Times New Roman"/>
          <w:b/>
          <w:color w:val="000000"/>
          <w:sz w:val="24"/>
          <w:szCs w:val="24"/>
          <w:lang w:val="ru-RU"/>
        </w:rPr>
        <w:t>166.3.1.</w:t>
      </w:r>
      <w:r w:rsidR="00B37442" w:rsidRPr="002A52A0">
        <w:rPr>
          <w:rFonts w:ascii="Times New Roman" w:hAnsi="Times New Roman"/>
          <w:b/>
          <w:color w:val="000000"/>
          <w:sz w:val="24"/>
          <w:szCs w:val="24"/>
          <w:lang w:val="ru-RU"/>
        </w:rPr>
        <w:t>Кадровое обеспечение.</w:t>
      </w:r>
    </w:p>
    <w:p w14:paraId="6337AAE1" w14:textId="77777777" w:rsidR="00B37442" w:rsidRPr="00B230A1" w:rsidRDefault="00B37442" w:rsidP="00B230A1">
      <w:pPr>
        <w:ind w:right="202" w:firstLine="709"/>
        <w:jc w:val="both"/>
        <w:rPr>
          <w:rFonts w:ascii="Times New Roman" w:hAnsi="Times New Roman"/>
          <w:sz w:val="24"/>
          <w:szCs w:val="24"/>
          <w:lang w:val="ru-RU"/>
        </w:rPr>
      </w:pPr>
      <w:r w:rsidRPr="00B230A1">
        <w:rPr>
          <w:rFonts w:ascii="Times New Roman" w:hAnsi="Times New Roman"/>
          <w:sz w:val="24"/>
          <w:szCs w:val="24"/>
          <w:lang w:val="ru-RU"/>
        </w:rPr>
        <w:t>Реализацию рабочей программы воспитания обеспечивают следующие педагогические работники Школы: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1134"/>
        <w:gridCol w:w="6237"/>
      </w:tblGrid>
      <w:tr w:rsidR="00B37442" w:rsidRPr="00B230A1" w14:paraId="4BE1A46C" w14:textId="77777777" w:rsidTr="00B37442">
        <w:tc>
          <w:tcPr>
            <w:tcW w:w="2235" w:type="dxa"/>
          </w:tcPr>
          <w:p w14:paraId="69A361F6" w14:textId="77777777" w:rsidR="00B37442" w:rsidRPr="00B230A1" w:rsidRDefault="00B37442" w:rsidP="00B230A1">
            <w:pPr>
              <w:ind w:right="202"/>
              <w:jc w:val="center"/>
              <w:rPr>
                <w:rFonts w:ascii="Times New Roman" w:hAnsi="Times New Roman"/>
                <w:sz w:val="24"/>
                <w:szCs w:val="24"/>
              </w:rPr>
            </w:pPr>
            <w:r w:rsidRPr="00B230A1">
              <w:rPr>
                <w:rFonts w:ascii="Times New Roman" w:hAnsi="Times New Roman"/>
                <w:sz w:val="24"/>
                <w:szCs w:val="24"/>
              </w:rPr>
              <w:t>Должность</w:t>
            </w:r>
          </w:p>
        </w:tc>
        <w:tc>
          <w:tcPr>
            <w:tcW w:w="1134" w:type="dxa"/>
          </w:tcPr>
          <w:p w14:paraId="3BF20D9C"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Кол-во</w:t>
            </w:r>
          </w:p>
        </w:tc>
        <w:tc>
          <w:tcPr>
            <w:tcW w:w="6237" w:type="dxa"/>
          </w:tcPr>
          <w:p w14:paraId="5000DB15" w14:textId="77777777" w:rsidR="00B37442" w:rsidRPr="00B230A1" w:rsidRDefault="00B37442" w:rsidP="00B230A1">
            <w:pPr>
              <w:ind w:right="202"/>
              <w:jc w:val="both"/>
              <w:rPr>
                <w:rFonts w:ascii="Times New Roman" w:hAnsi="Times New Roman"/>
                <w:sz w:val="24"/>
                <w:szCs w:val="24"/>
              </w:rPr>
            </w:pPr>
            <w:r w:rsidRPr="00B230A1">
              <w:rPr>
                <w:rFonts w:ascii="Times New Roman" w:hAnsi="Times New Roman"/>
                <w:sz w:val="24"/>
                <w:szCs w:val="24"/>
              </w:rPr>
              <w:t>Функционал</w:t>
            </w:r>
          </w:p>
        </w:tc>
      </w:tr>
      <w:tr w:rsidR="00B37442" w:rsidRPr="002A52A0" w14:paraId="34E265C9" w14:textId="77777777" w:rsidTr="00B37442">
        <w:tc>
          <w:tcPr>
            <w:tcW w:w="2235" w:type="dxa"/>
          </w:tcPr>
          <w:p w14:paraId="2A6D9D60" w14:textId="77777777" w:rsidR="00B37442" w:rsidRPr="00B230A1" w:rsidRDefault="00B37442" w:rsidP="00B230A1">
            <w:pPr>
              <w:ind w:right="202"/>
              <w:rPr>
                <w:rFonts w:ascii="Times New Roman" w:hAnsi="Times New Roman"/>
                <w:sz w:val="24"/>
                <w:szCs w:val="24"/>
              </w:rPr>
            </w:pPr>
            <w:r w:rsidRPr="00B230A1">
              <w:rPr>
                <w:rFonts w:ascii="Times New Roman" w:hAnsi="Times New Roman"/>
                <w:sz w:val="24"/>
                <w:szCs w:val="24"/>
              </w:rPr>
              <w:t xml:space="preserve">Директор </w:t>
            </w:r>
          </w:p>
        </w:tc>
        <w:tc>
          <w:tcPr>
            <w:tcW w:w="1134" w:type="dxa"/>
          </w:tcPr>
          <w:p w14:paraId="4A3B330E" w14:textId="77777777" w:rsidR="00B37442" w:rsidRPr="00B230A1" w:rsidRDefault="00B37442" w:rsidP="00B230A1">
            <w:pPr>
              <w:ind w:right="202"/>
              <w:jc w:val="center"/>
              <w:rPr>
                <w:rFonts w:ascii="Times New Roman" w:hAnsi="Times New Roman"/>
                <w:sz w:val="24"/>
                <w:szCs w:val="24"/>
              </w:rPr>
            </w:pPr>
            <w:r w:rsidRPr="00B230A1">
              <w:rPr>
                <w:rFonts w:ascii="Times New Roman" w:hAnsi="Times New Roman"/>
                <w:sz w:val="24"/>
                <w:szCs w:val="24"/>
              </w:rPr>
              <w:t>1</w:t>
            </w:r>
          </w:p>
        </w:tc>
        <w:tc>
          <w:tcPr>
            <w:tcW w:w="6237" w:type="dxa"/>
          </w:tcPr>
          <w:p w14:paraId="5C228F5A" w14:textId="77777777" w:rsidR="00B37442" w:rsidRPr="00B230A1" w:rsidRDefault="00B37442" w:rsidP="00B230A1">
            <w:pPr>
              <w:ind w:right="202"/>
              <w:jc w:val="both"/>
              <w:rPr>
                <w:rFonts w:ascii="Times New Roman" w:hAnsi="Times New Roman"/>
                <w:sz w:val="24"/>
                <w:szCs w:val="24"/>
                <w:lang w:val="ru-RU"/>
              </w:rPr>
            </w:pPr>
            <w:r w:rsidRPr="00B230A1">
              <w:rPr>
                <w:rFonts w:ascii="Times New Roman" w:hAnsi="Times New Roman"/>
                <w:sz w:val="24"/>
                <w:szCs w:val="24"/>
                <w:lang w:val="ru-RU"/>
              </w:rPr>
              <w:t xml:space="preserve">Осуществляет контроль развития системы организации </w:t>
            </w:r>
            <w:r w:rsidRPr="00B230A1">
              <w:rPr>
                <w:rFonts w:ascii="Times New Roman" w:hAnsi="Times New Roman"/>
                <w:sz w:val="24"/>
                <w:szCs w:val="24"/>
                <w:lang w:val="ru-RU"/>
              </w:rPr>
              <w:lastRenderedPageBreak/>
              <w:t>воспитания обучающихся.</w:t>
            </w:r>
          </w:p>
        </w:tc>
      </w:tr>
      <w:tr w:rsidR="00B37442" w:rsidRPr="002A52A0" w14:paraId="5A002142" w14:textId="77777777" w:rsidTr="00B37442">
        <w:tc>
          <w:tcPr>
            <w:tcW w:w="2235" w:type="dxa"/>
          </w:tcPr>
          <w:p w14:paraId="6C678DAF" w14:textId="77777777" w:rsidR="00B37442" w:rsidRPr="00B230A1" w:rsidRDefault="00B37442" w:rsidP="00B230A1">
            <w:pPr>
              <w:ind w:right="202"/>
              <w:rPr>
                <w:rFonts w:ascii="Times New Roman" w:hAnsi="Times New Roman"/>
                <w:sz w:val="24"/>
                <w:szCs w:val="24"/>
              </w:rPr>
            </w:pPr>
            <w:r w:rsidRPr="00B230A1">
              <w:rPr>
                <w:rFonts w:ascii="Times New Roman" w:hAnsi="Times New Roman"/>
                <w:sz w:val="24"/>
                <w:szCs w:val="24"/>
              </w:rPr>
              <w:lastRenderedPageBreak/>
              <w:t xml:space="preserve">Заместитель </w:t>
            </w:r>
          </w:p>
          <w:p w14:paraId="5BB35F38" w14:textId="77777777" w:rsidR="00B37442" w:rsidRPr="00B230A1" w:rsidRDefault="00B37442" w:rsidP="00B230A1">
            <w:pPr>
              <w:ind w:right="202"/>
              <w:rPr>
                <w:rFonts w:ascii="Times New Roman" w:hAnsi="Times New Roman"/>
                <w:sz w:val="24"/>
                <w:szCs w:val="24"/>
              </w:rPr>
            </w:pPr>
            <w:r w:rsidRPr="00B230A1">
              <w:rPr>
                <w:rFonts w:ascii="Times New Roman" w:hAnsi="Times New Roman"/>
                <w:sz w:val="24"/>
                <w:szCs w:val="24"/>
              </w:rPr>
              <w:t>директора по УВР</w:t>
            </w:r>
          </w:p>
        </w:tc>
        <w:tc>
          <w:tcPr>
            <w:tcW w:w="1134" w:type="dxa"/>
          </w:tcPr>
          <w:p w14:paraId="0B58CFDF" w14:textId="77777777" w:rsidR="00B37442" w:rsidRPr="00B230A1" w:rsidRDefault="00B37442" w:rsidP="00B230A1">
            <w:pPr>
              <w:ind w:right="202"/>
              <w:jc w:val="center"/>
              <w:rPr>
                <w:rFonts w:ascii="Times New Roman" w:hAnsi="Times New Roman"/>
                <w:sz w:val="24"/>
                <w:szCs w:val="24"/>
              </w:rPr>
            </w:pPr>
            <w:r w:rsidRPr="00B230A1">
              <w:rPr>
                <w:rFonts w:ascii="Times New Roman" w:hAnsi="Times New Roman"/>
                <w:sz w:val="24"/>
                <w:szCs w:val="24"/>
              </w:rPr>
              <w:t>2</w:t>
            </w:r>
          </w:p>
        </w:tc>
        <w:tc>
          <w:tcPr>
            <w:tcW w:w="6237" w:type="dxa"/>
          </w:tcPr>
          <w:p w14:paraId="692B6065" w14:textId="77777777" w:rsidR="00B37442" w:rsidRPr="00B230A1" w:rsidRDefault="00B37442" w:rsidP="00B230A1">
            <w:pPr>
              <w:ind w:right="202"/>
              <w:jc w:val="both"/>
              <w:rPr>
                <w:rFonts w:ascii="Times New Roman" w:hAnsi="Times New Roman"/>
                <w:sz w:val="24"/>
                <w:szCs w:val="24"/>
                <w:lang w:val="ru-RU"/>
              </w:rPr>
            </w:pPr>
            <w:r w:rsidRPr="00B230A1">
              <w:rPr>
                <w:rFonts w:ascii="Times New Roman" w:hAnsi="Times New Roman"/>
                <w:sz w:val="24"/>
                <w:szCs w:val="24"/>
                <w:lang w:val="ru-RU"/>
              </w:rPr>
              <w:t>Осуществляет контроль реализации воспитательного потенциала 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p w14:paraId="401E0059" w14:textId="77777777" w:rsidR="00B37442" w:rsidRPr="00B230A1" w:rsidRDefault="00B37442" w:rsidP="00B230A1">
            <w:pPr>
              <w:ind w:right="202"/>
              <w:jc w:val="both"/>
              <w:rPr>
                <w:rFonts w:ascii="Times New Roman" w:hAnsi="Times New Roman"/>
                <w:sz w:val="24"/>
                <w:szCs w:val="24"/>
                <w:lang w:val="ru-RU"/>
              </w:rPr>
            </w:pPr>
            <w:r w:rsidRPr="00B230A1">
              <w:rPr>
                <w:rFonts w:ascii="Times New Roman" w:hAnsi="Times New Roman"/>
                <w:color w:val="000000"/>
                <w:sz w:val="24"/>
                <w:szCs w:val="24"/>
                <w:lang w:val="ru-RU"/>
              </w:rPr>
              <w:t>Организует обучение педагогов на курсах повышения квалификации по вопросам воспитания и социализации.</w:t>
            </w:r>
          </w:p>
        </w:tc>
      </w:tr>
      <w:tr w:rsidR="00B37442" w:rsidRPr="002A52A0" w14:paraId="0B0D6EC4" w14:textId="77777777" w:rsidTr="00B37442">
        <w:trPr>
          <w:trHeight w:val="415"/>
        </w:trPr>
        <w:tc>
          <w:tcPr>
            <w:tcW w:w="2235" w:type="dxa"/>
          </w:tcPr>
          <w:p w14:paraId="5208D364" w14:textId="77777777" w:rsidR="00B37442" w:rsidRPr="00B230A1" w:rsidRDefault="00B37442" w:rsidP="00B230A1">
            <w:pPr>
              <w:ind w:right="202"/>
              <w:rPr>
                <w:rFonts w:ascii="Times New Roman" w:hAnsi="Times New Roman"/>
                <w:sz w:val="24"/>
                <w:szCs w:val="24"/>
              </w:rPr>
            </w:pPr>
            <w:r w:rsidRPr="00B230A1">
              <w:rPr>
                <w:rFonts w:ascii="Times New Roman" w:hAnsi="Times New Roman"/>
                <w:sz w:val="24"/>
                <w:szCs w:val="24"/>
              </w:rPr>
              <w:t xml:space="preserve">Заместитель </w:t>
            </w:r>
          </w:p>
          <w:p w14:paraId="37A28B2E" w14:textId="77777777" w:rsidR="00B37442" w:rsidRPr="00B230A1" w:rsidRDefault="00B37442" w:rsidP="00B230A1">
            <w:pPr>
              <w:ind w:right="202"/>
              <w:rPr>
                <w:rFonts w:ascii="Times New Roman" w:hAnsi="Times New Roman"/>
                <w:sz w:val="24"/>
                <w:szCs w:val="24"/>
              </w:rPr>
            </w:pPr>
            <w:r w:rsidRPr="00B230A1">
              <w:rPr>
                <w:rFonts w:ascii="Times New Roman" w:hAnsi="Times New Roman"/>
                <w:sz w:val="24"/>
                <w:szCs w:val="24"/>
              </w:rPr>
              <w:t>директора по ВР</w:t>
            </w:r>
          </w:p>
          <w:p w14:paraId="71C2341B" w14:textId="77777777" w:rsidR="00B37442" w:rsidRPr="00B230A1" w:rsidRDefault="00B37442" w:rsidP="00B230A1">
            <w:pPr>
              <w:ind w:right="202"/>
              <w:rPr>
                <w:rFonts w:ascii="Times New Roman" w:hAnsi="Times New Roman"/>
                <w:sz w:val="24"/>
                <w:szCs w:val="24"/>
              </w:rPr>
            </w:pPr>
          </w:p>
          <w:p w14:paraId="4255EC31" w14:textId="77777777" w:rsidR="00B37442" w:rsidRPr="00B230A1" w:rsidRDefault="00B37442" w:rsidP="00B230A1">
            <w:pPr>
              <w:ind w:right="202"/>
              <w:rPr>
                <w:rFonts w:ascii="Times New Roman" w:hAnsi="Times New Roman"/>
                <w:sz w:val="24"/>
                <w:szCs w:val="24"/>
              </w:rPr>
            </w:pPr>
          </w:p>
          <w:p w14:paraId="7552DB5B" w14:textId="77777777" w:rsidR="00B37442" w:rsidRPr="00B230A1" w:rsidRDefault="00B37442" w:rsidP="00B230A1">
            <w:pPr>
              <w:ind w:right="202"/>
              <w:rPr>
                <w:rFonts w:ascii="Times New Roman" w:hAnsi="Times New Roman"/>
                <w:sz w:val="24"/>
                <w:szCs w:val="24"/>
              </w:rPr>
            </w:pPr>
          </w:p>
          <w:p w14:paraId="06B61DCF" w14:textId="77777777" w:rsidR="00B37442" w:rsidRPr="00B230A1" w:rsidRDefault="00B37442" w:rsidP="00B230A1">
            <w:pPr>
              <w:ind w:right="202"/>
              <w:rPr>
                <w:rFonts w:ascii="Times New Roman" w:hAnsi="Times New Roman"/>
                <w:sz w:val="24"/>
                <w:szCs w:val="24"/>
              </w:rPr>
            </w:pPr>
          </w:p>
          <w:p w14:paraId="13A24978" w14:textId="77777777" w:rsidR="00B37442" w:rsidRPr="00B230A1" w:rsidRDefault="00B37442" w:rsidP="00B230A1">
            <w:pPr>
              <w:ind w:right="202"/>
              <w:rPr>
                <w:rFonts w:ascii="Times New Roman" w:hAnsi="Times New Roman"/>
                <w:sz w:val="24"/>
                <w:szCs w:val="24"/>
              </w:rPr>
            </w:pPr>
          </w:p>
          <w:p w14:paraId="53E94E12" w14:textId="77777777" w:rsidR="00B37442" w:rsidRPr="00B230A1" w:rsidRDefault="00B37442" w:rsidP="00B230A1">
            <w:pPr>
              <w:ind w:right="202"/>
              <w:rPr>
                <w:rFonts w:ascii="Times New Roman" w:hAnsi="Times New Roman"/>
                <w:sz w:val="24"/>
                <w:szCs w:val="24"/>
              </w:rPr>
            </w:pPr>
          </w:p>
          <w:p w14:paraId="3864DB56" w14:textId="77777777" w:rsidR="00B37442" w:rsidRPr="00B230A1" w:rsidRDefault="00B37442" w:rsidP="00B230A1">
            <w:pPr>
              <w:ind w:right="202"/>
              <w:rPr>
                <w:rFonts w:ascii="Times New Roman" w:hAnsi="Times New Roman"/>
                <w:sz w:val="24"/>
                <w:szCs w:val="24"/>
              </w:rPr>
            </w:pPr>
          </w:p>
          <w:p w14:paraId="103F4112" w14:textId="77777777" w:rsidR="00B37442" w:rsidRPr="00B230A1" w:rsidRDefault="00B37442" w:rsidP="00B230A1">
            <w:pPr>
              <w:ind w:right="202"/>
              <w:rPr>
                <w:rFonts w:ascii="Times New Roman" w:hAnsi="Times New Roman"/>
                <w:sz w:val="24"/>
                <w:szCs w:val="24"/>
              </w:rPr>
            </w:pPr>
          </w:p>
          <w:p w14:paraId="65B0064F" w14:textId="77777777" w:rsidR="00B37442" w:rsidRPr="00B230A1" w:rsidRDefault="00B37442" w:rsidP="00B230A1">
            <w:pPr>
              <w:ind w:right="202"/>
              <w:rPr>
                <w:rFonts w:ascii="Times New Roman" w:hAnsi="Times New Roman"/>
                <w:sz w:val="24"/>
                <w:szCs w:val="24"/>
              </w:rPr>
            </w:pPr>
          </w:p>
        </w:tc>
        <w:tc>
          <w:tcPr>
            <w:tcW w:w="1134" w:type="dxa"/>
          </w:tcPr>
          <w:p w14:paraId="2CEEFC70" w14:textId="77777777" w:rsidR="00B37442" w:rsidRPr="00B230A1" w:rsidRDefault="00B37442" w:rsidP="00B230A1">
            <w:pPr>
              <w:ind w:right="202"/>
              <w:jc w:val="center"/>
              <w:rPr>
                <w:rFonts w:ascii="Times New Roman" w:hAnsi="Times New Roman"/>
                <w:sz w:val="24"/>
                <w:szCs w:val="24"/>
              </w:rPr>
            </w:pPr>
            <w:r w:rsidRPr="00B230A1">
              <w:rPr>
                <w:rFonts w:ascii="Times New Roman" w:hAnsi="Times New Roman"/>
                <w:sz w:val="24"/>
                <w:szCs w:val="24"/>
              </w:rPr>
              <w:t>1</w:t>
            </w:r>
          </w:p>
          <w:p w14:paraId="67571234" w14:textId="77777777" w:rsidR="00B37442" w:rsidRPr="00B230A1" w:rsidRDefault="00B37442" w:rsidP="00B230A1">
            <w:pPr>
              <w:ind w:right="202"/>
              <w:jc w:val="center"/>
              <w:rPr>
                <w:rFonts w:ascii="Times New Roman" w:hAnsi="Times New Roman"/>
                <w:sz w:val="24"/>
                <w:szCs w:val="24"/>
              </w:rPr>
            </w:pPr>
          </w:p>
          <w:p w14:paraId="1262339A" w14:textId="77777777" w:rsidR="00B37442" w:rsidRPr="00B230A1" w:rsidRDefault="00B37442" w:rsidP="00B230A1">
            <w:pPr>
              <w:ind w:right="202"/>
              <w:jc w:val="center"/>
              <w:rPr>
                <w:rFonts w:ascii="Times New Roman" w:hAnsi="Times New Roman"/>
                <w:sz w:val="24"/>
                <w:szCs w:val="24"/>
              </w:rPr>
            </w:pPr>
          </w:p>
          <w:p w14:paraId="5C626533" w14:textId="77777777" w:rsidR="00B37442" w:rsidRPr="00B230A1" w:rsidRDefault="00B37442" w:rsidP="00B230A1">
            <w:pPr>
              <w:ind w:right="202"/>
              <w:jc w:val="center"/>
              <w:rPr>
                <w:rFonts w:ascii="Times New Roman" w:hAnsi="Times New Roman"/>
                <w:sz w:val="24"/>
                <w:szCs w:val="24"/>
              </w:rPr>
            </w:pPr>
          </w:p>
          <w:p w14:paraId="45D12F97" w14:textId="77777777" w:rsidR="00B37442" w:rsidRPr="00B230A1" w:rsidRDefault="00B37442" w:rsidP="00B230A1">
            <w:pPr>
              <w:ind w:right="202"/>
              <w:jc w:val="center"/>
              <w:rPr>
                <w:rFonts w:ascii="Times New Roman" w:hAnsi="Times New Roman"/>
                <w:sz w:val="24"/>
                <w:szCs w:val="24"/>
              </w:rPr>
            </w:pPr>
          </w:p>
          <w:p w14:paraId="051B9A70" w14:textId="77777777" w:rsidR="00B37442" w:rsidRPr="00B230A1" w:rsidRDefault="00B37442" w:rsidP="00B230A1">
            <w:pPr>
              <w:ind w:right="202"/>
              <w:jc w:val="center"/>
              <w:rPr>
                <w:rFonts w:ascii="Times New Roman" w:hAnsi="Times New Roman"/>
                <w:sz w:val="24"/>
                <w:szCs w:val="24"/>
              </w:rPr>
            </w:pPr>
          </w:p>
          <w:p w14:paraId="0F00615B" w14:textId="77777777" w:rsidR="00B37442" w:rsidRPr="00B230A1" w:rsidRDefault="00B37442" w:rsidP="00B230A1">
            <w:pPr>
              <w:ind w:right="202"/>
              <w:jc w:val="center"/>
              <w:rPr>
                <w:rFonts w:ascii="Times New Roman" w:hAnsi="Times New Roman"/>
                <w:sz w:val="24"/>
                <w:szCs w:val="24"/>
              </w:rPr>
            </w:pPr>
          </w:p>
          <w:p w14:paraId="1CA3890C" w14:textId="77777777" w:rsidR="00B37442" w:rsidRPr="00B230A1" w:rsidRDefault="00B37442" w:rsidP="00B230A1">
            <w:pPr>
              <w:ind w:right="202"/>
              <w:jc w:val="center"/>
              <w:rPr>
                <w:rFonts w:ascii="Times New Roman" w:hAnsi="Times New Roman"/>
                <w:sz w:val="24"/>
                <w:szCs w:val="24"/>
              </w:rPr>
            </w:pPr>
          </w:p>
          <w:p w14:paraId="48CD528C" w14:textId="77777777" w:rsidR="00B37442" w:rsidRPr="00B230A1" w:rsidRDefault="00B37442" w:rsidP="00B230A1">
            <w:pPr>
              <w:ind w:right="202"/>
              <w:jc w:val="center"/>
              <w:rPr>
                <w:rFonts w:ascii="Times New Roman" w:hAnsi="Times New Roman"/>
                <w:sz w:val="24"/>
                <w:szCs w:val="24"/>
              </w:rPr>
            </w:pPr>
          </w:p>
          <w:p w14:paraId="07E49FC0" w14:textId="77777777" w:rsidR="00B37442" w:rsidRPr="00B230A1" w:rsidRDefault="00B37442" w:rsidP="00B230A1">
            <w:pPr>
              <w:ind w:right="202"/>
              <w:jc w:val="center"/>
              <w:rPr>
                <w:rFonts w:ascii="Times New Roman" w:hAnsi="Times New Roman"/>
                <w:sz w:val="24"/>
                <w:szCs w:val="24"/>
              </w:rPr>
            </w:pPr>
          </w:p>
          <w:p w14:paraId="68D148E3" w14:textId="77777777" w:rsidR="00B37442" w:rsidRPr="00B230A1" w:rsidRDefault="00B37442" w:rsidP="00B230A1">
            <w:pPr>
              <w:ind w:right="202"/>
              <w:jc w:val="center"/>
              <w:rPr>
                <w:rFonts w:ascii="Times New Roman" w:hAnsi="Times New Roman"/>
                <w:sz w:val="24"/>
                <w:szCs w:val="24"/>
              </w:rPr>
            </w:pPr>
          </w:p>
          <w:p w14:paraId="3FE618E3" w14:textId="77777777" w:rsidR="00B37442" w:rsidRPr="00B230A1" w:rsidRDefault="00B37442" w:rsidP="00B230A1">
            <w:pPr>
              <w:ind w:right="202"/>
              <w:jc w:val="center"/>
              <w:rPr>
                <w:rFonts w:ascii="Times New Roman" w:hAnsi="Times New Roman"/>
                <w:sz w:val="24"/>
                <w:szCs w:val="24"/>
              </w:rPr>
            </w:pPr>
          </w:p>
        </w:tc>
        <w:tc>
          <w:tcPr>
            <w:tcW w:w="6237" w:type="dxa"/>
          </w:tcPr>
          <w:p w14:paraId="79558FEF" w14:textId="77777777" w:rsidR="00B37442" w:rsidRPr="00B230A1" w:rsidRDefault="00B37442" w:rsidP="00B230A1">
            <w:pPr>
              <w:ind w:right="202"/>
              <w:jc w:val="both"/>
              <w:rPr>
                <w:rFonts w:ascii="Times New Roman" w:hAnsi="Times New Roman"/>
                <w:sz w:val="24"/>
                <w:szCs w:val="24"/>
                <w:lang w:val="ru-RU"/>
              </w:rPr>
            </w:pPr>
            <w:r w:rsidRPr="00B230A1">
              <w:rPr>
                <w:rFonts w:ascii="Times New Roman" w:hAnsi="Times New Roman"/>
                <w:sz w:val="24"/>
                <w:szCs w:val="24"/>
                <w:lang w:val="ru-RU"/>
              </w:rPr>
              <w:t>Осуществляет контроль реализации воспитательного потенциала внеурочной деятельности, организует воспитательную работу в Школе: анализ, принятие управленческих решений по результатам анализа, планирование, реализация плана, контроль реализации плана.</w:t>
            </w:r>
          </w:p>
          <w:p w14:paraId="627FAB00" w14:textId="77777777" w:rsidR="00B37442" w:rsidRPr="00B230A1" w:rsidRDefault="00B37442" w:rsidP="00B230A1">
            <w:pPr>
              <w:ind w:right="202"/>
              <w:jc w:val="both"/>
              <w:rPr>
                <w:rFonts w:ascii="Times New Roman" w:hAnsi="Times New Roman"/>
                <w:sz w:val="24"/>
                <w:szCs w:val="24"/>
                <w:lang w:val="ru-RU"/>
              </w:rPr>
            </w:pPr>
            <w:r w:rsidRPr="00B230A1">
              <w:rPr>
                <w:rFonts w:ascii="Times New Roman" w:hAnsi="Times New Roman"/>
                <w:sz w:val="24"/>
                <w:szCs w:val="24"/>
                <w:lang w:val="ru-RU"/>
              </w:rPr>
              <w:t>Руководит социально-психологической службой.</w:t>
            </w:r>
          </w:p>
          <w:p w14:paraId="56CFFD7C" w14:textId="77777777" w:rsidR="00B37442" w:rsidRPr="00B230A1" w:rsidRDefault="00B37442" w:rsidP="00B230A1">
            <w:pPr>
              <w:ind w:right="202"/>
              <w:jc w:val="both"/>
              <w:rPr>
                <w:rFonts w:ascii="Times New Roman" w:hAnsi="Times New Roman"/>
                <w:sz w:val="24"/>
                <w:szCs w:val="24"/>
                <w:lang w:val="ru-RU"/>
              </w:rPr>
            </w:pPr>
            <w:r w:rsidRPr="00B230A1">
              <w:rPr>
                <w:rFonts w:ascii="Times New Roman" w:hAnsi="Times New Roman"/>
                <w:sz w:val="24"/>
                <w:szCs w:val="24"/>
                <w:lang w:val="ru-RU"/>
              </w:rPr>
              <w:t>Контролирует организацию питания в Школе.</w:t>
            </w:r>
          </w:p>
          <w:p w14:paraId="043C59C3" w14:textId="77777777" w:rsidR="00B37442" w:rsidRPr="00B230A1" w:rsidRDefault="00B37442" w:rsidP="00B230A1">
            <w:pPr>
              <w:ind w:right="202"/>
              <w:jc w:val="both"/>
              <w:rPr>
                <w:rFonts w:ascii="Times New Roman" w:hAnsi="Times New Roman"/>
                <w:sz w:val="24"/>
                <w:szCs w:val="24"/>
                <w:lang w:val="ru-RU"/>
              </w:rPr>
            </w:pPr>
            <w:r w:rsidRPr="00B230A1">
              <w:rPr>
                <w:rFonts w:ascii="Times New Roman" w:hAnsi="Times New Roman"/>
                <w:sz w:val="24"/>
                <w:szCs w:val="24"/>
                <w:lang w:val="ru-RU"/>
              </w:rPr>
              <w:t>Осуществляет контроль реализации профминимума.</w:t>
            </w:r>
          </w:p>
          <w:p w14:paraId="1A4C4DE8" w14:textId="77777777" w:rsidR="00B37442" w:rsidRPr="00B230A1" w:rsidRDefault="00B37442" w:rsidP="00B230A1">
            <w:pPr>
              <w:ind w:right="202"/>
              <w:jc w:val="both"/>
              <w:rPr>
                <w:rFonts w:ascii="Times New Roman" w:hAnsi="Times New Roman"/>
                <w:sz w:val="24"/>
                <w:szCs w:val="24"/>
                <w:lang w:val="ru-RU"/>
              </w:rPr>
            </w:pPr>
            <w:r w:rsidRPr="00B230A1">
              <w:rPr>
                <w:rFonts w:ascii="Times New Roman" w:hAnsi="Times New Roman"/>
                <w:sz w:val="24"/>
                <w:szCs w:val="24"/>
                <w:lang w:val="ru-RU"/>
              </w:rPr>
              <w:t>Курирует деятельность Школьного ученического совета, волонтёрского объединения, Родительского и Управляющего советов.</w:t>
            </w:r>
          </w:p>
          <w:p w14:paraId="7C557C5E" w14:textId="77777777" w:rsidR="00B37442" w:rsidRPr="00B230A1" w:rsidRDefault="00B37442" w:rsidP="00B230A1">
            <w:pPr>
              <w:ind w:right="202"/>
              <w:jc w:val="both"/>
              <w:rPr>
                <w:rFonts w:ascii="Times New Roman" w:hAnsi="Times New Roman"/>
                <w:sz w:val="24"/>
                <w:szCs w:val="24"/>
                <w:lang w:val="ru-RU"/>
              </w:rPr>
            </w:pPr>
            <w:r w:rsidRPr="00B230A1">
              <w:rPr>
                <w:rFonts w:ascii="Times New Roman" w:hAnsi="Times New Roman"/>
                <w:sz w:val="24"/>
                <w:szCs w:val="24"/>
                <w:lang w:val="ru-RU"/>
              </w:rPr>
              <w:t>Курирует деятельность объединений дополнительного образования, Школьного спортивного клуба.</w:t>
            </w:r>
          </w:p>
          <w:p w14:paraId="7691201A" w14:textId="77777777" w:rsidR="00B37442" w:rsidRPr="00B230A1" w:rsidRDefault="00B37442" w:rsidP="00B230A1">
            <w:pPr>
              <w:ind w:right="202"/>
              <w:jc w:val="both"/>
              <w:rPr>
                <w:rFonts w:ascii="Times New Roman" w:hAnsi="Times New Roman"/>
                <w:sz w:val="24"/>
                <w:szCs w:val="24"/>
                <w:lang w:val="ru-RU"/>
              </w:rPr>
            </w:pPr>
            <w:r w:rsidRPr="00B230A1">
              <w:rPr>
                <w:rFonts w:ascii="Times New Roman" w:hAnsi="Times New Roman"/>
                <w:sz w:val="24"/>
                <w:szCs w:val="24"/>
                <w:lang w:val="ru-RU"/>
              </w:rPr>
              <w:t>Курирует деятельность педагогов-организаторов, педагогов-психологов, социального педагога, педагогов дополнительного образования, классных руководителей.</w:t>
            </w:r>
          </w:p>
          <w:p w14:paraId="38896C53" w14:textId="77777777" w:rsidR="00B37442" w:rsidRPr="00B230A1" w:rsidRDefault="00B37442" w:rsidP="00B230A1">
            <w:pPr>
              <w:ind w:right="202"/>
              <w:jc w:val="both"/>
              <w:rPr>
                <w:rFonts w:ascii="Times New Roman" w:hAnsi="Times New Roman"/>
                <w:sz w:val="24"/>
                <w:szCs w:val="24"/>
                <w:lang w:val="ru-RU"/>
              </w:rPr>
            </w:pPr>
            <w:r w:rsidRPr="00B230A1">
              <w:rPr>
                <w:rFonts w:ascii="Times New Roman" w:hAnsi="Times New Roman"/>
                <w:sz w:val="24"/>
                <w:szCs w:val="24"/>
                <w:lang w:val="ru-RU"/>
              </w:rPr>
              <w:t>Курирует работу с платформой «Навигатор дополнительного образования» в части школьных программ.</w:t>
            </w:r>
          </w:p>
        </w:tc>
      </w:tr>
      <w:tr w:rsidR="00B37442" w:rsidRPr="002A52A0" w14:paraId="36DBAE0A" w14:textId="77777777" w:rsidTr="00B37442">
        <w:trPr>
          <w:trHeight w:val="2157"/>
        </w:trPr>
        <w:tc>
          <w:tcPr>
            <w:tcW w:w="2235" w:type="dxa"/>
          </w:tcPr>
          <w:p w14:paraId="1D5F1B0A" w14:textId="77777777" w:rsidR="00B37442" w:rsidRPr="00B230A1" w:rsidRDefault="00B37442" w:rsidP="00B230A1">
            <w:pPr>
              <w:ind w:right="202"/>
              <w:rPr>
                <w:rFonts w:ascii="Times New Roman" w:hAnsi="Times New Roman"/>
                <w:sz w:val="24"/>
                <w:szCs w:val="24"/>
              </w:rPr>
            </w:pPr>
            <w:r w:rsidRPr="00B230A1">
              <w:rPr>
                <w:rFonts w:ascii="Times New Roman" w:hAnsi="Times New Roman"/>
                <w:sz w:val="24"/>
                <w:szCs w:val="24"/>
              </w:rPr>
              <w:t xml:space="preserve">Социальный </w:t>
            </w:r>
          </w:p>
          <w:p w14:paraId="649D0D32" w14:textId="77777777" w:rsidR="00B37442" w:rsidRPr="00B230A1" w:rsidRDefault="00B37442" w:rsidP="00B230A1">
            <w:pPr>
              <w:ind w:right="202"/>
              <w:rPr>
                <w:rFonts w:ascii="Times New Roman" w:hAnsi="Times New Roman"/>
                <w:sz w:val="24"/>
                <w:szCs w:val="24"/>
              </w:rPr>
            </w:pPr>
            <w:r w:rsidRPr="00B230A1">
              <w:rPr>
                <w:rFonts w:ascii="Times New Roman" w:hAnsi="Times New Roman"/>
                <w:sz w:val="24"/>
                <w:szCs w:val="24"/>
              </w:rPr>
              <w:t>педагог</w:t>
            </w:r>
          </w:p>
        </w:tc>
        <w:tc>
          <w:tcPr>
            <w:tcW w:w="1134" w:type="dxa"/>
          </w:tcPr>
          <w:p w14:paraId="78102AB3" w14:textId="77777777" w:rsidR="00B37442" w:rsidRPr="00B230A1" w:rsidRDefault="00B37442" w:rsidP="00B230A1">
            <w:pPr>
              <w:ind w:right="202"/>
              <w:jc w:val="center"/>
              <w:rPr>
                <w:rFonts w:ascii="Times New Roman" w:hAnsi="Times New Roman"/>
                <w:sz w:val="24"/>
                <w:szCs w:val="24"/>
              </w:rPr>
            </w:pPr>
            <w:r w:rsidRPr="00B230A1">
              <w:rPr>
                <w:rFonts w:ascii="Times New Roman" w:hAnsi="Times New Roman"/>
                <w:sz w:val="24"/>
                <w:szCs w:val="24"/>
              </w:rPr>
              <w:t>1</w:t>
            </w:r>
          </w:p>
        </w:tc>
        <w:tc>
          <w:tcPr>
            <w:tcW w:w="6237" w:type="dxa"/>
          </w:tcPr>
          <w:p w14:paraId="1F4318AE" w14:textId="77777777" w:rsidR="00B37442" w:rsidRPr="00B230A1" w:rsidRDefault="00B37442" w:rsidP="00B230A1">
            <w:pPr>
              <w:ind w:right="202"/>
              <w:jc w:val="both"/>
              <w:rPr>
                <w:rFonts w:ascii="Times New Roman" w:hAnsi="Times New Roman"/>
                <w:sz w:val="24"/>
                <w:szCs w:val="24"/>
                <w:lang w:val="ru-RU"/>
              </w:rPr>
            </w:pPr>
            <w:r w:rsidRPr="00B230A1">
              <w:rPr>
                <w:rFonts w:ascii="Times New Roman" w:hAnsi="Times New Roman"/>
                <w:sz w:val="24"/>
                <w:szCs w:val="24"/>
                <w:lang w:val="ru-RU"/>
              </w:rPr>
              <w:t xml:space="preserve">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w:t>
            </w:r>
            <w:r w:rsidRPr="00B230A1">
              <w:rPr>
                <w:rFonts w:ascii="Times New Roman" w:hAnsi="Times New Roman"/>
                <w:sz w:val="24"/>
                <w:szCs w:val="24"/>
                <w:lang w:val="ru-RU"/>
              </w:rPr>
              <w:lastRenderedPageBreak/>
              <w:t>(законными представителями).</w:t>
            </w:r>
          </w:p>
          <w:p w14:paraId="6C16843B" w14:textId="77777777" w:rsidR="00B37442" w:rsidRPr="00B230A1" w:rsidRDefault="00B37442" w:rsidP="00B230A1">
            <w:pPr>
              <w:ind w:right="202"/>
              <w:jc w:val="both"/>
              <w:rPr>
                <w:rFonts w:ascii="Times New Roman" w:hAnsi="Times New Roman"/>
                <w:sz w:val="24"/>
                <w:szCs w:val="24"/>
                <w:lang w:val="ru-RU"/>
              </w:rPr>
            </w:pPr>
            <w:r w:rsidRPr="00B230A1">
              <w:rPr>
                <w:rFonts w:ascii="Times New Roman" w:hAnsi="Times New Roman"/>
                <w:sz w:val="24"/>
                <w:szCs w:val="24"/>
                <w:lang w:val="ru-RU"/>
              </w:rPr>
              <w:t>Является куратором случая: организует разработку КИПРов (при наличии обучающихся категории СОП), обеспечивает их реализацию, подготовку отчетов о выполнении.</w:t>
            </w:r>
          </w:p>
        </w:tc>
      </w:tr>
      <w:tr w:rsidR="00B37442" w:rsidRPr="00B230A1" w14:paraId="2663F2DD" w14:textId="77777777" w:rsidTr="00B37442">
        <w:tc>
          <w:tcPr>
            <w:tcW w:w="2235" w:type="dxa"/>
          </w:tcPr>
          <w:p w14:paraId="24B090F9" w14:textId="77777777" w:rsidR="00B37442" w:rsidRPr="00B230A1" w:rsidRDefault="00B37442" w:rsidP="00B230A1">
            <w:pPr>
              <w:ind w:right="202"/>
              <w:rPr>
                <w:rFonts w:ascii="Times New Roman" w:hAnsi="Times New Roman"/>
                <w:sz w:val="24"/>
                <w:szCs w:val="24"/>
              </w:rPr>
            </w:pPr>
            <w:r w:rsidRPr="00B230A1">
              <w:rPr>
                <w:rFonts w:ascii="Times New Roman" w:hAnsi="Times New Roman"/>
                <w:sz w:val="24"/>
                <w:szCs w:val="24"/>
              </w:rPr>
              <w:lastRenderedPageBreak/>
              <w:t>Педагог-психолог</w:t>
            </w:r>
          </w:p>
        </w:tc>
        <w:tc>
          <w:tcPr>
            <w:tcW w:w="1134" w:type="dxa"/>
          </w:tcPr>
          <w:p w14:paraId="24B6640B" w14:textId="77777777" w:rsidR="00B37442" w:rsidRPr="00B230A1" w:rsidRDefault="00B37442" w:rsidP="00B230A1">
            <w:pPr>
              <w:ind w:right="202"/>
              <w:jc w:val="center"/>
              <w:rPr>
                <w:rFonts w:ascii="Times New Roman" w:hAnsi="Times New Roman"/>
                <w:sz w:val="24"/>
                <w:szCs w:val="24"/>
              </w:rPr>
            </w:pPr>
            <w:r w:rsidRPr="00B230A1">
              <w:rPr>
                <w:rFonts w:ascii="Times New Roman" w:hAnsi="Times New Roman"/>
                <w:sz w:val="24"/>
                <w:szCs w:val="24"/>
              </w:rPr>
              <w:t>1</w:t>
            </w:r>
          </w:p>
        </w:tc>
        <w:tc>
          <w:tcPr>
            <w:tcW w:w="6237" w:type="dxa"/>
          </w:tcPr>
          <w:p w14:paraId="0428CDB2" w14:textId="77777777" w:rsidR="00B37442" w:rsidRPr="00B230A1" w:rsidRDefault="00B37442" w:rsidP="00B230A1">
            <w:pPr>
              <w:ind w:right="202"/>
              <w:jc w:val="both"/>
              <w:rPr>
                <w:rFonts w:ascii="Times New Roman" w:hAnsi="Times New Roman"/>
                <w:sz w:val="24"/>
                <w:szCs w:val="24"/>
                <w:lang w:val="ru-RU"/>
              </w:rPr>
            </w:pPr>
            <w:r w:rsidRPr="00B230A1">
              <w:rPr>
                <w:rFonts w:ascii="Times New Roman" w:hAnsi="Times New Roman"/>
                <w:sz w:val="24"/>
                <w:szCs w:val="24"/>
                <w:lang w:val="ru-RU"/>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14:paraId="2C67D505" w14:textId="77777777" w:rsidR="00B37442" w:rsidRPr="00B230A1" w:rsidRDefault="00B37442" w:rsidP="00B230A1">
            <w:pPr>
              <w:ind w:right="202"/>
              <w:jc w:val="both"/>
              <w:rPr>
                <w:rFonts w:ascii="Times New Roman" w:hAnsi="Times New Roman"/>
                <w:sz w:val="24"/>
                <w:szCs w:val="24"/>
              </w:rPr>
            </w:pPr>
            <w:r w:rsidRPr="00B230A1">
              <w:rPr>
                <w:rFonts w:ascii="Times New Roman" w:hAnsi="Times New Roman"/>
                <w:sz w:val="24"/>
                <w:szCs w:val="24"/>
                <w:lang w:val="ru-RU"/>
              </w:rPr>
              <w:t xml:space="preserve">Проводит занятия с обучающимися, направленные на профилактику конфликтов, буллинга, профориентацию др. </w:t>
            </w:r>
            <w:r w:rsidRPr="00B230A1">
              <w:rPr>
                <w:rFonts w:ascii="Times New Roman" w:hAnsi="Times New Roman"/>
                <w:sz w:val="24"/>
                <w:szCs w:val="24"/>
              </w:rPr>
              <w:t>Сопровождение учащихся с ОВЗ.</w:t>
            </w:r>
          </w:p>
        </w:tc>
      </w:tr>
      <w:tr w:rsidR="00B37442" w:rsidRPr="002A52A0" w14:paraId="4018F297" w14:textId="77777777" w:rsidTr="00B37442">
        <w:tc>
          <w:tcPr>
            <w:tcW w:w="2235" w:type="dxa"/>
          </w:tcPr>
          <w:p w14:paraId="6368DE27" w14:textId="77777777" w:rsidR="00B37442" w:rsidRPr="00B230A1" w:rsidRDefault="00B37442" w:rsidP="00B230A1">
            <w:pPr>
              <w:ind w:right="202"/>
              <w:rPr>
                <w:rFonts w:ascii="Times New Roman" w:hAnsi="Times New Roman"/>
                <w:sz w:val="24"/>
                <w:szCs w:val="24"/>
              </w:rPr>
            </w:pPr>
            <w:r w:rsidRPr="00B230A1">
              <w:rPr>
                <w:rFonts w:ascii="Times New Roman" w:hAnsi="Times New Roman"/>
                <w:sz w:val="24"/>
                <w:szCs w:val="24"/>
              </w:rPr>
              <w:t>Педагог-организатор,</w:t>
            </w:r>
          </w:p>
          <w:p w14:paraId="491F5E27" w14:textId="77777777" w:rsidR="00B37442" w:rsidRPr="00B230A1" w:rsidRDefault="00B37442" w:rsidP="00B230A1">
            <w:pPr>
              <w:ind w:right="202"/>
              <w:rPr>
                <w:rFonts w:ascii="Times New Roman" w:hAnsi="Times New Roman"/>
                <w:sz w:val="24"/>
                <w:szCs w:val="24"/>
              </w:rPr>
            </w:pPr>
            <w:r w:rsidRPr="00B230A1">
              <w:rPr>
                <w:rFonts w:ascii="Times New Roman" w:hAnsi="Times New Roman"/>
                <w:sz w:val="24"/>
                <w:szCs w:val="24"/>
              </w:rPr>
              <w:t xml:space="preserve"> куратор РДДМ</w:t>
            </w:r>
          </w:p>
        </w:tc>
        <w:tc>
          <w:tcPr>
            <w:tcW w:w="1134" w:type="dxa"/>
          </w:tcPr>
          <w:p w14:paraId="536BCBCB" w14:textId="77777777" w:rsidR="00B37442" w:rsidRPr="00B230A1" w:rsidRDefault="00B37442" w:rsidP="00B230A1">
            <w:pPr>
              <w:ind w:right="202"/>
              <w:jc w:val="center"/>
              <w:rPr>
                <w:rFonts w:ascii="Times New Roman" w:hAnsi="Times New Roman"/>
                <w:sz w:val="24"/>
                <w:szCs w:val="24"/>
              </w:rPr>
            </w:pPr>
            <w:r w:rsidRPr="00B230A1">
              <w:rPr>
                <w:rFonts w:ascii="Times New Roman" w:hAnsi="Times New Roman"/>
                <w:sz w:val="24"/>
                <w:szCs w:val="24"/>
              </w:rPr>
              <w:t>1</w:t>
            </w:r>
          </w:p>
        </w:tc>
        <w:tc>
          <w:tcPr>
            <w:tcW w:w="6237" w:type="dxa"/>
          </w:tcPr>
          <w:p w14:paraId="69760B7A" w14:textId="77777777" w:rsidR="00B37442" w:rsidRPr="00B230A1" w:rsidRDefault="00B37442" w:rsidP="00B230A1">
            <w:pPr>
              <w:ind w:right="202"/>
              <w:jc w:val="both"/>
              <w:rPr>
                <w:rFonts w:ascii="Times New Roman" w:hAnsi="Times New Roman"/>
                <w:sz w:val="24"/>
                <w:szCs w:val="24"/>
                <w:lang w:val="ru-RU"/>
              </w:rPr>
            </w:pPr>
            <w:r w:rsidRPr="00B230A1">
              <w:rPr>
                <w:rFonts w:ascii="Times New Roman" w:hAnsi="Times New Roman"/>
                <w:sz w:val="24"/>
                <w:szCs w:val="24"/>
                <w:lang w:val="ru-RU"/>
              </w:rPr>
              <w:t>Организует проведение школьных мероприятий, обеспечивает участие обучающихся в муниципальных, региональных и федеральных мероприятиях.</w:t>
            </w:r>
          </w:p>
          <w:p w14:paraId="70A33443" w14:textId="77777777" w:rsidR="00B37442" w:rsidRPr="00B230A1" w:rsidRDefault="00B37442" w:rsidP="00B230A1">
            <w:pPr>
              <w:ind w:right="202"/>
              <w:jc w:val="both"/>
              <w:rPr>
                <w:rFonts w:ascii="Times New Roman" w:hAnsi="Times New Roman"/>
                <w:sz w:val="24"/>
                <w:szCs w:val="24"/>
                <w:lang w:val="ru-RU"/>
              </w:rPr>
            </w:pPr>
            <w:r w:rsidRPr="00B230A1">
              <w:rPr>
                <w:rFonts w:ascii="Times New Roman" w:hAnsi="Times New Roman"/>
                <w:sz w:val="24"/>
                <w:szCs w:val="24"/>
                <w:lang w:val="ru-RU"/>
              </w:rPr>
              <w:t>Обеспечивает проведение школьных мероприятий и организацию участия в мероприятиях внешкольного уровня по линии РДДМ. Вовлекает обучающихся, состоящих на различных видах учета в программы, различные мероприятия.</w:t>
            </w:r>
          </w:p>
        </w:tc>
      </w:tr>
      <w:tr w:rsidR="00B37442" w:rsidRPr="002A52A0" w14:paraId="3D4BD401" w14:textId="77777777" w:rsidTr="00B37442">
        <w:tc>
          <w:tcPr>
            <w:tcW w:w="2235" w:type="dxa"/>
          </w:tcPr>
          <w:p w14:paraId="181F5543" w14:textId="77777777" w:rsidR="00B37442" w:rsidRPr="00B230A1" w:rsidRDefault="00B37442" w:rsidP="00B230A1">
            <w:pPr>
              <w:ind w:right="202"/>
              <w:rPr>
                <w:rFonts w:ascii="Times New Roman" w:hAnsi="Times New Roman"/>
                <w:sz w:val="24"/>
                <w:szCs w:val="24"/>
              </w:rPr>
            </w:pPr>
            <w:r w:rsidRPr="00B230A1">
              <w:rPr>
                <w:rFonts w:ascii="Times New Roman" w:hAnsi="Times New Roman"/>
                <w:sz w:val="24"/>
                <w:szCs w:val="24"/>
              </w:rPr>
              <w:t>Педагог-дополнительного образования</w:t>
            </w:r>
          </w:p>
        </w:tc>
        <w:tc>
          <w:tcPr>
            <w:tcW w:w="1134" w:type="dxa"/>
          </w:tcPr>
          <w:p w14:paraId="0516ACFB" w14:textId="77777777" w:rsidR="00B37442" w:rsidRPr="00B230A1" w:rsidRDefault="00B37442" w:rsidP="00B230A1">
            <w:pPr>
              <w:ind w:right="202"/>
              <w:jc w:val="center"/>
              <w:rPr>
                <w:rFonts w:ascii="Times New Roman" w:hAnsi="Times New Roman"/>
                <w:sz w:val="24"/>
                <w:szCs w:val="24"/>
              </w:rPr>
            </w:pPr>
            <w:r w:rsidRPr="00B230A1">
              <w:rPr>
                <w:rFonts w:ascii="Times New Roman" w:hAnsi="Times New Roman"/>
                <w:sz w:val="24"/>
                <w:szCs w:val="24"/>
              </w:rPr>
              <w:t>7</w:t>
            </w:r>
          </w:p>
        </w:tc>
        <w:tc>
          <w:tcPr>
            <w:tcW w:w="6237" w:type="dxa"/>
          </w:tcPr>
          <w:p w14:paraId="51F6D127" w14:textId="77777777" w:rsidR="00B37442" w:rsidRPr="00B230A1" w:rsidRDefault="00B37442" w:rsidP="00B230A1">
            <w:pPr>
              <w:ind w:right="202"/>
              <w:jc w:val="both"/>
              <w:rPr>
                <w:rFonts w:ascii="Times New Roman" w:hAnsi="Times New Roman"/>
                <w:sz w:val="24"/>
                <w:szCs w:val="24"/>
                <w:lang w:val="ru-RU"/>
              </w:rPr>
            </w:pPr>
            <w:r w:rsidRPr="00B230A1">
              <w:rPr>
                <w:rFonts w:ascii="Times New Roman" w:hAnsi="Times New Roman"/>
                <w:sz w:val="24"/>
                <w:szCs w:val="24"/>
                <w:lang w:val="ru-RU"/>
              </w:rPr>
              <w:t>Разрабатывает и обеспечивает реализацию дополнительных общеобразовательных общеразвивающих программ.</w:t>
            </w:r>
          </w:p>
          <w:p w14:paraId="04C2B950" w14:textId="77777777" w:rsidR="00B37442" w:rsidRPr="00B230A1" w:rsidRDefault="00B37442" w:rsidP="00B230A1">
            <w:pPr>
              <w:ind w:right="202"/>
              <w:jc w:val="both"/>
              <w:rPr>
                <w:rFonts w:ascii="Times New Roman" w:hAnsi="Times New Roman"/>
                <w:sz w:val="24"/>
                <w:szCs w:val="24"/>
                <w:lang w:val="ru-RU"/>
              </w:rPr>
            </w:pPr>
            <w:r w:rsidRPr="00B230A1">
              <w:rPr>
                <w:rFonts w:ascii="Times New Roman" w:hAnsi="Times New Roman"/>
                <w:sz w:val="24"/>
                <w:szCs w:val="24"/>
                <w:lang w:val="ru-RU"/>
              </w:rPr>
              <w:t>Вовлекает обучающихся, состоящих на различных видах учета в программы дополнительного образования.</w:t>
            </w:r>
          </w:p>
        </w:tc>
      </w:tr>
      <w:tr w:rsidR="00B37442" w:rsidRPr="002A52A0" w14:paraId="3983A5BB" w14:textId="77777777" w:rsidTr="00B37442">
        <w:tc>
          <w:tcPr>
            <w:tcW w:w="2235" w:type="dxa"/>
          </w:tcPr>
          <w:p w14:paraId="21110F12" w14:textId="77777777" w:rsidR="00B37442" w:rsidRPr="00B230A1" w:rsidRDefault="00B37442" w:rsidP="00B230A1">
            <w:pPr>
              <w:ind w:right="202"/>
              <w:rPr>
                <w:rFonts w:ascii="Times New Roman" w:hAnsi="Times New Roman"/>
                <w:sz w:val="24"/>
                <w:szCs w:val="24"/>
              </w:rPr>
            </w:pPr>
            <w:r w:rsidRPr="00B230A1">
              <w:rPr>
                <w:rFonts w:ascii="Times New Roman" w:hAnsi="Times New Roman"/>
                <w:sz w:val="24"/>
                <w:szCs w:val="24"/>
              </w:rPr>
              <w:t xml:space="preserve">Классный </w:t>
            </w:r>
          </w:p>
          <w:p w14:paraId="267BDDD0" w14:textId="77777777" w:rsidR="00B37442" w:rsidRPr="00B230A1" w:rsidRDefault="00B37442" w:rsidP="00B230A1">
            <w:pPr>
              <w:ind w:right="202"/>
              <w:rPr>
                <w:rFonts w:ascii="Times New Roman" w:hAnsi="Times New Roman"/>
                <w:sz w:val="24"/>
                <w:szCs w:val="24"/>
              </w:rPr>
            </w:pPr>
            <w:r w:rsidRPr="00B230A1">
              <w:rPr>
                <w:rFonts w:ascii="Times New Roman" w:hAnsi="Times New Roman"/>
                <w:sz w:val="24"/>
                <w:szCs w:val="24"/>
              </w:rPr>
              <w:t>руководитель</w:t>
            </w:r>
          </w:p>
        </w:tc>
        <w:tc>
          <w:tcPr>
            <w:tcW w:w="1134" w:type="dxa"/>
          </w:tcPr>
          <w:p w14:paraId="78F937D8" w14:textId="77777777" w:rsidR="00B37442" w:rsidRPr="00B230A1" w:rsidRDefault="00B37442" w:rsidP="00B230A1">
            <w:pPr>
              <w:ind w:right="202"/>
              <w:jc w:val="center"/>
              <w:rPr>
                <w:rFonts w:ascii="Times New Roman" w:hAnsi="Times New Roman"/>
                <w:sz w:val="24"/>
                <w:szCs w:val="24"/>
              </w:rPr>
            </w:pPr>
            <w:r w:rsidRPr="00B230A1">
              <w:rPr>
                <w:rFonts w:ascii="Times New Roman" w:hAnsi="Times New Roman"/>
                <w:sz w:val="24"/>
                <w:szCs w:val="24"/>
              </w:rPr>
              <w:t>25</w:t>
            </w:r>
          </w:p>
        </w:tc>
        <w:tc>
          <w:tcPr>
            <w:tcW w:w="6237" w:type="dxa"/>
          </w:tcPr>
          <w:p w14:paraId="0BE05E05" w14:textId="77777777" w:rsidR="00B37442" w:rsidRPr="00B230A1" w:rsidRDefault="00B37442" w:rsidP="00B230A1">
            <w:pPr>
              <w:ind w:right="202"/>
              <w:jc w:val="both"/>
              <w:rPr>
                <w:rFonts w:ascii="Times New Roman" w:hAnsi="Times New Roman"/>
                <w:sz w:val="24"/>
                <w:szCs w:val="24"/>
                <w:lang w:val="ru-RU"/>
              </w:rPr>
            </w:pPr>
            <w:r w:rsidRPr="00B230A1">
              <w:rPr>
                <w:rFonts w:ascii="Times New Roman" w:hAnsi="Times New Roman"/>
                <w:sz w:val="24"/>
                <w:szCs w:val="24"/>
                <w:lang w:val="ru-RU"/>
              </w:rPr>
              <w:t>Организует воспитательную работу с обучающимися и родителями на уровне классного коллектива.</w:t>
            </w:r>
          </w:p>
        </w:tc>
      </w:tr>
      <w:tr w:rsidR="00B37442" w:rsidRPr="00B230A1" w14:paraId="2A9D4955" w14:textId="77777777" w:rsidTr="00B37442">
        <w:tc>
          <w:tcPr>
            <w:tcW w:w="2235" w:type="dxa"/>
          </w:tcPr>
          <w:p w14:paraId="0A79CE74" w14:textId="77777777" w:rsidR="00B37442" w:rsidRPr="00B230A1" w:rsidRDefault="00B37442" w:rsidP="00B230A1">
            <w:pPr>
              <w:ind w:right="202"/>
              <w:rPr>
                <w:rFonts w:ascii="Times New Roman" w:hAnsi="Times New Roman"/>
                <w:sz w:val="24"/>
                <w:szCs w:val="24"/>
              </w:rPr>
            </w:pPr>
            <w:r w:rsidRPr="00B230A1">
              <w:rPr>
                <w:rFonts w:ascii="Times New Roman" w:hAnsi="Times New Roman"/>
                <w:sz w:val="24"/>
                <w:szCs w:val="24"/>
              </w:rPr>
              <w:t>Учитель-предметник</w:t>
            </w:r>
          </w:p>
        </w:tc>
        <w:tc>
          <w:tcPr>
            <w:tcW w:w="1134" w:type="dxa"/>
          </w:tcPr>
          <w:p w14:paraId="7DF1F19B" w14:textId="77777777" w:rsidR="00B37442" w:rsidRPr="00B230A1" w:rsidRDefault="00B37442" w:rsidP="00B230A1">
            <w:pPr>
              <w:ind w:right="202"/>
              <w:jc w:val="center"/>
              <w:rPr>
                <w:rFonts w:ascii="Times New Roman" w:hAnsi="Times New Roman"/>
                <w:sz w:val="24"/>
                <w:szCs w:val="24"/>
              </w:rPr>
            </w:pPr>
            <w:r w:rsidRPr="00B230A1">
              <w:rPr>
                <w:rFonts w:ascii="Times New Roman" w:hAnsi="Times New Roman"/>
                <w:sz w:val="24"/>
                <w:szCs w:val="24"/>
              </w:rPr>
              <w:t>48</w:t>
            </w:r>
          </w:p>
        </w:tc>
        <w:tc>
          <w:tcPr>
            <w:tcW w:w="6237" w:type="dxa"/>
          </w:tcPr>
          <w:p w14:paraId="45CED3B9" w14:textId="77777777" w:rsidR="00B37442" w:rsidRPr="00B230A1" w:rsidRDefault="00B37442" w:rsidP="00B230A1">
            <w:pPr>
              <w:ind w:right="202"/>
              <w:jc w:val="both"/>
              <w:rPr>
                <w:rFonts w:ascii="Times New Roman" w:hAnsi="Times New Roman"/>
                <w:sz w:val="24"/>
                <w:szCs w:val="24"/>
              </w:rPr>
            </w:pPr>
            <w:r w:rsidRPr="00B230A1">
              <w:rPr>
                <w:rFonts w:ascii="Times New Roman" w:hAnsi="Times New Roman"/>
                <w:sz w:val="24"/>
                <w:szCs w:val="24"/>
              </w:rPr>
              <w:t xml:space="preserve">Реализует воспитательный потенциал урока. </w:t>
            </w:r>
          </w:p>
        </w:tc>
      </w:tr>
      <w:tr w:rsidR="00B37442" w:rsidRPr="00B230A1" w14:paraId="67773CEB" w14:textId="77777777" w:rsidTr="00B37442">
        <w:tc>
          <w:tcPr>
            <w:tcW w:w="2235" w:type="dxa"/>
          </w:tcPr>
          <w:p w14:paraId="6F1315A5" w14:textId="77777777" w:rsidR="00B37442" w:rsidRPr="00B230A1" w:rsidRDefault="00B37442" w:rsidP="00B230A1">
            <w:pPr>
              <w:ind w:right="202"/>
              <w:rPr>
                <w:rFonts w:ascii="Times New Roman" w:hAnsi="Times New Roman"/>
                <w:sz w:val="24"/>
                <w:szCs w:val="24"/>
              </w:rPr>
            </w:pPr>
            <w:r w:rsidRPr="00B230A1">
              <w:rPr>
                <w:rFonts w:ascii="Times New Roman" w:hAnsi="Times New Roman"/>
                <w:sz w:val="24"/>
                <w:szCs w:val="24"/>
              </w:rPr>
              <w:t xml:space="preserve">Советник по воспитанию </w:t>
            </w:r>
          </w:p>
        </w:tc>
        <w:tc>
          <w:tcPr>
            <w:tcW w:w="1134" w:type="dxa"/>
          </w:tcPr>
          <w:p w14:paraId="4A325DFE" w14:textId="77777777" w:rsidR="00B37442" w:rsidRPr="00B230A1" w:rsidRDefault="00B37442" w:rsidP="00B230A1">
            <w:pPr>
              <w:ind w:right="202"/>
              <w:jc w:val="center"/>
              <w:rPr>
                <w:rFonts w:ascii="Times New Roman" w:hAnsi="Times New Roman"/>
                <w:sz w:val="24"/>
                <w:szCs w:val="24"/>
              </w:rPr>
            </w:pPr>
            <w:r w:rsidRPr="00B230A1">
              <w:rPr>
                <w:rFonts w:ascii="Times New Roman" w:hAnsi="Times New Roman"/>
                <w:sz w:val="24"/>
                <w:szCs w:val="24"/>
              </w:rPr>
              <w:t>1</w:t>
            </w:r>
          </w:p>
        </w:tc>
        <w:tc>
          <w:tcPr>
            <w:tcW w:w="6237" w:type="dxa"/>
          </w:tcPr>
          <w:p w14:paraId="094CA747" w14:textId="77777777" w:rsidR="00B37442" w:rsidRPr="00B230A1" w:rsidRDefault="00B37442" w:rsidP="00B230A1">
            <w:pPr>
              <w:pBdr>
                <w:top w:val="nil"/>
                <w:left w:val="nil"/>
                <w:bottom w:val="nil"/>
                <w:right w:val="nil"/>
                <w:between w:val="nil"/>
              </w:pBdr>
              <w:tabs>
                <w:tab w:val="left" w:pos="426"/>
              </w:tabs>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Осуществляет анализ и организует участие в планировании деятельности различных детских общественных объединений, деятельность которых направлена на укрепление гражданской идентичности, профилактику правонарушений среди несовершеннолетних, вовлечение детей и молодежи в </w:t>
            </w:r>
            <w:r w:rsidRPr="00B230A1">
              <w:rPr>
                <w:rFonts w:ascii="Times New Roman" w:hAnsi="Times New Roman"/>
                <w:color w:val="000000"/>
                <w:sz w:val="24"/>
                <w:szCs w:val="24"/>
                <w:lang w:val="ru-RU"/>
              </w:rPr>
              <w:lastRenderedPageBreak/>
              <w:t>общественно полезную деятельность;</w:t>
            </w:r>
          </w:p>
          <w:p w14:paraId="5CBA05A4" w14:textId="77777777" w:rsidR="00B37442" w:rsidRPr="00B230A1" w:rsidRDefault="00B37442" w:rsidP="00B230A1">
            <w:pPr>
              <w:pBdr>
                <w:top w:val="nil"/>
                <w:left w:val="nil"/>
                <w:bottom w:val="nil"/>
                <w:right w:val="nil"/>
                <w:between w:val="nil"/>
              </w:pBdr>
              <w:tabs>
                <w:tab w:val="left" w:pos="426"/>
              </w:tabs>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организует деятельность по созданию социальных инициатив учащихся ОО, осуществляет сопровождения детских социальных проектов. Организует взаимодействие с заинтересованными общественными организациями по предупреждению негативного и противоправного поведения обучающихся.</w:t>
            </w:r>
          </w:p>
        </w:tc>
      </w:tr>
      <w:tr w:rsidR="00B37442" w:rsidRPr="00B230A1" w14:paraId="191A7DAD" w14:textId="77777777" w:rsidTr="00B37442">
        <w:tc>
          <w:tcPr>
            <w:tcW w:w="2235" w:type="dxa"/>
          </w:tcPr>
          <w:p w14:paraId="6468E321" w14:textId="77777777" w:rsidR="00B37442" w:rsidRPr="00B230A1" w:rsidRDefault="00B37442" w:rsidP="00B230A1">
            <w:pPr>
              <w:ind w:right="202"/>
              <w:rPr>
                <w:rFonts w:ascii="Times New Roman" w:hAnsi="Times New Roman"/>
                <w:sz w:val="24"/>
                <w:szCs w:val="24"/>
              </w:rPr>
            </w:pPr>
            <w:r w:rsidRPr="00B230A1">
              <w:rPr>
                <w:rFonts w:ascii="Times New Roman" w:hAnsi="Times New Roman"/>
                <w:sz w:val="24"/>
                <w:szCs w:val="24"/>
              </w:rPr>
              <w:lastRenderedPageBreak/>
              <w:t>Тьютор по инклюзивному образованию</w:t>
            </w:r>
          </w:p>
        </w:tc>
        <w:tc>
          <w:tcPr>
            <w:tcW w:w="1134" w:type="dxa"/>
          </w:tcPr>
          <w:p w14:paraId="26DE4813" w14:textId="77777777" w:rsidR="00B37442" w:rsidRPr="00B230A1" w:rsidRDefault="00B37442" w:rsidP="00B230A1">
            <w:pPr>
              <w:ind w:right="202"/>
              <w:jc w:val="center"/>
              <w:rPr>
                <w:rFonts w:ascii="Times New Roman" w:hAnsi="Times New Roman"/>
                <w:sz w:val="24"/>
                <w:szCs w:val="24"/>
              </w:rPr>
            </w:pPr>
            <w:r w:rsidRPr="00B230A1">
              <w:rPr>
                <w:rFonts w:ascii="Times New Roman" w:hAnsi="Times New Roman"/>
                <w:sz w:val="24"/>
                <w:szCs w:val="24"/>
              </w:rPr>
              <w:t>1</w:t>
            </w:r>
          </w:p>
        </w:tc>
        <w:tc>
          <w:tcPr>
            <w:tcW w:w="6237" w:type="dxa"/>
          </w:tcPr>
          <w:p w14:paraId="387FC7A3" w14:textId="77777777" w:rsidR="00B37442" w:rsidRPr="00B230A1" w:rsidRDefault="00B37442" w:rsidP="00B230A1">
            <w:pPr>
              <w:pBdr>
                <w:top w:val="nil"/>
                <w:left w:val="nil"/>
                <w:bottom w:val="nil"/>
                <w:right w:val="nil"/>
                <w:between w:val="nil"/>
              </w:pBdr>
              <w:tabs>
                <w:tab w:val="left" w:pos="426"/>
              </w:tabs>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Обеспечивает учебный и воспитательный процессы, психолого-педагогическое сопровождение обучающихся с ОВЗ.</w:t>
            </w:r>
          </w:p>
        </w:tc>
      </w:tr>
      <w:tr w:rsidR="00B37442" w:rsidRPr="002A52A0" w14:paraId="79508199" w14:textId="77777777" w:rsidTr="00B37442">
        <w:tc>
          <w:tcPr>
            <w:tcW w:w="2235" w:type="dxa"/>
          </w:tcPr>
          <w:p w14:paraId="285417F0" w14:textId="77777777" w:rsidR="00B37442" w:rsidRPr="00B230A1" w:rsidRDefault="00B37442" w:rsidP="00B230A1">
            <w:pPr>
              <w:ind w:right="202"/>
              <w:rPr>
                <w:rFonts w:ascii="Times New Roman" w:hAnsi="Times New Roman"/>
                <w:sz w:val="24"/>
                <w:szCs w:val="24"/>
              </w:rPr>
            </w:pPr>
            <w:r w:rsidRPr="00B230A1">
              <w:rPr>
                <w:rFonts w:ascii="Times New Roman" w:hAnsi="Times New Roman"/>
                <w:sz w:val="24"/>
                <w:szCs w:val="24"/>
              </w:rPr>
              <w:t>Учитель-логопед</w:t>
            </w:r>
          </w:p>
          <w:p w14:paraId="3D270D9B" w14:textId="77777777" w:rsidR="00B37442" w:rsidRPr="00B230A1" w:rsidRDefault="00B37442" w:rsidP="00B230A1">
            <w:pPr>
              <w:ind w:right="202"/>
              <w:rPr>
                <w:rFonts w:ascii="Times New Roman" w:hAnsi="Times New Roman"/>
                <w:sz w:val="24"/>
                <w:szCs w:val="24"/>
              </w:rPr>
            </w:pPr>
            <w:r w:rsidRPr="00B230A1">
              <w:rPr>
                <w:rFonts w:ascii="Times New Roman" w:hAnsi="Times New Roman"/>
                <w:sz w:val="24"/>
                <w:szCs w:val="24"/>
              </w:rPr>
              <w:t>Учитель -дефектолог</w:t>
            </w:r>
          </w:p>
        </w:tc>
        <w:tc>
          <w:tcPr>
            <w:tcW w:w="1134" w:type="dxa"/>
          </w:tcPr>
          <w:p w14:paraId="1E41CEB9" w14:textId="77777777" w:rsidR="00B37442" w:rsidRPr="00B230A1" w:rsidRDefault="00B37442" w:rsidP="00B230A1">
            <w:pPr>
              <w:ind w:right="202"/>
              <w:jc w:val="center"/>
              <w:rPr>
                <w:rFonts w:ascii="Times New Roman" w:hAnsi="Times New Roman"/>
                <w:sz w:val="24"/>
                <w:szCs w:val="24"/>
              </w:rPr>
            </w:pPr>
            <w:r w:rsidRPr="00B230A1">
              <w:rPr>
                <w:rFonts w:ascii="Times New Roman" w:hAnsi="Times New Roman"/>
                <w:sz w:val="24"/>
                <w:szCs w:val="24"/>
              </w:rPr>
              <w:t>1</w:t>
            </w:r>
          </w:p>
          <w:p w14:paraId="5DA459C2" w14:textId="77777777" w:rsidR="00B37442" w:rsidRPr="00B230A1" w:rsidRDefault="00B37442" w:rsidP="00B230A1">
            <w:pPr>
              <w:ind w:right="202"/>
              <w:jc w:val="center"/>
              <w:rPr>
                <w:rFonts w:ascii="Times New Roman" w:hAnsi="Times New Roman"/>
                <w:sz w:val="24"/>
                <w:szCs w:val="24"/>
              </w:rPr>
            </w:pPr>
            <w:r w:rsidRPr="00B230A1">
              <w:rPr>
                <w:rFonts w:ascii="Times New Roman" w:hAnsi="Times New Roman"/>
                <w:sz w:val="24"/>
                <w:szCs w:val="24"/>
              </w:rPr>
              <w:t>1</w:t>
            </w:r>
          </w:p>
        </w:tc>
        <w:tc>
          <w:tcPr>
            <w:tcW w:w="6237" w:type="dxa"/>
          </w:tcPr>
          <w:p w14:paraId="05145D6B" w14:textId="77777777" w:rsidR="00B37442" w:rsidRPr="00B230A1" w:rsidRDefault="00B37442" w:rsidP="00B230A1">
            <w:pPr>
              <w:ind w:right="202"/>
              <w:jc w:val="both"/>
              <w:rPr>
                <w:rFonts w:ascii="Times New Roman" w:hAnsi="Times New Roman"/>
                <w:sz w:val="24"/>
                <w:szCs w:val="24"/>
                <w:lang w:val="ru-RU"/>
              </w:rPr>
            </w:pPr>
            <w:r w:rsidRPr="00B230A1">
              <w:rPr>
                <w:rFonts w:ascii="Times New Roman" w:hAnsi="Times New Roman"/>
                <w:sz w:val="24"/>
                <w:szCs w:val="24"/>
                <w:lang w:val="ru-RU"/>
              </w:rPr>
              <w:t>Проводит индивидуальные и групповые коррекционно-развивающие занятия с обучающимися, консультации родителей (законных представителей) в рамках своей компетентности.</w:t>
            </w:r>
          </w:p>
        </w:tc>
      </w:tr>
    </w:tbl>
    <w:p w14:paraId="2088BF79" w14:textId="77777777" w:rsidR="00B37442" w:rsidRPr="00B230A1" w:rsidRDefault="00B37442" w:rsidP="00B230A1">
      <w:pPr>
        <w:ind w:right="202"/>
        <w:rPr>
          <w:rFonts w:ascii="Times New Roman" w:hAnsi="Times New Roman"/>
          <w:sz w:val="24"/>
          <w:szCs w:val="24"/>
          <w:lang w:val="ru-RU"/>
        </w:rPr>
      </w:pPr>
    </w:p>
    <w:p w14:paraId="39264638" w14:textId="5B2AE1BA" w:rsidR="00B37442" w:rsidRPr="002A52A0" w:rsidRDefault="00B230A1" w:rsidP="00B230A1">
      <w:pPr>
        <w:pBdr>
          <w:top w:val="nil"/>
          <w:left w:val="nil"/>
          <w:bottom w:val="nil"/>
          <w:right w:val="nil"/>
          <w:between w:val="nil"/>
        </w:pBdr>
        <w:tabs>
          <w:tab w:val="left" w:pos="645"/>
        </w:tabs>
        <w:spacing w:after="0"/>
        <w:ind w:left="705"/>
        <w:jc w:val="both"/>
        <w:rPr>
          <w:rFonts w:ascii="Times New Roman" w:hAnsi="Times New Roman"/>
          <w:b/>
          <w:color w:val="000000"/>
          <w:sz w:val="24"/>
          <w:szCs w:val="24"/>
          <w:lang w:val="ru-RU"/>
        </w:rPr>
      </w:pPr>
      <w:bookmarkStart w:id="145" w:name="_heading=h.1ljsd9k" w:colFirst="0" w:colLast="0"/>
      <w:bookmarkEnd w:id="145"/>
      <w:r w:rsidRPr="00B230A1">
        <w:rPr>
          <w:rFonts w:ascii="Times New Roman" w:hAnsi="Times New Roman"/>
          <w:b/>
          <w:color w:val="000000"/>
          <w:sz w:val="24"/>
          <w:szCs w:val="24"/>
          <w:lang w:val="ru-RU"/>
        </w:rPr>
        <w:t>166.3.2.</w:t>
      </w:r>
      <w:r w:rsidR="00B37442" w:rsidRPr="002A52A0">
        <w:rPr>
          <w:rFonts w:ascii="Times New Roman" w:hAnsi="Times New Roman"/>
          <w:b/>
          <w:color w:val="000000"/>
          <w:sz w:val="24"/>
          <w:szCs w:val="24"/>
          <w:lang w:val="ru-RU"/>
        </w:rPr>
        <w:t>Нормативно-методическое обеспечение.</w:t>
      </w:r>
    </w:p>
    <w:p w14:paraId="0C60B434"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ab/>
        <w:t>Воспитательная деятельность в Школе регламентируется следующими локальными актами:</w:t>
      </w:r>
    </w:p>
    <w:tbl>
      <w:tblPr>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5375"/>
      </w:tblGrid>
      <w:tr w:rsidR="00B37442" w:rsidRPr="00B230A1" w14:paraId="1A37D637" w14:textId="77777777" w:rsidTr="00B37442">
        <w:tc>
          <w:tcPr>
            <w:tcW w:w="3964" w:type="dxa"/>
          </w:tcPr>
          <w:p w14:paraId="74EDEAE8"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Документ</w:t>
            </w:r>
          </w:p>
        </w:tc>
        <w:tc>
          <w:tcPr>
            <w:tcW w:w="5375" w:type="dxa"/>
          </w:tcPr>
          <w:p w14:paraId="6659B313"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Ссылка на документ</w:t>
            </w:r>
          </w:p>
        </w:tc>
      </w:tr>
      <w:tr w:rsidR="00B37442" w:rsidRPr="00B230A1" w14:paraId="47415970" w14:textId="77777777" w:rsidTr="00B37442">
        <w:tc>
          <w:tcPr>
            <w:tcW w:w="3964" w:type="dxa"/>
          </w:tcPr>
          <w:p w14:paraId="6B21CE8D"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Положение о классном руководстве</w:t>
            </w:r>
          </w:p>
        </w:tc>
        <w:tc>
          <w:tcPr>
            <w:tcW w:w="5375" w:type="dxa"/>
          </w:tcPr>
          <w:p w14:paraId="0AFDD782" w14:textId="77777777" w:rsidR="00B37442" w:rsidRPr="00B230A1" w:rsidRDefault="004C729E" w:rsidP="00B230A1">
            <w:pPr>
              <w:pBdr>
                <w:top w:val="nil"/>
                <w:left w:val="nil"/>
                <w:bottom w:val="nil"/>
                <w:right w:val="nil"/>
                <w:between w:val="nil"/>
              </w:pBdr>
              <w:rPr>
                <w:rFonts w:ascii="Times New Roman" w:hAnsi="Times New Roman"/>
                <w:color w:val="000000"/>
                <w:sz w:val="24"/>
                <w:szCs w:val="24"/>
              </w:rPr>
            </w:pPr>
            <w:hyperlink r:id="rId9" w:history="1">
              <w:r w:rsidR="00B37442" w:rsidRPr="00B230A1">
                <w:rPr>
                  <w:rStyle w:val="ab"/>
                  <w:rFonts w:ascii="Times New Roman" w:hAnsi="Times New Roman"/>
                  <w:sz w:val="24"/>
                  <w:szCs w:val="24"/>
                </w:rPr>
                <w:t>https://sh2-taseevo-r04.gosweb.gosuslugi.ru/ofitsialno/dokumenty/dokumenty-all_100.html</w:t>
              </w:r>
            </w:hyperlink>
          </w:p>
        </w:tc>
      </w:tr>
      <w:tr w:rsidR="00B37442" w:rsidRPr="002A52A0" w14:paraId="1FFE16B3" w14:textId="77777777" w:rsidTr="00B37442">
        <w:tc>
          <w:tcPr>
            <w:tcW w:w="3964" w:type="dxa"/>
          </w:tcPr>
          <w:p w14:paraId="3110F4E8"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Положение о совете профилактики безнадзорности и правонарушений несовершеннолетних</w:t>
            </w:r>
          </w:p>
        </w:tc>
        <w:tc>
          <w:tcPr>
            <w:tcW w:w="5375" w:type="dxa"/>
          </w:tcPr>
          <w:p w14:paraId="72902C3D" w14:textId="77777777" w:rsidR="00B37442" w:rsidRPr="00B230A1" w:rsidRDefault="004C729E" w:rsidP="00B230A1">
            <w:pPr>
              <w:pBdr>
                <w:top w:val="nil"/>
                <w:left w:val="nil"/>
                <w:bottom w:val="nil"/>
                <w:right w:val="nil"/>
                <w:between w:val="nil"/>
              </w:pBdr>
              <w:rPr>
                <w:rFonts w:ascii="Times New Roman" w:hAnsi="Times New Roman"/>
                <w:color w:val="000000"/>
                <w:sz w:val="24"/>
                <w:szCs w:val="24"/>
                <w:lang w:val="ru-RU"/>
              </w:rPr>
            </w:pPr>
            <w:hyperlink r:id="rId10" w:history="1">
              <w:r w:rsidR="00B37442" w:rsidRPr="00B230A1">
                <w:rPr>
                  <w:rStyle w:val="ab"/>
                  <w:rFonts w:ascii="Times New Roman" w:hAnsi="Times New Roman"/>
                  <w:sz w:val="24"/>
                  <w:szCs w:val="24"/>
                </w:rPr>
                <w:t>https</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sh</w:t>
              </w:r>
              <w:r w:rsidR="00B37442" w:rsidRPr="00B230A1">
                <w:rPr>
                  <w:rStyle w:val="ab"/>
                  <w:rFonts w:ascii="Times New Roman" w:hAnsi="Times New Roman"/>
                  <w:sz w:val="24"/>
                  <w:szCs w:val="24"/>
                  <w:lang w:val="ru-RU"/>
                </w:rPr>
                <w:t>2-</w:t>
              </w:r>
              <w:r w:rsidR="00B37442" w:rsidRPr="00B230A1">
                <w:rPr>
                  <w:rStyle w:val="ab"/>
                  <w:rFonts w:ascii="Times New Roman" w:hAnsi="Times New Roman"/>
                  <w:sz w:val="24"/>
                  <w:szCs w:val="24"/>
                </w:rPr>
                <w:t>taseevo</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r</w:t>
              </w:r>
              <w:r w:rsidR="00B37442" w:rsidRPr="00B230A1">
                <w:rPr>
                  <w:rStyle w:val="ab"/>
                  <w:rFonts w:ascii="Times New Roman" w:hAnsi="Times New Roman"/>
                  <w:sz w:val="24"/>
                  <w:szCs w:val="24"/>
                  <w:lang w:val="ru-RU"/>
                </w:rPr>
                <w:t>04.</w:t>
              </w:r>
              <w:r w:rsidR="00B37442" w:rsidRPr="00B230A1">
                <w:rPr>
                  <w:rStyle w:val="ab"/>
                  <w:rFonts w:ascii="Times New Roman" w:hAnsi="Times New Roman"/>
                  <w:sz w:val="24"/>
                  <w:szCs w:val="24"/>
                </w:rPr>
                <w:t>gosweb</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gosuslugi</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ru</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ofitsialno</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dokumenty</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dokumenty</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all</w:t>
              </w:r>
              <w:r w:rsidR="00B37442" w:rsidRPr="00B230A1">
                <w:rPr>
                  <w:rStyle w:val="ab"/>
                  <w:rFonts w:ascii="Times New Roman" w:hAnsi="Times New Roman"/>
                  <w:sz w:val="24"/>
                  <w:szCs w:val="24"/>
                  <w:lang w:val="ru-RU"/>
                </w:rPr>
                <w:t>_70.</w:t>
              </w:r>
              <w:r w:rsidR="00B37442" w:rsidRPr="00B230A1">
                <w:rPr>
                  <w:rStyle w:val="ab"/>
                  <w:rFonts w:ascii="Times New Roman" w:hAnsi="Times New Roman"/>
                  <w:sz w:val="24"/>
                  <w:szCs w:val="24"/>
                </w:rPr>
                <w:t>html</w:t>
              </w:r>
            </w:hyperlink>
          </w:p>
        </w:tc>
      </w:tr>
      <w:tr w:rsidR="00B37442" w:rsidRPr="002A52A0" w14:paraId="3B2BEF31" w14:textId="77777777" w:rsidTr="00B37442">
        <w:tc>
          <w:tcPr>
            <w:tcW w:w="3964" w:type="dxa"/>
          </w:tcPr>
          <w:p w14:paraId="71B9924A"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Положение об общешкольном родительском комитете</w:t>
            </w:r>
          </w:p>
        </w:tc>
        <w:tc>
          <w:tcPr>
            <w:tcW w:w="5375" w:type="dxa"/>
          </w:tcPr>
          <w:p w14:paraId="772E02BC" w14:textId="77777777" w:rsidR="00B37442" w:rsidRPr="00B230A1" w:rsidRDefault="004C729E" w:rsidP="00B230A1">
            <w:pPr>
              <w:pBdr>
                <w:top w:val="nil"/>
                <w:left w:val="nil"/>
                <w:bottom w:val="nil"/>
                <w:right w:val="nil"/>
                <w:between w:val="nil"/>
              </w:pBdr>
              <w:rPr>
                <w:rFonts w:ascii="Times New Roman" w:hAnsi="Times New Roman"/>
                <w:color w:val="000000"/>
                <w:sz w:val="24"/>
                <w:szCs w:val="24"/>
                <w:lang w:val="ru-RU"/>
              </w:rPr>
            </w:pPr>
            <w:hyperlink r:id="rId11" w:history="1">
              <w:r w:rsidR="00B37442" w:rsidRPr="00B230A1">
                <w:rPr>
                  <w:rStyle w:val="ab"/>
                  <w:rFonts w:ascii="Times New Roman" w:hAnsi="Times New Roman"/>
                  <w:sz w:val="24"/>
                  <w:szCs w:val="24"/>
                </w:rPr>
                <w:t>https</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sh</w:t>
              </w:r>
              <w:r w:rsidR="00B37442" w:rsidRPr="00B230A1">
                <w:rPr>
                  <w:rStyle w:val="ab"/>
                  <w:rFonts w:ascii="Times New Roman" w:hAnsi="Times New Roman"/>
                  <w:sz w:val="24"/>
                  <w:szCs w:val="24"/>
                  <w:lang w:val="ru-RU"/>
                </w:rPr>
                <w:t>2-</w:t>
              </w:r>
              <w:r w:rsidR="00B37442" w:rsidRPr="00B230A1">
                <w:rPr>
                  <w:rStyle w:val="ab"/>
                  <w:rFonts w:ascii="Times New Roman" w:hAnsi="Times New Roman"/>
                  <w:sz w:val="24"/>
                  <w:szCs w:val="24"/>
                </w:rPr>
                <w:t>taseevo</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r</w:t>
              </w:r>
              <w:r w:rsidR="00B37442" w:rsidRPr="00B230A1">
                <w:rPr>
                  <w:rStyle w:val="ab"/>
                  <w:rFonts w:ascii="Times New Roman" w:hAnsi="Times New Roman"/>
                  <w:sz w:val="24"/>
                  <w:szCs w:val="24"/>
                  <w:lang w:val="ru-RU"/>
                </w:rPr>
                <w:t>04.</w:t>
              </w:r>
              <w:r w:rsidR="00B37442" w:rsidRPr="00B230A1">
                <w:rPr>
                  <w:rStyle w:val="ab"/>
                  <w:rFonts w:ascii="Times New Roman" w:hAnsi="Times New Roman"/>
                  <w:sz w:val="24"/>
                  <w:szCs w:val="24"/>
                </w:rPr>
                <w:t>gosweb</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gosuslugi</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ru</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ofitsialno</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dokumenty</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dokumenty</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all</w:t>
              </w:r>
              <w:r w:rsidR="00B37442" w:rsidRPr="00B230A1">
                <w:rPr>
                  <w:rStyle w:val="ab"/>
                  <w:rFonts w:ascii="Times New Roman" w:hAnsi="Times New Roman"/>
                  <w:sz w:val="24"/>
                  <w:szCs w:val="24"/>
                  <w:lang w:val="ru-RU"/>
                </w:rPr>
                <w:t>_190.</w:t>
              </w:r>
              <w:r w:rsidR="00B37442" w:rsidRPr="00B230A1">
                <w:rPr>
                  <w:rStyle w:val="ab"/>
                  <w:rFonts w:ascii="Times New Roman" w:hAnsi="Times New Roman"/>
                  <w:sz w:val="24"/>
                  <w:szCs w:val="24"/>
                </w:rPr>
                <w:t>html</w:t>
              </w:r>
            </w:hyperlink>
          </w:p>
        </w:tc>
      </w:tr>
      <w:tr w:rsidR="00B37442" w:rsidRPr="00B230A1" w14:paraId="32777D83" w14:textId="77777777" w:rsidTr="00B37442">
        <w:tc>
          <w:tcPr>
            <w:tcW w:w="3964" w:type="dxa"/>
          </w:tcPr>
          <w:p w14:paraId="1F83FF3F"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Положение об Управляющем совете</w:t>
            </w:r>
          </w:p>
        </w:tc>
        <w:tc>
          <w:tcPr>
            <w:tcW w:w="5375" w:type="dxa"/>
          </w:tcPr>
          <w:p w14:paraId="25E3E290" w14:textId="77777777" w:rsidR="00B37442" w:rsidRPr="00B230A1" w:rsidRDefault="004C729E" w:rsidP="00B230A1">
            <w:pPr>
              <w:pBdr>
                <w:top w:val="nil"/>
                <w:left w:val="nil"/>
                <w:bottom w:val="nil"/>
                <w:right w:val="nil"/>
                <w:between w:val="nil"/>
              </w:pBdr>
              <w:rPr>
                <w:rFonts w:ascii="Times New Roman" w:hAnsi="Times New Roman"/>
                <w:color w:val="000000"/>
                <w:sz w:val="24"/>
                <w:szCs w:val="24"/>
              </w:rPr>
            </w:pPr>
            <w:hyperlink r:id="rId12" w:history="1">
              <w:r w:rsidR="00B37442" w:rsidRPr="00B230A1">
                <w:rPr>
                  <w:rStyle w:val="ab"/>
                  <w:rFonts w:ascii="Times New Roman" w:hAnsi="Times New Roman"/>
                  <w:sz w:val="24"/>
                  <w:szCs w:val="24"/>
                </w:rPr>
                <w:t>https://sh2-taseevo-r04.gosweb.gosuslugi.ru/ofitsialno/dokumenty/dokumenty-all_114.html</w:t>
              </w:r>
            </w:hyperlink>
          </w:p>
        </w:tc>
      </w:tr>
      <w:tr w:rsidR="00B37442" w:rsidRPr="00B230A1" w14:paraId="6CB1DF91" w14:textId="77777777" w:rsidTr="00B37442">
        <w:tc>
          <w:tcPr>
            <w:tcW w:w="3964" w:type="dxa"/>
          </w:tcPr>
          <w:p w14:paraId="2D16E435"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Положение о Школьном ученическом совете</w:t>
            </w:r>
          </w:p>
        </w:tc>
        <w:tc>
          <w:tcPr>
            <w:tcW w:w="5375" w:type="dxa"/>
          </w:tcPr>
          <w:p w14:paraId="623D8205" w14:textId="77777777" w:rsidR="00B37442" w:rsidRPr="00B230A1" w:rsidRDefault="004C729E" w:rsidP="00B230A1">
            <w:pPr>
              <w:pBdr>
                <w:top w:val="nil"/>
                <w:left w:val="nil"/>
                <w:bottom w:val="nil"/>
                <w:right w:val="nil"/>
                <w:between w:val="nil"/>
              </w:pBdr>
              <w:rPr>
                <w:rFonts w:ascii="Times New Roman" w:hAnsi="Times New Roman"/>
                <w:color w:val="000000"/>
                <w:sz w:val="24"/>
                <w:szCs w:val="24"/>
                <w:lang w:val="ru-RU"/>
              </w:rPr>
            </w:pPr>
            <w:hyperlink r:id="rId13" w:history="1">
              <w:r w:rsidR="00B37442" w:rsidRPr="00B230A1">
                <w:rPr>
                  <w:rStyle w:val="ab"/>
                  <w:rFonts w:ascii="Times New Roman" w:hAnsi="Times New Roman"/>
                  <w:sz w:val="24"/>
                  <w:szCs w:val="24"/>
                </w:rPr>
                <w:t>https</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sh</w:t>
              </w:r>
              <w:r w:rsidR="00B37442" w:rsidRPr="00B230A1">
                <w:rPr>
                  <w:rStyle w:val="ab"/>
                  <w:rFonts w:ascii="Times New Roman" w:hAnsi="Times New Roman"/>
                  <w:sz w:val="24"/>
                  <w:szCs w:val="24"/>
                  <w:lang w:val="ru-RU"/>
                </w:rPr>
                <w:t>2-</w:t>
              </w:r>
              <w:r w:rsidR="00B37442" w:rsidRPr="00B230A1">
                <w:rPr>
                  <w:rStyle w:val="ab"/>
                  <w:rFonts w:ascii="Times New Roman" w:hAnsi="Times New Roman"/>
                  <w:sz w:val="24"/>
                  <w:szCs w:val="24"/>
                </w:rPr>
                <w:t>taseevo</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r</w:t>
              </w:r>
              <w:r w:rsidR="00B37442" w:rsidRPr="00B230A1">
                <w:rPr>
                  <w:rStyle w:val="ab"/>
                  <w:rFonts w:ascii="Times New Roman" w:hAnsi="Times New Roman"/>
                  <w:sz w:val="24"/>
                  <w:szCs w:val="24"/>
                  <w:lang w:val="ru-RU"/>
                </w:rPr>
                <w:t>04.</w:t>
              </w:r>
              <w:r w:rsidR="00B37442" w:rsidRPr="00B230A1">
                <w:rPr>
                  <w:rStyle w:val="ab"/>
                  <w:rFonts w:ascii="Times New Roman" w:hAnsi="Times New Roman"/>
                  <w:sz w:val="24"/>
                  <w:szCs w:val="24"/>
                </w:rPr>
                <w:t>gosweb</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gosuslugi</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ru</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ofitsialno</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dokumenty</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dokumenty</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all</w:t>
              </w:r>
              <w:r w:rsidR="00B37442" w:rsidRPr="00B230A1">
                <w:rPr>
                  <w:rStyle w:val="ab"/>
                  <w:rFonts w:ascii="Times New Roman" w:hAnsi="Times New Roman"/>
                  <w:sz w:val="24"/>
                  <w:szCs w:val="24"/>
                  <w:lang w:val="ru-RU"/>
                </w:rPr>
                <w:t>_187.</w:t>
              </w:r>
              <w:r w:rsidR="00B37442" w:rsidRPr="00B230A1">
                <w:rPr>
                  <w:rStyle w:val="ab"/>
                  <w:rFonts w:ascii="Times New Roman" w:hAnsi="Times New Roman"/>
                  <w:sz w:val="24"/>
                  <w:szCs w:val="24"/>
                </w:rPr>
                <w:t>html</w:t>
              </w:r>
            </w:hyperlink>
          </w:p>
        </w:tc>
      </w:tr>
      <w:tr w:rsidR="00B37442" w:rsidRPr="002A52A0" w14:paraId="7ED9C048" w14:textId="77777777" w:rsidTr="00B37442">
        <w:tc>
          <w:tcPr>
            <w:tcW w:w="3964" w:type="dxa"/>
          </w:tcPr>
          <w:p w14:paraId="7EDAB123"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Положение об использовании государственных символов, включая Регламент подъема и спуска государственного флага Российской Федерации и Регламент </w:t>
            </w:r>
            <w:r w:rsidRPr="00B230A1">
              <w:rPr>
                <w:rFonts w:ascii="Times New Roman" w:hAnsi="Times New Roman"/>
                <w:color w:val="000000"/>
                <w:sz w:val="24"/>
                <w:szCs w:val="24"/>
                <w:lang w:val="ru-RU"/>
              </w:rPr>
              <w:lastRenderedPageBreak/>
              <w:t>проведения церемонии поднятия (спуска) Государственного флага Российской Федерации</w:t>
            </w:r>
          </w:p>
        </w:tc>
        <w:tc>
          <w:tcPr>
            <w:tcW w:w="5375" w:type="dxa"/>
          </w:tcPr>
          <w:p w14:paraId="26CA8879" w14:textId="77777777" w:rsidR="00B37442" w:rsidRPr="00B230A1" w:rsidRDefault="004C729E" w:rsidP="00B230A1">
            <w:pPr>
              <w:pBdr>
                <w:top w:val="nil"/>
                <w:left w:val="nil"/>
                <w:bottom w:val="nil"/>
                <w:right w:val="nil"/>
                <w:between w:val="nil"/>
              </w:pBdr>
              <w:rPr>
                <w:rFonts w:ascii="Times New Roman" w:hAnsi="Times New Roman"/>
                <w:color w:val="000000"/>
                <w:sz w:val="24"/>
                <w:szCs w:val="24"/>
                <w:lang w:val="ru-RU"/>
              </w:rPr>
            </w:pPr>
            <w:hyperlink r:id="rId14" w:history="1">
              <w:r w:rsidR="00B37442" w:rsidRPr="00B230A1">
                <w:rPr>
                  <w:rStyle w:val="ab"/>
                  <w:rFonts w:ascii="Times New Roman" w:hAnsi="Times New Roman"/>
                  <w:sz w:val="24"/>
                  <w:szCs w:val="24"/>
                </w:rPr>
                <w:t>https</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sh</w:t>
              </w:r>
              <w:r w:rsidR="00B37442" w:rsidRPr="00B230A1">
                <w:rPr>
                  <w:rStyle w:val="ab"/>
                  <w:rFonts w:ascii="Times New Roman" w:hAnsi="Times New Roman"/>
                  <w:sz w:val="24"/>
                  <w:szCs w:val="24"/>
                  <w:lang w:val="ru-RU"/>
                </w:rPr>
                <w:t>2-</w:t>
              </w:r>
              <w:r w:rsidR="00B37442" w:rsidRPr="00B230A1">
                <w:rPr>
                  <w:rStyle w:val="ab"/>
                  <w:rFonts w:ascii="Times New Roman" w:hAnsi="Times New Roman"/>
                  <w:sz w:val="24"/>
                  <w:szCs w:val="24"/>
                </w:rPr>
                <w:t>taseevo</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r</w:t>
              </w:r>
              <w:r w:rsidR="00B37442" w:rsidRPr="00B230A1">
                <w:rPr>
                  <w:rStyle w:val="ab"/>
                  <w:rFonts w:ascii="Times New Roman" w:hAnsi="Times New Roman"/>
                  <w:sz w:val="24"/>
                  <w:szCs w:val="24"/>
                  <w:lang w:val="ru-RU"/>
                </w:rPr>
                <w:t>04.</w:t>
              </w:r>
              <w:r w:rsidR="00B37442" w:rsidRPr="00B230A1">
                <w:rPr>
                  <w:rStyle w:val="ab"/>
                  <w:rFonts w:ascii="Times New Roman" w:hAnsi="Times New Roman"/>
                  <w:sz w:val="24"/>
                  <w:szCs w:val="24"/>
                </w:rPr>
                <w:t>gosweb</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gosuslugi</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ru</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ofitsialno</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dokumenty</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dokumenty</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all</w:t>
              </w:r>
              <w:r w:rsidR="00B37442" w:rsidRPr="00B230A1">
                <w:rPr>
                  <w:rStyle w:val="ab"/>
                  <w:rFonts w:ascii="Times New Roman" w:hAnsi="Times New Roman"/>
                  <w:sz w:val="24"/>
                  <w:szCs w:val="24"/>
                  <w:lang w:val="ru-RU"/>
                </w:rPr>
                <w:t>_208.</w:t>
              </w:r>
              <w:r w:rsidR="00B37442" w:rsidRPr="00B230A1">
                <w:rPr>
                  <w:rStyle w:val="ab"/>
                  <w:rFonts w:ascii="Times New Roman" w:hAnsi="Times New Roman"/>
                  <w:sz w:val="24"/>
                  <w:szCs w:val="24"/>
                </w:rPr>
                <w:t>html</w:t>
              </w:r>
            </w:hyperlink>
          </w:p>
          <w:p w14:paraId="42E24E11"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p>
        </w:tc>
      </w:tr>
      <w:tr w:rsidR="00B37442" w:rsidRPr="00B230A1" w14:paraId="4E9DC31C" w14:textId="77777777" w:rsidTr="00B37442">
        <w:tc>
          <w:tcPr>
            <w:tcW w:w="3964" w:type="dxa"/>
          </w:tcPr>
          <w:p w14:paraId="02B28FC2"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lastRenderedPageBreak/>
              <w:t>Положение о ВСОКО</w:t>
            </w:r>
          </w:p>
        </w:tc>
        <w:tc>
          <w:tcPr>
            <w:tcW w:w="5375" w:type="dxa"/>
          </w:tcPr>
          <w:p w14:paraId="1741B3DC" w14:textId="77777777" w:rsidR="00B37442" w:rsidRPr="00B230A1" w:rsidRDefault="004C729E" w:rsidP="00B230A1">
            <w:pPr>
              <w:pBdr>
                <w:top w:val="nil"/>
                <w:left w:val="nil"/>
                <w:bottom w:val="nil"/>
                <w:right w:val="nil"/>
                <w:between w:val="nil"/>
              </w:pBdr>
              <w:rPr>
                <w:rFonts w:ascii="Times New Roman" w:hAnsi="Times New Roman"/>
                <w:color w:val="000000"/>
                <w:sz w:val="24"/>
                <w:szCs w:val="24"/>
              </w:rPr>
            </w:pPr>
            <w:hyperlink r:id="rId15" w:history="1">
              <w:r w:rsidR="00B37442" w:rsidRPr="00B230A1">
                <w:rPr>
                  <w:rStyle w:val="ab"/>
                  <w:rFonts w:ascii="Times New Roman" w:hAnsi="Times New Roman"/>
                  <w:sz w:val="24"/>
                  <w:szCs w:val="24"/>
                </w:rPr>
                <w:t>https://sh2-taseevo-r04.gosweb.gosuslugi.ru/ofitsialno/dokumenty/dokumenty-all_75.html</w:t>
              </w:r>
            </w:hyperlink>
          </w:p>
        </w:tc>
      </w:tr>
      <w:tr w:rsidR="00B37442" w:rsidRPr="002A52A0" w14:paraId="029E413F" w14:textId="77777777" w:rsidTr="00B37442">
        <w:tc>
          <w:tcPr>
            <w:tcW w:w="3964" w:type="dxa"/>
          </w:tcPr>
          <w:p w14:paraId="1552DEE5"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Положение о физкультурно-спортивном клубе</w:t>
            </w:r>
          </w:p>
        </w:tc>
        <w:tc>
          <w:tcPr>
            <w:tcW w:w="5375" w:type="dxa"/>
          </w:tcPr>
          <w:p w14:paraId="273DA2E0" w14:textId="77777777" w:rsidR="00B37442" w:rsidRPr="00B230A1" w:rsidRDefault="004C729E" w:rsidP="00B230A1">
            <w:pPr>
              <w:pBdr>
                <w:top w:val="nil"/>
                <w:left w:val="nil"/>
                <w:bottom w:val="nil"/>
                <w:right w:val="nil"/>
                <w:between w:val="nil"/>
              </w:pBdr>
              <w:rPr>
                <w:rFonts w:ascii="Times New Roman" w:hAnsi="Times New Roman"/>
                <w:color w:val="000000"/>
                <w:sz w:val="24"/>
                <w:szCs w:val="24"/>
                <w:lang w:val="ru-RU"/>
              </w:rPr>
            </w:pPr>
            <w:hyperlink r:id="rId16" w:history="1">
              <w:r w:rsidR="00B37442" w:rsidRPr="00B230A1">
                <w:rPr>
                  <w:rStyle w:val="ab"/>
                  <w:rFonts w:ascii="Times New Roman" w:hAnsi="Times New Roman"/>
                  <w:sz w:val="24"/>
                  <w:szCs w:val="24"/>
                </w:rPr>
                <w:t>https</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sh</w:t>
              </w:r>
              <w:r w:rsidR="00B37442" w:rsidRPr="00B230A1">
                <w:rPr>
                  <w:rStyle w:val="ab"/>
                  <w:rFonts w:ascii="Times New Roman" w:hAnsi="Times New Roman"/>
                  <w:sz w:val="24"/>
                  <w:szCs w:val="24"/>
                  <w:lang w:val="ru-RU"/>
                </w:rPr>
                <w:t>2-</w:t>
              </w:r>
              <w:r w:rsidR="00B37442" w:rsidRPr="00B230A1">
                <w:rPr>
                  <w:rStyle w:val="ab"/>
                  <w:rFonts w:ascii="Times New Roman" w:hAnsi="Times New Roman"/>
                  <w:sz w:val="24"/>
                  <w:szCs w:val="24"/>
                </w:rPr>
                <w:t>taseevo</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r</w:t>
              </w:r>
              <w:r w:rsidR="00B37442" w:rsidRPr="00B230A1">
                <w:rPr>
                  <w:rStyle w:val="ab"/>
                  <w:rFonts w:ascii="Times New Roman" w:hAnsi="Times New Roman"/>
                  <w:sz w:val="24"/>
                  <w:szCs w:val="24"/>
                  <w:lang w:val="ru-RU"/>
                </w:rPr>
                <w:t>04.</w:t>
              </w:r>
              <w:r w:rsidR="00B37442" w:rsidRPr="00B230A1">
                <w:rPr>
                  <w:rStyle w:val="ab"/>
                  <w:rFonts w:ascii="Times New Roman" w:hAnsi="Times New Roman"/>
                  <w:sz w:val="24"/>
                  <w:szCs w:val="24"/>
                </w:rPr>
                <w:t>gosweb</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gosuslugi</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ru</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ofitsialno</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dokumenty</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dokumenty</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all</w:t>
              </w:r>
              <w:r w:rsidR="00B37442" w:rsidRPr="00B230A1">
                <w:rPr>
                  <w:rStyle w:val="ab"/>
                  <w:rFonts w:ascii="Times New Roman" w:hAnsi="Times New Roman"/>
                  <w:sz w:val="24"/>
                  <w:szCs w:val="24"/>
                  <w:lang w:val="ru-RU"/>
                </w:rPr>
                <w:t>_115.</w:t>
              </w:r>
              <w:r w:rsidR="00B37442" w:rsidRPr="00B230A1">
                <w:rPr>
                  <w:rStyle w:val="ab"/>
                  <w:rFonts w:ascii="Times New Roman" w:hAnsi="Times New Roman"/>
                  <w:sz w:val="24"/>
                  <w:szCs w:val="24"/>
                </w:rPr>
                <w:t>html</w:t>
              </w:r>
            </w:hyperlink>
          </w:p>
        </w:tc>
      </w:tr>
      <w:tr w:rsidR="00B37442" w:rsidRPr="00B230A1" w14:paraId="7AE009EB" w14:textId="77777777" w:rsidTr="00B37442">
        <w:tc>
          <w:tcPr>
            <w:tcW w:w="3964" w:type="dxa"/>
          </w:tcPr>
          <w:p w14:paraId="0C39C783"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Положение о школьной форме</w:t>
            </w:r>
          </w:p>
        </w:tc>
        <w:tc>
          <w:tcPr>
            <w:tcW w:w="5375" w:type="dxa"/>
          </w:tcPr>
          <w:p w14:paraId="1FA793DB" w14:textId="77777777" w:rsidR="00B37442" w:rsidRPr="00B230A1" w:rsidRDefault="004C729E" w:rsidP="00B230A1">
            <w:pPr>
              <w:pBdr>
                <w:top w:val="nil"/>
                <w:left w:val="nil"/>
                <w:bottom w:val="nil"/>
                <w:right w:val="nil"/>
                <w:between w:val="nil"/>
              </w:pBdr>
              <w:rPr>
                <w:rFonts w:ascii="Times New Roman" w:hAnsi="Times New Roman"/>
                <w:color w:val="000000"/>
                <w:sz w:val="24"/>
                <w:szCs w:val="24"/>
              </w:rPr>
            </w:pPr>
            <w:hyperlink r:id="rId17" w:history="1">
              <w:r w:rsidR="00B37442" w:rsidRPr="00B230A1">
                <w:rPr>
                  <w:rStyle w:val="ab"/>
                  <w:rFonts w:ascii="Times New Roman" w:hAnsi="Times New Roman"/>
                  <w:sz w:val="24"/>
                  <w:szCs w:val="24"/>
                </w:rPr>
                <w:t>https://sh2-taseevo-r04.gosweb.gosuslugi.ru/ofitsialno/dokumenty/dokumenty-all_106.html</w:t>
              </w:r>
            </w:hyperlink>
          </w:p>
        </w:tc>
      </w:tr>
      <w:tr w:rsidR="00B37442" w:rsidRPr="00B230A1" w14:paraId="05B093E8" w14:textId="77777777" w:rsidTr="00B37442">
        <w:tc>
          <w:tcPr>
            <w:tcW w:w="3964" w:type="dxa"/>
          </w:tcPr>
          <w:p w14:paraId="7FE9775D"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Правила внутреннего распорядка обучающихся МБОУ «Тасеевская СОШ №2»</w:t>
            </w:r>
          </w:p>
        </w:tc>
        <w:tc>
          <w:tcPr>
            <w:tcW w:w="5375" w:type="dxa"/>
          </w:tcPr>
          <w:p w14:paraId="3A951E1A" w14:textId="77777777" w:rsidR="00B37442" w:rsidRPr="00B230A1" w:rsidRDefault="004C729E" w:rsidP="00B230A1">
            <w:pPr>
              <w:pBdr>
                <w:top w:val="nil"/>
                <w:left w:val="nil"/>
                <w:bottom w:val="nil"/>
                <w:right w:val="nil"/>
                <w:between w:val="nil"/>
              </w:pBdr>
              <w:rPr>
                <w:rFonts w:ascii="Times New Roman" w:hAnsi="Times New Roman"/>
                <w:color w:val="000000"/>
                <w:sz w:val="24"/>
                <w:szCs w:val="24"/>
                <w:lang w:val="ru-RU"/>
              </w:rPr>
            </w:pPr>
            <w:hyperlink r:id="rId18" w:history="1">
              <w:r w:rsidR="00B37442" w:rsidRPr="00B230A1">
                <w:rPr>
                  <w:rStyle w:val="ab"/>
                  <w:rFonts w:ascii="Times New Roman" w:hAnsi="Times New Roman"/>
                  <w:sz w:val="24"/>
                  <w:szCs w:val="24"/>
                </w:rPr>
                <w:t>https</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sh</w:t>
              </w:r>
              <w:r w:rsidR="00B37442" w:rsidRPr="00B230A1">
                <w:rPr>
                  <w:rStyle w:val="ab"/>
                  <w:rFonts w:ascii="Times New Roman" w:hAnsi="Times New Roman"/>
                  <w:sz w:val="24"/>
                  <w:szCs w:val="24"/>
                  <w:lang w:val="ru-RU"/>
                </w:rPr>
                <w:t>2-</w:t>
              </w:r>
              <w:r w:rsidR="00B37442" w:rsidRPr="00B230A1">
                <w:rPr>
                  <w:rStyle w:val="ab"/>
                  <w:rFonts w:ascii="Times New Roman" w:hAnsi="Times New Roman"/>
                  <w:sz w:val="24"/>
                  <w:szCs w:val="24"/>
                </w:rPr>
                <w:t>taseevo</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r</w:t>
              </w:r>
              <w:r w:rsidR="00B37442" w:rsidRPr="00B230A1">
                <w:rPr>
                  <w:rStyle w:val="ab"/>
                  <w:rFonts w:ascii="Times New Roman" w:hAnsi="Times New Roman"/>
                  <w:sz w:val="24"/>
                  <w:szCs w:val="24"/>
                  <w:lang w:val="ru-RU"/>
                </w:rPr>
                <w:t>04.</w:t>
              </w:r>
              <w:r w:rsidR="00B37442" w:rsidRPr="00B230A1">
                <w:rPr>
                  <w:rStyle w:val="ab"/>
                  <w:rFonts w:ascii="Times New Roman" w:hAnsi="Times New Roman"/>
                  <w:sz w:val="24"/>
                  <w:szCs w:val="24"/>
                </w:rPr>
                <w:t>gosweb</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gosuslugi</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ru</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ofitsialno</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dokumenty</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dokumenty</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all</w:t>
              </w:r>
              <w:r w:rsidR="00B37442" w:rsidRPr="00B230A1">
                <w:rPr>
                  <w:rStyle w:val="ab"/>
                  <w:rFonts w:ascii="Times New Roman" w:hAnsi="Times New Roman"/>
                  <w:sz w:val="24"/>
                  <w:szCs w:val="24"/>
                  <w:lang w:val="ru-RU"/>
                </w:rPr>
                <w:t>_3.</w:t>
              </w:r>
              <w:r w:rsidR="00B37442" w:rsidRPr="00B230A1">
                <w:rPr>
                  <w:rStyle w:val="ab"/>
                  <w:rFonts w:ascii="Times New Roman" w:hAnsi="Times New Roman"/>
                  <w:sz w:val="24"/>
                  <w:szCs w:val="24"/>
                </w:rPr>
                <w:t>html</w:t>
              </w:r>
            </w:hyperlink>
          </w:p>
        </w:tc>
      </w:tr>
      <w:tr w:rsidR="00B37442" w:rsidRPr="00B230A1" w14:paraId="1DC3CEFD" w14:textId="77777777" w:rsidTr="00B37442">
        <w:tc>
          <w:tcPr>
            <w:tcW w:w="3964" w:type="dxa"/>
          </w:tcPr>
          <w:p w14:paraId="6226D131"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Календарные планы воспитательной работы по уровням образования</w:t>
            </w:r>
          </w:p>
        </w:tc>
        <w:tc>
          <w:tcPr>
            <w:tcW w:w="5375" w:type="dxa"/>
          </w:tcPr>
          <w:p w14:paraId="0634418F"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p>
        </w:tc>
      </w:tr>
      <w:tr w:rsidR="00B37442" w:rsidRPr="002A52A0" w14:paraId="407D58B1" w14:textId="77777777" w:rsidTr="00B37442">
        <w:tc>
          <w:tcPr>
            <w:tcW w:w="3964" w:type="dxa"/>
          </w:tcPr>
          <w:p w14:paraId="7BE870AF"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Положение о школьной службе примирения</w:t>
            </w:r>
          </w:p>
        </w:tc>
        <w:tc>
          <w:tcPr>
            <w:tcW w:w="5375" w:type="dxa"/>
          </w:tcPr>
          <w:p w14:paraId="1F37F34B" w14:textId="77777777" w:rsidR="00B37442" w:rsidRPr="00B230A1" w:rsidRDefault="004C729E" w:rsidP="00B230A1">
            <w:pPr>
              <w:pBdr>
                <w:top w:val="nil"/>
                <w:left w:val="nil"/>
                <w:bottom w:val="nil"/>
                <w:right w:val="nil"/>
                <w:between w:val="nil"/>
              </w:pBdr>
              <w:rPr>
                <w:rFonts w:ascii="Times New Roman" w:hAnsi="Times New Roman"/>
                <w:color w:val="000000"/>
                <w:sz w:val="24"/>
                <w:szCs w:val="24"/>
                <w:lang w:val="ru-RU"/>
              </w:rPr>
            </w:pPr>
            <w:hyperlink r:id="rId19" w:history="1">
              <w:r w:rsidR="00B37442" w:rsidRPr="00B230A1">
                <w:rPr>
                  <w:rStyle w:val="ab"/>
                  <w:rFonts w:ascii="Times New Roman" w:hAnsi="Times New Roman"/>
                  <w:sz w:val="24"/>
                  <w:szCs w:val="24"/>
                </w:rPr>
                <w:t>https</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sh</w:t>
              </w:r>
              <w:r w:rsidR="00B37442" w:rsidRPr="00B230A1">
                <w:rPr>
                  <w:rStyle w:val="ab"/>
                  <w:rFonts w:ascii="Times New Roman" w:hAnsi="Times New Roman"/>
                  <w:sz w:val="24"/>
                  <w:szCs w:val="24"/>
                  <w:lang w:val="ru-RU"/>
                </w:rPr>
                <w:t>2-</w:t>
              </w:r>
              <w:r w:rsidR="00B37442" w:rsidRPr="00B230A1">
                <w:rPr>
                  <w:rStyle w:val="ab"/>
                  <w:rFonts w:ascii="Times New Roman" w:hAnsi="Times New Roman"/>
                  <w:sz w:val="24"/>
                  <w:szCs w:val="24"/>
                </w:rPr>
                <w:t>taseevo</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r</w:t>
              </w:r>
              <w:r w:rsidR="00B37442" w:rsidRPr="00B230A1">
                <w:rPr>
                  <w:rStyle w:val="ab"/>
                  <w:rFonts w:ascii="Times New Roman" w:hAnsi="Times New Roman"/>
                  <w:sz w:val="24"/>
                  <w:szCs w:val="24"/>
                  <w:lang w:val="ru-RU"/>
                </w:rPr>
                <w:t>04.</w:t>
              </w:r>
              <w:r w:rsidR="00B37442" w:rsidRPr="00B230A1">
                <w:rPr>
                  <w:rStyle w:val="ab"/>
                  <w:rFonts w:ascii="Times New Roman" w:hAnsi="Times New Roman"/>
                  <w:sz w:val="24"/>
                  <w:szCs w:val="24"/>
                </w:rPr>
                <w:t>gosweb</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gosuslugi</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ru</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ofitsialno</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dokumenty</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dokumenty</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all</w:t>
              </w:r>
              <w:r w:rsidR="00B37442" w:rsidRPr="00B230A1">
                <w:rPr>
                  <w:rStyle w:val="ab"/>
                  <w:rFonts w:ascii="Times New Roman" w:hAnsi="Times New Roman"/>
                  <w:sz w:val="24"/>
                  <w:szCs w:val="24"/>
                  <w:lang w:val="ru-RU"/>
                </w:rPr>
                <w:t>_97.</w:t>
              </w:r>
              <w:r w:rsidR="00B37442" w:rsidRPr="00B230A1">
                <w:rPr>
                  <w:rStyle w:val="ab"/>
                  <w:rFonts w:ascii="Times New Roman" w:hAnsi="Times New Roman"/>
                  <w:sz w:val="24"/>
                  <w:szCs w:val="24"/>
                </w:rPr>
                <w:t>html</w:t>
              </w:r>
            </w:hyperlink>
          </w:p>
        </w:tc>
      </w:tr>
      <w:tr w:rsidR="00B37442" w:rsidRPr="00B230A1" w14:paraId="30CCB36F" w14:textId="77777777" w:rsidTr="00B37442">
        <w:tc>
          <w:tcPr>
            <w:tcW w:w="3964" w:type="dxa"/>
          </w:tcPr>
          <w:p w14:paraId="23C04CFA"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Положение о комиссии по урегулированию споров между участниками образовательных отношений</w:t>
            </w:r>
          </w:p>
        </w:tc>
        <w:tc>
          <w:tcPr>
            <w:tcW w:w="5375" w:type="dxa"/>
          </w:tcPr>
          <w:p w14:paraId="2355E206" w14:textId="77777777" w:rsidR="00B37442" w:rsidRPr="00B230A1" w:rsidRDefault="004C729E" w:rsidP="00B230A1">
            <w:pPr>
              <w:pBdr>
                <w:top w:val="nil"/>
                <w:left w:val="nil"/>
                <w:bottom w:val="nil"/>
                <w:right w:val="nil"/>
                <w:between w:val="nil"/>
              </w:pBdr>
              <w:rPr>
                <w:rFonts w:ascii="Times New Roman" w:hAnsi="Times New Roman"/>
                <w:color w:val="000000"/>
                <w:sz w:val="24"/>
                <w:szCs w:val="24"/>
                <w:lang w:val="ru-RU"/>
              </w:rPr>
            </w:pPr>
            <w:hyperlink r:id="rId20" w:history="1">
              <w:r w:rsidR="00B37442" w:rsidRPr="00B230A1">
                <w:rPr>
                  <w:rStyle w:val="ab"/>
                  <w:rFonts w:ascii="Times New Roman" w:hAnsi="Times New Roman"/>
                  <w:sz w:val="24"/>
                  <w:szCs w:val="24"/>
                </w:rPr>
                <w:t>https</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sh</w:t>
              </w:r>
              <w:r w:rsidR="00B37442" w:rsidRPr="00B230A1">
                <w:rPr>
                  <w:rStyle w:val="ab"/>
                  <w:rFonts w:ascii="Times New Roman" w:hAnsi="Times New Roman"/>
                  <w:sz w:val="24"/>
                  <w:szCs w:val="24"/>
                  <w:lang w:val="ru-RU"/>
                </w:rPr>
                <w:t>2-</w:t>
              </w:r>
              <w:r w:rsidR="00B37442" w:rsidRPr="00B230A1">
                <w:rPr>
                  <w:rStyle w:val="ab"/>
                  <w:rFonts w:ascii="Times New Roman" w:hAnsi="Times New Roman"/>
                  <w:sz w:val="24"/>
                  <w:szCs w:val="24"/>
                </w:rPr>
                <w:t>taseevo</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r</w:t>
              </w:r>
              <w:r w:rsidR="00B37442" w:rsidRPr="00B230A1">
                <w:rPr>
                  <w:rStyle w:val="ab"/>
                  <w:rFonts w:ascii="Times New Roman" w:hAnsi="Times New Roman"/>
                  <w:sz w:val="24"/>
                  <w:szCs w:val="24"/>
                  <w:lang w:val="ru-RU"/>
                </w:rPr>
                <w:t>04.</w:t>
              </w:r>
              <w:r w:rsidR="00B37442" w:rsidRPr="00B230A1">
                <w:rPr>
                  <w:rStyle w:val="ab"/>
                  <w:rFonts w:ascii="Times New Roman" w:hAnsi="Times New Roman"/>
                  <w:sz w:val="24"/>
                  <w:szCs w:val="24"/>
                </w:rPr>
                <w:t>gosweb</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gosuslugi</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ru</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ofitsialno</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dokumenty</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dokumenty</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all</w:t>
              </w:r>
              <w:r w:rsidR="00B37442" w:rsidRPr="00B230A1">
                <w:rPr>
                  <w:rStyle w:val="ab"/>
                  <w:rFonts w:ascii="Times New Roman" w:hAnsi="Times New Roman"/>
                  <w:sz w:val="24"/>
                  <w:szCs w:val="24"/>
                  <w:lang w:val="ru-RU"/>
                </w:rPr>
                <w:t>_76.</w:t>
              </w:r>
              <w:r w:rsidR="00B37442" w:rsidRPr="00B230A1">
                <w:rPr>
                  <w:rStyle w:val="ab"/>
                  <w:rFonts w:ascii="Times New Roman" w:hAnsi="Times New Roman"/>
                  <w:sz w:val="24"/>
                  <w:szCs w:val="24"/>
                </w:rPr>
                <w:t>html</w:t>
              </w:r>
            </w:hyperlink>
          </w:p>
        </w:tc>
      </w:tr>
      <w:tr w:rsidR="00B37442" w:rsidRPr="00B230A1" w14:paraId="06D2D331" w14:textId="77777777" w:rsidTr="00B37442">
        <w:tc>
          <w:tcPr>
            <w:tcW w:w="3964" w:type="dxa"/>
          </w:tcPr>
          <w:p w14:paraId="380C6618"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Дополнительные общеобразовательные общеразвивающие программы</w:t>
            </w:r>
          </w:p>
        </w:tc>
        <w:tc>
          <w:tcPr>
            <w:tcW w:w="5375" w:type="dxa"/>
          </w:tcPr>
          <w:p w14:paraId="4EB5661C" w14:textId="77777777" w:rsidR="00B37442" w:rsidRPr="00B230A1" w:rsidRDefault="004C729E" w:rsidP="00B230A1">
            <w:pPr>
              <w:pBdr>
                <w:top w:val="nil"/>
                <w:left w:val="nil"/>
                <w:bottom w:val="nil"/>
                <w:right w:val="nil"/>
                <w:between w:val="nil"/>
              </w:pBdr>
              <w:rPr>
                <w:rFonts w:ascii="Times New Roman" w:hAnsi="Times New Roman"/>
                <w:color w:val="000000"/>
                <w:sz w:val="24"/>
                <w:szCs w:val="24"/>
              </w:rPr>
            </w:pPr>
            <w:hyperlink r:id="rId21" w:history="1">
              <w:r w:rsidR="00B37442" w:rsidRPr="00B230A1">
                <w:rPr>
                  <w:rStyle w:val="ab"/>
                  <w:rFonts w:ascii="Times New Roman" w:hAnsi="Times New Roman"/>
                  <w:sz w:val="24"/>
                  <w:szCs w:val="24"/>
                </w:rPr>
                <w:t>https://sh2-taseevo-r04.gosweb.gosuslugi.ru/tochka-rosta/obrazovatelnye-programmy_172.html</w:t>
              </w:r>
            </w:hyperlink>
            <w:r w:rsidR="00B37442" w:rsidRPr="00B230A1">
              <w:rPr>
                <w:rFonts w:ascii="Times New Roman" w:hAnsi="Times New Roman"/>
                <w:color w:val="000000"/>
                <w:sz w:val="24"/>
                <w:szCs w:val="24"/>
              </w:rPr>
              <w:t>,</w:t>
            </w:r>
          </w:p>
          <w:p w14:paraId="201B0D46" w14:textId="77777777" w:rsidR="00B37442" w:rsidRPr="00B230A1" w:rsidRDefault="004C729E" w:rsidP="00B230A1">
            <w:pPr>
              <w:pBdr>
                <w:top w:val="nil"/>
                <w:left w:val="nil"/>
                <w:bottom w:val="nil"/>
                <w:right w:val="nil"/>
                <w:between w:val="nil"/>
              </w:pBdr>
              <w:rPr>
                <w:rFonts w:ascii="Times New Roman" w:hAnsi="Times New Roman"/>
                <w:color w:val="000000"/>
                <w:sz w:val="24"/>
                <w:szCs w:val="24"/>
              </w:rPr>
            </w:pPr>
            <w:hyperlink r:id="rId22" w:history="1">
              <w:r w:rsidR="00B37442" w:rsidRPr="00B230A1">
                <w:rPr>
                  <w:rStyle w:val="ab"/>
                  <w:rFonts w:ascii="Times New Roman" w:hAnsi="Times New Roman"/>
                  <w:sz w:val="24"/>
                  <w:szCs w:val="24"/>
                </w:rPr>
                <w:t>https://sh2-taseevo-r04.gosweb.gosuslugi.ru/ofitsialno/dokumenty/obrazovanie/obrazovanie_152.html</w:t>
              </w:r>
            </w:hyperlink>
            <w:r w:rsidR="00B37442" w:rsidRPr="00B230A1">
              <w:rPr>
                <w:rFonts w:ascii="Times New Roman" w:hAnsi="Times New Roman"/>
                <w:color w:val="000000"/>
                <w:sz w:val="24"/>
                <w:szCs w:val="24"/>
              </w:rPr>
              <w:t>,</w:t>
            </w:r>
          </w:p>
          <w:p w14:paraId="48D90CBF"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rPr>
            </w:pPr>
          </w:p>
          <w:p w14:paraId="49CADED1"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rPr>
            </w:pPr>
          </w:p>
        </w:tc>
      </w:tr>
      <w:tr w:rsidR="00B37442" w:rsidRPr="002A52A0" w14:paraId="7F626847" w14:textId="77777777" w:rsidTr="00B37442">
        <w:tc>
          <w:tcPr>
            <w:tcW w:w="3964" w:type="dxa"/>
          </w:tcPr>
          <w:p w14:paraId="60FCBB6B"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Положение о методическом объединении классных руководителей</w:t>
            </w:r>
          </w:p>
        </w:tc>
        <w:tc>
          <w:tcPr>
            <w:tcW w:w="5375" w:type="dxa"/>
          </w:tcPr>
          <w:p w14:paraId="5AAECFB0" w14:textId="77777777" w:rsidR="00B37442" w:rsidRPr="00B230A1" w:rsidRDefault="004C729E" w:rsidP="00B230A1">
            <w:pPr>
              <w:pBdr>
                <w:top w:val="nil"/>
                <w:left w:val="nil"/>
                <w:bottom w:val="nil"/>
                <w:right w:val="nil"/>
                <w:between w:val="nil"/>
              </w:pBdr>
              <w:rPr>
                <w:rFonts w:ascii="Times New Roman" w:hAnsi="Times New Roman"/>
                <w:color w:val="000000"/>
                <w:sz w:val="24"/>
                <w:szCs w:val="24"/>
                <w:lang w:val="ru-RU"/>
              </w:rPr>
            </w:pPr>
            <w:hyperlink r:id="rId23" w:history="1">
              <w:r w:rsidR="00B37442" w:rsidRPr="00B230A1">
                <w:rPr>
                  <w:rStyle w:val="ab"/>
                  <w:rFonts w:ascii="Times New Roman" w:hAnsi="Times New Roman"/>
                  <w:sz w:val="24"/>
                  <w:szCs w:val="24"/>
                </w:rPr>
                <w:t>https</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sh</w:t>
              </w:r>
              <w:r w:rsidR="00B37442" w:rsidRPr="00B230A1">
                <w:rPr>
                  <w:rStyle w:val="ab"/>
                  <w:rFonts w:ascii="Times New Roman" w:hAnsi="Times New Roman"/>
                  <w:sz w:val="24"/>
                  <w:szCs w:val="24"/>
                  <w:lang w:val="ru-RU"/>
                </w:rPr>
                <w:t>2-</w:t>
              </w:r>
              <w:r w:rsidR="00B37442" w:rsidRPr="00B230A1">
                <w:rPr>
                  <w:rStyle w:val="ab"/>
                  <w:rFonts w:ascii="Times New Roman" w:hAnsi="Times New Roman"/>
                  <w:sz w:val="24"/>
                  <w:szCs w:val="24"/>
                </w:rPr>
                <w:t>taseevo</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r</w:t>
              </w:r>
              <w:r w:rsidR="00B37442" w:rsidRPr="00B230A1">
                <w:rPr>
                  <w:rStyle w:val="ab"/>
                  <w:rFonts w:ascii="Times New Roman" w:hAnsi="Times New Roman"/>
                  <w:sz w:val="24"/>
                  <w:szCs w:val="24"/>
                  <w:lang w:val="ru-RU"/>
                </w:rPr>
                <w:t>04.</w:t>
              </w:r>
              <w:r w:rsidR="00B37442" w:rsidRPr="00B230A1">
                <w:rPr>
                  <w:rStyle w:val="ab"/>
                  <w:rFonts w:ascii="Times New Roman" w:hAnsi="Times New Roman"/>
                  <w:sz w:val="24"/>
                  <w:szCs w:val="24"/>
                </w:rPr>
                <w:t>gosweb</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gosuslugi</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ru</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ofitsialno</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dokumenty</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dokumenty</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all</w:t>
              </w:r>
              <w:r w:rsidR="00B37442" w:rsidRPr="00B230A1">
                <w:rPr>
                  <w:rStyle w:val="ab"/>
                  <w:rFonts w:ascii="Times New Roman" w:hAnsi="Times New Roman"/>
                  <w:sz w:val="24"/>
                  <w:szCs w:val="24"/>
                  <w:lang w:val="ru-RU"/>
                </w:rPr>
                <w:t>_98.</w:t>
              </w:r>
              <w:r w:rsidR="00B37442" w:rsidRPr="00B230A1">
                <w:rPr>
                  <w:rStyle w:val="ab"/>
                  <w:rFonts w:ascii="Times New Roman" w:hAnsi="Times New Roman"/>
                  <w:sz w:val="24"/>
                  <w:szCs w:val="24"/>
                </w:rPr>
                <w:t>html</w:t>
              </w:r>
            </w:hyperlink>
          </w:p>
        </w:tc>
      </w:tr>
      <w:tr w:rsidR="00B37442" w:rsidRPr="00B230A1" w14:paraId="6E3CC722" w14:textId="77777777" w:rsidTr="00B37442">
        <w:tc>
          <w:tcPr>
            <w:tcW w:w="3964" w:type="dxa"/>
          </w:tcPr>
          <w:p w14:paraId="7D4767B9"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Положение о дежурстве</w:t>
            </w:r>
          </w:p>
        </w:tc>
        <w:tc>
          <w:tcPr>
            <w:tcW w:w="5375" w:type="dxa"/>
          </w:tcPr>
          <w:p w14:paraId="37630ED5" w14:textId="77777777" w:rsidR="00B37442" w:rsidRPr="00B230A1" w:rsidRDefault="004C729E" w:rsidP="00B230A1">
            <w:pPr>
              <w:pBdr>
                <w:top w:val="nil"/>
                <w:left w:val="nil"/>
                <w:bottom w:val="nil"/>
                <w:right w:val="nil"/>
                <w:between w:val="nil"/>
              </w:pBdr>
              <w:rPr>
                <w:rFonts w:ascii="Times New Roman" w:hAnsi="Times New Roman"/>
                <w:color w:val="000000"/>
                <w:sz w:val="24"/>
                <w:szCs w:val="24"/>
              </w:rPr>
            </w:pPr>
            <w:hyperlink r:id="rId24" w:history="1">
              <w:r w:rsidR="00B37442" w:rsidRPr="00B230A1">
                <w:rPr>
                  <w:rStyle w:val="ab"/>
                  <w:rFonts w:ascii="Times New Roman" w:hAnsi="Times New Roman"/>
                  <w:sz w:val="24"/>
                  <w:szCs w:val="24"/>
                </w:rPr>
                <w:t>https://sh2-taseevo-r04.gosweb.gosuslugi.ru/ofitsialno/dokumenty/doku</w:t>
              </w:r>
              <w:r w:rsidR="00B37442" w:rsidRPr="00B230A1">
                <w:rPr>
                  <w:rStyle w:val="ab"/>
                  <w:rFonts w:ascii="Times New Roman" w:hAnsi="Times New Roman"/>
                  <w:sz w:val="24"/>
                  <w:szCs w:val="24"/>
                </w:rPr>
                <w:lastRenderedPageBreak/>
                <w:t>menty-all_102.html</w:t>
              </w:r>
            </w:hyperlink>
          </w:p>
        </w:tc>
      </w:tr>
      <w:tr w:rsidR="00B37442" w:rsidRPr="00B230A1" w14:paraId="63EB0D18" w14:textId="77777777" w:rsidTr="00B37442">
        <w:tc>
          <w:tcPr>
            <w:tcW w:w="3964" w:type="dxa"/>
          </w:tcPr>
          <w:p w14:paraId="2CB067AD"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lastRenderedPageBreak/>
              <w:t>Положение об организации питания обучающихся</w:t>
            </w:r>
          </w:p>
        </w:tc>
        <w:tc>
          <w:tcPr>
            <w:tcW w:w="5375" w:type="dxa"/>
          </w:tcPr>
          <w:p w14:paraId="0686294C" w14:textId="77777777" w:rsidR="00B37442" w:rsidRPr="00B230A1" w:rsidRDefault="004C729E" w:rsidP="00B230A1">
            <w:pPr>
              <w:pBdr>
                <w:top w:val="nil"/>
                <w:left w:val="nil"/>
                <w:bottom w:val="nil"/>
                <w:right w:val="nil"/>
                <w:between w:val="nil"/>
              </w:pBdr>
              <w:rPr>
                <w:rFonts w:ascii="Times New Roman" w:hAnsi="Times New Roman"/>
                <w:color w:val="000000"/>
                <w:sz w:val="24"/>
                <w:szCs w:val="24"/>
                <w:lang w:val="ru-RU"/>
              </w:rPr>
            </w:pPr>
            <w:hyperlink r:id="rId25" w:history="1">
              <w:r w:rsidR="00B37442" w:rsidRPr="00B230A1">
                <w:rPr>
                  <w:rStyle w:val="ab"/>
                  <w:rFonts w:ascii="Times New Roman" w:hAnsi="Times New Roman"/>
                  <w:sz w:val="24"/>
                  <w:szCs w:val="24"/>
                </w:rPr>
                <w:t>https</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sh</w:t>
              </w:r>
              <w:r w:rsidR="00B37442" w:rsidRPr="00B230A1">
                <w:rPr>
                  <w:rStyle w:val="ab"/>
                  <w:rFonts w:ascii="Times New Roman" w:hAnsi="Times New Roman"/>
                  <w:sz w:val="24"/>
                  <w:szCs w:val="24"/>
                  <w:lang w:val="ru-RU"/>
                </w:rPr>
                <w:t>2-</w:t>
              </w:r>
              <w:r w:rsidR="00B37442" w:rsidRPr="00B230A1">
                <w:rPr>
                  <w:rStyle w:val="ab"/>
                  <w:rFonts w:ascii="Times New Roman" w:hAnsi="Times New Roman"/>
                  <w:sz w:val="24"/>
                  <w:szCs w:val="24"/>
                </w:rPr>
                <w:t>taseevo</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r</w:t>
              </w:r>
              <w:r w:rsidR="00B37442" w:rsidRPr="00B230A1">
                <w:rPr>
                  <w:rStyle w:val="ab"/>
                  <w:rFonts w:ascii="Times New Roman" w:hAnsi="Times New Roman"/>
                  <w:sz w:val="24"/>
                  <w:szCs w:val="24"/>
                  <w:lang w:val="ru-RU"/>
                </w:rPr>
                <w:t>04.</w:t>
              </w:r>
              <w:r w:rsidR="00B37442" w:rsidRPr="00B230A1">
                <w:rPr>
                  <w:rStyle w:val="ab"/>
                  <w:rFonts w:ascii="Times New Roman" w:hAnsi="Times New Roman"/>
                  <w:sz w:val="24"/>
                  <w:szCs w:val="24"/>
                </w:rPr>
                <w:t>gosweb</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gosuslugi</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ru</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ofitsialno</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dokumenty</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dokumenty</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all</w:t>
              </w:r>
              <w:r w:rsidR="00B37442" w:rsidRPr="00B230A1">
                <w:rPr>
                  <w:rStyle w:val="ab"/>
                  <w:rFonts w:ascii="Times New Roman" w:hAnsi="Times New Roman"/>
                  <w:sz w:val="24"/>
                  <w:szCs w:val="24"/>
                  <w:lang w:val="ru-RU"/>
                </w:rPr>
                <w:t>_201.</w:t>
              </w:r>
              <w:r w:rsidR="00B37442" w:rsidRPr="00B230A1">
                <w:rPr>
                  <w:rStyle w:val="ab"/>
                  <w:rFonts w:ascii="Times New Roman" w:hAnsi="Times New Roman"/>
                  <w:sz w:val="24"/>
                  <w:szCs w:val="24"/>
                </w:rPr>
                <w:t>html</w:t>
              </w:r>
            </w:hyperlink>
          </w:p>
        </w:tc>
      </w:tr>
      <w:tr w:rsidR="00B37442" w:rsidRPr="002A52A0" w14:paraId="1982760F" w14:textId="77777777" w:rsidTr="00B37442">
        <w:tc>
          <w:tcPr>
            <w:tcW w:w="3964" w:type="dxa"/>
          </w:tcPr>
          <w:p w14:paraId="4B622C4F"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Положение о комиссии по  контролю за организацией питания обучающихся</w:t>
            </w:r>
          </w:p>
        </w:tc>
        <w:tc>
          <w:tcPr>
            <w:tcW w:w="5375" w:type="dxa"/>
          </w:tcPr>
          <w:p w14:paraId="104A9D55" w14:textId="77777777" w:rsidR="00B37442" w:rsidRPr="00B230A1" w:rsidRDefault="004C729E" w:rsidP="00B230A1">
            <w:pPr>
              <w:pBdr>
                <w:top w:val="nil"/>
                <w:left w:val="nil"/>
                <w:bottom w:val="nil"/>
                <w:right w:val="nil"/>
                <w:between w:val="nil"/>
              </w:pBdr>
              <w:rPr>
                <w:rFonts w:ascii="Times New Roman" w:hAnsi="Times New Roman"/>
                <w:color w:val="000000"/>
                <w:sz w:val="24"/>
                <w:szCs w:val="24"/>
                <w:lang w:val="ru-RU"/>
              </w:rPr>
            </w:pPr>
            <w:hyperlink r:id="rId26" w:history="1">
              <w:r w:rsidR="00B37442" w:rsidRPr="00B230A1">
                <w:rPr>
                  <w:rStyle w:val="ab"/>
                  <w:rFonts w:ascii="Times New Roman" w:hAnsi="Times New Roman"/>
                  <w:sz w:val="24"/>
                  <w:szCs w:val="24"/>
                </w:rPr>
                <w:t>https</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sh</w:t>
              </w:r>
              <w:r w:rsidR="00B37442" w:rsidRPr="00B230A1">
                <w:rPr>
                  <w:rStyle w:val="ab"/>
                  <w:rFonts w:ascii="Times New Roman" w:hAnsi="Times New Roman"/>
                  <w:sz w:val="24"/>
                  <w:szCs w:val="24"/>
                  <w:lang w:val="ru-RU"/>
                </w:rPr>
                <w:t>2-</w:t>
              </w:r>
              <w:r w:rsidR="00B37442" w:rsidRPr="00B230A1">
                <w:rPr>
                  <w:rStyle w:val="ab"/>
                  <w:rFonts w:ascii="Times New Roman" w:hAnsi="Times New Roman"/>
                  <w:sz w:val="24"/>
                  <w:szCs w:val="24"/>
                </w:rPr>
                <w:t>taseevo</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r</w:t>
              </w:r>
              <w:r w:rsidR="00B37442" w:rsidRPr="00B230A1">
                <w:rPr>
                  <w:rStyle w:val="ab"/>
                  <w:rFonts w:ascii="Times New Roman" w:hAnsi="Times New Roman"/>
                  <w:sz w:val="24"/>
                  <w:szCs w:val="24"/>
                  <w:lang w:val="ru-RU"/>
                </w:rPr>
                <w:t>04.</w:t>
              </w:r>
              <w:r w:rsidR="00B37442" w:rsidRPr="00B230A1">
                <w:rPr>
                  <w:rStyle w:val="ab"/>
                  <w:rFonts w:ascii="Times New Roman" w:hAnsi="Times New Roman"/>
                  <w:sz w:val="24"/>
                  <w:szCs w:val="24"/>
                </w:rPr>
                <w:t>gosweb</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gosuslugi</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ru</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ofitsialno</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dokumenty</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dokumenty</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all</w:t>
              </w:r>
              <w:r w:rsidR="00B37442" w:rsidRPr="00B230A1">
                <w:rPr>
                  <w:rStyle w:val="ab"/>
                  <w:rFonts w:ascii="Times New Roman" w:hAnsi="Times New Roman"/>
                  <w:sz w:val="24"/>
                  <w:szCs w:val="24"/>
                  <w:lang w:val="ru-RU"/>
                </w:rPr>
                <w:t>_69.</w:t>
              </w:r>
              <w:r w:rsidR="00B37442" w:rsidRPr="00B230A1">
                <w:rPr>
                  <w:rStyle w:val="ab"/>
                  <w:rFonts w:ascii="Times New Roman" w:hAnsi="Times New Roman"/>
                  <w:sz w:val="24"/>
                  <w:szCs w:val="24"/>
                </w:rPr>
                <w:t>html</w:t>
              </w:r>
            </w:hyperlink>
          </w:p>
        </w:tc>
      </w:tr>
      <w:tr w:rsidR="00B37442" w:rsidRPr="00B230A1" w14:paraId="7D6BE974" w14:textId="77777777" w:rsidTr="00B37442">
        <w:tc>
          <w:tcPr>
            <w:tcW w:w="3964" w:type="dxa"/>
          </w:tcPr>
          <w:p w14:paraId="3CF7EF6C"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Положение о средствах мобильной связи</w:t>
            </w:r>
          </w:p>
        </w:tc>
        <w:tc>
          <w:tcPr>
            <w:tcW w:w="5375" w:type="dxa"/>
          </w:tcPr>
          <w:p w14:paraId="0EA8D123" w14:textId="77777777" w:rsidR="00B37442" w:rsidRPr="00B230A1" w:rsidRDefault="004C729E" w:rsidP="00B230A1">
            <w:pPr>
              <w:pBdr>
                <w:top w:val="nil"/>
                <w:left w:val="nil"/>
                <w:bottom w:val="nil"/>
                <w:right w:val="nil"/>
                <w:between w:val="nil"/>
              </w:pBdr>
              <w:rPr>
                <w:rFonts w:ascii="Times New Roman" w:hAnsi="Times New Roman"/>
                <w:color w:val="000000"/>
                <w:sz w:val="24"/>
                <w:szCs w:val="24"/>
                <w:lang w:val="ru-RU"/>
              </w:rPr>
            </w:pPr>
            <w:hyperlink r:id="rId27" w:history="1">
              <w:r w:rsidR="00B37442" w:rsidRPr="00B230A1">
                <w:rPr>
                  <w:rStyle w:val="ab"/>
                  <w:rFonts w:ascii="Times New Roman" w:hAnsi="Times New Roman"/>
                  <w:sz w:val="24"/>
                  <w:szCs w:val="24"/>
                </w:rPr>
                <w:t>https</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sh</w:t>
              </w:r>
              <w:r w:rsidR="00B37442" w:rsidRPr="00B230A1">
                <w:rPr>
                  <w:rStyle w:val="ab"/>
                  <w:rFonts w:ascii="Times New Roman" w:hAnsi="Times New Roman"/>
                  <w:sz w:val="24"/>
                  <w:szCs w:val="24"/>
                  <w:lang w:val="ru-RU"/>
                </w:rPr>
                <w:t>2-</w:t>
              </w:r>
              <w:r w:rsidR="00B37442" w:rsidRPr="00B230A1">
                <w:rPr>
                  <w:rStyle w:val="ab"/>
                  <w:rFonts w:ascii="Times New Roman" w:hAnsi="Times New Roman"/>
                  <w:sz w:val="24"/>
                  <w:szCs w:val="24"/>
                </w:rPr>
                <w:t>taseevo</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r</w:t>
              </w:r>
              <w:r w:rsidR="00B37442" w:rsidRPr="00B230A1">
                <w:rPr>
                  <w:rStyle w:val="ab"/>
                  <w:rFonts w:ascii="Times New Roman" w:hAnsi="Times New Roman"/>
                  <w:sz w:val="24"/>
                  <w:szCs w:val="24"/>
                  <w:lang w:val="ru-RU"/>
                </w:rPr>
                <w:t>04.</w:t>
              </w:r>
              <w:r w:rsidR="00B37442" w:rsidRPr="00B230A1">
                <w:rPr>
                  <w:rStyle w:val="ab"/>
                  <w:rFonts w:ascii="Times New Roman" w:hAnsi="Times New Roman"/>
                  <w:sz w:val="24"/>
                  <w:szCs w:val="24"/>
                </w:rPr>
                <w:t>gosweb</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gosuslugi</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ru</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ofitsialno</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dokumenty</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dokumenty</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all</w:t>
              </w:r>
              <w:r w:rsidR="00B37442" w:rsidRPr="00B230A1">
                <w:rPr>
                  <w:rStyle w:val="ab"/>
                  <w:rFonts w:ascii="Times New Roman" w:hAnsi="Times New Roman"/>
                  <w:sz w:val="24"/>
                  <w:szCs w:val="24"/>
                  <w:lang w:val="ru-RU"/>
                </w:rPr>
                <w:t>_107.</w:t>
              </w:r>
              <w:r w:rsidR="00B37442" w:rsidRPr="00B230A1">
                <w:rPr>
                  <w:rStyle w:val="ab"/>
                  <w:rFonts w:ascii="Times New Roman" w:hAnsi="Times New Roman"/>
                  <w:sz w:val="24"/>
                  <w:szCs w:val="24"/>
                </w:rPr>
                <w:t>html</w:t>
              </w:r>
            </w:hyperlink>
          </w:p>
        </w:tc>
      </w:tr>
      <w:tr w:rsidR="00B37442" w:rsidRPr="00B230A1" w14:paraId="7D2BE84B" w14:textId="77777777" w:rsidTr="00B37442">
        <w:tc>
          <w:tcPr>
            <w:tcW w:w="3964" w:type="dxa"/>
          </w:tcPr>
          <w:p w14:paraId="2FE7FAC2"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highlight w:val="yellow"/>
                <w:lang w:val="ru-RU"/>
              </w:rPr>
            </w:pPr>
            <w:r w:rsidRPr="00B230A1">
              <w:rPr>
                <w:rFonts w:ascii="Times New Roman" w:hAnsi="Times New Roman"/>
                <w:color w:val="000000"/>
                <w:sz w:val="24"/>
                <w:szCs w:val="24"/>
                <w:lang w:val="ru-RU"/>
              </w:rPr>
              <w:t>Положение о поощрениях и взысканиях учащихся</w:t>
            </w:r>
          </w:p>
        </w:tc>
        <w:tc>
          <w:tcPr>
            <w:tcW w:w="5375" w:type="dxa"/>
          </w:tcPr>
          <w:p w14:paraId="718BA271" w14:textId="77777777" w:rsidR="00B37442" w:rsidRPr="00B230A1" w:rsidRDefault="004C729E" w:rsidP="00B230A1">
            <w:pPr>
              <w:pBdr>
                <w:top w:val="nil"/>
                <w:left w:val="nil"/>
                <w:bottom w:val="nil"/>
                <w:right w:val="nil"/>
                <w:between w:val="nil"/>
              </w:pBdr>
              <w:rPr>
                <w:rFonts w:ascii="Times New Roman" w:hAnsi="Times New Roman"/>
                <w:color w:val="000000"/>
                <w:sz w:val="24"/>
                <w:szCs w:val="24"/>
                <w:lang w:val="ru-RU"/>
              </w:rPr>
            </w:pPr>
            <w:hyperlink r:id="rId28" w:history="1">
              <w:r w:rsidR="00B37442" w:rsidRPr="00B230A1">
                <w:rPr>
                  <w:rStyle w:val="ab"/>
                  <w:rFonts w:ascii="Times New Roman" w:hAnsi="Times New Roman"/>
                  <w:sz w:val="24"/>
                  <w:szCs w:val="24"/>
                </w:rPr>
                <w:t>https</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sh</w:t>
              </w:r>
              <w:r w:rsidR="00B37442" w:rsidRPr="00B230A1">
                <w:rPr>
                  <w:rStyle w:val="ab"/>
                  <w:rFonts w:ascii="Times New Roman" w:hAnsi="Times New Roman"/>
                  <w:sz w:val="24"/>
                  <w:szCs w:val="24"/>
                  <w:lang w:val="ru-RU"/>
                </w:rPr>
                <w:t>2-</w:t>
              </w:r>
              <w:r w:rsidR="00B37442" w:rsidRPr="00B230A1">
                <w:rPr>
                  <w:rStyle w:val="ab"/>
                  <w:rFonts w:ascii="Times New Roman" w:hAnsi="Times New Roman"/>
                  <w:sz w:val="24"/>
                  <w:szCs w:val="24"/>
                </w:rPr>
                <w:t>taseevo</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r</w:t>
              </w:r>
              <w:r w:rsidR="00B37442" w:rsidRPr="00B230A1">
                <w:rPr>
                  <w:rStyle w:val="ab"/>
                  <w:rFonts w:ascii="Times New Roman" w:hAnsi="Times New Roman"/>
                  <w:sz w:val="24"/>
                  <w:szCs w:val="24"/>
                  <w:lang w:val="ru-RU"/>
                </w:rPr>
                <w:t>04.</w:t>
              </w:r>
              <w:r w:rsidR="00B37442" w:rsidRPr="00B230A1">
                <w:rPr>
                  <w:rStyle w:val="ab"/>
                  <w:rFonts w:ascii="Times New Roman" w:hAnsi="Times New Roman"/>
                  <w:sz w:val="24"/>
                  <w:szCs w:val="24"/>
                </w:rPr>
                <w:t>gosweb</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gosuslugi</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ru</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ofitsialno</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dokumenty</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dokumenty</w:t>
              </w:r>
              <w:r w:rsidR="00B37442" w:rsidRPr="00B230A1">
                <w:rPr>
                  <w:rStyle w:val="ab"/>
                  <w:rFonts w:ascii="Times New Roman" w:hAnsi="Times New Roman"/>
                  <w:sz w:val="24"/>
                  <w:szCs w:val="24"/>
                  <w:lang w:val="ru-RU"/>
                </w:rPr>
                <w:t>-</w:t>
              </w:r>
              <w:r w:rsidR="00B37442" w:rsidRPr="00B230A1">
                <w:rPr>
                  <w:rStyle w:val="ab"/>
                  <w:rFonts w:ascii="Times New Roman" w:hAnsi="Times New Roman"/>
                  <w:sz w:val="24"/>
                  <w:szCs w:val="24"/>
                </w:rPr>
                <w:t>all</w:t>
              </w:r>
              <w:r w:rsidR="00B37442" w:rsidRPr="00B230A1">
                <w:rPr>
                  <w:rStyle w:val="ab"/>
                  <w:rFonts w:ascii="Times New Roman" w:hAnsi="Times New Roman"/>
                  <w:sz w:val="24"/>
                  <w:szCs w:val="24"/>
                  <w:lang w:val="ru-RU"/>
                </w:rPr>
                <w:t>_64.</w:t>
              </w:r>
              <w:r w:rsidR="00B37442" w:rsidRPr="00B230A1">
                <w:rPr>
                  <w:rStyle w:val="ab"/>
                  <w:rFonts w:ascii="Times New Roman" w:hAnsi="Times New Roman"/>
                  <w:sz w:val="24"/>
                  <w:szCs w:val="24"/>
                </w:rPr>
                <w:t>html</w:t>
              </w:r>
            </w:hyperlink>
          </w:p>
          <w:p w14:paraId="14E3AB36"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p>
        </w:tc>
      </w:tr>
    </w:tbl>
    <w:p w14:paraId="187B6F7F" w14:textId="77777777" w:rsidR="00B37442" w:rsidRPr="00B230A1" w:rsidRDefault="00B37442" w:rsidP="00B230A1">
      <w:pPr>
        <w:pBdr>
          <w:top w:val="nil"/>
          <w:left w:val="nil"/>
          <w:bottom w:val="nil"/>
          <w:right w:val="nil"/>
          <w:between w:val="nil"/>
        </w:pBdr>
        <w:ind w:left="284"/>
        <w:rPr>
          <w:rFonts w:ascii="Times New Roman" w:hAnsi="Times New Roman"/>
          <w:color w:val="000000"/>
          <w:sz w:val="24"/>
          <w:szCs w:val="24"/>
          <w:lang w:val="ru-RU"/>
        </w:rPr>
      </w:pPr>
    </w:p>
    <w:p w14:paraId="5271247E" w14:textId="7BCB921B" w:rsidR="00B37442" w:rsidRPr="00B230A1" w:rsidRDefault="00B230A1" w:rsidP="00B230A1">
      <w:pPr>
        <w:pBdr>
          <w:top w:val="nil"/>
          <w:left w:val="nil"/>
          <w:bottom w:val="nil"/>
          <w:right w:val="nil"/>
          <w:between w:val="nil"/>
        </w:pBdr>
        <w:tabs>
          <w:tab w:val="left" w:pos="805"/>
          <w:tab w:val="left" w:pos="1134"/>
        </w:tabs>
        <w:spacing w:after="0"/>
        <w:ind w:left="705" w:right="210"/>
        <w:jc w:val="both"/>
        <w:rPr>
          <w:rFonts w:ascii="Times New Roman" w:hAnsi="Times New Roman"/>
          <w:b/>
          <w:color w:val="000000"/>
          <w:sz w:val="24"/>
          <w:szCs w:val="24"/>
          <w:lang w:val="ru-RU"/>
        </w:rPr>
      </w:pPr>
      <w:bookmarkStart w:id="146" w:name="_heading=h.45jfvxd" w:colFirst="0" w:colLast="0"/>
      <w:bookmarkEnd w:id="146"/>
      <w:r w:rsidRPr="00B230A1">
        <w:rPr>
          <w:rFonts w:ascii="Times New Roman" w:hAnsi="Times New Roman"/>
          <w:b/>
          <w:color w:val="000000"/>
          <w:sz w:val="24"/>
          <w:szCs w:val="24"/>
          <w:lang w:val="ru-RU"/>
        </w:rPr>
        <w:t>166.3.3.</w:t>
      </w:r>
      <w:r w:rsidR="00B37442" w:rsidRPr="00B230A1">
        <w:rPr>
          <w:rFonts w:ascii="Times New Roman" w:hAnsi="Times New Roman"/>
          <w:b/>
          <w:color w:val="000000"/>
          <w:sz w:val="24"/>
          <w:szCs w:val="24"/>
          <w:lang w:val="ru-RU"/>
        </w:rPr>
        <w:t>Требования к условиям работы с обучающимися с особыми образовательными потребностями.</w:t>
      </w:r>
    </w:p>
    <w:p w14:paraId="5991C8F1" w14:textId="77777777" w:rsidR="00B37442" w:rsidRPr="00B230A1" w:rsidRDefault="00B37442" w:rsidP="00B230A1">
      <w:pPr>
        <w:pBdr>
          <w:top w:val="nil"/>
          <w:left w:val="nil"/>
          <w:bottom w:val="nil"/>
          <w:right w:val="nil"/>
          <w:between w:val="nil"/>
        </w:pBdr>
        <w:ind w:left="222" w:right="203" w:firstLine="707"/>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w:t>
      </w:r>
    </w:p>
    <w:tbl>
      <w:tblPr>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6"/>
        <w:gridCol w:w="7003"/>
      </w:tblGrid>
      <w:tr w:rsidR="00B37442" w:rsidRPr="00B230A1" w14:paraId="55180F9F" w14:textId="77777777" w:rsidTr="00B37442">
        <w:tc>
          <w:tcPr>
            <w:tcW w:w="2336" w:type="dxa"/>
          </w:tcPr>
          <w:p w14:paraId="48D6B737" w14:textId="77777777" w:rsidR="00B37442" w:rsidRPr="00B230A1" w:rsidRDefault="00B37442" w:rsidP="00B230A1">
            <w:pPr>
              <w:pBdr>
                <w:top w:val="nil"/>
                <w:left w:val="nil"/>
                <w:bottom w:val="nil"/>
                <w:right w:val="nil"/>
                <w:between w:val="nil"/>
              </w:pBdr>
              <w:ind w:right="203"/>
              <w:jc w:val="center"/>
              <w:rPr>
                <w:rFonts w:ascii="Times New Roman" w:hAnsi="Times New Roman"/>
                <w:color w:val="000000"/>
                <w:sz w:val="24"/>
                <w:szCs w:val="24"/>
              </w:rPr>
            </w:pPr>
            <w:r w:rsidRPr="00B230A1">
              <w:rPr>
                <w:rFonts w:ascii="Times New Roman" w:hAnsi="Times New Roman"/>
                <w:color w:val="000000"/>
                <w:sz w:val="24"/>
                <w:szCs w:val="24"/>
              </w:rPr>
              <w:t>Категория</w:t>
            </w:r>
          </w:p>
        </w:tc>
        <w:tc>
          <w:tcPr>
            <w:tcW w:w="7003" w:type="dxa"/>
          </w:tcPr>
          <w:p w14:paraId="703FA7DF" w14:textId="77777777" w:rsidR="00B37442" w:rsidRPr="00B230A1" w:rsidRDefault="00B37442" w:rsidP="00B230A1">
            <w:pPr>
              <w:pBdr>
                <w:top w:val="nil"/>
                <w:left w:val="nil"/>
                <w:bottom w:val="nil"/>
                <w:right w:val="nil"/>
                <w:between w:val="nil"/>
              </w:pBdr>
              <w:ind w:right="203"/>
              <w:jc w:val="center"/>
              <w:rPr>
                <w:rFonts w:ascii="Times New Roman" w:hAnsi="Times New Roman"/>
                <w:color w:val="000000"/>
                <w:sz w:val="24"/>
                <w:szCs w:val="24"/>
              </w:rPr>
            </w:pPr>
            <w:r w:rsidRPr="00B230A1">
              <w:rPr>
                <w:rFonts w:ascii="Times New Roman" w:hAnsi="Times New Roman"/>
                <w:color w:val="000000"/>
                <w:sz w:val="24"/>
                <w:szCs w:val="24"/>
              </w:rPr>
              <w:t>Условия</w:t>
            </w:r>
          </w:p>
        </w:tc>
      </w:tr>
      <w:tr w:rsidR="00B37442" w:rsidRPr="002A52A0" w14:paraId="5E1D770A" w14:textId="77777777" w:rsidTr="00B37442">
        <w:tc>
          <w:tcPr>
            <w:tcW w:w="2336" w:type="dxa"/>
          </w:tcPr>
          <w:p w14:paraId="171C191C" w14:textId="77777777" w:rsidR="00B37442" w:rsidRPr="00B230A1" w:rsidRDefault="00B37442" w:rsidP="00B230A1">
            <w:pPr>
              <w:pBdr>
                <w:top w:val="nil"/>
                <w:left w:val="nil"/>
                <w:bottom w:val="nil"/>
                <w:right w:val="nil"/>
                <w:between w:val="nil"/>
              </w:pBdr>
              <w:ind w:right="203"/>
              <w:jc w:val="both"/>
              <w:rPr>
                <w:rFonts w:ascii="Times New Roman" w:hAnsi="Times New Roman"/>
                <w:color w:val="000000"/>
                <w:sz w:val="24"/>
                <w:szCs w:val="24"/>
              </w:rPr>
            </w:pPr>
            <w:r w:rsidRPr="00B230A1">
              <w:rPr>
                <w:rFonts w:ascii="Times New Roman" w:hAnsi="Times New Roman"/>
                <w:color w:val="000000"/>
                <w:sz w:val="24"/>
                <w:szCs w:val="24"/>
              </w:rPr>
              <w:t>Обучающиеся с инвалидностью, ОВЗ</w:t>
            </w:r>
          </w:p>
        </w:tc>
        <w:tc>
          <w:tcPr>
            <w:tcW w:w="7003" w:type="dxa"/>
          </w:tcPr>
          <w:p w14:paraId="2BFC128D" w14:textId="77777777" w:rsidR="00B37442" w:rsidRPr="00B230A1" w:rsidRDefault="00B37442" w:rsidP="00B230A1">
            <w:pPr>
              <w:jc w:val="both"/>
              <w:rPr>
                <w:rFonts w:ascii="Times New Roman" w:hAnsi="Times New Roman"/>
                <w:sz w:val="24"/>
                <w:szCs w:val="24"/>
                <w:lang w:val="ru-RU"/>
              </w:rPr>
            </w:pPr>
            <w:r w:rsidRPr="00B230A1">
              <w:rPr>
                <w:rFonts w:ascii="Times New Roman" w:hAnsi="Times New Roman"/>
                <w:sz w:val="24"/>
                <w:szCs w:val="24"/>
                <w:lang w:val="ru-RU"/>
              </w:rPr>
              <w:t>Разработаны адаптированные основные общеобразовательные программы для детей с ОВЗ.</w:t>
            </w:r>
          </w:p>
          <w:p w14:paraId="00607ABA" w14:textId="77777777" w:rsidR="00B37442" w:rsidRPr="00B230A1" w:rsidRDefault="00B37442" w:rsidP="00B230A1">
            <w:pPr>
              <w:jc w:val="both"/>
              <w:rPr>
                <w:rFonts w:ascii="Times New Roman" w:hAnsi="Times New Roman"/>
                <w:sz w:val="24"/>
                <w:szCs w:val="24"/>
                <w:lang w:val="ru-RU"/>
              </w:rPr>
            </w:pPr>
            <w:r w:rsidRPr="00B230A1">
              <w:rPr>
                <w:rFonts w:ascii="Times New Roman" w:hAnsi="Times New Roman"/>
                <w:sz w:val="24"/>
                <w:szCs w:val="24"/>
                <w:lang w:val="ru-RU"/>
              </w:rPr>
              <w:t>Педагогом-психологом, учителем-логопедом, учителем-дефектологом проводятся регулярные индивидуальные и групповые коррекционно-развивающие занятия.</w:t>
            </w:r>
          </w:p>
          <w:p w14:paraId="1050DA56" w14:textId="77777777" w:rsidR="00B37442" w:rsidRPr="00B230A1" w:rsidRDefault="00B37442" w:rsidP="00B230A1">
            <w:pPr>
              <w:jc w:val="both"/>
              <w:rPr>
                <w:rFonts w:ascii="Times New Roman" w:hAnsi="Times New Roman"/>
                <w:sz w:val="24"/>
                <w:szCs w:val="24"/>
                <w:lang w:val="ru-RU"/>
              </w:rPr>
            </w:pPr>
            <w:r w:rsidRPr="00B230A1">
              <w:rPr>
                <w:rFonts w:ascii="Times New Roman" w:hAnsi="Times New Roman"/>
                <w:sz w:val="24"/>
                <w:szCs w:val="24"/>
                <w:lang w:val="ru-RU"/>
              </w:rPr>
              <w:t>При необходимости, обучение осуществляется индивидуально на дому.</w:t>
            </w:r>
          </w:p>
          <w:p w14:paraId="08D4C188" w14:textId="77777777" w:rsidR="00B37442" w:rsidRPr="00B230A1" w:rsidRDefault="00B37442" w:rsidP="00B230A1">
            <w:pPr>
              <w:jc w:val="both"/>
              <w:rPr>
                <w:rFonts w:ascii="Times New Roman" w:hAnsi="Times New Roman"/>
                <w:sz w:val="24"/>
                <w:szCs w:val="24"/>
                <w:lang w:val="ru-RU"/>
              </w:rPr>
            </w:pPr>
            <w:r w:rsidRPr="00B230A1">
              <w:rPr>
                <w:rFonts w:ascii="Times New Roman" w:hAnsi="Times New Roman"/>
                <w:sz w:val="24"/>
                <w:szCs w:val="24"/>
                <w:lang w:val="ru-RU"/>
              </w:rPr>
              <w:t>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w:t>
            </w:r>
          </w:p>
          <w:p w14:paraId="6511274C" w14:textId="77777777" w:rsidR="00B37442" w:rsidRPr="00B230A1" w:rsidRDefault="00B37442" w:rsidP="00B230A1">
            <w:pPr>
              <w:jc w:val="both"/>
              <w:rPr>
                <w:rFonts w:ascii="Times New Roman" w:hAnsi="Times New Roman"/>
                <w:sz w:val="24"/>
                <w:szCs w:val="24"/>
                <w:lang w:val="ru-RU"/>
              </w:rPr>
            </w:pPr>
            <w:r w:rsidRPr="00B230A1">
              <w:rPr>
                <w:rFonts w:ascii="Times New Roman" w:hAnsi="Times New Roman"/>
                <w:sz w:val="24"/>
                <w:szCs w:val="24"/>
                <w:lang w:val="ru-RU"/>
              </w:rPr>
              <w:t>Организовано бесплатное двухразового питания (ОВЗ).</w:t>
            </w:r>
          </w:p>
        </w:tc>
      </w:tr>
      <w:tr w:rsidR="00B37442" w:rsidRPr="00B230A1" w14:paraId="61783516" w14:textId="77777777" w:rsidTr="00B37442">
        <w:tc>
          <w:tcPr>
            <w:tcW w:w="2336" w:type="dxa"/>
          </w:tcPr>
          <w:p w14:paraId="2B6CA449" w14:textId="77777777" w:rsidR="00B37442" w:rsidRPr="00B230A1" w:rsidRDefault="00B37442" w:rsidP="00B230A1">
            <w:pPr>
              <w:pBdr>
                <w:top w:val="nil"/>
                <w:left w:val="nil"/>
                <w:bottom w:val="nil"/>
                <w:right w:val="nil"/>
                <w:between w:val="nil"/>
              </w:pBdr>
              <w:ind w:right="203"/>
              <w:jc w:val="both"/>
              <w:rPr>
                <w:rFonts w:ascii="Times New Roman" w:hAnsi="Times New Roman"/>
                <w:color w:val="000000"/>
                <w:sz w:val="24"/>
                <w:szCs w:val="24"/>
              </w:rPr>
            </w:pPr>
            <w:r w:rsidRPr="00B230A1">
              <w:rPr>
                <w:rFonts w:ascii="Times New Roman" w:hAnsi="Times New Roman"/>
                <w:color w:val="000000"/>
                <w:sz w:val="24"/>
                <w:szCs w:val="24"/>
              </w:rPr>
              <w:t>Обучающиеся с отклоняющимся поведением</w:t>
            </w:r>
          </w:p>
        </w:tc>
        <w:tc>
          <w:tcPr>
            <w:tcW w:w="7003" w:type="dxa"/>
          </w:tcPr>
          <w:p w14:paraId="01E73C58" w14:textId="77777777" w:rsidR="00B37442" w:rsidRPr="00B230A1" w:rsidRDefault="00B37442" w:rsidP="00B230A1">
            <w:pPr>
              <w:pBdr>
                <w:top w:val="nil"/>
                <w:left w:val="nil"/>
                <w:bottom w:val="nil"/>
                <w:right w:val="nil"/>
                <w:between w:val="nil"/>
              </w:pBdr>
              <w:ind w:right="203"/>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Обеспечено социально-психологическое сопровождение.</w:t>
            </w:r>
          </w:p>
          <w:p w14:paraId="1F02BBCF" w14:textId="77777777" w:rsidR="00B37442" w:rsidRPr="00B230A1" w:rsidRDefault="00B37442" w:rsidP="00B230A1">
            <w:pPr>
              <w:pBdr>
                <w:top w:val="nil"/>
                <w:left w:val="nil"/>
                <w:bottom w:val="nil"/>
                <w:right w:val="nil"/>
                <w:between w:val="nil"/>
              </w:pBdr>
              <w:ind w:right="203"/>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Организована педагогическая поддержка.</w:t>
            </w:r>
          </w:p>
          <w:p w14:paraId="46EBC4C0" w14:textId="77777777" w:rsidR="00B37442" w:rsidRPr="00B230A1" w:rsidRDefault="00B37442" w:rsidP="00B230A1">
            <w:pPr>
              <w:pBdr>
                <w:top w:val="nil"/>
                <w:left w:val="nil"/>
                <w:bottom w:val="nil"/>
                <w:right w:val="nil"/>
                <w:between w:val="nil"/>
              </w:pBdr>
              <w:ind w:right="203"/>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Проводятся консультации родителей (законных представителей) педагога-психолога, социального педагога.</w:t>
            </w:r>
          </w:p>
          <w:p w14:paraId="5DE7CE58" w14:textId="77777777" w:rsidR="00B37442" w:rsidRPr="00B230A1" w:rsidRDefault="00B37442" w:rsidP="00B230A1">
            <w:pPr>
              <w:pBdr>
                <w:top w:val="nil"/>
                <w:left w:val="nil"/>
                <w:bottom w:val="nil"/>
                <w:right w:val="nil"/>
                <w:between w:val="nil"/>
              </w:pBdr>
              <w:ind w:right="203"/>
              <w:jc w:val="both"/>
              <w:rPr>
                <w:rFonts w:ascii="Times New Roman" w:hAnsi="Times New Roman"/>
                <w:color w:val="000000"/>
                <w:sz w:val="24"/>
                <w:szCs w:val="24"/>
                <w:lang w:val="ru-RU"/>
              </w:rPr>
            </w:pPr>
            <w:r w:rsidRPr="00B230A1">
              <w:rPr>
                <w:rFonts w:ascii="Times New Roman" w:hAnsi="Times New Roman"/>
                <w:color w:val="000000"/>
                <w:sz w:val="24"/>
                <w:szCs w:val="24"/>
                <w:lang w:val="ru-RU"/>
              </w:rPr>
              <w:lastRenderedPageBreak/>
              <w:t>Проводятся коррекционно-развивающие групповые и индивидуальные занятия.</w:t>
            </w:r>
          </w:p>
          <w:p w14:paraId="20E3E295" w14:textId="77777777" w:rsidR="00B37442" w:rsidRPr="00B230A1" w:rsidRDefault="00B37442" w:rsidP="00B230A1">
            <w:pPr>
              <w:pBdr>
                <w:top w:val="nil"/>
                <w:left w:val="nil"/>
                <w:bottom w:val="nil"/>
                <w:right w:val="nil"/>
                <w:between w:val="nil"/>
              </w:pBdr>
              <w:ind w:right="203"/>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Оказывается помощь в решении семейных и бытовых проблем.</w:t>
            </w:r>
          </w:p>
        </w:tc>
      </w:tr>
      <w:tr w:rsidR="00B37442" w:rsidRPr="002A52A0" w14:paraId="4D27D72E" w14:textId="77777777" w:rsidTr="00B37442">
        <w:tc>
          <w:tcPr>
            <w:tcW w:w="2336" w:type="dxa"/>
          </w:tcPr>
          <w:p w14:paraId="5B99675B" w14:textId="77777777" w:rsidR="00B37442" w:rsidRPr="00B230A1" w:rsidRDefault="00B37442" w:rsidP="00B230A1">
            <w:pPr>
              <w:pBdr>
                <w:top w:val="nil"/>
                <w:left w:val="nil"/>
                <w:bottom w:val="nil"/>
                <w:right w:val="nil"/>
                <w:between w:val="nil"/>
              </w:pBdr>
              <w:ind w:right="203"/>
              <w:jc w:val="both"/>
              <w:rPr>
                <w:rFonts w:ascii="Times New Roman" w:hAnsi="Times New Roman"/>
                <w:color w:val="000000"/>
                <w:sz w:val="24"/>
                <w:szCs w:val="24"/>
              </w:rPr>
            </w:pPr>
            <w:r w:rsidRPr="00B230A1">
              <w:rPr>
                <w:rFonts w:ascii="Times New Roman" w:hAnsi="Times New Roman"/>
                <w:color w:val="000000"/>
                <w:sz w:val="24"/>
                <w:szCs w:val="24"/>
              </w:rPr>
              <w:lastRenderedPageBreak/>
              <w:t>Одаренные дети</w:t>
            </w:r>
          </w:p>
        </w:tc>
        <w:tc>
          <w:tcPr>
            <w:tcW w:w="7003" w:type="dxa"/>
          </w:tcPr>
          <w:p w14:paraId="271EEA26" w14:textId="77777777" w:rsidR="00B37442" w:rsidRPr="00B230A1" w:rsidRDefault="00B37442" w:rsidP="00B230A1">
            <w:pPr>
              <w:pBdr>
                <w:top w:val="nil"/>
                <w:left w:val="nil"/>
                <w:bottom w:val="nil"/>
                <w:right w:val="nil"/>
                <w:between w:val="nil"/>
              </w:pBdr>
              <w:ind w:right="203"/>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Проводятся консультации педагога-психолога.</w:t>
            </w:r>
          </w:p>
          <w:p w14:paraId="68097058" w14:textId="77777777" w:rsidR="00B37442" w:rsidRPr="00B230A1" w:rsidRDefault="00B37442" w:rsidP="00B230A1">
            <w:pPr>
              <w:pBdr>
                <w:top w:val="nil"/>
                <w:left w:val="nil"/>
                <w:bottom w:val="nil"/>
                <w:right w:val="nil"/>
                <w:between w:val="nil"/>
              </w:pBdr>
              <w:ind w:right="203"/>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Организовано психолого-педагогическое сопровождение.</w:t>
            </w:r>
          </w:p>
        </w:tc>
      </w:tr>
    </w:tbl>
    <w:p w14:paraId="0C76D92E" w14:textId="77777777" w:rsidR="00B37442" w:rsidRPr="00B230A1" w:rsidRDefault="00B37442" w:rsidP="00B230A1">
      <w:pPr>
        <w:pBdr>
          <w:top w:val="nil"/>
          <w:left w:val="nil"/>
          <w:bottom w:val="nil"/>
          <w:right w:val="nil"/>
          <w:between w:val="nil"/>
        </w:pBdr>
        <w:ind w:left="222" w:right="210" w:firstLine="707"/>
        <w:jc w:val="both"/>
        <w:rPr>
          <w:rFonts w:ascii="Times New Roman" w:hAnsi="Times New Roman"/>
          <w:color w:val="000000"/>
          <w:sz w:val="24"/>
          <w:szCs w:val="24"/>
          <w:lang w:val="ru-RU"/>
        </w:rPr>
      </w:pPr>
    </w:p>
    <w:p w14:paraId="4676688B" w14:textId="77777777" w:rsidR="00B37442" w:rsidRPr="00B230A1" w:rsidRDefault="00B37442" w:rsidP="00B230A1">
      <w:pPr>
        <w:pBdr>
          <w:top w:val="nil"/>
          <w:left w:val="nil"/>
          <w:bottom w:val="nil"/>
          <w:right w:val="nil"/>
          <w:between w:val="nil"/>
        </w:pBdr>
        <w:tabs>
          <w:tab w:val="left" w:pos="8931"/>
        </w:tabs>
        <w:ind w:right="-7"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Особыми задачами воспитания обучающихся с особыми образовательными потребностями являются:</w:t>
      </w:r>
    </w:p>
    <w:p w14:paraId="47956421" w14:textId="77777777" w:rsidR="00B37442" w:rsidRPr="00B230A1" w:rsidRDefault="00B37442" w:rsidP="00B230A1">
      <w:pPr>
        <w:numPr>
          <w:ilvl w:val="0"/>
          <w:numId w:val="47"/>
        </w:numPr>
        <w:pBdr>
          <w:top w:val="nil"/>
          <w:left w:val="nil"/>
          <w:bottom w:val="nil"/>
          <w:right w:val="nil"/>
          <w:between w:val="nil"/>
        </w:pBdr>
        <w:tabs>
          <w:tab w:val="left" w:pos="709"/>
        </w:tabs>
        <w:spacing w:after="0"/>
        <w:ind w:left="0" w:right="-7" w:firstLine="284"/>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налаживание эмоционально-положительного взаимодействия с окружающими для их успешной социальной адаптации и интеграции в Школе;</w:t>
      </w:r>
    </w:p>
    <w:p w14:paraId="492F1257" w14:textId="77777777" w:rsidR="00B37442" w:rsidRPr="00B230A1" w:rsidRDefault="00B37442" w:rsidP="00B230A1">
      <w:pPr>
        <w:numPr>
          <w:ilvl w:val="0"/>
          <w:numId w:val="47"/>
        </w:numPr>
        <w:pBdr>
          <w:top w:val="nil"/>
          <w:left w:val="nil"/>
          <w:bottom w:val="nil"/>
          <w:right w:val="nil"/>
          <w:between w:val="nil"/>
        </w:pBdr>
        <w:tabs>
          <w:tab w:val="left" w:pos="709"/>
        </w:tabs>
        <w:spacing w:after="0"/>
        <w:ind w:left="0" w:right="-7" w:firstLine="284"/>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формирование доброжелательного отношения к обучающимся и их семьям со стороны всех участников образовательных отношений;</w:t>
      </w:r>
    </w:p>
    <w:p w14:paraId="2DDF70F8" w14:textId="77777777" w:rsidR="00B37442" w:rsidRPr="00B230A1" w:rsidRDefault="00B37442" w:rsidP="00B230A1">
      <w:pPr>
        <w:numPr>
          <w:ilvl w:val="0"/>
          <w:numId w:val="47"/>
        </w:numPr>
        <w:pBdr>
          <w:top w:val="nil"/>
          <w:left w:val="nil"/>
          <w:bottom w:val="nil"/>
          <w:right w:val="nil"/>
          <w:between w:val="nil"/>
        </w:pBdr>
        <w:tabs>
          <w:tab w:val="left" w:pos="709"/>
        </w:tabs>
        <w:spacing w:after="0"/>
        <w:ind w:left="0" w:right="-7" w:firstLine="284"/>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построение воспитательной деятельности с учётом индивидуальных особенностей и возможностей каждого обучающегося;</w:t>
      </w:r>
    </w:p>
    <w:p w14:paraId="6FFD9A01" w14:textId="77777777" w:rsidR="00B37442" w:rsidRPr="00B230A1" w:rsidRDefault="00B37442" w:rsidP="00B230A1">
      <w:pPr>
        <w:numPr>
          <w:ilvl w:val="0"/>
          <w:numId w:val="47"/>
        </w:numPr>
        <w:pBdr>
          <w:top w:val="nil"/>
          <w:left w:val="nil"/>
          <w:bottom w:val="nil"/>
          <w:right w:val="nil"/>
          <w:between w:val="nil"/>
        </w:pBdr>
        <w:tabs>
          <w:tab w:val="left" w:pos="709"/>
        </w:tabs>
        <w:spacing w:after="0"/>
        <w:ind w:left="0" w:right="-7" w:firstLine="284"/>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6F0A163E" w14:textId="77777777" w:rsidR="00B37442" w:rsidRPr="00B230A1" w:rsidRDefault="00B37442" w:rsidP="00B230A1">
      <w:pPr>
        <w:pBdr>
          <w:top w:val="nil"/>
          <w:left w:val="nil"/>
          <w:bottom w:val="nil"/>
          <w:right w:val="nil"/>
          <w:between w:val="nil"/>
        </w:pBdr>
        <w:tabs>
          <w:tab w:val="left" w:pos="709"/>
        </w:tabs>
        <w:ind w:right="-7" w:firstLine="284"/>
        <w:jc w:val="both"/>
        <w:rPr>
          <w:rFonts w:ascii="Times New Roman" w:hAnsi="Times New Roman"/>
          <w:color w:val="000000"/>
          <w:sz w:val="24"/>
          <w:szCs w:val="24"/>
          <w:lang w:val="ru-RU"/>
        </w:rPr>
      </w:pPr>
      <w:r w:rsidRPr="00B230A1">
        <w:rPr>
          <w:rFonts w:ascii="Times New Roman" w:hAnsi="Times New Roman"/>
          <w:color w:val="000000"/>
          <w:sz w:val="24"/>
          <w:szCs w:val="24"/>
          <w:lang w:val="ru-RU"/>
        </w:rPr>
        <w:tab/>
        <w:t>При организации воспитания обучающихся с особыми образовательными потребностями педагогический коллектив ориентируется на:</w:t>
      </w:r>
    </w:p>
    <w:p w14:paraId="7104285B" w14:textId="77777777" w:rsidR="00B37442" w:rsidRPr="00B230A1" w:rsidRDefault="00B37442" w:rsidP="00B230A1">
      <w:pPr>
        <w:numPr>
          <w:ilvl w:val="0"/>
          <w:numId w:val="42"/>
        </w:numPr>
        <w:pBdr>
          <w:top w:val="nil"/>
          <w:left w:val="nil"/>
          <w:bottom w:val="nil"/>
          <w:right w:val="nil"/>
          <w:between w:val="nil"/>
        </w:pBdr>
        <w:tabs>
          <w:tab w:val="left" w:pos="360"/>
          <w:tab w:val="left" w:pos="851"/>
        </w:tabs>
        <w:spacing w:after="0"/>
        <w:ind w:left="0" w:right="-7" w:firstLine="36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478D1130" w14:textId="77777777" w:rsidR="00B37442" w:rsidRPr="00B230A1" w:rsidRDefault="00B37442" w:rsidP="00B230A1">
      <w:pPr>
        <w:numPr>
          <w:ilvl w:val="0"/>
          <w:numId w:val="42"/>
        </w:numPr>
        <w:pBdr>
          <w:top w:val="nil"/>
          <w:left w:val="nil"/>
          <w:bottom w:val="nil"/>
          <w:right w:val="nil"/>
          <w:between w:val="nil"/>
        </w:pBdr>
        <w:tabs>
          <w:tab w:val="left" w:pos="360"/>
          <w:tab w:val="left" w:pos="851"/>
          <w:tab w:val="left" w:pos="1175"/>
        </w:tabs>
        <w:spacing w:after="0"/>
        <w:ind w:left="0" w:right="-7" w:firstLine="360"/>
        <w:jc w:val="both"/>
        <w:rPr>
          <w:rFonts w:ascii="Times New Roman" w:hAnsi="Times New Roman"/>
          <w:sz w:val="24"/>
          <w:szCs w:val="24"/>
          <w:lang w:val="ru-RU"/>
        </w:rPr>
      </w:pPr>
      <w:r w:rsidRPr="00B230A1">
        <w:rPr>
          <w:rFonts w:ascii="Times New Roman" w:hAnsi="Times New Roman"/>
          <w:color w:val="000000"/>
          <w:sz w:val="24"/>
          <w:szCs w:val="24"/>
          <w:lang w:val="ru-RU"/>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классных руководителей, педагогов-психологов, социальных педагогов, учителей-логопедов, учителей-дефектологов, педагогов дополнительного образования;</w:t>
      </w:r>
    </w:p>
    <w:p w14:paraId="09D92818" w14:textId="77777777" w:rsidR="00B37442" w:rsidRPr="00B230A1" w:rsidRDefault="00B37442" w:rsidP="00B230A1">
      <w:pPr>
        <w:numPr>
          <w:ilvl w:val="0"/>
          <w:numId w:val="42"/>
        </w:numPr>
        <w:pBdr>
          <w:top w:val="nil"/>
          <w:left w:val="nil"/>
          <w:bottom w:val="nil"/>
          <w:right w:val="nil"/>
          <w:between w:val="nil"/>
        </w:pBdr>
        <w:tabs>
          <w:tab w:val="left" w:pos="360"/>
          <w:tab w:val="left" w:pos="851"/>
        </w:tabs>
        <w:spacing w:after="0"/>
        <w:ind w:left="0" w:right="-7" w:firstLine="36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личностно-ориентированный подход в организации всех видов деятельности обучающихся с особыми образовательными потребностями.</w:t>
      </w:r>
    </w:p>
    <w:p w14:paraId="6AE3E966" w14:textId="77777777" w:rsidR="00B37442" w:rsidRPr="00B230A1" w:rsidRDefault="00B37442" w:rsidP="00B230A1">
      <w:pPr>
        <w:pBdr>
          <w:top w:val="nil"/>
          <w:left w:val="nil"/>
          <w:bottom w:val="nil"/>
          <w:right w:val="nil"/>
          <w:between w:val="nil"/>
        </w:pBdr>
        <w:tabs>
          <w:tab w:val="left" w:pos="656"/>
          <w:tab w:val="left" w:pos="1701"/>
        </w:tabs>
        <w:ind w:right="-7"/>
        <w:jc w:val="both"/>
        <w:rPr>
          <w:rFonts w:ascii="Times New Roman" w:hAnsi="Times New Roman"/>
          <w:b/>
          <w:color w:val="000000"/>
          <w:sz w:val="24"/>
          <w:szCs w:val="24"/>
          <w:lang w:val="ru-RU"/>
        </w:rPr>
      </w:pPr>
      <w:bookmarkStart w:id="147" w:name="_heading=h.2koq656" w:colFirst="0" w:colLast="0"/>
      <w:bookmarkEnd w:id="147"/>
    </w:p>
    <w:p w14:paraId="447DCF3D" w14:textId="451F1F7D" w:rsidR="00B37442" w:rsidRPr="00B230A1" w:rsidRDefault="00B230A1" w:rsidP="00B230A1">
      <w:pPr>
        <w:pBdr>
          <w:top w:val="nil"/>
          <w:left w:val="nil"/>
          <w:bottom w:val="nil"/>
          <w:right w:val="nil"/>
          <w:between w:val="nil"/>
        </w:pBdr>
        <w:tabs>
          <w:tab w:val="left" w:pos="656"/>
          <w:tab w:val="left" w:pos="1276"/>
        </w:tabs>
        <w:spacing w:after="0"/>
        <w:ind w:left="705" w:right="-7"/>
        <w:jc w:val="both"/>
        <w:rPr>
          <w:rFonts w:ascii="Times New Roman" w:hAnsi="Times New Roman"/>
          <w:b/>
          <w:color w:val="000000"/>
          <w:sz w:val="24"/>
          <w:szCs w:val="24"/>
          <w:lang w:val="ru-RU"/>
        </w:rPr>
      </w:pPr>
      <w:r w:rsidRPr="00B230A1">
        <w:rPr>
          <w:rFonts w:ascii="Times New Roman" w:hAnsi="Times New Roman"/>
          <w:b/>
          <w:color w:val="000000"/>
          <w:sz w:val="24"/>
          <w:szCs w:val="24"/>
          <w:lang w:val="ru-RU"/>
        </w:rPr>
        <w:t>166.3.4.</w:t>
      </w:r>
      <w:r w:rsidR="00B37442" w:rsidRPr="00B230A1">
        <w:rPr>
          <w:rFonts w:ascii="Times New Roman" w:hAnsi="Times New Roman"/>
          <w:b/>
          <w:color w:val="000000"/>
          <w:sz w:val="24"/>
          <w:szCs w:val="24"/>
          <w:lang w:val="ru-RU"/>
        </w:rPr>
        <w:t>Система поощрения социальной успешности и проявлений активной жизненной позиции обучающихся.</w:t>
      </w:r>
    </w:p>
    <w:p w14:paraId="29842144" w14:textId="77777777" w:rsidR="00B37442" w:rsidRPr="00B230A1" w:rsidRDefault="00B37442" w:rsidP="00B230A1">
      <w:pPr>
        <w:pBdr>
          <w:top w:val="nil"/>
          <w:left w:val="nil"/>
          <w:bottom w:val="nil"/>
          <w:right w:val="nil"/>
          <w:between w:val="nil"/>
        </w:pBdr>
        <w:ind w:right="-7"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14:paraId="4CFCF9D4" w14:textId="77777777" w:rsidR="00B37442" w:rsidRPr="00B230A1" w:rsidRDefault="00B37442" w:rsidP="00B230A1">
      <w:pPr>
        <w:pBdr>
          <w:top w:val="nil"/>
          <w:left w:val="nil"/>
          <w:bottom w:val="nil"/>
          <w:right w:val="nil"/>
          <w:between w:val="nil"/>
        </w:pBdr>
        <w:ind w:right="-7"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Система проявлений активной жизненной позиции и поощрения социальной успешности обучающихся строится на принципах:</w:t>
      </w:r>
    </w:p>
    <w:p w14:paraId="200928D6" w14:textId="77777777" w:rsidR="00B37442" w:rsidRPr="00B230A1" w:rsidRDefault="00B37442" w:rsidP="00B230A1">
      <w:pPr>
        <w:numPr>
          <w:ilvl w:val="0"/>
          <w:numId w:val="45"/>
        </w:numPr>
        <w:pBdr>
          <w:top w:val="nil"/>
          <w:left w:val="nil"/>
          <w:bottom w:val="nil"/>
          <w:right w:val="nil"/>
          <w:between w:val="nil"/>
        </w:pBdr>
        <w:tabs>
          <w:tab w:val="left" w:pos="1074"/>
        </w:tabs>
        <w:spacing w:after="0"/>
        <w:ind w:left="0" w:right="-7"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публичности, открытости поощрений - информирование всех обучающихся о награждении, проведение награждений в присутствии значительного числа обучающихся;</w:t>
      </w:r>
    </w:p>
    <w:p w14:paraId="1A706606" w14:textId="77777777" w:rsidR="00B37442" w:rsidRPr="00B230A1" w:rsidRDefault="00B37442" w:rsidP="00B230A1">
      <w:pPr>
        <w:numPr>
          <w:ilvl w:val="0"/>
          <w:numId w:val="45"/>
        </w:numPr>
        <w:pBdr>
          <w:top w:val="nil"/>
          <w:left w:val="nil"/>
          <w:bottom w:val="nil"/>
          <w:right w:val="nil"/>
          <w:between w:val="nil"/>
        </w:pBdr>
        <w:tabs>
          <w:tab w:val="left" w:pos="1074"/>
        </w:tabs>
        <w:spacing w:after="0"/>
        <w:ind w:left="0" w:right="-7"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lastRenderedPageBreak/>
        <w:t>соответствия артефактов и процедур награждения укладу Школы, качеству воспитывающей среды, символике Школы;</w:t>
      </w:r>
    </w:p>
    <w:p w14:paraId="6506A435" w14:textId="77777777" w:rsidR="00B37442" w:rsidRPr="00B230A1" w:rsidRDefault="00B37442" w:rsidP="00B230A1">
      <w:pPr>
        <w:numPr>
          <w:ilvl w:val="0"/>
          <w:numId w:val="45"/>
        </w:numPr>
        <w:pBdr>
          <w:top w:val="nil"/>
          <w:left w:val="nil"/>
          <w:bottom w:val="nil"/>
          <w:right w:val="nil"/>
          <w:between w:val="nil"/>
        </w:pBdr>
        <w:tabs>
          <w:tab w:val="left" w:pos="1074"/>
        </w:tabs>
        <w:spacing w:after="0"/>
        <w:ind w:left="0" w:right="-6"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прозрачности правил поощрения - наличие положения </w:t>
      </w:r>
      <w:r w:rsidRPr="00B230A1">
        <w:rPr>
          <w:rFonts w:ascii="Times New Roman" w:eastAsia="Batang" w:hAnsi="Times New Roman"/>
          <w:color w:val="000000"/>
          <w:sz w:val="24"/>
          <w:szCs w:val="24"/>
          <w:lang w:val="ru-RU"/>
        </w:rPr>
        <w:t>о награждениях</w:t>
      </w:r>
      <w:r w:rsidRPr="00B230A1">
        <w:rPr>
          <w:rFonts w:ascii="Times New Roman" w:hAnsi="Times New Roman"/>
          <w:color w:val="000000"/>
          <w:sz w:val="24"/>
          <w:szCs w:val="24"/>
          <w:lang w:val="ru-RU"/>
        </w:rPr>
        <w:t xml:space="preserve">, неукоснительное следование порядку, зафиксированному </w:t>
      </w:r>
      <w:r w:rsidRPr="00B230A1">
        <w:rPr>
          <w:rFonts w:ascii="Times New Roman" w:eastAsia="Batang" w:hAnsi="Times New Roman"/>
          <w:color w:val="000000"/>
          <w:sz w:val="24"/>
          <w:szCs w:val="24"/>
          <w:lang w:val="ru-RU"/>
        </w:rPr>
        <w:t>в эт</w:t>
      </w:r>
      <w:r w:rsidRPr="00B230A1">
        <w:rPr>
          <w:rFonts w:ascii="Times New Roman" w:hAnsi="Times New Roman"/>
          <w:color w:val="000000"/>
          <w:sz w:val="24"/>
          <w:szCs w:val="24"/>
          <w:lang w:val="ru-RU"/>
        </w:rPr>
        <w:t>ом документе, соблюдение справедливости при выдвижении кандидатур;</w:t>
      </w:r>
    </w:p>
    <w:p w14:paraId="4AD66FA7" w14:textId="77777777" w:rsidR="00B37442" w:rsidRPr="00B230A1" w:rsidRDefault="00B37442" w:rsidP="00B230A1">
      <w:pPr>
        <w:numPr>
          <w:ilvl w:val="0"/>
          <w:numId w:val="45"/>
        </w:numPr>
        <w:pBdr>
          <w:top w:val="nil"/>
          <w:left w:val="nil"/>
          <w:bottom w:val="nil"/>
          <w:right w:val="nil"/>
          <w:between w:val="nil"/>
        </w:pBdr>
        <w:tabs>
          <w:tab w:val="left" w:pos="1074"/>
        </w:tabs>
        <w:spacing w:after="0"/>
        <w:ind w:left="0" w:right="-6"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регулирования частоты награждений - недопущение избыточности в поощрениях, чрезмерно больших групп поощряемых и т. п.;</w:t>
      </w:r>
    </w:p>
    <w:p w14:paraId="1F8630D0" w14:textId="77777777" w:rsidR="00B37442" w:rsidRPr="00B230A1" w:rsidRDefault="00B37442" w:rsidP="00B230A1">
      <w:pPr>
        <w:numPr>
          <w:ilvl w:val="0"/>
          <w:numId w:val="45"/>
        </w:numPr>
        <w:pBdr>
          <w:top w:val="nil"/>
          <w:left w:val="nil"/>
          <w:bottom w:val="nil"/>
          <w:right w:val="nil"/>
          <w:between w:val="nil"/>
        </w:pBdr>
        <w:tabs>
          <w:tab w:val="left" w:pos="1074"/>
        </w:tabs>
        <w:spacing w:after="0"/>
        <w:ind w:left="0" w:right="-6"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сочетания индивидуального и коллективного поощрения -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7A0B588D" w14:textId="77777777" w:rsidR="00B37442" w:rsidRPr="00B230A1" w:rsidRDefault="00B37442" w:rsidP="00B230A1">
      <w:pPr>
        <w:numPr>
          <w:ilvl w:val="0"/>
          <w:numId w:val="45"/>
        </w:numPr>
        <w:pBdr>
          <w:top w:val="nil"/>
          <w:left w:val="nil"/>
          <w:bottom w:val="nil"/>
          <w:right w:val="nil"/>
          <w:between w:val="nil"/>
        </w:pBdr>
        <w:tabs>
          <w:tab w:val="left" w:pos="1074"/>
        </w:tabs>
        <w:spacing w:after="0"/>
        <w:ind w:left="0" w:right="-6" w:firstLine="709"/>
        <w:jc w:val="both"/>
        <w:rPr>
          <w:rFonts w:ascii="Times New Roman" w:hAnsi="Times New Roman"/>
          <w:sz w:val="24"/>
          <w:szCs w:val="24"/>
          <w:lang w:val="ru-RU"/>
        </w:rPr>
      </w:pPr>
      <w:r w:rsidRPr="00B230A1">
        <w:rPr>
          <w:rFonts w:ascii="Times New Roman" w:hAnsi="Times New Roman"/>
          <w:color w:val="000000"/>
          <w:sz w:val="24"/>
          <w:szCs w:val="24"/>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205113E2" w14:textId="77777777" w:rsidR="00B37442" w:rsidRPr="00B230A1" w:rsidRDefault="00B37442" w:rsidP="00B230A1">
      <w:pPr>
        <w:numPr>
          <w:ilvl w:val="0"/>
          <w:numId w:val="45"/>
        </w:numPr>
        <w:pBdr>
          <w:top w:val="nil"/>
          <w:left w:val="nil"/>
          <w:bottom w:val="nil"/>
          <w:right w:val="nil"/>
          <w:between w:val="nil"/>
        </w:pBdr>
        <w:tabs>
          <w:tab w:val="left" w:pos="1074"/>
        </w:tabs>
        <w:spacing w:after="0"/>
        <w:ind w:left="0" w:right="-6"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дифференцированности поощрений (наличие уровней и типов наград позволяет продлить стимулирующее действие системы поощрения).</w:t>
      </w:r>
    </w:p>
    <w:p w14:paraId="617485EA" w14:textId="77777777" w:rsidR="00B37442" w:rsidRPr="00B230A1" w:rsidRDefault="00B37442" w:rsidP="00B230A1">
      <w:pPr>
        <w:ind w:right="-7" w:firstLine="709"/>
        <w:jc w:val="both"/>
        <w:rPr>
          <w:rFonts w:ascii="Times New Roman" w:hAnsi="Times New Roman"/>
          <w:sz w:val="24"/>
          <w:szCs w:val="24"/>
          <w:lang w:val="ru-RU"/>
        </w:rPr>
      </w:pPr>
      <w:r w:rsidRPr="00B230A1">
        <w:rPr>
          <w:rFonts w:ascii="Times New Roman" w:hAnsi="Times New Roman"/>
          <w:sz w:val="24"/>
          <w:szCs w:val="24"/>
          <w:lang w:val="ru-RU"/>
        </w:rPr>
        <w:t>Формы поощрения проявлений активной жизненной позиции обучающихся и социальной успешности: индивидуальные и групповые портфолио, благотворительная поддержка.</w:t>
      </w:r>
    </w:p>
    <w:p w14:paraId="4E42406B" w14:textId="77777777" w:rsidR="00B37442" w:rsidRPr="00B230A1" w:rsidRDefault="00B37442" w:rsidP="00B230A1">
      <w:pPr>
        <w:pBdr>
          <w:top w:val="nil"/>
          <w:left w:val="nil"/>
          <w:bottom w:val="nil"/>
          <w:right w:val="nil"/>
          <w:between w:val="nil"/>
        </w:pBdr>
        <w:ind w:right="-7" w:firstLine="709"/>
        <w:jc w:val="both"/>
        <w:rPr>
          <w:rFonts w:ascii="Times New Roman" w:eastAsia="Batang" w:hAnsi="Times New Roman"/>
          <w:color w:val="000000"/>
          <w:sz w:val="24"/>
          <w:szCs w:val="24"/>
          <w:lang w:val="ru-RU"/>
        </w:rPr>
      </w:pPr>
      <w:r w:rsidRPr="00B230A1">
        <w:rPr>
          <w:rFonts w:ascii="Times New Roman" w:hAnsi="Times New Roman"/>
          <w:color w:val="000000"/>
          <w:sz w:val="24"/>
          <w:szCs w:val="24"/>
          <w:lang w:val="ru-RU"/>
        </w:rPr>
        <w:t xml:space="preserve">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w:t>
      </w:r>
      <w:r w:rsidRPr="00B230A1">
        <w:rPr>
          <w:rFonts w:ascii="Times New Roman" w:eastAsia="Batang" w:hAnsi="Times New Roman"/>
          <w:color w:val="000000"/>
          <w:sz w:val="24"/>
          <w:szCs w:val="24"/>
          <w:lang w:val="ru-RU"/>
        </w:rPr>
        <w:t>собиранию (накоплению) артефактов, фиксирующих и символизирующих достижения обучающегося.</w:t>
      </w:r>
    </w:p>
    <w:p w14:paraId="5EAE1D9D" w14:textId="77777777" w:rsidR="00B37442" w:rsidRPr="00B230A1" w:rsidRDefault="00B37442" w:rsidP="00B230A1">
      <w:pPr>
        <w:pBdr>
          <w:top w:val="nil"/>
          <w:left w:val="nil"/>
          <w:bottom w:val="nil"/>
          <w:right w:val="nil"/>
          <w:between w:val="nil"/>
        </w:pBdr>
        <w:ind w:right="-7"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Портфолио может включать артефакты признания </w:t>
      </w:r>
      <w:r w:rsidRPr="00B230A1">
        <w:rPr>
          <w:rFonts w:ascii="Times New Roman" w:eastAsia="Batang" w:hAnsi="Times New Roman"/>
          <w:color w:val="000000"/>
          <w:sz w:val="24"/>
          <w:szCs w:val="24"/>
          <w:lang w:val="ru-RU"/>
        </w:rPr>
        <w:t>личностных до</w:t>
      </w:r>
      <w:r w:rsidRPr="00B230A1">
        <w:rPr>
          <w:rFonts w:ascii="Times New Roman" w:hAnsi="Times New Roman"/>
          <w:color w:val="000000"/>
          <w:sz w:val="24"/>
          <w:szCs w:val="24"/>
          <w:lang w:val="ru-RU"/>
        </w:rPr>
        <w:t>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14:paraId="58B2FA95" w14:textId="77777777" w:rsidR="00B37442" w:rsidRPr="00B230A1" w:rsidRDefault="00B37442" w:rsidP="00B230A1">
      <w:pPr>
        <w:pBdr>
          <w:top w:val="nil"/>
          <w:left w:val="nil"/>
          <w:bottom w:val="nil"/>
          <w:right w:val="nil"/>
          <w:between w:val="nil"/>
        </w:pBdr>
        <w:ind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Благотворительная поддержка обучающихся, групп обучающихся (классов)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65440B35" w14:textId="77777777" w:rsidR="00B37442" w:rsidRPr="00B230A1" w:rsidRDefault="00B37442" w:rsidP="00B230A1">
      <w:pPr>
        <w:pBdr>
          <w:top w:val="nil"/>
          <w:left w:val="nil"/>
          <w:bottom w:val="nil"/>
          <w:right w:val="nil"/>
          <w:between w:val="nil"/>
        </w:pBdr>
        <w:rPr>
          <w:rFonts w:ascii="Times New Roman" w:hAnsi="Times New Roman"/>
          <w:i/>
          <w:color w:val="000000"/>
          <w:sz w:val="24"/>
          <w:szCs w:val="24"/>
          <w:lang w:val="ru-RU"/>
        </w:rPr>
      </w:pPr>
    </w:p>
    <w:p w14:paraId="7E6ECB5D" w14:textId="64379983" w:rsidR="00B37442" w:rsidRPr="002A52A0" w:rsidRDefault="00B230A1" w:rsidP="00B230A1">
      <w:pPr>
        <w:pBdr>
          <w:top w:val="nil"/>
          <w:left w:val="nil"/>
          <w:bottom w:val="nil"/>
          <w:right w:val="nil"/>
          <w:between w:val="nil"/>
        </w:pBdr>
        <w:tabs>
          <w:tab w:val="left" w:pos="709"/>
          <w:tab w:val="left" w:pos="1701"/>
        </w:tabs>
        <w:spacing w:after="0"/>
        <w:ind w:left="705"/>
        <w:jc w:val="both"/>
        <w:rPr>
          <w:rFonts w:ascii="Times New Roman" w:hAnsi="Times New Roman"/>
          <w:b/>
          <w:color w:val="000000"/>
          <w:sz w:val="24"/>
          <w:szCs w:val="24"/>
          <w:lang w:val="ru-RU"/>
        </w:rPr>
      </w:pPr>
      <w:bookmarkStart w:id="148" w:name="_heading=h.zu0gcz" w:colFirst="0" w:colLast="0"/>
      <w:bookmarkEnd w:id="148"/>
      <w:r w:rsidRPr="00B230A1">
        <w:rPr>
          <w:rFonts w:ascii="Times New Roman" w:hAnsi="Times New Roman"/>
          <w:b/>
          <w:color w:val="000000"/>
          <w:sz w:val="24"/>
          <w:szCs w:val="24"/>
          <w:lang w:val="ru-RU"/>
        </w:rPr>
        <w:t>166.3.5.</w:t>
      </w:r>
      <w:r w:rsidR="00B37442" w:rsidRPr="002A52A0">
        <w:rPr>
          <w:rFonts w:ascii="Times New Roman" w:hAnsi="Times New Roman"/>
          <w:b/>
          <w:color w:val="000000"/>
          <w:sz w:val="24"/>
          <w:szCs w:val="24"/>
          <w:lang w:val="ru-RU"/>
        </w:rPr>
        <w:t>Анализ воспитательного процесса.</w:t>
      </w:r>
    </w:p>
    <w:p w14:paraId="7B7CAA30" w14:textId="77777777" w:rsidR="00B37442" w:rsidRPr="00B230A1" w:rsidRDefault="00B37442" w:rsidP="00B230A1">
      <w:pPr>
        <w:pBdr>
          <w:top w:val="nil"/>
          <w:left w:val="nil"/>
          <w:bottom w:val="nil"/>
          <w:right w:val="nil"/>
          <w:between w:val="nil"/>
        </w:pBdr>
        <w:ind w:right="-7"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установленными ФГОС НОО</w:t>
      </w:r>
      <w:r w:rsidRPr="00B230A1">
        <w:rPr>
          <w:rFonts w:ascii="Times New Roman" w:hAnsi="Times New Roman"/>
          <w:sz w:val="24"/>
          <w:szCs w:val="24"/>
          <w:lang w:val="ru-RU"/>
        </w:rPr>
        <w:t>, ООО, СОО.</w:t>
      </w:r>
    </w:p>
    <w:p w14:paraId="7899F9EE" w14:textId="77777777" w:rsidR="00B37442" w:rsidRPr="00B230A1" w:rsidRDefault="00B37442" w:rsidP="00B230A1">
      <w:pPr>
        <w:pBdr>
          <w:top w:val="nil"/>
          <w:left w:val="nil"/>
          <w:bottom w:val="nil"/>
          <w:right w:val="nil"/>
          <w:between w:val="nil"/>
        </w:pBdr>
        <w:ind w:right="-7"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46162176" w14:textId="77777777" w:rsidR="00B37442" w:rsidRPr="00B230A1" w:rsidRDefault="00B37442" w:rsidP="00B230A1">
      <w:pPr>
        <w:pBdr>
          <w:top w:val="nil"/>
          <w:left w:val="nil"/>
          <w:bottom w:val="nil"/>
          <w:right w:val="nil"/>
          <w:between w:val="nil"/>
        </w:pBdr>
        <w:ind w:firstLine="54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Планирование анализа воспитательного процесса включается в календарный план </w:t>
      </w:r>
      <w:r w:rsidRPr="00B230A1">
        <w:rPr>
          <w:rFonts w:ascii="Times New Roman" w:hAnsi="Times New Roman"/>
          <w:color w:val="000000"/>
          <w:sz w:val="24"/>
          <w:szCs w:val="24"/>
          <w:lang w:val="ru-RU"/>
        </w:rPr>
        <w:lastRenderedPageBreak/>
        <w:t>воспитательной работы.</w:t>
      </w:r>
    </w:p>
    <w:p w14:paraId="5A0E8B66" w14:textId="77777777" w:rsidR="00B37442" w:rsidRPr="00B230A1" w:rsidRDefault="00B37442" w:rsidP="00B230A1">
      <w:pPr>
        <w:pBdr>
          <w:top w:val="nil"/>
          <w:left w:val="nil"/>
          <w:bottom w:val="nil"/>
          <w:right w:val="nil"/>
          <w:between w:val="nil"/>
        </w:pBdr>
        <w:ind w:firstLine="54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Основные принципы самоанализа воспитательной работы:</w:t>
      </w:r>
    </w:p>
    <w:p w14:paraId="7B06B898" w14:textId="77777777" w:rsidR="00B37442" w:rsidRPr="00B230A1" w:rsidRDefault="00B37442" w:rsidP="00B230A1">
      <w:pPr>
        <w:numPr>
          <w:ilvl w:val="0"/>
          <w:numId w:val="58"/>
        </w:numPr>
        <w:pBdr>
          <w:top w:val="nil"/>
          <w:left w:val="nil"/>
          <w:bottom w:val="nil"/>
          <w:right w:val="nil"/>
          <w:between w:val="nil"/>
        </w:pBdr>
        <w:spacing w:after="0"/>
        <w:ind w:left="0" w:firstLine="36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взаимное уважение всех участников образовательных отношений;</w:t>
      </w:r>
    </w:p>
    <w:p w14:paraId="4BE498AD" w14:textId="77777777" w:rsidR="00B37442" w:rsidRPr="00B230A1" w:rsidRDefault="00B37442" w:rsidP="00B230A1">
      <w:pPr>
        <w:numPr>
          <w:ilvl w:val="0"/>
          <w:numId w:val="58"/>
        </w:numPr>
        <w:pBdr>
          <w:top w:val="nil"/>
          <w:left w:val="nil"/>
          <w:bottom w:val="nil"/>
          <w:right w:val="nil"/>
          <w:between w:val="nil"/>
        </w:pBdr>
        <w:spacing w:after="0"/>
        <w:ind w:left="0" w:firstLine="36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1BC20F9F" w14:textId="77777777" w:rsidR="00B37442" w:rsidRPr="00B230A1" w:rsidRDefault="00B37442" w:rsidP="00B230A1">
      <w:pPr>
        <w:numPr>
          <w:ilvl w:val="0"/>
          <w:numId w:val="58"/>
        </w:numPr>
        <w:pBdr>
          <w:top w:val="nil"/>
          <w:left w:val="nil"/>
          <w:bottom w:val="nil"/>
          <w:right w:val="nil"/>
          <w:between w:val="nil"/>
        </w:pBdr>
        <w:spacing w:after="0"/>
        <w:ind w:left="0" w:firstLine="36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7EDE1A61" w14:textId="77777777" w:rsidR="00B37442" w:rsidRPr="00B230A1" w:rsidRDefault="00B37442" w:rsidP="00B230A1">
      <w:pPr>
        <w:numPr>
          <w:ilvl w:val="0"/>
          <w:numId w:val="58"/>
        </w:numPr>
        <w:pBdr>
          <w:top w:val="nil"/>
          <w:left w:val="nil"/>
          <w:bottom w:val="nil"/>
          <w:right w:val="nil"/>
          <w:between w:val="nil"/>
        </w:pBdr>
        <w:spacing w:after="0"/>
        <w:ind w:left="0" w:firstLine="36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29A6F05A" w14:textId="77777777" w:rsidR="00B37442" w:rsidRPr="00B230A1" w:rsidRDefault="00B37442" w:rsidP="00B230A1">
      <w:pPr>
        <w:ind w:right="210" w:firstLine="709"/>
        <w:jc w:val="both"/>
        <w:rPr>
          <w:rFonts w:ascii="Times New Roman" w:hAnsi="Times New Roman"/>
          <w:b/>
          <w:sz w:val="24"/>
          <w:szCs w:val="24"/>
          <w:lang w:val="ru-RU"/>
        </w:rPr>
      </w:pPr>
      <w:r w:rsidRPr="00B230A1">
        <w:rPr>
          <w:rFonts w:ascii="Times New Roman" w:hAnsi="Times New Roman"/>
          <w:b/>
          <w:sz w:val="24"/>
          <w:szCs w:val="24"/>
          <w:lang w:val="ru-RU"/>
        </w:rPr>
        <w:t>Основные направления анализа воспитательного процесса:</w:t>
      </w:r>
    </w:p>
    <w:p w14:paraId="045F82F1" w14:textId="77777777" w:rsidR="00B37442" w:rsidRPr="00B230A1" w:rsidRDefault="00B37442" w:rsidP="00B230A1">
      <w:pPr>
        <w:numPr>
          <w:ilvl w:val="0"/>
          <w:numId w:val="46"/>
        </w:numPr>
        <w:pBdr>
          <w:top w:val="nil"/>
          <w:left w:val="nil"/>
          <w:bottom w:val="nil"/>
          <w:right w:val="nil"/>
          <w:between w:val="nil"/>
        </w:pBdr>
        <w:tabs>
          <w:tab w:val="left" w:pos="709"/>
        </w:tabs>
        <w:spacing w:after="0"/>
        <w:ind w:left="0" w:right="-7" w:firstLine="360"/>
        <w:jc w:val="both"/>
        <w:rPr>
          <w:rFonts w:ascii="Times New Roman" w:hAnsi="Times New Roman"/>
          <w:b/>
          <w:color w:val="000000"/>
          <w:sz w:val="24"/>
          <w:szCs w:val="24"/>
          <w:lang w:val="ru-RU"/>
        </w:rPr>
      </w:pPr>
      <w:r w:rsidRPr="00B230A1">
        <w:rPr>
          <w:rFonts w:ascii="Times New Roman" w:hAnsi="Times New Roman"/>
          <w:b/>
          <w:color w:val="000000"/>
          <w:sz w:val="24"/>
          <w:szCs w:val="24"/>
          <w:lang w:val="ru-RU"/>
        </w:rPr>
        <w:t xml:space="preserve">Результаты воспитания, социализации и саморазвития обучающихся. </w:t>
      </w:r>
    </w:p>
    <w:p w14:paraId="5F2F0DA6" w14:textId="77777777" w:rsidR="00B37442" w:rsidRPr="00B230A1" w:rsidRDefault="00B37442" w:rsidP="00B230A1">
      <w:pPr>
        <w:tabs>
          <w:tab w:val="left" w:pos="709"/>
        </w:tabs>
        <w:ind w:right="-7"/>
        <w:jc w:val="both"/>
        <w:rPr>
          <w:rFonts w:ascii="Times New Roman" w:hAnsi="Times New Roman"/>
          <w:sz w:val="24"/>
          <w:szCs w:val="24"/>
          <w:lang w:val="ru-RU"/>
        </w:rPr>
      </w:pPr>
      <w:r w:rsidRPr="00B230A1">
        <w:rPr>
          <w:rFonts w:ascii="Times New Roman" w:hAnsi="Times New Roman"/>
          <w:sz w:val="24"/>
          <w:szCs w:val="24"/>
          <w:lang w:val="ru-RU"/>
        </w:rPr>
        <w:tab/>
        <w:t xml:space="preserve">Критерием, на основе которого осуществляется данный анализ, является динамика личностного развития обучающихся в каждом классе.  </w:t>
      </w:r>
    </w:p>
    <w:p w14:paraId="2B2B78B1" w14:textId="77777777" w:rsidR="00B37442" w:rsidRPr="00B230A1" w:rsidRDefault="00B37442" w:rsidP="00B230A1">
      <w:pPr>
        <w:pBdr>
          <w:top w:val="nil"/>
          <w:left w:val="nil"/>
          <w:bottom w:val="nil"/>
          <w:right w:val="nil"/>
          <w:between w:val="nil"/>
        </w:pBdr>
        <w:ind w:firstLine="72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заседании Штаба воспитательной работы, методическом объединении классных руководителей или педагогическом совете.</w:t>
      </w:r>
    </w:p>
    <w:p w14:paraId="3DC1DA8B" w14:textId="77777777" w:rsidR="00B37442" w:rsidRPr="00B230A1" w:rsidRDefault="00B37442" w:rsidP="00B230A1">
      <w:pPr>
        <w:pBdr>
          <w:top w:val="nil"/>
          <w:left w:val="nil"/>
          <w:bottom w:val="nil"/>
          <w:right w:val="nil"/>
          <w:between w:val="nil"/>
        </w:pBdr>
        <w:ind w:firstLine="709"/>
        <w:jc w:val="both"/>
        <w:rPr>
          <w:rFonts w:ascii="Times New Roman" w:hAnsi="Times New Roman"/>
          <w:sz w:val="24"/>
          <w:szCs w:val="24"/>
          <w:lang w:val="ru-RU"/>
        </w:rPr>
      </w:pPr>
      <w:r w:rsidRPr="00B230A1">
        <w:rPr>
          <w:rFonts w:ascii="Times New Roman" w:hAnsi="Times New Roman"/>
          <w:color w:val="000000"/>
          <w:sz w:val="24"/>
          <w:szCs w:val="24"/>
          <w:lang w:val="ru-RU"/>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r w:rsidRPr="00B230A1">
        <w:rPr>
          <w:rFonts w:ascii="Times New Roman" w:hAnsi="Times New Roman"/>
          <w:sz w:val="24"/>
          <w:szCs w:val="24"/>
          <w:lang w:val="ru-RU"/>
        </w:rPr>
        <w:t xml:space="preserve">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 и нравственного выбора. По результатам педагогического наблюдения в конце учебного года проводится мониторинг уровня сформированности личностных результатов обучающихся по направлениям воспитательной деятельности и личностным результатам, заданным ФГОС НОО, ООО, СОО. Результаты педагогического наблюдения заносятся в автоматизированные карты учащихся, а затем – в автоматизированные таблицы по Школе, что значительно облегчает процесс обработки данных и получения информации о «западающих» направлениях воспитательной работы в классе, параллелях, уровнях образования, Школе. Полученные результаты анализируются в сравнении с результатами предыдущего учебного года, по наиболее проблемным направлениям воспитания планируется работа, направленная на повышение эффективности воспитательных воздействий.  </w:t>
      </w:r>
    </w:p>
    <w:p w14:paraId="50E9E1D5" w14:textId="77777777" w:rsidR="00B37442" w:rsidRPr="00B230A1" w:rsidRDefault="00B37442" w:rsidP="00B230A1">
      <w:pPr>
        <w:pBdr>
          <w:top w:val="nil"/>
          <w:left w:val="nil"/>
          <w:bottom w:val="nil"/>
          <w:right w:val="nil"/>
          <w:between w:val="nil"/>
        </w:pBdr>
        <w:ind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Кроме этого, в течение учебного года педагогами-психологами проводится ряд психологических исследований личностных результатов обучающихся, рекомендованных Красноярским краевым институтом повышения квалификации, результаты которых также </w:t>
      </w:r>
      <w:r w:rsidRPr="00B230A1">
        <w:rPr>
          <w:rFonts w:ascii="Times New Roman" w:hAnsi="Times New Roman"/>
          <w:color w:val="000000"/>
          <w:sz w:val="24"/>
          <w:szCs w:val="24"/>
          <w:lang w:val="ru-RU"/>
        </w:rPr>
        <w:lastRenderedPageBreak/>
        <w:t xml:space="preserve">учитываются при анализе воспитательного процесса: </w:t>
      </w:r>
    </w:p>
    <w:p w14:paraId="37899254" w14:textId="77777777" w:rsidR="00B37442" w:rsidRPr="00B230A1" w:rsidRDefault="00B37442" w:rsidP="00B230A1">
      <w:pPr>
        <w:shd w:val="clear" w:color="auto" w:fill="FFFFFF"/>
        <w:ind w:firstLine="709"/>
        <w:jc w:val="center"/>
        <w:rPr>
          <w:rFonts w:ascii="Times New Roman" w:hAnsi="Times New Roman"/>
          <w:b/>
          <w:sz w:val="24"/>
          <w:szCs w:val="24"/>
          <w:lang w:val="ru-RU"/>
        </w:rPr>
      </w:pPr>
      <w:r w:rsidRPr="00B230A1">
        <w:rPr>
          <w:rFonts w:ascii="Times New Roman" w:hAnsi="Times New Roman"/>
          <w:sz w:val="24"/>
          <w:szCs w:val="24"/>
          <w:lang w:val="ru-RU"/>
        </w:rPr>
        <w:tab/>
        <w:t xml:space="preserve"> </w:t>
      </w: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3402"/>
        <w:gridCol w:w="1701"/>
        <w:gridCol w:w="2835"/>
      </w:tblGrid>
      <w:tr w:rsidR="00B37442" w:rsidRPr="00B230A1" w14:paraId="4B3CD3BC" w14:textId="77777777" w:rsidTr="00B37442">
        <w:trPr>
          <w:trHeight w:val="726"/>
          <w:jc w:val="center"/>
        </w:trPr>
        <w:tc>
          <w:tcPr>
            <w:tcW w:w="2122" w:type="dxa"/>
            <w:tcBorders>
              <w:bottom w:val="single" w:sz="4" w:space="0" w:color="000000"/>
            </w:tcBorders>
            <w:shd w:val="clear" w:color="auto" w:fill="FFFFFF"/>
            <w:tcMar>
              <w:left w:w="108" w:type="dxa"/>
              <w:right w:w="108" w:type="dxa"/>
            </w:tcMar>
            <w:vAlign w:val="center"/>
          </w:tcPr>
          <w:p w14:paraId="33BF7436"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Процедура</w:t>
            </w:r>
          </w:p>
        </w:tc>
        <w:tc>
          <w:tcPr>
            <w:tcW w:w="3402" w:type="dxa"/>
            <w:tcBorders>
              <w:bottom w:val="single" w:sz="4" w:space="0" w:color="000000"/>
            </w:tcBorders>
            <w:shd w:val="clear" w:color="auto" w:fill="FFFFFF"/>
          </w:tcPr>
          <w:p w14:paraId="52DA1156"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Диагностический инструментарий</w:t>
            </w:r>
          </w:p>
        </w:tc>
        <w:tc>
          <w:tcPr>
            <w:tcW w:w="1701" w:type="dxa"/>
            <w:tcBorders>
              <w:bottom w:val="single" w:sz="4" w:space="0" w:color="000000"/>
            </w:tcBorders>
            <w:shd w:val="clear" w:color="auto" w:fill="FFFFFF"/>
            <w:vAlign w:val="center"/>
          </w:tcPr>
          <w:p w14:paraId="12D7E24B"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Класс</w:t>
            </w:r>
          </w:p>
        </w:tc>
        <w:tc>
          <w:tcPr>
            <w:tcW w:w="2835" w:type="dxa"/>
            <w:tcBorders>
              <w:bottom w:val="single" w:sz="4" w:space="0" w:color="000000"/>
            </w:tcBorders>
            <w:shd w:val="clear" w:color="auto" w:fill="FFFFFF"/>
            <w:vAlign w:val="center"/>
          </w:tcPr>
          <w:p w14:paraId="7F1106BF"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Сроки проведения</w:t>
            </w:r>
          </w:p>
        </w:tc>
      </w:tr>
      <w:tr w:rsidR="00B37442" w:rsidRPr="002A52A0" w14:paraId="32930575" w14:textId="77777777" w:rsidTr="00B37442">
        <w:trPr>
          <w:trHeight w:val="280"/>
          <w:jc w:val="center"/>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793A0FF"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Оценка мотивации обучения школьников</w:t>
            </w:r>
          </w:p>
          <w:p w14:paraId="75943E56" w14:textId="77777777" w:rsidR="00B37442" w:rsidRPr="00B230A1" w:rsidRDefault="00B37442" w:rsidP="00B230A1">
            <w:pPr>
              <w:rPr>
                <w:rFonts w:ascii="Times New Roman" w:hAnsi="Times New Roman"/>
                <w:sz w:val="24"/>
                <w:szCs w:val="24"/>
              </w:rPr>
            </w:pPr>
          </w:p>
        </w:tc>
        <w:tc>
          <w:tcPr>
            <w:tcW w:w="3402" w:type="dxa"/>
            <w:vMerge w:val="restart"/>
            <w:tcBorders>
              <w:top w:val="single" w:sz="4" w:space="0" w:color="000000"/>
              <w:left w:val="single" w:sz="4" w:space="0" w:color="000000"/>
              <w:right w:val="single" w:sz="4" w:space="0" w:color="000000"/>
            </w:tcBorders>
            <w:shd w:val="clear" w:color="auto" w:fill="FFFFFF"/>
          </w:tcPr>
          <w:p w14:paraId="53285211" w14:textId="77777777" w:rsidR="00B37442" w:rsidRPr="00B230A1" w:rsidRDefault="00B37442" w:rsidP="00B230A1">
            <w:pPr>
              <w:jc w:val="center"/>
              <w:rPr>
                <w:rFonts w:ascii="Times New Roman" w:hAnsi="Times New Roman"/>
                <w:sz w:val="24"/>
                <w:szCs w:val="24"/>
                <w:lang w:val="ru-RU"/>
              </w:rPr>
            </w:pPr>
            <w:r w:rsidRPr="00B230A1">
              <w:rPr>
                <w:rFonts w:ascii="Times New Roman" w:hAnsi="Times New Roman"/>
                <w:sz w:val="24"/>
                <w:szCs w:val="24"/>
                <w:lang w:val="ru-RU"/>
              </w:rPr>
              <w:t xml:space="preserve">Методика изучения мотивации обучения школьников Н.В. Калининой, М.И. Лукьяновой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CE13483"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5 класс</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76A8535D" w14:textId="77777777" w:rsidR="00B37442" w:rsidRPr="00B230A1" w:rsidRDefault="00B37442" w:rsidP="00B230A1">
            <w:pPr>
              <w:jc w:val="center"/>
              <w:rPr>
                <w:rFonts w:ascii="Times New Roman" w:hAnsi="Times New Roman"/>
                <w:sz w:val="24"/>
                <w:szCs w:val="24"/>
                <w:lang w:val="ru-RU"/>
              </w:rPr>
            </w:pPr>
            <w:r w:rsidRPr="00B230A1">
              <w:rPr>
                <w:rFonts w:ascii="Times New Roman" w:hAnsi="Times New Roman"/>
                <w:sz w:val="24"/>
                <w:szCs w:val="24"/>
                <w:lang w:val="ru-RU"/>
              </w:rPr>
              <w:t>Конец октября-начало ноября (после адаптационного периода)</w:t>
            </w:r>
          </w:p>
        </w:tc>
      </w:tr>
      <w:tr w:rsidR="00B37442" w:rsidRPr="00B230A1" w14:paraId="6206BF7A" w14:textId="77777777" w:rsidTr="00B37442">
        <w:trPr>
          <w:trHeight w:val="318"/>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D4517EB" w14:textId="77777777" w:rsidR="00B37442" w:rsidRPr="00B230A1" w:rsidRDefault="00B37442" w:rsidP="00B230A1">
            <w:pPr>
              <w:pBdr>
                <w:top w:val="nil"/>
                <w:left w:val="nil"/>
                <w:bottom w:val="nil"/>
                <w:right w:val="nil"/>
                <w:between w:val="nil"/>
              </w:pBdr>
              <w:rPr>
                <w:rFonts w:ascii="Times New Roman" w:hAnsi="Times New Roman"/>
                <w:sz w:val="24"/>
                <w:szCs w:val="24"/>
                <w:lang w:val="ru-RU"/>
              </w:rPr>
            </w:pPr>
          </w:p>
        </w:tc>
        <w:tc>
          <w:tcPr>
            <w:tcW w:w="3402" w:type="dxa"/>
            <w:vMerge/>
            <w:tcBorders>
              <w:top w:val="single" w:sz="4" w:space="0" w:color="000000"/>
              <w:left w:val="single" w:sz="4" w:space="0" w:color="000000"/>
              <w:right w:val="single" w:sz="4" w:space="0" w:color="000000"/>
            </w:tcBorders>
            <w:shd w:val="clear" w:color="auto" w:fill="FFFFFF"/>
          </w:tcPr>
          <w:p w14:paraId="6EB377F9" w14:textId="77777777" w:rsidR="00B37442" w:rsidRPr="00B230A1" w:rsidRDefault="00B37442" w:rsidP="00B230A1">
            <w:pPr>
              <w:pBdr>
                <w:top w:val="nil"/>
                <w:left w:val="nil"/>
                <w:bottom w:val="nil"/>
                <w:right w:val="nil"/>
                <w:between w:val="nil"/>
              </w:pBdr>
              <w:rPr>
                <w:rFonts w:ascii="Times New Roman" w:hAnsi="Times New Roman"/>
                <w:sz w:val="24"/>
                <w:szCs w:val="24"/>
                <w:lang w:val="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60E70FB"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7 класс</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2311522F" w14:textId="77777777" w:rsidR="00B37442" w:rsidRPr="00B230A1" w:rsidRDefault="00B37442" w:rsidP="00B230A1">
            <w:pPr>
              <w:jc w:val="center"/>
              <w:rPr>
                <w:rFonts w:ascii="Times New Roman" w:hAnsi="Times New Roman"/>
                <w:sz w:val="24"/>
                <w:szCs w:val="24"/>
              </w:rPr>
            </w:pPr>
          </w:p>
          <w:p w14:paraId="6A8A986F"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Сентябрь-октябрь</w:t>
            </w:r>
          </w:p>
        </w:tc>
      </w:tr>
      <w:tr w:rsidR="00B37442" w:rsidRPr="00B230A1" w14:paraId="5CBD0EC2" w14:textId="77777777" w:rsidTr="00B37442">
        <w:trPr>
          <w:trHeight w:val="318"/>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7EC8D67" w14:textId="77777777" w:rsidR="00B37442" w:rsidRPr="00B230A1" w:rsidRDefault="00B37442" w:rsidP="00B230A1">
            <w:pPr>
              <w:pBdr>
                <w:top w:val="nil"/>
                <w:left w:val="nil"/>
                <w:bottom w:val="nil"/>
                <w:right w:val="nil"/>
                <w:between w:val="nil"/>
              </w:pBdr>
              <w:rPr>
                <w:rFonts w:ascii="Times New Roman" w:hAnsi="Times New Roman"/>
                <w:sz w:val="24"/>
                <w:szCs w:val="24"/>
              </w:rPr>
            </w:pPr>
          </w:p>
        </w:tc>
        <w:tc>
          <w:tcPr>
            <w:tcW w:w="3402" w:type="dxa"/>
            <w:vMerge/>
            <w:tcBorders>
              <w:top w:val="single" w:sz="4" w:space="0" w:color="000000"/>
              <w:left w:val="single" w:sz="4" w:space="0" w:color="000000"/>
              <w:right w:val="single" w:sz="4" w:space="0" w:color="000000"/>
            </w:tcBorders>
            <w:shd w:val="clear" w:color="auto" w:fill="FFFFFF"/>
          </w:tcPr>
          <w:p w14:paraId="08F97958" w14:textId="77777777" w:rsidR="00B37442" w:rsidRPr="00B230A1" w:rsidRDefault="00B37442" w:rsidP="00B230A1">
            <w:pPr>
              <w:pBdr>
                <w:top w:val="nil"/>
                <w:left w:val="nil"/>
                <w:bottom w:val="nil"/>
                <w:right w:val="nil"/>
                <w:between w:val="nil"/>
              </w:pBdr>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5B0DF09"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9 класс</w:t>
            </w: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14:paraId="4D6953B4" w14:textId="77777777" w:rsidR="00B37442" w:rsidRPr="00B230A1" w:rsidRDefault="00B37442" w:rsidP="00B230A1">
            <w:pPr>
              <w:pBdr>
                <w:top w:val="nil"/>
                <w:left w:val="nil"/>
                <w:bottom w:val="nil"/>
                <w:right w:val="nil"/>
                <w:between w:val="nil"/>
              </w:pBdr>
              <w:rPr>
                <w:rFonts w:ascii="Times New Roman" w:hAnsi="Times New Roman"/>
                <w:sz w:val="24"/>
                <w:szCs w:val="24"/>
              </w:rPr>
            </w:pPr>
          </w:p>
        </w:tc>
      </w:tr>
      <w:tr w:rsidR="00B37442" w:rsidRPr="00B230A1" w14:paraId="0CA08DFE" w14:textId="77777777" w:rsidTr="00B37442">
        <w:trPr>
          <w:trHeight w:val="318"/>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BEC17AB" w14:textId="77777777" w:rsidR="00B37442" w:rsidRPr="00B230A1" w:rsidRDefault="00B37442" w:rsidP="00B230A1">
            <w:pPr>
              <w:pBdr>
                <w:top w:val="nil"/>
                <w:left w:val="nil"/>
                <w:bottom w:val="nil"/>
                <w:right w:val="nil"/>
                <w:between w:val="nil"/>
              </w:pBdr>
              <w:rPr>
                <w:rFonts w:ascii="Times New Roman" w:hAnsi="Times New Roman"/>
                <w:sz w:val="24"/>
                <w:szCs w:val="24"/>
              </w:rPr>
            </w:pPr>
          </w:p>
        </w:tc>
        <w:tc>
          <w:tcPr>
            <w:tcW w:w="3402" w:type="dxa"/>
            <w:vMerge/>
            <w:tcBorders>
              <w:top w:val="single" w:sz="4" w:space="0" w:color="000000"/>
              <w:left w:val="single" w:sz="4" w:space="0" w:color="000000"/>
              <w:right w:val="single" w:sz="4" w:space="0" w:color="000000"/>
            </w:tcBorders>
            <w:shd w:val="clear" w:color="auto" w:fill="FFFFFF"/>
          </w:tcPr>
          <w:p w14:paraId="0B54EA3E" w14:textId="77777777" w:rsidR="00B37442" w:rsidRPr="00B230A1" w:rsidRDefault="00B37442" w:rsidP="00B230A1">
            <w:pPr>
              <w:pBdr>
                <w:top w:val="nil"/>
                <w:left w:val="nil"/>
                <w:bottom w:val="nil"/>
                <w:right w:val="nil"/>
                <w:between w:val="nil"/>
              </w:pBdr>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3AB0E4F"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11 класс</w:t>
            </w: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14:paraId="6450D8F8" w14:textId="77777777" w:rsidR="00B37442" w:rsidRPr="00B230A1" w:rsidRDefault="00B37442" w:rsidP="00B230A1">
            <w:pPr>
              <w:pBdr>
                <w:top w:val="nil"/>
                <w:left w:val="nil"/>
                <w:bottom w:val="nil"/>
                <w:right w:val="nil"/>
                <w:between w:val="nil"/>
              </w:pBdr>
              <w:rPr>
                <w:rFonts w:ascii="Times New Roman" w:hAnsi="Times New Roman"/>
                <w:sz w:val="24"/>
                <w:szCs w:val="24"/>
              </w:rPr>
            </w:pPr>
          </w:p>
        </w:tc>
      </w:tr>
      <w:tr w:rsidR="00B37442" w:rsidRPr="002A52A0" w14:paraId="01E537D0" w14:textId="77777777" w:rsidTr="00B37442">
        <w:trPr>
          <w:trHeight w:val="159"/>
          <w:jc w:val="center"/>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741255" w14:textId="77777777" w:rsidR="00B37442" w:rsidRPr="00B230A1" w:rsidRDefault="00B37442" w:rsidP="00B230A1">
            <w:pPr>
              <w:rPr>
                <w:rFonts w:ascii="Times New Roman" w:hAnsi="Times New Roman"/>
                <w:sz w:val="24"/>
                <w:szCs w:val="24"/>
                <w:lang w:val="ru-RU"/>
              </w:rPr>
            </w:pPr>
            <w:r w:rsidRPr="00B230A1">
              <w:rPr>
                <w:rFonts w:ascii="Times New Roman" w:hAnsi="Times New Roman"/>
                <w:color w:val="000000"/>
                <w:sz w:val="24"/>
                <w:szCs w:val="24"/>
                <w:lang w:val="ru-RU"/>
              </w:rPr>
              <w:t>Оценка уровня развития самооценки и притязания</w:t>
            </w:r>
          </w:p>
        </w:tc>
        <w:tc>
          <w:tcPr>
            <w:tcW w:w="3402" w:type="dxa"/>
            <w:vMerge w:val="restart"/>
            <w:tcBorders>
              <w:top w:val="single" w:sz="4" w:space="0" w:color="000000"/>
              <w:left w:val="single" w:sz="4" w:space="0" w:color="000000"/>
              <w:right w:val="single" w:sz="4" w:space="0" w:color="000000"/>
            </w:tcBorders>
            <w:shd w:val="clear" w:color="auto" w:fill="FFFFFF"/>
          </w:tcPr>
          <w:p w14:paraId="2DEFFE2D" w14:textId="77777777" w:rsidR="00B37442" w:rsidRPr="00B230A1" w:rsidRDefault="00B37442" w:rsidP="00B230A1">
            <w:pPr>
              <w:jc w:val="center"/>
              <w:rPr>
                <w:rFonts w:ascii="Times New Roman" w:hAnsi="Times New Roman"/>
                <w:sz w:val="24"/>
                <w:szCs w:val="24"/>
                <w:lang w:val="ru-RU"/>
              </w:rPr>
            </w:pPr>
            <w:r w:rsidRPr="00B230A1">
              <w:rPr>
                <w:rFonts w:ascii="Times New Roman" w:hAnsi="Times New Roman"/>
                <w:sz w:val="24"/>
                <w:szCs w:val="24"/>
                <w:lang w:val="ru-RU"/>
              </w:rPr>
              <w:t>Методика исследования самооценки и уровня притязаний Дембо-Рубинштейн (в интерпретации Прихожан А.М.)</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AF6E022"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5 класс</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1C0165C0" w14:textId="77777777" w:rsidR="00B37442" w:rsidRPr="00B230A1" w:rsidRDefault="00B37442" w:rsidP="00B230A1">
            <w:pPr>
              <w:jc w:val="center"/>
              <w:rPr>
                <w:rFonts w:ascii="Times New Roman" w:hAnsi="Times New Roman"/>
                <w:sz w:val="24"/>
                <w:szCs w:val="24"/>
                <w:lang w:val="ru-RU"/>
              </w:rPr>
            </w:pPr>
            <w:r w:rsidRPr="00B230A1">
              <w:rPr>
                <w:rFonts w:ascii="Times New Roman" w:hAnsi="Times New Roman"/>
                <w:sz w:val="24"/>
                <w:szCs w:val="24"/>
                <w:lang w:val="ru-RU"/>
              </w:rPr>
              <w:t>Конец октября-начало ноября</w:t>
            </w:r>
          </w:p>
          <w:p w14:paraId="7CA931B7" w14:textId="77777777" w:rsidR="00B37442" w:rsidRPr="00B230A1" w:rsidRDefault="00B37442" w:rsidP="00B230A1">
            <w:pPr>
              <w:jc w:val="center"/>
              <w:rPr>
                <w:rFonts w:ascii="Times New Roman" w:hAnsi="Times New Roman"/>
                <w:sz w:val="24"/>
                <w:szCs w:val="24"/>
                <w:lang w:val="ru-RU"/>
              </w:rPr>
            </w:pPr>
            <w:r w:rsidRPr="00B230A1">
              <w:rPr>
                <w:rFonts w:ascii="Times New Roman" w:hAnsi="Times New Roman"/>
                <w:sz w:val="24"/>
                <w:szCs w:val="24"/>
                <w:lang w:val="ru-RU"/>
              </w:rPr>
              <w:t xml:space="preserve"> (после адаптационного периода)</w:t>
            </w:r>
          </w:p>
        </w:tc>
      </w:tr>
      <w:tr w:rsidR="00B37442" w:rsidRPr="00B230A1" w14:paraId="0648CA8A" w14:textId="77777777" w:rsidTr="00B37442">
        <w:trPr>
          <w:trHeight w:val="157"/>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19AE3A1" w14:textId="77777777" w:rsidR="00B37442" w:rsidRPr="00B230A1" w:rsidRDefault="00B37442" w:rsidP="00B230A1">
            <w:pPr>
              <w:pBdr>
                <w:top w:val="nil"/>
                <w:left w:val="nil"/>
                <w:bottom w:val="nil"/>
                <w:right w:val="nil"/>
                <w:between w:val="nil"/>
              </w:pBdr>
              <w:rPr>
                <w:rFonts w:ascii="Times New Roman" w:hAnsi="Times New Roman"/>
                <w:sz w:val="24"/>
                <w:szCs w:val="24"/>
                <w:lang w:val="ru-RU"/>
              </w:rPr>
            </w:pPr>
          </w:p>
        </w:tc>
        <w:tc>
          <w:tcPr>
            <w:tcW w:w="3402" w:type="dxa"/>
            <w:vMerge/>
            <w:tcBorders>
              <w:top w:val="single" w:sz="4" w:space="0" w:color="000000"/>
              <w:left w:val="single" w:sz="4" w:space="0" w:color="000000"/>
              <w:right w:val="single" w:sz="4" w:space="0" w:color="000000"/>
            </w:tcBorders>
            <w:shd w:val="clear" w:color="auto" w:fill="FFFFFF"/>
          </w:tcPr>
          <w:p w14:paraId="3E1B72C1" w14:textId="77777777" w:rsidR="00B37442" w:rsidRPr="00B230A1" w:rsidRDefault="00B37442" w:rsidP="00B230A1">
            <w:pPr>
              <w:pBdr>
                <w:top w:val="nil"/>
                <w:left w:val="nil"/>
                <w:bottom w:val="nil"/>
                <w:right w:val="nil"/>
                <w:between w:val="nil"/>
              </w:pBdr>
              <w:rPr>
                <w:rFonts w:ascii="Times New Roman" w:hAnsi="Times New Roman"/>
                <w:sz w:val="24"/>
                <w:szCs w:val="24"/>
                <w:lang w:val="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E0E29BC"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6 класс</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4063E00C" w14:textId="77777777" w:rsidR="00B37442" w:rsidRPr="00B230A1" w:rsidRDefault="00B37442" w:rsidP="00B230A1">
            <w:pPr>
              <w:jc w:val="center"/>
              <w:rPr>
                <w:rFonts w:ascii="Times New Roman" w:hAnsi="Times New Roman"/>
                <w:sz w:val="24"/>
                <w:szCs w:val="24"/>
              </w:rPr>
            </w:pPr>
          </w:p>
          <w:p w14:paraId="52970287"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Сентябрь-октябрь</w:t>
            </w:r>
          </w:p>
        </w:tc>
      </w:tr>
      <w:tr w:rsidR="00B37442" w:rsidRPr="00B230A1" w14:paraId="3F224BA8" w14:textId="77777777" w:rsidTr="00B37442">
        <w:trPr>
          <w:trHeight w:val="157"/>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18ECD47" w14:textId="77777777" w:rsidR="00B37442" w:rsidRPr="00B230A1" w:rsidRDefault="00B37442" w:rsidP="00B230A1">
            <w:pPr>
              <w:pBdr>
                <w:top w:val="nil"/>
                <w:left w:val="nil"/>
                <w:bottom w:val="nil"/>
                <w:right w:val="nil"/>
                <w:between w:val="nil"/>
              </w:pBdr>
              <w:rPr>
                <w:rFonts w:ascii="Times New Roman" w:hAnsi="Times New Roman"/>
                <w:sz w:val="24"/>
                <w:szCs w:val="24"/>
              </w:rPr>
            </w:pPr>
          </w:p>
        </w:tc>
        <w:tc>
          <w:tcPr>
            <w:tcW w:w="3402" w:type="dxa"/>
            <w:vMerge/>
            <w:tcBorders>
              <w:top w:val="single" w:sz="4" w:space="0" w:color="000000"/>
              <w:left w:val="single" w:sz="4" w:space="0" w:color="000000"/>
              <w:right w:val="single" w:sz="4" w:space="0" w:color="000000"/>
            </w:tcBorders>
            <w:shd w:val="clear" w:color="auto" w:fill="FFFFFF"/>
          </w:tcPr>
          <w:p w14:paraId="4E65D8A9" w14:textId="77777777" w:rsidR="00B37442" w:rsidRPr="00B230A1" w:rsidRDefault="00B37442" w:rsidP="00B230A1">
            <w:pPr>
              <w:pBdr>
                <w:top w:val="nil"/>
                <w:left w:val="nil"/>
                <w:bottom w:val="nil"/>
                <w:right w:val="nil"/>
                <w:between w:val="nil"/>
              </w:pBdr>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435AA41"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7 класс</w:t>
            </w: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14:paraId="09D157CF" w14:textId="77777777" w:rsidR="00B37442" w:rsidRPr="00B230A1" w:rsidRDefault="00B37442" w:rsidP="00B230A1">
            <w:pPr>
              <w:pBdr>
                <w:top w:val="nil"/>
                <w:left w:val="nil"/>
                <w:bottom w:val="nil"/>
                <w:right w:val="nil"/>
                <w:between w:val="nil"/>
              </w:pBdr>
              <w:rPr>
                <w:rFonts w:ascii="Times New Roman" w:hAnsi="Times New Roman"/>
                <w:sz w:val="24"/>
                <w:szCs w:val="24"/>
              </w:rPr>
            </w:pPr>
          </w:p>
        </w:tc>
      </w:tr>
      <w:tr w:rsidR="00B37442" w:rsidRPr="00B230A1" w14:paraId="0F71610D" w14:textId="77777777" w:rsidTr="00B37442">
        <w:trPr>
          <w:trHeight w:val="157"/>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1BD535C" w14:textId="77777777" w:rsidR="00B37442" w:rsidRPr="00B230A1" w:rsidRDefault="00B37442" w:rsidP="00B230A1">
            <w:pPr>
              <w:pBdr>
                <w:top w:val="nil"/>
                <w:left w:val="nil"/>
                <w:bottom w:val="nil"/>
                <w:right w:val="nil"/>
                <w:between w:val="nil"/>
              </w:pBdr>
              <w:rPr>
                <w:rFonts w:ascii="Times New Roman" w:hAnsi="Times New Roman"/>
                <w:sz w:val="24"/>
                <w:szCs w:val="24"/>
              </w:rPr>
            </w:pPr>
          </w:p>
        </w:tc>
        <w:tc>
          <w:tcPr>
            <w:tcW w:w="3402" w:type="dxa"/>
            <w:vMerge/>
            <w:tcBorders>
              <w:top w:val="single" w:sz="4" w:space="0" w:color="000000"/>
              <w:left w:val="single" w:sz="4" w:space="0" w:color="000000"/>
              <w:right w:val="single" w:sz="4" w:space="0" w:color="000000"/>
            </w:tcBorders>
            <w:shd w:val="clear" w:color="auto" w:fill="FFFFFF"/>
          </w:tcPr>
          <w:p w14:paraId="7733B667" w14:textId="77777777" w:rsidR="00B37442" w:rsidRPr="00B230A1" w:rsidRDefault="00B37442" w:rsidP="00B230A1">
            <w:pPr>
              <w:pBdr>
                <w:top w:val="nil"/>
                <w:left w:val="nil"/>
                <w:bottom w:val="nil"/>
                <w:right w:val="nil"/>
                <w:between w:val="nil"/>
              </w:pBdr>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5E98049"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9 класс</w:t>
            </w: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14:paraId="39EB3587" w14:textId="77777777" w:rsidR="00B37442" w:rsidRPr="00B230A1" w:rsidRDefault="00B37442" w:rsidP="00B230A1">
            <w:pPr>
              <w:pBdr>
                <w:top w:val="nil"/>
                <w:left w:val="nil"/>
                <w:bottom w:val="nil"/>
                <w:right w:val="nil"/>
                <w:between w:val="nil"/>
              </w:pBdr>
              <w:rPr>
                <w:rFonts w:ascii="Times New Roman" w:hAnsi="Times New Roman"/>
                <w:sz w:val="24"/>
                <w:szCs w:val="24"/>
              </w:rPr>
            </w:pPr>
          </w:p>
        </w:tc>
      </w:tr>
      <w:tr w:rsidR="00B37442" w:rsidRPr="00B230A1" w14:paraId="497B604A" w14:textId="77777777" w:rsidTr="00B37442">
        <w:trPr>
          <w:trHeight w:val="490"/>
          <w:jc w:val="center"/>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A4DD82" w14:textId="77777777" w:rsidR="00B37442" w:rsidRPr="00B230A1" w:rsidRDefault="00B37442" w:rsidP="00B230A1">
            <w:pPr>
              <w:rPr>
                <w:rFonts w:ascii="Times New Roman" w:hAnsi="Times New Roman"/>
                <w:color w:val="FFFFFF"/>
                <w:sz w:val="24"/>
                <w:szCs w:val="24"/>
              </w:rPr>
            </w:pPr>
            <w:r w:rsidRPr="00B230A1">
              <w:rPr>
                <w:rFonts w:ascii="Times New Roman" w:hAnsi="Times New Roman"/>
                <w:color w:val="000000"/>
                <w:sz w:val="24"/>
                <w:szCs w:val="24"/>
              </w:rPr>
              <w:t xml:space="preserve">Оценка ценностных ориентаций </w:t>
            </w:r>
          </w:p>
        </w:tc>
        <w:tc>
          <w:tcPr>
            <w:tcW w:w="3402" w:type="dxa"/>
            <w:vMerge w:val="restart"/>
            <w:tcBorders>
              <w:top w:val="single" w:sz="4" w:space="0" w:color="000000"/>
              <w:left w:val="single" w:sz="4" w:space="0" w:color="000000"/>
              <w:right w:val="single" w:sz="4" w:space="0" w:color="000000"/>
            </w:tcBorders>
            <w:shd w:val="clear" w:color="auto" w:fill="FFFFFF"/>
          </w:tcPr>
          <w:p w14:paraId="4ED27707" w14:textId="77777777" w:rsidR="00B37442" w:rsidRPr="00B230A1" w:rsidRDefault="00B37442" w:rsidP="00B230A1">
            <w:pPr>
              <w:jc w:val="center"/>
              <w:rPr>
                <w:rFonts w:ascii="Times New Roman" w:hAnsi="Times New Roman"/>
                <w:sz w:val="24"/>
                <w:szCs w:val="24"/>
                <w:lang w:val="ru-RU"/>
              </w:rPr>
            </w:pPr>
            <w:r w:rsidRPr="00B230A1">
              <w:rPr>
                <w:rFonts w:ascii="Times New Roman" w:hAnsi="Times New Roman"/>
                <w:sz w:val="24"/>
                <w:szCs w:val="24"/>
                <w:lang w:val="ru-RU"/>
              </w:rPr>
              <w:t>Методика исследования ценностных ориентаций П. В. Степанова, Д. В. Григорьева, И. В. Кулешовой</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B2D2739"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6 класс</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0E46B430"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Ноябрь-декабрь</w:t>
            </w:r>
          </w:p>
        </w:tc>
      </w:tr>
      <w:tr w:rsidR="00B37442" w:rsidRPr="00B230A1" w14:paraId="23B7D873" w14:textId="77777777" w:rsidTr="00B37442">
        <w:trPr>
          <w:trHeight w:val="720"/>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D29E255" w14:textId="77777777" w:rsidR="00B37442" w:rsidRPr="00B230A1" w:rsidRDefault="00B37442" w:rsidP="00B230A1">
            <w:pPr>
              <w:pBdr>
                <w:top w:val="nil"/>
                <w:left w:val="nil"/>
                <w:bottom w:val="nil"/>
                <w:right w:val="nil"/>
                <w:between w:val="nil"/>
              </w:pBdr>
              <w:rPr>
                <w:rFonts w:ascii="Times New Roman" w:hAnsi="Times New Roman"/>
                <w:sz w:val="24"/>
                <w:szCs w:val="24"/>
              </w:rPr>
            </w:pPr>
          </w:p>
        </w:tc>
        <w:tc>
          <w:tcPr>
            <w:tcW w:w="3402" w:type="dxa"/>
            <w:vMerge/>
            <w:tcBorders>
              <w:top w:val="single" w:sz="4" w:space="0" w:color="000000"/>
              <w:left w:val="single" w:sz="4" w:space="0" w:color="000000"/>
              <w:right w:val="single" w:sz="4" w:space="0" w:color="000000"/>
            </w:tcBorders>
            <w:shd w:val="clear" w:color="auto" w:fill="FFFFFF"/>
          </w:tcPr>
          <w:p w14:paraId="6ADC9C7C" w14:textId="77777777" w:rsidR="00B37442" w:rsidRPr="00B230A1" w:rsidRDefault="00B37442" w:rsidP="00B230A1">
            <w:pPr>
              <w:pBdr>
                <w:top w:val="nil"/>
                <w:left w:val="nil"/>
                <w:bottom w:val="nil"/>
                <w:right w:val="nil"/>
                <w:between w:val="nil"/>
              </w:pBdr>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C6C376F"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8 класс</w:t>
            </w: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14:paraId="4E9776DD" w14:textId="77777777" w:rsidR="00B37442" w:rsidRPr="00B230A1" w:rsidRDefault="00B37442" w:rsidP="00B230A1">
            <w:pPr>
              <w:pBdr>
                <w:top w:val="nil"/>
                <w:left w:val="nil"/>
                <w:bottom w:val="nil"/>
                <w:right w:val="nil"/>
                <w:between w:val="nil"/>
              </w:pBdr>
              <w:rPr>
                <w:rFonts w:ascii="Times New Roman" w:hAnsi="Times New Roman"/>
                <w:sz w:val="24"/>
                <w:szCs w:val="24"/>
              </w:rPr>
            </w:pPr>
          </w:p>
        </w:tc>
      </w:tr>
      <w:tr w:rsidR="00B37442" w:rsidRPr="00B230A1" w14:paraId="5DEECABA" w14:textId="77777777" w:rsidTr="00B37442">
        <w:trPr>
          <w:trHeight w:val="367"/>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EF77749" w14:textId="77777777" w:rsidR="00B37442" w:rsidRPr="00B230A1" w:rsidRDefault="00B37442" w:rsidP="00B230A1">
            <w:pPr>
              <w:pBdr>
                <w:top w:val="nil"/>
                <w:left w:val="nil"/>
                <w:bottom w:val="nil"/>
                <w:right w:val="nil"/>
                <w:between w:val="nil"/>
              </w:pBdr>
              <w:rPr>
                <w:rFonts w:ascii="Times New Roman" w:hAnsi="Times New Roman"/>
                <w:sz w:val="24"/>
                <w:szCs w:val="24"/>
              </w:rPr>
            </w:pPr>
          </w:p>
        </w:tc>
        <w:tc>
          <w:tcPr>
            <w:tcW w:w="3402" w:type="dxa"/>
            <w:vMerge/>
            <w:tcBorders>
              <w:top w:val="single" w:sz="4" w:space="0" w:color="000000"/>
              <w:left w:val="single" w:sz="4" w:space="0" w:color="000000"/>
              <w:right w:val="single" w:sz="4" w:space="0" w:color="000000"/>
            </w:tcBorders>
            <w:shd w:val="clear" w:color="auto" w:fill="FFFFFF"/>
          </w:tcPr>
          <w:p w14:paraId="56A81E9C" w14:textId="77777777" w:rsidR="00B37442" w:rsidRPr="00B230A1" w:rsidRDefault="00B37442" w:rsidP="00B230A1">
            <w:pPr>
              <w:pBdr>
                <w:top w:val="nil"/>
                <w:left w:val="nil"/>
                <w:bottom w:val="nil"/>
                <w:right w:val="nil"/>
                <w:between w:val="nil"/>
              </w:pBdr>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AAB2084"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10 класс</w:t>
            </w: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14:paraId="620B1343" w14:textId="77777777" w:rsidR="00B37442" w:rsidRPr="00B230A1" w:rsidRDefault="00B37442" w:rsidP="00B230A1">
            <w:pPr>
              <w:pBdr>
                <w:top w:val="nil"/>
                <w:left w:val="nil"/>
                <w:bottom w:val="nil"/>
                <w:right w:val="nil"/>
                <w:between w:val="nil"/>
              </w:pBdr>
              <w:rPr>
                <w:rFonts w:ascii="Times New Roman" w:hAnsi="Times New Roman"/>
                <w:sz w:val="24"/>
                <w:szCs w:val="24"/>
              </w:rPr>
            </w:pPr>
          </w:p>
        </w:tc>
      </w:tr>
      <w:tr w:rsidR="00B37442" w:rsidRPr="00B230A1" w14:paraId="45824527" w14:textId="77777777" w:rsidTr="00B37442">
        <w:trPr>
          <w:trHeight w:val="595"/>
          <w:jc w:val="center"/>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CE43629" w14:textId="77777777" w:rsidR="00B37442" w:rsidRPr="00B230A1" w:rsidRDefault="00B37442" w:rsidP="00B230A1">
            <w:pPr>
              <w:ind w:left="34"/>
              <w:rPr>
                <w:rFonts w:ascii="Times New Roman" w:hAnsi="Times New Roman"/>
                <w:color w:val="FFFFFF"/>
                <w:sz w:val="24"/>
                <w:szCs w:val="24"/>
              </w:rPr>
            </w:pPr>
            <w:r w:rsidRPr="00B230A1">
              <w:rPr>
                <w:rFonts w:ascii="Times New Roman" w:hAnsi="Times New Roman"/>
                <w:color w:val="000000"/>
                <w:sz w:val="24"/>
                <w:szCs w:val="24"/>
              </w:rPr>
              <w:t>Оценка профессиональной идентичности</w:t>
            </w:r>
          </w:p>
        </w:tc>
        <w:tc>
          <w:tcPr>
            <w:tcW w:w="3402" w:type="dxa"/>
            <w:vMerge w:val="restart"/>
            <w:tcBorders>
              <w:top w:val="single" w:sz="4" w:space="0" w:color="000000"/>
              <w:left w:val="single" w:sz="4" w:space="0" w:color="000000"/>
              <w:right w:val="single" w:sz="4" w:space="0" w:color="000000"/>
            </w:tcBorders>
            <w:shd w:val="clear" w:color="auto" w:fill="FFFFFF"/>
          </w:tcPr>
          <w:p w14:paraId="49FE8EA6" w14:textId="77777777" w:rsidR="00B37442" w:rsidRPr="00B230A1" w:rsidRDefault="00B37442" w:rsidP="00B230A1">
            <w:pPr>
              <w:jc w:val="center"/>
              <w:rPr>
                <w:rFonts w:ascii="Times New Roman" w:hAnsi="Times New Roman"/>
                <w:sz w:val="24"/>
                <w:szCs w:val="24"/>
                <w:lang w:val="ru-RU"/>
              </w:rPr>
            </w:pPr>
            <w:r w:rsidRPr="00B230A1">
              <w:rPr>
                <w:rFonts w:ascii="Times New Roman" w:hAnsi="Times New Roman"/>
                <w:sz w:val="24"/>
                <w:szCs w:val="24"/>
                <w:lang w:val="ru-RU"/>
              </w:rPr>
              <w:t>Методика изучения статусов профессиональной идентичности А. А. Азбель, при участии А.Г. Грецова</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5B34248"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8 класс</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0902A50B"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Апрель-май</w:t>
            </w:r>
          </w:p>
        </w:tc>
      </w:tr>
      <w:tr w:rsidR="00B37442" w:rsidRPr="00B230A1" w14:paraId="2890148A" w14:textId="77777777" w:rsidTr="00B37442">
        <w:trPr>
          <w:trHeight w:val="315"/>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1A3BED0" w14:textId="77777777" w:rsidR="00B37442" w:rsidRPr="00B230A1" w:rsidRDefault="00B37442" w:rsidP="00B230A1">
            <w:pPr>
              <w:pBdr>
                <w:top w:val="nil"/>
                <w:left w:val="nil"/>
                <w:bottom w:val="nil"/>
                <w:right w:val="nil"/>
                <w:between w:val="nil"/>
              </w:pBdr>
              <w:rPr>
                <w:rFonts w:ascii="Times New Roman" w:hAnsi="Times New Roman"/>
                <w:sz w:val="24"/>
                <w:szCs w:val="24"/>
              </w:rPr>
            </w:pPr>
          </w:p>
        </w:tc>
        <w:tc>
          <w:tcPr>
            <w:tcW w:w="3402" w:type="dxa"/>
            <w:vMerge/>
            <w:tcBorders>
              <w:top w:val="single" w:sz="4" w:space="0" w:color="000000"/>
              <w:left w:val="single" w:sz="4" w:space="0" w:color="000000"/>
              <w:right w:val="single" w:sz="4" w:space="0" w:color="000000"/>
            </w:tcBorders>
            <w:shd w:val="clear" w:color="auto" w:fill="FFFFFF"/>
          </w:tcPr>
          <w:p w14:paraId="71DBFCA3" w14:textId="77777777" w:rsidR="00B37442" w:rsidRPr="00B230A1" w:rsidRDefault="00B37442" w:rsidP="00B230A1">
            <w:pPr>
              <w:pBdr>
                <w:top w:val="nil"/>
                <w:left w:val="nil"/>
                <w:bottom w:val="nil"/>
                <w:right w:val="nil"/>
                <w:between w:val="nil"/>
              </w:pBdr>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F77F992"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10 класс</w:t>
            </w: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14:paraId="58AE0F5C" w14:textId="77777777" w:rsidR="00B37442" w:rsidRPr="00B230A1" w:rsidRDefault="00B37442" w:rsidP="00B230A1">
            <w:pPr>
              <w:pBdr>
                <w:top w:val="nil"/>
                <w:left w:val="nil"/>
                <w:bottom w:val="nil"/>
                <w:right w:val="nil"/>
                <w:between w:val="nil"/>
              </w:pBdr>
              <w:rPr>
                <w:rFonts w:ascii="Times New Roman" w:hAnsi="Times New Roman"/>
                <w:sz w:val="24"/>
                <w:szCs w:val="24"/>
              </w:rPr>
            </w:pPr>
          </w:p>
        </w:tc>
      </w:tr>
    </w:tbl>
    <w:p w14:paraId="3A70BCFD" w14:textId="77777777" w:rsidR="00B37442" w:rsidRPr="00B230A1" w:rsidRDefault="00B37442" w:rsidP="00B230A1">
      <w:pPr>
        <w:shd w:val="clear" w:color="auto" w:fill="FFFFFF"/>
        <w:ind w:left="-142"/>
        <w:jc w:val="both"/>
        <w:rPr>
          <w:rFonts w:ascii="Times New Roman" w:hAnsi="Times New Roman"/>
          <w:color w:val="000000"/>
          <w:sz w:val="24"/>
          <w:szCs w:val="24"/>
        </w:rPr>
      </w:pPr>
    </w:p>
    <w:p w14:paraId="120EFAFF" w14:textId="77777777" w:rsidR="00B37442" w:rsidRPr="00B230A1" w:rsidRDefault="00B37442" w:rsidP="00B230A1">
      <w:pPr>
        <w:pBdr>
          <w:top w:val="nil"/>
          <w:left w:val="nil"/>
          <w:bottom w:val="nil"/>
          <w:right w:val="nil"/>
          <w:between w:val="nil"/>
        </w:pBdr>
        <w:ind w:right="-7"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При проведении анализа воспитательной работы за учебный год внимание педагогов сосредоточивается на вопросах: насколько сформированы те или иные личностные результаты и ценностные ориентации у обучающихся и класса в целом,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63BFCE3E" w14:textId="77777777" w:rsidR="00B37442" w:rsidRPr="00B230A1" w:rsidRDefault="00B37442" w:rsidP="00B230A1">
      <w:pPr>
        <w:numPr>
          <w:ilvl w:val="0"/>
          <w:numId w:val="46"/>
        </w:numPr>
        <w:pBdr>
          <w:top w:val="nil"/>
          <w:left w:val="nil"/>
          <w:bottom w:val="nil"/>
          <w:right w:val="nil"/>
          <w:between w:val="nil"/>
        </w:pBdr>
        <w:tabs>
          <w:tab w:val="left" w:pos="1211"/>
        </w:tabs>
        <w:spacing w:after="0"/>
        <w:jc w:val="both"/>
        <w:rPr>
          <w:rFonts w:ascii="Times New Roman" w:hAnsi="Times New Roman"/>
          <w:b/>
          <w:color w:val="000000"/>
          <w:sz w:val="24"/>
          <w:szCs w:val="24"/>
          <w:lang w:val="ru-RU"/>
        </w:rPr>
      </w:pPr>
      <w:r w:rsidRPr="00B230A1">
        <w:rPr>
          <w:rFonts w:ascii="Times New Roman" w:hAnsi="Times New Roman"/>
          <w:b/>
          <w:color w:val="000000"/>
          <w:sz w:val="24"/>
          <w:szCs w:val="24"/>
          <w:lang w:val="ru-RU"/>
        </w:rPr>
        <w:t>Состояние совместной деятельности обучающихся и взрослых.</w:t>
      </w:r>
    </w:p>
    <w:p w14:paraId="505816E9" w14:textId="77777777" w:rsidR="00B37442" w:rsidRPr="00B230A1" w:rsidRDefault="00B37442" w:rsidP="00B230A1">
      <w:pPr>
        <w:pBdr>
          <w:top w:val="nil"/>
          <w:left w:val="nil"/>
          <w:bottom w:val="nil"/>
          <w:right w:val="nil"/>
          <w:between w:val="nil"/>
        </w:pBdr>
        <w:tabs>
          <w:tab w:val="left" w:pos="709"/>
          <w:tab w:val="left" w:pos="3065"/>
          <w:tab w:val="left" w:pos="4115"/>
          <w:tab w:val="left" w:pos="5424"/>
          <w:tab w:val="left" w:pos="7552"/>
          <w:tab w:val="left" w:pos="8695"/>
        </w:tabs>
        <w:jc w:val="both"/>
        <w:rPr>
          <w:rFonts w:ascii="Times New Roman" w:hAnsi="Times New Roman"/>
          <w:color w:val="000000"/>
          <w:sz w:val="24"/>
          <w:szCs w:val="24"/>
          <w:lang w:val="ru-RU"/>
        </w:rPr>
      </w:pPr>
      <w:r w:rsidRPr="00B230A1">
        <w:rPr>
          <w:rFonts w:ascii="Times New Roman" w:hAnsi="Times New Roman"/>
          <w:color w:val="000000"/>
          <w:sz w:val="24"/>
          <w:szCs w:val="24"/>
          <w:lang w:val="ru-RU"/>
        </w:rPr>
        <w:tab/>
        <w:t xml:space="preserve">Критерием, на основе которого осуществляется данный анализ, является наличие </w:t>
      </w:r>
      <w:r w:rsidRPr="00B230A1">
        <w:rPr>
          <w:rFonts w:ascii="Times New Roman" w:hAnsi="Times New Roman"/>
          <w:color w:val="000000"/>
          <w:sz w:val="24"/>
          <w:szCs w:val="24"/>
          <w:lang w:val="ru-RU"/>
        </w:rPr>
        <w:lastRenderedPageBreak/>
        <w:t>интересной, событийно насыщенной и личностно развивающей совместной деятельности обучающихся и взрослых в соответствии с модулями данной программы.</w:t>
      </w:r>
    </w:p>
    <w:p w14:paraId="5E73C22F" w14:textId="77777777" w:rsidR="00B37442" w:rsidRPr="00B230A1" w:rsidRDefault="00B37442" w:rsidP="00B230A1">
      <w:pPr>
        <w:pBdr>
          <w:top w:val="nil"/>
          <w:left w:val="nil"/>
          <w:bottom w:val="nil"/>
          <w:right w:val="nil"/>
          <w:between w:val="nil"/>
        </w:pBdr>
        <w:ind w:right="-7"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Анализ проводится заместителем директора по воспитательной работе при помощи советника директора по воспитанию и взаимодействию с детскими общественными объединениями, классными руководителями с привлечением родительских активов класса, Родительского совета школы, Школьного парламента. </w:t>
      </w:r>
    </w:p>
    <w:p w14:paraId="19ED613D" w14:textId="77777777" w:rsidR="00B37442" w:rsidRPr="00B230A1" w:rsidRDefault="00B37442" w:rsidP="00B230A1">
      <w:pPr>
        <w:pBdr>
          <w:top w:val="nil"/>
          <w:left w:val="nil"/>
          <w:bottom w:val="nil"/>
          <w:right w:val="nil"/>
          <w:between w:val="nil"/>
        </w:pBdr>
        <w:ind w:right="-7"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Способами получения информации о состоянии организуемой совместной деятельности обучающихся и педагогических работников является анкетирование обучающихся, родителей и педагогов с использованием онлайн-сервисов (приложение 2). Результаты обсуждаются на заседании методических объединений классных руководителей или педагогическом совете. </w:t>
      </w:r>
    </w:p>
    <w:p w14:paraId="42B824AC" w14:textId="77777777" w:rsidR="00B37442" w:rsidRPr="00B230A1" w:rsidRDefault="00B37442" w:rsidP="00B230A1">
      <w:pPr>
        <w:pBdr>
          <w:top w:val="nil"/>
          <w:left w:val="nil"/>
          <w:bottom w:val="nil"/>
          <w:right w:val="nil"/>
          <w:between w:val="nil"/>
        </w:pBdr>
        <w:ind w:right="-7" w:firstLine="709"/>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Внимание сосредоточивается на вопросах, связанных с качеством:</w:t>
      </w:r>
    </w:p>
    <w:p w14:paraId="2D63A736" w14:textId="77777777" w:rsidR="00B37442" w:rsidRPr="00B230A1" w:rsidRDefault="00B37442" w:rsidP="00B230A1">
      <w:pPr>
        <w:numPr>
          <w:ilvl w:val="0"/>
          <w:numId w:val="59"/>
        </w:numPr>
        <w:pBdr>
          <w:top w:val="nil"/>
          <w:left w:val="nil"/>
          <w:bottom w:val="nil"/>
          <w:right w:val="nil"/>
          <w:between w:val="nil"/>
        </w:pBdr>
        <w:spacing w:after="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реализация воспитательного потенциала урочной деятельности;</w:t>
      </w:r>
    </w:p>
    <w:p w14:paraId="63129C74" w14:textId="77777777" w:rsidR="00B37442" w:rsidRPr="00B230A1" w:rsidRDefault="00B37442" w:rsidP="00B230A1">
      <w:pPr>
        <w:numPr>
          <w:ilvl w:val="0"/>
          <w:numId w:val="59"/>
        </w:numPr>
        <w:pBdr>
          <w:top w:val="nil"/>
          <w:left w:val="nil"/>
          <w:bottom w:val="nil"/>
          <w:right w:val="nil"/>
          <w:between w:val="nil"/>
        </w:pBdr>
        <w:spacing w:after="0"/>
        <w:jc w:val="both"/>
        <w:rPr>
          <w:rFonts w:ascii="Times New Roman" w:hAnsi="Times New Roman"/>
          <w:color w:val="000000"/>
          <w:sz w:val="24"/>
          <w:szCs w:val="24"/>
        </w:rPr>
      </w:pPr>
      <w:r w:rsidRPr="00B230A1">
        <w:rPr>
          <w:rFonts w:ascii="Times New Roman" w:hAnsi="Times New Roman"/>
          <w:color w:val="000000"/>
          <w:sz w:val="24"/>
          <w:szCs w:val="24"/>
        </w:rPr>
        <w:t>организуемой внеурочной деятельности обучающихся;</w:t>
      </w:r>
    </w:p>
    <w:p w14:paraId="5C09062D" w14:textId="77777777" w:rsidR="00B37442" w:rsidRPr="00B230A1" w:rsidRDefault="00B37442" w:rsidP="00B230A1">
      <w:pPr>
        <w:numPr>
          <w:ilvl w:val="0"/>
          <w:numId w:val="59"/>
        </w:numPr>
        <w:pBdr>
          <w:top w:val="nil"/>
          <w:left w:val="nil"/>
          <w:bottom w:val="nil"/>
          <w:right w:val="nil"/>
          <w:between w:val="nil"/>
        </w:pBdr>
        <w:spacing w:after="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деятельности классных руководителей и их классов;</w:t>
      </w:r>
    </w:p>
    <w:p w14:paraId="613EC5BC" w14:textId="77777777" w:rsidR="00B37442" w:rsidRPr="00B230A1" w:rsidRDefault="00B37442" w:rsidP="00B230A1">
      <w:pPr>
        <w:numPr>
          <w:ilvl w:val="0"/>
          <w:numId w:val="59"/>
        </w:numPr>
        <w:pBdr>
          <w:top w:val="nil"/>
          <w:left w:val="nil"/>
          <w:bottom w:val="nil"/>
          <w:right w:val="nil"/>
          <w:between w:val="nil"/>
        </w:pBdr>
        <w:spacing w:after="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проводимых общешкольных основных дел, мероприятий;</w:t>
      </w:r>
    </w:p>
    <w:p w14:paraId="4034B1E3" w14:textId="77777777" w:rsidR="00B37442" w:rsidRPr="00B230A1" w:rsidRDefault="00B37442" w:rsidP="00B230A1">
      <w:pPr>
        <w:numPr>
          <w:ilvl w:val="0"/>
          <w:numId w:val="59"/>
        </w:numPr>
        <w:pBdr>
          <w:top w:val="nil"/>
          <w:left w:val="nil"/>
          <w:bottom w:val="nil"/>
          <w:right w:val="nil"/>
          <w:between w:val="nil"/>
        </w:pBdr>
        <w:spacing w:after="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создания и поддержки предметно-пространственной среды;</w:t>
      </w:r>
    </w:p>
    <w:p w14:paraId="40991D38" w14:textId="77777777" w:rsidR="00B37442" w:rsidRPr="00B230A1" w:rsidRDefault="00B37442" w:rsidP="00B230A1">
      <w:pPr>
        <w:numPr>
          <w:ilvl w:val="0"/>
          <w:numId w:val="59"/>
        </w:numPr>
        <w:pBdr>
          <w:top w:val="nil"/>
          <w:left w:val="nil"/>
          <w:bottom w:val="nil"/>
          <w:right w:val="nil"/>
          <w:between w:val="nil"/>
        </w:pBdr>
        <w:spacing w:after="0"/>
        <w:jc w:val="both"/>
        <w:rPr>
          <w:rFonts w:ascii="Times New Roman" w:hAnsi="Times New Roman"/>
          <w:color w:val="000000"/>
          <w:sz w:val="24"/>
          <w:szCs w:val="24"/>
        </w:rPr>
      </w:pPr>
      <w:r w:rsidRPr="00B230A1">
        <w:rPr>
          <w:rFonts w:ascii="Times New Roman" w:hAnsi="Times New Roman"/>
          <w:color w:val="000000"/>
          <w:sz w:val="24"/>
          <w:szCs w:val="24"/>
        </w:rPr>
        <w:t>взаимодействия с родительским сообществом;</w:t>
      </w:r>
    </w:p>
    <w:p w14:paraId="4D02B952" w14:textId="77777777" w:rsidR="00B37442" w:rsidRPr="00B230A1" w:rsidRDefault="00B37442" w:rsidP="00B230A1">
      <w:pPr>
        <w:numPr>
          <w:ilvl w:val="0"/>
          <w:numId w:val="59"/>
        </w:numPr>
        <w:pBdr>
          <w:top w:val="nil"/>
          <w:left w:val="nil"/>
          <w:bottom w:val="nil"/>
          <w:right w:val="nil"/>
          <w:between w:val="nil"/>
        </w:pBdr>
        <w:spacing w:after="0"/>
        <w:jc w:val="both"/>
        <w:rPr>
          <w:rFonts w:ascii="Times New Roman" w:hAnsi="Times New Roman"/>
          <w:color w:val="000000"/>
          <w:sz w:val="24"/>
          <w:szCs w:val="24"/>
        </w:rPr>
      </w:pPr>
      <w:r w:rsidRPr="00B230A1">
        <w:rPr>
          <w:rFonts w:ascii="Times New Roman" w:hAnsi="Times New Roman"/>
          <w:color w:val="000000"/>
          <w:sz w:val="24"/>
          <w:szCs w:val="24"/>
        </w:rPr>
        <w:t>внешкольные мероприятия;</w:t>
      </w:r>
    </w:p>
    <w:p w14:paraId="7C8C5FAB" w14:textId="77777777" w:rsidR="00B37442" w:rsidRPr="00B230A1" w:rsidRDefault="00B37442" w:rsidP="00B230A1">
      <w:pPr>
        <w:numPr>
          <w:ilvl w:val="0"/>
          <w:numId w:val="59"/>
        </w:numPr>
        <w:pBdr>
          <w:top w:val="nil"/>
          <w:left w:val="nil"/>
          <w:bottom w:val="nil"/>
          <w:right w:val="nil"/>
          <w:between w:val="nil"/>
        </w:pBdr>
        <w:spacing w:after="0"/>
        <w:jc w:val="both"/>
        <w:rPr>
          <w:rFonts w:ascii="Times New Roman" w:hAnsi="Times New Roman"/>
          <w:color w:val="000000"/>
          <w:sz w:val="24"/>
          <w:szCs w:val="24"/>
        </w:rPr>
      </w:pPr>
      <w:r w:rsidRPr="00B230A1">
        <w:rPr>
          <w:rFonts w:ascii="Times New Roman" w:hAnsi="Times New Roman"/>
          <w:color w:val="000000"/>
          <w:sz w:val="24"/>
          <w:szCs w:val="24"/>
        </w:rPr>
        <w:t>деятельности ученического самоуправления;</w:t>
      </w:r>
    </w:p>
    <w:p w14:paraId="303F1E01" w14:textId="77777777" w:rsidR="00B37442" w:rsidRPr="00B230A1" w:rsidRDefault="00B37442" w:rsidP="00B230A1">
      <w:pPr>
        <w:numPr>
          <w:ilvl w:val="0"/>
          <w:numId w:val="59"/>
        </w:numPr>
        <w:pBdr>
          <w:top w:val="nil"/>
          <w:left w:val="nil"/>
          <w:bottom w:val="nil"/>
          <w:right w:val="nil"/>
          <w:between w:val="nil"/>
        </w:pBdr>
        <w:spacing w:after="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деятельности по профилактике и безопасности;</w:t>
      </w:r>
    </w:p>
    <w:p w14:paraId="006EE203" w14:textId="77777777" w:rsidR="00B37442" w:rsidRPr="00B230A1" w:rsidRDefault="00B37442" w:rsidP="00B230A1">
      <w:pPr>
        <w:numPr>
          <w:ilvl w:val="0"/>
          <w:numId w:val="59"/>
        </w:numPr>
        <w:pBdr>
          <w:top w:val="nil"/>
          <w:left w:val="nil"/>
          <w:bottom w:val="nil"/>
          <w:right w:val="nil"/>
          <w:between w:val="nil"/>
        </w:pBdr>
        <w:spacing w:after="0"/>
        <w:jc w:val="both"/>
        <w:rPr>
          <w:rFonts w:ascii="Times New Roman" w:hAnsi="Times New Roman"/>
          <w:color w:val="000000"/>
          <w:sz w:val="24"/>
          <w:szCs w:val="24"/>
        </w:rPr>
      </w:pPr>
      <w:r w:rsidRPr="00B230A1">
        <w:rPr>
          <w:rFonts w:ascii="Times New Roman" w:hAnsi="Times New Roman"/>
          <w:color w:val="000000"/>
          <w:sz w:val="24"/>
          <w:szCs w:val="24"/>
        </w:rPr>
        <w:t>реализации потенциала социального партнерства;</w:t>
      </w:r>
    </w:p>
    <w:p w14:paraId="38E131CE" w14:textId="77777777" w:rsidR="00B37442" w:rsidRPr="00B230A1" w:rsidRDefault="00B37442" w:rsidP="00B230A1">
      <w:pPr>
        <w:numPr>
          <w:ilvl w:val="0"/>
          <w:numId w:val="59"/>
        </w:numPr>
        <w:pBdr>
          <w:top w:val="nil"/>
          <w:left w:val="nil"/>
          <w:bottom w:val="nil"/>
          <w:right w:val="nil"/>
          <w:between w:val="nil"/>
        </w:pBdr>
        <w:spacing w:after="0"/>
        <w:jc w:val="both"/>
        <w:rPr>
          <w:rFonts w:ascii="Times New Roman" w:hAnsi="Times New Roman"/>
          <w:color w:val="000000"/>
          <w:sz w:val="24"/>
          <w:szCs w:val="24"/>
        </w:rPr>
      </w:pPr>
      <w:r w:rsidRPr="00B230A1">
        <w:rPr>
          <w:rFonts w:ascii="Times New Roman" w:hAnsi="Times New Roman"/>
          <w:color w:val="000000"/>
          <w:sz w:val="24"/>
          <w:szCs w:val="24"/>
        </w:rPr>
        <w:t>деятельности по профориентации обучающихся;</w:t>
      </w:r>
    </w:p>
    <w:p w14:paraId="324085D4" w14:textId="77777777" w:rsidR="00B37442" w:rsidRPr="00B230A1" w:rsidRDefault="00B37442" w:rsidP="00B230A1">
      <w:pPr>
        <w:numPr>
          <w:ilvl w:val="0"/>
          <w:numId w:val="59"/>
        </w:numPr>
        <w:pBdr>
          <w:top w:val="nil"/>
          <w:left w:val="nil"/>
          <w:bottom w:val="nil"/>
          <w:right w:val="nil"/>
          <w:between w:val="nil"/>
        </w:pBdr>
        <w:spacing w:after="0"/>
        <w:jc w:val="both"/>
        <w:rPr>
          <w:rFonts w:ascii="Times New Roman" w:hAnsi="Times New Roman"/>
          <w:color w:val="000000"/>
          <w:sz w:val="24"/>
          <w:szCs w:val="24"/>
        </w:rPr>
      </w:pPr>
      <w:r w:rsidRPr="00B230A1">
        <w:rPr>
          <w:rFonts w:ascii="Times New Roman" w:hAnsi="Times New Roman"/>
          <w:color w:val="000000"/>
          <w:sz w:val="24"/>
          <w:szCs w:val="24"/>
        </w:rPr>
        <w:t>деятельность детских общественных организаций.</w:t>
      </w:r>
    </w:p>
    <w:p w14:paraId="2C518925" w14:textId="77777777" w:rsidR="00CC52EA" w:rsidRDefault="00CC52EA" w:rsidP="00B230A1">
      <w:pPr>
        <w:pBdr>
          <w:top w:val="nil"/>
          <w:left w:val="nil"/>
          <w:bottom w:val="nil"/>
          <w:right w:val="nil"/>
          <w:between w:val="nil"/>
        </w:pBdr>
        <w:ind w:firstLine="709"/>
        <w:jc w:val="both"/>
        <w:rPr>
          <w:rFonts w:ascii="Times New Roman" w:hAnsi="Times New Roman"/>
          <w:color w:val="000000"/>
          <w:sz w:val="24"/>
          <w:szCs w:val="24"/>
          <w:lang w:val="ru-RU"/>
        </w:rPr>
      </w:pPr>
    </w:p>
    <w:p w14:paraId="2F841943" w14:textId="77777777" w:rsidR="00CC52EA" w:rsidRDefault="00CC52EA" w:rsidP="00B230A1">
      <w:pPr>
        <w:pBdr>
          <w:top w:val="nil"/>
          <w:left w:val="nil"/>
          <w:bottom w:val="nil"/>
          <w:right w:val="nil"/>
          <w:between w:val="nil"/>
        </w:pBdr>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 xml:space="preserve">166.6. </w:t>
      </w:r>
      <w:r w:rsidR="00B37442" w:rsidRPr="00B230A1">
        <w:rPr>
          <w:rFonts w:ascii="Times New Roman" w:hAnsi="Times New Roman"/>
          <w:color w:val="000000"/>
          <w:sz w:val="24"/>
          <w:szCs w:val="24"/>
          <w:lang w:val="ru-RU"/>
        </w:rPr>
        <w:t>Итогом самоанализа является перечень выявленных проблем, над решением которых предстоит работать педагогическому коллективу в течение следующего учебного года.</w:t>
      </w:r>
    </w:p>
    <w:p w14:paraId="6885DAB3" w14:textId="79C9EE3C" w:rsidR="00B37442" w:rsidRPr="00B230A1" w:rsidRDefault="00CC52EA" w:rsidP="00CC52EA">
      <w:pPr>
        <w:pBdr>
          <w:top w:val="nil"/>
          <w:left w:val="nil"/>
          <w:bottom w:val="nil"/>
          <w:right w:val="nil"/>
          <w:between w:val="nil"/>
        </w:pBdr>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166.7.</w:t>
      </w:r>
      <w:r w:rsidR="00B37442" w:rsidRPr="00B230A1">
        <w:rPr>
          <w:rFonts w:ascii="Times New Roman" w:eastAsia="Batang" w:hAnsi="Times New Roman"/>
          <w:color w:val="000000"/>
          <w:sz w:val="24"/>
          <w:szCs w:val="24"/>
          <w:lang w:val="ru-RU"/>
        </w:rPr>
        <w:t>Итоги самоанализа оформляются в виде отчёта, составляемого</w:t>
      </w:r>
      <w:r w:rsidR="00B37442" w:rsidRPr="00B230A1">
        <w:rPr>
          <w:rFonts w:ascii="Times New Roman" w:hAnsi="Times New Roman"/>
          <w:color w:val="000000"/>
          <w:sz w:val="24"/>
          <w:szCs w:val="24"/>
          <w:lang w:val="ru-RU"/>
        </w:rPr>
        <w:t xml:space="preserve"> заместителем директора по воспитательной работе совместно с советником директора по воспитанию и взаимодействию с детскими общественными объединениями в конце учебного года, </w:t>
      </w:r>
      <w:r w:rsidR="00B37442" w:rsidRPr="00B230A1">
        <w:rPr>
          <w:rFonts w:ascii="Times New Roman" w:eastAsia="Batang" w:hAnsi="Times New Roman"/>
          <w:color w:val="000000"/>
          <w:sz w:val="24"/>
          <w:szCs w:val="24"/>
          <w:lang w:val="ru-RU"/>
        </w:rPr>
        <w:t>рассматриваются и</w:t>
      </w:r>
      <w:r w:rsidR="00B37442" w:rsidRPr="00B230A1">
        <w:rPr>
          <w:rFonts w:ascii="Times New Roman" w:hAnsi="Times New Roman"/>
          <w:color w:val="000000"/>
          <w:sz w:val="24"/>
          <w:szCs w:val="24"/>
          <w:lang w:val="ru-RU"/>
        </w:rPr>
        <w:t xml:space="preserve"> утверждаются педагогическим советом.</w:t>
      </w:r>
    </w:p>
    <w:p w14:paraId="610D7C67" w14:textId="77777777" w:rsidR="00CC52EA" w:rsidRPr="00CC52EA" w:rsidRDefault="00CC52EA" w:rsidP="00B230A1">
      <w:pPr>
        <w:jc w:val="right"/>
        <w:rPr>
          <w:rFonts w:ascii="Times New Roman" w:hAnsi="Times New Roman"/>
          <w:sz w:val="24"/>
          <w:szCs w:val="24"/>
          <w:lang w:val="ru-RU"/>
        </w:rPr>
      </w:pPr>
    </w:p>
    <w:p w14:paraId="57F8C13C" w14:textId="77777777" w:rsidR="00CC52EA" w:rsidRPr="00CC52EA" w:rsidRDefault="00CC52EA" w:rsidP="00B230A1">
      <w:pPr>
        <w:jc w:val="right"/>
        <w:rPr>
          <w:rFonts w:ascii="Times New Roman" w:hAnsi="Times New Roman"/>
          <w:sz w:val="24"/>
          <w:szCs w:val="24"/>
          <w:lang w:val="ru-RU"/>
        </w:rPr>
      </w:pPr>
    </w:p>
    <w:p w14:paraId="6B5FD9A1" w14:textId="77777777" w:rsidR="00CC52EA" w:rsidRPr="00CC52EA" w:rsidRDefault="00CC52EA" w:rsidP="00B230A1">
      <w:pPr>
        <w:jc w:val="right"/>
        <w:rPr>
          <w:rFonts w:ascii="Times New Roman" w:hAnsi="Times New Roman"/>
          <w:sz w:val="24"/>
          <w:szCs w:val="24"/>
          <w:lang w:val="ru-RU"/>
        </w:rPr>
      </w:pPr>
    </w:p>
    <w:p w14:paraId="71422B69" w14:textId="77777777" w:rsidR="00CC52EA" w:rsidRPr="00CC52EA" w:rsidRDefault="00CC52EA" w:rsidP="00B230A1">
      <w:pPr>
        <w:jc w:val="right"/>
        <w:rPr>
          <w:rFonts w:ascii="Times New Roman" w:hAnsi="Times New Roman"/>
          <w:sz w:val="24"/>
          <w:szCs w:val="24"/>
          <w:lang w:val="ru-RU"/>
        </w:rPr>
      </w:pPr>
    </w:p>
    <w:p w14:paraId="10D53D29" w14:textId="77777777" w:rsidR="00CC52EA" w:rsidRPr="00CC52EA" w:rsidRDefault="00CC52EA" w:rsidP="00B230A1">
      <w:pPr>
        <w:jc w:val="right"/>
        <w:rPr>
          <w:rFonts w:ascii="Times New Roman" w:hAnsi="Times New Roman"/>
          <w:sz w:val="24"/>
          <w:szCs w:val="24"/>
          <w:lang w:val="ru-RU"/>
        </w:rPr>
      </w:pPr>
    </w:p>
    <w:p w14:paraId="639F2085" w14:textId="77777777" w:rsidR="00CC52EA" w:rsidRPr="00CC52EA" w:rsidRDefault="00CC52EA" w:rsidP="00B230A1">
      <w:pPr>
        <w:jc w:val="right"/>
        <w:rPr>
          <w:rFonts w:ascii="Times New Roman" w:hAnsi="Times New Roman"/>
          <w:sz w:val="24"/>
          <w:szCs w:val="24"/>
          <w:lang w:val="ru-RU"/>
        </w:rPr>
      </w:pPr>
    </w:p>
    <w:p w14:paraId="4C179F3D" w14:textId="6AAF8381" w:rsidR="00B37442" w:rsidRPr="00B230A1" w:rsidRDefault="00B37442" w:rsidP="00B230A1">
      <w:pPr>
        <w:jc w:val="right"/>
        <w:rPr>
          <w:rFonts w:ascii="Times New Roman" w:hAnsi="Times New Roman"/>
          <w:sz w:val="24"/>
          <w:szCs w:val="24"/>
        </w:rPr>
      </w:pPr>
      <w:r w:rsidRPr="00B230A1">
        <w:rPr>
          <w:rFonts w:ascii="Times New Roman" w:hAnsi="Times New Roman"/>
          <w:sz w:val="24"/>
          <w:szCs w:val="24"/>
        </w:rPr>
        <w:lastRenderedPageBreak/>
        <w:t>Приложение 1</w:t>
      </w:r>
    </w:p>
    <w:p w14:paraId="4144C8DE" w14:textId="77777777" w:rsidR="00B37442" w:rsidRPr="00B230A1" w:rsidRDefault="00B37442" w:rsidP="00B230A1">
      <w:pPr>
        <w:rPr>
          <w:rFonts w:ascii="Times New Roman" w:hAnsi="Times New Roman"/>
          <w:sz w:val="24"/>
          <w:szCs w:val="24"/>
        </w:rPr>
      </w:pPr>
    </w:p>
    <w:tbl>
      <w:tblPr>
        <w:tblW w:w="9882" w:type="dxa"/>
        <w:tblInd w:w="-709" w:type="dxa"/>
        <w:tblLayout w:type="fixed"/>
        <w:tblLook w:val="0400" w:firstRow="0" w:lastRow="0" w:firstColumn="0" w:lastColumn="0" w:noHBand="0" w:noVBand="1"/>
      </w:tblPr>
      <w:tblGrid>
        <w:gridCol w:w="1835"/>
        <w:gridCol w:w="7058"/>
        <w:gridCol w:w="989"/>
      </w:tblGrid>
      <w:tr w:rsidR="00B37442" w:rsidRPr="00B230A1" w14:paraId="6B153571" w14:textId="77777777" w:rsidTr="00B230A1">
        <w:trPr>
          <w:trHeight w:val="300"/>
        </w:trPr>
        <w:tc>
          <w:tcPr>
            <w:tcW w:w="9882" w:type="dxa"/>
            <w:gridSpan w:val="3"/>
            <w:tcBorders>
              <w:top w:val="nil"/>
              <w:left w:val="nil"/>
              <w:bottom w:val="nil"/>
              <w:right w:val="nil"/>
            </w:tcBorders>
            <w:shd w:val="clear" w:color="auto" w:fill="auto"/>
          </w:tcPr>
          <w:p w14:paraId="06DAC119" w14:textId="77777777" w:rsidR="00B37442" w:rsidRPr="00B230A1" w:rsidRDefault="00B37442" w:rsidP="00B230A1">
            <w:pPr>
              <w:jc w:val="center"/>
              <w:rPr>
                <w:rFonts w:ascii="Times New Roman" w:hAnsi="Times New Roman"/>
                <w:b/>
                <w:color w:val="000000"/>
                <w:sz w:val="24"/>
                <w:szCs w:val="24"/>
                <w:lang w:val="ru-RU"/>
              </w:rPr>
            </w:pPr>
            <w:r w:rsidRPr="00B230A1">
              <w:rPr>
                <w:rFonts w:ascii="Times New Roman" w:hAnsi="Times New Roman"/>
                <w:b/>
                <w:color w:val="000000"/>
                <w:sz w:val="24"/>
                <w:szCs w:val="24"/>
                <w:lang w:val="ru-RU"/>
              </w:rPr>
              <w:t xml:space="preserve">Карта педагогического наблюдения в рамках </w:t>
            </w:r>
          </w:p>
          <w:p w14:paraId="112E8466" w14:textId="77777777" w:rsidR="00B37442" w:rsidRPr="00B230A1" w:rsidRDefault="00B37442" w:rsidP="00B230A1">
            <w:pPr>
              <w:jc w:val="center"/>
              <w:rPr>
                <w:rFonts w:ascii="Times New Roman" w:hAnsi="Times New Roman"/>
                <w:b/>
                <w:color w:val="000000"/>
                <w:sz w:val="24"/>
                <w:szCs w:val="24"/>
                <w:lang w:val="ru-RU"/>
              </w:rPr>
            </w:pPr>
            <w:r w:rsidRPr="00B230A1">
              <w:rPr>
                <w:rFonts w:ascii="Times New Roman" w:hAnsi="Times New Roman"/>
                <w:b/>
                <w:color w:val="000000"/>
                <w:sz w:val="24"/>
                <w:szCs w:val="24"/>
                <w:lang w:val="ru-RU"/>
              </w:rPr>
              <w:t>мониторинга личностных результатов обучающихся (ООО)</w:t>
            </w:r>
          </w:p>
          <w:p w14:paraId="4099E5E4" w14:textId="77777777" w:rsidR="00B37442" w:rsidRPr="00B230A1" w:rsidRDefault="00B37442" w:rsidP="00B230A1">
            <w:pPr>
              <w:jc w:val="center"/>
              <w:rPr>
                <w:rFonts w:ascii="Times New Roman" w:hAnsi="Times New Roman"/>
                <w:b/>
                <w:color w:val="000000"/>
                <w:sz w:val="24"/>
                <w:szCs w:val="24"/>
              </w:rPr>
            </w:pPr>
            <w:r w:rsidRPr="00B230A1">
              <w:rPr>
                <w:rFonts w:ascii="Times New Roman" w:hAnsi="Times New Roman"/>
                <w:b/>
                <w:color w:val="000000"/>
                <w:sz w:val="24"/>
                <w:szCs w:val="24"/>
              </w:rPr>
              <w:t>(автоматизированная форма)</w:t>
            </w:r>
          </w:p>
        </w:tc>
      </w:tr>
      <w:tr w:rsidR="00B37442" w:rsidRPr="00B230A1" w14:paraId="0280D017" w14:textId="77777777" w:rsidTr="00B230A1">
        <w:trPr>
          <w:trHeight w:val="300"/>
        </w:trPr>
        <w:tc>
          <w:tcPr>
            <w:tcW w:w="1835" w:type="dxa"/>
            <w:tcBorders>
              <w:top w:val="nil"/>
              <w:left w:val="nil"/>
              <w:bottom w:val="nil"/>
              <w:right w:val="nil"/>
            </w:tcBorders>
            <w:shd w:val="clear" w:color="auto" w:fill="auto"/>
          </w:tcPr>
          <w:p w14:paraId="27B0132F" w14:textId="77777777" w:rsidR="00B37442" w:rsidRPr="00B230A1" w:rsidRDefault="00B37442" w:rsidP="00B230A1">
            <w:pPr>
              <w:jc w:val="center"/>
              <w:rPr>
                <w:rFonts w:ascii="Times New Roman" w:hAnsi="Times New Roman"/>
                <w:b/>
                <w:color w:val="000000"/>
                <w:sz w:val="24"/>
                <w:szCs w:val="24"/>
              </w:rPr>
            </w:pPr>
          </w:p>
        </w:tc>
        <w:tc>
          <w:tcPr>
            <w:tcW w:w="7058" w:type="dxa"/>
            <w:tcBorders>
              <w:top w:val="nil"/>
              <w:left w:val="nil"/>
              <w:bottom w:val="nil"/>
              <w:right w:val="nil"/>
            </w:tcBorders>
            <w:shd w:val="clear" w:color="auto" w:fill="auto"/>
          </w:tcPr>
          <w:p w14:paraId="28DCB18A" w14:textId="77777777" w:rsidR="00B37442" w:rsidRPr="00B230A1" w:rsidRDefault="00B37442" w:rsidP="00B230A1">
            <w:pPr>
              <w:rPr>
                <w:rFonts w:ascii="Times New Roman" w:hAnsi="Times New Roman"/>
                <w:sz w:val="24"/>
                <w:szCs w:val="24"/>
              </w:rPr>
            </w:pPr>
          </w:p>
        </w:tc>
        <w:tc>
          <w:tcPr>
            <w:tcW w:w="989" w:type="dxa"/>
            <w:tcBorders>
              <w:top w:val="nil"/>
              <w:left w:val="nil"/>
              <w:bottom w:val="nil"/>
              <w:right w:val="nil"/>
            </w:tcBorders>
            <w:shd w:val="clear" w:color="auto" w:fill="auto"/>
          </w:tcPr>
          <w:p w14:paraId="3593CF34" w14:textId="77777777" w:rsidR="00B37442" w:rsidRPr="00B230A1" w:rsidRDefault="00B37442" w:rsidP="00B230A1">
            <w:pPr>
              <w:rPr>
                <w:rFonts w:ascii="Times New Roman" w:hAnsi="Times New Roman"/>
                <w:sz w:val="24"/>
                <w:szCs w:val="24"/>
              </w:rPr>
            </w:pPr>
          </w:p>
        </w:tc>
      </w:tr>
      <w:tr w:rsidR="00B37442" w:rsidRPr="00B230A1" w14:paraId="3E8D5407" w14:textId="77777777" w:rsidTr="00B230A1">
        <w:trPr>
          <w:trHeight w:val="420"/>
        </w:trPr>
        <w:tc>
          <w:tcPr>
            <w:tcW w:w="1835" w:type="dxa"/>
            <w:tcBorders>
              <w:top w:val="nil"/>
              <w:left w:val="nil"/>
              <w:bottom w:val="single" w:sz="4" w:space="0" w:color="000000"/>
              <w:right w:val="nil"/>
            </w:tcBorders>
            <w:shd w:val="clear" w:color="auto" w:fill="E2EFDA"/>
            <w:vAlign w:val="center"/>
          </w:tcPr>
          <w:p w14:paraId="22BBBFCC" w14:textId="77777777" w:rsidR="00B37442" w:rsidRPr="00B230A1" w:rsidRDefault="00B37442" w:rsidP="00B230A1">
            <w:pPr>
              <w:jc w:val="center"/>
              <w:rPr>
                <w:rFonts w:ascii="Times New Roman" w:hAnsi="Times New Roman"/>
                <w:color w:val="E2EFDA"/>
                <w:sz w:val="24"/>
                <w:szCs w:val="24"/>
              </w:rPr>
            </w:pPr>
            <w:r w:rsidRPr="00B230A1">
              <w:rPr>
                <w:rFonts w:ascii="Times New Roman" w:hAnsi="Times New Roman"/>
                <w:color w:val="E2EFDA"/>
                <w:sz w:val="24"/>
                <w:szCs w:val="24"/>
              </w:rPr>
              <w:t>0</w:t>
            </w:r>
          </w:p>
        </w:tc>
        <w:tc>
          <w:tcPr>
            <w:tcW w:w="7058" w:type="dxa"/>
            <w:tcBorders>
              <w:top w:val="nil"/>
              <w:left w:val="nil"/>
              <w:bottom w:val="single" w:sz="4" w:space="0" w:color="000000"/>
              <w:right w:val="nil"/>
            </w:tcBorders>
            <w:shd w:val="clear" w:color="auto" w:fill="F8CBAD"/>
            <w:vAlign w:val="center"/>
          </w:tcPr>
          <w:p w14:paraId="17B9CCDB"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 </w:t>
            </w:r>
          </w:p>
        </w:tc>
        <w:tc>
          <w:tcPr>
            <w:tcW w:w="989" w:type="dxa"/>
            <w:tcBorders>
              <w:top w:val="nil"/>
              <w:left w:val="nil"/>
              <w:bottom w:val="single" w:sz="4" w:space="0" w:color="000000"/>
              <w:right w:val="nil"/>
            </w:tcBorders>
            <w:shd w:val="clear" w:color="auto" w:fill="E2EFDA"/>
          </w:tcPr>
          <w:p w14:paraId="4DF4AC93"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 </w:t>
            </w:r>
          </w:p>
        </w:tc>
      </w:tr>
      <w:tr w:rsidR="00B37442" w:rsidRPr="00B230A1" w14:paraId="79B9E5ED" w14:textId="77777777" w:rsidTr="00B230A1">
        <w:trPr>
          <w:trHeight w:val="315"/>
        </w:trPr>
        <w:tc>
          <w:tcPr>
            <w:tcW w:w="1835" w:type="dxa"/>
            <w:tcBorders>
              <w:top w:val="nil"/>
              <w:left w:val="nil"/>
              <w:bottom w:val="nil"/>
              <w:right w:val="nil"/>
            </w:tcBorders>
            <w:shd w:val="clear" w:color="auto" w:fill="auto"/>
          </w:tcPr>
          <w:p w14:paraId="4EDD551A" w14:textId="77777777" w:rsidR="00B37442" w:rsidRPr="00B230A1" w:rsidRDefault="00B37442" w:rsidP="00B230A1">
            <w:pPr>
              <w:jc w:val="center"/>
              <w:rPr>
                <w:rFonts w:ascii="Times New Roman" w:hAnsi="Times New Roman"/>
                <w:i/>
                <w:color w:val="000000"/>
                <w:sz w:val="24"/>
                <w:szCs w:val="24"/>
              </w:rPr>
            </w:pPr>
            <w:r w:rsidRPr="00B230A1">
              <w:rPr>
                <w:rFonts w:ascii="Times New Roman" w:hAnsi="Times New Roman"/>
                <w:i/>
                <w:color w:val="000000"/>
                <w:sz w:val="24"/>
                <w:szCs w:val="24"/>
              </w:rPr>
              <w:t>Дата заполнения</w:t>
            </w:r>
          </w:p>
        </w:tc>
        <w:tc>
          <w:tcPr>
            <w:tcW w:w="7058" w:type="dxa"/>
            <w:tcBorders>
              <w:top w:val="nil"/>
              <w:left w:val="nil"/>
              <w:bottom w:val="nil"/>
              <w:right w:val="nil"/>
            </w:tcBorders>
            <w:shd w:val="clear" w:color="auto" w:fill="auto"/>
          </w:tcPr>
          <w:p w14:paraId="1C16A801" w14:textId="77777777" w:rsidR="00B37442" w:rsidRPr="00B230A1" w:rsidRDefault="00B37442" w:rsidP="00B230A1">
            <w:pPr>
              <w:jc w:val="center"/>
              <w:rPr>
                <w:rFonts w:ascii="Times New Roman" w:hAnsi="Times New Roman"/>
                <w:i/>
                <w:color w:val="000000"/>
                <w:sz w:val="24"/>
                <w:szCs w:val="24"/>
              </w:rPr>
            </w:pPr>
            <w:r w:rsidRPr="00B230A1">
              <w:rPr>
                <w:rFonts w:ascii="Times New Roman" w:hAnsi="Times New Roman"/>
                <w:i/>
                <w:color w:val="000000"/>
                <w:sz w:val="24"/>
                <w:szCs w:val="24"/>
              </w:rPr>
              <w:t> </w:t>
            </w:r>
          </w:p>
        </w:tc>
        <w:tc>
          <w:tcPr>
            <w:tcW w:w="989" w:type="dxa"/>
            <w:tcBorders>
              <w:top w:val="nil"/>
              <w:left w:val="nil"/>
              <w:bottom w:val="nil"/>
              <w:right w:val="nil"/>
            </w:tcBorders>
            <w:shd w:val="clear" w:color="auto" w:fill="auto"/>
          </w:tcPr>
          <w:p w14:paraId="2C37F4DF" w14:textId="77777777" w:rsidR="00B37442" w:rsidRPr="00B230A1" w:rsidRDefault="00B37442" w:rsidP="00B230A1">
            <w:pPr>
              <w:jc w:val="center"/>
              <w:rPr>
                <w:rFonts w:ascii="Times New Roman" w:hAnsi="Times New Roman"/>
                <w:i/>
                <w:color w:val="000000"/>
                <w:sz w:val="24"/>
                <w:szCs w:val="24"/>
              </w:rPr>
            </w:pPr>
            <w:r w:rsidRPr="00B230A1">
              <w:rPr>
                <w:rFonts w:ascii="Times New Roman" w:hAnsi="Times New Roman"/>
                <w:i/>
                <w:color w:val="000000"/>
                <w:sz w:val="24"/>
                <w:szCs w:val="24"/>
              </w:rPr>
              <w:t>Класс</w:t>
            </w:r>
          </w:p>
        </w:tc>
      </w:tr>
      <w:tr w:rsidR="00B37442" w:rsidRPr="00B230A1" w14:paraId="31D3990C" w14:textId="77777777" w:rsidTr="00B230A1">
        <w:trPr>
          <w:trHeight w:val="420"/>
        </w:trPr>
        <w:tc>
          <w:tcPr>
            <w:tcW w:w="1835" w:type="dxa"/>
            <w:tcBorders>
              <w:top w:val="nil"/>
              <w:left w:val="nil"/>
              <w:bottom w:val="nil"/>
              <w:right w:val="nil"/>
            </w:tcBorders>
            <w:shd w:val="clear" w:color="auto" w:fill="auto"/>
          </w:tcPr>
          <w:p w14:paraId="6BB6A9E9" w14:textId="77777777" w:rsidR="00B37442" w:rsidRPr="00B230A1" w:rsidRDefault="00B37442" w:rsidP="00B230A1">
            <w:pPr>
              <w:jc w:val="center"/>
              <w:rPr>
                <w:rFonts w:ascii="Times New Roman" w:hAnsi="Times New Roman"/>
                <w:i/>
                <w:color w:val="000000"/>
                <w:sz w:val="24"/>
                <w:szCs w:val="24"/>
              </w:rPr>
            </w:pPr>
          </w:p>
        </w:tc>
        <w:tc>
          <w:tcPr>
            <w:tcW w:w="7058" w:type="dxa"/>
            <w:tcBorders>
              <w:top w:val="nil"/>
              <w:left w:val="nil"/>
              <w:bottom w:val="nil"/>
              <w:right w:val="nil"/>
            </w:tcBorders>
            <w:shd w:val="clear" w:color="auto" w:fill="auto"/>
          </w:tcPr>
          <w:p w14:paraId="59A13060" w14:textId="77777777" w:rsidR="00B37442" w:rsidRPr="00B230A1" w:rsidRDefault="00B37442" w:rsidP="00B230A1">
            <w:pPr>
              <w:rPr>
                <w:rFonts w:ascii="Times New Roman" w:hAnsi="Times New Roman"/>
                <w:sz w:val="24"/>
                <w:szCs w:val="24"/>
              </w:rPr>
            </w:pPr>
          </w:p>
        </w:tc>
        <w:tc>
          <w:tcPr>
            <w:tcW w:w="989" w:type="dxa"/>
            <w:tcBorders>
              <w:top w:val="nil"/>
              <w:left w:val="nil"/>
              <w:bottom w:val="nil"/>
              <w:right w:val="nil"/>
            </w:tcBorders>
            <w:shd w:val="clear" w:color="auto" w:fill="auto"/>
          </w:tcPr>
          <w:p w14:paraId="17C9BFE6" w14:textId="77777777" w:rsidR="00B37442" w:rsidRPr="00B230A1" w:rsidRDefault="00B37442" w:rsidP="00B230A1">
            <w:pPr>
              <w:rPr>
                <w:rFonts w:ascii="Times New Roman" w:hAnsi="Times New Roman"/>
                <w:sz w:val="24"/>
                <w:szCs w:val="24"/>
              </w:rPr>
            </w:pPr>
          </w:p>
        </w:tc>
      </w:tr>
      <w:tr w:rsidR="00B37442" w:rsidRPr="00B230A1" w14:paraId="3F8C2679" w14:textId="77777777" w:rsidTr="00B230A1">
        <w:trPr>
          <w:trHeight w:val="753"/>
        </w:trPr>
        <w:tc>
          <w:tcPr>
            <w:tcW w:w="1835" w:type="dxa"/>
            <w:tcBorders>
              <w:top w:val="single" w:sz="4" w:space="0" w:color="000000"/>
              <w:left w:val="single" w:sz="4" w:space="0" w:color="000000"/>
              <w:bottom w:val="single" w:sz="4" w:space="0" w:color="000000"/>
              <w:right w:val="single" w:sz="4" w:space="0" w:color="000000"/>
            </w:tcBorders>
            <w:shd w:val="clear" w:color="auto" w:fill="FFF2CC"/>
          </w:tcPr>
          <w:p w14:paraId="1DA32792"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Направление воспитательной деятельности</w:t>
            </w:r>
          </w:p>
        </w:tc>
        <w:tc>
          <w:tcPr>
            <w:tcW w:w="7058" w:type="dxa"/>
            <w:tcBorders>
              <w:top w:val="single" w:sz="4" w:space="0" w:color="000000"/>
              <w:left w:val="nil"/>
              <w:bottom w:val="single" w:sz="4" w:space="0" w:color="000000"/>
              <w:right w:val="single" w:sz="4" w:space="0" w:color="000000"/>
            </w:tcBorders>
            <w:shd w:val="clear" w:color="auto" w:fill="FFF2CC"/>
          </w:tcPr>
          <w:p w14:paraId="1731C716"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Показатели/качества</w:t>
            </w:r>
          </w:p>
        </w:tc>
        <w:tc>
          <w:tcPr>
            <w:tcW w:w="989" w:type="dxa"/>
            <w:tcBorders>
              <w:top w:val="single" w:sz="4" w:space="0" w:color="000000"/>
              <w:left w:val="nil"/>
              <w:bottom w:val="single" w:sz="4" w:space="0" w:color="000000"/>
              <w:right w:val="single" w:sz="4" w:space="0" w:color="000000"/>
            </w:tcBorders>
            <w:shd w:val="clear" w:color="auto" w:fill="FFF2CC"/>
          </w:tcPr>
          <w:p w14:paraId="6BAF4F90"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Балл</w:t>
            </w:r>
          </w:p>
        </w:tc>
      </w:tr>
      <w:tr w:rsidR="00B37442" w:rsidRPr="00CC52EA" w14:paraId="20AC2BE3" w14:textId="77777777" w:rsidTr="00B230A1">
        <w:trPr>
          <w:trHeight w:val="639"/>
        </w:trPr>
        <w:tc>
          <w:tcPr>
            <w:tcW w:w="1835" w:type="dxa"/>
            <w:vMerge w:val="restart"/>
            <w:tcBorders>
              <w:top w:val="nil"/>
              <w:left w:val="single" w:sz="4" w:space="0" w:color="000000"/>
              <w:bottom w:val="nil"/>
              <w:right w:val="single" w:sz="4" w:space="0" w:color="000000"/>
            </w:tcBorders>
            <w:shd w:val="clear" w:color="auto" w:fill="auto"/>
          </w:tcPr>
          <w:p w14:paraId="7EACBDCE" w14:textId="77777777" w:rsidR="00B37442" w:rsidRPr="00B230A1" w:rsidRDefault="00B37442" w:rsidP="00B230A1">
            <w:pPr>
              <w:jc w:val="center"/>
              <w:rPr>
                <w:rFonts w:ascii="Times New Roman" w:hAnsi="Times New Roman"/>
                <w:b/>
                <w:color w:val="000000"/>
                <w:sz w:val="24"/>
                <w:szCs w:val="24"/>
              </w:rPr>
            </w:pPr>
            <w:r w:rsidRPr="00B230A1">
              <w:rPr>
                <w:rFonts w:ascii="Times New Roman" w:hAnsi="Times New Roman"/>
                <w:b/>
                <w:color w:val="000000"/>
                <w:sz w:val="24"/>
                <w:szCs w:val="24"/>
              </w:rPr>
              <w:t>Гражданское воспитание</w:t>
            </w:r>
          </w:p>
        </w:tc>
        <w:tc>
          <w:tcPr>
            <w:tcW w:w="7058" w:type="dxa"/>
            <w:tcBorders>
              <w:top w:val="nil"/>
              <w:left w:val="nil"/>
              <w:bottom w:val="single" w:sz="4" w:space="0" w:color="000000"/>
              <w:right w:val="single" w:sz="4" w:space="0" w:color="000000"/>
            </w:tcBorders>
            <w:shd w:val="clear" w:color="auto" w:fill="auto"/>
          </w:tcPr>
          <w:p w14:paraId="43FA7D79"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Знает и принимает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tc>
        <w:tc>
          <w:tcPr>
            <w:tcW w:w="989" w:type="dxa"/>
            <w:tcBorders>
              <w:top w:val="nil"/>
              <w:left w:val="nil"/>
              <w:bottom w:val="single" w:sz="4" w:space="0" w:color="000000"/>
              <w:right w:val="single" w:sz="4" w:space="0" w:color="000000"/>
            </w:tcBorders>
            <w:shd w:val="clear" w:color="auto" w:fill="FFF2CC"/>
          </w:tcPr>
          <w:p w14:paraId="7BAC6BB0" w14:textId="77777777" w:rsidR="00B37442" w:rsidRPr="00B230A1" w:rsidRDefault="00B37442" w:rsidP="00B230A1">
            <w:pPr>
              <w:jc w:val="center"/>
              <w:rPr>
                <w:rFonts w:ascii="Times New Roman" w:hAnsi="Times New Roman"/>
                <w:color w:val="000000"/>
                <w:sz w:val="24"/>
                <w:szCs w:val="24"/>
                <w:lang w:val="ru-RU"/>
              </w:rPr>
            </w:pPr>
          </w:p>
        </w:tc>
      </w:tr>
      <w:tr w:rsidR="00B37442" w:rsidRPr="00CC52EA" w14:paraId="4FFBC1A9" w14:textId="77777777" w:rsidTr="00B230A1">
        <w:trPr>
          <w:trHeight w:val="918"/>
        </w:trPr>
        <w:tc>
          <w:tcPr>
            <w:tcW w:w="1835" w:type="dxa"/>
            <w:vMerge/>
            <w:tcBorders>
              <w:top w:val="nil"/>
              <w:left w:val="single" w:sz="4" w:space="0" w:color="000000"/>
              <w:bottom w:val="nil"/>
              <w:right w:val="single" w:sz="4" w:space="0" w:color="000000"/>
            </w:tcBorders>
            <w:shd w:val="clear" w:color="auto" w:fill="auto"/>
          </w:tcPr>
          <w:p w14:paraId="081C5B24"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p>
        </w:tc>
        <w:tc>
          <w:tcPr>
            <w:tcW w:w="7058" w:type="dxa"/>
            <w:tcBorders>
              <w:top w:val="nil"/>
              <w:left w:val="nil"/>
              <w:bottom w:val="single" w:sz="4" w:space="0" w:color="000000"/>
              <w:right w:val="single" w:sz="4" w:space="0" w:color="000000"/>
            </w:tcBorders>
            <w:shd w:val="clear" w:color="auto" w:fill="auto"/>
          </w:tcPr>
          <w:p w14:paraId="42E125FB"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Понимает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tc>
        <w:tc>
          <w:tcPr>
            <w:tcW w:w="989" w:type="dxa"/>
            <w:tcBorders>
              <w:top w:val="nil"/>
              <w:left w:val="nil"/>
              <w:bottom w:val="single" w:sz="4" w:space="0" w:color="000000"/>
              <w:right w:val="single" w:sz="4" w:space="0" w:color="000000"/>
            </w:tcBorders>
            <w:shd w:val="clear" w:color="auto" w:fill="FFF2CC"/>
          </w:tcPr>
          <w:p w14:paraId="527AE6F9" w14:textId="77777777" w:rsidR="00B37442" w:rsidRPr="00B230A1" w:rsidRDefault="00B37442" w:rsidP="00B230A1">
            <w:pPr>
              <w:jc w:val="center"/>
              <w:rPr>
                <w:rFonts w:ascii="Times New Roman" w:hAnsi="Times New Roman"/>
                <w:color w:val="000000"/>
                <w:sz w:val="24"/>
                <w:szCs w:val="24"/>
                <w:lang w:val="ru-RU"/>
              </w:rPr>
            </w:pPr>
          </w:p>
        </w:tc>
      </w:tr>
      <w:tr w:rsidR="00B37442" w:rsidRPr="00CC52EA" w14:paraId="400581DF" w14:textId="77777777" w:rsidTr="00B230A1">
        <w:trPr>
          <w:trHeight w:val="315"/>
        </w:trPr>
        <w:tc>
          <w:tcPr>
            <w:tcW w:w="1835" w:type="dxa"/>
            <w:vMerge/>
            <w:tcBorders>
              <w:top w:val="nil"/>
              <w:left w:val="single" w:sz="4" w:space="0" w:color="000000"/>
              <w:bottom w:val="nil"/>
              <w:right w:val="single" w:sz="4" w:space="0" w:color="000000"/>
            </w:tcBorders>
            <w:shd w:val="clear" w:color="auto" w:fill="auto"/>
          </w:tcPr>
          <w:p w14:paraId="08415D1F"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p>
        </w:tc>
        <w:tc>
          <w:tcPr>
            <w:tcW w:w="7058" w:type="dxa"/>
            <w:tcBorders>
              <w:top w:val="nil"/>
              <w:left w:val="nil"/>
              <w:bottom w:val="single" w:sz="4" w:space="0" w:color="000000"/>
              <w:right w:val="single" w:sz="4" w:space="0" w:color="000000"/>
            </w:tcBorders>
            <w:shd w:val="clear" w:color="auto" w:fill="auto"/>
          </w:tcPr>
          <w:p w14:paraId="4E9E10E1"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Проявляет уважение к государственным символам России, праздникам. </w:t>
            </w:r>
          </w:p>
        </w:tc>
        <w:tc>
          <w:tcPr>
            <w:tcW w:w="989" w:type="dxa"/>
            <w:tcBorders>
              <w:top w:val="nil"/>
              <w:left w:val="nil"/>
              <w:bottom w:val="single" w:sz="4" w:space="0" w:color="000000"/>
              <w:right w:val="single" w:sz="4" w:space="0" w:color="000000"/>
            </w:tcBorders>
            <w:shd w:val="clear" w:color="auto" w:fill="FFF2CC"/>
          </w:tcPr>
          <w:p w14:paraId="20FA5E6F" w14:textId="77777777" w:rsidR="00B37442" w:rsidRPr="00B230A1" w:rsidRDefault="00B37442" w:rsidP="00B230A1">
            <w:pPr>
              <w:jc w:val="center"/>
              <w:rPr>
                <w:rFonts w:ascii="Times New Roman" w:hAnsi="Times New Roman"/>
                <w:color w:val="000000"/>
                <w:sz w:val="24"/>
                <w:szCs w:val="24"/>
                <w:lang w:val="ru-RU"/>
              </w:rPr>
            </w:pPr>
          </w:p>
        </w:tc>
      </w:tr>
      <w:tr w:rsidR="00B37442" w:rsidRPr="00CC52EA" w14:paraId="4AA200F3" w14:textId="77777777" w:rsidTr="00B230A1">
        <w:trPr>
          <w:trHeight w:val="653"/>
        </w:trPr>
        <w:tc>
          <w:tcPr>
            <w:tcW w:w="1835" w:type="dxa"/>
            <w:vMerge/>
            <w:tcBorders>
              <w:top w:val="nil"/>
              <w:left w:val="single" w:sz="4" w:space="0" w:color="000000"/>
              <w:bottom w:val="nil"/>
              <w:right w:val="single" w:sz="4" w:space="0" w:color="000000"/>
            </w:tcBorders>
            <w:shd w:val="clear" w:color="auto" w:fill="auto"/>
          </w:tcPr>
          <w:p w14:paraId="2E540EAC"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p>
        </w:tc>
        <w:tc>
          <w:tcPr>
            <w:tcW w:w="7058" w:type="dxa"/>
            <w:tcBorders>
              <w:top w:val="nil"/>
              <w:left w:val="nil"/>
              <w:bottom w:val="single" w:sz="4" w:space="0" w:color="000000"/>
              <w:right w:val="single" w:sz="4" w:space="0" w:color="000000"/>
            </w:tcBorders>
            <w:shd w:val="clear" w:color="auto" w:fill="auto"/>
          </w:tcPr>
          <w:p w14:paraId="69C39AF9"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Проявляет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tc>
        <w:tc>
          <w:tcPr>
            <w:tcW w:w="989" w:type="dxa"/>
            <w:tcBorders>
              <w:top w:val="nil"/>
              <w:left w:val="nil"/>
              <w:bottom w:val="single" w:sz="4" w:space="0" w:color="000000"/>
              <w:right w:val="single" w:sz="4" w:space="0" w:color="000000"/>
            </w:tcBorders>
            <w:shd w:val="clear" w:color="auto" w:fill="FFF2CC"/>
          </w:tcPr>
          <w:p w14:paraId="101D2F08" w14:textId="77777777" w:rsidR="00B37442" w:rsidRPr="00B230A1" w:rsidRDefault="00B37442" w:rsidP="00B230A1">
            <w:pPr>
              <w:jc w:val="center"/>
              <w:rPr>
                <w:rFonts w:ascii="Times New Roman" w:hAnsi="Times New Roman"/>
                <w:color w:val="000000"/>
                <w:sz w:val="24"/>
                <w:szCs w:val="24"/>
                <w:lang w:val="ru-RU"/>
              </w:rPr>
            </w:pPr>
          </w:p>
        </w:tc>
      </w:tr>
      <w:tr w:rsidR="00B37442" w:rsidRPr="00CC52EA" w14:paraId="649C4DF9" w14:textId="77777777" w:rsidTr="00B230A1">
        <w:trPr>
          <w:trHeight w:val="536"/>
        </w:trPr>
        <w:tc>
          <w:tcPr>
            <w:tcW w:w="1835" w:type="dxa"/>
            <w:vMerge/>
            <w:tcBorders>
              <w:top w:val="nil"/>
              <w:left w:val="single" w:sz="4" w:space="0" w:color="000000"/>
              <w:bottom w:val="nil"/>
              <w:right w:val="single" w:sz="4" w:space="0" w:color="000000"/>
            </w:tcBorders>
            <w:shd w:val="clear" w:color="auto" w:fill="auto"/>
          </w:tcPr>
          <w:p w14:paraId="440B4936"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p>
        </w:tc>
        <w:tc>
          <w:tcPr>
            <w:tcW w:w="7058" w:type="dxa"/>
            <w:tcBorders>
              <w:top w:val="nil"/>
              <w:left w:val="nil"/>
              <w:bottom w:val="single" w:sz="4" w:space="0" w:color="000000"/>
              <w:right w:val="single" w:sz="4" w:space="0" w:color="000000"/>
            </w:tcBorders>
            <w:shd w:val="clear" w:color="auto" w:fill="auto"/>
          </w:tcPr>
          <w:p w14:paraId="00047BC8"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Выражает неприятие любой дискриминации граждан, проявлений экстремизма, терроризма, коррупции в обществе.</w:t>
            </w:r>
          </w:p>
        </w:tc>
        <w:tc>
          <w:tcPr>
            <w:tcW w:w="989" w:type="dxa"/>
            <w:tcBorders>
              <w:top w:val="nil"/>
              <w:left w:val="nil"/>
              <w:bottom w:val="single" w:sz="4" w:space="0" w:color="000000"/>
              <w:right w:val="single" w:sz="4" w:space="0" w:color="000000"/>
            </w:tcBorders>
            <w:shd w:val="clear" w:color="auto" w:fill="FFF2CC"/>
          </w:tcPr>
          <w:p w14:paraId="470D4EFE" w14:textId="77777777" w:rsidR="00B37442" w:rsidRPr="00B230A1" w:rsidRDefault="00B37442" w:rsidP="00B230A1">
            <w:pPr>
              <w:jc w:val="center"/>
              <w:rPr>
                <w:rFonts w:ascii="Times New Roman" w:hAnsi="Times New Roman"/>
                <w:color w:val="000000"/>
                <w:sz w:val="24"/>
                <w:szCs w:val="24"/>
                <w:lang w:val="ru-RU"/>
              </w:rPr>
            </w:pPr>
          </w:p>
        </w:tc>
      </w:tr>
      <w:tr w:rsidR="00B37442" w:rsidRPr="00CC52EA" w14:paraId="1831EA27" w14:textId="77777777" w:rsidTr="00B230A1">
        <w:trPr>
          <w:trHeight w:val="685"/>
        </w:trPr>
        <w:tc>
          <w:tcPr>
            <w:tcW w:w="1835" w:type="dxa"/>
            <w:vMerge/>
            <w:tcBorders>
              <w:top w:val="nil"/>
              <w:left w:val="single" w:sz="4" w:space="0" w:color="000000"/>
              <w:bottom w:val="nil"/>
              <w:right w:val="single" w:sz="4" w:space="0" w:color="000000"/>
            </w:tcBorders>
            <w:shd w:val="clear" w:color="auto" w:fill="auto"/>
          </w:tcPr>
          <w:p w14:paraId="5B684024"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p>
        </w:tc>
        <w:tc>
          <w:tcPr>
            <w:tcW w:w="7058" w:type="dxa"/>
            <w:tcBorders>
              <w:top w:val="nil"/>
              <w:left w:val="nil"/>
              <w:bottom w:val="single" w:sz="4" w:space="0" w:color="000000"/>
              <w:right w:val="single" w:sz="4" w:space="0" w:color="000000"/>
            </w:tcBorders>
            <w:shd w:val="clear" w:color="auto" w:fill="auto"/>
          </w:tcPr>
          <w:p w14:paraId="49719A7E"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Принимает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w:t>
            </w:r>
          </w:p>
        </w:tc>
        <w:tc>
          <w:tcPr>
            <w:tcW w:w="989" w:type="dxa"/>
            <w:tcBorders>
              <w:top w:val="nil"/>
              <w:left w:val="nil"/>
              <w:bottom w:val="single" w:sz="4" w:space="0" w:color="000000"/>
              <w:right w:val="single" w:sz="4" w:space="0" w:color="000000"/>
            </w:tcBorders>
            <w:shd w:val="clear" w:color="auto" w:fill="FFF2CC"/>
          </w:tcPr>
          <w:p w14:paraId="26409F74" w14:textId="77777777" w:rsidR="00B37442" w:rsidRPr="00B230A1" w:rsidRDefault="00B37442" w:rsidP="00B230A1">
            <w:pPr>
              <w:jc w:val="center"/>
              <w:rPr>
                <w:rFonts w:ascii="Times New Roman" w:hAnsi="Times New Roman"/>
                <w:color w:val="000000"/>
                <w:sz w:val="24"/>
                <w:szCs w:val="24"/>
                <w:lang w:val="ru-RU"/>
              </w:rPr>
            </w:pPr>
          </w:p>
        </w:tc>
      </w:tr>
      <w:tr w:rsidR="00B37442" w:rsidRPr="00CC52EA" w14:paraId="365D3622" w14:textId="77777777" w:rsidTr="00B230A1">
        <w:trPr>
          <w:trHeight w:val="360"/>
        </w:trPr>
        <w:tc>
          <w:tcPr>
            <w:tcW w:w="8893" w:type="dxa"/>
            <w:gridSpan w:val="2"/>
            <w:tcBorders>
              <w:top w:val="single" w:sz="4" w:space="0" w:color="000000"/>
              <w:left w:val="nil"/>
              <w:bottom w:val="single" w:sz="4" w:space="0" w:color="000000"/>
              <w:right w:val="single" w:sz="4" w:space="0" w:color="000000"/>
            </w:tcBorders>
            <w:shd w:val="clear" w:color="auto" w:fill="D9E1F2"/>
          </w:tcPr>
          <w:p w14:paraId="4DF098CF" w14:textId="77777777" w:rsidR="00B37442" w:rsidRPr="00B230A1" w:rsidRDefault="00B37442" w:rsidP="00B230A1">
            <w:pPr>
              <w:jc w:val="right"/>
              <w:rPr>
                <w:rFonts w:ascii="Times New Roman" w:hAnsi="Times New Roman"/>
                <w:b/>
                <w:i/>
                <w:color w:val="002060"/>
                <w:sz w:val="24"/>
                <w:szCs w:val="24"/>
                <w:lang w:val="ru-RU"/>
              </w:rPr>
            </w:pPr>
            <w:r w:rsidRPr="00B230A1">
              <w:rPr>
                <w:rFonts w:ascii="Times New Roman" w:hAnsi="Times New Roman"/>
                <w:b/>
                <w:i/>
                <w:color w:val="002060"/>
                <w:sz w:val="24"/>
                <w:szCs w:val="24"/>
                <w:lang w:val="ru-RU"/>
              </w:rPr>
              <w:t>Средний балл по направлению "Гражданское воспитание"</w:t>
            </w:r>
          </w:p>
        </w:tc>
        <w:tc>
          <w:tcPr>
            <w:tcW w:w="989" w:type="dxa"/>
            <w:tcBorders>
              <w:top w:val="nil"/>
              <w:left w:val="nil"/>
              <w:bottom w:val="single" w:sz="4" w:space="0" w:color="000000"/>
              <w:right w:val="single" w:sz="4" w:space="0" w:color="000000"/>
            </w:tcBorders>
            <w:shd w:val="clear" w:color="auto" w:fill="D9E1F2"/>
          </w:tcPr>
          <w:p w14:paraId="22231159" w14:textId="77777777" w:rsidR="00B37442" w:rsidRPr="00B230A1" w:rsidRDefault="00B37442" w:rsidP="00B230A1">
            <w:pPr>
              <w:jc w:val="center"/>
              <w:rPr>
                <w:rFonts w:ascii="Times New Roman" w:hAnsi="Times New Roman"/>
                <w:b/>
                <w:color w:val="000000"/>
                <w:sz w:val="24"/>
                <w:szCs w:val="24"/>
                <w:lang w:val="ru-RU"/>
              </w:rPr>
            </w:pPr>
          </w:p>
        </w:tc>
      </w:tr>
      <w:tr w:rsidR="00B37442" w:rsidRPr="00CC52EA" w14:paraId="7133C45F" w14:textId="77777777" w:rsidTr="00B230A1">
        <w:trPr>
          <w:trHeight w:val="415"/>
        </w:trPr>
        <w:tc>
          <w:tcPr>
            <w:tcW w:w="1835" w:type="dxa"/>
            <w:vMerge w:val="restart"/>
            <w:tcBorders>
              <w:top w:val="nil"/>
              <w:left w:val="single" w:sz="4" w:space="0" w:color="000000"/>
              <w:bottom w:val="single" w:sz="4" w:space="0" w:color="000000"/>
              <w:right w:val="single" w:sz="4" w:space="0" w:color="000000"/>
            </w:tcBorders>
            <w:shd w:val="clear" w:color="auto" w:fill="auto"/>
          </w:tcPr>
          <w:p w14:paraId="30F29609" w14:textId="77777777" w:rsidR="00B37442" w:rsidRPr="00B230A1" w:rsidRDefault="00B37442" w:rsidP="00B230A1">
            <w:pPr>
              <w:jc w:val="center"/>
              <w:rPr>
                <w:rFonts w:ascii="Times New Roman" w:hAnsi="Times New Roman"/>
                <w:b/>
                <w:color w:val="000000"/>
                <w:sz w:val="24"/>
                <w:szCs w:val="24"/>
              </w:rPr>
            </w:pPr>
            <w:r w:rsidRPr="00B230A1">
              <w:rPr>
                <w:rFonts w:ascii="Times New Roman" w:hAnsi="Times New Roman"/>
                <w:b/>
                <w:color w:val="000000"/>
                <w:sz w:val="24"/>
                <w:szCs w:val="24"/>
              </w:rPr>
              <w:t>Патриотическое воспитание</w:t>
            </w:r>
          </w:p>
        </w:tc>
        <w:tc>
          <w:tcPr>
            <w:tcW w:w="7058" w:type="dxa"/>
            <w:tcBorders>
              <w:top w:val="nil"/>
              <w:left w:val="nil"/>
              <w:bottom w:val="single" w:sz="4" w:space="0" w:color="000000"/>
              <w:right w:val="single" w:sz="4" w:space="0" w:color="000000"/>
            </w:tcBorders>
            <w:shd w:val="clear" w:color="auto" w:fill="auto"/>
          </w:tcPr>
          <w:p w14:paraId="6572AF62"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Сознаёт свою национальную, этническую принадлежность, любит свой народ, его традиции, культуру.</w:t>
            </w:r>
          </w:p>
        </w:tc>
        <w:tc>
          <w:tcPr>
            <w:tcW w:w="989" w:type="dxa"/>
            <w:tcBorders>
              <w:top w:val="nil"/>
              <w:left w:val="nil"/>
              <w:bottom w:val="single" w:sz="4" w:space="0" w:color="000000"/>
              <w:right w:val="single" w:sz="4" w:space="0" w:color="000000"/>
            </w:tcBorders>
            <w:shd w:val="clear" w:color="auto" w:fill="FFF2CC"/>
          </w:tcPr>
          <w:p w14:paraId="7BBF33D1" w14:textId="77777777" w:rsidR="00B37442" w:rsidRPr="00B230A1" w:rsidRDefault="00B37442" w:rsidP="00B230A1">
            <w:pPr>
              <w:jc w:val="center"/>
              <w:rPr>
                <w:rFonts w:ascii="Times New Roman" w:hAnsi="Times New Roman"/>
                <w:color w:val="000000"/>
                <w:sz w:val="24"/>
                <w:szCs w:val="24"/>
                <w:lang w:val="ru-RU"/>
              </w:rPr>
            </w:pPr>
          </w:p>
        </w:tc>
      </w:tr>
      <w:tr w:rsidR="00B37442" w:rsidRPr="00CC52EA" w14:paraId="7D7ADAB8" w14:textId="77777777" w:rsidTr="00B230A1">
        <w:trPr>
          <w:trHeight w:val="647"/>
        </w:trPr>
        <w:tc>
          <w:tcPr>
            <w:tcW w:w="1835" w:type="dxa"/>
            <w:vMerge/>
            <w:tcBorders>
              <w:top w:val="nil"/>
              <w:left w:val="single" w:sz="4" w:space="0" w:color="000000"/>
              <w:bottom w:val="single" w:sz="4" w:space="0" w:color="000000"/>
              <w:right w:val="single" w:sz="4" w:space="0" w:color="000000"/>
            </w:tcBorders>
            <w:shd w:val="clear" w:color="auto" w:fill="auto"/>
          </w:tcPr>
          <w:p w14:paraId="6A015CA2"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p>
        </w:tc>
        <w:tc>
          <w:tcPr>
            <w:tcW w:w="7058" w:type="dxa"/>
            <w:tcBorders>
              <w:top w:val="nil"/>
              <w:left w:val="nil"/>
              <w:bottom w:val="single" w:sz="4" w:space="0" w:color="000000"/>
              <w:right w:val="single" w:sz="4" w:space="0" w:color="000000"/>
            </w:tcBorders>
            <w:shd w:val="clear" w:color="auto" w:fill="auto"/>
          </w:tcPr>
          <w:p w14:paraId="514B90E3"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Проявляет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tc>
        <w:tc>
          <w:tcPr>
            <w:tcW w:w="989" w:type="dxa"/>
            <w:tcBorders>
              <w:top w:val="nil"/>
              <w:left w:val="nil"/>
              <w:bottom w:val="single" w:sz="4" w:space="0" w:color="000000"/>
              <w:right w:val="single" w:sz="4" w:space="0" w:color="000000"/>
            </w:tcBorders>
            <w:shd w:val="clear" w:color="auto" w:fill="FFF2CC"/>
          </w:tcPr>
          <w:p w14:paraId="5B022CBB" w14:textId="77777777" w:rsidR="00B37442" w:rsidRPr="00B230A1" w:rsidRDefault="00B37442" w:rsidP="00B230A1">
            <w:pPr>
              <w:jc w:val="center"/>
              <w:rPr>
                <w:rFonts w:ascii="Times New Roman" w:hAnsi="Times New Roman"/>
                <w:color w:val="000000"/>
                <w:sz w:val="24"/>
                <w:szCs w:val="24"/>
                <w:lang w:val="ru-RU"/>
              </w:rPr>
            </w:pPr>
          </w:p>
        </w:tc>
      </w:tr>
      <w:tr w:rsidR="00B37442" w:rsidRPr="00CC52EA" w14:paraId="0F057E0E" w14:textId="77777777" w:rsidTr="00B230A1">
        <w:trPr>
          <w:trHeight w:val="530"/>
        </w:trPr>
        <w:tc>
          <w:tcPr>
            <w:tcW w:w="1835" w:type="dxa"/>
            <w:vMerge/>
            <w:tcBorders>
              <w:top w:val="nil"/>
              <w:left w:val="single" w:sz="4" w:space="0" w:color="000000"/>
              <w:bottom w:val="single" w:sz="4" w:space="0" w:color="000000"/>
              <w:right w:val="single" w:sz="4" w:space="0" w:color="000000"/>
            </w:tcBorders>
            <w:shd w:val="clear" w:color="auto" w:fill="auto"/>
          </w:tcPr>
          <w:p w14:paraId="6D25CE69"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p>
        </w:tc>
        <w:tc>
          <w:tcPr>
            <w:tcW w:w="7058" w:type="dxa"/>
            <w:tcBorders>
              <w:top w:val="nil"/>
              <w:left w:val="nil"/>
              <w:bottom w:val="single" w:sz="4" w:space="0" w:color="000000"/>
              <w:right w:val="single" w:sz="4" w:space="0" w:color="000000"/>
            </w:tcBorders>
            <w:shd w:val="clear" w:color="auto" w:fill="auto"/>
          </w:tcPr>
          <w:p w14:paraId="5E6C7EDD"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Проявляет интерес к познанию родного языка, истории и культуры своего края, своего народа, других народов России.</w:t>
            </w:r>
          </w:p>
        </w:tc>
        <w:tc>
          <w:tcPr>
            <w:tcW w:w="989" w:type="dxa"/>
            <w:tcBorders>
              <w:top w:val="nil"/>
              <w:left w:val="nil"/>
              <w:bottom w:val="single" w:sz="4" w:space="0" w:color="000000"/>
              <w:right w:val="single" w:sz="4" w:space="0" w:color="000000"/>
            </w:tcBorders>
            <w:shd w:val="clear" w:color="auto" w:fill="FFF2CC"/>
          </w:tcPr>
          <w:p w14:paraId="034BD3B5" w14:textId="77777777" w:rsidR="00B37442" w:rsidRPr="00B230A1" w:rsidRDefault="00B37442" w:rsidP="00B230A1">
            <w:pPr>
              <w:jc w:val="center"/>
              <w:rPr>
                <w:rFonts w:ascii="Times New Roman" w:hAnsi="Times New Roman"/>
                <w:color w:val="000000"/>
                <w:sz w:val="24"/>
                <w:szCs w:val="24"/>
                <w:lang w:val="ru-RU"/>
              </w:rPr>
            </w:pPr>
          </w:p>
        </w:tc>
      </w:tr>
      <w:tr w:rsidR="00B37442" w:rsidRPr="00CC52EA" w14:paraId="1556BA45" w14:textId="77777777" w:rsidTr="00B230A1">
        <w:trPr>
          <w:trHeight w:val="693"/>
        </w:trPr>
        <w:tc>
          <w:tcPr>
            <w:tcW w:w="1835" w:type="dxa"/>
            <w:vMerge/>
            <w:tcBorders>
              <w:top w:val="nil"/>
              <w:left w:val="single" w:sz="4" w:space="0" w:color="000000"/>
              <w:bottom w:val="single" w:sz="4" w:space="0" w:color="000000"/>
              <w:right w:val="single" w:sz="4" w:space="0" w:color="000000"/>
            </w:tcBorders>
            <w:shd w:val="clear" w:color="auto" w:fill="auto"/>
          </w:tcPr>
          <w:p w14:paraId="60C19483"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p>
        </w:tc>
        <w:tc>
          <w:tcPr>
            <w:tcW w:w="7058" w:type="dxa"/>
            <w:tcBorders>
              <w:top w:val="nil"/>
              <w:left w:val="nil"/>
              <w:bottom w:val="single" w:sz="4" w:space="0" w:color="000000"/>
              <w:right w:val="single" w:sz="4" w:space="0" w:color="000000"/>
            </w:tcBorders>
            <w:shd w:val="clear" w:color="auto" w:fill="auto"/>
          </w:tcPr>
          <w:p w14:paraId="7D6B439F"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Знает и уважает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tc>
        <w:tc>
          <w:tcPr>
            <w:tcW w:w="989" w:type="dxa"/>
            <w:tcBorders>
              <w:top w:val="nil"/>
              <w:left w:val="nil"/>
              <w:bottom w:val="single" w:sz="4" w:space="0" w:color="000000"/>
              <w:right w:val="single" w:sz="4" w:space="0" w:color="000000"/>
            </w:tcBorders>
            <w:shd w:val="clear" w:color="auto" w:fill="FFF2CC"/>
          </w:tcPr>
          <w:p w14:paraId="170E2965" w14:textId="77777777" w:rsidR="00B37442" w:rsidRPr="00B230A1" w:rsidRDefault="00B37442" w:rsidP="00B230A1">
            <w:pPr>
              <w:jc w:val="center"/>
              <w:rPr>
                <w:rFonts w:ascii="Times New Roman" w:hAnsi="Times New Roman"/>
                <w:color w:val="000000"/>
                <w:sz w:val="24"/>
                <w:szCs w:val="24"/>
                <w:lang w:val="ru-RU"/>
              </w:rPr>
            </w:pPr>
          </w:p>
        </w:tc>
      </w:tr>
      <w:tr w:rsidR="00B37442" w:rsidRPr="00CC52EA" w14:paraId="24C75161" w14:textId="77777777" w:rsidTr="00B230A1">
        <w:trPr>
          <w:trHeight w:val="300"/>
        </w:trPr>
        <w:tc>
          <w:tcPr>
            <w:tcW w:w="1835" w:type="dxa"/>
            <w:vMerge/>
            <w:tcBorders>
              <w:top w:val="nil"/>
              <w:left w:val="single" w:sz="4" w:space="0" w:color="000000"/>
              <w:bottom w:val="single" w:sz="4" w:space="0" w:color="000000"/>
              <w:right w:val="single" w:sz="4" w:space="0" w:color="000000"/>
            </w:tcBorders>
            <w:shd w:val="clear" w:color="auto" w:fill="auto"/>
          </w:tcPr>
          <w:p w14:paraId="3B34B3D8"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p>
        </w:tc>
        <w:tc>
          <w:tcPr>
            <w:tcW w:w="7058" w:type="dxa"/>
            <w:tcBorders>
              <w:top w:val="nil"/>
              <w:left w:val="nil"/>
              <w:bottom w:val="single" w:sz="4" w:space="0" w:color="000000"/>
              <w:right w:val="single" w:sz="4" w:space="0" w:color="000000"/>
            </w:tcBorders>
            <w:shd w:val="clear" w:color="auto" w:fill="auto"/>
          </w:tcPr>
          <w:p w14:paraId="6FE449F2"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Принимает участие в мероприятиях патриотической направленности.</w:t>
            </w:r>
          </w:p>
        </w:tc>
        <w:tc>
          <w:tcPr>
            <w:tcW w:w="989" w:type="dxa"/>
            <w:tcBorders>
              <w:top w:val="nil"/>
              <w:left w:val="nil"/>
              <w:bottom w:val="single" w:sz="4" w:space="0" w:color="000000"/>
              <w:right w:val="single" w:sz="4" w:space="0" w:color="000000"/>
            </w:tcBorders>
            <w:shd w:val="clear" w:color="auto" w:fill="FFF2CC"/>
          </w:tcPr>
          <w:p w14:paraId="23F5B902" w14:textId="77777777" w:rsidR="00B37442" w:rsidRPr="00B230A1" w:rsidRDefault="00B37442" w:rsidP="00B230A1">
            <w:pPr>
              <w:jc w:val="center"/>
              <w:rPr>
                <w:rFonts w:ascii="Times New Roman" w:hAnsi="Times New Roman"/>
                <w:color w:val="000000"/>
                <w:sz w:val="24"/>
                <w:szCs w:val="24"/>
                <w:lang w:val="ru-RU"/>
              </w:rPr>
            </w:pPr>
          </w:p>
        </w:tc>
      </w:tr>
      <w:tr w:rsidR="00B37442" w:rsidRPr="00CC52EA" w14:paraId="5193B1DB" w14:textId="77777777" w:rsidTr="00B230A1">
        <w:trPr>
          <w:trHeight w:val="360"/>
        </w:trPr>
        <w:tc>
          <w:tcPr>
            <w:tcW w:w="8893" w:type="dxa"/>
            <w:gridSpan w:val="2"/>
            <w:tcBorders>
              <w:top w:val="single" w:sz="4" w:space="0" w:color="000000"/>
              <w:left w:val="nil"/>
              <w:bottom w:val="single" w:sz="4" w:space="0" w:color="000000"/>
              <w:right w:val="single" w:sz="4" w:space="0" w:color="000000"/>
            </w:tcBorders>
            <w:shd w:val="clear" w:color="auto" w:fill="D9E1F2"/>
          </w:tcPr>
          <w:p w14:paraId="0D89ACF0" w14:textId="77777777" w:rsidR="00B37442" w:rsidRPr="00B230A1" w:rsidRDefault="00B37442" w:rsidP="00B230A1">
            <w:pPr>
              <w:jc w:val="right"/>
              <w:rPr>
                <w:rFonts w:ascii="Times New Roman" w:hAnsi="Times New Roman"/>
                <w:b/>
                <w:i/>
                <w:color w:val="002060"/>
                <w:sz w:val="24"/>
                <w:szCs w:val="24"/>
                <w:lang w:val="ru-RU"/>
              </w:rPr>
            </w:pPr>
            <w:r w:rsidRPr="00B230A1">
              <w:rPr>
                <w:rFonts w:ascii="Times New Roman" w:hAnsi="Times New Roman"/>
                <w:b/>
                <w:i/>
                <w:color w:val="002060"/>
                <w:sz w:val="24"/>
                <w:szCs w:val="24"/>
                <w:lang w:val="ru-RU"/>
              </w:rPr>
              <w:t>Средний балл по направлению "Патриотическое воспитание"</w:t>
            </w:r>
          </w:p>
        </w:tc>
        <w:tc>
          <w:tcPr>
            <w:tcW w:w="989" w:type="dxa"/>
            <w:tcBorders>
              <w:top w:val="nil"/>
              <w:left w:val="nil"/>
              <w:bottom w:val="single" w:sz="4" w:space="0" w:color="000000"/>
              <w:right w:val="single" w:sz="4" w:space="0" w:color="000000"/>
            </w:tcBorders>
            <w:shd w:val="clear" w:color="auto" w:fill="D9E1F2"/>
          </w:tcPr>
          <w:p w14:paraId="75BC3D97" w14:textId="77777777" w:rsidR="00B37442" w:rsidRPr="00B230A1" w:rsidRDefault="00B37442" w:rsidP="00B230A1">
            <w:pPr>
              <w:jc w:val="center"/>
              <w:rPr>
                <w:rFonts w:ascii="Times New Roman" w:hAnsi="Times New Roman"/>
                <w:b/>
                <w:color w:val="000000"/>
                <w:sz w:val="24"/>
                <w:szCs w:val="24"/>
                <w:lang w:val="ru-RU"/>
              </w:rPr>
            </w:pPr>
          </w:p>
        </w:tc>
      </w:tr>
      <w:tr w:rsidR="00B37442" w:rsidRPr="00CC52EA" w14:paraId="04B891C3" w14:textId="77777777" w:rsidTr="00B230A1">
        <w:trPr>
          <w:trHeight w:val="727"/>
        </w:trPr>
        <w:tc>
          <w:tcPr>
            <w:tcW w:w="1835" w:type="dxa"/>
            <w:vMerge w:val="restart"/>
            <w:tcBorders>
              <w:top w:val="nil"/>
              <w:left w:val="single" w:sz="4" w:space="0" w:color="000000"/>
              <w:bottom w:val="single" w:sz="4" w:space="0" w:color="000000"/>
              <w:right w:val="single" w:sz="4" w:space="0" w:color="000000"/>
            </w:tcBorders>
            <w:shd w:val="clear" w:color="auto" w:fill="auto"/>
          </w:tcPr>
          <w:p w14:paraId="2A1AFCE5" w14:textId="77777777" w:rsidR="00B37442" w:rsidRPr="00B230A1" w:rsidRDefault="00B37442" w:rsidP="00B230A1">
            <w:pPr>
              <w:jc w:val="center"/>
              <w:rPr>
                <w:rFonts w:ascii="Times New Roman" w:hAnsi="Times New Roman"/>
                <w:b/>
                <w:color w:val="000000"/>
                <w:sz w:val="24"/>
                <w:szCs w:val="24"/>
              </w:rPr>
            </w:pPr>
            <w:r w:rsidRPr="00B230A1">
              <w:rPr>
                <w:rFonts w:ascii="Times New Roman" w:hAnsi="Times New Roman"/>
                <w:b/>
                <w:color w:val="000000"/>
                <w:sz w:val="24"/>
                <w:szCs w:val="24"/>
              </w:rPr>
              <w:t>Духовно-нравственное воспитание</w:t>
            </w:r>
          </w:p>
        </w:tc>
        <w:tc>
          <w:tcPr>
            <w:tcW w:w="7058" w:type="dxa"/>
            <w:tcBorders>
              <w:top w:val="nil"/>
              <w:left w:val="nil"/>
              <w:bottom w:val="single" w:sz="4" w:space="0" w:color="000000"/>
              <w:right w:val="single" w:sz="4" w:space="0" w:color="000000"/>
            </w:tcBorders>
            <w:shd w:val="clear" w:color="auto" w:fill="auto"/>
          </w:tcPr>
          <w:p w14:paraId="6864AAF7"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Знает и уважает духовно-нравственную культуру своего народа, ориентирован на духовные ценности и нравственные нормы народов России, российского общества в ситуациях нравственного выбора.</w:t>
            </w:r>
          </w:p>
        </w:tc>
        <w:tc>
          <w:tcPr>
            <w:tcW w:w="989" w:type="dxa"/>
            <w:tcBorders>
              <w:top w:val="nil"/>
              <w:left w:val="nil"/>
              <w:bottom w:val="single" w:sz="4" w:space="0" w:color="000000"/>
              <w:right w:val="single" w:sz="4" w:space="0" w:color="000000"/>
            </w:tcBorders>
            <w:shd w:val="clear" w:color="auto" w:fill="FFF2CC"/>
          </w:tcPr>
          <w:p w14:paraId="78FFB465" w14:textId="77777777" w:rsidR="00B37442" w:rsidRPr="00B230A1" w:rsidRDefault="00B37442" w:rsidP="00B230A1">
            <w:pPr>
              <w:jc w:val="center"/>
              <w:rPr>
                <w:rFonts w:ascii="Times New Roman" w:hAnsi="Times New Roman"/>
                <w:color w:val="000000"/>
                <w:sz w:val="24"/>
                <w:szCs w:val="24"/>
                <w:lang w:val="ru-RU"/>
              </w:rPr>
            </w:pPr>
          </w:p>
        </w:tc>
      </w:tr>
      <w:tr w:rsidR="00B37442" w:rsidRPr="00CC52EA" w14:paraId="417A8F29" w14:textId="77777777" w:rsidTr="00B230A1">
        <w:trPr>
          <w:trHeight w:val="694"/>
        </w:trPr>
        <w:tc>
          <w:tcPr>
            <w:tcW w:w="1835" w:type="dxa"/>
            <w:vMerge/>
            <w:tcBorders>
              <w:top w:val="nil"/>
              <w:left w:val="single" w:sz="4" w:space="0" w:color="000000"/>
              <w:bottom w:val="single" w:sz="4" w:space="0" w:color="000000"/>
              <w:right w:val="single" w:sz="4" w:space="0" w:color="000000"/>
            </w:tcBorders>
            <w:shd w:val="clear" w:color="auto" w:fill="auto"/>
          </w:tcPr>
          <w:p w14:paraId="37BC9E1D"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p>
        </w:tc>
        <w:tc>
          <w:tcPr>
            <w:tcW w:w="7058" w:type="dxa"/>
            <w:tcBorders>
              <w:top w:val="nil"/>
              <w:left w:val="nil"/>
              <w:bottom w:val="single" w:sz="4" w:space="0" w:color="000000"/>
              <w:right w:val="single" w:sz="4" w:space="0" w:color="000000"/>
            </w:tcBorders>
            <w:shd w:val="clear" w:color="auto" w:fill="auto"/>
          </w:tcPr>
          <w:p w14:paraId="5A0A81D2"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Выражает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tc>
        <w:tc>
          <w:tcPr>
            <w:tcW w:w="989" w:type="dxa"/>
            <w:tcBorders>
              <w:top w:val="nil"/>
              <w:left w:val="nil"/>
              <w:bottom w:val="single" w:sz="4" w:space="0" w:color="000000"/>
              <w:right w:val="single" w:sz="4" w:space="0" w:color="000000"/>
            </w:tcBorders>
            <w:shd w:val="clear" w:color="auto" w:fill="FFF2CC"/>
          </w:tcPr>
          <w:p w14:paraId="60233379" w14:textId="77777777" w:rsidR="00B37442" w:rsidRPr="00B230A1" w:rsidRDefault="00B37442" w:rsidP="00B230A1">
            <w:pPr>
              <w:jc w:val="center"/>
              <w:rPr>
                <w:rFonts w:ascii="Times New Roman" w:hAnsi="Times New Roman"/>
                <w:color w:val="000000"/>
                <w:sz w:val="24"/>
                <w:szCs w:val="24"/>
                <w:lang w:val="ru-RU"/>
              </w:rPr>
            </w:pPr>
          </w:p>
        </w:tc>
      </w:tr>
      <w:tr w:rsidR="00B37442" w:rsidRPr="00CC52EA" w14:paraId="0523FB22" w14:textId="77777777" w:rsidTr="00B230A1">
        <w:trPr>
          <w:trHeight w:val="705"/>
        </w:trPr>
        <w:tc>
          <w:tcPr>
            <w:tcW w:w="1835" w:type="dxa"/>
            <w:vMerge/>
            <w:tcBorders>
              <w:top w:val="nil"/>
              <w:left w:val="single" w:sz="4" w:space="0" w:color="000000"/>
              <w:bottom w:val="single" w:sz="4" w:space="0" w:color="000000"/>
              <w:right w:val="single" w:sz="4" w:space="0" w:color="000000"/>
            </w:tcBorders>
            <w:shd w:val="clear" w:color="auto" w:fill="auto"/>
          </w:tcPr>
          <w:p w14:paraId="15D2E872"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p>
        </w:tc>
        <w:tc>
          <w:tcPr>
            <w:tcW w:w="7058" w:type="dxa"/>
            <w:tcBorders>
              <w:top w:val="nil"/>
              <w:left w:val="nil"/>
              <w:bottom w:val="single" w:sz="4" w:space="0" w:color="000000"/>
              <w:right w:val="single" w:sz="4" w:space="0" w:color="000000"/>
            </w:tcBorders>
            <w:shd w:val="clear" w:color="auto" w:fill="auto"/>
          </w:tcPr>
          <w:p w14:paraId="572C1B01"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Выражает неприятие антигуманных и асоциальных поступков, поведения, противоречащих традиционным в России духовно-нравственным нормам и ценностям.</w:t>
            </w:r>
          </w:p>
        </w:tc>
        <w:tc>
          <w:tcPr>
            <w:tcW w:w="989" w:type="dxa"/>
            <w:tcBorders>
              <w:top w:val="nil"/>
              <w:left w:val="nil"/>
              <w:bottom w:val="single" w:sz="4" w:space="0" w:color="000000"/>
              <w:right w:val="single" w:sz="4" w:space="0" w:color="000000"/>
            </w:tcBorders>
            <w:shd w:val="clear" w:color="auto" w:fill="FFF2CC"/>
          </w:tcPr>
          <w:p w14:paraId="5214DB0A" w14:textId="77777777" w:rsidR="00B37442" w:rsidRPr="00B230A1" w:rsidRDefault="00B37442" w:rsidP="00B230A1">
            <w:pPr>
              <w:jc w:val="center"/>
              <w:rPr>
                <w:rFonts w:ascii="Times New Roman" w:hAnsi="Times New Roman"/>
                <w:color w:val="000000"/>
                <w:sz w:val="24"/>
                <w:szCs w:val="24"/>
                <w:lang w:val="ru-RU"/>
              </w:rPr>
            </w:pPr>
          </w:p>
        </w:tc>
      </w:tr>
      <w:tr w:rsidR="00B37442" w:rsidRPr="00CC52EA" w14:paraId="5B3F4370" w14:textId="77777777" w:rsidTr="00B230A1">
        <w:trPr>
          <w:trHeight w:val="985"/>
        </w:trPr>
        <w:tc>
          <w:tcPr>
            <w:tcW w:w="1835" w:type="dxa"/>
            <w:vMerge/>
            <w:tcBorders>
              <w:top w:val="nil"/>
              <w:left w:val="single" w:sz="4" w:space="0" w:color="000000"/>
              <w:bottom w:val="single" w:sz="4" w:space="0" w:color="000000"/>
              <w:right w:val="single" w:sz="4" w:space="0" w:color="000000"/>
            </w:tcBorders>
            <w:shd w:val="clear" w:color="auto" w:fill="auto"/>
          </w:tcPr>
          <w:p w14:paraId="5065FB6D"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p>
        </w:tc>
        <w:tc>
          <w:tcPr>
            <w:tcW w:w="7058" w:type="dxa"/>
            <w:tcBorders>
              <w:top w:val="nil"/>
              <w:left w:val="nil"/>
              <w:bottom w:val="single" w:sz="4" w:space="0" w:color="000000"/>
              <w:right w:val="single" w:sz="4" w:space="0" w:color="000000"/>
            </w:tcBorders>
            <w:shd w:val="clear" w:color="auto" w:fill="auto"/>
          </w:tcPr>
          <w:p w14:paraId="736B67A6"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Сознаёт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tc>
        <w:tc>
          <w:tcPr>
            <w:tcW w:w="989" w:type="dxa"/>
            <w:tcBorders>
              <w:top w:val="nil"/>
              <w:left w:val="nil"/>
              <w:bottom w:val="single" w:sz="4" w:space="0" w:color="000000"/>
              <w:right w:val="single" w:sz="4" w:space="0" w:color="000000"/>
            </w:tcBorders>
            <w:shd w:val="clear" w:color="auto" w:fill="FFF2CC"/>
          </w:tcPr>
          <w:p w14:paraId="7A745073" w14:textId="77777777" w:rsidR="00B37442" w:rsidRPr="00B230A1" w:rsidRDefault="00B37442" w:rsidP="00B230A1">
            <w:pPr>
              <w:jc w:val="center"/>
              <w:rPr>
                <w:rFonts w:ascii="Times New Roman" w:hAnsi="Times New Roman"/>
                <w:color w:val="000000"/>
                <w:sz w:val="24"/>
                <w:szCs w:val="24"/>
                <w:lang w:val="ru-RU"/>
              </w:rPr>
            </w:pPr>
          </w:p>
        </w:tc>
      </w:tr>
      <w:tr w:rsidR="00B37442" w:rsidRPr="00CC52EA" w14:paraId="2B1FBBC1" w14:textId="77777777" w:rsidTr="00B230A1">
        <w:trPr>
          <w:trHeight w:val="687"/>
        </w:trPr>
        <w:tc>
          <w:tcPr>
            <w:tcW w:w="1835" w:type="dxa"/>
            <w:vMerge/>
            <w:tcBorders>
              <w:top w:val="nil"/>
              <w:left w:val="single" w:sz="4" w:space="0" w:color="000000"/>
              <w:bottom w:val="single" w:sz="4" w:space="0" w:color="000000"/>
              <w:right w:val="single" w:sz="4" w:space="0" w:color="000000"/>
            </w:tcBorders>
            <w:shd w:val="clear" w:color="auto" w:fill="auto"/>
          </w:tcPr>
          <w:p w14:paraId="250AFCAD"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p>
        </w:tc>
        <w:tc>
          <w:tcPr>
            <w:tcW w:w="7058" w:type="dxa"/>
            <w:tcBorders>
              <w:top w:val="nil"/>
              <w:left w:val="nil"/>
              <w:bottom w:val="single" w:sz="4" w:space="0" w:color="000000"/>
              <w:right w:val="single" w:sz="4" w:space="0" w:color="000000"/>
            </w:tcBorders>
            <w:shd w:val="clear" w:color="auto" w:fill="auto"/>
          </w:tcPr>
          <w:p w14:paraId="318C3C49"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Проявляет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tc>
        <w:tc>
          <w:tcPr>
            <w:tcW w:w="989" w:type="dxa"/>
            <w:tcBorders>
              <w:top w:val="nil"/>
              <w:left w:val="nil"/>
              <w:bottom w:val="single" w:sz="4" w:space="0" w:color="000000"/>
              <w:right w:val="single" w:sz="4" w:space="0" w:color="000000"/>
            </w:tcBorders>
            <w:shd w:val="clear" w:color="auto" w:fill="FFF2CC"/>
          </w:tcPr>
          <w:p w14:paraId="6BF18247" w14:textId="77777777" w:rsidR="00B37442" w:rsidRPr="00B230A1" w:rsidRDefault="00B37442" w:rsidP="00B230A1">
            <w:pPr>
              <w:jc w:val="center"/>
              <w:rPr>
                <w:rFonts w:ascii="Times New Roman" w:hAnsi="Times New Roman"/>
                <w:color w:val="000000"/>
                <w:sz w:val="24"/>
                <w:szCs w:val="24"/>
                <w:lang w:val="ru-RU"/>
              </w:rPr>
            </w:pPr>
          </w:p>
        </w:tc>
      </w:tr>
      <w:tr w:rsidR="00B37442" w:rsidRPr="00CC52EA" w14:paraId="00880D7A" w14:textId="77777777" w:rsidTr="00B230A1">
        <w:trPr>
          <w:trHeight w:val="427"/>
        </w:trPr>
        <w:tc>
          <w:tcPr>
            <w:tcW w:w="1835" w:type="dxa"/>
            <w:vMerge/>
            <w:tcBorders>
              <w:top w:val="nil"/>
              <w:left w:val="single" w:sz="4" w:space="0" w:color="000000"/>
              <w:bottom w:val="single" w:sz="4" w:space="0" w:color="000000"/>
              <w:right w:val="single" w:sz="4" w:space="0" w:color="000000"/>
            </w:tcBorders>
            <w:shd w:val="clear" w:color="auto" w:fill="auto"/>
          </w:tcPr>
          <w:p w14:paraId="7B72AC8F"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p>
        </w:tc>
        <w:tc>
          <w:tcPr>
            <w:tcW w:w="7058" w:type="dxa"/>
            <w:tcBorders>
              <w:top w:val="nil"/>
              <w:left w:val="nil"/>
              <w:bottom w:val="single" w:sz="4" w:space="0" w:color="000000"/>
              <w:right w:val="single" w:sz="4" w:space="0" w:color="000000"/>
            </w:tcBorders>
            <w:shd w:val="clear" w:color="auto" w:fill="auto"/>
          </w:tcPr>
          <w:p w14:paraId="7952D4CB"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Проявляет интерес к чтению, к родному языку, русскому языку и литературе как части духовной культуры своего народа, российского общества.</w:t>
            </w:r>
          </w:p>
        </w:tc>
        <w:tc>
          <w:tcPr>
            <w:tcW w:w="989" w:type="dxa"/>
            <w:tcBorders>
              <w:top w:val="nil"/>
              <w:left w:val="nil"/>
              <w:bottom w:val="single" w:sz="4" w:space="0" w:color="000000"/>
              <w:right w:val="single" w:sz="4" w:space="0" w:color="000000"/>
            </w:tcBorders>
            <w:shd w:val="clear" w:color="auto" w:fill="FFF2CC"/>
          </w:tcPr>
          <w:p w14:paraId="79BA70D8" w14:textId="77777777" w:rsidR="00B37442" w:rsidRPr="00B230A1" w:rsidRDefault="00B37442" w:rsidP="00B230A1">
            <w:pPr>
              <w:jc w:val="center"/>
              <w:rPr>
                <w:rFonts w:ascii="Times New Roman" w:hAnsi="Times New Roman"/>
                <w:color w:val="000000"/>
                <w:sz w:val="24"/>
                <w:szCs w:val="24"/>
                <w:lang w:val="ru-RU"/>
              </w:rPr>
            </w:pPr>
          </w:p>
        </w:tc>
      </w:tr>
      <w:tr w:rsidR="00B37442" w:rsidRPr="00CC52EA" w14:paraId="05915726" w14:textId="77777777" w:rsidTr="00B230A1">
        <w:trPr>
          <w:trHeight w:val="360"/>
        </w:trPr>
        <w:tc>
          <w:tcPr>
            <w:tcW w:w="8893" w:type="dxa"/>
            <w:gridSpan w:val="2"/>
            <w:tcBorders>
              <w:top w:val="single" w:sz="4" w:space="0" w:color="000000"/>
              <w:left w:val="single" w:sz="4" w:space="0" w:color="000000"/>
              <w:bottom w:val="single" w:sz="4" w:space="0" w:color="000000"/>
              <w:right w:val="single" w:sz="4" w:space="0" w:color="000000"/>
            </w:tcBorders>
            <w:shd w:val="clear" w:color="auto" w:fill="D9E1F2"/>
          </w:tcPr>
          <w:p w14:paraId="7E79B04C" w14:textId="77777777" w:rsidR="00B37442" w:rsidRPr="00B230A1" w:rsidRDefault="00B37442" w:rsidP="00B230A1">
            <w:pPr>
              <w:jc w:val="right"/>
              <w:rPr>
                <w:rFonts w:ascii="Times New Roman" w:hAnsi="Times New Roman"/>
                <w:b/>
                <w:i/>
                <w:color w:val="002060"/>
                <w:sz w:val="24"/>
                <w:szCs w:val="24"/>
                <w:lang w:val="ru-RU"/>
              </w:rPr>
            </w:pPr>
            <w:r w:rsidRPr="00B230A1">
              <w:rPr>
                <w:rFonts w:ascii="Times New Roman" w:hAnsi="Times New Roman"/>
                <w:b/>
                <w:i/>
                <w:color w:val="002060"/>
                <w:sz w:val="24"/>
                <w:szCs w:val="24"/>
                <w:lang w:val="ru-RU"/>
              </w:rPr>
              <w:t>Средний балл по направлению "Духовно-нравственное воспитание"</w:t>
            </w:r>
          </w:p>
        </w:tc>
        <w:tc>
          <w:tcPr>
            <w:tcW w:w="989" w:type="dxa"/>
            <w:tcBorders>
              <w:top w:val="nil"/>
              <w:left w:val="nil"/>
              <w:bottom w:val="single" w:sz="4" w:space="0" w:color="000000"/>
              <w:right w:val="single" w:sz="4" w:space="0" w:color="000000"/>
            </w:tcBorders>
            <w:shd w:val="clear" w:color="auto" w:fill="D9E1F2"/>
          </w:tcPr>
          <w:p w14:paraId="1D6D4F8B" w14:textId="77777777" w:rsidR="00B37442" w:rsidRPr="00B230A1" w:rsidRDefault="00B37442" w:rsidP="00B230A1">
            <w:pPr>
              <w:jc w:val="center"/>
              <w:rPr>
                <w:rFonts w:ascii="Times New Roman" w:hAnsi="Times New Roman"/>
                <w:b/>
                <w:color w:val="000000"/>
                <w:sz w:val="24"/>
                <w:szCs w:val="24"/>
                <w:lang w:val="ru-RU"/>
              </w:rPr>
            </w:pPr>
          </w:p>
        </w:tc>
      </w:tr>
      <w:tr w:rsidR="00B37442" w:rsidRPr="00CC52EA" w14:paraId="0A7BF5BB" w14:textId="77777777" w:rsidTr="00B230A1">
        <w:trPr>
          <w:trHeight w:val="439"/>
        </w:trPr>
        <w:tc>
          <w:tcPr>
            <w:tcW w:w="1835" w:type="dxa"/>
            <w:vMerge w:val="restart"/>
            <w:tcBorders>
              <w:top w:val="nil"/>
              <w:left w:val="single" w:sz="4" w:space="0" w:color="000000"/>
              <w:bottom w:val="single" w:sz="4" w:space="0" w:color="000000"/>
              <w:right w:val="single" w:sz="4" w:space="0" w:color="000000"/>
            </w:tcBorders>
            <w:shd w:val="clear" w:color="auto" w:fill="auto"/>
          </w:tcPr>
          <w:p w14:paraId="33C90381" w14:textId="77777777" w:rsidR="00B37442" w:rsidRPr="00B230A1" w:rsidRDefault="00B37442" w:rsidP="00B230A1">
            <w:pPr>
              <w:jc w:val="center"/>
              <w:rPr>
                <w:rFonts w:ascii="Times New Roman" w:hAnsi="Times New Roman"/>
                <w:b/>
                <w:color w:val="000000"/>
                <w:sz w:val="24"/>
                <w:szCs w:val="24"/>
              </w:rPr>
            </w:pPr>
            <w:r w:rsidRPr="00B230A1">
              <w:rPr>
                <w:rFonts w:ascii="Times New Roman" w:hAnsi="Times New Roman"/>
                <w:b/>
                <w:color w:val="000000"/>
                <w:sz w:val="24"/>
                <w:szCs w:val="24"/>
              </w:rPr>
              <w:t>Эстетическое воспитание</w:t>
            </w:r>
          </w:p>
        </w:tc>
        <w:tc>
          <w:tcPr>
            <w:tcW w:w="7058" w:type="dxa"/>
            <w:tcBorders>
              <w:top w:val="nil"/>
              <w:left w:val="nil"/>
              <w:bottom w:val="single" w:sz="4" w:space="0" w:color="000000"/>
              <w:right w:val="single" w:sz="4" w:space="0" w:color="000000"/>
            </w:tcBorders>
            <w:shd w:val="clear" w:color="auto" w:fill="auto"/>
          </w:tcPr>
          <w:p w14:paraId="41983644"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Выражает понимание ценности отечественного и мирового искусства, народных традиций и народного творчества в искусстве.</w:t>
            </w:r>
          </w:p>
        </w:tc>
        <w:tc>
          <w:tcPr>
            <w:tcW w:w="989" w:type="dxa"/>
            <w:tcBorders>
              <w:top w:val="nil"/>
              <w:left w:val="nil"/>
              <w:bottom w:val="single" w:sz="4" w:space="0" w:color="000000"/>
              <w:right w:val="single" w:sz="4" w:space="0" w:color="000000"/>
            </w:tcBorders>
            <w:shd w:val="clear" w:color="auto" w:fill="FFF2CC"/>
          </w:tcPr>
          <w:p w14:paraId="0766B6B5" w14:textId="77777777" w:rsidR="00B37442" w:rsidRPr="00B230A1" w:rsidRDefault="00B37442" w:rsidP="00B230A1">
            <w:pPr>
              <w:jc w:val="center"/>
              <w:rPr>
                <w:rFonts w:ascii="Times New Roman" w:hAnsi="Times New Roman"/>
                <w:color w:val="000000"/>
                <w:sz w:val="24"/>
                <w:szCs w:val="24"/>
                <w:lang w:val="ru-RU"/>
              </w:rPr>
            </w:pPr>
          </w:p>
        </w:tc>
      </w:tr>
      <w:tr w:rsidR="00B37442" w:rsidRPr="00CC52EA" w14:paraId="68257701" w14:textId="77777777" w:rsidTr="00B230A1">
        <w:trPr>
          <w:trHeight w:val="659"/>
        </w:trPr>
        <w:tc>
          <w:tcPr>
            <w:tcW w:w="1835" w:type="dxa"/>
            <w:vMerge/>
            <w:tcBorders>
              <w:top w:val="nil"/>
              <w:left w:val="single" w:sz="4" w:space="0" w:color="000000"/>
              <w:bottom w:val="single" w:sz="4" w:space="0" w:color="000000"/>
              <w:right w:val="single" w:sz="4" w:space="0" w:color="000000"/>
            </w:tcBorders>
            <w:shd w:val="clear" w:color="auto" w:fill="auto"/>
          </w:tcPr>
          <w:p w14:paraId="508EAE58"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p>
        </w:tc>
        <w:tc>
          <w:tcPr>
            <w:tcW w:w="7058" w:type="dxa"/>
            <w:tcBorders>
              <w:top w:val="nil"/>
              <w:left w:val="nil"/>
              <w:bottom w:val="single" w:sz="4" w:space="0" w:color="000000"/>
              <w:right w:val="single" w:sz="4" w:space="0" w:color="000000"/>
            </w:tcBorders>
            <w:shd w:val="clear" w:color="auto" w:fill="auto"/>
          </w:tcPr>
          <w:p w14:paraId="0CC354A4"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Проявляет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tc>
        <w:tc>
          <w:tcPr>
            <w:tcW w:w="989" w:type="dxa"/>
            <w:tcBorders>
              <w:top w:val="nil"/>
              <w:left w:val="nil"/>
              <w:bottom w:val="single" w:sz="4" w:space="0" w:color="000000"/>
              <w:right w:val="single" w:sz="4" w:space="0" w:color="000000"/>
            </w:tcBorders>
            <w:shd w:val="clear" w:color="auto" w:fill="FFF2CC"/>
          </w:tcPr>
          <w:p w14:paraId="3C92D5EB" w14:textId="77777777" w:rsidR="00B37442" w:rsidRPr="00B230A1" w:rsidRDefault="00B37442" w:rsidP="00B230A1">
            <w:pPr>
              <w:jc w:val="center"/>
              <w:rPr>
                <w:rFonts w:ascii="Times New Roman" w:hAnsi="Times New Roman"/>
                <w:color w:val="000000"/>
                <w:sz w:val="24"/>
                <w:szCs w:val="24"/>
                <w:lang w:val="ru-RU"/>
              </w:rPr>
            </w:pPr>
          </w:p>
        </w:tc>
      </w:tr>
      <w:tr w:rsidR="00B37442" w:rsidRPr="00CC52EA" w14:paraId="51D02CC4" w14:textId="77777777" w:rsidTr="00B230A1">
        <w:trPr>
          <w:trHeight w:val="682"/>
        </w:trPr>
        <w:tc>
          <w:tcPr>
            <w:tcW w:w="1835" w:type="dxa"/>
            <w:vMerge/>
            <w:tcBorders>
              <w:top w:val="nil"/>
              <w:left w:val="single" w:sz="4" w:space="0" w:color="000000"/>
              <w:bottom w:val="single" w:sz="4" w:space="0" w:color="000000"/>
              <w:right w:val="single" w:sz="4" w:space="0" w:color="000000"/>
            </w:tcBorders>
            <w:shd w:val="clear" w:color="auto" w:fill="auto"/>
          </w:tcPr>
          <w:p w14:paraId="00534B04"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p>
        </w:tc>
        <w:tc>
          <w:tcPr>
            <w:tcW w:w="7058" w:type="dxa"/>
            <w:tcBorders>
              <w:top w:val="nil"/>
              <w:left w:val="nil"/>
              <w:bottom w:val="single" w:sz="4" w:space="0" w:color="000000"/>
              <w:right w:val="single" w:sz="4" w:space="0" w:color="000000"/>
            </w:tcBorders>
            <w:shd w:val="clear" w:color="auto" w:fill="auto"/>
          </w:tcPr>
          <w:p w14:paraId="16719047"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Сознаёт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tc>
        <w:tc>
          <w:tcPr>
            <w:tcW w:w="989" w:type="dxa"/>
            <w:tcBorders>
              <w:top w:val="nil"/>
              <w:left w:val="nil"/>
              <w:bottom w:val="single" w:sz="4" w:space="0" w:color="000000"/>
              <w:right w:val="single" w:sz="4" w:space="0" w:color="000000"/>
            </w:tcBorders>
            <w:shd w:val="clear" w:color="auto" w:fill="FFF2CC"/>
          </w:tcPr>
          <w:p w14:paraId="1DB8B3A3" w14:textId="77777777" w:rsidR="00B37442" w:rsidRPr="00B230A1" w:rsidRDefault="00B37442" w:rsidP="00B230A1">
            <w:pPr>
              <w:jc w:val="center"/>
              <w:rPr>
                <w:rFonts w:ascii="Times New Roman" w:hAnsi="Times New Roman"/>
                <w:color w:val="000000"/>
                <w:sz w:val="24"/>
                <w:szCs w:val="24"/>
                <w:lang w:val="ru-RU"/>
              </w:rPr>
            </w:pPr>
          </w:p>
        </w:tc>
      </w:tr>
      <w:tr w:rsidR="00B37442" w:rsidRPr="00CC52EA" w14:paraId="33C10081" w14:textId="77777777" w:rsidTr="00B230A1">
        <w:trPr>
          <w:trHeight w:val="410"/>
        </w:trPr>
        <w:tc>
          <w:tcPr>
            <w:tcW w:w="1835" w:type="dxa"/>
            <w:vMerge/>
            <w:tcBorders>
              <w:top w:val="nil"/>
              <w:left w:val="single" w:sz="4" w:space="0" w:color="000000"/>
              <w:bottom w:val="single" w:sz="4" w:space="0" w:color="000000"/>
              <w:right w:val="single" w:sz="4" w:space="0" w:color="000000"/>
            </w:tcBorders>
            <w:shd w:val="clear" w:color="auto" w:fill="auto"/>
          </w:tcPr>
          <w:p w14:paraId="3A52423B"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p>
        </w:tc>
        <w:tc>
          <w:tcPr>
            <w:tcW w:w="7058" w:type="dxa"/>
            <w:tcBorders>
              <w:top w:val="nil"/>
              <w:left w:val="nil"/>
              <w:bottom w:val="single" w:sz="4" w:space="0" w:color="000000"/>
              <w:right w:val="single" w:sz="4" w:space="0" w:color="000000"/>
            </w:tcBorders>
            <w:shd w:val="clear" w:color="auto" w:fill="auto"/>
          </w:tcPr>
          <w:p w14:paraId="00C3A1E9"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Ориентирован на самовыражение в разных видах искусства, в художественном творчестве.</w:t>
            </w:r>
          </w:p>
        </w:tc>
        <w:tc>
          <w:tcPr>
            <w:tcW w:w="989" w:type="dxa"/>
            <w:tcBorders>
              <w:top w:val="nil"/>
              <w:left w:val="nil"/>
              <w:bottom w:val="single" w:sz="4" w:space="0" w:color="000000"/>
              <w:right w:val="single" w:sz="4" w:space="0" w:color="000000"/>
            </w:tcBorders>
            <w:shd w:val="clear" w:color="auto" w:fill="FFF2CC"/>
          </w:tcPr>
          <w:p w14:paraId="6C271E44" w14:textId="77777777" w:rsidR="00B37442" w:rsidRPr="00B230A1" w:rsidRDefault="00B37442" w:rsidP="00B230A1">
            <w:pPr>
              <w:jc w:val="center"/>
              <w:rPr>
                <w:rFonts w:ascii="Times New Roman" w:hAnsi="Times New Roman"/>
                <w:color w:val="000000"/>
                <w:sz w:val="24"/>
                <w:szCs w:val="24"/>
                <w:lang w:val="ru-RU"/>
              </w:rPr>
            </w:pPr>
          </w:p>
        </w:tc>
      </w:tr>
      <w:tr w:rsidR="00B37442" w:rsidRPr="00CC52EA" w14:paraId="7049F4AA" w14:textId="77777777" w:rsidTr="00B230A1">
        <w:trPr>
          <w:trHeight w:val="360"/>
        </w:trPr>
        <w:tc>
          <w:tcPr>
            <w:tcW w:w="8893" w:type="dxa"/>
            <w:gridSpan w:val="2"/>
            <w:tcBorders>
              <w:top w:val="single" w:sz="4" w:space="0" w:color="000000"/>
              <w:left w:val="single" w:sz="4" w:space="0" w:color="000000"/>
              <w:bottom w:val="single" w:sz="4" w:space="0" w:color="000000"/>
              <w:right w:val="single" w:sz="4" w:space="0" w:color="000000"/>
            </w:tcBorders>
            <w:shd w:val="clear" w:color="auto" w:fill="D9E1F2"/>
          </w:tcPr>
          <w:p w14:paraId="0E3D262A" w14:textId="77777777" w:rsidR="00B37442" w:rsidRPr="00B230A1" w:rsidRDefault="00B37442" w:rsidP="00B230A1">
            <w:pPr>
              <w:jc w:val="right"/>
              <w:rPr>
                <w:rFonts w:ascii="Times New Roman" w:hAnsi="Times New Roman"/>
                <w:b/>
                <w:i/>
                <w:color w:val="002060"/>
                <w:sz w:val="24"/>
                <w:szCs w:val="24"/>
                <w:lang w:val="ru-RU"/>
              </w:rPr>
            </w:pPr>
            <w:r w:rsidRPr="00B230A1">
              <w:rPr>
                <w:rFonts w:ascii="Times New Roman" w:hAnsi="Times New Roman"/>
                <w:b/>
                <w:i/>
                <w:color w:val="002060"/>
                <w:sz w:val="24"/>
                <w:szCs w:val="24"/>
                <w:lang w:val="ru-RU"/>
              </w:rPr>
              <w:t>Средний балл по направлению "Эстетическое воспитание"</w:t>
            </w:r>
          </w:p>
        </w:tc>
        <w:tc>
          <w:tcPr>
            <w:tcW w:w="989" w:type="dxa"/>
            <w:tcBorders>
              <w:top w:val="nil"/>
              <w:left w:val="nil"/>
              <w:bottom w:val="single" w:sz="4" w:space="0" w:color="000000"/>
              <w:right w:val="single" w:sz="4" w:space="0" w:color="000000"/>
            </w:tcBorders>
            <w:shd w:val="clear" w:color="auto" w:fill="D9E1F2"/>
          </w:tcPr>
          <w:p w14:paraId="5AEDCFCE" w14:textId="77777777" w:rsidR="00B37442" w:rsidRPr="00B230A1" w:rsidRDefault="00B37442" w:rsidP="00B230A1">
            <w:pPr>
              <w:jc w:val="center"/>
              <w:rPr>
                <w:rFonts w:ascii="Times New Roman" w:hAnsi="Times New Roman"/>
                <w:b/>
                <w:color w:val="000000"/>
                <w:sz w:val="24"/>
                <w:szCs w:val="24"/>
                <w:lang w:val="ru-RU"/>
              </w:rPr>
            </w:pPr>
          </w:p>
        </w:tc>
      </w:tr>
      <w:tr w:rsidR="00B37442" w:rsidRPr="00CC52EA" w14:paraId="06921A27" w14:textId="77777777" w:rsidTr="00B230A1">
        <w:trPr>
          <w:trHeight w:val="691"/>
        </w:trPr>
        <w:tc>
          <w:tcPr>
            <w:tcW w:w="1835" w:type="dxa"/>
            <w:vMerge w:val="restart"/>
            <w:tcBorders>
              <w:top w:val="nil"/>
              <w:left w:val="single" w:sz="4" w:space="0" w:color="000000"/>
              <w:bottom w:val="single" w:sz="4" w:space="0" w:color="000000"/>
              <w:right w:val="single" w:sz="4" w:space="0" w:color="000000"/>
            </w:tcBorders>
            <w:shd w:val="clear" w:color="auto" w:fill="auto"/>
          </w:tcPr>
          <w:p w14:paraId="603C0E00" w14:textId="77777777" w:rsidR="00B37442" w:rsidRPr="00B230A1" w:rsidRDefault="00B37442" w:rsidP="00B230A1">
            <w:pPr>
              <w:jc w:val="center"/>
              <w:rPr>
                <w:rFonts w:ascii="Times New Roman" w:hAnsi="Times New Roman"/>
                <w:b/>
                <w:color w:val="000000"/>
                <w:sz w:val="24"/>
                <w:szCs w:val="24"/>
                <w:lang w:val="ru-RU"/>
              </w:rPr>
            </w:pPr>
            <w:r w:rsidRPr="00B230A1">
              <w:rPr>
                <w:rFonts w:ascii="Times New Roman" w:hAnsi="Times New Roman"/>
                <w:b/>
                <w:color w:val="000000"/>
                <w:sz w:val="24"/>
                <w:szCs w:val="24"/>
                <w:lang w:val="ru-RU"/>
              </w:rPr>
              <w:t>Физическое воспитание, формирование культуры здоровья и эмоционального благополучия (далее - Физическое воспитание)</w:t>
            </w:r>
          </w:p>
        </w:tc>
        <w:tc>
          <w:tcPr>
            <w:tcW w:w="7058" w:type="dxa"/>
            <w:tcBorders>
              <w:top w:val="nil"/>
              <w:left w:val="nil"/>
              <w:bottom w:val="single" w:sz="4" w:space="0" w:color="000000"/>
              <w:right w:val="single" w:sz="4" w:space="0" w:color="000000"/>
            </w:tcBorders>
            <w:shd w:val="clear" w:color="auto" w:fill="auto"/>
          </w:tcPr>
          <w:p w14:paraId="7AF1F3BB"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Понимает ценность жизни, здоровья и безопасности, значение личных усилий в сохранении здоровья, знает и соблюдает правила безопасности, безопасного поведения, в том числе в информационной среде.</w:t>
            </w:r>
          </w:p>
        </w:tc>
        <w:tc>
          <w:tcPr>
            <w:tcW w:w="989" w:type="dxa"/>
            <w:tcBorders>
              <w:top w:val="nil"/>
              <w:left w:val="nil"/>
              <w:bottom w:val="single" w:sz="4" w:space="0" w:color="000000"/>
              <w:right w:val="single" w:sz="4" w:space="0" w:color="000000"/>
            </w:tcBorders>
            <w:shd w:val="clear" w:color="auto" w:fill="FFF2CC"/>
          </w:tcPr>
          <w:p w14:paraId="2F20560E" w14:textId="77777777" w:rsidR="00B37442" w:rsidRPr="00B230A1" w:rsidRDefault="00B37442" w:rsidP="00B230A1">
            <w:pPr>
              <w:jc w:val="center"/>
              <w:rPr>
                <w:rFonts w:ascii="Times New Roman" w:hAnsi="Times New Roman"/>
                <w:color w:val="000000"/>
                <w:sz w:val="24"/>
                <w:szCs w:val="24"/>
                <w:lang w:val="ru-RU"/>
              </w:rPr>
            </w:pPr>
          </w:p>
        </w:tc>
      </w:tr>
      <w:tr w:rsidR="00B37442" w:rsidRPr="00CC52EA" w14:paraId="3C7DDB03" w14:textId="77777777" w:rsidTr="00B230A1">
        <w:trPr>
          <w:trHeight w:val="701"/>
        </w:trPr>
        <w:tc>
          <w:tcPr>
            <w:tcW w:w="1835" w:type="dxa"/>
            <w:vMerge/>
            <w:tcBorders>
              <w:top w:val="nil"/>
              <w:left w:val="single" w:sz="4" w:space="0" w:color="000000"/>
              <w:bottom w:val="single" w:sz="4" w:space="0" w:color="000000"/>
              <w:right w:val="single" w:sz="4" w:space="0" w:color="000000"/>
            </w:tcBorders>
            <w:shd w:val="clear" w:color="auto" w:fill="auto"/>
          </w:tcPr>
          <w:p w14:paraId="2E01ED16"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p>
        </w:tc>
        <w:tc>
          <w:tcPr>
            <w:tcW w:w="7058" w:type="dxa"/>
            <w:tcBorders>
              <w:top w:val="nil"/>
              <w:left w:val="nil"/>
              <w:bottom w:val="single" w:sz="4" w:space="0" w:color="000000"/>
              <w:right w:val="single" w:sz="4" w:space="0" w:color="000000"/>
            </w:tcBorders>
            <w:shd w:val="clear" w:color="auto" w:fill="auto"/>
          </w:tcPr>
          <w:p w14:paraId="1AF13132"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Выражает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tc>
        <w:tc>
          <w:tcPr>
            <w:tcW w:w="989" w:type="dxa"/>
            <w:tcBorders>
              <w:top w:val="nil"/>
              <w:left w:val="nil"/>
              <w:bottom w:val="single" w:sz="4" w:space="0" w:color="000000"/>
              <w:right w:val="single" w:sz="4" w:space="0" w:color="000000"/>
            </w:tcBorders>
            <w:shd w:val="clear" w:color="auto" w:fill="FFF2CC"/>
          </w:tcPr>
          <w:p w14:paraId="31F91A97" w14:textId="77777777" w:rsidR="00B37442" w:rsidRPr="00B230A1" w:rsidRDefault="00B37442" w:rsidP="00B230A1">
            <w:pPr>
              <w:jc w:val="center"/>
              <w:rPr>
                <w:rFonts w:ascii="Times New Roman" w:hAnsi="Times New Roman"/>
                <w:color w:val="000000"/>
                <w:sz w:val="24"/>
                <w:szCs w:val="24"/>
                <w:lang w:val="ru-RU"/>
              </w:rPr>
            </w:pPr>
          </w:p>
        </w:tc>
      </w:tr>
      <w:tr w:rsidR="00B37442" w:rsidRPr="00CC52EA" w14:paraId="30579EF0" w14:textId="77777777" w:rsidTr="00B230A1">
        <w:trPr>
          <w:trHeight w:val="710"/>
        </w:trPr>
        <w:tc>
          <w:tcPr>
            <w:tcW w:w="1835" w:type="dxa"/>
            <w:vMerge/>
            <w:tcBorders>
              <w:top w:val="nil"/>
              <w:left w:val="single" w:sz="4" w:space="0" w:color="000000"/>
              <w:bottom w:val="single" w:sz="4" w:space="0" w:color="000000"/>
              <w:right w:val="single" w:sz="4" w:space="0" w:color="000000"/>
            </w:tcBorders>
            <w:shd w:val="clear" w:color="auto" w:fill="auto"/>
          </w:tcPr>
          <w:p w14:paraId="4347D8DB"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p>
        </w:tc>
        <w:tc>
          <w:tcPr>
            <w:tcW w:w="7058" w:type="dxa"/>
            <w:tcBorders>
              <w:top w:val="nil"/>
              <w:left w:val="nil"/>
              <w:bottom w:val="single" w:sz="4" w:space="0" w:color="000000"/>
              <w:right w:val="single" w:sz="4" w:space="0" w:color="000000"/>
            </w:tcBorders>
            <w:shd w:val="clear" w:color="auto" w:fill="auto"/>
          </w:tcPr>
          <w:p w14:paraId="36573070"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Проявляет неприятие вредных привычек (курения, употребления алкоголя, наркотиков, игровой и иных форм зависимостей), понимает их последствий, вред для физического и психического здоровья.</w:t>
            </w:r>
          </w:p>
        </w:tc>
        <w:tc>
          <w:tcPr>
            <w:tcW w:w="989" w:type="dxa"/>
            <w:tcBorders>
              <w:top w:val="nil"/>
              <w:left w:val="nil"/>
              <w:bottom w:val="single" w:sz="4" w:space="0" w:color="000000"/>
              <w:right w:val="single" w:sz="4" w:space="0" w:color="000000"/>
            </w:tcBorders>
            <w:shd w:val="clear" w:color="auto" w:fill="FFF2CC"/>
          </w:tcPr>
          <w:p w14:paraId="49E9FB39" w14:textId="77777777" w:rsidR="00B37442" w:rsidRPr="00B230A1" w:rsidRDefault="00B37442" w:rsidP="00B230A1">
            <w:pPr>
              <w:jc w:val="center"/>
              <w:rPr>
                <w:rFonts w:ascii="Times New Roman" w:hAnsi="Times New Roman"/>
                <w:color w:val="000000"/>
                <w:sz w:val="24"/>
                <w:szCs w:val="24"/>
                <w:lang w:val="ru-RU"/>
              </w:rPr>
            </w:pPr>
          </w:p>
        </w:tc>
      </w:tr>
      <w:tr w:rsidR="00B37442" w:rsidRPr="00CC52EA" w14:paraId="1B30F816" w14:textId="77777777" w:rsidTr="00B230A1">
        <w:trPr>
          <w:trHeight w:val="551"/>
        </w:trPr>
        <w:tc>
          <w:tcPr>
            <w:tcW w:w="1835" w:type="dxa"/>
            <w:vMerge/>
            <w:tcBorders>
              <w:top w:val="nil"/>
              <w:left w:val="single" w:sz="4" w:space="0" w:color="000000"/>
              <w:bottom w:val="single" w:sz="4" w:space="0" w:color="000000"/>
              <w:right w:val="single" w:sz="4" w:space="0" w:color="000000"/>
            </w:tcBorders>
            <w:shd w:val="clear" w:color="auto" w:fill="auto"/>
          </w:tcPr>
          <w:p w14:paraId="2C791FE0"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p>
        </w:tc>
        <w:tc>
          <w:tcPr>
            <w:tcW w:w="7058" w:type="dxa"/>
            <w:tcBorders>
              <w:top w:val="nil"/>
              <w:left w:val="nil"/>
              <w:bottom w:val="single" w:sz="4" w:space="0" w:color="000000"/>
              <w:right w:val="single" w:sz="4" w:space="0" w:color="000000"/>
            </w:tcBorders>
            <w:shd w:val="clear" w:color="auto" w:fill="auto"/>
          </w:tcPr>
          <w:p w14:paraId="3DC8A12D"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Умеет осознавать физическое и эмоциональное состояние (своё и других людей), стремится управлять собственным эмоциональным состоянием.</w:t>
            </w:r>
          </w:p>
        </w:tc>
        <w:tc>
          <w:tcPr>
            <w:tcW w:w="989" w:type="dxa"/>
            <w:tcBorders>
              <w:top w:val="nil"/>
              <w:left w:val="nil"/>
              <w:bottom w:val="single" w:sz="4" w:space="0" w:color="000000"/>
              <w:right w:val="single" w:sz="4" w:space="0" w:color="000000"/>
            </w:tcBorders>
            <w:shd w:val="clear" w:color="auto" w:fill="FFF2CC"/>
          </w:tcPr>
          <w:p w14:paraId="54DC1C27" w14:textId="77777777" w:rsidR="00B37442" w:rsidRPr="00B230A1" w:rsidRDefault="00B37442" w:rsidP="00B230A1">
            <w:pPr>
              <w:jc w:val="center"/>
              <w:rPr>
                <w:rFonts w:ascii="Times New Roman" w:hAnsi="Times New Roman"/>
                <w:color w:val="000000"/>
                <w:sz w:val="24"/>
                <w:szCs w:val="24"/>
                <w:lang w:val="ru-RU"/>
              </w:rPr>
            </w:pPr>
          </w:p>
        </w:tc>
      </w:tr>
      <w:tr w:rsidR="00B37442" w:rsidRPr="00CC52EA" w14:paraId="707120BD" w14:textId="77777777" w:rsidTr="00B230A1">
        <w:trPr>
          <w:trHeight w:val="417"/>
        </w:trPr>
        <w:tc>
          <w:tcPr>
            <w:tcW w:w="1835" w:type="dxa"/>
            <w:vMerge/>
            <w:tcBorders>
              <w:top w:val="nil"/>
              <w:left w:val="single" w:sz="4" w:space="0" w:color="000000"/>
              <w:bottom w:val="single" w:sz="4" w:space="0" w:color="000000"/>
              <w:right w:val="single" w:sz="4" w:space="0" w:color="000000"/>
            </w:tcBorders>
            <w:shd w:val="clear" w:color="auto" w:fill="auto"/>
          </w:tcPr>
          <w:p w14:paraId="40AA1765"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p>
        </w:tc>
        <w:tc>
          <w:tcPr>
            <w:tcW w:w="7058" w:type="dxa"/>
            <w:tcBorders>
              <w:top w:val="nil"/>
              <w:left w:val="nil"/>
              <w:bottom w:val="single" w:sz="4" w:space="0" w:color="000000"/>
              <w:right w:val="single" w:sz="4" w:space="0" w:color="000000"/>
            </w:tcBorders>
            <w:shd w:val="clear" w:color="auto" w:fill="auto"/>
          </w:tcPr>
          <w:p w14:paraId="58504865"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Способен адаптироваться к меняющимся социальным, информационным   и природным условиям, стрессовым ситуациям.</w:t>
            </w:r>
          </w:p>
        </w:tc>
        <w:tc>
          <w:tcPr>
            <w:tcW w:w="989" w:type="dxa"/>
            <w:tcBorders>
              <w:top w:val="nil"/>
              <w:left w:val="nil"/>
              <w:bottom w:val="single" w:sz="4" w:space="0" w:color="000000"/>
              <w:right w:val="single" w:sz="4" w:space="0" w:color="000000"/>
            </w:tcBorders>
            <w:shd w:val="clear" w:color="auto" w:fill="FFF2CC"/>
          </w:tcPr>
          <w:p w14:paraId="1AF62834" w14:textId="77777777" w:rsidR="00B37442" w:rsidRPr="00B230A1" w:rsidRDefault="00B37442" w:rsidP="00B230A1">
            <w:pPr>
              <w:jc w:val="center"/>
              <w:rPr>
                <w:rFonts w:ascii="Times New Roman" w:hAnsi="Times New Roman"/>
                <w:color w:val="000000"/>
                <w:sz w:val="24"/>
                <w:szCs w:val="24"/>
                <w:lang w:val="ru-RU"/>
              </w:rPr>
            </w:pPr>
          </w:p>
        </w:tc>
      </w:tr>
      <w:tr w:rsidR="00B37442" w:rsidRPr="00CC52EA" w14:paraId="05C9D28E" w14:textId="77777777" w:rsidTr="00B230A1">
        <w:trPr>
          <w:trHeight w:val="360"/>
        </w:trPr>
        <w:tc>
          <w:tcPr>
            <w:tcW w:w="8893" w:type="dxa"/>
            <w:gridSpan w:val="2"/>
            <w:tcBorders>
              <w:top w:val="single" w:sz="4" w:space="0" w:color="000000"/>
              <w:left w:val="single" w:sz="4" w:space="0" w:color="000000"/>
              <w:bottom w:val="single" w:sz="4" w:space="0" w:color="000000"/>
              <w:right w:val="single" w:sz="4" w:space="0" w:color="000000"/>
            </w:tcBorders>
            <w:shd w:val="clear" w:color="auto" w:fill="D9E1F2"/>
          </w:tcPr>
          <w:p w14:paraId="3F01E84C" w14:textId="77777777" w:rsidR="00B37442" w:rsidRPr="00B230A1" w:rsidRDefault="00B37442" w:rsidP="00B230A1">
            <w:pPr>
              <w:jc w:val="right"/>
              <w:rPr>
                <w:rFonts w:ascii="Times New Roman" w:hAnsi="Times New Roman"/>
                <w:b/>
                <w:i/>
                <w:color w:val="002060"/>
                <w:sz w:val="24"/>
                <w:szCs w:val="24"/>
                <w:lang w:val="ru-RU"/>
              </w:rPr>
            </w:pPr>
            <w:r w:rsidRPr="00B230A1">
              <w:rPr>
                <w:rFonts w:ascii="Times New Roman" w:hAnsi="Times New Roman"/>
                <w:b/>
                <w:i/>
                <w:color w:val="002060"/>
                <w:sz w:val="24"/>
                <w:szCs w:val="24"/>
                <w:lang w:val="ru-RU"/>
              </w:rPr>
              <w:t>Средний балл по направлению "Физическое воспитание"</w:t>
            </w:r>
          </w:p>
        </w:tc>
        <w:tc>
          <w:tcPr>
            <w:tcW w:w="989" w:type="dxa"/>
            <w:tcBorders>
              <w:top w:val="nil"/>
              <w:left w:val="nil"/>
              <w:bottom w:val="single" w:sz="4" w:space="0" w:color="000000"/>
              <w:right w:val="single" w:sz="4" w:space="0" w:color="000000"/>
            </w:tcBorders>
            <w:shd w:val="clear" w:color="auto" w:fill="D9E1F2"/>
          </w:tcPr>
          <w:p w14:paraId="47398C57" w14:textId="77777777" w:rsidR="00B37442" w:rsidRPr="00B230A1" w:rsidRDefault="00B37442" w:rsidP="00B230A1">
            <w:pPr>
              <w:jc w:val="center"/>
              <w:rPr>
                <w:rFonts w:ascii="Times New Roman" w:hAnsi="Times New Roman"/>
                <w:b/>
                <w:color w:val="000000"/>
                <w:sz w:val="24"/>
                <w:szCs w:val="24"/>
                <w:lang w:val="ru-RU"/>
              </w:rPr>
            </w:pPr>
          </w:p>
        </w:tc>
      </w:tr>
      <w:tr w:rsidR="00B37442" w:rsidRPr="00CC52EA" w14:paraId="7786FFDC" w14:textId="77777777" w:rsidTr="00B230A1">
        <w:trPr>
          <w:trHeight w:val="415"/>
        </w:trPr>
        <w:tc>
          <w:tcPr>
            <w:tcW w:w="1835" w:type="dxa"/>
            <w:vMerge w:val="restart"/>
            <w:tcBorders>
              <w:top w:val="nil"/>
              <w:left w:val="single" w:sz="4" w:space="0" w:color="000000"/>
              <w:bottom w:val="single" w:sz="4" w:space="0" w:color="000000"/>
              <w:right w:val="single" w:sz="4" w:space="0" w:color="000000"/>
            </w:tcBorders>
            <w:shd w:val="clear" w:color="auto" w:fill="auto"/>
          </w:tcPr>
          <w:p w14:paraId="2A9F491C" w14:textId="77777777" w:rsidR="00B37442" w:rsidRPr="00B230A1" w:rsidRDefault="00B37442" w:rsidP="00B230A1">
            <w:pPr>
              <w:jc w:val="center"/>
              <w:rPr>
                <w:rFonts w:ascii="Times New Roman" w:hAnsi="Times New Roman"/>
                <w:b/>
                <w:color w:val="000000"/>
                <w:sz w:val="24"/>
                <w:szCs w:val="24"/>
              </w:rPr>
            </w:pPr>
            <w:r w:rsidRPr="00B230A1">
              <w:rPr>
                <w:rFonts w:ascii="Times New Roman" w:hAnsi="Times New Roman"/>
                <w:b/>
                <w:color w:val="000000"/>
                <w:sz w:val="24"/>
                <w:szCs w:val="24"/>
              </w:rPr>
              <w:t>Трудовое воспитание</w:t>
            </w:r>
          </w:p>
        </w:tc>
        <w:tc>
          <w:tcPr>
            <w:tcW w:w="7058" w:type="dxa"/>
            <w:tcBorders>
              <w:top w:val="nil"/>
              <w:left w:val="nil"/>
              <w:bottom w:val="single" w:sz="4" w:space="0" w:color="000000"/>
              <w:right w:val="single" w:sz="4" w:space="0" w:color="000000"/>
            </w:tcBorders>
            <w:shd w:val="clear" w:color="auto" w:fill="auto"/>
          </w:tcPr>
          <w:p w14:paraId="3BC48180"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Уважает труд, результаты своего труда, труда других людей.</w:t>
            </w:r>
          </w:p>
        </w:tc>
        <w:tc>
          <w:tcPr>
            <w:tcW w:w="989" w:type="dxa"/>
            <w:tcBorders>
              <w:top w:val="nil"/>
              <w:left w:val="nil"/>
              <w:bottom w:val="single" w:sz="4" w:space="0" w:color="000000"/>
              <w:right w:val="single" w:sz="4" w:space="0" w:color="000000"/>
            </w:tcBorders>
            <w:shd w:val="clear" w:color="auto" w:fill="FFF2CC"/>
          </w:tcPr>
          <w:p w14:paraId="7CA8EC87" w14:textId="77777777" w:rsidR="00B37442" w:rsidRPr="00B230A1" w:rsidRDefault="00B37442" w:rsidP="00B230A1">
            <w:pPr>
              <w:jc w:val="center"/>
              <w:rPr>
                <w:rFonts w:ascii="Times New Roman" w:hAnsi="Times New Roman"/>
                <w:color w:val="000000"/>
                <w:sz w:val="24"/>
                <w:szCs w:val="24"/>
                <w:lang w:val="ru-RU"/>
              </w:rPr>
            </w:pPr>
          </w:p>
        </w:tc>
      </w:tr>
      <w:tr w:rsidR="00B37442" w:rsidRPr="00CC52EA" w14:paraId="617E4BDC" w14:textId="77777777" w:rsidTr="00B230A1">
        <w:trPr>
          <w:trHeight w:val="600"/>
        </w:trPr>
        <w:tc>
          <w:tcPr>
            <w:tcW w:w="1835" w:type="dxa"/>
            <w:vMerge/>
            <w:tcBorders>
              <w:top w:val="nil"/>
              <w:left w:val="single" w:sz="4" w:space="0" w:color="000000"/>
              <w:bottom w:val="single" w:sz="4" w:space="0" w:color="000000"/>
              <w:right w:val="single" w:sz="4" w:space="0" w:color="000000"/>
            </w:tcBorders>
            <w:shd w:val="clear" w:color="auto" w:fill="auto"/>
          </w:tcPr>
          <w:p w14:paraId="11128ED7"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p>
        </w:tc>
        <w:tc>
          <w:tcPr>
            <w:tcW w:w="7058" w:type="dxa"/>
            <w:tcBorders>
              <w:top w:val="nil"/>
              <w:left w:val="nil"/>
              <w:bottom w:val="single" w:sz="4" w:space="0" w:color="000000"/>
              <w:right w:val="single" w:sz="4" w:space="0" w:color="000000"/>
            </w:tcBorders>
            <w:shd w:val="clear" w:color="auto" w:fill="auto"/>
          </w:tcPr>
          <w:p w14:paraId="0FFE8196"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Проявляет интерес к практическому изучению профессий и труда различного рода, в том числе на основе применения предметных знаний.</w:t>
            </w:r>
          </w:p>
        </w:tc>
        <w:tc>
          <w:tcPr>
            <w:tcW w:w="989" w:type="dxa"/>
            <w:tcBorders>
              <w:top w:val="nil"/>
              <w:left w:val="nil"/>
              <w:bottom w:val="single" w:sz="4" w:space="0" w:color="000000"/>
              <w:right w:val="single" w:sz="4" w:space="0" w:color="000000"/>
            </w:tcBorders>
            <w:shd w:val="clear" w:color="auto" w:fill="FFF2CC"/>
          </w:tcPr>
          <w:p w14:paraId="31BE02CD" w14:textId="77777777" w:rsidR="00B37442" w:rsidRPr="00B230A1" w:rsidRDefault="00B37442" w:rsidP="00B230A1">
            <w:pPr>
              <w:jc w:val="center"/>
              <w:rPr>
                <w:rFonts w:ascii="Times New Roman" w:hAnsi="Times New Roman"/>
                <w:color w:val="000000"/>
                <w:sz w:val="24"/>
                <w:szCs w:val="24"/>
                <w:lang w:val="ru-RU"/>
              </w:rPr>
            </w:pPr>
          </w:p>
        </w:tc>
      </w:tr>
      <w:tr w:rsidR="00B37442" w:rsidRPr="00CC52EA" w14:paraId="135FBFCD" w14:textId="77777777" w:rsidTr="00B230A1">
        <w:trPr>
          <w:trHeight w:val="664"/>
        </w:trPr>
        <w:tc>
          <w:tcPr>
            <w:tcW w:w="1835" w:type="dxa"/>
            <w:vMerge/>
            <w:tcBorders>
              <w:top w:val="nil"/>
              <w:left w:val="single" w:sz="4" w:space="0" w:color="000000"/>
              <w:bottom w:val="single" w:sz="4" w:space="0" w:color="000000"/>
              <w:right w:val="single" w:sz="4" w:space="0" w:color="000000"/>
            </w:tcBorders>
            <w:shd w:val="clear" w:color="auto" w:fill="auto"/>
          </w:tcPr>
          <w:p w14:paraId="45312B83"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p>
        </w:tc>
        <w:tc>
          <w:tcPr>
            <w:tcW w:w="7058" w:type="dxa"/>
            <w:tcBorders>
              <w:top w:val="nil"/>
              <w:left w:val="nil"/>
              <w:bottom w:val="single" w:sz="4" w:space="0" w:color="000000"/>
              <w:right w:val="single" w:sz="4" w:space="0" w:color="000000"/>
            </w:tcBorders>
            <w:shd w:val="clear" w:color="auto" w:fill="auto"/>
          </w:tcPr>
          <w:p w14:paraId="0A5F0C59"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Сознаёт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tc>
        <w:tc>
          <w:tcPr>
            <w:tcW w:w="989" w:type="dxa"/>
            <w:tcBorders>
              <w:top w:val="nil"/>
              <w:left w:val="nil"/>
              <w:bottom w:val="single" w:sz="4" w:space="0" w:color="000000"/>
              <w:right w:val="single" w:sz="4" w:space="0" w:color="000000"/>
            </w:tcBorders>
            <w:shd w:val="clear" w:color="auto" w:fill="FFF2CC"/>
          </w:tcPr>
          <w:p w14:paraId="7B6957F1" w14:textId="77777777" w:rsidR="00B37442" w:rsidRPr="00B230A1" w:rsidRDefault="00B37442" w:rsidP="00B230A1">
            <w:pPr>
              <w:jc w:val="center"/>
              <w:rPr>
                <w:rFonts w:ascii="Times New Roman" w:hAnsi="Times New Roman"/>
                <w:color w:val="000000"/>
                <w:sz w:val="24"/>
                <w:szCs w:val="24"/>
                <w:lang w:val="ru-RU"/>
              </w:rPr>
            </w:pPr>
          </w:p>
        </w:tc>
      </w:tr>
      <w:tr w:rsidR="00B37442" w:rsidRPr="00CC52EA" w14:paraId="77CB3026" w14:textId="77777777" w:rsidTr="00B230A1">
        <w:trPr>
          <w:trHeight w:val="943"/>
        </w:trPr>
        <w:tc>
          <w:tcPr>
            <w:tcW w:w="1835" w:type="dxa"/>
            <w:vMerge/>
            <w:tcBorders>
              <w:top w:val="nil"/>
              <w:left w:val="single" w:sz="4" w:space="0" w:color="000000"/>
              <w:bottom w:val="single" w:sz="4" w:space="0" w:color="000000"/>
              <w:right w:val="single" w:sz="4" w:space="0" w:color="000000"/>
            </w:tcBorders>
            <w:shd w:val="clear" w:color="auto" w:fill="auto"/>
          </w:tcPr>
          <w:p w14:paraId="5B4DC9B4"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p>
        </w:tc>
        <w:tc>
          <w:tcPr>
            <w:tcW w:w="7058" w:type="dxa"/>
            <w:tcBorders>
              <w:top w:val="nil"/>
              <w:left w:val="nil"/>
              <w:bottom w:val="single" w:sz="4" w:space="0" w:color="000000"/>
              <w:right w:val="single" w:sz="4" w:space="0" w:color="000000"/>
            </w:tcBorders>
            <w:shd w:val="clear" w:color="auto" w:fill="auto"/>
          </w:tcPr>
          <w:p w14:paraId="523FDB00"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Участвует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способен </w:t>
            </w:r>
            <w:r w:rsidRPr="00B230A1">
              <w:rPr>
                <w:rFonts w:ascii="Times New Roman" w:hAnsi="Times New Roman"/>
                <w:color w:val="000000"/>
                <w:sz w:val="24"/>
                <w:szCs w:val="24"/>
                <w:lang w:val="ru-RU"/>
              </w:rPr>
              <w:lastRenderedPageBreak/>
              <w:t>инициировать, планировать и самостоятельно выполнять такого рода деятельность.</w:t>
            </w:r>
          </w:p>
        </w:tc>
        <w:tc>
          <w:tcPr>
            <w:tcW w:w="989" w:type="dxa"/>
            <w:tcBorders>
              <w:top w:val="nil"/>
              <w:left w:val="nil"/>
              <w:bottom w:val="single" w:sz="4" w:space="0" w:color="000000"/>
              <w:right w:val="single" w:sz="4" w:space="0" w:color="000000"/>
            </w:tcBorders>
            <w:shd w:val="clear" w:color="auto" w:fill="FFF2CC"/>
          </w:tcPr>
          <w:p w14:paraId="76C17C51" w14:textId="77777777" w:rsidR="00B37442" w:rsidRPr="00B230A1" w:rsidRDefault="00B37442" w:rsidP="00B230A1">
            <w:pPr>
              <w:jc w:val="center"/>
              <w:rPr>
                <w:rFonts w:ascii="Times New Roman" w:hAnsi="Times New Roman"/>
                <w:color w:val="000000"/>
                <w:sz w:val="24"/>
                <w:szCs w:val="24"/>
                <w:lang w:val="ru-RU"/>
              </w:rPr>
            </w:pPr>
          </w:p>
        </w:tc>
      </w:tr>
      <w:tr w:rsidR="00B37442" w:rsidRPr="00CC52EA" w14:paraId="2D44E605" w14:textId="77777777" w:rsidTr="00B230A1">
        <w:trPr>
          <w:trHeight w:val="714"/>
        </w:trPr>
        <w:tc>
          <w:tcPr>
            <w:tcW w:w="1835" w:type="dxa"/>
            <w:vMerge/>
            <w:tcBorders>
              <w:top w:val="nil"/>
              <w:left w:val="single" w:sz="4" w:space="0" w:color="000000"/>
              <w:bottom w:val="single" w:sz="4" w:space="0" w:color="000000"/>
              <w:right w:val="single" w:sz="4" w:space="0" w:color="000000"/>
            </w:tcBorders>
            <w:shd w:val="clear" w:color="auto" w:fill="auto"/>
          </w:tcPr>
          <w:p w14:paraId="49032468"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p>
        </w:tc>
        <w:tc>
          <w:tcPr>
            <w:tcW w:w="7058" w:type="dxa"/>
            <w:tcBorders>
              <w:top w:val="nil"/>
              <w:left w:val="nil"/>
              <w:bottom w:val="single" w:sz="4" w:space="0" w:color="000000"/>
              <w:right w:val="single" w:sz="4" w:space="0" w:color="000000"/>
            </w:tcBorders>
            <w:shd w:val="clear" w:color="auto" w:fill="auto"/>
          </w:tcPr>
          <w:p w14:paraId="18987456"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Выражает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c>
          <w:tcPr>
            <w:tcW w:w="989" w:type="dxa"/>
            <w:tcBorders>
              <w:top w:val="nil"/>
              <w:left w:val="nil"/>
              <w:bottom w:val="single" w:sz="4" w:space="0" w:color="000000"/>
              <w:right w:val="single" w:sz="4" w:space="0" w:color="000000"/>
            </w:tcBorders>
            <w:shd w:val="clear" w:color="auto" w:fill="FFF2CC"/>
          </w:tcPr>
          <w:p w14:paraId="2BB3D6D1" w14:textId="77777777" w:rsidR="00B37442" w:rsidRPr="00B230A1" w:rsidRDefault="00B37442" w:rsidP="00B230A1">
            <w:pPr>
              <w:jc w:val="center"/>
              <w:rPr>
                <w:rFonts w:ascii="Times New Roman" w:hAnsi="Times New Roman"/>
                <w:color w:val="000000"/>
                <w:sz w:val="24"/>
                <w:szCs w:val="24"/>
                <w:lang w:val="ru-RU"/>
              </w:rPr>
            </w:pPr>
          </w:p>
        </w:tc>
      </w:tr>
      <w:tr w:rsidR="00B37442" w:rsidRPr="00CC52EA" w14:paraId="46CB424A" w14:textId="77777777" w:rsidTr="00B230A1">
        <w:trPr>
          <w:trHeight w:val="345"/>
        </w:trPr>
        <w:tc>
          <w:tcPr>
            <w:tcW w:w="8893" w:type="dxa"/>
            <w:gridSpan w:val="2"/>
            <w:tcBorders>
              <w:top w:val="single" w:sz="4" w:space="0" w:color="000000"/>
              <w:left w:val="single" w:sz="4" w:space="0" w:color="000000"/>
              <w:bottom w:val="single" w:sz="4" w:space="0" w:color="000000"/>
              <w:right w:val="single" w:sz="4" w:space="0" w:color="000000"/>
            </w:tcBorders>
            <w:shd w:val="clear" w:color="auto" w:fill="D9E1F2"/>
          </w:tcPr>
          <w:p w14:paraId="47391C57" w14:textId="77777777" w:rsidR="00B37442" w:rsidRPr="00B230A1" w:rsidRDefault="00B37442" w:rsidP="00B230A1">
            <w:pPr>
              <w:jc w:val="right"/>
              <w:rPr>
                <w:rFonts w:ascii="Times New Roman" w:hAnsi="Times New Roman"/>
                <w:b/>
                <w:i/>
                <w:color w:val="002060"/>
                <w:sz w:val="24"/>
                <w:szCs w:val="24"/>
                <w:lang w:val="ru-RU"/>
              </w:rPr>
            </w:pPr>
            <w:r w:rsidRPr="00B230A1">
              <w:rPr>
                <w:rFonts w:ascii="Times New Roman" w:hAnsi="Times New Roman"/>
                <w:b/>
                <w:i/>
                <w:color w:val="002060"/>
                <w:sz w:val="24"/>
                <w:szCs w:val="24"/>
                <w:lang w:val="ru-RU"/>
              </w:rPr>
              <w:t>Средний балл по направлению "Трудовое воспитание"</w:t>
            </w:r>
          </w:p>
        </w:tc>
        <w:tc>
          <w:tcPr>
            <w:tcW w:w="989" w:type="dxa"/>
            <w:tcBorders>
              <w:top w:val="nil"/>
              <w:left w:val="nil"/>
              <w:bottom w:val="single" w:sz="4" w:space="0" w:color="000000"/>
              <w:right w:val="single" w:sz="4" w:space="0" w:color="000000"/>
            </w:tcBorders>
            <w:shd w:val="clear" w:color="auto" w:fill="D9E1F2"/>
          </w:tcPr>
          <w:p w14:paraId="75011D3A" w14:textId="77777777" w:rsidR="00B37442" w:rsidRPr="00B230A1" w:rsidRDefault="00B37442" w:rsidP="00B230A1">
            <w:pPr>
              <w:jc w:val="center"/>
              <w:rPr>
                <w:rFonts w:ascii="Times New Roman" w:hAnsi="Times New Roman"/>
                <w:b/>
                <w:color w:val="000000"/>
                <w:sz w:val="24"/>
                <w:szCs w:val="24"/>
                <w:lang w:val="ru-RU"/>
              </w:rPr>
            </w:pPr>
          </w:p>
        </w:tc>
      </w:tr>
      <w:tr w:rsidR="00B37442" w:rsidRPr="00CC52EA" w14:paraId="78497079" w14:textId="77777777" w:rsidTr="00B230A1">
        <w:trPr>
          <w:trHeight w:val="475"/>
        </w:trPr>
        <w:tc>
          <w:tcPr>
            <w:tcW w:w="1835" w:type="dxa"/>
            <w:vMerge w:val="restart"/>
            <w:tcBorders>
              <w:top w:val="nil"/>
              <w:left w:val="single" w:sz="4" w:space="0" w:color="000000"/>
              <w:bottom w:val="single" w:sz="4" w:space="0" w:color="000000"/>
              <w:right w:val="single" w:sz="4" w:space="0" w:color="000000"/>
            </w:tcBorders>
            <w:shd w:val="clear" w:color="auto" w:fill="auto"/>
          </w:tcPr>
          <w:p w14:paraId="7EBAF369" w14:textId="77777777" w:rsidR="00B37442" w:rsidRPr="00B230A1" w:rsidRDefault="00B37442" w:rsidP="00B230A1">
            <w:pPr>
              <w:jc w:val="center"/>
              <w:rPr>
                <w:rFonts w:ascii="Times New Roman" w:hAnsi="Times New Roman"/>
                <w:b/>
                <w:color w:val="000000"/>
                <w:sz w:val="24"/>
                <w:szCs w:val="24"/>
              </w:rPr>
            </w:pPr>
            <w:r w:rsidRPr="00B230A1">
              <w:rPr>
                <w:rFonts w:ascii="Times New Roman" w:hAnsi="Times New Roman"/>
                <w:b/>
                <w:color w:val="000000"/>
                <w:sz w:val="24"/>
                <w:szCs w:val="24"/>
              </w:rPr>
              <w:t>Экологическое воспитание</w:t>
            </w:r>
          </w:p>
        </w:tc>
        <w:tc>
          <w:tcPr>
            <w:tcW w:w="7058" w:type="dxa"/>
            <w:tcBorders>
              <w:top w:val="nil"/>
              <w:left w:val="nil"/>
              <w:bottom w:val="single" w:sz="4" w:space="0" w:color="000000"/>
              <w:right w:val="single" w:sz="4" w:space="0" w:color="000000"/>
            </w:tcBorders>
            <w:shd w:val="clear" w:color="auto" w:fill="auto"/>
          </w:tcPr>
          <w:p w14:paraId="6518FDE0"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Понимает значение и глобальный характер экологических проблем, путей их решения, значение экологической культуры человека, общества.</w:t>
            </w:r>
          </w:p>
        </w:tc>
        <w:tc>
          <w:tcPr>
            <w:tcW w:w="989" w:type="dxa"/>
            <w:tcBorders>
              <w:top w:val="nil"/>
              <w:left w:val="nil"/>
              <w:bottom w:val="single" w:sz="4" w:space="0" w:color="000000"/>
              <w:right w:val="single" w:sz="4" w:space="0" w:color="000000"/>
            </w:tcBorders>
            <w:shd w:val="clear" w:color="auto" w:fill="FFF2CC"/>
          </w:tcPr>
          <w:p w14:paraId="0AD06899" w14:textId="77777777" w:rsidR="00B37442" w:rsidRPr="00B230A1" w:rsidRDefault="00B37442" w:rsidP="00B230A1">
            <w:pPr>
              <w:jc w:val="center"/>
              <w:rPr>
                <w:rFonts w:ascii="Times New Roman" w:hAnsi="Times New Roman"/>
                <w:color w:val="000000"/>
                <w:sz w:val="24"/>
                <w:szCs w:val="24"/>
                <w:lang w:val="ru-RU"/>
              </w:rPr>
            </w:pPr>
          </w:p>
        </w:tc>
      </w:tr>
      <w:tr w:rsidR="00B37442" w:rsidRPr="00CC52EA" w14:paraId="6D61D05D" w14:textId="77777777" w:rsidTr="00B230A1">
        <w:trPr>
          <w:trHeight w:val="300"/>
        </w:trPr>
        <w:tc>
          <w:tcPr>
            <w:tcW w:w="1835" w:type="dxa"/>
            <w:vMerge/>
            <w:tcBorders>
              <w:top w:val="nil"/>
              <w:left w:val="single" w:sz="4" w:space="0" w:color="000000"/>
              <w:bottom w:val="single" w:sz="4" w:space="0" w:color="000000"/>
              <w:right w:val="single" w:sz="4" w:space="0" w:color="000000"/>
            </w:tcBorders>
            <w:shd w:val="clear" w:color="auto" w:fill="auto"/>
          </w:tcPr>
          <w:p w14:paraId="346CC952"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p>
        </w:tc>
        <w:tc>
          <w:tcPr>
            <w:tcW w:w="7058" w:type="dxa"/>
            <w:tcBorders>
              <w:top w:val="nil"/>
              <w:left w:val="nil"/>
              <w:bottom w:val="single" w:sz="4" w:space="0" w:color="000000"/>
              <w:right w:val="single" w:sz="4" w:space="0" w:color="000000"/>
            </w:tcBorders>
            <w:shd w:val="clear" w:color="auto" w:fill="auto"/>
          </w:tcPr>
          <w:p w14:paraId="4C740FE7"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Выражает активное неприятие действий, приносящих вред природе.</w:t>
            </w:r>
          </w:p>
        </w:tc>
        <w:tc>
          <w:tcPr>
            <w:tcW w:w="989" w:type="dxa"/>
            <w:tcBorders>
              <w:top w:val="nil"/>
              <w:left w:val="nil"/>
              <w:bottom w:val="single" w:sz="4" w:space="0" w:color="000000"/>
              <w:right w:val="single" w:sz="4" w:space="0" w:color="000000"/>
            </w:tcBorders>
            <w:shd w:val="clear" w:color="auto" w:fill="FFF2CC"/>
          </w:tcPr>
          <w:p w14:paraId="1B92E4D7" w14:textId="77777777" w:rsidR="00B37442" w:rsidRPr="00B230A1" w:rsidRDefault="00B37442" w:rsidP="00B230A1">
            <w:pPr>
              <w:jc w:val="center"/>
              <w:rPr>
                <w:rFonts w:ascii="Times New Roman" w:hAnsi="Times New Roman"/>
                <w:color w:val="000000"/>
                <w:sz w:val="24"/>
                <w:szCs w:val="24"/>
                <w:lang w:val="ru-RU"/>
              </w:rPr>
            </w:pPr>
          </w:p>
        </w:tc>
      </w:tr>
      <w:tr w:rsidR="00B37442" w:rsidRPr="00CC52EA" w14:paraId="1F9FF0C8" w14:textId="77777777" w:rsidTr="00B230A1">
        <w:trPr>
          <w:trHeight w:val="543"/>
        </w:trPr>
        <w:tc>
          <w:tcPr>
            <w:tcW w:w="1835" w:type="dxa"/>
            <w:vMerge/>
            <w:tcBorders>
              <w:top w:val="nil"/>
              <w:left w:val="single" w:sz="4" w:space="0" w:color="000000"/>
              <w:bottom w:val="single" w:sz="4" w:space="0" w:color="000000"/>
              <w:right w:val="single" w:sz="4" w:space="0" w:color="000000"/>
            </w:tcBorders>
            <w:shd w:val="clear" w:color="auto" w:fill="auto"/>
          </w:tcPr>
          <w:p w14:paraId="5C836BD5"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p>
        </w:tc>
        <w:tc>
          <w:tcPr>
            <w:tcW w:w="7058" w:type="dxa"/>
            <w:tcBorders>
              <w:top w:val="nil"/>
              <w:left w:val="nil"/>
              <w:bottom w:val="single" w:sz="4" w:space="0" w:color="000000"/>
              <w:right w:val="single" w:sz="4" w:space="0" w:color="000000"/>
            </w:tcBorders>
            <w:shd w:val="clear" w:color="auto" w:fill="auto"/>
          </w:tcPr>
          <w:p w14:paraId="38CCA185"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Сознаёт свою ответственность как гражданина и потребителя в условиях взаимосвязи природной, технологической и социальной сред.</w:t>
            </w:r>
          </w:p>
        </w:tc>
        <w:tc>
          <w:tcPr>
            <w:tcW w:w="989" w:type="dxa"/>
            <w:tcBorders>
              <w:top w:val="nil"/>
              <w:left w:val="nil"/>
              <w:bottom w:val="single" w:sz="4" w:space="0" w:color="000000"/>
              <w:right w:val="single" w:sz="4" w:space="0" w:color="000000"/>
            </w:tcBorders>
            <w:shd w:val="clear" w:color="auto" w:fill="FFF2CC"/>
          </w:tcPr>
          <w:p w14:paraId="1D5D4EAC" w14:textId="77777777" w:rsidR="00B37442" w:rsidRPr="00B230A1" w:rsidRDefault="00B37442" w:rsidP="00B230A1">
            <w:pPr>
              <w:jc w:val="center"/>
              <w:rPr>
                <w:rFonts w:ascii="Times New Roman" w:hAnsi="Times New Roman"/>
                <w:color w:val="000000"/>
                <w:sz w:val="24"/>
                <w:szCs w:val="24"/>
                <w:lang w:val="ru-RU"/>
              </w:rPr>
            </w:pPr>
          </w:p>
        </w:tc>
      </w:tr>
      <w:tr w:rsidR="00B37442" w:rsidRPr="00CC52EA" w14:paraId="1F698C28" w14:textId="77777777" w:rsidTr="00B230A1">
        <w:trPr>
          <w:trHeight w:val="693"/>
        </w:trPr>
        <w:tc>
          <w:tcPr>
            <w:tcW w:w="1835" w:type="dxa"/>
            <w:vMerge/>
            <w:tcBorders>
              <w:top w:val="nil"/>
              <w:left w:val="single" w:sz="4" w:space="0" w:color="000000"/>
              <w:bottom w:val="single" w:sz="4" w:space="0" w:color="000000"/>
              <w:right w:val="single" w:sz="4" w:space="0" w:color="000000"/>
            </w:tcBorders>
            <w:shd w:val="clear" w:color="auto" w:fill="auto"/>
          </w:tcPr>
          <w:p w14:paraId="55E4E965"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p>
        </w:tc>
        <w:tc>
          <w:tcPr>
            <w:tcW w:w="7058" w:type="dxa"/>
            <w:tcBorders>
              <w:top w:val="nil"/>
              <w:left w:val="nil"/>
              <w:bottom w:val="single" w:sz="4" w:space="0" w:color="000000"/>
              <w:right w:val="single" w:sz="4" w:space="0" w:color="000000"/>
            </w:tcBorders>
            <w:shd w:val="clear" w:color="auto" w:fill="auto"/>
          </w:tcPr>
          <w:p w14:paraId="49DA9F22"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Ориентирован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tc>
        <w:tc>
          <w:tcPr>
            <w:tcW w:w="989" w:type="dxa"/>
            <w:tcBorders>
              <w:top w:val="nil"/>
              <w:left w:val="nil"/>
              <w:bottom w:val="single" w:sz="4" w:space="0" w:color="000000"/>
              <w:right w:val="single" w:sz="4" w:space="0" w:color="000000"/>
            </w:tcBorders>
            <w:shd w:val="clear" w:color="auto" w:fill="FFF2CC"/>
          </w:tcPr>
          <w:p w14:paraId="6317B437" w14:textId="77777777" w:rsidR="00B37442" w:rsidRPr="00B230A1" w:rsidRDefault="00B37442" w:rsidP="00B230A1">
            <w:pPr>
              <w:jc w:val="center"/>
              <w:rPr>
                <w:rFonts w:ascii="Times New Roman" w:hAnsi="Times New Roman"/>
                <w:color w:val="000000"/>
                <w:sz w:val="24"/>
                <w:szCs w:val="24"/>
                <w:lang w:val="ru-RU"/>
              </w:rPr>
            </w:pPr>
          </w:p>
        </w:tc>
      </w:tr>
      <w:tr w:rsidR="00B37442" w:rsidRPr="00CC52EA" w14:paraId="6E7B4995" w14:textId="77777777" w:rsidTr="00B230A1">
        <w:trPr>
          <w:trHeight w:val="405"/>
        </w:trPr>
        <w:tc>
          <w:tcPr>
            <w:tcW w:w="1835" w:type="dxa"/>
            <w:vMerge/>
            <w:tcBorders>
              <w:top w:val="nil"/>
              <w:left w:val="single" w:sz="4" w:space="0" w:color="000000"/>
              <w:bottom w:val="single" w:sz="4" w:space="0" w:color="000000"/>
              <w:right w:val="single" w:sz="4" w:space="0" w:color="000000"/>
            </w:tcBorders>
            <w:shd w:val="clear" w:color="auto" w:fill="auto"/>
          </w:tcPr>
          <w:p w14:paraId="2F329CC5"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p>
        </w:tc>
        <w:tc>
          <w:tcPr>
            <w:tcW w:w="7058" w:type="dxa"/>
            <w:tcBorders>
              <w:top w:val="nil"/>
              <w:left w:val="nil"/>
              <w:bottom w:val="single" w:sz="4" w:space="0" w:color="000000"/>
              <w:right w:val="single" w:sz="4" w:space="0" w:color="000000"/>
            </w:tcBorders>
            <w:shd w:val="clear" w:color="auto" w:fill="auto"/>
          </w:tcPr>
          <w:p w14:paraId="43B4FAEC"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Участвует в   практической   деятельности   экологической, природоохранной направленности.</w:t>
            </w:r>
          </w:p>
        </w:tc>
        <w:tc>
          <w:tcPr>
            <w:tcW w:w="989" w:type="dxa"/>
            <w:tcBorders>
              <w:top w:val="nil"/>
              <w:left w:val="nil"/>
              <w:bottom w:val="single" w:sz="4" w:space="0" w:color="000000"/>
              <w:right w:val="single" w:sz="4" w:space="0" w:color="000000"/>
            </w:tcBorders>
            <w:shd w:val="clear" w:color="auto" w:fill="FFF2CC"/>
          </w:tcPr>
          <w:p w14:paraId="110B02E8" w14:textId="77777777" w:rsidR="00B37442" w:rsidRPr="00B230A1" w:rsidRDefault="00B37442" w:rsidP="00B230A1">
            <w:pPr>
              <w:jc w:val="center"/>
              <w:rPr>
                <w:rFonts w:ascii="Times New Roman" w:hAnsi="Times New Roman"/>
                <w:color w:val="000000"/>
                <w:sz w:val="24"/>
                <w:szCs w:val="24"/>
                <w:lang w:val="ru-RU"/>
              </w:rPr>
            </w:pPr>
          </w:p>
        </w:tc>
      </w:tr>
      <w:tr w:rsidR="00B37442" w:rsidRPr="00CC52EA" w14:paraId="712664DE" w14:textId="77777777" w:rsidTr="00B230A1">
        <w:trPr>
          <w:trHeight w:val="360"/>
        </w:trPr>
        <w:tc>
          <w:tcPr>
            <w:tcW w:w="8893" w:type="dxa"/>
            <w:gridSpan w:val="2"/>
            <w:tcBorders>
              <w:top w:val="single" w:sz="4" w:space="0" w:color="000000"/>
              <w:left w:val="single" w:sz="4" w:space="0" w:color="000000"/>
              <w:bottom w:val="single" w:sz="4" w:space="0" w:color="000000"/>
              <w:right w:val="single" w:sz="4" w:space="0" w:color="000000"/>
            </w:tcBorders>
            <w:shd w:val="clear" w:color="auto" w:fill="D9E1F2"/>
          </w:tcPr>
          <w:p w14:paraId="0AC2C807" w14:textId="77777777" w:rsidR="00B37442" w:rsidRPr="00B230A1" w:rsidRDefault="00B37442" w:rsidP="00B230A1">
            <w:pPr>
              <w:jc w:val="right"/>
              <w:rPr>
                <w:rFonts w:ascii="Times New Roman" w:hAnsi="Times New Roman"/>
                <w:b/>
                <w:i/>
                <w:color w:val="002060"/>
                <w:sz w:val="24"/>
                <w:szCs w:val="24"/>
                <w:lang w:val="ru-RU"/>
              </w:rPr>
            </w:pPr>
            <w:r w:rsidRPr="00B230A1">
              <w:rPr>
                <w:rFonts w:ascii="Times New Roman" w:hAnsi="Times New Roman"/>
                <w:b/>
                <w:i/>
                <w:color w:val="002060"/>
                <w:sz w:val="24"/>
                <w:szCs w:val="24"/>
                <w:lang w:val="ru-RU"/>
              </w:rPr>
              <w:t>Средний балл по направлению "Экологическое воспитание"</w:t>
            </w:r>
          </w:p>
        </w:tc>
        <w:tc>
          <w:tcPr>
            <w:tcW w:w="989" w:type="dxa"/>
            <w:tcBorders>
              <w:top w:val="nil"/>
              <w:left w:val="nil"/>
              <w:bottom w:val="single" w:sz="4" w:space="0" w:color="000000"/>
              <w:right w:val="single" w:sz="4" w:space="0" w:color="000000"/>
            </w:tcBorders>
            <w:shd w:val="clear" w:color="auto" w:fill="D9E1F2"/>
          </w:tcPr>
          <w:p w14:paraId="6D80616C" w14:textId="77777777" w:rsidR="00B37442" w:rsidRPr="00B230A1" w:rsidRDefault="00B37442" w:rsidP="00B230A1">
            <w:pPr>
              <w:jc w:val="center"/>
              <w:rPr>
                <w:rFonts w:ascii="Times New Roman" w:hAnsi="Times New Roman"/>
                <w:b/>
                <w:color w:val="000000"/>
                <w:sz w:val="24"/>
                <w:szCs w:val="24"/>
                <w:lang w:val="ru-RU"/>
              </w:rPr>
            </w:pPr>
          </w:p>
        </w:tc>
      </w:tr>
      <w:tr w:rsidR="00B37442" w:rsidRPr="00CC52EA" w14:paraId="13BDF82A" w14:textId="77777777" w:rsidTr="00B230A1">
        <w:trPr>
          <w:trHeight w:val="417"/>
        </w:trPr>
        <w:tc>
          <w:tcPr>
            <w:tcW w:w="1835" w:type="dxa"/>
            <w:vMerge w:val="restart"/>
            <w:tcBorders>
              <w:top w:val="nil"/>
              <w:left w:val="single" w:sz="4" w:space="0" w:color="000000"/>
              <w:bottom w:val="single" w:sz="4" w:space="0" w:color="000000"/>
              <w:right w:val="single" w:sz="4" w:space="0" w:color="000000"/>
            </w:tcBorders>
            <w:shd w:val="clear" w:color="auto" w:fill="auto"/>
          </w:tcPr>
          <w:p w14:paraId="68F88392" w14:textId="77777777" w:rsidR="00B37442" w:rsidRPr="00B230A1" w:rsidRDefault="00B37442" w:rsidP="00B230A1">
            <w:pPr>
              <w:jc w:val="center"/>
              <w:rPr>
                <w:rFonts w:ascii="Times New Roman" w:hAnsi="Times New Roman"/>
                <w:b/>
                <w:color w:val="000000"/>
                <w:sz w:val="24"/>
                <w:szCs w:val="24"/>
              </w:rPr>
            </w:pPr>
            <w:r w:rsidRPr="00B230A1">
              <w:rPr>
                <w:rFonts w:ascii="Times New Roman" w:hAnsi="Times New Roman"/>
                <w:b/>
                <w:color w:val="000000"/>
                <w:sz w:val="24"/>
                <w:szCs w:val="24"/>
              </w:rPr>
              <w:t>Ценности научного познания</w:t>
            </w:r>
          </w:p>
        </w:tc>
        <w:tc>
          <w:tcPr>
            <w:tcW w:w="7058" w:type="dxa"/>
            <w:tcBorders>
              <w:top w:val="nil"/>
              <w:left w:val="nil"/>
              <w:bottom w:val="single" w:sz="4" w:space="0" w:color="000000"/>
              <w:right w:val="single" w:sz="4" w:space="0" w:color="000000"/>
            </w:tcBorders>
            <w:shd w:val="clear" w:color="auto" w:fill="auto"/>
          </w:tcPr>
          <w:p w14:paraId="20DC59AC"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Выражает познавательные интересы в разных предметных областях с учётом индивидуальных интересов, способностей, достижений.</w:t>
            </w:r>
          </w:p>
        </w:tc>
        <w:tc>
          <w:tcPr>
            <w:tcW w:w="989" w:type="dxa"/>
            <w:tcBorders>
              <w:top w:val="nil"/>
              <w:left w:val="nil"/>
              <w:bottom w:val="single" w:sz="4" w:space="0" w:color="000000"/>
              <w:right w:val="single" w:sz="4" w:space="0" w:color="000000"/>
            </w:tcBorders>
            <w:shd w:val="clear" w:color="auto" w:fill="FFF2CC"/>
          </w:tcPr>
          <w:p w14:paraId="4068E8F6" w14:textId="77777777" w:rsidR="00B37442" w:rsidRPr="00B230A1" w:rsidRDefault="00B37442" w:rsidP="00B230A1">
            <w:pPr>
              <w:jc w:val="center"/>
              <w:rPr>
                <w:rFonts w:ascii="Times New Roman" w:hAnsi="Times New Roman"/>
                <w:color w:val="000000"/>
                <w:sz w:val="24"/>
                <w:szCs w:val="24"/>
                <w:lang w:val="ru-RU"/>
              </w:rPr>
            </w:pPr>
          </w:p>
        </w:tc>
      </w:tr>
      <w:tr w:rsidR="00B37442" w:rsidRPr="00CC52EA" w14:paraId="3A33C727" w14:textId="77777777" w:rsidTr="00B230A1">
        <w:trPr>
          <w:trHeight w:val="664"/>
        </w:trPr>
        <w:tc>
          <w:tcPr>
            <w:tcW w:w="1835" w:type="dxa"/>
            <w:vMerge/>
            <w:tcBorders>
              <w:top w:val="nil"/>
              <w:left w:val="single" w:sz="4" w:space="0" w:color="000000"/>
              <w:bottom w:val="single" w:sz="4" w:space="0" w:color="000000"/>
              <w:right w:val="single" w:sz="4" w:space="0" w:color="000000"/>
            </w:tcBorders>
            <w:shd w:val="clear" w:color="auto" w:fill="auto"/>
          </w:tcPr>
          <w:p w14:paraId="79E63214"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p>
        </w:tc>
        <w:tc>
          <w:tcPr>
            <w:tcW w:w="7058" w:type="dxa"/>
            <w:tcBorders>
              <w:top w:val="nil"/>
              <w:left w:val="nil"/>
              <w:bottom w:val="single" w:sz="4" w:space="0" w:color="000000"/>
              <w:right w:val="single" w:sz="4" w:space="0" w:color="000000"/>
            </w:tcBorders>
            <w:shd w:val="clear" w:color="auto" w:fill="auto"/>
          </w:tcPr>
          <w:p w14:paraId="0F1C2CC5"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Ориентирован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tc>
        <w:tc>
          <w:tcPr>
            <w:tcW w:w="989" w:type="dxa"/>
            <w:tcBorders>
              <w:top w:val="nil"/>
              <w:left w:val="nil"/>
              <w:bottom w:val="single" w:sz="4" w:space="0" w:color="000000"/>
              <w:right w:val="single" w:sz="4" w:space="0" w:color="000000"/>
            </w:tcBorders>
            <w:shd w:val="clear" w:color="auto" w:fill="FFF2CC"/>
          </w:tcPr>
          <w:p w14:paraId="46EE2CA6" w14:textId="77777777" w:rsidR="00B37442" w:rsidRPr="00B230A1" w:rsidRDefault="00B37442" w:rsidP="00B230A1">
            <w:pPr>
              <w:jc w:val="center"/>
              <w:rPr>
                <w:rFonts w:ascii="Times New Roman" w:hAnsi="Times New Roman"/>
                <w:color w:val="000000"/>
                <w:sz w:val="24"/>
                <w:szCs w:val="24"/>
                <w:lang w:val="ru-RU"/>
              </w:rPr>
            </w:pPr>
          </w:p>
        </w:tc>
      </w:tr>
      <w:tr w:rsidR="00B37442" w:rsidRPr="00CC52EA" w14:paraId="2293DEAB" w14:textId="77777777" w:rsidTr="00B230A1">
        <w:trPr>
          <w:trHeight w:val="675"/>
        </w:trPr>
        <w:tc>
          <w:tcPr>
            <w:tcW w:w="1835" w:type="dxa"/>
            <w:vMerge/>
            <w:tcBorders>
              <w:top w:val="nil"/>
              <w:left w:val="single" w:sz="4" w:space="0" w:color="000000"/>
              <w:bottom w:val="single" w:sz="4" w:space="0" w:color="000000"/>
              <w:right w:val="single" w:sz="4" w:space="0" w:color="000000"/>
            </w:tcBorders>
            <w:shd w:val="clear" w:color="auto" w:fill="auto"/>
          </w:tcPr>
          <w:p w14:paraId="6F6BFDC1"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p>
        </w:tc>
        <w:tc>
          <w:tcPr>
            <w:tcW w:w="7058" w:type="dxa"/>
            <w:tcBorders>
              <w:top w:val="nil"/>
              <w:left w:val="nil"/>
              <w:bottom w:val="single" w:sz="4" w:space="0" w:color="000000"/>
              <w:right w:val="single" w:sz="4" w:space="0" w:color="000000"/>
            </w:tcBorders>
            <w:shd w:val="clear" w:color="auto" w:fill="auto"/>
          </w:tcPr>
          <w:p w14:paraId="1CF2C61C"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Развивает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tc>
        <w:tc>
          <w:tcPr>
            <w:tcW w:w="989" w:type="dxa"/>
            <w:tcBorders>
              <w:top w:val="nil"/>
              <w:left w:val="nil"/>
              <w:bottom w:val="single" w:sz="4" w:space="0" w:color="000000"/>
              <w:right w:val="single" w:sz="4" w:space="0" w:color="000000"/>
            </w:tcBorders>
            <w:shd w:val="clear" w:color="auto" w:fill="FFF2CC"/>
          </w:tcPr>
          <w:p w14:paraId="28A6D05A" w14:textId="77777777" w:rsidR="00B37442" w:rsidRPr="00B230A1" w:rsidRDefault="00B37442" w:rsidP="00B230A1">
            <w:pPr>
              <w:jc w:val="center"/>
              <w:rPr>
                <w:rFonts w:ascii="Times New Roman" w:hAnsi="Times New Roman"/>
                <w:color w:val="000000"/>
                <w:sz w:val="24"/>
                <w:szCs w:val="24"/>
                <w:lang w:val="ru-RU"/>
              </w:rPr>
            </w:pPr>
          </w:p>
        </w:tc>
      </w:tr>
      <w:tr w:rsidR="00B37442" w:rsidRPr="00CC52EA" w14:paraId="127C4DCE" w14:textId="77777777" w:rsidTr="00B230A1">
        <w:trPr>
          <w:trHeight w:val="671"/>
        </w:trPr>
        <w:tc>
          <w:tcPr>
            <w:tcW w:w="1835" w:type="dxa"/>
            <w:vMerge/>
            <w:tcBorders>
              <w:top w:val="nil"/>
              <w:left w:val="single" w:sz="4" w:space="0" w:color="000000"/>
              <w:bottom w:val="single" w:sz="4" w:space="0" w:color="000000"/>
              <w:right w:val="single" w:sz="4" w:space="0" w:color="000000"/>
            </w:tcBorders>
            <w:shd w:val="clear" w:color="auto" w:fill="auto"/>
          </w:tcPr>
          <w:p w14:paraId="1DD21506"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p>
        </w:tc>
        <w:tc>
          <w:tcPr>
            <w:tcW w:w="7058" w:type="dxa"/>
            <w:tcBorders>
              <w:top w:val="nil"/>
              <w:left w:val="nil"/>
              <w:bottom w:val="single" w:sz="4" w:space="0" w:color="000000"/>
              <w:right w:val="single" w:sz="4" w:space="0" w:color="000000"/>
            </w:tcBorders>
            <w:shd w:val="clear" w:color="auto" w:fill="auto"/>
          </w:tcPr>
          <w:p w14:paraId="1F7D44EC"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Демонстрирует навыки наблюдений, накопления фактов, осмысления опыта в естественнонаучной и гуманитарной областях познания, исследовательской деятельности.</w:t>
            </w:r>
          </w:p>
        </w:tc>
        <w:tc>
          <w:tcPr>
            <w:tcW w:w="989" w:type="dxa"/>
            <w:tcBorders>
              <w:top w:val="nil"/>
              <w:left w:val="nil"/>
              <w:bottom w:val="single" w:sz="4" w:space="0" w:color="000000"/>
              <w:right w:val="single" w:sz="4" w:space="0" w:color="000000"/>
            </w:tcBorders>
            <w:shd w:val="clear" w:color="auto" w:fill="FFF2CC"/>
          </w:tcPr>
          <w:p w14:paraId="23C9DEFD" w14:textId="77777777" w:rsidR="00B37442" w:rsidRPr="00B230A1" w:rsidRDefault="00B37442" w:rsidP="00B230A1">
            <w:pPr>
              <w:jc w:val="center"/>
              <w:rPr>
                <w:rFonts w:ascii="Times New Roman" w:hAnsi="Times New Roman"/>
                <w:color w:val="000000"/>
                <w:sz w:val="24"/>
                <w:szCs w:val="24"/>
                <w:lang w:val="ru-RU"/>
              </w:rPr>
            </w:pPr>
          </w:p>
        </w:tc>
      </w:tr>
      <w:tr w:rsidR="00B37442" w:rsidRPr="00CC52EA" w14:paraId="404870B8" w14:textId="77777777" w:rsidTr="00B230A1">
        <w:trPr>
          <w:trHeight w:val="360"/>
        </w:trPr>
        <w:tc>
          <w:tcPr>
            <w:tcW w:w="8893" w:type="dxa"/>
            <w:gridSpan w:val="2"/>
            <w:tcBorders>
              <w:top w:val="single" w:sz="4" w:space="0" w:color="000000"/>
              <w:left w:val="single" w:sz="4" w:space="0" w:color="000000"/>
              <w:bottom w:val="single" w:sz="4" w:space="0" w:color="000000"/>
              <w:right w:val="single" w:sz="4" w:space="0" w:color="000000"/>
            </w:tcBorders>
            <w:shd w:val="clear" w:color="auto" w:fill="D9E1F2"/>
          </w:tcPr>
          <w:p w14:paraId="45C18CA9" w14:textId="77777777" w:rsidR="00B37442" w:rsidRPr="00B230A1" w:rsidRDefault="00B37442" w:rsidP="00B230A1">
            <w:pPr>
              <w:jc w:val="right"/>
              <w:rPr>
                <w:rFonts w:ascii="Times New Roman" w:hAnsi="Times New Roman"/>
                <w:b/>
                <w:i/>
                <w:color w:val="002060"/>
                <w:sz w:val="24"/>
                <w:szCs w:val="24"/>
                <w:lang w:val="ru-RU"/>
              </w:rPr>
            </w:pPr>
            <w:r w:rsidRPr="00B230A1">
              <w:rPr>
                <w:rFonts w:ascii="Times New Roman" w:hAnsi="Times New Roman"/>
                <w:b/>
                <w:i/>
                <w:color w:val="002060"/>
                <w:sz w:val="24"/>
                <w:szCs w:val="24"/>
                <w:lang w:val="ru-RU"/>
              </w:rPr>
              <w:t>Средний балл по направлению "Ценности научного познания"</w:t>
            </w:r>
          </w:p>
        </w:tc>
        <w:tc>
          <w:tcPr>
            <w:tcW w:w="989" w:type="dxa"/>
            <w:tcBorders>
              <w:top w:val="nil"/>
              <w:left w:val="nil"/>
              <w:bottom w:val="single" w:sz="4" w:space="0" w:color="000000"/>
              <w:right w:val="single" w:sz="4" w:space="0" w:color="000000"/>
            </w:tcBorders>
            <w:shd w:val="clear" w:color="auto" w:fill="D9E1F2"/>
          </w:tcPr>
          <w:p w14:paraId="2D3E0B68" w14:textId="77777777" w:rsidR="00B37442" w:rsidRPr="00B230A1" w:rsidRDefault="00B37442" w:rsidP="00B230A1">
            <w:pPr>
              <w:jc w:val="center"/>
              <w:rPr>
                <w:rFonts w:ascii="Times New Roman" w:hAnsi="Times New Roman"/>
                <w:b/>
                <w:color w:val="000000"/>
                <w:sz w:val="24"/>
                <w:szCs w:val="24"/>
                <w:lang w:val="ru-RU"/>
              </w:rPr>
            </w:pPr>
          </w:p>
        </w:tc>
      </w:tr>
    </w:tbl>
    <w:p w14:paraId="4BC0A56E" w14:textId="77777777" w:rsidR="00B37442" w:rsidRPr="00B230A1" w:rsidRDefault="00B37442" w:rsidP="00B230A1">
      <w:pPr>
        <w:tabs>
          <w:tab w:val="left" w:pos="3630"/>
        </w:tabs>
        <w:rPr>
          <w:rFonts w:ascii="Times New Roman" w:hAnsi="Times New Roman"/>
          <w:sz w:val="24"/>
          <w:szCs w:val="24"/>
          <w:lang w:val="ru-RU"/>
        </w:rPr>
      </w:pPr>
    </w:p>
    <w:p w14:paraId="3897411B" w14:textId="77777777" w:rsidR="00B37442" w:rsidRPr="00B230A1" w:rsidRDefault="00B37442" w:rsidP="00B230A1">
      <w:pPr>
        <w:tabs>
          <w:tab w:val="left" w:pos="3630"/>
        </w:tabs>
        <w:jc w:val="right"/>
        <w:rPr>
          <w:rFonts w:ascii="Times New Roman" w:hAnsi="Times New Roman"/>
          <w:sz w:val="24"/>
          <w:szCs w:val="24"/>
          <w:lang w:val="ru-RU"/>
        </w:rPr>
      </w:pPr>
      <w:r w:rsidRPr="00B230A1">
        <w:rPr>
          <w:rFonts w:ascii="Times New Roman" w:hAnsi="Times New Roman"/>
          <w:sz w:val="24"/>
          <w:szCs w:val="24"/>
          <w:lang w:val="ru-RU"/>
        </w:rPr>
        <w:t>Приложение 2</w:t>
      </w:r>
    </w:p>
    <w:p w14:paraId="1DA981FA" w14:textId="77777777" w:rsidR="00B37442" w:rsidRPr="00B230A1" w:rsidRDefault="00B37442" w:rsidP="00B230A1">
      <w:pPr>
        <w:tabs>
          <w:tab w:val="left" w:pos="3630"/>
        </w:tabs>
        <w:jc w:val="center"/>
        <w:rPr>
          <w:rFonts w:ascii="Times New Roman" w:hAnsi="Times New Roman"/>
          <w:b/>
          <w:sz w:val="24"/>
          <w:szCs w:val="24"/>
          <w:lang w:val="ru-RU"/>
        </w:rPr>
      </w:pPr>
      <w:bookmarkStart w:id="149" w:name="_heading=h.3jtnz0s" w:colFirst="0" w:colLast="0"/>
      <w:bookmarkEnd w:id="149"/>
      <w:r w:rsidRPr="00B230A1">
        <w:rPr>
          <w:rFonts w:ascii="Times New Roman" w:hAnsi="Times New Roman"/>
          <w:b/>
          <w:sz w:val="24"/>
          <w:szCs w:val="24"/>
          <w:lang w:val="ru-RU"/>
        </w:rPr>
        <w:lastRenderedPageBreak/>
        <w:t>Анализ видов совместной деятельности</w:t>
      </w:r>
    </w:p>
    <w:p w14:paraId="0AEC0D25" w14:textId="77777777" w:rsidR="00B37442" w:rsidRPr="00B230A1" w:rsidRDefault="00B37442" w:rsidP="00B230A1">
      <w:pPr>
        <w:jc w:val="center"/>
        <w:rPr>
          <w:rFonts w:ascii="Times New Roman" w:hAnsi="Times New Roman"/>
          <w:b/>
          <w:sz w:val="24"/>
          <w:szCs w:val="24"/>
          <w:lang w:val="ru-RU"/>
        </w:rPr>
      </w:pPr>
    </w:p>
    <w:p w14:paraId="1CC0F632" w14:textId="77777777" w:rsidR="00B37442" w:rsidRPr="00B230A1" w:rsidRDefault="00B37442" w:rsidP="00B230A1">
      <w:pPr>
        <w:jc w:val="center"/>
        <w:rPr>
          <w:rFonts w:ascii="Times New Roman" w:hAnsi="Times New Roman"/>
          <w:b/>
          <w:sz w:val="24"/>
          <w:szCs w:val="24"/>
          <w:lang w:val="ru-RU"/>
        </w:rPr>
      </w:pPr>
      <w:r w:rsidRPr="00B230A1">
        <w:rPr>
          <w:rFonts w:ascii="Times New Roman" w:hAnsi="Times New Roman"/>
          <w:b/>
          <w:sz w:val="24"/>
          <w:szCs w:val="24"/>
          <w:lang w:val="ru-RU"/>
        </w:rPr>
        <w:t>Анкета для учащихся 5-11 классов</w:t>
      </w:r>
    </w:p>
    <w:p w14:paraId="31B1A705" w14:textId="77777777" w:rsidR="00B37442" w:rsidRPr="00B230A1" w:rsidRDefault="00B37442" w:rsidP="00B230A1">
      <w:pPr>
        <w:jc w:val="center"/>
        <w:rPr>
          <w:rFonts w:ascii="Times New Roman" w:hAnsi="Times New Roman"/>
          <w:b/>
          <w:sz w:val="24"/>
          <w:szCs w:val="24"/>
          <w:lang w:val="ru-RU"/>
        </w:rPr>
      </w:pPr>
    </w:p>
    <w:p w14:paraId="07612FE7" w14:textId="77777777" w:rsidR="00B37442" w:rsidRPr="00B230A1" w:rsidRDefault="00B37442" w:rsidP="00B230A1">
      <w:pPr>
        <w:widowControl/>
        <w:numPr>
          <w:ilvl w:val="0"/>
          <w:numId w:val="57"/>
        </w:numPr>
        <w:pBdr>
          <w:top w:val="nil"/>
          <w:left w:val="nil"/>
          <w:bottom w:val="nil"/>
          <w:right w:val="nil"/>
          <w:between w:val="nil"/>
        </w:pBdr>
        <w:spacing w:after="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Мне нравится учиться в моём классе/моей школе.</w:t>
      </w:r>
    </w:p>
    <w:p w14:paraId="36777687" w14:textId="77777777" w:rsidR="00B37442" w:rsidRPr="00B230A1" w:rsidRDefault="00B37442" w:rsidP="00B230A1">
      <w:pPr>
        <w:pBdr>
          <w:top w:val="nil"/>
          <w:left w:val="nil"/>
          <w:bottom w:val="nil"/>
          <w:right w:val="nil"/>
          <w:between w:val="nil"/>
        </w:pBdr>
        <w:ind w:left="222" w:firstLine="707"/>
        <w:jc w:val="both"/>
        <w:rPr>
          <w:rFonts w:ascii="Times New Roman" w:hAnsi="Times New Roman"/>
          <w:i/>
          <w:color w:val="000000"/>
          <w:sz w:val="24"/>
          <w:szCs w:val="24"/>
          <w:lang w:val="ru-RU"/>
        </w:rPr>
      </w:pPr>
      <w:r w:rsidRPr="00B230A1">
        <w:rPr>
          <w:rFonts w:ascii="Times New Roman" w:hAnsi="Times New Roman"/>
          <w:i/>
          <w:color w:val="000000"/>
          <w:sz w:val="24"/>
          <w:szCs w:val="24"/>
          <w:lang w:val="ru-RU"/>
        </w:rPr>
        <w:t>да</w:t>
      </w:r>
    </w:p>
    <w:p w14:paraId="200AE912" w14:textId="77777777" w:rsidR="00B37442" w:rsidRPr="00B230A1" w:rsidRDefault="00B37442" w:rsidP="00B230A1">
      <w:pPr>
        <w:pBdr>
          <w:top w:val="nil"/>
          <w:left w:val="nil"/>
          <w:bottom w:val="nil"/>
          <w:right w:val="nil"/>
          <w:between w:val="nil"/>
        </w:pBdr>
        <w:ind w:left="222" w:firstLine="707"/>
        <w:jc w:val="both"/>
        <w:rPr>
          <w:rFonts w:ascii="Times New Roman" w:hAnsi="Times New Roman"/>
          <w:i/>
          <w:color w:val="000000"/>
          <w:sz w:val="24"/>
          <w:szCs w:val="24"/>
          <w:lang w:val="ru-RU"/>
        </w:rPr>
      </w:pPr>
      <w:r w:rsidRPr="00B230A1">
        <w:rPr>
          <w:rFonts w:ascii="Times New Roman" w:hAnsi="Times New Roman"/>
          <w:i/>
          <w:color w:val="000000"/>
          <w:sz w:val="24"/>
          <w:szCs w:val="24"/>
          <w:lang w:val="ru-RU"/>
        </w:rPr>
        <w:t>нет</w:t>
      </w:r>
    </w:p>
    <w:p w14:paraId="5D9C0AB7" w14:textId="77777777" w:rsidR="00B37442" w:rsidRPr="00B230A1" w:rsidRDefault="00B37442" w:rsidP="00B230A1">
      <w:pPr>
        <w:pBdr>
          <w:top w:val="nil"/>
          <w:left w:val="nil"/>
          <w:bottom w:val="nil"/>
          <w:right w:val="nil"/>
          <w:between w:val="nil"/>
        </w:pBdr>
        <w:ind w:left="222" w:firstLine="707"/>
        <w:jc w:val="both"/>
        <w:rPr>
          <w:rFonts w:ascii="Times New Roman" w:hAnsi="Times New Roman"/>
          <w:i/>
          <w:color w:val="000000"/>
          <w:sz w:val="24"/>
          <w:szCs w:val="24"/>
          <w:lang w:val="ru-RU"/>
        </w:rPr>
      </w:pPr>
      <w:r w:rsidRPr="00B230A1">
        <w:rPr>
          <w:rFonts w:ascii="Times New Roman" w:hAnsi="Times New Roman"/>
          <w:i/>
          <w:color w:val="000000"/>
          <w:sz w:val="24"/>
          <w:szCs w:val="24"/>
          <w:lang w:val="ru-RU"/>
        </w:rPr>
        <w:t>не всегда</w:t>
      </w:r>
    </w:p>
    <w:p w14:paraId="4653EAA4"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Если нет или не всегда, напиши, что именно тебе не нравится: (развернутый ответ)</w:t>
      </w:r>
    </w:p>
    <w:p w14:paraId="1C5D7F74" w14:textId="77777777" w:rsidR="00B37442" w:rsidRPr="00B230A1" w:rsidRDefault="00B37442" w:rsidP="00B230A1">
      <w:pPr>
        <w:widowControl/>
        <w:numPr>
          <w:ilvl w:val="0"/>
          <w:numId w:val="57"/>
        </w:numPr>
        <w:pBdr>
          <w:top w:val="nil"/>
          <w:left w:val="nil"/>
          <w:bottom w:val="nil"/>
          <w:right w:val="nil"/>
          <w:between w:val="nil"/>
        </w:pBdr>
        <w:spacing w:after="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У меня есть возможность принимать участие в планировании, разработке и проведении школьных или классных дел, мероприятий.</w:t>
      </w:r>
    </w:p>
    <w:p w14:paraId="49EF51DE" w14:textId="77777777" w:rsidR="00B37442" w:rsidRPr="00B230A1" w:rsidRDefault="00B37442" w:rsidP="00B230A1">
      <w:pPr>
        <w:pBdr>
          <w:top w:val="nil"/>
          <w:left w:val="nil"/>
          <w:bottom w:val="nil"/>
          <w:right w:val="nil"/>
          <w:between w:val="nil"/>
        </w:pBdr>
        <w:ind w:left="222" w:firstLine="707"/>
        <w:jc w:val="both"/>
        <w:rPr>
          <w:rFonts w:ascii="Times New Roman" w:hAnsi="Times New Roman"/>
          <w:i/>
          <w:color w:val="000000"/>
          <w:sz w:val="24"/>
          <w:szCs w:val="24"/>
        </w:rPr>
      </w:pPr>
      <w:r w:rsidRPr="00B230A1">
        <w:rPr>
          <w:rFonts w:ascii="Times New Roman" w:hAnsi="Times New Roman"/>
          <w:i/>
          <w:color w:val="000000"/>
          <w:sz w:val="24"/>
          <w:szCs w:val="24"/>
        </w:rPr>
        <w:t>да</w:t>
      </w:r>
    </w:p>
    <w:p w14:paraId="7D248B7C" w14:textId="77777777" w:rsidR="00B37442" w:rsidRPr="00B230A1" w:rsidRDefault="00B37442" w:rsidP="00B230A1">
      <w:pPr>
        <w:pBdr>
          <w:top w:val="nil"/>
          <w:left w:val="nil"/>
          <w:bottom w:val="nil"/>
          <w:right w:val="nil"/>
          <w:between w:val="nil"/>
        </w:pBdr>
        <w:ind w:left="222" w:firstLine="707"/>
        <w:jc w:val="both"/>
        <w:rPr>
          <w:rFonts w:ascii="Times New Roman" w:hAnsi="Times New Roman"/>
          <w:i/>
          <w:color w:val="000000"/>
          <w:sz w:val="24"/>
          <w:szCs w:val="24"/>
        </w:rPr>
      </w:pPr>
      <w:r w:rsidRPr="00B230A1">
        <w:rPr>
          <w:rFonts w:ascii="Times New Roman" w:hAnsi="Times New Roman"/>
          <w:i/>
          <w:color w:val="000000"/>
          <w:sz w:val="24"/>
          <w:szCs w:val="24"/>
        </w:rPr>
        <w:t>нет</w:t>
      </w:r>
    </w:p>
    <w:p w14:paraId="7E080C14" w14:textId="77777777" w:rsidR="00B37442" w:rsidRPr="00B230A1" w:rsidRDefault="00B37442" w:rsidP="00B230A1">
      <w:pPr>
        <w:widowControl/>
        <w:numPr>
          <w:ilvl w:val="0"/>
          <w:numId w:val="57"/>
        </w:numPr>
        <w:pBdr>
          <w:top w:val="nil"/>
          <w:left w:val="nil"/>
          <w:bottom w:val="nil"/>
          <w:right w:val="nil"/>
          <w:between w:val="nil"/>
        </w:pBdr>
        <w:spacing w:after="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Большинство мероприятий, которые проводятся в школе или классе, мне интересны, и я с удовольствием принимаю в них участие.</w:t>
      </w:r>
    </w:p>
    <w:p w14:paraId="15C45B2C" w14:textId="77777777" w:rsidR="00B37442" w:rsidRPr="00B230A1" w:rsidRDefault="00B37442" w:rsidP="00B230A1">
      <w:pPr>
        <w:pBdr>
          <w:top w:val="nil"/>
          <w:left w:val="nil"/>
          <w:bottom w:val="nil"/>
          <w:right w:val="nil"/>
          <w:between w:val="nil"/>
        </w:pBdr>
        <w:ind w:left="222" w:firstLine="707"/>
        <w:jc w:val="both"/>
        <w:rPr>
          <w:rFonts w:ascii="Times New Roman" w:hAnsi="Times New Roman"/>
          <w:i/>
          <w:color w:val="000000"/>
          <w:sz w:val="24"/>
          <w:szCs w:val="24"/>
        </w:rPr>
      </w:pPr>
      <w:r w:rsidRPr="00B230A1">
        <w:rPr>
          <w:rFonts w:ascii="Times New Roman" w:hAnsi="Times New Roman"/>
          <w:i/>
          <w:color w:val="000000"/>
          <w:sz w:val="24"/>
          <w:szCs w:val="24"/>
        </w:rPr>
        <w:t>да</w:t>
      </w:r>
    </w:p>
    <w:p w14:paraId="28EA5CDC" w14:textId="77777777" w:rsidR="00B37442" w:rsidRPr="00B230A1" w:rsidRDefault="00B37442" w:rsidP="00B230A1">
      <w:pPr>
        <w:pBdr>
          <w:top w:val="nil"/>
          <w:left w:val="nil"/>
          <w:bottom w:val="nil"/>
          <w:right w:val="nil"/>
          <w:between w:val="nil"/>
        </w:pBdr>
        <w:ind w:left="222" w:firstLine="707"/>
        <w:jc w:val="both"/>
        <w:rPr>
          <w:rFonts w:ascii="Times New Roman" w:hAnsi="Times New Roman"/>
          <w:i/>
          <w:color w:val="000000"/>
          <w:sz w:val="24"/>
          <w:szCs w:val="24"/>
        </w:rPr>
      </w:pPr>
      <w:r w:rsidRPr="00B230A1">
        <w:rPr>
          <w:rFonts w:ascii="Times New Roman" w:hAnsi="Times New Roman"/>
          <w:i/>
          <w:color w:val="000000"/>
          <w:sz w:val="24"/>
          <w:szCs w:val="24"/>
        </w:rPr>
        <w:t>нет</w:t>
      </w:r>
    </w:p>
    <w:p w14:paraId="41F92E67"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i/>
          <w:color w:val="000000"/>
          <w:sz w:val="24"/>
          <w:szCs w:val="24"/>
        </w:rPr>
        <w:t>затрудняюсь ответить</w:t>
      </w:r>
    </w:p>
    <w:p w14:paraId="0F75EE07" w14:textId="77777777" w:rsidR="00B37442" w:rsidRPr="00B230A1" w:rsidRDefault="00B37442" w:rsidP="00B230A1">
      <w:pPr>
        <w:widowControl/>
        <w:numPr>
          <w:ilvl w:val="0"/>
          <w:numId w:val="57"/>
        </w:numPr>
        <w:pBdr>
          <w:top w:val="nil"/>
          <w:left w:val="nil"/>
          <w:bottom w:val="nil"/>
          <w:right w:val="nil"/>
          <w:between w:val="nil"/>
        </w:pBdr>
        <w:spacing w:after="0"/>
        <w:jc w:val="both"/>
        <w:rPr>
          <w:rFonts w:ascii="Times New Roman" w:hAnsi="Times New Roman"/>
          <w:i/>
          <w:color w:val="000000"/>
          <w:sz w:val="24"/>
          <w:szCs w:val="24"/>
          <w:lang w:val="ru-RU"/>
        </w:rPr>
      </w:pPr>
      <w:r w:rsidRPr="00B230A1">
        <w:rPr>
          <w:rFonts w:ascii="Times New Roman" w:hAnsi="Times New Roman"/>
          <w:color w:val="000000"/>
          <w:sz w:val="24"/>
          <w:szCs w:val="24"/>
          <w:lang w:val="ru-RU"/>
        </w:rPr>
        <w:t>Я с уважением отношусь к своему классному руководителю, доверяю ему.</w:t>
      </w:r>
    </w:p>
    <w:p w14:paraId="3A393665" w14:textId="77777777" w:rsidR="00B37442" w:rsidRPr="00B230A1" w:rsidRDefault="00B37442" w:rsidP="00B230A1">
      <w:pPr>
        <w:pBdr>
          <w:top w:val="nil"/>
          <w:left w:val="nil"/>
          <w:bottom w:val="nil"/>
          <w:right w:val="nil"/>
          <w:between w:val="nil"/>
        </w:pBdr>
        <w:ind w:left="222" w:firstLine="707"/>
        <w:jc w:val="both"/>
        <w:rPr>
          <w:rFonts w:ascii="Times New Roman" w:hAnsi="Times New Roman"/>
          <w:i/>
          <w:color w:val="000000"/>
          <w:sz w:val="24"/>
          <w:szCs w:val="24"/>
        </w:rPr>
      </w:pPr>
      <w:r w:rsidRPr="00B230A1">
        <w:rPr>
          <w:rFonts w:ascii="Times New Roman" w:hAnsi="Times New Roman"/>
          <w:i/>
          <w:color w:val="000000"/>
          <w:sz w:val="24"/>
          <w:szCs w:val="24"/>
        </w:rPr>
        <w:t>да</w:t>
      </w:r>
    </w:p>
    <w:p w14:paraId="3FE88ED8" w14:textId="77777777" w:rsidR="00B37442" w:rsidRPr="00B230A1" w:rsidRDefault="00B37442" w:rsidP="00B230A1">
      <w:pPr>
        <w:pBdr>
          <w:top w:val="nil"/>
          <w:left w:val="nil"/>
          <w:bottom w:val="nil"/>
          <w:right w:val="nil"/>
          <w:between w:val="nil"/>
        </w:pBdr>
        <w:ind w:left="222" w:firstLine="707"/>
        <w:jc w:val="both"/>
        <w:rPr>
          <w:rFonts w:ascii="Times New Roman" w:hAnsi="Times New Roman"/>
          <w:i/>
          <w:color w:val="000000"/>
          <w:sz w:val="24"/>
          <w:szCs w:val="24"/>
        </w:rPr>
      </w:pPr>
      <w:r w:rsidRPr="00B230A1">
        <w:rPr>
          <w:rFonts w:ascii="Times New Roman" w:hAnsi="Times New Roman"/>
          <w:i/>
          <w:color w:val="000000"/>
          <w:sz w:val="24"/>
          <w:szCs w:val="24"/>
        </w:rPr>
        <w:t>нет</w:t>
      </w:r>
    </w:p>
    <w:p w14:paraId="57BCB940"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i/>
          <w:color w:val="000000"/>
          <w:sz w:val="24"/>
          <w:szCs w:val="24"/>
        </w:rPr>
        <w:t>затрудняюсь ответить</w:t>
      </w:r>
    </w:p>
    <w:p w14:paraId="7E1BC2B5" w14:textId="77777777" w:rsidR="00B37442" w:rsidRPr="00B230A1" w:rsidRDefault="00B37442" w:rsidP="00B230A1">
      <w:pPr>
        <w:widowControl/>
        <w:numPr>
          <w:ilvl w:val="0"/>
          <w:numId w:val="57"/>
        </w:numPr>
        <w:pBdr>
          <w:top w:val="nil"/>
          <w:left w:val="nil"/>
          <w:bottom w:val="nil"/>
          <w:right w:val="nil"/>
          <w:between w:val="nil"/>
        </w:pBdr>
        <w:spacing w:after="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В школе (классе) я чувствую себя в безопасности, комфортно, защищенно. </w:t>
      </w:r>
    </w:p>
    <w:p w14:paraId="0A09A0A1" w14:textId="77777777" w:rsidR="00B37442" w:rsidRPr="00B230A1" w:rsidRDefault="00B37442" w:rsidP="00B230A1">
      <w:pPr>
        <w:pBdr>
          <w:top w:val="nil"/>
          <w:left w:val="nil"/>
          <w:bottom w:val="nil"/>
          <w:right w:val="nil"/>
          <w:between w:val="nil"/>
        </w:pBdr>
        <w:ind w:left="222" w:firstLine="707"/>
        <w:jc w:val="both"/>
        <w:rPr>
          <w:rFonts w:ascii="Times New Roman" w:hAnsi="Times New Roman"/>
          <w:i/>
          <w:color w:val="000000"/>
          <w:sz w:val="24"/>
          <w:szCs w:val="24"/>
        </w:rPr>
      </w:pPr>
      <w:r w:rsidRPr="00B230A1">
        <w:rPr>
          <w:rFonts w:ascii="Times New Roman" w:hAnsi="Times New Roman"/>
          <w:i/>
          <w:color w:val="000000"/>
          <w:sz w:val="24"/>
          <w:szCs w:val="24"/>
        </w:rPr>
        <w:t>да</w:t>
      </w:r>
    </w:p>
    <w:p w14:paraId="2E63F22B" w14:textId="77777777" w:rsidR="00B37442" w:rsidRPr="00B230A1" w:rsidRDefault="00B37442" w:rsidP="00B230A1">
      <w:pPr>
        <w:pBdr>
          <w:top w:val="nil"/>
          <w:left w:val="nil"/>
          <w:bottom w:val="nil"/>
          <w:right w:val="nil"/>
          <w:between w:val="nil"/>
        </w:pBdr>
        <w:ind w:left="222" w:firstLine="707"/>
        <w:jc w:val="both"/>
        <w:rPr>
          <w:rFonts w:ascii="Times New Roman" w:hAnsi="Times New Roman"/>
          <w:i/>
          <w:color w:val="000000"/>
          <w:sz w:val="24"/>
          <w:szCs w:val="24"/>
        </w:rPr>
      </w:pPr>
      <w:r w:rsidRPr="00B230A1">
        <w:rPr>
          <w:rFonts w:ascii="Times New Roman" w:hAnsi="Times New Roman"/>
          <w:i/>
          <w:color w:val="000000"/>
          <w:sz w:val="24"/>
          <w:szCs w:val="24"/>
        </w:rPr>
        <w:t>нет</w:t>
      </w:r>
    </w:p>
    <w:p w14:paraId="4B4E1F81" w14:textId="77777777" w:rsidR="00B37442" w:rsidRPr="00B230A1" w:rsidRDefault="00B37442" w:rsidP="00B230A1">
      <w:pPr>
        <w:pBdr>
          <w:top w:val="nil"/>
          <w:left w:val="nil"/>
          <w:bottom w:val="nil"/>
          <w:right w:val="nil"/>
          <w:between w:val="nil"/>
        </w:pBdr>
        <w:ind w:left="222" w:firstLine="707"/>
        <w:jc w:val="both"/>
        <w:rPr>
          <w:rFonts w:ascii="Times New Roman" w:hAnsi="Times New Roman"/>
          <w:i/>
          <w:color w:val="000000"/>
          <w:sz w:val="24"/>
          <w:szCs w:val="24"/>
        </w:rPr>
      </w:pPr>
      <w:r w:rsidRPr="00B230A1">
        <w:rPr>
          <w:rFonts w:ascii="Times New Roman" w:hAnsi="Times New Roman"/>
          <w:i/>
          <w:color w:val="000000"/>
          <w:sz w:val="24"/>
          <w:szCs w:val="24"/>
        </w:rPr>
        <w:t>не всегда</w:t>
      </w:r>
    </w:p>
    <w:p w14:paraId="0F1B876F" w14:textId="77777777" w:rsidR="00B37442" w:rsidRPr="00B230A1" w:rsidRDefault="00B37442" w:rsidP="00B230A1">
      <w:pPr>
        <w:widowControl/>
        <w:numPr>
          <w:ilvl w:val="0"/>
          <w:numId w:val="57"/>
        </w:numPr>
        <w:pBdr>
          <w:top w:val="nil"/>
          <w:left w:val="nil"/>
          <w:bottom w:val="nil"/>
          <w:right w:val="nil"/>
          <w:between w:val="nil"/>
        </w:pBdr>
        <w:spacing w:after="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В моём классе (школе) есть ребята, которых постоянно обижают, задирают (травят).</w:t>
      </w:r>
    </w:p>
    <w:p w14:paraId="2E27728F" w14:textId="77777777" w:rsidR="00B37442" w:rsidRPr="00B230A1" w:rsidRDefault="00B37442" w:rsidP="00B230A1">
      <w:pPr>
        <w:pBdr>
          <w:top w:val="nil"/>
          <w:left w:val="nil"/>
          <w:bottom w:val="nil"/>
          <w:right w:val="nil"/>
          <w:between w:val="nil"/>
        </w:pBdr>
        <w:ind w:left="222" w:firstLine="707"/>
        <w:jc w:val="both"/>
        <w:rPr>
          <w:rFonts w:ascii="Times New Roman" w:hAnsi="Times New Roman"/>
          <w:i/>
          <w:color w:val="000000"/>
          <w:sz w:val="24"/>
          <w:szCs w:val="24"/>
        </w:rPr>
      </w:pPr>
      <w:r w:rsidRPr="00B230A1">
        <w:rPr>
          <w:rFonts w:ascii="Times New Roman" w:hAnsi="Times New Roman"/>
          <w:i/>
          <w:color w:val="000000"/>
          <w:sz w:val="24"/>
          <w:szCs w:val="24"/>
        </w:rPr>
        <w:t>да</w:t>
      </w:r>
    </w:p>
    <w:p w14:paraId="3A62AB7F" w14:textId="77777777" w:rsidR="00B37442" w:rsidRPr="00B230A1" w:rsidRDefault="00B37442" w:rsidP="00B230A1">
      <w:pPr>
        <w:pBdr>
          <w:top w:val="nil"/>
          <w:left w:val="nil"/>
          <w:bottom w:val="nil"/>
          <w:right w:val="nil"/>
          <w:between w:val="nil"/>
        </w:pBdr>
        <w:ind w:left="222" w:firstLine="707"/>
        <w:jc w:val="both"/>
        <w:rPr>
          <w:rFonts w:ascii="Times New Roman" w:hAnsi="Times New Roman"/>
          <w:i/>
          <w:color w:val="000000"/>
          <w:sz w:val="24"/>
          <w:szCs w:val="24"/>
        </w:rPr>
      </w:pPr>
      <w:r w:rsidRPr="00B230A1">
        <w:rPr>
          <w:rFonts w:ascii="Times New Roman" w:hAnsi="Times New Roman"/>
          <w:i/>
          <w:color w:val="000000"/>
          <w:sz w:val="24"/>
          <w:szCs w:val="24"/>
        </w:rPr>
        <w:t>нет</w:t>
      </w:r>
    </w:p>
    <w:p w14:paraId="7659EEEA"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i/>
          <w:color w:val="000000"/>
          <w:sz w:val="24"/>
          <w:szCs w:val="24"/>
        </w:rPr>
        <w:t>затрудняюсь ответить</w:t>
      </w:r>
    </w:p>
    <w:p w14:paraId="732F87A8" w14:textId="77777777" w:rsidR="00B37442" w:rsidRPr="00B230A1" w:rsidRDefault="00B37442" w:rsidP="00B230A1">
      <w:pPr>
        <w:widowControl/>
        <w:numPr>
          <w:ilvl w:val="0"/>
          <w:numId w:val="57"/>
        </w:numPr>
        <w:pBdr>
          <w:top w:val="nil"/>
          <w:left w:val="nil"/>
          <w:bottom w:val="nil"/>
          <w:right w:val="nil"/>
          <w:between w:val="nil"/>
        </w:pBdr>
        <w:spacing w:after="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Занятия курсов внеурочной деятельности, которые я посещаю, обычно не похожи на урок, интересны и увлекательны.</w:t>
      </w:r>
    </w:p>
    <w:p w14:paraId="01743398" w14:textId="77777777" w:rsidR="00B37442" w:rsidRPr="00B230A1" w:rsidRDefault="00B37442" w:rsidP="00B230A1">
      <w:pPr>
        <w:pBdr>
          <w:top w:val="nil"/>
          <w:left w:val="nil"/>
          <w:bottom w:val="nil"/>
          <w:right w:val="nil"/>
          <w:between w:val="nil"/>
        </w:pBdr>
        <w:ind w:left="222" w:firstLine="707"/>
        <w:jc w:val="both"/>
        <w:rPr>
          <w:rFonts w:ascii="Times New Roman" w:hAnsi="Times New Roman"/>
          <w:i/>
          <w:color w:val="000000"/>
          <w:sz w:val="24"/>
          <w:szCs w:val="24"/>
          <w:lang w:val="ru-RU"/>
        </w:rPr>
      </w:pPr>
      <w:r w:rsidRPr="00B230A1">
        <w:rPr>
          <w:rFonts w:ascii="Times New Roman" w:hAnsi="Times New Roman"/>
          <w:i/>
          <w:color w:val="000000"/>
          <w:sz w:val="24"/>
          <w:szCs w:val="24"/>
          <w:lang w:val="ru-RU"/>
        </w:rPr>
        <w:t>да</w:t>
      </w:r>
    </w:p>
    <w:p w14:paraId="61EBEF8F" w14:textId="77777777" w:rsidR="00B37442" w:rsidRPr="00B230A1" w:rsidRDefault="00B37442" w:rsidP="00B230A1">
      <w:pPr>
        <w:pBdr>
          <w:top w:val="nil"/>
          <w:left w:val="nil"/>
          <w:bottom w:val="nil"/>
          <w:right w:val="nil"/>
          <w:between w:val="nil"/>
        </w:pBdr>
        <w:ind w:left="222" w:firstLine="707"/>
        <w:jc w:val="both"/>
        <w:rPr>
          <w:rFonts w:ascii="Times New Roman" w:hAnsi="Times New Roman"/>
          <w:i/>
          <w:color w:val="000000"/>
          <w:sz w:val="24"/>
          <w:szCs w:val="24"/>
          <w:lang w:val="ru-RU"/>
        </w:rPr>
      </w:pPr>
      <w:r w:rsidRPr="00B230A1">
        <w:rPr>
          <w:rFonts w:ascii="Times New Roman" w:hAnsi="Times New Roman"/>
          <w:i/>
          <w:color w:val="000000"/>
          <w:sz w:val="24"/>
          <w:szCs w:val="24"/>
          <w:lang w:val="ru-RU"/>
        </w:rPr>
        <w:lastRenderedPageBreak/>
        <w:t>нет</w:t>
      </w:r>
    </w:p>
    <w:p w14:paraId="33523AA3" w14:textId="77777777" w:rsidR="00B37442" w:rsidRPr="00B230A1" w:rsidRDefault="00B37442" w:rsidP="00B230A1">
      <w:pPr>
        <w:pBdr>
          <w:top w:val="nil"/>
          <w:left w:val="nil"/>
          <w:bottom w:val="nil"/>
          <w:right w:val="nil"/>
          <w:between w:val="nil"/>
        </w:pBdr>
        <w:ind w:left="222" w:firstLine="707"/>
        <w:jc w:val="both"/>
        <w:rPr>
          <w:rFonts w:ascii="Times New Roman" w:hAnsi="Times New Roman"/>
          <w:i/>
          <w:color w:val="000000"/>
          <w:sz w:val="24"/>
          <w:szCs w:val="24"/>
          <w:lang w:val="ru-RU"/>
        </w:rPr>
      </w:pPr>
      <w:r w:rsidRPr="00B230A1">
        <w:rPr>
          <w:rFonts w:ascii="Times New Roman" w:hAnsi="Times New Roman"/>
          <w:i/>
          <w:color w:val="000000"/>
          <w:sz w:val="24"/>
          <w:szCs w:val="24"/>
          <w:lang w:val="ru-RU"/>
        </w:rPr>
        <w:t>я не посещаю занятия курсов внеурочной деятельности</w:t>
      </w:r>
    </w:p>
    <w:p w14:paraId="74A03D8D" w14:textId="77777777" w:rsidR="00B37442" w:rsidRPr="00B230A1" w:rsidRDefault="00B37442" w:rsidP="00B230A1">
      <w:pPr>
        <w:widowControl/>
        <w:numPr>
          <w:ilvl w:val="0"/>
          <w:numId w:val="57"/>
        </w:numPr>
        <w:pBdr>
          <w:top w:val="nil"/>
          <w:left w:val="nil"/>
          <w:bottom w:val="nil"/>
          <w:right w:val="nil"/>
          <w:between w:val="nil"/>
        </w:pBdr>
        <w:spacing w:after="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На уроках мне обычно интересно, и я с удовольствием участвую в организуемой учителями деятельности.</w:t>
      </w:r>
    </w:p>
    <w:p w14:paraId="42664F38" w14:textId="77777777" w:rsidR="00B37442" w:rsidRPr="00B230A1" w:rsidRDefault="00B37442" w:rsidP="00B230A1">
      <w:pPr>
        <w:pBdr>
          <w:top w:val="nil"/>
          <w:left w:val="nil"/>
          <w:bottom w:val="nil"/>
          <w:right w:val="nil"/>
          <w:between w:val="nil"/>
        </w:pBdr>
        <w:ind w:left="222" w:firstLine="707"/>
        <w:jc w:val="both"/>
        <w:rPr>
          <w:rFonts w:ascii="Times New Roman" w:hAnsi="Times New Roman"/>
          <w:i/>
          <w:color w:val="000000"/>
          <w:sz w:val="24"/>
          <w:szCs w:val="24"/>
        </w:rPr>
      </w:pPr>
      <w:r w:rsidRPr="00B230A1">
        <w:rPr>
          <w:rFonts w:ascii="Times New Roman" w:hAnsi="Times New Roman"/>
          <w:i/>
          <w:color w:val="000000"/>
          <w:sz w:val="24"/>
          <w:szCs w:val="24"/>
        </w:rPr>
        <w:t>да</w:t>
      </w:r>
    </w:p>
    <w:p w14:paraId="69FA0111" w14:textId="77777777" w:rsidR="00B37442" w:rsidRPr="00B230A1" w:rsidRDefault="00B37442" w:rsidP="00B230A1">
      <w:pPr>
        <w:pBdr>
          <w:top w:val="nil"/>
          <w:left w:val="nil"/>
          <w:bottom w:val="nil"/>
          <w:right w:val="nil"/>
          <w:between w:val="nil"/>
        </w:pBdr>
        <w:ind w:left="222" w:firstLine="707"/>
        <w:jc w:val="both"/>
        <w:rPr>
          <w:rFonts w:ascii="Times New Roman" w:hAnsi="Times New Roman"/>
          <w:i/>
          <w:color w:val="000000"/>
          <w:sz w:val="24"/>
          <w:szCs w:val="24"/>
        </w:rPr>
      </w:pPr>
      <w:r w:rsidRPr="00B230A1">
        <w:rPr>
          <w:rFonts w:ascii="Times New Roman" w:hAnsi="Times New Roman"/>
          <w:i/>
          <w:color w:val="000000"/>
          <w:sz w:val="24"/>
          <w:szCs w:val="24"/>
        </w:rPr>
        <w:t>нет</w:t>
      </w:r>
    </w:p>
    <w:p w14:paraId="3707CE54" w14:textId="77777777" w:rsidR="00B37442" w:rsidRPr="00B230A1" w:rsidRDefault="00B37442" w:rsidP="00B230A1">
      <w:pPr>
        <w:pBdr>
          <w:top w:val="nil"/>
          <w:left w:val="nil"/>
          <w:bottom w:val="nil"/>
          <w:right w:val="nil"/>
          <w:between w:val="nil"/>
        </w:pBdr>
        <w:ind w:left="222" w:firstLine="707"/>
        <w:jc w:val="both"/>
        <w:rPr>
          <w:rFonts w:ascii="Times New Roman" w:hAnsi="Times New Roman"/>
          <w:i/>
          <w:color w:val="000000"/>
          <w:sz w:val="24"/>
          <w:szCs w:val="24"/>
        </w:rPr>
      </w:pPr>
      <w:r w:rsidRPr="00B230A1">
        <w:rPr>
          <w:rFonts w:ascii="Times New Roman" w:hAnsi="Times New Roman"/>
          <w:i/>
          <w:color w:val="000000"/>
          <w:sz w:val="24"/>
          <w:szCs w:val="24"/>
        </w:rPr>
        <w:t>только на некоторых</w:t>
      </w:r>
    </w:p>
    <w:p w14:paraId="41834E99" w14:textId="77777777" w:rsidR="00B37442" w:rsidRPr="00B230A1" w:rsidRDefault="00B37442" w:rsidP="00B230A1">
      <w:pPr>
        <w:widowControl/>
        <w:numPr>
          <w:ilvl w:val="0"/>
          <w:numId w:val="57"/>
        </w:numPr>
        <w:pBdr>
          <w:top w:val="nil"/>
          <w:left w:val="nil"/>
          <w:bottom w:val="nil"/>
          <w:right w:val="nil"/>
          <w:between w:val="nil"/>
        </w:pBdr>
        <w:spacing w:after="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Я чувствую ответственность за происходящее в школе, понимаю, на что могу повлиять, знаю, как это можно сделать и по возможности делаю.</w:t>
      </w:r>
    </w:p>
    <w:p w14:paraId="656B1481" w14:textId="77777777" w:rsidR="00B37442" w:rsidRPr="00B230A1" w:rsidRDefault="00B37442" w:rsidP="00B230A1">
      <w:pPr>
        <w:pBdr>
          <w:top w:val="nil"/>
          <w:left w:val="nil"/>
          <w:bottom w:val="nil"/>
          <w:right w:val="nil"/>
          <w:between w:val="nil"/>
        </w:pBdr>
        <w:ind w:left="222" w:firstLine="707"/>
        <w:jc w:val="both"/>
        <w:rPr>
          <w:rFonts w:ascii="Times New Roman" w:hAnsi="Times New Roman"/>
          <w:i/>
          <w:color w:val="000000"/>
          <w:sz w:val="24"/>
          <w:szCs w:val="24"/>
        </w:rPr>
      </w:pPr>
      <w:r w:rsidRPr="00B230A1">
        <w:rPr>
          <w:rFonts w:ascii="Times New Roman" w:hAnsi="Times New Roman"/>
          <w:i/>
          <w:color w:val="000000"/>
          <w:sz w:val="24"/>
          <w:szCs w:val="24"/>
        </w:rPr>
        <w:t>да</w:t>
      </w:r>
    </w:p>
    <w:p w14:paraId="57FE794B" w14:textId="77777777" w:rsidR="00B37442" w:rsidRPr="00B230A1" w:rsidRDefault="00B37442" w:rsidP="00B230A1">
      <w:pPr>
        <w:pBdr>
          <w:top w:val="nil"/>
          <w:left w:val="nil"/>
          <w:bottom w:val="nil"/>
          <w:right w:val="nil"/>
          <w:between w:val="nil"/>
        </w:pBdr>
        <w:ind w:left="222" w:firstLine="707"/>
        <w:jc w:val="both"/>
        <w:rPr>
          <w:rFonts w:ascii="Times New Roman" w:hAnsi="Times New Roman"/>
          <w:i/>
          <w:color w:val="000000"/>
          <w:sz w:val="24"/>
          <w:szCs w:val="24"/>
        </w:rPr>
      </w:pPr>
      <w:r w:rsidRPr="00B230A1">
        <w:rPr>
          <w:rFonts w:ascii="Times New Roman" w:hAnsi="Times New Roman"/>
          <w:i/>
          <w:color w:val="000000"/>
          <w:sz w:val="24"/>
          <w:szCs w:val="24"/>
        </w:rPr>
        <w:t>нет</w:t>
      </w:r>
    </w:p>
    <w:p w14:paraId="588029AE"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i/>
          <w:color w:val="000000"/>
          <w:sz w:val="24"/>
          <w:szCs w:val="24"/>
        </w:rPr>
        <w:t>затрудняюсь ответить</w:t>
      </w:r>
    </w:p>
    <w:p w14:paraId="47CBE695" w14:textId="77777777" w:rsidR="00B37442" w:rsidRPr="00B230A1" w:rsidRDefault="00B37442" w:rsidP="00B230A1">
      <w:pPr>
        <w:widowControl/>
        <w:numPr>
          <w:ilvl w:val="0"/>
          <w:numId w:val="57"/>
        </w:numPr>
        <w:pBdr>
          <w:top w:val="nil"/>
          <w:left w:val="nil"/>
          <w:bottom w:val="nil"/>
          <w:right w:val="nil"/>
          <w:between w:val="nil"/>
        </w:pBdr>
        <w:spacing w:after="0"/>
        <w:jc w:val="both"/>
        <w:rPr>
          <w:rFonts w:ascii="Times New Roman" w:hAnsi="Times New Roman"/>
          <w:i/>
          <w:color w:val="000000"/>
          <w:sz w:val="24"/>
          <w:szCs w:val="24"/>
          <w:lang w:val="ru-RU"/>
        </w:rPr>
      </w:pPr>
      <w:r w:rsidRPr="00B230A1">
        <w:rPr>
          <w:rFonts w:ascii="Times New Roman" w:hAnsi="Times New Roman"/>
          <w:color w:val="000000"/>
          <w:sz w:val="24"/>
          <w:szCs w:val="24"/>
          <w:lang w:val="ru-RU"/>
        </w:rPr>
        <w:t xml:space="preserve">Я знаю, что в школе есть орган ученического самоуправления </w:t>
      </w:r>
    </w:p>
    <w:p w14:paraId="7459AAF5" w14:textId="77777777" w:rsidR="00B37442" w:rsidRPr="00B230A1" w:rsidRDefault="00B37442" w:rsidP="00B230A1">
      <w:pPr>
        <w:ind w:left="360" w:firstLine="348"/>
        <w:jc w:val="both"/>
        <w:rPr>
          <w:rFonts w:ascii="Times New Roman" w:hAnsi="Times New Roman"/>
          <w:i/>
          <w:sz w:val="24"/>
          <w:szCs w:val="24"/>
        </w:rPr>
      </w:pPr>
      <w:r w:rsidRPr="00B230A1">
        <w:rPr>
          <w:rFonts w:ascii="Times New Roman" w:hAnsi="Times New Roman"/>
          <w:i/>
          <w:sz w:val="24"/>
          <w:szCs w:val="24"/>
        </w:rPr>
        <w:t>да</w:t>
      </w:r>
    </w:p>
    <w:p w14:paraId="2F006820" w14:textId="77777777" w:rsidR="00B37442" w:rsidRPr="00B230A1" w:rsidRDefault="00B37442" w:rsidP="00B230A1">
      <w:pPr>
        <w:pBdr>
          <w:top w:val="nil"/>
          <w:left w:val="nil"/>
          <w:bottom w:val="nil"/>
          <w:right w:val="nil"/>
          <w:between w:val="nil"/>
        </w:pBdr>
        <w:ind w:left="222" w:firstLine="707"/>
        <w:jc w:val="both"/>
        <w:rPr>
          <w:rFonts w:ascii="Times New Roman" w:hAnsi="Times New Roman"/>
          <w:i/>
          <w:color w:val="000000"/>
          <w:sz w:val="24"/>
          <w:szCs w:val="24"/>
        </w:rPr>
      </w:pPr>
      <w:r w:rsidRPr="00B230A1">
        <w:rPr>
          <w:rFonts w:ascii="Times New Roman" w:hAnsi="Times New Roman"/>
          <w:i/>
          <w:color w:val="000000"/>
          <w:sz w:val="24"/>
          <w:szCs w:val="24"/>
        </w:rPr>
        <w:t xml:space="preserve">нет </w:t>
      </w:r>
    </w:p>
    <w:p w14:paraId="3DA7557D" w14:textId="77777777" w:rsidR="00B37442" w:rsidRPr="00B230A1" w:rsidRDefault="00B37442" w:rsidP="00B230A1">
      <w:pPr>
        <w:widowControl/>
        <w:numPr>
          <w:ilvl w:val="0"/>
          <w:numId w:val="57"/>
        </w:numPr>
        <w:pBdr>
          <w:top w:val="nil"/>
          <w:left w:val="nil"/>
          <w:bottom w:val="nil"/>
          <w:right w:val="nil"/>
          <w:between w:val="nil"/>
        </w:pBdr>
        <w:spacing w:after="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В моем классе проводятся мероприятия вне школы: поездки, походы, экскурсии, посещение театра, музея, кинопарка и т.д.</w:t>
      </w:r>
    </w:p>
    <w:p w14:paraId="57876949" w14:textId="77777777" w:rsidR="00B37442" w:rsidRPr="00B230A1" w:rsidRDefault="00B37442" w:rsidP="00B230A1">
      <w:pPr>
        <w:pBdr>
          <w:top w:val="nil"/>
          <w:left w:val="nil"/>
          <w:bottom w:val="nil"/>
          <w:right w:val="nil"/>
          <w:between w:val="nil"/>
        </w:pBdr>
        <w:ind w:left="222" w:firstLine="707"/>
        <w:jc w:val="both"/>
        <w:rPr>
          <w:rFonts w:ascii="Times New Roman" w:hAnsi="Times New Roman"/>
          <w:i/>
          <w:color w:val="000000"/>
          <w:sz w:val="24"/>
          <w:szCs w:val="24"/>
        </w:rPr>
      </w:pPr>
      <w:r w:rsidRPr="00B230A1">
        <w:rPr>
          <w:rFonts w:ascii="Times New Roman" w:hAnsi="Times New Roman"/>
          <w:i/>
          <w:color w:val="000000"/>
          <w:sz w:val="24"/>
          <w:szCs w:val="24"/>
        </w:rPr>
        <w:t>да</w:t>
      </w:r>
    </w:p>
    <w:p w14:paraId="00DEFD4D" w14:textId="77777777" w:rsidR="00B37442" w:rsidRPr="00B230A1" w:rsidRDefault="00B37442" w:rsidP="00B230A1">
      <w:pPr>
        <w:pBdr>
          <w:top w:val="nil"/>
          <w:left w:val="nil"/>
          <w:bottom w:val="nil"/>
          <w:right w:val="nil"/>
          <w:between w:val="nil"/>
        </w:pBdr>
        <w:ind w:left="222" w:firstLine="707"/>
        <w:jc w:val="both"/>
        <w:rPr>
          <w:rFonts w:ascii="Times New Roman" w:hAnsi="Times New Roman"/>
          <w:i/>
          <w:color w:val="000000"/>
          <w:sz w:val="24"/>
          <w:szCs w:val="24"/>
        </w:rPr>
      </w:pPr>
      <w:r w:rsidRPr="00B230A1">
        <w:rPr>
          <w:rFonts w:ascii="Times New Roman" w:hAnsi="Times New Roman"/>
          <w:i/>
          <w:color w:val="000000"/>
          <w:sz w:val="24"/>
          <w:szCs w:val="24"/>
        </w:rPr>
        <w:t>нет</w:t>
      </w:r>
    </w:p>
    <w:p w14:paraId="05A8160B" w14:textId="77777777" w:rsidR="00B37442" w:rsidRPr="00B230A1" w:rsidRDefault="00B37442" w:rsidP="00B230A1">
      <w:pPr>
        <w:widowControl/>
        <w:numPr>
          <w:ilvl w:val="0"/>
          <w:numId w:val="57"/>
        </w:numPr>
        <w:pBdr>
          <w:top w:val="nil"/>
          <w:left w:val="nil"/>
          <w:bottom w:val="nil"/>
          <w:right w:val="nil"/>
          <w:between w:val="nil"/>
        </w:pBdr>
        <w:spacing w:after="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В классе (школе) регулярно проводятся мероприятия, беседы, направленные на формирование навыков социально-одобряемого поведения, развитие навыков саморефлексии, самоконтроля, устойчивости к негативным воздействиям.</w:t>
      </w:r>
    </w:p>
    <w:p w14:paraId="1C6257C6" w14:textId="77777777" w:rsidR="00B37442" w:rsidRPr="00B230A1" w:rsidRDefault="00B37442" w:rsidP="00B230A1">
      <w:pPr>
        <w:pBdr>
          <w:top w:val="nil"/>
          <w:left w:val="nil"/>
          <w:bottom w:val="nil"/>
          <w:right w:val="nil"/>
          <w:between w:val="nil"/>
        </w:pBdr>
        <w:ind w:left="222" w:firstLine="707"/>
        <w:jc w:val="both"/>
        <w:rPr>
          <w:rFonts w:ascii="Times New Roman" w:hAnsi="Times New Roman"/>
          <w:i/>
          <w:color w:val="000000"/>
          <w:sz w:val="24"/>
          <w:szCs w:val="24"/>
        </w:rPr>
      </w:pPr>
      <w:r w:rsidRPr="00B230A1">
        <w:rPr>
          <w:rFonts w:ascii="Times New Roman" w:hAnsi="Times New Roman"/>
          <w:i/>
          <w:color w:val="000000"/>
          <w:sz w:val="24"/>
          <w:szCs w:val="24"/>
        </w:rPr>
        <w:t>да</w:t>
      </w:r>
    </w:p>
    <w:p w14:paraId="03CE199D" w14:textId="77777777" w:rsidR="00B37442" w:rsidRPr="00B230A1" w:rsidRDefault="00B37442" w:rsidP="00B230A1">
      <w:pPr>
        <w:pBdr>
          <w:top w:val="nil"/>
          <w:left w:val="nil"/>
          <w:bottom w:val="nil"/>
          <w:right w:val="nil"/>
          <w:between w:val="nil"/>
        </w:pBdr>
        <w:ind w:left="222" w:firstLine="707"/>
        <w:jc w:val="both"/>
        <w:rPr>
          <w:rFonts w:ascii="Times New Roman" w:hAnsi="Times New Roman"/>
          <w:i/>
          <w:color w:val="000000"/>
          <w:sz w:val="24"/>
          <w:szCs w:val="24"/>
        </w:rPr>
      </w:pPr>
      <w:r w:rsidRPr="00B230A1">
        <w:rPr>
          <w:rFonts w:ascii="Times New Roman" w:hAnsi="Times New Roman"/>
          <w:i/>
          <w:color w:val="000000"/>
          <w:sz w:val="24"/>
          <w:szCs w:val="24"/>
        </w:rPr>
        <w:t>нет</w:t>
      </w:r>
    </w:p>
    <w:p w14:paraId="14B94596" w14:textId="77777777" w:rsidR="00B37442" w:rsidRPr="00B230A1" w:rsidRDefault="00B37442" w:rsidP="00B230A1">
      <w:pPr>
        <w:widowControl/>
        <w:numPr>
          <w:ilvl w:val="0"/>
          <w:numId w:val="57"/>
        </w:numPr>
        <w:pBdr>
          <w:top w:val="nil"/>
          <w:left w:val="nil"/>
          <w:bottom w:val="nil"/>
          <w:right w:val="nil"/>
          <w:between w:val="nil"/>
        </w:pBdr>
        <w:spacing w:after="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В классе (школе) проводится работа с нарушителями правил поведения.</w:t>
      </w:r>
    </w:p>
    <w:p w14:paraId="22AF4766" w14:textId="77777777" w:rsidR="00B37442" w:rsidRPr="00B230A1" w:rsidRDefault="00B37442" w:rsidP="00B230A1">
      <w:pPr>
        <w:pBdr>
          <w:top w:val="nil"/>
          <w:left w:val="nil"/>
          <w:bottom w:val="nil"/>
          <w:right w:val="nil"/>
          <w:between w:val="nil"/>
        </w:pBdr>
        <w:ind w:left="222" w:firstLine="707"/>
        <w:jc w:val="both"/>
        <w:rPr>
          <w:rFonts w:ascii="Times New Roman" w:hAnsi="Times New Roman"/>
          <w:i/>
          <w:color w:val="000000"/>
          <w:sz w:val="24"/>
          <w:szCs w:val="24"/>
        </w:rPr>
      </w:pPr>
      <w:r w:rsidRPr="00B230A1">
        <w:rPr>
          <w:rFonts w:ascii="Times New Roman" w:hAnsi="Times New Roman"/>
          <w:i/>
          <w:color w:val="000000"/>
          <w:sz w:val="24"/>
          <w:szCs w:val="24"/>
        </w:rPr>
        <w:t>да</w:t>
      </w:r>
    </w:p>
    <w:p w14:paraId="3952E338" w14:textId="77777777" w:rsidR="00B37442" w:rsidRPr="00B230A1" w:rsidRDefault="00B37442" w:rsidP="00B230A1">
      <w:pPr>
        <w:pBdr>
          <w:top w:val="nil"/>
          <w:left w:val="nil"/>
          <w:bottom w:val="nil"/>
          <w:right w:val="nil"/>
          <w:between w:val="nil"/>
        </w:pBdr>
        <w:ind w:left="222" w:firstLine="707"/>
        <w:jc w:val="both"/>
        <w:rPr>
          <w:rFonts w:ascii="Times New Roman" w:hAnsi="Times New Roman"/>
          <w:i/>
          <w:color w:val="000000"/>
          <w:sz w:val="24"/>
          <w:szCs w:val="24"/>
        </w:rPr>
      </w:pPr>
      <w:r w:rsidRPr="00B230A1">
        <w:rPr>
          <w:rFonts w:ascii="Times New Roman" w:hAnsi="Times New Roman"/>
          <w:i/>
          <w:color w:val="000000"/>
          <w:sz w:val="24"/>
          <w:szCs w:val="24"/>
        </w:rPr>
        <w:t>нет</w:t>
      </w:r>
    </w:p>
    <w:p w14:paraId="3BE39E4B"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i/>
          <w:color w:val="000000"/>
          <w:sz w:val="24"/>
          <w:szCs w:val="24"/>
        </w:rPr>
        <w:t>затрудняюсь ответить</w:t>
      </w:r>
    </w:p>
    <w:p w14:paraId="263C7538" w14:textId="77777777" w:rsidR="00B37442" w:rsidRPr="00B230A1" w:rsidRDefault="00B37442" w:rsidP="00B230A1">
      <w:pPr>
        <w:widowControl/>
        <w:numPr>
          <w:ilvl w:val="0"/>
          <w:numId w:val="57"/>
        </w:numPr>
        <w:pBdr>
          <w:top w:val="nil"/>
          <w:left w:val="nil"/>
          <w:bottom w:val="nil"/>
          <w:right w:val="nil"/>
          <w:between w:val="nil"/>
        </w:pBdr>
        <w:spacing w:after="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В классе (школе) проводится работа, направленная на выбор профессии учениками: знакомство с профессиями, посещение предприятий и средне-специальных учебных заведений (техникум, колледжи), организуются проф. пробы.</w:t>
      </w:r>
    </w:p>
    <w:p w14:paraId="7869B43D" w14:textId="77777777" w:rsidR="00B37442" w:rsidRPr="00B230A1" w:rsidRDefault="00B37442" w:rsidP="00B230A1">
      <w:pPr>
        <w:pBdr>
          <w:top w:val="nil"/>
          <w:left w:val="nil"/>
          <w:bottom w:val="nil"/>
          <w:right w:val="nil"/>
          <w:between w:val="nil"/>
        </w:pBdr>
        <w:ind w:left="222" w:firstLine="707"/>
        <w:jc w:val="both"/>
        <w:rPr>
          <w:rFonts w:ascii="Times New Roman" w:hAnsi="Times New Roman"/>
          <w:i/>
          <w:color w:val="000000"/>
          <w:sz w:val="24"/>
          <w:szCs w:val="24"/>
        </w:rPr>
      </w:pPr>
      <w:r w:rsidRPr="00B230A1">
        <w:rPr>
          <w:rFonts w:ascii="Times New Roman" w:hAnsi="Times New Roman"/>
          <w:i/>
          <w:color w:val="000000"/>
          <w:sz w:val="24"/>
          <w:szCs w:val="24"/>
        </w:rPr>
        <w:t>да</w:t>
      </w:r>
    </w:p>
    <w:p w14:paraId="0A3492A2" w14:textId="77777777" w:rsidR="00B37442" w:rsidRPr="00B230A1" w:rsidRDefault="00B37442" w:rsidP="00B230A1">
      <w:pPr>
        <w:pBdr>
          <w:top w:val="nil"/>
          <w:left w:val="nil"/>
          <w:bottom w:val="nil"/>
          <w:right w:val="nil"/>
          <w:between w:val="nil"/>
        </w:pBdr>
        <w:ind w:left="222" w:firstLine="707"/>
        <w:jc w:val="both"/>
        <w:rPr>
          <w:rFonts w:ascii="Times New Roman" w:hAnsi="Times New Roman"/>
          <w:i/>
          <w:color w:val="000000"/>
          <w:sz w:val="24"/>
          <w:szCs w:val="24"/>
        </w:rPr>
      </w:pPr>
      <w:r w:rsidRPr="00B230A1">
        <w:rPr>
          <w:rFonts w:ascii="Times New Roman" w:hAnsi="Times New Roman"/>
          <w:i/>
          <w:color w:val="000000"/>
          <w:sz w:val="24"/>
          <w:szCs w:val="24"/>
        </w:rPr>
        <w:t>нет</w:t>
      </w:r>
    </w:p>
    <w:p w14:paraId="1DE9F7BE"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i/>
          <w:color w:val="000000"/>
          <w:sz w:val="24"/>
          <w:szCs w:val="24"/>
        </w:rPr>
        <w:t>затрудняюсь ответить</w:t>
      </w:r>
    </w:p>
    <w:p w14:paraId="33D1F1EA" w14:textId="77777777" w:rsidR="00B37442" w:rsidRPr="00B230A1" w:rsidRDefault="00B37442" w:rsidP="00B230A1">
      <w:pPr>
        <w:widowControl/>
        <w:numPr>
          <w:ilvl w:val="0"/>
          <w:numId w:val="57"/>
        </w:numPr>
        <w:pBdr>
          <w:top w:val="nil"/>
          <w:left w:val="nil"/>
          <w:bottom w:val="nil"/>
          <w:right w:val="nil"/>
          <w:between w:val="nil"/>
        </w:pBdr>
        <w:tabs>
          <w:tab w:val="left" w:pos="0"/>
          <w:tab w:val="left" w:pos="284"/>
        </w:tabs>
        <w:spacing w:after="0"/>
        <w:jc w:val="both"/>
        <w:rPr>
          <w:rFonts w:ascii="Times New Roman" w:hAnsi="Times New Roman"/>
          <w:color w:val="000000"/>
          <w:sz w:val="24"/>
          <w:szCs w:val="24"/>
          <w:lang w:val="ru-RU"/>
        </w:rPr>
      </w:pPr>
      <w:r w:rsidRPr="00B230A1">
        <w:rPr>
          <w:rFonts w:ascii="Times New Roman" w:hAnsi="Times New Roman"/>
          <w:color w:val="202124"/>
          <w:sz w:val="24"/>
          <w:szCs w:val="24"/>
          <w:shd w:val="clear" w:color="auto" w:fill="F8F9FA"/>
          <w:lang w:val="ru-RU"/>
        </w:rPr>
        <w:lastRenderedPageBreak/>
        <w:t xml:space="preserve">В школе есть педагог или педагоги (классный руководитель, педагог-психолог, социальный педагог, </w:t>
      </w:r>
      <w:r w:rsidRPr="00B230A1">
        <w:rPr>
          <w:rFonts w:ascii="Times New Roman" w:hAnsi="Times New Roman"/>
          <w:color w:val="000000"/>
          <w:sz w:val="24"/>
          <w:szCs w:val="24"/>
          <w:shd w:val="clear" w:color="auto" w:fill="F8F9FA"/>
          <w:lang w:val="ru-RU"/>
        </w:rPr>
        <w:t>учитель-предметник, заместитель директора), к которым я могу обратиться в трудной ситуации за советом, помощью.</w:t>
      </w:r>
    </w:p>
    <w:p w14:paraId="183A7933" w14:textId="77777777" w:rsidR="00B37442" w:rsidRPr="00B230A1" w:rsidRDefault="00B37442" w:rsidP="00B230A1">
      <w:pPr>
        <w:pBdr>
          <w:top w:val="nil"/>
          <w:left w:val="nil"/>
          <w:bottom w:val="nil"/>
          <w:right w:val="nil"/>
          <w:between w:val="nil"/>
        </w:pBdr>
        <w:ind w:left="222" w:firstLine="707"/>
        <w:jc w:val="both"/>
        <w:rPr>
          <w:rFonts w:ascii="Times New Roman" w:hAnsi="Times New Roman"/>
          <w:i/>
          <w:color w:val="000000"/>
          <w:sz w:val="24"/>
          <w:szCs w:val="24"/>
        </w:rPr>
      </w:pPr>
      <w:r w:rsidRPr="00B230A1">
        <w:rPr>
          <w:rFonts w:ascii="Times New Roman" w:hAnsi="Times New Roman"/>
          <w:i/>
          <w:color w:val="000000"/>
          <w:sz w:val="24"/>
          <w:szCs w:val="24"/>
        </w:rPr>
        <w:t>да</w:t>
      </w:r>
    </w:p>
    <w:p w14:paraId="16484F2E" w14:textId="77777777" w:rsidR="00B37442" w:rsidRPr="00B230A1" w:rsidRDefault="00B37442" w:rsidP="00B230A1">
      <w:pPr>
        <w:pBdr>
          <w:top w:val="nil"/>
          <w:left w:val="nil"/>
          <w:bottom w:val="nil"/>
          <w:right w:val="nil"/>
          <w:between w:val="nil"/>
        </w:pBdr>
        <w:ind w:left="222" w:firstLine="707"/>
        <w:jc w:val="both"/>
        <w:rPr>
          <w:rFonts w:ascii="Times New Roman" w:hAnsi="Times New Roman"/>
          <w:i/>
          <w:color w:val="000000"/>
          <w:sz w:val="24"/>
          <w:szCs w:val="24"/>
        </w:rPr>
      </w:pPr>
      <w:r w:rsidRPr="00B230A1">
        <w:rPr>
          <w:rFonts w:ascii="Times New Roman" w:hAnsi="Times New Roman"/>
          <w:i/>
          <w:color w:val="000000"/>
          <w:sz w:val="24"/>
          <w:szCs w:val="24"/>
        </w:rPr>
        <w:t>нет</w:t>
      </w:r>
    </w:p>
    <w:p w14:paraId="6F124D48" w14:textId="77777777" w:rsidR="00B37442" w:rsidRPr="00B230A1" w:rsidRDefault="00B37442" w:rsidP="00B230A1">
      <w:pPr>
        <w:widowControl/>
        <w:numPr>
          <w:ilvl w:val="0"/>
          <w:numId w:val="57"/>
        </w:numPr>
        <w:pBdr>
          <w:top w:val="nil"/>
          <w:left w:val="nil"/>
          <w:bottom w:val="nil"/>
          <w:right w:val="nil"/>
          <w:between w:val="nil"/>
        </w:pBdr>
        <w:tabs>
          <w:tab w:val="left" w:pos="426"/>
        </w:tabs>
        <w:spacing w:after="0"/>
        <w:jc w:val="both"/>
        <w:rPr>
          <w:rFonts w:ascii="Times New Roman" w:hAnsi="Times New Roman"/>
          <w:color w:val="000000"/>
          <w:sz w:val="24"/>
          <w:szCs w:val="24"/>
          <w:lang w:val="ru-RU"/>
        </w:rPr>
      </w:pPr>
      <w:r w:rsidRPr="00B230A1">
        <w:rPr>
          <w:rFonts w:ascii="Times New Roman" w:hAnsi="Times New Roman"/>
          <w:color w:val="000000"/>
          <w:sz w:val="24"/>
          <w:szCs w:val="24"/>
          <w:shd w:val="clear" w:color="auto" w:fill="F8F9FA"/>
          <w:lang w:val="ru-RU"/>
        </w:rPr>
        <w:t xml:space="preserve">Педагоги школы всегда корректны со мной, не допускают унижение или оскорбление. </w:t>
      </w:r>
    </w:p>
    <w:p w14:paraId="2C2BBE7D" w14:textId="77777777" w:rsidR="00B37442" w:rsidRPr="00B230A1" w:rsidRDefault="00B37442" w:rsidP="00B230A1">
      <w:pPr>
        <w:pBdr>
          <w:top w:val="nil"/>
          <w:left w:val="nil"/>
          <w:bottom w:val="nil"/>
          <w:right w:val="nil"/>
          <w:between w:val="nil"/>
        </w:pBdr>
        <w:ind w:left="222" w:firstLine="707"/>
        <w:jc w:val="both"/>
        <w:rPr>
          <w:rFonts w:ascii="Times New Roman" w:hAnsi="Times New Roman"/>
          <w:i/>
          <w:color w:val="000000"/>
          <w:sz w:val="24"/>
          <w:szCs w:val="24"/>
        </w:rPr>
      </w:pPr>
      <w:r w:rsidRPr="00B230A1">
        <w:rPr>
          <w:rFonts w:ascii="Times New Roman" w:hAnsi="Times New Roman"/>
          <w:i/>
          <w:color w:val="000000"/>
          <w:sz w:val="24"/>
          <w:szCs w:val="24"/>
        </w:rPr>
        <w:t>большинство да</w:t>
      </w:r>
    </w:p>
    <w:p w14:paraId="25379AA7" w14:textId="77777777" w:rsidR="00B37442" w:rsidRPr="00B230A1" w:rsidRDefault="00B37442" w:rsidP="00B230A1">
      <w:pPr>
        <w:pBdr>
          <w:top w:val="nil"/>
          <w:left w:val="nil"/>
          <w:bottom w:val="nil"/>
          <w:right w:val="nil"/>
          <w:between w:val="nil"/>
        </w:pBdr>
        <w:ind w:left="222" w:firstLine="707"/>
        <w:jc w:val="both"/>
        <w:rPr>
          <w:rFonts w:ascii="Times New Roman" w:hAnsi="Times New Roman"/>
          <w:i/>
          <w:color w:val="000000"/>
          <w:sz w:val="24"/>
          <w:szCs w:val="24"/>
        </w:rPr>
      </w:pPr>
      <w:r w:rsidRPr="00B230A1">
        <w:rPr>
          <w:rFonts w:ascii="Times New Roman" w:hAnsi="Times New Roman"/>
          <w:i/>
          <w:color w:val="000000"/>
          <w:sz w:val="24"/>
          <w:szCs w:val="24"/>
        </w:rPr>
        <w:t>большинство нет</w:t>
      </w:r>
    </w:p>
    <w:p w14:paraId="6134B8F4" w14:textId="77777777" w:rsidR="00B37442" w:rsidRPr="00B230A1" w:rsidRDefault="00B37442" w:rsidP="00B230A1">
      <w:pPr>
        <w:widowControl/>
        <w:numPr>
          <w:ilvl w:val="0"/>
          <w:numId w:val="57"/>
        </w:numPr>
        <w:pBdr>
          <w:top w:val="nil"/>
          <w:left w:val="nil"/>
          <w:bottom w:val="nil"/>
          <w:right w:val="nil"/>
          <w:between w:val="nil"/>
        </w:pBdr>
        <w:tabs>
          <w:tab w:val="left" w:pos="426"/>
        </w:tabs>
        <w:spacing w:after="0"/>
        <w:jc w:val="both"/>
        <w:rPr>
          <w:rFonts w:ascii="Times New Roman" w:hAnsi="Times New Roman"/>
          <w:color w:val="000000"/>
          <w:sz w:val="24"/>
          <w:szCs w:val="24"/>
          <w:lang w:val="ru-RU"/>
        </w:rPr>
      </w:pPr>
      <w:r w:rsidRPr="00B230A1">
        <w:rPr>
          <w:rFonts w:ascii="Times New Roman" w:hAnsi="Times New Roman"/>
          <w:color w:val="000000"/>
          <w:sz w:val="24"/>
          <w:szCs w:val="24"/>
          <w:shd w:val="clear" w:color="auto" w:fill="F8F9FA"/>
          <w:lang w:val="ru-RU"/>
        </w:rPr>
        <w:t>Если я что-то сделал не так, педагоги спокойно объясняют, в чем я был не прав, не кричат и не повышают голос.</w:t>
      </w:r>
    </w:p>
    <w:p w14:paraId="3EA86300" w14:textId="77777777" w:rsidR="00B37442" w:rsidRPr="00B230A1" w:rsidRDefault="00B37442" w:rsidP="00B230A1">
      <w:pPr>
        <w:pBdr>
          <w:top w:val="nil"/>
          <w:left w:val="nil"/>
          <w:bottom w:val="nil"/>
          <w:right w:val="nil"/>
          <w:between w:val="nil"/>
        </w:pBdr>
        <w:ind w:left="222" w:firstLine="707"/>
        <w:jc w:val="both"/>
        <w:rPr>
          <w:rFonts w:ascii="Times New Roman" w:hAnsi="Times New Roman"/>
          <w:i/>
          <w:color w:val="000000"/>
          <w:sz w:val="24"/>
          <w:szCs w:val="24"/>
        </w:rPr>
      </w:pPr>
      <w:r w:rsidRPr="00B230A1">
        <w:rPr>
          <w:rFonts w:ascii="Times New Roman" w:hAnsi="Times New Roman"/>
          <w:i/>
          <w:color w:val="000000"/>
          <w:sz w:val="24"/>
          <w:szCs w:val="24"/>
        </w:rPr>
        <w:t>большинство да</w:t>
      </w:r>
    </w:p>
    <w:p w14:paraId="5CEAC23A" w14:textId="77777777" w:rsidR="00B37442" w:rsidRPr="00B230A1" w:rsidRDefault="00B37442" w:rsidP="00B230A1">
      <w:pPr>
        <w:pBdr>
          <w:top w:val="nil"/>
          <w:left w:val="nil"/>
          <w:bottom w:val="nil"/>
          <w:right w:val="nil"/>
          <w:between w:val="nil"/>
        </w:pBdr>
        <w:ind w:left="222" w:firstLine="707"/>
        <w:jc w:val="both"/>
        <w:rPr>
          <w:rFonts w:ascii="Times New Roman" w:hAnsi="Times New Roman"/>
          <w:i/>
          <w:color w:val="000000"/>
          <w:sz w:val="24"/>
          <w:szCs w:val="24"/>
        </w:rPr>
      </w:pPr>
      <w:r w:rsidRPr="00B230A1">
        <w:rPr>
          <w:rFonts w:ascii="Times New Roman" w:hAnsi="Times New Roman"/>
          <w:i/>
          <w:color w:val="000000"/>
          <w:sz w:val="24"/>
          <w:szCs w:val="24"/>
        </w:rPr>
        <w:t>большинство нет</w:t>
      </w:r>
    </w:p>
    <w:p w14:paraId="352A12FF" w14:textId="77777777" w:rsidR="00B37442" w:rsidRPr="00B230A1" w:rsidRDefault="00B37442" w:rsidP="00B230A1">
      <w:pPr>
        <w:widowControl/>
        <w:numPr>
          <w:ilvl w:val="0"/>
          <w:numId w:val="57"/>
        </w:numPr>
        <w:pBdr>
          <w:top w:val="nil"/>
          <w:left w:val="nil"/>
          <w:bottom w:val="nil"/>
          <w:right w:val="nil"/>
          <w:between w:val="nil"/>
        </w:pBdr>
        <w:spacing w:after="0"/>
        <w:jc w:val="both"/>
        <w:rPr>
          <w:rFonts w:ascii="Times New Roman" w:hAnsi="Times New Roman"/>
          <w:i/>
          <w:color w:val="000000"/>
          <w:sz w:val="24"/>
          <w:szCs w:val="24"/>
          <w:lang w:val="ru-RU"/>
        </w:rPr>
      </w:pPr>
      <w:r w:rsidRPr="00B230A1">
        <w:rPr>
          <w:rFonts w:ascii="Times New Roman" w:hAnsi="Times New Roman"/>
          <w:color w:val="000000"/>
          <w:sz w:val="24"/>
          <w:szCs w:val="24"/>
          <w:lang w:val="ru-RU"/>
        </w:rPr>
        <w:t>Мне нравится, как оформлены коридоры, фойе, кабинеты нашей школы.</w:t>
      </w:r>
    </w:p>
    <w:p w14:paraId="2A279801" w14:textId="77777777" w:rsidR="00B37442" w:rsidRPr="00B230A1" w:rsidRDefault="00B37442" w:rsidP="00B230A1">
      <w:pPr>
        <w:pBdr>
          <w:top w:val="nil"/>
          <w:left w:val="nil"/>
          <w:bottom w:val="nil"/>
          <w:right w:val="nil"/>
          <w:between w:val="nil"/>
        </w:pBdr>
        <w:ind w:left="222" w:firstLine="707"/>
        <w:jc w:val="both"/>
        <w:rPr>
          <w:rFonts w:ascii="Times New Roman" w:hAnsi="Times New Roman"/>
          <w:i/>
          <w:color w:val="000000"/>
          <w:sz w:val="24"/>
          <w:szCs w:val="24"/>
          <w:lang w:val="ru-RU"/>
        </w:rPr>
      </w:pPr>
      <w:r w:rsidRPr="00B230A1">
        <w:rPr>
          <w:rFonts w:ascii="Times New Roman" w:hAnsi="Times New Roman"/>
          <w:i/>
          <w:color w:val="000000"/>
          <w:sz w:val="24"/>
          <w:szCs w:val="24"/>
          <w:lang w:val="ru-RU"/>
        </w:rPr>
        <w:t>бо́льшая часть - да</w:t>
      </w:r>
    </w:p>
    <w:p w14:paraId="4BFF3042" w14:textId="77777777" w:rsidR="00B37442" w:rsidRPr="00B230A1" w:rsidRDefault="00B37442" w:rsidP="00B230A1">
      <w:pPr>
        <w:pBdr>
          <w:top w:val="nil"/>
          <w:left w:val="nil"/>
          <w:bottom w:val="nil"/>
          <w:right w:val="nil"/>
          <w:between w:val="nil"/>
        </w:pBdr>
        <w:ind w:left="222" w:firstLine="707"/>
        <w:jc w:val="both"/>
        <w:rPr>
          <w:rFonts w:ascii="Times New Roman" w:hAnsi="Times New Roman"/>
          <w:i/>
          <w:color w:val="000000"/>
          <w:sz w:val="24"/>
          <w:szCs w:val="24"/>
          <w:lang w:val="ru-RU"/>
        </w:rPr>
      </w:pPr>
      <w:r w:rsidRPr="00B230A1">
        <w:rPr>
          <w:rFonts w:ascii="Times New Roman" w:hAnsi="Times New Roman"/>
          <w:i/>
          <w:color w:val="000000"/>
          <w:sz w:val="24"/>
          <w:szCs w:val="24"/>
          <w:lang w:val="ru-RU"/>
        </w:rPr>
        <w:t>бо́льшая часть - нет</w:t>
      </w:r>
    </w:p>
    <w:p w14:paraId="17EB4246" w14:textId="77777777" w:rsidR="00B37442" w:rsidRPr="00B230A1" w:rsidRDefault="00B37442" w:rsidP="00B230A1">
      <w:pPr>
        <w:widowControl/>
        <w:numPr>
          <w:ilvl w:val="0"/>
          <w:numId w:val="57"/>
        </w:numPr>
        <w:pBdr>
          <w:top w:val="nil"/>
          <w:left w:val="nil"/>
          <w:bottom w:val="nil"/>
          <w:right w:val="nil"/>
          <w:between w:val="nil"/>
        </w:pBdr>
        <w:spacing w:after="0"/>
        <w:jc w:val="both"/>
        <w:rPr>
          <w:rFonts w:ascii="Times New Roman" w:hAnsi="Times New Roman"/>
          <w:i/>
          <w:color w:val="000000"/>
          <w:sz w:val="24"/>
          <w:szCs w:val="24"/>
          <w:lang w:val="ru-RU"/>
        </w:rPr>
      </w:pPr>
      <w:r w:rsidRPr="00B230A1">
        <w:rPr>
          <w:rFonts w:ascii="Times New Roman" w:hAnsi="Times New Roman"/>
          <w:color w:val="000000"/>
          <w:sz w:val="24"/>
          <w:szCs w:val="24"/>
          <w:lang w:val="ru-RU"/>
        </w:rPr>
        <w:t>Информация, размещенная на стендах школы, интересна и познавательна.</w:t>
      </w:r>
    </w:p>
    <w:p w14:paraId="375A394B" w14:textId="77777777" w:rsidR="00B37442" w:rsidRPr="00B230A1" w:rsidRDefault="00B37442" w:rsidP="00B230A1">
      <w:pPr>
        <w:pBdr>
          <w:top w:val="nil"/>
          <w:left w:val="nil"/>
          <w:bottom w:val="nil"/>
          <w:right w:val="nil"/>
          <w:between w:val="nil"/>
        </w:pBdr>
        <w:ind w:left="222" w:firstLine="707"/>
        <w:jc w:val="both"/>
        <w:rPr>
          <w:rFonts w:ascii="Times New Roman" w:hAnsi="Times New Roman"/>
          <w:i/>
          <w:color w:val="000000"/>
          <w:sz w:val="24"/>
          <w:szCs w:val="24"/>
        </w:rPr>
      </w:pPr>
      <w:r w:rsidRPr="00B230A1">
        <w:rPr>
          <w:rFonts w:ascii="Times New Roman" w:hAnsi="Times New Roman"/>
          <w:i/>
          <w:color w:val="000000"/>
          <w:sz w:val="24"/>
          <w:szCs w:val="24"/>
        </w:rPr>
        <w:t>да</w:t>
      </w:r>
    </w:p>
    <w:p w14:paraId="1B54BF20" w14:textId="77777777" w:rsidR="00B37442" w:rsidRPr="00B230A1" w:rsidRDefault="00B37442" w:rsidP="00B230A1">
      <w:pPr>
        <w:pBdr>
          <w:top w:val="nil"/>
          <w:left w:val="nil"/>
          <w:bottom w:val="nil"/>
          <w:right w:val="nil"/>
          <w:between w:val="nil"/>
        </w:pBdr>
        <w:ind w:left="222" w:firstLine="707"/>
        <w:jc w:val="both"/>
        <w:rPr>
          <w:rFonts w:ascii="Times New Roman" w:hAnsi="Times New Roman"/>
          <w:i/>
          <w:color w:val="000000"/>
          <w:sz w:val="24"/>
          <w:szCs w:val="24"/>
        </w:rPr>
      </w:pPr>
      <w:r w:rsidRPr="00B230A1">
        <w:rPr>
          <w:rFonts w:ascii="Times New Roman" w:hAnsi="Times New Roman"/>
          <w:i/>
          <w:color w:val="000000"/>
          <w:sz w:val="24"/>
          <w:szCs w:val="24"/>
        </w:rPr>
        <w:t>нет</w:t>
      </w:r>
    </w:p>
    <w:p w14:paraId="1D34F00A"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i/>
          <w:color w:val="000000"/>
          <w:sz w:val="24"/>
          <w:szCs w:val="24"/>
        </w:rPr>
        <w:t>затрудняюсь ответить</w:t>
      </w:r>
    </w:p>
    <w:p w14:paraId="12E97911" w14:textId="77777777" w:rsidR="00B37442" w:rsidRPr="00B230A1" w:rsidRDefault="00B37442" w:rsidP="00B230A1">
      <w:pPr>
        <w:widowControl/>
        <w:numPr>
          <w:ilvl w:val="0"/>
          <w:numId w:val="57"/>
        </w:numPr>
        <w:pBdr>
          <w:top w:val="nil"/>
          <w:left w:val="nil"/>
          <w:bottom w:val="nil"/>
          <w:right w:val="nil"/>
          <w:between w:val="nil"/>
        </w:pBdr>
        <w:spacing w:after="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В школе созданы комфортные условия для свободного времяпрепровождения учащихся: есть места для спокойного и активного отдыха, места, где можно выполнять задания по учебным предметам.</w:t>
      </w:r>
    </w:p>
    <w:p w14:paraId="21D634F4" w14:textId="77777777" w:rsidR="00B37442" w:rsidRPr="00B230A1" w:rsidRDefault="00B37442" w:rsidP="00B230A1">
      <w:pPr>
        <w:pBdr>
          <w:top w:val="nil"/>
          <w:left w:val="nil"/>
          <w:bottom w:val="nil"/>
          <w:right w:val="nil"/>
          <w:between w:val="nil"/>
        </w:pBdr>
        <w:ind w:left="222" w:firstLine="707"/>
        <w:jc w:val="both"/>
        <w:rPr>
          <w:rFonts w:ascii="Times New Roman" w:hAnsi="Times New Roman"/>
          <w:i/>
          <w:color w:val="000000"/>
          <w:sz w:val="24"/>
          <w:szCs w:val="24"/>
        </w:rPr>
      </w:pPr>
      <w:r w:rsidRPr="00B230A1">
        <w:rPr>
          <w:rFonts w:ascii="Times New Roman" w:hAnsi="Times New Roman"/>
          <w:i/>
          <w:color w:val="000000"/>
          <w:sz w:val="24"/>
          <w:szCs w:val="24"/>
        </w:rPr>
        <w:t>да</w:t>
      </w:r>
    </w:p>
    <w:p w14:paraId="31BA3BD3" w14:textId="77777777" w:rsidR="00B37442" w:rsidRPr="00B230A1" w:rsidRDefault="00B37442" w:rsidP="00B230A1">
      <w:pPr>
        <w:pBdr>
          <w:top w:val="nil"/>
          <w:left w:val="nil"/>
          <w:bottom w:val="nil"/>
          <w:right w:val="nil"/>
          <w:between w:val="nil"/>
        </w:pBdr>
        <w:ind w:left="222" w:firstLine="707"/>
        <w:jc w:val="both"/>
        <w:rPr>
          <w:rFonts w:ascii="Times New Roman" w:hAnsi="Times New Roman"/>
          <w:i/>
          <w:color w:val="000000"/>
          <w:sz w:val="24"/>
          <w:szCs w:val="24"/>
        </w:rPr>
      </w:pPr>
      <w:r w:rsidRPr="00B230A1">
        <w:rPr>
          <w:rFonts w:ascii="Times New Roman" w:hAnsi="Times New Roman"/>
          <w:i/>
          <w:color w:val="000000"/>
          <w:sz w:val="24"/>
          <w:szCs w:val="24"/>
        </w:rPr>
        <w:t>нет</w:t>
      </w:r>
    </w:p>
    <w:p w14:paraId="5095D68F"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i/>
          <w:color w:val="000000"/>
          <w:sz w:val="24"/>
          <w:szCs w:val="24"/>
        </w:rPr>
        <w:t>затрудняюсь ответить</w:t>
      </w:r>
    </w:p>
    <w:p w14:paraId="1F54FBAD" w14:textId="77777777" w:rsidR="00B37442" w:rsidRPr="00B230A1" w:rsidRDefault="00B37442" w:rsidP="00B230A1">
      <w:pPr>
        <w:widowControl/>
        <w:numPr>
          <w:ilvl w:val="0"/>
          <w:numId w:val="57"/>
        </w:numPr>
        <w:pBdr>
          <w:top w:val="nil"/>
          <w:left w:val="nil"/>
          <w:bottom w:val="nil"/>
          <w:right w:val="nil"/>
          <w:between w:val="nil"/>
        </w:pBdr>
        <w:spacing w:after="0"/>
        <w:jc w:val="both"/>
        <w:rPr>
          <w:rFonts w:ascii="Times New Roman" w:hAnsi="Times New Roman"/>
          <w:i/>
          <w:color w:val="000000"/>
          <w:sz w:val="24"/>
          <w:szCs w:val="24"/>
          <w:lang w:val="ru-RU"/>
        </w:rPr>
      </w:pPr>
      <w:r w:rsidRPr="00B230A1">
        <w:rPr>
          <w:rFonts w:ascii="Times New Roman" w:hAnsi="Times New Roman"/>
          <w:color w:val="000000"/>
          <w:sz w:val="24"/>
          <w:szCs w:val="24"/>
          <w:lang w:val="ru-RU"/>
        </w:rPr>
        <w:t>В школе есть детские объединения (РДММ, волонтерский отряд, ЮИД и др.)</w:t>
      </w:r>
    </w:p>
    <w:p w14:paraId="1A47D984" w14:textId="77777777" w:rsidR="00B37442" w:rsidRPr="00B230A1" w:rsidRDefault="00B37442" w:rsidP="00B230A1">
      <w:pPr>
        <w:pBdr>
          <w:top w:val="nil"/>
          <w:left w:val="nil"/>
          <w:bottom w:val="nil"/>
          <w:right w:val="nil"/>
          <w:between w:val="nil"/>
        </w:pBdr>
        <w:ind w:left="222" w:firstLine="707"/>
        <w:jc w:val="both"/>
        <w:rPr>
          <w:rFonts w:ascii="Times New Roman" w:hAnsi="Times New Roman"/>
          <w:i/>
          <w:color w:val="000000"/>
          <w:sz w:val="24"/>
          <w:szCs w:val="24"/>
        </w:rPr>
      </w:pPr>
      <w:r w:rsidRPr="00B230A1">
        <w:rPr>
          <w:rFonts w:ascii="Times New Roman" w:hAnsi="Times New Roman"/>
          <w:i/>
          <w:color w:val="000000"/>
          <w:sz w:val="24"/>
          <w:szCs w:val="24"/>
        </w:rPr>
        <w:t>да</w:t>
      </w:r>
    </w:p>
    <w:p w14:paraId="5170633C" w14:textId="77777777" w:rsidR="00B37442" w:rsidRPr="00B230A1" w:rsidRDefault="00B37442" w:rsidP="00B230A1">
      <w:pPr>
        <w:pBdr>
          <w:top w:val="nil"/>
          <w:left w:val="nil"/>
          <w:bottom w:val="nil"/>
          <w:right w:val="nil"/>
          <w:between w:val="nil"/>
        </w:pBdr>
        <w:ind w:left="222" w:firstLine="707"/>
        <w:jc w:val="both"/>
        <w:rPr>
          <w:rFonts w:ascii="Times New Roman" w:hAnsi="Times New Roman"/>
          <w:i/>
          <w:color w:val="000000"/>
          <w:sz w:val="24"/>
          <w:szCs w:val="24"/>
        </w:rPr>
      </w:pPr>
      <w:r w:rsidRPr="00B230A1">
        <w:rPr>
          <w:rFonts w:ascii="Times New Roman" w:hAnsi="Times New Roman"/>
          <w:i/>
          <w:color w:val="000000"/>
          <w:sz w:val="24"/>
          <w:szCs w:val="24"/>
        </w:rPr>
        <w:t>нет</w:t>
      </w:r>
    </w:p>
    <w:p w14:paraId="5F9BDD2C"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i/>
          <w:color w:val="000000"/>
          <w:sz w:val="24"/>
          <w:szCs w:val="24"/>
        </w:rPr>
        <w:t>затрудняюсь ответить</w:t>
      </w:r>
    </w:p>
    <w:p w14:paraId="7980BBCB" w14:textId="77777777" w:rsidR="00B37442" w:rsidRPr="00B230A1" w:rsidRDefault="00B37442" w:rsidP="00B230A1">
      <w:pPr>
        <w:widowControl/>
        <w:numPr>
          <w:ilvl w:val="0"/>
          <w:numId w:val="57"/>
        </w:numPr>
        <w:pBdr>
          <w:top w:val="nil"/>
          <w:left w:val="nil"/>
          <w:bottom w:val="nil"/>
          <w:right w:val="nil"/>
          <w:between w:val="nil"/>
        </w:pBdr>
        <w:spacing w:after="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В школе есть школьные медиа, например, школьная газета, сообщество/группа в ВК, и др.).</w:t>
      </w:r>
    </w:p>
    <w:p w14:paraId="5AB160A4" w14:textId="77777777" w:rsidR="00B37442" w:rsidRPr="00B230A1" w:rsidRDefault="00B37442" w:rsidP="00B230A1">
      <w:pPr>
        <w:pBdr>
          <w:top w:val="nil"/>
          <w:left w:val="nil"/>
          <w:bottom w:val="nil"/>
          <w:right w:val="nil"/>
          <w:between w:val="nil"/>
        </w:pBdr>
        <w:ind w:left="222" w:firstLine="707"/>
        <w:jc w:val="both"/>
        <w:rPr>
          <w:rFonts w:ascii="Times New Roman" w:hAnsi="Times New Roman"/>
          <w:i/>
          <w:color w:val="000000"/>
          <w:sz w:val="24"/>
          <w:szCs w:val="24"/>
        </w:rPr>
      </w:pPr>
      <w:r w:rsidRPr="00B230A1">
        <w:rPr>
          <w:rFonts w:ascii="Times New Roman" w:hAnsi="Times New Roman"/>
          <w:i/>
          <w:color w:val="000000"/>
          <w:sz w:val="24"/>
          <w:szCs w:val="24"/>
        </w:rPr>
        <w:t>да</w:t>
      </w:r>
    </w:p>
    <w:p w14:paraId="61D56432" w14:textId="77777777" w:rsidR="00B37442" w:rsidRPr="00B230A1" w:rsidRDefault="00B37442" w:rsidP="00B230A1">
      <w:pPr>
        <w:pBdr>
          <w:top w:val="nil"/>
          <w:left w:val="nil"/>
          <w:bottom w:val="nil"/>
          <w:right w:val="nil"/>
          <w:between w:val="nil"/>
        </w:pBdr>
        <w:ind w:left="222" w:firstLine="707"/>
        <w:jc w:val="both"/>
        <w:rPr>
          <w:rFonts w:ascii="Times New Roman" w:hAnsi="Times New Roman"/>
          <w:i/>
          <w:color w:val="000000"/>
          <w:sz w:val="24"/>
          <w:szCs w:val="24"/>
        </w:rPr>
      </w:pPr>
      <w:r w:rsidRPr="00B230A1">
        <w:rPr>
          <w:rFonts w:ascii="Times New Roman" w:hAnsi="Times New Roman"/>
          <w:i/>
          <w:color w:val="000000"/>
          <w:sz w:val="24"/>
          <w:szCs w:val="24"/>
        </w:rPr>
        <w:t>нет</w:t>
      </w:r>
    </w:p>
    <w:p w14:paraId="5271AC3A"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i/>
          <w:color w:val="000000"/>
          <w:sz w:val="24"/>
          <w:szCs w:val="24"/>
        </w:rPr>
        <w:t>затрудняюсь ответить</w:t>
      </w:r>
    </w:p>
    <w:p w14:paraId="6DE913A5" w14:textId="77777777" w:rsidR="00B37442" w:rsidRPr="00B230A1" w:rsidRDefault="00B37442" w:rsidP="00B230A1">
      <w:pPr>
        <w:widowControl/>
        <w:numPr>
          <w:ilvl w:val="0"/>
          <w:numId w:val="57"/>
        </w:numPr>
        <w:pBdr>
          <w:top w:val="nil"/>
          <w:left w:val="nil"/>
          <w:bottom w:val="nil"/>
          <w:right w:val="nil"/>
          <w:between w:val="nil"/>
        </w:pBdr>
        <w:spacing w:after="0"/>
        <w:jc w:val="both"/>
        <w:rPr>
          <w:rFonts w:ascii="Times New Roman" w:hAnsi="Times New Roman"/>
          <w:color w:val="000000"/>
          <w:sz w:val="24"/>
          <w:szCs w:val="24"/>
          <w:lang w:val="ru-RU"/>
        </w:rPr>
      </w:pPr>
      <w:r w:rsidRPr="00B230A1">
        <w:rPr>
          <w:rFonts w:ascii="Times New Roman" w:hAnsi="Times New Roman"/>
          <w:color w:val="000000"/>
          <w:sz w:val="24"/>
          <w:szCs w:val="24"/>
          <w:lang w:val="ru-RU"/>
        </w:rPr>
        <w:lastRenderedPageBreak/>
        <w:t>Я подписан(а) на сообщество/группу школы в социальных сетях.</w:t>
      </w:r>
    </w:p>
    <w:p w14:paraId="21A39455" w14:textId="77777777" w:rsidR="00B37442" w:rsidRPr="00B230A1" w:rsidRDefault="00B37442" w:rsidP="00B230A1">
      <w:pPr>
        <w:pBdr>
          <w:top w:val="nil"/>
          <w:left w:val="nil"/>
          <w:bottom w:val="nil"/>
          <w:right w:val="nil"/>
          <w:between w:val="nil"/>
        </w:pBdr>
        <w:ind w:left="222" w:firstLine="707"/>
        <w:jc w:val="both"/>
        <w:rPr>
          <w:rFonts w:ascii="Times New Roman" w:hAnsi="Times New Roman"/>
          <w:i/>
          <w:color w:val="000000"/>
          <w:sz w:val="24"/>
          <w:szCs w:val="24"/>
        </w:rPr>
      </w:pPr>
      <w:r w:rsidRPr="00B230A1">
        <w:rPr>
          <w:rFonts w:ascii="Times New Roman" w:hAnsi="Times New Roman"/>
          <w:i/>
          <w:color w:val="000000"/>
          <w:sz w:val="24"/>
          <w:szCs w:val="24"/>
        </w:rPr>
        <w:t>да</w:t>
      </w:r>
    </w:p>
    <w:p w14:paraId="1B7E503B" w14:textId="77777777" w:rsidR="00B37442" w:rsidRPr="00B230A1" w:rsidRDefault="00B37442" w:rsidP="00B230A1">
      <w:pPr>
        <w:pBdr>
          <w:top w:val="nil"/>
          <w:left w:val="nil"/>
          <w:bottom w:val="nil"/>
          <w:right w:val="nil"/>
          <w:between w:val="nil"/>
        </w:pBdr>
        <w:ind w:left="222" w:firstLine="707"/>
        <w:jc w:val="both"/>
        <w:rPr>
          <w:rFonts w:ascii="Times New Roman" w:hAnsi="Times New Roman"/>
          <w:i/>
          <w:color w:val="000000"/>
          <w:sz w:val="24"/>
          <w:szCs w:val="24"/>
        </w:rPr>
      </w:pPr>
      <w:r w:rsidRPr="00B230A1">
        <w:rPr>
          <w:rFonts w:ascii="Times New Roman" w:hAnsi="Times New Roman"/>
          <w:i/>
          <w:color w:val="000000"/>
          <w:sz w:val="24"/>
          <w:szCs w:val="24"/>
        </w:rPr>
        <w:t>нет</w:t>
      </w:r>
    </w:p>
    <w:p w14:paraId="57D8A89F" w14:textId="77777777" w:rsidR="00B37442" w:rsidRPr="00B230A1" w:rsidRDefault="00B37442" w:rsidP="00B230A1">
      <w:pPr>
        <w:widowControl/>
        <w:numPr>
          <w:ilvl w:val="0"/>
          <w:numId w:val="57"/>
        </w:numPr>
        <w:pBdr>
          <w:top w:val="nil"/>
          <w:left w:val="nil"/>
          <w:bottom w:val="nil"/>
          <w:right w:val="nil"/>
          <w:between w:val="nil"/>
        </w:pBdr>
        <w:tabs>
          <w:tab w:val="left" w:pos="0"/>
          <w:tab w:val="left" w:pos="284"/>
          <w:tab w:val="left" w:pos="426"/>
        </w:tabs>
        <w:spacing w:after="0"/>
        <w:jc w:val="both"/>
        <w:rPr>
          <w:rFonts w:ascii="Times New Roman" w:hAnsi="Times New Roman"/>
          <w:color w:val="000000"/>
          <w:sz w:val="24"/>
          <w:szCs w:val="24"/>
          <w:lang w:val="ru-RU"/>
        </w:rPr>
      </w:pPr>
      <w:r w:rsidRPr="00B230A1">
        <w:rPr>
          <w:rFonts w:ascii="Times New Roman" w:hAnsi="Times New Roman"/>
          <w:color w:val="000000"/>
          <w:sz w:val="24"/>
          <w:szCs w:val="24"/>
          <w:lang w:val="ru-RU"/>
        </w:rPr>
        <w:t>Когда я думаю о школе, то обычно испытываю позитивные эмоции: радость, благодарность и т.д.</w:t>
      </w:r>
    </w:p>
    <w:p w14:paraId="2DC9B6A7" w14:textId="77777777" w:rsidR="00B37442" w:rsidRPr="00B230A1" w:rsidRDefault="00B37442" w:rsidP="00B230A1">
      <w:pPr>
        <w:pBdr>
          <w:top w:val="nil"/>
          <w:left w:val="nil"/>
          <w:bottom w:val="nil"/>
          <w:right w:val="nil"/>
          <w:between w:val="nil"/>
        </w:pBdr>
        <w:ind w:left="222" w:firstLine="707"/>
        <w:jc w:val="both"/>
        <w:rPr>
          <w:rFonts w:ascii="Times New Roman" w:hAnsi="Times New Roman"/>
          <w:i/>
          <w:color w:val="000000"/>
          <w:sz w:val="24"/>
          <w:szCs w:val="24"/>
        </w:rPr>
      </w:pPr>
      <w:r w:rsidRPr="00B230A1">
        <w:rPr>
          <w:rFonts w:ascii="Times New Roman" w:hAnsi="Times New Roman"/>
          <w:i/>
          <w:color w:val="000000"/>
          <w:sz w:val="24"/>
          <w:szCs w:val="24"/>
        </w:rPr>
        <w:t>да</w:t>
      </w:r>
    </w:p>
    <w:p w14:paraId="2E70E4CF" w14:textId="77777777" w:rsidR="00B37442" w:rsidRPr="00B230A1" w:rsidRDefault="00B37442" w:rsidP="00B230A1">
      <w:pPr>
        <w:pBdr>
          <w:top w:val="nil"/>
          <w:left w:val="nil"/>
          <w:bottom w:val="nil"/>
          <w:right w:val="nil"/>
          <w:between w:val="nil"/>
        </w:pBdr>
        <w:ind w:left="222" w:firstLine="707"/>
        <w:jc w:val="both"/>
        <w:rPr>
          <w:rFonts w:ascii="Times New Roman" w:hAnsi="Times New Roman"/>
          <w:i/>
          <w:color w:val="000000"/>
          <w:sz w:val="24"/>
          <w:szCs w:val="24"/>
        </w:rPr>
      </w:pPr>
      <w:r w:rsidRPr="00B230A1">
        <w:rPr>
          <w:rFonts w:ascii="Times New Roman" w:hAnsi="Times New Roman"/>
          <w:i/>
          <w:color w:val="000000"/>
          <w:sz w:val="24"/>
          <w:szCs w:val="24"/>
        </w:rPr>
        <w:t>нет</w:t>
      </w:r>
    </w:p>
    <w:p w14:paraId="3C069F42" w14:textId="77777777" w:rsidR="00B37442" w:rsidRPr="00B230A1" w:rsidRDefault="00B37442" w:rsidP="00B230A1">
      <w:pPr>
        <w:widowControl/>
        <w:numPr>
          <w:ilvl w:val="0"/>
          <w:numId w:val="57"/>
        </w:numPr>
        <w:pBdr>
          <w:top w:val="nil"/>
          <w:left w:val="nil"/>
          <w:bottom w:val="nil"/>
          <w:right w:val="nil"/>
          <w:between w:val="nil"/>
        </w:pBdr>
        <w:tabs>
          <w:tab w:val="left" w:pos="0"/>
          <w:tab w:val="left" w:pos="284"/>
          <w:tab w:val="left" w:pos="426"/>
        </w:tabs>
        <w:spacing w:after="0"/>
        <w:jc w:val="both"/>
        <w:rPr>
          <w:rFonts w:ascii="Times New Roman" w:hAnsi="Times New Roman"/>
          <w:color w:val="000000"/>
          <w:sz w:val="24"/>
          <w:szCs w:val="24"/>
          <w:lang w:val="ru-RU"/>
        </w:rPr>
      </w:pPr>
      <w:r w:rsidRPr="00B230A1">
        <w:rPr>
          <w:rFonts w:ascii="Times New Roman" w:hAnsi="Times New Roman"/>
          <w:color w:val="202124"/>
          <w:sz w:val="24"/>
          <w:szCs w:val="24"/>
          <w:shd w:val="clear" w:color="auto" w:fill="F8F9FA"/>
          <w:lang w:val="ru-RU"/>
        </w:rPr>
        <w:t xml:space="preserve">Проблемы, которые, на мой взгляд, требуют внимания педагогического коллектива для повышения качества образования, создания комфортных условий пребывания в школе: </w:t>
      </w:r>
      <w:r w:rsidRPr="00B230A1">
        <w:rPr>
          <w:rFonts w:ascii="Times New Roman" w:hAnsi="Times New Roman"/>
          <w:i/>
          <w:color w:val="202124"/>
          <w:sz w:val="24"/>
          <w:szCs w:val="24"/>
          <w:shd w:val="clear" w:color="auto" w:fill="F8F9FA"/>
          <w:lang w:val="ru-RU"/>
        </w:rPr>
        <w:t>(развернутый ответ)</w:t>
      </w:r>
    </w:p>
    <w:p w14:paraId="398C2C73" w14:textId="77777777" w:rsidR="00CC52EA" w:rsidRDefault="00CC52EA" w:rsidP="00B230A1">
      <w:pPr>
        <w:tabs>
          <w:tab w:val="left" w:pos="3210"/>
        </w:tabs>
        <w:jc w:val="center"/>
        <w:rPr>
          <w:rFonts w:ascii="Times New Roman" w:hAnsi="Times New Roman"/>
          <w:b/>
          <w:sz w:val="24"/>
          <w:szCs w:val="24"/>
          <w:lang w:val="ru-RU"/>
        </w:rPr>
      </w:pPr>
    </w:p>
    <w:p w14:paraId="54376672" w14:textId="7EE1DA99" w:rsidR="00B37442" w:rsidRPr="00B230A1" w:rsidRDefault="00B37442" w:rsidP="00B230A1">
      <w:pPr>
        <w:tabs>
          <w:tab w:val="left" w:pos="3210"/>
        </w:tabs>
        <w:jc w:val="center"/>
        <w:rPr>
          <w:rFonts w:ascii="Times New Roman" w:hAnsi="Times New Roman"/>
          <w:sz w:val="24"/>
          <w:szCs w:val="24"/>
          <w:lang w:val="ru-RU"/>
        </w:rPr>
      </w:pPr>
      <w:r w:rsidRPr="00B230A1">
        <w:rPr>
          <w:rFonts w:ascii="Times New Roman" w:hAnsi="Times New Roman"/>
          <w:b/>
          <w:sz w:val="24"/>
          <w:szCs w:val="24"/>
          <w:lang w:val="ru-RU"/>
        </w:rPr>
        <w:t xml:space="preserve">Анкета для родителей </w:t>
      </w:r>
    </w:p>
    <w:p w14:paraId="6C620DF6" w14:textId="77777777" w:rsidR="00B37442" w:rsidRPr="00B230A1" w:rsidRDefault="00B37442" w:rsidP="00B230A1">
      <w:pPr>
        <w:rPr>
          <w:rFonts w:ascii="Times New Roman" w:hAnsi="Times New Roman"/>
          <w:sz w:val="24"/>
          <w:szCs w:val="24"/>
          <w:lang w:val="ru-RU"/>
        </w:rPr>
      </w:pPr>
    </w:p>
    <w:p w14:paraId="08BE7B73" w14:textId="77777777" w:rsidR="00B37442" w:rsidRPr="00B230A1" w:rsidRDefault="00B37442" w:rsidP="00B230A1">
      <w:pPr>
        <w:ind w:firstLine="708"/>
        <w:jc w:val="both"/>
        <w:rPr>
          <w:rFonts w:ascii="Times New Roman" w:hAnsi="Times New Roman"/>
          <w:color w:val="202124"/>
          <w:sz w:val="24"/>
          <w:szCs w:val="24"/>
          <w:highlight w:val="white"/>
          <w:lang w:val="ru-RU"/>
        </w:rPr>
      </w:pPr>
      <w:r w:rsidRPr="00B230A1">
        <w:rPr>
          <w:rFonts w:ascii="Times New Roman" w:hAnsi="Times New Roman"/>
          <w:color w:val="202124"/>
          <w:sz w:val="24"/>
          <w:szCs w:val="24"/>
          <w:highlight w:val="white"/>
          <w:lang w:val="ru-RU"/>
        </w:rPr>
        <w:t>Уважаемые родители, для повышения качества образования в школе просим Вас оценить утверждения,</w:t>
      </w:r>
      <w:r w:rsidRPr="00B230A1">
        <w:rPr>
          <w:rFonts w:ascii="Times New Roman" w:hAnsi="Times New Roman"/>
          <w:color w:val="202124"/>
          <w:sz w:val="24"/>
          <w:szCs w:val="24"/>
          <w:highlight w:val="white"/>
        </w:rPr>
        <w:t> </w:t>
      </w:r>
      <w:r w:rsidRPr="00B230A1">
        <w:rPr>
          <w:rFonts w:ascii="Times New Roman" w:hAnsi="Times New Roman"/>
          <w:color w:val="202124"/>
          <w:sz w:val="24"/>
          <w:szCs w:val="24"/>
          <w:highlight w:val="white"/>
          <w:lang w:val="ru-RU"/>
        </w:rPr>
        <w:t>выбрав один из вариантов ответа.</w:t>
      </w:r>
    </w:p>
    <w:p w14:paraId="0E929F9B" w14:textId="77777777" w:rsidR="00B37442" w:rsidRPr="00B230A1" w:rsidRDefault="00B37442" w:rsidP="00B230A1">
      <w:pPr>
        <w:rPr>
          <w:rFonts w:ascii="Times New Roman" w:hAnsi="Times New Roman"/>
          <w:color w:val="202124"/>
          <w:sz w:val="24"/>
          <w:szCs w:val="24"/>
          <w:highlight w:val="white"/>
          <w:lang w:val="ru-RU"/>
        </w:rPr>
      </w:pPr>
      <w:r w:rsidRPr="00B230A1">
        <w:rPr>
          <w:rFonts w:ascii="Times New Roman" w:hAnsi="Times New Roman"/>
          <w:color w:val="202124"/>
          <w:sz w:val="24"/>
          <w:szCs w:val="24"/>
          <w:highlight w:val="white"/>
          <w:lang w:val="ru-RU"/>
        </w:rPr>
        <w:t>Выберите класс, в котором обучается Ваш ребенок:</w:t>
      </w:r>
    </w:p>
    <w:p w14:paraId="2A01B2F5" w14:textId="77777777" w:rsidR="00B37442" w:rsidRPr="00B230A1" w:rsidRDefault="00B37442" w:rsidP="00B230A1">
      <w:pPr>
        <w:widowControl/>
        <w:numPr>
          <w:ilvl w:val="0"/>
          <w:numId w:val="60"/>
        </w:numPr>
        <w:pBdr>
          <w:top w:val="nil"/>
          <w:left w:val="nil"/>
          <w:bottom w:val="nil"/>
          <w:right w:val="nil"/>
          <w:between w:val="nil"/>
        </w:pBdr>
        <w:spacing w:after="0"/>
        <w:rPr>
          <w:rFonts w:ascii="Times New Roman" w:hAnsi="Times New Roman"/>
          <w:color w:val="000000"/>
          <w:sz w:val="24"/>
          <w:szCs w:val="24"/>
          <w:lang w:val="ru-RU"/>
        </w:rPr>
      </w:pPr>
      <w:r w:rsidRPr="00B230A1">
        <w:rPr>
          <w:rFonts w:ascii="Times New Roman" w:hAnsi="Times New Roman"/>
          <w:color w:val="000000"/>
          <w:sz w:val="24"/>
          <w:szCs w:val="24"/>
          <w:lang w:val="ru-RU"/>
        </w:rPr>
        <w:t>В школе уделяется достаточно внимания интеллектуальному развитию детей.</w:t>
      </w:r>
    </w:p>
    <w:p w14:paraId="1E3B3CF1"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color w:val="000000"/>
          <w:sz w:val="24"/>
          <w:szCs w:val="24"/>
        </w:rPr>
        <w:t>Да</w:t>
      </w:r>
    </w:p>
    <w:p w14:paraId="619DBE85"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color w:val="000000"/>
          <w:sz w:val="24"/>
          <w:szCs w:val="24"/>
        </w:rPr>
        <w:t>Нет</w:t>
      </w:r>
    </w:p>
    <w:p w14:paraId="7BA2CD67"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color w:val="000000"/>
          <w:sz w:val="24"/>
          <w:szCs w:val="24"/>
        </w:rPr>
        <w:t>Затрудняюсь ответить</w:t>
      </w:r>
    </w:p>
    <w:p w14:paraId="2FAEE77F"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p>
    <w:p w14:paraId="63F3CF5F" w14:textId="77777777" w:rsidR="00B37442" w:rsidRPr="00B230A1" w:rsidRDefault="00B37442" w:rsidP="00B230A1">
      <w:pPr>
        <w:widowControl/>
        <w:numPr>
          <w:ilvl w:val="0"/>
          <w:numId w:val="60"/>
        </w:numPr>
        <w:pBdr>
          <w:top w:val="nil"/>
          <w:left w:val="nil"/>
          <w:bottom w:val="nil"/>
          <w:right w:val="nil"/>
          <w:between w:val="nil"/>
        </w:pBdr>
        <w:spacing w:after="0"/>
        <w:rPr>
          <w:rFonts w:ascii="Times New Roman" w:hAnsi="Times New Roman"/>
          <w:color w:val="000000"/>
          <w:sz w:val="24"/>
          <w:szCs w:val="24"/>
          <w:lang w:val="ru-RU"/>
        </w:rPr>
      </w:pPr>
      <w:r w:rsidRPr="00B230A1">
        <w:rPr>
          <w:rFonts w:ascii="Times New Roman" w:hAnsi="Times New Roman"/>
          <w:color w:val="000000"/>
          <w:sz w:val="24"/>
          <w:szCs w:val="24"/>
          <w:lang w:val="ru-RU"/>
        </w:rPr>
        <w:t>В школе уделяется достаточно внимания духовно-нравственному развитию детей.</w:t>
      </w:r>
    </w:p>
    <w:p w14:paraId="1B67605B"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color w:val="000000"/>
          <w:sz w:val="24"/>
          <w:szCs w:val="24"/>
        </w:rPr>
        <w:t>Да</w:t>
      </w:r>
    </w:p>
    <w:p w14:paraId="67E84BA9"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color w:val="000000"/>
          <w:sz w:val="24"/>
          <w:szCs w:val="24"/>
        </w:rPr>
        <w:t>Нет</w:t>
      </w:r>
    </w:p>
    <w:p w14:paraId="55AB92F8"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color w:val="000000"/>
          <w:sz w:val="24"/>
          <w:szCs w:val="24"/>
        </w:rPr>
        <w:t>Затрудняюсь ответить</w:t>
      </w:r>
    </w:p>
    <w:p w14:paraId="3232289C"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p>
    <w:p w14:paraId="494CAD75" w14:textId="77777777" w:rsidR="00B37442" w:rsidRPr="00B230A1" w:rsidRDefault="00B37442" w:rsidP="00B230A1">
      <w:pPr>
        <w:widowControl/>
        <w:numPr>
          <w:ilvl w:val="0"/>
          <w:numId w:val="60"/>
        </w:numPr>
        <w:pBdr>
          <w:top w:val="nil"/>
          <w:left w:val="nil"/>
          <w:bottom w:val="nil"/>
          <w:right w:val="nil"/>
          <w:between w:val="nil"/>
        </w:pBdr>
        <w:spacing w:after="0"/>
        <w:rPr>
          <w:rFonts w:ascii="Times New Roman" w:hAnsi="Times New Roman"/>
          <w:color w:val="000000"/>
          <w:sz w:val="24"/>
          <w:szCs w:val="24"/>
          <w:lang w:val="ru-RU"/>
        </w:rPr>
      </w:pPr>
      <w:r w:rsidRPr="00B230A1">
        <w:rPr>
          <w:rFonts w:ascii="Times New Roman" w:hAnsi="Times New Roman"/>
          <w:color w:val="000000"/>
          <w:sz w:val="24"/>
          <w:szCs w:val="24"/>
          <w:lang w:val="ru-RU"/>
        </w:rPr>
        <w:t>В школе уделяется достаточно внимания социальному развитию детей.</w:t>
      </w:r>
    </w:p>
    <w:p w14:paraId="1DA7319B"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color w:val="000000"/>
          <w:sz w:val="24"/>
          <w:szCs w:val="24"/>
        </w:rPr>
        <w:t>Да</w:t>
      </w:r>
    </w:p>
    <w:p w14:paraId="3226C174"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color w:val="000000"/>
          <w:sz w:val="24"/>
          <w:szCs w:val="24"/>
        </w:rPr>
        <w:t>Нет</w:t>
      </w:r>
    </w:p>
    <w:p w14:paraId="13D8572F"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color w:val="000000"/>
          <w:sz w:val="24"/>
          <w:szCs w:val="24"/>
        </w:rPr>
        <w:t>Затрудняюсь ответить</w:t>
      </w:r>
    </w:p>
    <w:p w14:paraId="6D9569F5"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p>
    <w:p w14:paraId="180ECB93" w14:textId="77777777" w:rsidR="00B37442" w:rsidRPr="00B230A1" w:rsidRDefault="00B37442" w:rsidP="00B230A1">
      <w:pPr>
        <w:widowControl/>
        <w:numPr>
          <w:ilvl w:val="0"/>
          <w:numId w:val="60"/>
        </w:numPr>
        <w:pBdr>
          <w:top w:val="nil"/>
          <w:left w:val="nil"/>
          <w:bottom w:val="nil"/>
          <w:right w:val="nil"/>
          <w:between w:val="nil"/>
        </w:pBdr>
        <w:spacing w:after="0"/>
        <w:rPr>
          <w:rFonts w:ascii="Times New Roman" w:hAnsi="Times New Roman"/>
          <w:color w:val="000000"/>
          <w:sz w:val="24"/>
          <w:szCs w:val="24"/>
          <w:lang w:val="ru-RU"/>
        </w:rPr>
      </w:pPr>
      <w:r w:rsidRPr="00B230A1">
        <w:rPr>
          <w:rFonts w:ascii="Times New Roman" w:hAnsi="Times New Roman"/>
          <w:color w:val="000000"/>
          <w:sz w:val="24"/>
          <w:szCs w:val="24"/>
          <w:lang w:val="ru-RU"/>
        </w:rPr>
        <w:t>Я регулярно получаю информацию об успехах, неудачах своего ребенка в школе.</w:t>
      </w:r>
    </w:p>
    <w:p w14:paraId="0AA48BB7"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color w:val="000000"/>
          <w:sz w:val="24"/>
          <w:szCs w:val="24"/>
        </w:rPr>
        <w:t>Да</w:t>
      </w:r>
    </w:p>
    <w:p w14:paraId="65909FA1"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color w:val="000000"/>
          <w:sz w:val="24"/>
          <w:szCs w:val="24"/>
        </w:rPr>
        <w:lastRenderedPageBreak/>
        <w:t>Нет</w:t>
      </w:r>
    </w:p>
    <w:p w14:paraId="7848CD82"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color w:val="000000"/>
          <w:sz w:val="24"/>
          <w:szCs w:val="24"/>
        </w:rPr>
        <w:t>Затрудняюсь ответить</w:t>
      </w:r>
    </w:p>
    <w:p w14:paraId="1C00F541"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p>
    <w:p w14:paraId="6BCD905C" w14:textId="77777777" w:rsidR="00B37442" w:rsidRPr="00B230A1" w:rsidRDefault="00B37442" w:rsidP="00B230A1">
      <w:pPr>
        <w:widowControl/>
        <w:numPr>
          <w:ilvl w:val="0"/>
          <w:numId w:val="60"/>
        </w:numPr>
        <w:pBdr>
          <w:top w:val="nil"/>
          <w:left w:val="nil"/>
          <w:bottom w:val="nil"/>
          <w:right w:val="nil"/>
          <w:between w:val="nil"/>
        </w:pBdr>
        <w:spacing w:after="0"/>
        <w:rPr>
          <w:rFonts w:ascii="Times New Roman" w:hAnsi="Times New Roman"/>
          <w:color w:val="000000"/>
          <w:sz w:val="24"/>
          <w:szCs w:val="24"/>
          <w:lang w:val="ru-RU"/>
        </w:rPr>
      </w:pPr>
      <w:r w:rsidRPr="00B230A1">
        <w:rPr>
          <w:rFonts w:ascii="Times New Roman" w:hAnsi="Times New Roman"/>
          <w:color w:val="000000"/>
          <w:sz w:val="24"/>
          <w:szCs w:val="24"/>
          <w:lang w:val="ru-RU"/>
        </w:rPr>
        <w:t>Мой ребенок в школе всегда находится в безопасности (всегда защищен).</w:t>
      </w:r>
    </w:p>
    <w:p w14:paraId="4827F9C8"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color w:val="000000"/>
          <w:sz w:val="24"/>
          <w:szCs w:val="24"/>
        </w:rPr>
        <w:t>Да</w:t>
      </w:r>
    </w:p>
    <w:p w14:paraId="40A637E9"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color w:val="000000"/>
          <w:sz w:val="24"/>
          <w:szCs w:val="24"/>
        </w:rPr>
        <w:t>Нет</w:t>
      </w:r>
    </w:p>
    <w:p w14:paraId="43BBBFB5"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color w:val="000000"/>
          <w:sz w:val="24"/>
          <w:szCs w:val="24"/>
        </w:rPr>
        <w:t>Затрудняюсь ответить</w:t>
      </w:r>
    </w:p>
    <w:p w14:paraId="14B66955"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p>
    <w:p w14:paraId="34F3AEE8" w14:textId="77777777" w:rsidR="00B37442" w:rsidRPr="00B230A1" w:rsidRDefault="00B37442" w:rsidP="00B230A1">
      <w:pPr>
        <w:widowControl/>
        <w:numPr>
          <w:ilvl w:val="0"/>
          <w:numId w:val="60"/>
        </w:numPr>
        <w:pBdr>
          <w:top w:val="nil"/>
          <w:left w:val="nil"/>
          <w:bottom w:val="nil"/>
          <w:right w:val="nil"/>
          <w:between w:val="nil"/>
        </w:pBdr>
        <w:spacing w:after="0"/>
        <w:rPr>
          <w:rFonts w:ascii="Times New Roman" w:hAnsi="Times New Roman"/>
          <w:color w:val="000000"/>
          <w:sz w:val="24"/>
          <w:szCs w:val="24"/>
          <w:lang w:val="ru-RU"/>
        </w:rPr>
      </w:pPr>
      <w:r w:rsidRPr="00B230A1">
        <w:rPr>
          <w:rFonts w:ascii="Times New Roman" w:hAnsi="Times New Roman"/>
          <w:color w:val="000000"/>
          <w:sz w:val="24"/>
          <w:szCs w:val="24"/>
          <w:lang w:val="ru-RU"/>
        </w:rPr>
        <w:t>Педагоги школы всегда корректны, доброжелательны и конструктивны в общении с моим ребенком.</w:t>
      </w:r>
    </w:p>
    <w:p w14:paraId="0389C9A2"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color w:val="000000"/>
          <w:sz w:val="24"/>
          <w:szCs w:val="24"/>
        </w:rPr>
        <w:t>Да</w:t>
      </w:r>
    </w:p>
    <w:p w14:paraId="58090D0A"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color w:val="000000"/>
          <w:sz w:val="24"/>
          <w:szCs w:val="24"/>
        </w:rPr>
        <w:t>Нет</w:t>
      </w:r>
    </w:p>
    <w:p w14:paraId="6E461385"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color w:val="000000"/>
          <w:sz w:val="24"/>
          <w:szCs w:val="24"/>
        </w:rPr>
        <w:t>Затрудняюсь ответить</w:t>
      </w:r>
    </w:p>
    <w:p w14:paraId="1167BBD2"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p>
    <w:p w14:paraId="539D2D59" w14:textId="77777777" w:rsidR="00B37442" w:rsidRPr="00B230A1" w:rsidRDefault="00B37442" w:rsidP="00B230A1">
      <w:pPr>
        <w:widowControl/>
        <w:numPr>
          <w:ilvl w:val="0"/>
          <w:numId w:val="60"/>
        </w:numPr>
        <w:pBdr>
          <w:top w:val="nil"/>
          <w:left w:val="nil"/>
          <w:bottom w:val="nil"/>
          <w:right w:val="nil"/>
          <w:between w:val="nil"/>
        </w:pBdr>
        <w:spacing w:after="0"/>
        <w:rPr>
          <w:rFonts w:ascii="Times New Roman" w:hAnsi="Times New Roman"/>
          <w:color w:val="000000"/>
          <w:sz w:val="24"/>
          <w:szCs w:val="24"/>
          <w:lang w:val="ru-RU"/>
        </w:rPr>
      </w:pPr>
      <w:r w:rsidRPr="00B230A1">
        <w:rPr>
          <w:rFonts w:ascii="Times New Roman" w:hAnsi="Times New Roman"/>
          <w:color w:val="000000"/>
          <w:sz w:val="24"/>
          <w:szCs w:val="24"/>
          <w:lang w:val="ru-RU"/>
        </w:rPr>
        <w:t>Педагоги школы всегда корректны, доброжелательны и конструктивны в общении с родителями.</w:t>
      </w:r>
    </w:p>
    <w:p w14:paraId="4FE182CD"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color w:val="000000"/>
          <w:sz w:val="24"/>
          <w:szCs w:val="24"/>
        </w:rPr>
        <w:t>Да</w:t>
      </w:r>
    </w:p>
    <w:p w14:paraId="1963D9A7"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color w:val="000000"/>
          <w:sz w:val="24"/>
          <w:szCs w:val="24"/>
        </w:rPr>
        <w:t>Нет</w:t>
      </w:r>
    </w:p>
    <w:p w14:paraId="26A193B7"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color w:val="000000"/>
          <w:sz w:val="24"/>
          <w:szCs w:val="24"/>
        </w:rPr>
        <w:t>Затрудняюсь ответить</w:t>
      </w:r>
    </w:p>
    <w:p w14:paraId="1FACA83A"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p>
    <w:p w14:paraId="3DBE7D41" w14:textId="77777777" w:rsidR="00B37442" w:rsidRPr="00B230A1" w:rsidRDefault="00B37442" w:rsidP="00B230A1">
      <w:pPr>
        <w:widowControl/>
        <w:numPr>
          <w:ilvl w:val="0"/>
          <w:numId w:val="60"/>
        </w:numPr>
        <w:pBdr>
          <w:top w:val="nil"/>
          <w:left w:val="nil"/>
          <w:bottom w:val="nil"/>
          <w:right w:val="nil"/>
          <w:between w:val="nil"/>
        </w:pBdr>
        <w:spacing w:after="0"/>
        <w:rPr>
          <w:rFonts w:ascii="Times New Roman" w:hAnsi="Times New Roman"/>
          <w:color w:val="000000"/>
          <w:sz w:val="24"/>
          <w:szCs w:val="24"/>
          <w:lang w:val="ru-RU"/>
        </w:rPr>
      </w:pPr>
      <w:r w:rsidRPr="00B230A1">
        <w:rPr>
          <w:rFonts w:ascii="Times New Roman" w:hAnsi="Times New Roman"/>
          <w:color w:val="000000"/>
          <w:sz w:val="24"/>
          <w:szCs w:val="24"/>
          <w:lang w:val="ru-RU"/>
        </w:rPr>
        <w:t>Педагоги школы заинтересованы в успехах моего ребенка.</w:t>
      </w:r>
    </w:p>
    <w:p w14:paraId="4FD80BB1"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color w:val="000000"/>
          <w:sz w:val="24"/>
          <w:szCs w:val="24"/>
        </w:rPr>
        <w:t>Да</w:t>
      </w:r>
    </w:p>
    <w:p w14:paraId="2E45606A"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color w:val="000000"/>
          <w:sz w:val="24"/>
          <w:szCs w:val="24"/>
        </w:rPr>
        <w:t>Нет</w:t>
      </w:r>
    </w:p>
    <w:p w14:paraId="3690978D"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color w:val="000000"/>
          <w:sz w:val="24"/>
          <w:szCs w:val="24"/>
        </w:rPr>
        <w:t>Затрудняюсь ответить</w:t>
      </w:r>
    </w:p>
    <w:p w14:paraId="6412DC47"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p>
    <w:p w14:paraId="42998AC0" w14:textId="77777777" w:rsidR="00B37442" w:rsidRPr="00B230A1" w:rsidRDefault="00B37442" w:rsidP="00B230A1">
      <w:pPr>
        <w:widowControl/>
        <w:numPr>
          <w:ilvl w:val="0"/>
          <w:numId w:val="60"/>
        </w:numPr>
        <w:pBdr>
          <w:top w:val="nil"/>
          <w:left w:val="nil"/>
          <w:bottom w:val="nil"/>
          <w:right w:val="nil"/>
          <w:between w:val="nil"/>
        </w:pBdr>
        <w:spacing w:after="0"/>
        <w:rPr>
          <w:rFonts w:ascii="Times New Roman" w:hAnsi="Times New Roman"/>
          <w:color w:val="000000"/>
          <w:sz w:val="24"/>
          <w:szCs w:val="24"/>
          <w:lang w:val="ru-RU"/>
        </w:rPr>
      </w:pPr>
      <w:r w:rsidRPr="00B230A1">
        <w:rPr>
          <w:rFonts w:ascii="Times New Roman" w:hAnsi="Times New Roman"/>
          <w:color w:val="000000"/>
          <w:sz w:val="24"/>
          <w:szCs w:val="24"/>
          <w:lang w:val="ru-RU"/>
        </w:rPr>
        <w:t>В классе/школе проводятся мероприятия, в которых при желании могут принять участие родители.</w:t>
      </w:r>
    </w:p>
    <w:p w14:paraId="176CC45D"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color w:val="000000"/>
          <w:sz w:val="24"/>
          <w:szCs w:val="24"/>
        </w:rPr>
        <w:t>Да</w:t>
      </w:r>
    </w:p>
    <w:p w14:paraId="42B5EABE"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color w:val="000000"/>
          <w:sz w:val="24"/>
          <w:szCs w:val="24"/>
        </w:rPr>
        <w:t>Нет</w:t>
      </w:r>
    </w:p>
    <w:p w14:paraId="57FB5563"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color w:val="000000"/>
          <w:sz w:val="24"/>
          <w:szCs w:val="24"/>
        </w:rPr>
        <w:t>Затрудняюсь ответить</w:t>
      </w:r>
    </w:p>
    <w:p w14:paraId="6007930D"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p>
    <w:p w14:paraId="1DA13CA1" w14:textId="77777777" w:rsidR="00B37442" w:rsidRPr="00B230A1" w:rsidRDefault="00B37442" w:rsidP="00B230A1">
      <w:pPr>
        <w:widowControl/>
        <w:numPr>
          <w:ilvl w:val="0"/>
          <w:numId w:val="60"/>
        </w:numPr>
        <w:pBdr>
          <w:top w:val="nil"/>
          <w:left w:val="nil"/>
          <w:bottom w:val="nil"/>
          <w:right w:val="nil"/>
          <w:between w:val="nil"/>
        </w:pBdr>
        <w:spacing w:after="0"/>
        <w:rPr>
          <w:rFonts w:ascii="Times New Roman" w:hAnsi="Times New Roman"/>
          <w:color w:val="000000"/>
          <w:sz w:val="24"/>
          <w:szCs w:val="24"/>
          <w:lang w:val="ru-RU"/>
        </w:rPr>
      </w:pPr>
      <w:r w:rsidRPr="00B230A1">
        <w:rPr>
          <w:rFonts w:ascii="Times New Roman" w:hAnsi="Times New Roman"/>
          <w:color w:val="000000"/>
          <w:sz w:val="24"/>
          <w:szCs w:val="24"/>
          <w:lang w:val="ru-RU"/>
        </w:rPr>
        <w:lastRenderedPageBreak/>
        <w:t>В школе есть педагоги (в т. ч. педагоги-психологи, соц. педагоги, администрация), к которым я могу обратиться в трудной ситуации за советом, помощью.</w:t>
      </w:r>
    </w:p>
    <w:p w14:paraId="4D9FBD56"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color w:val="000000"/>
          <w:sz w:val="24"/>
          <w:szCs w:val="24"/>
        </w:rPr>
        <w:t>Да</w:t>
      </w:r>
    </w:p>
    <w:p w14:paraId="042F65B6"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color w:val="000000"/>
          <w:sz w:val="24"/>
          <w:szCs w:val="24"/>
        </w:rPr>
        <w:t>Нет</w:t>
      </w:r>
    </w:p>
    <w:p w14:paraId="295DA5F3"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color w:val="000000"/>
          <w:sz w:val="24"/>
          <w:szCs w:val="24"/>
        </w:rPr>
        <w:t>Затрудняюсь ответить</w:t>
      </w:r>
    </w:p>
    <w:p w14:paraId="08B422EA"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p>
    <w:p w14:paraId="01AC1100" w14:textId="77777777" w:rsidR="00B37442" w:rsidRPr="00B230A1" w:rsidRDefault="00B37442" w:rsidP="00B230A1">
      <w:pPr>
        <w:widowControl/>
        <w:numPr>
          <w:ilvl w:val="0"/>
          <w:numId w:val="60"/>
        </w:numPr>
        <w:pBdr>
          <w:top w:val="nil"/>
          <w:left w:val="nil"/>
          <w:bottom w:val="nil"/>
          <w:right w:val="nil"/>
          <w:between w:val="nil"/>
        </w:pBdr>
        <w:spacing w:after="0"/>
        <w:rPr>
          <w:rFonts w:ascii="Times New Roman" w:hAnsi="Times New Roman"/>
          <w:color w:val="000000"/>
          <w:sz w:val="24"/>
          <w:szCs w:val="24"/>
          <w:lang w:val="ru-RU"/>
        </w:rPr>
      </w:pPr>
      <w:r w:rsidRPr="00B230A1">
        <w:rPr>
          <w:rFonts w:ascii="Times New Roman" w:hAnsi="Times New Roman"/>
          <w:color w:val="000000"/>
          <w:sz w:val="24"/>
          <w:szCs w:val="24"/>
          <w:lang w:val="ru-RU"/>
        </w:rPr>
        <w:t>Находясь в школе, я чувствую себя комфортно.</w:t>
      </w:r>
    </w:p>
    <w:p w14:paraId="4114E3FF"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color w:val="000000"/>
          <w:sz w:val="24"/>
          <w:szCs w:val="24"/>
        </w:rPr>
        <w:t>Да</w:t>
      </w:r>
    </w:p>
    <w:p w14:paraId="597B93EA"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color w:val="000000"/>
          <w:sz w:val="24"/>
          <w:szCs w:val="24"/>
        </w:rPr>
        <w:t>Нет</w:t>
      </w:r>
    </w:p>
    <w:p w14:paraId="74E66686"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color w:val="000000"/>
          <w:sz w:val="24"/>
          <w:szCs w:val="24"/>
        </w:rPr>
        <w:t>Затрудняюсь ответить</w:t>
      </w:r>
    </w:p>
    <w:p w14:paraId="45F81FCF"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p>
    <w:p w14:paraId="5AE92F39" w14:textId="77777777" w:rsidR="00B37442" w:rsidRPr="00B230A1" w:rsidRDefault="00B37442" w:rsidP="00B230A1">
      <w:pPr>
        <w:widowControl/>
        <w:numPr>
          <w:ilvl w:val="0"/>
          <w:numId w:val="60"/>
        </w:numPr>
        <w:pBdr>
          <w:top w:val="nil"/>
          <w:left w:val="nil"/>
          <w:bottom w:val="nil"/>
          <w:right w:val="nil"/>
          <w:between w:val="nil"/>
        </w:pBdr>
        <w:spacing w:after="0"/>
        <w:rPr>
          <w:rFonts w:ascii="Times New Roman" w:hAnsi="Times New Roman"/>
          <w:color w:val="000000"/>
          <w:sz w:val="24"/>
          <w:szCs w:val="24"/>
        </w:rPr>
      </w:pPr>
      <w:r w:rsidRPr="00B230A1">
        <w:rPr>
          <w:rFonts w:ascii="Times New Roman" w:hAnsi="Times New Roman"/>
          <w:color w:val="000000"/>
          <w:sz w:val="24"/>
          <w:szCs w:val="24"/>
          <w:lang w:val="ru-RU"/>
        </w:rPr>
        <w:t xml:space="preserve">Мне понятны система управления школой, схема распределения функций и ответственности в школе. </w:t>
      </w:r>
      <w:r w:rsidRPr="00B230A1">
        <w:rPr>
          <w:rFonts w:ascii="Times New Roman" w:hAnsi="Times New Roman"/>
          <w:color w:val="000000"/>
          <w:sz w:val="24"/>
          <w:szCs w:val="24"/>
        </w:rPr>
        <w:t>Я знаю к кому нужно обращаться по различным вопросам.</w:t>
      </w:r>
    </w:p>
    <w:p w14:paraId="3EC5948B"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color w:val="000000"/>
          <w:sz w:val="24"/>
          <w:szCs w:val="24"/>
        </w:rPr>
        <w:t>Да</w:t>
      </w:r>
    </w:p>
    <w:p w14:paraId="3CE0757C"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color w:val="000000"/>
          <w:sz w:val="24"/>
          <w:szCs w:val="24"/>
        </w:rPr>
        <w:t>Нет</w:t>
      </w:r>
    </w:p>
    <w:p w14:paraId="0A07D97C"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color w:val="000000"/>
          <w:sz w:val="24"/>
          <w:szCs w:val="24"/>
        </w:rPr>
        <w:t>Затрудняюсь ответить</w:t>
      </w:r>
    </w:p>
    <w:p w14:paraId="6A2F2FCE"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p>
    <w:p w14:paraId="2F49CFCC" w14:textId="77777777" w:rsidR="00B37442" w:rsidRPr="00B230A1" w:rsidRDefault="00B37442" w:rsidP="00B230A1">
      <w:pPr>
        <w:widowControl/>
        <w:numPr>
          <w:ilvl w:val="0"/>
          <w:numId w:val="60"/>
        </w:numPr>
        <w:pBdr>
          <w:top w:val="nil"/>
          <w:left w:val="nil"/>
          <w:bottom w:val="nil"/>
          <w:right w:val="nil"/>
          <w:between w:val="nil"/>
        </w:pBdr>
        <w:spacing w:after="0"/>
        <w:rPr>
          <w:rFonts w:ascii="Times New Roman" w:hAnsi="Times New Roman"/>
          <w:color w:val="000000"/>
          <w:sz w:val="24"/>
          <w:szCs w:val="24"/>
        </w:rPr>
      </w:pPr>
      <w:r w:rsidRPr="00B230A1">
        <w:rPr>
          <w:rFonts w:ascii="Times New Roman" w:hAnsi="Times New Roman"/>
          <w:color w:val="000000"/>
          <w:sz w:val="24"/>
          <w:szCs w:val="24"/>
        </w:rPr>
        <w:t xml:space="preserve">Меня устраивает качество проведения уроков </w:t>
      </w:r>
    </w:p>
    <w:p w14:paraId="3DB59668"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color w:val="000000"/>
          <w:sz w:val="24"/>
          <w:szCs w:val="24"/>
        </w:rPr>
        <w:t>Да</w:t>
      </w:r>
    </w:p>
    <w:p w14:paraId="7A57F0B0"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color w:val="000000"/>
          <w:sz w:val="24"/>
          <w:szCs w:val="24"/>
        </w:rPr>
        <w:t>Нет</w:t>
      </w:r>
    </w:p>
    <w:p w14:paraId="1AB99922"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color w:val="000000"/>
          <w:sz w:val="24"/>
          <w:szCs w:val="24"/>
        </w:rPr>
        <w:t>Затрудняюсь ответить</w:t>
      </w:r>
    </w:p>
    <w:p w14:paraId="5D34774E"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p>
    <w:p w14:paraId="40D1CFE4" w14:textId="77777777" w:rsidR="00B37442" w:rsidRPr="00B230A1" w:rsidRDefault="00B37442" w:rsidP="00B230A1">
      <w:pPr>
        <w:widowControl/>
        <w:numPr>
          <w:ilvl w:val="0"/>
          <w:numId w:val="60"/>
        </w:numPr>
        <w:pBdr>
          <w:top w:val="nil"/>
          <w:left w:val="nil"/>
          <w:bottom w:val="nil"/>
          <w:right w:val="nil"/>
          <w:between w:val="nil"/>
        </w:pBdr>
        <w:spacing w:after="0"/>
        <w:rPr>
          <w:rFonts w:ascii="Times New Roman" w:hAnsi="Times New Roman"/>
          <w:color w:val="000000"/>
          <w:sz w:val="24"/>
          <w:szCs w:val="24"/>
          <w:lang w:val="ru-RU"/>
        </w:rPr>
      </w:pPr>
      <w:r w:rsidRPr="00B230A1">
        <w:rPr>
          <w:rFonts w:ascii="Times New Roman" w:hAnsi="Times New Roman"/>
          <w:color w:val="000000"/>
          <w:sz w:val="24"/>
          <w:szCs w:val="24"/>
          <w:lang w:val="ru-RU"/>
        </w:rPr>
        <w:t>Меня устраивает качество организации внеурочной жизни класса.</w:t>
      </w:r>
    </w:p>
    <w:p w14:paraId="4C212E87"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color w:val="000000"/>
          <w:sz w:val="24"/>
          <w:szCs w:val="24"/>
        </w:rPr>
        <w:t>Да</w:t>
      </w:r>
    </w:p>
    <w:p w14:paraId="3002BC92"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color w:val="000000"/>
          <w:sz w:val="24"/>
          <w:szCs w:val="24"/>
        </w:rPr>
        <w:t>Нет</w:t>
      </w:r>
    </w:p>
    <w:p w14:paraId="74090A79"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color w:val="000000"/>
          <w:sz w:val="24"/>
          <w:szCs w:val="24"/>
        </w:rPr>
        <w:t>Затрудняюсь ответить</w:t>
      </w:r>
    </w:p>
    <w:p w14:paraId="19E3B135"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p>
    <w:p w14:paraId="4F11EB6F" w14:textId="77777777" w:rsidR="00B37442" w:rsidRPr="00B230A1" w:rsidRDefault="00B37442" w:rsidP="00B230A1">
      <w:pPr>
        <w:widowControl/>
        <w:numPr>
          <w:ilvl w:val="0"/>
          <w:numId w:val="60"/>
        </w:numPr>
        <w:pBdr>
          <w:top w:val="nil"/>
          <w:left w:val="nil"/>
          <w:bottom w:val="nil"/>
          <w:right w:val="nil"/>
          <w:between w:val="nil"/>
        </w:pBdr>
        <w:spacing w:after="0"/>
        <w:rPr>
          <w:rFonts w:ascii="Times New Roman" w:hAnsi="Times New Roman"/>
          <w:color w:val="000000"/>
          <w:sz w:val="24"/>
          <w:szCs w:val="24"/>
          <w:lang w:val="ru-RU"/>
        </w:rPr>
      </w:pPr>
      <w:r w:rsidRPr="00B230A1">
        <w:rPr>
          <w:rFonts w:ascii="Times New Roman" w:hAnsi="Times New Roman"/>
          <w:color w:val="000000"/>
          <w:sz w:val="24"/>
          <w:szCs w:val="24"/>
          <w:lang w:val="ru-RU"/>
        </w:rPr>
        <w:t>Меня устраивает качество проведения профориентационной работы в школе.</w:t>
      </w:r>
    </w:p>
    <w:p w14:paraId="7D81EF77"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color w:val="000000"/>
          <w:sz w:val="24"/>
          <w:szCs w:val="24"/>
        </w:rPr>
        <w:t>Да</w:t>
      </w:r>
    </w:p>
    <w:p w14:paraId="7CCCA8E1"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color w:val="000000"/>
          <w:sz w:val="24"/>
          <w:szCs w:val="24"/>
        </w:rPr>
        <w:t>Нет</w:t>
      </w:r>
    </w:p>
    <w:p w14:paraId="5277BB4B"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color w:val="000000"/>
          <w:sz w:val="24"/>
          <w:szCs w:val="24"/>
        </w:rPr>
        <w:t>Затрудняюсь ответить</w:t>
      </w:r>
    </w:p>
    <w:p w14:paraId="56591A51"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p>
    <w:p w14:paraId="335368BF" w14:textId="77777777" w:rsidR="00B37442" w:rsidRPr="00B230A1" w:rsidRDefault="00B37442" w:rsidP="00B230A1">
      <w:pPr>
        <w:widowControl/>
        <w:numPr>
          <w:ilvl w:val="0"/>
          <w:numId w:val="60"/>
        </w:numPr>
        <w:pBdr>
          <w:top w:val="nil"/>
          <w:left w:val="nil"/>
          <w:bottom w:val="nil"/>
          <w:right w:val="nil"/>
          <w:between w:val="nil"/>
        </w:pBdr>
        <w:spacing w:after="0"/>
        <w:rPr>
          <w:rFonts w:ascii="Times New Roman" w:hAnsi="Times New Roman"/>
          <w:color w:val="000000"/>
          <w:sz w:val="24"/>
          <w:szCs w:val="24"/>
          <w:lang w:val="ru-RU"/>
        </w:rPr>
      </w:pPr>
      <w:r w:rsidRPr="00B230A1">
        <w:rPr>
          <w:rFonts w:ascii="Times New Roman" w:hAnsi="Times New Roman"/>
          <w:color w:val="000000"/>
          <w:sz w:val="24"/>
          <w:szCs w:val="24"/>
          <w:lang w:val="ru-RU"/>
        </w:rPr>
        <w:lastRenderedPageBreak/>
        <w:t>Меня устраивает качество взаимодействия с классным руководителем.</w:t>
      </w:r>
    </w:p>
    <w:p w14:paraId="21E640A1"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color w:val="000000"/>
          <w:sz w:val="24"/>
          <w:szCs w:val="24"/>
        </w:rPr>
        <w:t>Да</w:t>
      </w:r>
    </w:p>
    <w:p w14:paraId="194A20C8"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color w:val="000000"/>
          <w:sz w:val="24"/>
          <w:szCs w:val="24"/>
        </w:rPr>
        <w:t>Нет</w:t>
      </w:r>
    </w:p>
    <w:p w14:paraId="4BD8464A"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color w:val="000000"/>
          <w:sz w:val="24"/>
          <w:szCs w:val="24"/>
        </w:rPr>
        <w:t>Затрудняюсь ответить</w:t>
      </w:r>
    </w:p>
    <w:p w14:paraId="430D501C"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p>
    <w:p w14:paraId="70C72A18" w14:textId="77777777" w:rsidR="00B37442" w:rsidRPr="00B230A1" w:rsidRDefault="00B37442" w:rsidP="00B230A1">
      <w:pPr>
        <w:widowControl/>
        <w:numPr>
          <w:ilvl w:val="0"/>
          <w:numId w:val="60"/>
        </w:numPr>
        <w:pBdr>
          <w:top w:val="nil"/>
          <w:left w:val="nil"/>
          <w:bottom w:val="nil"/>
          <w:right w:val="nil"/>
          <w:between w:val="nil"/>
        </w:pBdr>
        <w:spacing w:after="0"/>
        <w:rPr>
          <w:rFonts w:ascii="Times New Roman" w:hAnsi="Times New Roman"/>
          <w:color w:val="000000"/>
          <w:sz w:val="24"/>
          <w:szCs w:val="24"/>
          <w:lang w:val="ru-RU"/>
        </w:rPr>
      </w:pPr>
      <w:r w:rsidRPr="00B230A1">
        <w:rPr>
          <w:rFonts w:ascii="Times New Roman" w:hAnsi="Times New Roman"/>
          <w:color w:val="000000"/>
          <w:sz w:val="24"/>
          <w:szCs w:val="24"/>
          <w:lang w:val="ru-RU"/>
        </w:rPr>
        <w:t>Я чувствую себя равноправным участником образовательного процесса.</w:t>
      </w:r>
    </w:p>
    <w:p w14:paraId="23A6D873"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color w:val="000000"/>
          <w:sz w:val="24"/>
          <w:szCs w:val="24"/>
        </w:rPr>
        <w:t>Да</w:t>
      </w:r>
    </w:p>
    <w:p w14:paraId="52CA85D3"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color w:val="000000"/>
          <w:sz w:val="24"/>
          <w:szCs w:val="24"/>
        </w:rPr>
        <w:t>Нет</w:t>
      </w:r>
    </w:p>
    <w:p w14:paraId="3E7CC585"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r w:rsidRPr="00B230A1">
        <w:rPr>
          <w:rFonts w:ascii="Times New Roman" w:hAnsi="Times New Roman"/>
          <w:color w:val="000000"/>
          <w:sz w:val="24"/>
          <w:szCs w:val="24"/>
        </w:rPr>
        <w:t>Затрудняюсь ответить</w:t>
      </w:r>
    </w:p>
    <w:p w14:paraId="53B25F4C" w14:textId="77777777" w:rsidR="00B37442" w:rsidRPr="00B230A1" w:rsidRDefault="00B37442" w:rsidP="00B230A1">
      <w:pPr>
        <w:pBdr>
          <w:top w:val="nil"/>
          <w:left w:val="nil"/>
          <w:bottom w:val="nil"/>
          <w:right w:val="nil"/>
          <w:between w:val="nil"/>
        </w:pBdr>
        <w:ind w:left="222" w:firstLine="707"/>
        <w:jc w:val="both"/>
        <w:rPr>
          <w:rFonts w:ascii="Times New Roman" w:hAnsi="Times New Roman"/>
          <w:color w:val="000000"/>
          <w:sz w:val="24"/>
          <w:szCs w:val="24"/>
        </w:rPr>
      </w:pPr>
    </w:p>
    <w:p w14:paraId="7CFEDA98" w14:textId="77777777" w:rsidR="00B37442" w:rsidRPr="00B230A1" w:rsidRDefault="00B37442" w:rsidP="00B230A1">
      <w:pPr>
        <w:widowControl/>
        <w:numPr>
          <w:ilvl w:val="0"/>
          <w:numId w:val="60"/>
        </w:numPr>
        <w:pBdr>
          <w:top w:val="nil"/>
          <w:left w:val="nil"/>
          <w:bottom w:val="nil"/>
          <w:right w:val="nil"/>
          <w:between w:val="nil"/>
        </w:pBdr>
        <w:spacing w:after="160"/>
        <w:rPr>
          <w:rFonts w:ascii="Times New Roman" w:hAnsi="Times New Roman"/>
          <w:color w:val="000000"/>
          <w:sz w:val="24"/>
          <w:szCs w:val="24"/>
          <w:lang w:val="ru-RU"/>
        </w:rPr>
      </w:pPr>
      <w:r w:rsidRPr="00B230A1">
        <w:rPr>
          <w:rFonts w:ascii="Times New Roman" w:hAnsi="Times New Roman"/>
          <w:color w:val="000000"/>
          <w:sz w:val="24"/>
          <w:szCs w:val="24"/>
          <w:lang w:val="ru-RU"/>
        </w:rPr>
        <w:t>Проблемы, которые, на мой взгляд, требуют внимания педагогического коллектива для повышения качества образования детей, создания комфортных условий пребывания в школе.</w:t>
      </w:r>
    </w:p>
    <w:p w14:paraId="3F4CDAD0" w14:textId="77777777" w:rsidR="003F0CB8" w:rsidRPr="00B230A1" w:rsidRDefault="003F0CB8" w:rsidP="00B230A1">
      <w:pPr>
        <w:spacing w:after="0"/>
        <w:jc w:val="center"/>
        <w:rPr>
          <w:rFonts w:ascii="Times New Roman" w:hAnsi="Times New Roman"/>
          <w:b/>
          <w:sz w:val="24"/>
          <w:szCs w:val="24"/>
          <w:lang w:val="ru-RU" w:eastAsia="x-none"/>
        </w:rPr>
      </w:pPr>
      <w:r w:rsidRPr="00B230A1">
        <w:rPr>
          <w:rFonts w:ascii="Times New Roman" w:hAnsi="Times New Roman"/>
          <w:b/>
          <w:sz w:val="24"/>
          <w:szCs w:val="24"/>
          <w:lang w:eastAsia="x-none"/>
        </w:rPr>
        <w:t>IV</w:t>
      </w:r>
      <w:r w:rsidRPr="00B230A1">
        <w:rPr>
          <w:rFonts w:ascii="Times New Roman" w:hAnsi="Times New Roman"/>
          <w:b/>
          <w:sz w:val="24"/>
          <w:szCs w:val="24"/>
          <w:lang w:val="ru-RU" w:eastAsia="x-none"/>
        </w:rPr>
        <w:t>. Организационный раздел</w:t>
      </w:r>
    </w:p>
    <w:p w14:paraId="0273299E" w14:textId="77777777" w:rsidR="003F0CB8" w:rsidRPr="00B230A1" w:rsidRDefault="003F0CB8" w:rsidP="00B230A1">
      <w:pPr>
        <w:spacing w:after="0"/>
        <w:jc w:val="center"/>
        <w:rPr>
          <w:rFonts w:ascii="Times New Roman" w:hAnsi="Times New Roman"/>
          <w:b/>
          <w:sz w:val="24"/>
          <w:szCs w:val="24"/>
          <w:lang w:val="ru-RU" w:eastAsia="x-none"/>
        </w:rPr>
      </w:pPr>
    </w:p>
    <w:p w14:paraId="171053E3" w14:textId="77777777" w:rsidR="003F0CB8" w:rsidRPr="00B230A1" w:rsidRDefault="003F0CB8" w:rsidP="00B230A1">
      <w:pPr>
        <w:keepNext/>
        <w:keepLines/>
        <w:spacing w:after="0"/>
        <w:ind w:firstLine="708"/>
        <w:jc w:val="both"/>
        <w:outlineLvl w:val="6"/>
        <w:rPr>
          <w:rFonts w:ascii="Times New Roman" w:eastAsia="Times New Roman" w:hAnsi="Times New Roman"/>
          <w:iCs/>
          <w:sz w:val="24"/>
          <w:szCs w:val="24"/>
          <w:lang w:val="ru-RU" w:eastAsia="x-none"/>
        </w:rPr>
      </w:pPr>
      <w:r w:rsidRPr="00B230A1">
        <w:rPr>
          <w:rFonts w:ascii="Times New Roman" w:eastAsia="Times New Roman" w:hAnsi="Times New Roman"/>
          <w:iCs/>
          <w:sz w:val="24"/>
          <w:szCs w:val="24"/>
          <w:lang w:val="ru-RU" w:eastAsia="x-none"/>
        </w:rPr>
        <w:t>167.</w:t>
      </w:r>
      <w:r w:rsidRPr="00B230A1">
        <w:rPr>
          <w:rFonts w:ascii="Times New Roman" w:eastAsia="Times New Roman" w:hAnsi="Times New Roman"/>
          <w:iCs/>
          <w:sz w:val="24"/>
          <w:szCs w:val="24"/>
          <w:lang w:eastAsia="x-none"/>
        </w:rPr>
        <w:t> </w:t>
      </w:r>
      <w:r w:rsidRPr="00B230A1">
        <w:rPr>
          <w:rFonts w:ascii="Times New Roman" w:eastAsia="Times New Roman" w:hAnsi="Times New Roman"/>
          <w:iCs/>
          <w:sz w:val="24"/>
          <w:szCs w:val="24"/>
          <w:lang w:val="ru-RU" w:eastAsia="x-none"/>
        </w:rPr>
        <w:t>Федеральный учебный план основного общего образования.</w:t>
      </w:r>
    </w:p>
    <w:p w14:paraId="5F6ECF68" w14:textId="77777777" w:rsidR="0039332D" w:rsidRPr="00B230A1" w:rsidRDefault="0039332D" w:rsidP="00B230A1">
      <w:pPr>
        <w:spacing w:after="0"/>
        <w:ind w:firstLine="708"/>
        <w:jc w:val="both"/>
        <w:rPr>
          <w:rFonts w:ascii="Times New Roman" w:hAnsi="Times New Roman"/>
          <w:sz w:val="24"/>
          <w:szCs w:val="24"/>
          <w:lang w:val="ru-RU"/>
        </w:rPr>
      </w:pPr>
      <w:r w:rsidRPr="00B230A1">
        <w:rPr>
          <w:rFonts w:ascii="Times New Roman" w:hAnsi="Times New Roman"/>
          <w:sz w:val="24"/>
          <w:szCs w:val="24"/>
          <w:lang w:val="ru-RU"/>
        </w:rPr>
        <w:t>Учебный  план  МБОУ «Тасеевская СОШ № 2»  реализующего  образовательную  программу  основного общего образования,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3917B8BA" w14:textId="77777777" w:rsidR="0039332D" w:rsidRPr="00B230A1" w:rsidRDefault="0039332D" w:rsidP="00B230A1">
      <w:pPr>
        <w:spacing w:after="0"/>
        <w:ind w:firstLine="708"/>
        <w:jc w:val="both"/>
        <w:rPr>
          <w:rFonts w:ascii="Times New Roman" w:hAnsi="Times New Roman"/>
          <w:sz w:val="24"/>
          <w:szCs w:val="24"/>
          <w:lang w:val="ru-RU"/>
        </w:rPr>
      </w:pPr>
      <w:r w:rsidRPr="00B230A1">
        <w:rPr>
          <w:rFonts w:ascii="Times New Roman" w:hAnsi="Times New Roman"/>
          <w:sz w:val="24"/>
          <w:szCs w:val="24"/>
          <w:lang w:val="ru-RU"/>
        </w:rPr>
        <w:t>Учебный  план  состоит  из  двух  частей:  обязательной  части и части, формируемой участниками образовательных отношений.</w:t>
      </w:r>
    </w:p>
    <w:p w14:paraId="5E167948" w14:textId="77777777" w:rsidR="0039332D" w:rsidRPr="00B230A1" w:rsidRDefault="0039332D" w:rsidP="00B230A1">
      <w:pPr>
        <w:spacing w:after="0"/>
        <w:jc w:val="both"/>
        <w:rPr>
          <w:rFonts w:ascii="Times New Roman" w:hAnsi="Times New Roman"/>
          <w:sz w:val="24"/>
          <w:szCs w:val="24"/>
          <w:lang w:val="ru-RU"/>
        </w:rPr>
      </w:pPr>
      <w:r w:rsidRPr="00B230A1">
        <w:rPr>
          <w:rFonts w:ascii="Times New Roman" w:hAnsi="Times New Roman"/>
          <w:sz w:val="24"/>
          <w:szCs w:val="24"/>
          <w:lang w:val="ru-RU"/>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1F37A476" w14:textId="77777777" w:rsidR="0039332D" w:rsidRPr="00B230A1" w:rsidRDefault="0039332D" w:rsidP="00B230A1">
      <w:pPr>
        <w:spacing w:after="0"/>
        <w:ind w:firstLine="708"/>
        <w:jc w:val="both"/>
        <w:rPr>
          <w:rFonts w:ascii="Times New Roman" w:hAnsi="Times New Roman"/>
          <w:sz w:val="24"/>
          <w:szCs w:val="24"/>
          <w:lang w:val="ru-RU"/>
        </w:rPr>
      </w:pPr>
      <w:r w:rsidRPr="00B230A1">
        <w:rPr>
          <w:rFonts w:ascii="Times New Roman" w:hAnsi="Times New Roman"/>
          <w:sz w:val="24"/>
          <w:szCs w:val="24"/>
          <w:lang w:val="ru-RU"/>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34AD0C86" w14:textId="77777777" w:rsidR="0039332D" w:rsidRPr="00B230A1" w:rsidRDefault="0039332D" w:rsidP="00B230A1">
      <w:pPr>
        <w:spacing w:after="0"/>
        <w:ind w:firstLine="360"/>
        <w:jc w:val="both"/>
        <w:rPr>
          <w:rFonts w:ascii="Times New Roman" w:hAnsi="Times New Roman"/>
          <w:sz w:val="24"/>
          <w:szCs w:val="24"/>
          <w:lang w:val="ru-RU"/>
        </w:rPr>
      </w:pPr>
      <w:r w:rsidRPr="00B230A1">
        <w:rPr>
          <w:rFonts w:ascii="Times New Roman" w:hAnsi="Times New Roman"/>
          <w:sz w:val="24"/>
          <w:szCs w:val="24"/>
          <w:lang w:val="ru-RU"/>
        </w:rPr>
        <w:t>Время, отводимое на данную часть федерального учебного плана, может быть использовано на:</w:t>
      </w:r>
    </w:p>
    <w:p w14:paraId="6DC6395C" w14:textId="77777777" w:rsidR="0039332D" w:rsidRPr="00B230A1" w:rsidRDefault="0039332D" w:rsidP="00B230A1">
      <w:pPr>
        <w:pStyle w:val="a9"/>
        <w:widowControl/>
        <w:numPr>
          <w:ilvl w:val="0"/>
          <w:numId w:val="28"/>
        </w:numPr>
        <w:spacing w:after="0"/>
        <w:jc w:val="both"/>
        <w:rPr>
          <w:rFonts w:ascii="Times New Roman" w:hAnsi="Times New Roman"/>
          <w:sz w:val="24"/>
          <w:szCs w:val="24"/>
          <w:lang w:val="ru-RU"/>
        </w:rPr>
      </w:pPr>
      <w:r w:rsidRPr="00B230A1">
        <w:rPr>
          <w:rFonts w:ascii="Times New Roman" w:hAnsi="Times New Roman"/>
          <w:sz w:val="24"/>
          <w:szCs w:val="24"/>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14:paraId="68935F9A" w14:textId="77777777" w:rsidR="0039332D" w:rsidRPr="00B230A1" w:rsidRDefault="0039332D" w:rsidP="00B230A1">
      <w:pPr>
        <w:pStyle w:val="a9"/>
        <w:widowControl/>
        <w:numPr>
          <w:ilvl w:val="0"/>
          <w:numId w:val="28"/>
        </w:numPr>
        <w:spacing w:after="0"/>
        <w:jc w:val="both"/>
        <w:rPr>
          <w:rFonts w:ascii="Times New Roman" w:hAnsi="Times New Roman"/>
          <w:sz w:val="24"/>
          <w:szCs w:val="24"/>
          <w:lang w:val="ru-RU"/>
        </w:rPr>
      </w:pPr>
      <w:r w:rsidRPr="00B230A1">
        <w:rPr>
          <w:rFonts w:ascii="Times New Roman" w:hAnsi="Times New Roman"/>
          <w:sz w:val="24"/>
          <w:szCs w:val="24"/>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78C78769" w14:textId="77777777" w:rsidR="0039332D" w:rsidRPr="00B230A1" w:rsidRDefault="0039332D" w:rsidP="00B230A1">
      <w:pPr>
        <w:pStyle w:val="a9"/>
        <w:widowControl/>
        <w:numPr>
          <w:ilvl w:val="0"/>
          <w:numId w:val="28"/>
        </w:numPr>
        <w:spacing w:after="0"/>
        <w:jc w:val="both"/>
        <w:rPr>
          <w:rFonts w:ascii="Times New Roman" w:hAnsi="Times New Roman"/>
          <w:sz w:val="24"/>
          <w:szCs w:val="24"/>
          <w:lang w:val="ru-RU"/>
        </w:rPr>
      </w:pPr>
      <w:r w:rsidRPr="00B230A1">
        <w:rPr>
          <w:rFonts w:ascii="Times New Roman" w:hAnsi="Times New Roman"/>
          <w:sz w:val="24"/>
          <w:szCs w:val="24"/>
          <w:lang w:val="ru-RU"/>
        </w:rPr>
        <w:t>другие виды учебной, воспитательной, спортивной и иной деятельности обучающихся.</w:t>
      </w:r>
    </w:p>
    <w:p w14:paraId="19A2B9A3" w14:textId="77777777" w:rsidR="0039332D" w:rsidRPr="00B230A1" w:rsidRDefault="0039332D" w:rsidP="00B230A1">
      <w:pPr>
        <w:spacing w:after="0"/>
        <w:ind w:firstLine="360"/>
        <w:jc w:val="both"/>
        <w:rPr>
          <w:rFonts w:ascii="Times New Roman" w:hAnsi="Times New Roman"/>
          <w:sz w:val="24"/>
          <w:szCs w:val="24"/>
          <w:lang w:val="ru-RU"/>
        </w:rPr>
      </w:pPr>
      <w:r w:rsidRPr="00B230A1">
        <w:rPr>
          <w:rFonts w:ascii="Times New Roman" w:hAnsi="Times New Roman"/>
          <w:sz w:val="24"/>
          <w:szCs w:val="24"/>
          <w:lang w:val="ru-RU"/>
        </w:rPr>
        <w:t>Образовательная организация работает по 5-й учебной неделе</w:t>
      </w:r>
    </w:p>
    <w:p w14:paraId="12B86AAC" w14:textId="77777777" w:rsidR="0039332D" w:rsidRPr="00B230A1" w:rsidRDefault="0039332D" w:rsidP="00B230A1">
      <w:pPr>
        <w:spacing w:after="0"/>
        <w:jc w:val="both"/>
        <w:rPr>
          <w:rFonts w:ascii="Times New Roman" w:hAnsi="Times New Roman"/>
          <w:sz w:val="24"/>
          <w:szCs w:val="24"/>
          <w:lang w:val="ru-RU"/>
        </w:rPr>
      </w:pPr>
      <w:r w:rsidRPr="00B230A1">
        <w:rPr>
          <w:rFonts w:ascii="Times New Roman" w:hAnsi="Times New Roman"/>
          <w:sz w:val="24"/>
          <w:szCs w:val="24"/>
          <w:lang w:val="ru-RU"/>
        </w:rPr>
        <w:lastRenderedPageBreak/>
        <w:t xml:space="preserve">Продолжительность  учебного  года  основного  общего  образования  составляет  34  недели. </w:t>
      </w:r>
    </w:p>
    <w:p w14:paraId="47E114C3" w14:textId="77777777" w:rsidR="0039332D" w:rsidRPr="00B230A1" w:rsidRDefault="0039332D" w:rsidP="00B230A1">
      <w:pPr>
        <w:spacing w:after="0"/>
        <w:ind w:firstLine="708"/>
        <w:jc w:val="both"/>
        <w:rPr>
          <w:rFonts w:ascii="Times New Roman" w:hAnsi="Times New Roman"/>
          <w:sz w:val="24"/>
          <w:szCs w:val="24"/>
          <w:lang w:val="ru-RU"/>
        </w:rPr>
      </w:pPr>
      <w:r w:rsidRPr="00B230A1">
        <w:rPr>
          <w:rFonts w:ascii="Times New Roman" w:hAnsi="Times New Roman"/>
          <w:sz w:val="24"/>
          <w:szCs w:val="24"/>
          <w:lang w:val="ru-RU"/>
        </w:rPr>
        <w:t>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w:t>
      </w:r>
    </w:p>
    <w:p w14:paraId="20E6533C" w14:textId="77777777" w:rsidR="0039332D" w:rsidRPr="00B230A1" w:rsidRDefault="0039332D" w:rsidP="00B230A1">
      <w:pPr>
        <w:spacing w:after="0"/>
        <w:ind w:firstLine="708"/>
        <w:jc w:val="both"/>
        <w:rPr>
          <w:rFonts w:ascii="Times New Roman" w:hAnsi="Times New Roman"/>
          <w:sz w:val="24"/>
          <w:szCs w:val="24"/>
          <w:lang w:val="ru-RU"/>
        </w:rPr>
      </w:pPr>
      <w:r w:rsidRPr="00B230A1">
        <w:rPr>
          <w:rFonts w:ascii="Times New Roman" w:hAnsi="Times New Roman"/>
          <w:sz w:val="24"/>
          <w:szCs w:val="24"/>
          <w:lang w:val="ru-RU"/>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w:t>
      </w:r>
    </w:p>
    <w:p w14:paraId="3F13E8D5" w14:textId="77777777" w:rsidR="0039332D" w:rsidRPr="00B230A1" w:rsidRDefault="0039332D" w:rsidP="00B230A1">
      <w:pPr>
        <w:spacing w:after="0"/>
        <w:ind w:firstLine="708"/>
        <w:jc w:val="both"/>
        <w:rPr>
          <w:rFonts w:ascii="Times New Roman" w:hAnsi="Times New Roman"/>
          <w:sz w:val="24"/>
          <w:szCs w:val="24"/>
          <w:lang w:val="ru-RU"/>
        </w:rPr>
      </w:pPr>
      <w:r w:rsidRPr="00B230A1">
        <w:rPr>
          <w:rFonts w:ascii="Times New Roman" w:hAnsi="Times New Roman"/>
          <w:sz w:val="24"/>
          <w:szCs w:val="24"/>
          <w:lang w:val="ru-RU"/>
        </w:rPr>
        <w:t>Продолжительность  урока на  уровне основного общего образования составляет 40 минут. Для классов, в которых обучаются дети с ОВЗ, – 40 минут. Во время занятий необходим перерыв для гимнастики не менее 2 минут.</w:t>
      </w:r>
    </w:p>
    <w:p w14:paraId="79D80A84" w14:textId="77777777" w:rsidR="0039332D" w:rsidRPr="00B230A1" w:rsidRDefault="0039332D" w:rsidP="00B230A1">
      <w:pPr>
        <w:spacing w:after="0"/>
        <w:ind w:firstLine="708"/>
        <w:jc w:val="both"/>
        <w:rPr>
          <w:rFonts w:ascii="Times New Roman" w:hAnsi="Times New Roman"/>
          <w:sz w:val="24"/>
          <w:szCs w:val="24"/>
          <w:lang w:val="ru-RU"/>
        </w:rPr>
      </w:pPr>
      <w:r w:rsidRPr="00B230A1">
        <w:rPr>
          <w:rFonts w:ascii="Times New Roman" w:hAnsi="Times New Roman"/>
          <w:sz w:val="24"/>
          <w:szCs w:val="24"/>
          <w:lang w:val="ru-RU"/>
        </w:rPr>
        <w:t>При  реализации  федерального  учебного  плана  количество  часов  на  физическую  культуру составляет  2 часа,  третий  час  реализуется  образовательной  организацией  за  счет  часов  внеурочной деятельности и/или за счет посещения учащимися спортивных секций.</w:t>
      </w:r>
    </w:p>
    <w:p w14:paraId="701873AB" w14:textId="77777777" w:rsidR="0039332D" w:rsidRPr="00B230A1" w:rsidRDefault="0039332D" w:rsidP="00B230A1">
      <w:pPr>
        <w:spacing w:after="0"/>
        <w:ind w:firstLine="708"/>
        <w:jc w:val="both"/>
        <w:rPr>
          <w:rFonts w:ascii="Times New Roman" w:hAnsi="Times New Roman"/>
          <w:sz w:val="24"/>
          <w:szCs w:val="24"/>
          <w:lang w:val="ru-RU"/>
        </w:rPr>
      </w:pPr>
      <w:r w:rsidRPr="00B230A1">
        <w:rPr>
          <w:rFonts w:ascii="Times New Roman" w:hAnsi="Times New Roman"/>
          <w:sz w:val="24"/>
          <w:szCs w:val="24"/>
          <w:lang w:val="ru-RU"/>
        </w:rP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 </w:t>
      </w:r>
    </w:p>
    <w:p w14:paraId="751A61ED" w14:textId="77777777" w:rsidR="0039332D" w:rsidRPr="00B230A1" w:rsidRDefault="0039332D" w:rsidP="00B230A1">
      <w:pPr>
        <w:spacing w:after="0"/>
        <w:ind w:firstLine="708"/>
        <w:jc w:val="both"/>
        <w:rPr>
          <w:rFonts w:ascii="Times New Roman" w:hAnsi="Times New Roman"/>
          <w:sz w:val="24"/>
          <w:szCs w:val="24"/>
          <w:lang w:val="ru-RU"/>
        </w:rPr>
      </w:pPr>
      <w:r w:rsidRPr="00B230A1">
        <w:rPr>
          <w:rFonts w:ascii="Times New Roman" w:hAnsi="Times New Roman"/>
          <w:sz w:val="24"/>
          <w:szCs w:val="24"/>
          <w:lang w:val="ru-RU"/>
        </w:rPr>
        <w:t xml:space="preserve">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  </w:t>
      </w:r>
    </w:p>
    <w:p w14:paraId="102BB637" w14:textId="77777777" w:rsidR="0039332D" w:rsidRPr="00B230A1" w:rsidRDefault="0039332D" w:rsidP="00B230A1">
      <w:pPr>
        <w:spacing w:after="0"/>
        <w:ind w:firstLine="708"/>
        <w:jc w:val="both"/>
        <w:rPr>
          <w:rFonts w:ascii="Times New Roman" w:hAnsi="Times New Roman"/>
          <w:sz w:val="24"/>
          <w:szCs w:val="24"/>
          <w:lang w:val="ru-RU"/>
        </w:rPr>
      </w:pPr>
      <w:r w:rsidRPr="00B230A1">
        <w:rPr>
          <w:rFonts w:ascii="Times New Roman" w:hAnsi="Times New Roman"/>
          <w:sz w:val="24"/>
          <w:szCs w:val="24"/>
          <w:lang w:val="ru-RU"/>
        </w:rPr>
        <w:t>Учебный  предмет  «Математика»  (предметная  область  «Математика  и  информатика»)   в учебном плане представлен в виде трех учебных курсов: «Алгебра и начала математического анализа», «Геометрия», «Вероятность и статистика».</w:t>
      </w:r>
    </w:p>
    <w:p w14:paraId="77FA0BDB" w14:textId="77777777" w:rsidR="0039332D" w:rsidRPr="00B230A1" w:rsidRDefault="0039332D" w:rsidP="00B230A1">
      <w:pPr>
        <w:spacing w:after="0"/>
        <w:ind w:firstLine="708"/>
        <w:jc w:val="both"/>
        <w:rPr>
          <w:rFonts w:ascii="Times New Roman" w:hAnsi="Times New Roman"/>
          <w:sz w:val="24"/>
          <w:szCs w:val="24"/>
          <w:lang w:val="ru-RU"/>
        </w:rPr>
      </w:pPr>
      <w:r w:rsidRPr="00B230A1">
        <w:rPr>
          <w:rFonts w:ascii="Times New Roman" w:hAnsi="Times New Roman"/>
          <w:sz w:val="24"/>
          <w:szCs w:val="24"/>
          <w:lang w:val="ru-RU"/>
        </w:rPr>
        <w:t>При  реализации  модуля  «Введение  в  Новейшую  историю  России» в курсе  «Всеобщая история. История России» количество часов на изучение учебного предмета в 9 классе увеличено на 14 учебных часов.</w:t>
      </w:r>
    </w:p>
    <w:p w14:paraId="4EA5D362" w14:textId="77777777" w:rsidR="0039332D" w:rsidRPr="00B230A1" w:rsidRDefault="0039332D" w:rsidP="00B230A1">
      <w:pPr>
        <w:spacing w:after="0"/>
        <w:jc w:val="both"/>
        <w:rPr>
          <w:rFonts w:ascii="Times New Roman" w:hAnsi="Times New Roman"/>
          <w:sz w:val="24"/>
          <w:szCs w:val="24"/>
          <w:lang w:val="ru-RU"/>
        </w:rPr>
      </w:pPr>
      <w:r w:rsidRPr="00B230A1">
        <w:rPr>
          <w:rFonts w:ascii="Times New Roman" w:hAnsi="Times New Roman"/>
          <w:sz w:val="24"/>
          <w:szCs w:val="24"/>
          <w:lang w:val="ru-RU"/>
        </w:rPr>
        <w:t xml:space="preserve"> </w:t>
      </w:r>
    </w:p>
    <w:tbl>
      <w:tblPr>
        <w:tblW w:w="9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39"/>
        <w:gridCol w:w="10"/>
        <w:gridCol w:w="3118"/>
        <w:gridCol w:w="850"/>
        <w:gridCol w:w="567"/>
        <w:gridCol w:w="709"/>
        <w:gridCol w:w="709"/>
        <w:gridCol w:w="567"/>
        <w:gridCol w:w="709"/>
      </w:tblGrid>
      <w:tr w:rsidR="0039332D" w:rsidRPr="00B230A1" w14:paraId="3D284538" w14:textId="77777777" w:rsidTr="0039332D">
        <w:trPr>
          <w:trHeight w:hRule="exact" w:val="346"/>
        </w:trPr>
        <w:tc>
          <w:tcPr>
            <w:tcW w:w="2449" w:type="dxa"/>
            <w:gridSpan w:val="2"/>
            <w:vMerge w:val="restart"/>
            <w:tcBorders>
              <w:top w:val="single" w:sz="4" w:space="0" w:color="auto"/>
              <w:left w:val="single" w:sz="4" w:space="0" w:color="auto"/>
              <w:bottom w:val="single" w:sz="4" w:space="0" w:color="auto"/>
              <w:right w:val="single" w:sz="4" w:space="0" w:color="auto"/>
            </w:tcBorders>
            <w:vAlign w:val="center"/>
          </w:tcPr>
          <w:p w14:paraId="4AAB3623" w14:textId="77777777" w:rsidR="0039332D" w:rsidRPr="00B230A1" w:rsidRDefault="0039332D" w:rsidP="00B230A1">
            <w:pPr>
              <w:spacing w:after="0"/>
              <w:jc w:val="center"/>
              <w:rPr>
                <w:rFonts w:ascii="Times New Roman" w:eastAsia="SchoolBookSanPin" w:hAnsi="Times New Roman"/>
                <w:b/>
                <w:sz w:val="24"/>
                <w:szCs w:val="24"/>
              </w:rPr>
            </w:pPr>
            <w:r w:rsidRPr="00B230A1">
              <w:rPr>
                <w:rFonts w:ascii="Times New Roman" w:eastAsia="SchoolBookSanPin" w:hAnsi="Times New Roman"/>
                <w:b/>
                <w:bCs/>
                <w:sz w:val="24"/>
                <w:szCs w:val="24"/>
              </w:rPr>
              <w:t>Предметные области</w:t>
            </w:r>
          </w:p>
        </w:tc>
        <w:tc>
          <w:tcPr>
            <w:tcW w:w="3118" w:type="dxa"/>
            <w:vMerge w:val="restart"/>
            <w:tcBorders>
              <w:top w:val="single" w:sz="4" w:space="0" w:color="auto"/>
              <w:left w:val="single" w:sz="4" w:space="0" w:color="auto"/>
              <w:bottom w:val="single" w:sz="4" w:space="0" w:color="auto"/>
              <w:right w:val="single" w:sz="4" w:space="0" w:color="auto"/>
            </w:tcBorders>
            <w:vAlign w:val="center"/>
          </w:tcPr>
          <w:p w14:paraId="2548A6E5" w14:textId="77777777" w:rsidR="0039332D" w:rsidRPr="00B230A1" w:rsidRDefault="0039332D" w:rsidP="00B230A1">
            <w:pPr>
              <w:spacing w:after="0"/>
              <w:jc w:val="center"/>
              <w:rPr>
                <w:rFonts w:ascii="Times New Roman" w:eastAsia="SchoolBookSanPin" w:hAnsi="Times New Roman"/>
                <w:b/>
                <w:sz w:val="24"/>
                <w:szCs w:val="24"/>
              </w:rPr>
            </w:pPr>
            <w:r w:rsidRPr="00B230A1">
              <w:rPr>
                <w:rFonts w:ascii="Times New Roman" w:eastAsia="SchoolBookSanPin" w:hAnsi="Times New Roman"/>
                <w:b/>
                <w:bCs/>
                <w:sz w:val="24"/>
                <w:szCs w:val="24"/>
              </w:rPr>
              <w:t>Учебные предметы классы</w:t>
            </w:r>
          </w:p>
        </w:tc>
        <w:tc>
          <w:tcPr>
            <w:tcW w:w="4111" w:type="dxa"/>
            <w:gridSpan w:val="6"/>
            <w:tcBorders>
              <w:top w:val="single" w:sz="4" w:space="0" w:color="auto"/>
              <w:left w:val="single" w:sz="4" w:space="0" w:color="auto"/>
              <w:bottom w:val="single" w:sz="4" w:space="0" w:color="auto"/>
              <w:right w:val="single" w:sz="4" w:space="0" w:color="auto"/>
            </w:tcBorders>
          </w:tcPr>
          <w:p w14:paraId="6F377249" w14:textId="77777777" w:rsidR="0039332D" w:rsidRPr="00B230A1" w:rsidRDefault="0039332D" w:rsidP="00B230A1">
            <w:pPr>
              <w:spacing w:after="0"/>
              <w:jc w:val="center"/>
              <w:rPr>
                <w:rFonts w:ascii="Times New Roman" w:hAnsi="Times New Roman"/>
                <w:b/>
                <w:sz w:val="24"/>
                <w:szCs w:val="24"/>
              </w:rPr>
            </w:pPr>
            <w:r w:rsidRPr="00B230A1">
              <w:rPr>
                <w:rFonts w:ascii="Times New Roman" w:eastAsia="SchoolBookSanPin" w:hAnsi="Times New Roman"/>
                <w:b/>
                <w:bCs/>
                <w:sz w:val="24"/>
                <w:szCs w:val="24"/>
              </w:rPr>
              <w:t>Количество часов в неделю</w:t>
            </w:r>
          </w:p>
        </w:tc>
      </w:tr>
      <w:tr w:rsidR="0039332D" w:rsidRPr="00B230A1" w14:paraId="6EF94AF3" w14:textId="77777777" w:rsidTr="0039332D">
        <w:trPr>
          <w:trHeight w:hRule="exact" w:val="346"/>
        </w:trPr>
        <w:tc>
          <w:tcPr>
            <w:tcW w:w="2449" w:type="dxa"/>
            <w:gridSpan w:val="2"/>
            <w:vMerge/>
            <w:tcBorders>
              <w:top w:val="single" w:sz="4" w:space="0" w:color="auto"/>
              <w:left w:val="single" w:sz="4" w:space="0" w:color="auto"/>
              <w:bottom w:val="single" w:sz="4" w:space="0" w:color="auto"/>
              <w:right w:val="single" w:sz="4" w:space="0" w:color="auto"/>
            </w:tcBorders>
          </w:tcPr>
          <w:p w14:paraId="4CF441FF" w14:textId="77777777" w:rsidR="0039332D" w:rsidRPr="00B230A1" w:rsidRDefault="0039332D" w:rsidP="00B230A1">
            <w:pPr>
              <w:spacing w:after="0"/>
              <w:rPr>
                <w:rFonts w:ascii="Times New Roman" w:hAnsi="Times New Roman"/>
                <w:b/>
                <w:sz w:val="24"/>
                <w:szCs w:val="24"/>
              </w:rPr>
            </w:pPr>
          </w:p>
        </w:tc>
        <w:tc>
          <w:tcPr>
            <w:tcW w:w="3118" w:type="dxa"/>
            <w:vMerge/>
            <w:tcBorders>
              <w:top w:val="single" w:sz="4" w:space="0" w:color="auto"/>
              <w:left w:val="single" w:sz="4" w:space="0" w:color="auto"/>
              <w:bottom w:val="single" w:sz="4" w:space="0" w:color="auto"/>
              <w:right w:val="single" w:sz="4" w:space="0" w:color="auto"/>
            </w:tcBorders>
          </w:tcPr>
          <w:p w14:paraId="5194A682" w14:textId="77777777" w:rsidR="0039332D" w:rsidRPr="00B230A1" w:rsidRDefault="0039332D" w:rsidP="00B230A1">
            <w:pPr>
              <w:spacing w:after="0"/>
              <w:rPr>
                <w:rFonts w:ascii="Times New Roman" w:eastAsia="SchoolBookSanPi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14:paraId="4EC49F05" w14:textId="77777777" w:rsidR="0039332D" w:rsidRPr="00B230A1" w:rsidRDefault="0039332D" w:rsidP="00B230A1">
            <w:pPr>
              <w:spacing w:after="0"/>
              <w:jc w:val="center"/>
              <w:rPr>
                <w:rFonts w:ascii="Times New Roman" w:eastAsia="SchoolBookSanPin" w:hAnsi="Times New Roman"/>
                <w:b/>
                <w:sz w:val="24"/>
                <w:szCs w:val="24"/>
              </w:rPr>
            </w:pPr>
            <w:r w:rsidRPr="00B230A1">
              <w:rPr>
                <w:rFonts w:ascii="Times New Roman" w:eastAsia="SchoolBookSanPin" w:hAnsi="Times New Roman"/>
                <w:b/>
                <w:bCs/>
                <w:sz w:val="24"/>
                <w:szCs w:val="24"/>
              </w:rPr>
              <w:t>V</w:t>
            </w:r>
          </w:p>
        </w:tc>
        <w:tc>
          <w:tcPr>
            <w:tcW w:w="567" w:type="dxa"/>
            <w:tcBorders>
              <w:top w:val="single" w:sz="4" w:space="0" w:color="auto"/>
              <w:left w:val="single" w:sz="4" w:space="0" w:color="auto"/>
              <w:bottom w:val="single" w:sz="4" w:space="0" w:color="auto"/>
              <w:right w:val="single" w:sz="4" w:space="0" w:color="auto"/>
            </w:tcBorders>
          </w:tcPr>
          <w:p w14:paraId="68155BD4" w14:textId="77777777" w:rsidR="0039332D" w:rsidRPr="00B230A1" w:rsidRDefault="0039332D" w:rsidP="00B230A1">
            <w:pPr>
              <w:spacing w:after="0"/>
              <w:jc w:val="center"/>
              <w:rPr>
                <w:rFonts w:ascii="Times New Roman" w:eastAsia="SchoolBookSanPin" w:hAnsi="Times New Roman"/>
                <w:b/>
                <w:sz w:val="24"/>
                <w:szCs w:val="24"/>
              </w:rPr>
            </w:pPr>
            <w:r w:rsidRPr="00B230A1">
              <w:rPr>
                <w:rFonts w:ascii="Times New Roman" w:eastAsia="SchoolBookSanPin" w:hAnsi="Times New Roman"/>
                <w:b/>
                <w:bCs/>
                <w:sz w:val="24"/>
                <w:szCs w:val="24"/>
              </w:rPr>
              <w:t>VI</w:t>
            </w:r>
          </w:p>
        </w:tc>
        <w:tc>
          <w:tcPr>
            <w:tcW w:w="709" w:type="dxa"/>
            <w:tcBorders>
              <w:top w:val="single" w:sz="4" w:space="0" w:color="auto"/>
              <w:left w:val="single" w:sz="4" w:space="0" w:color="auto"/>
              <w:bottom w:val="single" w:sz="4" w:space="0" w:color="auto"/>
              <w:right w:val="single" w:sz="4" w:space="0" w:color="auto"/>
            </w:tcBorders>
          </w:tcPr>
          <w:p w14:paraId="1670CC21" w14:textId="77777777" w:rsidR="0039332D" w:rsidRPr="00B230A1" w:rsidRDefault="0039332D" w:rsidP="00B230A1">
            <w:pPr>
              <w:spacing w:after="0"/>
              <w:jc w:val="center"/>
              <w:rPr>
                <w:rFonts w:ascii="Times New Roman" w:eastAsia="SchoolBookSanPin" w:hAnsi="Times New Roman"/>
                <w:b/>
                <w:sz w:val="24"/>
                <w:szCs w:val="24"/>
              </w:rPr>
            </w:pPr>
            <w:r w:rsidRPr="00B230A1">
              <w:rPr>
                <w:rFonts w:ascii="Times New Roman" w:eastAsia="SchoolBookSanPin" w:hAnsi="Times New Roman"/>
                <w:b/>
                <w:bCs/>
                <w:sz w:val="24"/>
                <w:szCs w:val="24"/>
              </w:rPr>
              <w:t>VII</w:t>
            </w:r>
          </w:p>
        </w:tc>
        <w:tc>
          <w:tcPr>
            <w:tcW w:w="709" w:type="dxa"/>
            <w:tcBorders>
              <w:top w:val="single" w:sz="4" w:space="0" w:color="auto"/>
              <w:left w:val="single" w:sz="4" w:space="0" w:color="auto"/>
              <w:bottom w:val="single" w:sz="4" w:space="0" w:color="auto"/>
              <w:right w:val="single" w:sz="4" w:space="0" w:color="auto"/>
            </w:tcBorders>
          </w:tcPr>
          <w:p w14:paraId="0053C7FD" w14:textId="77777777" w:rsidR="0039332D" w:rsidRPr="00B230A1" w:rsidRDefault="0039332D" w:rsidP="00B230A1">
            <w:pPr>
              <w:spacing w:after="0"/>
              <w:jc w:val="center"/>
              <w:rPr>
                <w:rFonts w:ascii="Times New Roman" w:eastAsia="SchoolBookSanPin" w:hAnsi="Times New Roman"/>
                <w:b/>
                <w:sz w:val="24"/>
                <w:szCs w:val="24"/>
              </w:rPr>
            </w:pPr>
            <w:r w:rsidRPr="00B230A1">
              <w:rPr>
                <w:rFonts w:ascii="Times New Roman" w:eastAsia="SchoolBookSanPin" w:hAnsi="Times New Roman"/>
                <w:b/>
                <w:bCs/>
                <w:sz w:val="24"/>
                <w:szCs w:val="24"/>
              </w:rPr>
              <w:t>VIII</w:t>
            </w:r>
          </w:p>
        </w:tc>
        <w:tc>
          <w:tcPr>
            <w:tcW w:w="567" w:type="dxa"/>
            <w:tcBorders>
              <w:top w:val="single" w:sz="4" w:space="0" w:color="auto"/>
              <w:left w:val="single" w:sz="4" w:space="0" w:color="auto"/>
              <w:bottom w:val="single" w:sz="4" w:space="0" w:color="auto"/>
              <w:right w:val="single" w:sz="4" w:space="0" w:color="auto"/>
            </w:tcBorders>
          </w:tcPr>
          <w:p w14:paraId="292BD8A7" w14:textId="77777777" w:rsidR="0039332D" w:rsidRPr="00B230A1" w:rsidRDefault="0039332D" w:rsidP="00B230A1">
            <w:pPr>
              <w:spacing w:after="0"/>
              <w:jc w:val="center"/>
              <w:rPr>
                <w:rFonts w:ascii="Times New Roman" w:eastAsia="SchoolBookSanPin" w:hAnsi="Times New Roman"/>
                <w:b/>
                <w:sz w:val="24"/>
                <w:szCs w:val="24"/>
              </w:rPr>
            </w:pPr>
            <w:r w:rsidRPr="00B230A1">
              <w:rPr>
                <w:rFonts w:ascii="Times New Roman" w:eastAsia="SchoolBookSanPin" w:hAnsi="Times New Roman"/>
                <w:b/>
                <w:bCs/>
                <w:sz w:val="24"/>
                <w:szCs w:val="24"/>
              </w:rPr>
              <w:t>IX</w:t>
            </w:r>
          </w:p>
        </w:tc>
        <w:tc>
          <w:tcPr>
            <w:tcW w:w="709" w:type="dxa"/>
            <w:tcBorders>
              <w:top w:val="single" w:sz="4" w:space="0" w:color="auto"/>
              <w:left w:val="single" w:sz="4" w:space="0" w:color="auto"/>
              <w:bottom w:val="single" w:sz="4" w:space="0" w:color="auto"/>
              <w:right w:val="single" w:sz="4" w:space="0" w:color="auto"/>
            </w:tcBorders>
          </w:tcPr>
          <w:p w14:paraId="12234ACD" w14:textId="77777777" w:rsidR="0039332D" w:rsidRPr="00B230A1" w:rsidRDefault="0039332D" w:rsidP="00B230A1">
            <w:pPr>
              <w:spacing w:after="0"/>
              <w:jc w:val="center"/>
              <w:rPr>
                <w:rFonts w:ascii="Times New Roman" w:eastAsia="SchoolBookSanPin" w:hAnsi="Times New Roman"/>
                <w:b/>
                <w:sz w:val="24"/>
                <w:szCs w:val="24"/>
              </w:rPr>
            </w:pPr>
            <w:r w:rsidRPr="00B230A1">
              <w:rPr>
                <w:rFonts w:ascii="Times New Roman" w:eastAsia="SchoolBookSanPin" w:hAnsi="Times New Roman"/>
                <w:b/>
                <w:bCs/>
                <w:sz w:val="24"/>
                <w:szCs w:val="24"/>
              </w:rPr>
              <w:t>Всего</w:t>
            </w:r>
          </w:p>
        </w:tc>
      </w:tr>
      <w:tr w:rsidR="0039332D" w:rsidRPr="00B230A1" w14:paraId="0920C48C" w14:textId="77777777" w:rsidTr="0039332D">
        <w:trPr>
          <w:trHeight w:hRule="exact" w:val="346"/>
        </w:trPr>
        <w:tc>
          <w:tcPr>
            <w:tcW w:w="5567" w:type="dxa"/>
            <w:gridSpan w:val="3"/>
            <w:tcBorders>
              <w:top w:val="single" w:sz="4" w:space="0" w:color="auto"/>
              <w:left w:val="single" w:sz="4" w:space="0" w:color="auto"/>
              <w:bottom w:val="single" w:sz="4" w:space="0" w:color="auto"/>
              <w:right w:val="single" w:sz="4" w:space="0" w:color="auto"/>
            </w:tcBorders>
          </w:tcPr>
          <w:p w14:paraId="6CBD3A1F" w14:textId="77777777" w:rsidR="0039332D" w:rsidRPr="00B230A1" w:rsidRDefault="0039332D" w:rsidP="00B230A1">
            <w:pPr>
              <w:spacing w:after="0"/>
              <w:rPr>
                <w:rFonts w:ascii="Times New Roman" w:hAnsi="Times New Roman"/>
                <w:sz w:val="24"/>
                <w:szCs w:val="24"/>
              </w:rPr>
            </w:pPr>
            <w:r w:rsidRPr="00B230A1">
              <w:rPr>
                <w:rFonts w:ascii="Times New Roman" w:hAnsi="Times New Roman"/>
                <w:sz w:val="24"/>
                <w:szCs w:val="24"/>
              </w:rPr>
              <w:t>Обязательная часть</w:t>
            </w:r>
          </w:p>
        </w:tc>
        <w:tc>
          <w:tcPr>
            <w:tcW w:w="850" w:type="dxa"/>
            <w:tcBorders>
              <w:top w:val="single" w:sz="4" w:space="0" w:color="auto"/>
              <w:left w:val="single" w:sz="4" w:space="0" w:color="auto"/>
              <w:bottom w:val="single" w:sz="4" w:space="0" w:color="auto"/>
              <w:right w:val="single" w:sz="4" w:space="0" w:color="auto"/>
            </w:tcBorders>
          </w:tcPr>
          <w:p w14:paraId="326B9C31" w14:textId="77777777" w:rsidR="0039332D" w:rsidRPr="00B230A1" w:rsidRDefault="0039332D" w:rsidP="00B230A1">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6553D10D" w14:textId="77777777" w:rsidR="0039332D" w:rsidRPr="00B230A1" w:rsidRDefault="0039332D" w:rsidP="00B230A1">
            <w:pPr>
              <w:spacing w:after="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5B87C3FA" w14:textId="77777777" w:rsidR="0039332D" w:rsidRPr="00B230A1" w:rsidRDefault="0039332D" w:rsidP="00B230A1">
            <w:pPr>
              <w:spacing w:after="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02762903" w14:textId="77777777" w:rsidR="0039332D" w:rsidRPr="00B230A1" w:rsidRDefault="0039332D" w:rsidP="00B230A1">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0A100DBE" w14:textId="77777777" w:rsidR="0039332D" w:rsidRPr="00B230A1" w:rsidRDefault="0039332D" w:rsidP="00B230A1">
            <w:pPr>
              <w:spacing w:after="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24EBE79A" w14:textId="77777777" w:rsidR="0039332D" w:rsidRPr="00B230A1" w:rsidRDefault="0039332D" w:rsidP="00B230A1">
            <w:pPr>
              <w:spacing w:after="0"/>
              <w:jc w:val="center"/>
              <w:rPr>
                <w:rFonts w:ascii="Times New Roman" w:hAnsi="Times New Roman"/>
                <w:sz w:val="24"/>
                <w:szCs w:val="24"/>
              </w:rPr>
            </w:pPr>
          </w:p>
        </w:tc>
      </w:tr>
      <w:tr w:rsidR="0039332D" w:rsidRPr="00B230A1" w14:paraId="59BD0B96" w14:textId="77777777" w:rsidTr="0039332D">
        <w:trPr>
          <w:trHeight w:hRule="exact" w:val="346"/>
        </w:trPr>
        <w:tc>
          <w:tcPr>
            <w:tcW w:w="2439" w:type="dxa"/>
            <w:vMerge w:val="restart"/>
            <w:tcBorders>
              <w:top w:val="single" w:sz="4" w:space="0" w:color="auto"/>
              <w:left w:val="single" w:sz="4" w:space="0" w:color="auto"/>
              <w:bottom w:val="single" w:sz="4" w:space="0" w:color="auto"/>
              <w:right w:val="single" w:sz="4" w:space="0" w:color="auto"/>
            </w:tcBorders>
          </w:tcPr>
          <w:p w14:paraId="4920EFA2" w14:textId="77777777" w:rsidR="0039332D" w:rsidRPr="00B230A1" w:rsidRDefault="0039332D" w:rsidP="00B230A1">
            <w:pPr>
              <w:spacing w:after="0"/>
              <w:rPr>
                <w:rFonts w:ascii="Times New Roman" w:hAnsi="Times New Roman"/>
                <w:sz w:val="24"/>
                <w:szCs w:val="24"/>
              </w:rPr>
            </w:pPr>
            <w:r w:rsidRPr="00B230A1">
              <w:rPr>
                <w:rFonts w:ascii="Times New Roman" w:hAnsi="Times New Roman"/>
                <w:sz w:val="24"/>
                <w:szCs w:val="24"/>
              </w:rPr>
              <w:t>Русский язык и литература</w:t>
            </w:r>
          </w:p>
        </w:tc>
        <w:tc>
          <w:tcPr>
            <w:tcW w:w="3128" w:type="dxa"/>
            <w:gridSpan w:val="2"/>
            <w:tcBorders>
              <w:top w:val="single" w:sz="4" w:space="0" w:color="auto"/>
              <w:left w:val="single" w:sz="4" w:space="0" w:color="auto"/>
              <w:bottom w:val="single" w:sz="4" w:space="0" w:color="auto"/>
              <w:right w:val="single" w:sz="4" w:space="0" w:color="auto"/>
            </w:tcBorders>
          </w:tcPr>
          <w:p w14:paraId="0F9607F6" w14:textId="77777777" w:rsidR="0039332D" w:rsidRPr="00B230A1" w:rsidRDefault="0039332D" w:rsidP="00B230A1">
            <w:pPr>
              <w:spacing w:after="0"/>
              <w:rPr>
                <w:rFonts w:ascii="Times New Roman" w:hAnsi="Times New Roman"/>
                <w:sz w:val="24"/>
                <w:szCs w:val="24"/>
              </w:rPr>
            </w:pPr>
            <w:r w:rsidRPr="00B230A1">
              <w:rPr>
                <w:rFonts w:ascii="Times New Roman" w:hAnsi="Times New Roman"/>
                <w:sz w:val="24"/>
                <w:szCs w:val="24"/>
              </w:rPr>
              <w:t>Русский язык</w:t>
            </w:r>
          </w:p>
        </w:tc>
        <w:tc>
          <w:tcPr>
            <w:tcW w:w="850" w:type="dxa"/>
            <w:tcBorders>
              <w:top w:val="single" w:sz="4" w:space="0" w:color="auto"/>
              <w:left w:val="single" w:sz="4" w:space="0" w:color="auto"/>
              <w:bottom w:val="single" w:sz="4" w:space="0" w:color="auto"/>
              <w:right w:val="single" w:sz="4" w:space="0" w:color="auto"/>
            </w:tcBorders>
          </w:tcPr>
          <w:p w14:paraId="09BC2BF5"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14:paraId="12EF0357"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tcPr>
          <w:p w14:paraId="765FCFF5"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14:paraId="54B9E26A"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14:paraId="7A2FD273"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17A96CBB"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21</w:t>
            </w:r>
          </w:p>
        </w:tc>
      </w:tr>
      <w:tr w:rsidR="0039332D" w:rsidRPr="00B230A1" w14:paraId="227FEDAB" w14:textId="77777777" w:rsidTr="0039332D">
        <w:trPr>
          <w:trHeight w:hRule="exact" w:val="346"/>
        </w:trPr>
        <w:tc>
          <w:tcPr>
            <w:tcW w:w="2439" w:type="dxa"/>
            <w:vMerge/>
            <w:tcBorders>
              <w:top w:val="single" w:sz="4" w:space="0" w:color="auto"/>
              <w:left w:val="single" w:sz="4" w:space="0" w:color="auto"/>
              <w:bottom w:val="single" w:sz="4" w:space="0" w:color="auto"/>
              <w:right w:val="single" w:sz="4" w:space="0" w:color="auto"/>
            </w:tcBorders>
          </w:tcPr>
          <w:p w14:paraId="44726889" w14:textId="77777777" w:rsidR="0039332D" w:rsidRPr="00B230A1" w:rsidRDefault="0039332D" w:rsidP="00B230A1">
            <w:pPr>
              <w:spacing w:after="0"/>
              <w:rPr>
                <w:rFonts w:ascii="Times New Roman" w:hAnsi="Times New Roman"/>
                <w:sz w:val="24"/>
                <w:szCs w:val="24"/>
              </w:rPr>
            </w:pPr>
          </w:p>
        </w:tc>
        <w:tc>
          <w:tcPr>
            <w:tcW w:w="3128" w:type="dxa"/>
            <w:gridSpan w:val="2"/>
            <w:tcBorders>
              <w:top w:val="single" w:sz="4" w:space="0" w:color="auto"/>
              <w:left w:val="single" w:sz="4" w:space="0" w:color="auto"/>
              <w:bottom w:val="single" w:sz="4" w:space="0" w:color="auto"/>
              <w:right w:val="single" w:sz="4" w:space="0" w:color="auto"/>
            </w:tcBorders>
          </w:tcPr>
          <w:p w14:paraId="742130F3" w14:textId="77777777" w:rsidR="0039332D" w:rsidRPr="00B230A1" w:rsidRDefault="0039332D" w:rsidP="00B230A1">
            <w:pPr>
              <w:spacing w:after="0"/>
              <w:rPr>
                <w:rFonts w:ascii="Times New Roman" w:hAnsi="Times New Roman"/>
                <w:sz w:val="24"/>
                <w:szCs w:val="24"/>
              </w:rPr>
            </w:pPr>
            <w:r w:rsidRPr="00B230A1">
              <w:rPr>
                <w:rFonts w:ascii="Times New Roman" w:hAnsi="Times New Roman"/>
                <w:sz w:val="24"/>
                <w:szCs w:val="24"/>
              </w:rPr>
              <w:t>Литература</w:t>
            </w:r>
          </w:p>
        </w:tc>
        <w:tc>
          <w:tcPr>
            <w:tcW w:w="850" w:type="dxa"/>
            <w:tcBorders>
              <w:top w:val="single" w:sz="4" w:space="0" w:color="auto"/>
              <w:left w:val="single" w:sz="4" w:space="0" w:color="auto"/>
              <w:bottom w:val="single" w:sz="4" w:space="0" w:color="auto"/>
              <w:right w:val="single" w:sz="4" w:space="0" w:color="auto"/>
            </w:tcBorders>
          </w:tcPr>
          <w:p w14:paraId="385FCAAC"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14:paraId="4DEEEDA5"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621F9F84"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72377D37"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55CBA742"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00DC679F"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13</w:t>
            </w:r>
          </w:p>
        </w:tc>
      </w:tr>
      <w:tr w:rsidR="0039332D" w:rsidRPr="00B230A1" w14:paraId="2543C377" w14:textId="77777777" w:rsidTr="0039332D">
        <w:trPr>
          <w:trHeight w:hRule="exact" w:val="346"/>
        </w:trPr>
        <w:tc>
          <w:tcPr>
            <w:tcW w:w="2439" w:type="dxa"/>
            <w:tcBorders>
              <w:top w:val="single" w:sz="4" w:space="0" w:color="auto"/>
              <w:left w:val="single" w:sz="4" w:space="0" w:color="auto"/>
              <w:bottom w:val="single" w:sz="4" w:space="0" w:color="auto"/>
              <w:right w:val="single" w:sz="4" w:space="0" w:color="auto"/>
            </w:tcBorders>
          </w:tcPr>
          <w:p w14:paraId="20CD87B9" w14:textId="77777777" w:rsidR="0039332D" w:rsidRPr="00B230A1" w:rsidRDefault="0039332D" w:rsidP="00B230A1">
            <w:pPr>
              <w:spacing w:after="0"/>
              <w:rPr>
                <w:rFonts w:ascii="Times New Roman" w:hAnsi="Times New Roman"/>
                <w:sz w:val="24"/>
                <w:szCs w:val="24"/>
              </w:rPr>
            </w:pPr>
            <w:r w:rsidRPr="00B230A1">
              <w:rPr>
                <w:rFonts w:ascii="Times New Roman" w:hAnsi="Times New Roman"/>
                <w:sz w:val="24"/>
                <w:szCs w:val="24"/>
              </w:rPr>
              <w:t>Иностранные языки</w:t>
            </w:r>
          </w:p>
        </w:tc>
        <w:tc>
          <w:tcPr>
            <w:tcW w:w="3128" w:type="dxa"/>
            <w:gridSpan w:val="2"/>
            <w:tcBorders>
              <w:top w:val="single" w:sz="4" w:space="0" w:color="auto"/>
              <w:left w:val="single" w:sz="4" w:space="0" w:color="auto"/>
              <w:bottom w:val="single" w:sz="4" w:space="0" w:color="auto"/>
              <w:right w:val="single" w:sz="4" w:space="0" w:color="auto"/>
            </w:tcBorders>
          </w:tcPr>
          <w:p w14:paraId="07DC97F1" w14:textId="77777777" w:rsidR="0039332D" w:rsidRPr="00B230A1" w:rsidRDefault="0039332D" w:rsidP="00B230A1">
            <w:pPr>
              <w:spacing w:after="0"/>
              <w:rPr>
                <w:rFonts w:ascii="Times New Roman" w:hAnsi="Times New Roman"/>
                <w:sz w:val="24"/>
                <w:szCs w:val="24"/>
              </w:rPr>
            </w:pPr>
            <w:r w:rsidRPr="00B230A1">
              <w:rPr>
                <w:rFonts w:ascii="Times New Roman" w:hAnsi="Times New Roman"/>
                <w:sz w:val="24"/>
                <w:szCs w:val="24"/>
              </w:rPr>
              <w:t>Иностранный язык</w:t>
            </w:r>
          </w:p>
        </w:tc>
        <w:tc>
          <w:tcPr>
            <w:tcW w:w="850" w:type="dxa"/>
            <w:tcBorders>
              <w:top w:val="single" w:sz="4" w:space="0" w:color="auto"/>
              <w:left w:val="single" w:sz="4" w:space="0" w:color="auto"/>
              <w:bottom w:val="single" w:sz="4" w:space="0" w:color="auto"/>
              <w:right w:val="single" w:sz="4" w:space="0" w:color="auto"/>
            </w:tcBorders>
          </w:tcPr>
          <w:p w14:paraId="34BDBE93"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14:paraId="6E44CA34"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600E294F"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1A539A09"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14:paraId="1449190C"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5352A9AA"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15</w:t>
            </w:r>
          </w:p>
        </w:tc>
      </w:tr>
      <w:tr w:rsidR="0039332D" w:rsidRPr="00B230A1" w14:paraId="3428F41A" w14:textId="77777777" w:rsidTr="0039332D">
        <w:trPr>
          <w:trHeight w:hRule="exact" w:val="346"/>
        </w:trPr>
        <w:tc>
          <w:tcPr>
            <w:tcW w:w="2439" w:type="dxa"/>
            <w:vMerge w:val="restart"/>
            <w:tcBorders>
              <w:top w:val="single" w:sz="4" w:space="0" w:color="auto"/>
              <w:left w:val="single" w:sz="4" w:space="0" w:color="auto"/>
              <w:bottom w:val="single" w:sz="4" w:space="0" w:color="auto"/>
              <w:right w:val="single" w:sz="4" w:space="0" w:color="auto"/>
            </w:tcBorders>
          </w:tcPr>
          <w:p w14:paraId="33AE6481" w14:textId="77777777" w:rsidR="0039332D" w:rsidRPr="00B230A1" w:rsidRDefault="0039332D" w:rsidP="00B230A1">
            <w:pPr>
              <w:spacing w:after="0"/>
              <w:rPr>
                <w:rFonts w:ascii="Times New Roman" w:hAnsi="Times New Roman"/>
                <w:sz w:val="24"/>
                <w:szCs w:val="24"/>
              </w:rPr>
            </w:pPr>
            <w:r w:rsidRPr="00B230A1">
              <w:rPr>
                <w:rFonts w:ascii="Times New Roman" w:hAnsi="Times New Roman"/>
                <w:sz w:val="24"/>
                <w:szCs w:val="24"/>
              </w:rPr>
              <w:t>Математика и информатика</w:t>
            </w:r>
          </w:p>
        </w:tc>
        <w:tc>
          <w:tcPr>
            <w:tcW w:w="3128" w:type="dxa"/>
            <w:gridSpan w:val="2"/>
            <w:tcBorders>
              <w:top w:val="single" w:sz="4" w:space="0" w:color="auto"/>
              <w:left w:val="single" w:sz="4" w:space="0" w:color="auto"/>
              <w:bottom w:val="single" w:sz="4" w:space="0" w:color="auto"/>
              <w:right w:val="single" w:sz="4" w:space="0" w:color="auto"/>
            </w:tcBorders>
          </w:tcPr>
          <w:p w14:paraId="44526C26" w14:textId="77777777" w:rsidR="0039332D" w:rsidRPr="00B230A1" w:rsidRDefault="0039332D" w:rsidP="00B230A1">
            <w:pPr>
              <w:spacing w:after="0"/>
              <w:rPr>
                <w:rFonts w:ascii="Times New Roman" w:hAnsi="Times New Roman"/>
                <w:sz w:val="24"/>
                <w:szCs w:val="24"/>
              </w:rPr>
            </w:pPr>
            <w:r w:rsidRPr="00B230A1">
              <w:rPr>
                <w:rFonts w:ascii="Times New Roman" w:hAnsi="Times New Roman"/>
                <w:sz w:val="24"/>
                <w:szCs w:val="24"/>
              </w:rPr>
              <w:t>Математика</w:t>
            </w:r>
          </w:p>
        </w:tc>
        <w:tc>
          <w:tcPr>
            <w:tcW w:w="850" w:type="dxa"/>
            <w:tcBorders>
              <w:top w:val="single" w:sz="4" w:space="0" w:color="auto"/>
              <w:left w:val="single" w:sz="4" w:space="0" w:color="auto"/>
              <w:bottom w:val="single" w:sz="4" w:space="0" w:color="auto"/>
              <w:right w:val="single" w:sz="4" w:space="0" w:color="auto"/>
            </w:tcBorders>
          </w:tcPr>
          <w:p w14:paraId="290BCBFE"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14:paraId="449D8F1D"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tcPr>
          <w:p w14:paraId="6B881C15" w14:textId="77777777" w:rsidR="0039332D" w:rsidRPr="00B230A1" w:rsidRDefault="0039332D" w:rsidP="00B230A1">
            <w:pPr>
              <w:spacing w:after="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5FAA3595" w14:textId="77777777" w:rsidR="0039332D" w:rsidRPr="00B230A1" w:rsidRDefault="0039332D" w:rsidP="00B230A1">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1FD67AF5" w14:textId="77777777" w:rsidR="0039332D" w:rsidRPr="00B230A1" w:rsidRDefault="0039332D" w:rsidP="00B230A1">
            <w:pPr>
              <w:spacing w:after="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0237DD14"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10</w:t>
            </w:r>
          </w:p>
        </w:tc>
      </w:tr>
      <w:tr w:rsidR="0039332D" w:rsidRPr="00B230A1" w14:paraId="26C947A1" w14:textId="77777777" w:rsidTr="0039332D">
        <w:trPr>
          <w:trHeight w:hRule="exact" w:val="346"/>
        </w:trPr>
        <w:tc>
          <w:tcPr>
            <w:tcW w:w="2439" w:type="dxa"/>
            <w:vMerge/>
            <w:tcBorders>
              <w:top w:val="single" w:sz="4" w:space="0" w:color="auto"/>
              <w:left w:val="single" w:sz="4" w:space="0" w:color="auto"/>
              <w:bottom w:val="single" w:sz="4" w:space="0" w:color="auto"/>
              <w:right w:val="single" w:sz="4" w:space="0" w:color="auto"/>
            </w:tcBorders>
          </w:tcPr>
          <w:p w14:paraId="222946E4" w14:textId="77777777" w:rsidR="0039332D" w:rsidRPr="00B230A1" w:rsidRDefault="0039332D" w:rsidP="00B230A1">
            <w:pPr>
              <w:spacing w:after="0"/>
              <w:rPr>
                <w:rFonts w:ascii="Times New Roman" w:hAnsi="Times New Roman"/>
                <w:sz w:val="24"/>
                <w:szCs w:val="24"/>
              </w:rPr>
            </w:pPr>
          </w:p>
        </w:tc>
        <w:tc>
          <w:tcPr>
            <w:tcW w:w="3128" w:type="dxa"/>
            <w:gridSpan w:val="2"/>
            <w:tcBorders>
              <w:top w:val="single" w:sz="4" w:space="0" w:color="auto"/>
              <w:left w:val="single" w:sz="4" w:space="0" w:color="auto"/>
              <w:bottom w:val="single" w:sz="4" w:space="0" w:color="auto"/>
              <w:right w:val="single" w:sz="4" w:space="0" w:color="auto"/>
            </w:tcBorders>
          </w:tcPr>
          <w:p w14:paraId="24916136" w14:textId="77777777" w:rsidR="0039332D" w:rsidRPr="00B230A1" w:rsidRDefault="0039332D" w:rsidP="00B230A1">
            <w:pPr>
              <w:spacing w:after="0"/>
              <w:rPr>
                <w:rFonts w:ascii="Times New Roman" w:hAnsi="Times New Roman"/>
                <w:sz w:val="24"/>
                <w:szCs w:val="24"/>
              </w:rPr>
            </w:pPr>
            <w:r w:rsidRPr="00B230A1">
              <w:rPr>
                <w:rFonts w:ascii="Times New Roman" w:hAnsi="Times New Roman"/>
                <w:sz w:val="24"/>
                <w:szCs w:val="24"/>
              </w:rPr>
              <w:t>Алгебра</w:t>
            </w:r>
          </w:p>
        </w:tc>
        <w:tc>
          <w:tcPr>
            <w:tcW w:w="850" w:type="dxa"/>
            <w:tcBorders>
              <w:top w:val="single" w:sz="4" w:space="0" w:color="auto"/>
              <w:left w:val="single" w:sz="4" w:space="0" w:color="auto"/>
              <w:bottom w:val="single" w:sz="4" w:space="0" w:color="auto"/>
              <w:right w:val="single" w:sz="4" w:space="0" w:color="auto"/>
            </w:tcBorders>
          </w:tcPr>
          <w:p w14:paraId="784B19EC" w14:textId="77777777" w:rsidR="0039332D" w:rsidRPr="00B230A1" w:rsidRDefault="0039332D" w:rsidP="00B230A1">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742E739C" w14:textId="77777777" w:rsidR="0039332D" w:rsidRPr="00B230A1" w:rsidRDefault="0039332D" w:rsidP="00B230A1">
            <w:pPr>
              <w:spacing w:after="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351611B2"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2AB1B467"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14:paraId="7E62ABFB"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2A6CB0D9"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9</w:t>
            </w:r>
          </w:p>
        </w:tc>
      </w:tr>
      <w:tr w:rsidR="0039332D" w:rsidRPr="00B230A1" w14:paraId="399B4FC9" w14:textId="77777777" w:rsidTr="0039332D">
        <w:trPr>
          <w:trHeight w:hRule="exact" w:val="346"/>
        </w:trPr>
        <w:tc>
          <w:tcPr>
            <w:tcW w:w="2439" w:type="dxa"/>
            <w:vMerge/>
            <w:tcBorders>
              <w:top w:val="single" w:sz="4" w:space="0" w:color="auto"/>
              <w:left w:val="single" w:sz="4" w:space="0" w:color="auto"/>
              <w:bottom w:val="single" w:sz="4" w:space="0" w:color="auto"/>
              <w:right w:val="single" w:sz="4" w:space="0" w:color="auto"/>
            </w:tcBorders>
          </w:tcPr>
          <w:p w14:paraId="12CDBA51" w14:textId="77777777" w:rsidR="0039332D" w:rsidRPr="00B230A1" w:rsidRDefault="0039332D" w:rsidP="00B230A1">
            <w:pPr>
              <w:spacing w:after="0"/>
              <w:rPr>
                <w:rFonts w:ascii="Times New Roman" w:hAnsi="Times New Roman"/>
                <w:sz w:val="24"/>
                <w:szCs w:val="24"/>
              </w:rPr>
            </w:pPr>
          </w:p>
        </w:tc>
        <w:tc>
          <w:tcPr>
            <w:tcW w:w="3128" w:type="dxa"/>
            <w:gridSpan w:val="2"/>
            <w:tcBorders>
              <w:top w:val="single" w:sz="4" w:space="0" w:color="auto"/>
              <w:left w:val="single" w:sz="4" w:space="0" w:color="auto"/>
              <w:bottom w:val="single" w:sz="4" w:space="0" w:color="auto"/>
              <w:right w:val="single" w:sz="4" w:space="0" w:color="auto"/>
            </w:tcBorders>
          </w:tcPr>
          <w:p w14:paraId="79716C32" w14:textId="77777777" w:rsidR="0039332D" w:rsidRPr="00B230A1" w:rsidRDefault="0039332D" w:rsidP="00B230A1">
            <w:pPr>
              <w:spacing w:after="0"/>
              <w:rPr>
                <w:rFonts w:ascii="Times New Roman" w:hAnsi="Times New Roman"/>
                <w:sz w:val="24"/>
                <w:szCs w:val="24"/>
              </w:rPr>
            </w:pPr>
            <w:r w:rsidRPr="00B230A1">
              <w:rPr>
                <w:rFonts w:ascii="Times New Roman" w:hAnsi="Times New Roman"/>
                <w:sz w:val="24"/>
                <w:szCs w:val="24"/>
              </w:rPr>
              <w:t>Геометрия</w:t>
            </w:r>
          </w:p>
        </w:tc>
        <w:tc>
          <w:tcPr>
            <w:tcW w:w="850" w:type="dxa"/>
            <w:tcBorders>
              <w:top w:val="single" w:sz="4" w:space="0" w:color="auto"/>
              <w:left w:val="single" w:sz="4" w:space="0" w:color="auto"/>
              <w:bottom w:val="single" w:sz="4" w:space="0" w:color="auto"/>
              <w:right w:val="single" w:sz="4" w:space="0" w:color="auto"/>
            </w:tcBorders>
          </w:tcPr>
          <w:p w14:paraId="0F50B1E7" w14:textId="77777777" w:rsidR="0039332D" w:rsidRPr="00B230A1" w:rsidRDefault="0039332D" w:rsidP="00B230A1">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25C5A896" w14:textId="77777777" w:rsidR="0039332D" w:rsidRPr="00B230A1" w:rsidRDefault="0039332D" w:rsidP="00B230A1">
            <w:pPr>
              <w:spacing w:after="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2AE148C7"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1FB1BC4F"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0091D727"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75F7AC56"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6</w:t>
            </w:r>
          </w:p>
        </w:tc>
      </w:tr>
      <w:tr w:rsidR="0039332D" w:rsidRPr="00B230A1" w14:paraId="73E338E9" w14:textId="77777777" w:rsidTr="0039332D">
        <w:trPr>
          <w:trHeight w:hRule="exact" w:val="346"/>
        </w:trPr>
        <w:tc>
          <w:tcPr>
            <w:tcW w:w="2439" w:type="dxa"/>
            <w:vMerge/>
            <w:tcBorders>
              <w:top w:val="single" w:sz="4" w:space="0" w:color="auto"/>
              <w:left w:val="single" w:sz="4" w:space="0" w:color="auto"/>
              <w:bottom w:val="single" w:sz="4" w:space="0" w:color="auto"/>
              <w:right w:val="single" w:sz="4" w:space="0" w:color="auto"/>
            </w:tcBorders>
          </w:tcPr>
          <w:p w14:paraId="1650B0A8" w14:textId="77777777" w:rsidR="0039332D" w:rsidRPr="00B230A1" w:rsidRDefault="0039332D" w:rsidP="00B230A1">
            <w:pPr>
              <w:spacing w:after="0"/>
              <w:rPr>
                <w:rFonts w:ascii="Times New Roman" w:hAnsi="Times New Roman"/>
                <w:sz w:val="24"/>
                <w:szCs w:val="24"/>
              </w:rPr>
            </w:pPr>
          </w:p>
        </w:tc>
        <w:tc>
          <w:tcPr>
            <w:tcW w:w="3128" w:type="dxa"/>
            <w:gridSpan w:val="2"/>
            <w:tcBorders>
              <w:top w:val="single" w:sz="4" w:space="0" w:color="auto"/>
              <w:left w:val="single" w:sz="4" w:space="0" w:color="auto"/>
              <w:bottom w:val="single" w:sz="4" w:space="0" w:color="auto"/>
              <w:right w:val="single" w:sz="4" w:space="0" w:color="auto"/>
            </w:tcBorders>
          </w:tcPr>
          <w:p w14:paraId="3095E051" w14:textId="77777777" w:rsidR="0039332D" w:rsidRPr="00B230A1" w:rsidRDefault="0039332D" w:rsidP="00B230A1">
            <w:pPr>
              <w:spacing w:after="0"/>
              <w:rPr>
                <w:rFonts w:ascii="Times New Roman" w:hAnsi="Times New Roman"/>
                <w:sz w:val="24"/>
                <w:szCs w:val="24"/>
              </w:rPr>
            </w:pPr>
            <w:r w:rsidRPr="00B230A1">
              <w:rPr>
                <w:rFonts w:ascii="Times New Roman" w:hAnsi="Times New Roman"/>
                <w:sz w:val="24"/>
                <w:szCs w:val="24"/>
              </w:rPr>
              <w:t>Вероятность и статистика</w:t>
            </w:r>
          </w:p>
        </w:tc>
        <w:tc>
          <w:tcPr>
            <w:tcW w:w="850" w:type="dxa"/>
            <w:tcBorders>
              <w:top w:val="single" w:sz="4" w:space="0" w:color="auto"/>
              <w:left w:val="single" w:sz="4" w:space="0" w:color="auto"/>
              <w:bottom w:val="single" w:sz="4" w:space="0" w:color="auto"/>
              <w:right w:val="single" w:sz="4" w:space="0" w:color="auto"/>
            </w:tcBorders>
          </w:tcPr>
          <w:p w14:paraId="00CB619D" w14:textId="77777777" w:rsidR="0039332D" w:rsidRPr="00B230A1" w:rsidRDefault="0039332D" w:rsidP="00B230A1">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156C83E1" w14:textId="77777777" w:rsidR="0039332D" w:rsidRPr="00B230A1" w:rsidRDefault="0039332D" w:rsidP="00B230A1">
            <w:pPr>
              <w:spacing w:after="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7F0BF8EC"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09596532"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458BD6CD"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20BC53B0"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3</w:t>
            </w:r>
          </w:p>
        </w:tc>
      </w:tr>
      <w:tr w:rsidR="0039332D" w:rsidRPr="00B230A1" w14:paraId="5DAB53C2" w14:textId="77777777" w:rsidTr="0039332D">
        <w:trPr>
          <w:trHeight w:hRule="exact" w:val="346"/>
        </w:trPr>
        <w:tc>
          <w:tcPr>
            <w:tcW w:w="2439" w:type="dxa"/>
            <w:vMerge/>
            <w:tcBorders>
              <w:top w:val="single" w:sz="4" w:space="0" w:color="auto"/>
              <w:left w:val="single" w:sz="4" w:space="0" w:color="auto"/>
              <w:bottom w:val="single" w:sz="4" w:space="0" w:color="auto"/>
              <w:right w:val="single" w:sz="4" w:space="0" w:color="auto"/>
            </w:tcBorders>
          </w:tcPr>
          <w:p w14:paraId="6F0B48C3" w14:textId="77777777" w:rsidR="0039332D" w:rsidRPr="00B230A1" w:rsidRDefault="0039332D" w:rsidP="00B230A1">
            <w:pPr>
              <w:spacing w:after="0"/>
              <w:rPr>
                <w:rFonts w:ascii="Times New Roman" w:hAnsi="Times New Roman"/>
                <w:sz w:val="24"/>
                <w:szCs w:val="24"/>
              </w:rPr>
            </w:pPr>
          </w:p>
        </w:tc>
        <w:tc>
          <w:tcPr>
            <w:tcW w:w="3128" w:type="dxa"/>
            <w:gridSpan w:val="2"/>
            <w:tcBorders>
              <w:top w:val="single" w:sz="4" w:space="0" w:color="auto"/>
              <w:left w:val="single" w:sz="4" w:space="0" w:color="auto"/>
              <w:bottom w:val="single" w:sz="4" w:space="0" w:color="auto"/>
              <w:right w:val="single" w:sz="4" w:space="0" w:color="auto"/>
            </w:tcBorders>
          </w:tcPr>
          <w:p w14:paraId="1EF36670" w14:textId="77777777" w:rsidR="0039332D" w:rsidRPr="00B230A1" w:rsidRDefault="0039332D" w:rsidP="00B230A1">
            <w:pPr>
              <w:spacing w:after="0"/>
              <w:rPr>
                <w:rFonts w:ascii="Times New Roman" w:hAnsi="Times New Roman"/>
                <w:sz w:val="24"/>
                <w:szCs w:val="24"/>
              </w:rPr>
            </w:pPr>
            <w:r w:rsidRPr="00B230A1">
              <w:rPr>
                <w:rFonts w:ascii="Times New Roman" w:hAnsi="Times New Roman"/>
                <w:sz w:val="24"/>
                <w:szCs w:val="24"/>
              </w:rPr>
              <w:t>Информатика</w:t>
            </w:r>
          </w:p>
        </w:tc>
        <w:tc>
          <w:tcPr>
            <w:tcW w:w="850" w:type="dxa"/>
            <w:tcBorders>
              <w:top w:val="single" w:sz="4" w:space="0" w:color="auto"/>
              <w:left w:val="single" w:sz="4" w:space="0" w:color="auto"/>
              <w:bottom w:val="single" w:sz="4" w:space="0" w:color="auto"/>
              <w:right w:val="single" w:sz="4" w:space="0" w:color="auto"/>
            </w:tcBorders>
          </w:tcPr>
          <w:p w14:paraId="7AADAB6E" w14:textId="77777777" w:rsidR="0039332D" w:rsidRPr="00B230A1" w:rsidRDefault="0039332D" w:rsidP="00B230A1">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73968582" w14:textId="77777777" w:rsidR="0039332D" w:rsidRPr="00B230A1" w:rsidRDefault="0039332D" w:rsidP="00B230A1">
            <w:pPr>
              <w:spacing w:after="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708CB174"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60809843"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405E3C8C"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7A45AA83"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3</w:t>
            </w:r>
          </w:p>
        </w:tc>
      </w:tr>
      <w:tr w:rsidR="0039332D" w:rsidRPr="00B230A1" w14:paraId="20DC1E4A" w14:textId="77777777" w:rsidTr="0039332D">
        <w:trPr>
          <w:trHeight w:hRule="exact" w:val="281"/>
        </w:trPr>
        <w:tc>
          <w:tcPr>
            <w:tcW w:w="2439" w:type="dxa"/>
            <w:vMerge w:val="restart"/>
            <w:tcBorders>
              <w:top w:val="single" w:sz="4" w:space="0" w:color="auto"/>
              <w:left w:val="single" w:sz="4" w:space="0" w:color="auto"/>
              <w:bottom w:val="single" w:sz="4" w:space="0" w:color="auto"/>
              <w:right w:val="single" w:sz="4" w:space="0" w:color="auto"/>
            </w:tcBorders>
          </w:tcPr>
          <w:p w14:paraId="10B9102C" w14:textId="77777777" w:rsidR="0039332D" w:rsidRPr="00B230A1" w:rsidRDefault="0039332D" w:rsidP="00B230A1">
            <w:pPr>
              <w:spacing w:after="0"/>
              <w:rPr>
                <w:rFonts w:ascii="Times New Roman" w:hAnsi="Times New Roman"/>
                <w:sz w:val="24"/>
                <w:szCs w:val="24"/>
              </w:rPr>
            </w:pPr>
            <w:r w:rsidRPr="00B230A1">
              <w:rPr>
                <w:rFonts w:ascii="Times New Roman" w:hAnsi="Times New Roman"/>
                <w:sz w:val="24"/>
                <w:szCs w:val="24"/>
              </w:rPr>
              <w:t xml:space="preserve">Общественно-научные </w:t>
            </w:r>
            <w:r w:rsidRPr="00B230A1">
              <w:rPr>
                <w:rFonts w:ascii="Times New Roman" w:hAnsi="Times New Roman"/>
                <w:sz w:val="24"/>
                <w:szCs w:val="24"/>
              </w:rPr>
              <w:lastRenderedPageBreak/>
              <w:t>предметы</w:t>
            </w:r>
          </w:p>
        </w:tc>
        <w:tc>
          <w:tcPr>
            <w:tcW w:w="3128" w:type="dxa"/>
            <w:gridSpan w:val="2"/>
            <w:tcBorders>
              <w:top w:val="single" w:sz="4" w:space="0" w:color="auto"/>
              <w:left w:val="single" w:sz="4" w:space="0" w:color="auto"/>
              <w:bottom w:val="single" w:sz="4" w:space="0" w:color="auto"/>
              <w:right w:val="single" w:sz="4" w:space="0" w:color="auto"/>
            </w:tcBorders>
          </w:tcPr>
          <w:p w14:paraId="26AE2188" w14:textId="77777777" w:rsidR="0039332D" w:rsidRPr="00B230A1" w:rsidRDefault="0039332D" w:rsidP="00B230A1">
            <w:pPr>
              <w:spacing w:after="0"/>
              <w:rPr>
                <w:rFonts w:ascii="Times New Roman" w:hAnsi="Times New Roman"/>
                <w:sz w:val="24"/>
                <w:szCs w:val="24"/>
              </w:rPr>
            </w:pPr>
            <w:r w:rsidRPr="00B230A1">
              <w:rPr>
                <w:rFonts w:ascii="Times New Roman" w:hAnsi="Times New Roman"/>
                <w:sz w:val="24"/>
                <w:szCs w:val="24"/>
              </w:rPr>
              <w:lastRenderedPageBreak/>
              <w:t>История</w:t>
            </w:r>
          </w:p>
        </w:tc>
        <w:tc>
          <w:tcPr>
            <w:tcW w:w="850" w:type="dxa"/>
            <w:tcBorders>
              <w:top w:val="single" w:sz="4" w:space="0" w:color="auto"/>
              <w:left w:val="single" w:sz="4" w:space="0" w:color="auto"/>
              <w:bottom w:val="single" w:sz="4" w:space="0" w:color="auto"/>
              <w:right w:val="single" w:sz="4" w:space="0" w:color="auto"/>
            </w:tcBorders>
          </w:tcPr>
          <w:p w14:paraId="01492511"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6E1FBBAA"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526F5554"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1429648A"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1302C0A0"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6BA48055"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10</w:t>
            </w:r>
          </w:p>
        </w:tc>
      </w:tr>
      <w:tr w:rsidR="0039332D" w:rsidRPr="00B230A1" w14:paraId="08B2588A" w14:textId="77777777" w:rsidTr="0039332D">
        <w:trPr>
          <w:trHeight w:hRule="exact" w:val="281"/>
        </w:trPr>
        <w:tc>
          <w:tcPr>
            <w:tcW w:w="2439" w:type="dxa"/>
            <w:vMerge/>
            <w:tcBorders>
              <w:top w:val="single" w:sz="4" w:space="0" w:color="auto"/>
              <w:left w:val="single" w:sz="4" w:space="0" w:color="auto"/>
              <w:bottom w:val="single" w:sz="4" w:space="0" w:color="auto"/>
              <w:right w:val="single" w:sz="4" w:space="0" w:color="auto"/>
            </w:tcBorders>
          </w:tcPr>
          <w:p w14:paraId="3782B574" w14:textId="77777777" w:rsidR="0039332D" w:rsidRPr="00B230A1" w:rsidRDefault="0039332D" w:rsidP="00B230A1">
            <w:pPr>
              <w:spacing w:after="0"/>
              <w:rPr>
                <w:rFonts w:ascii="Times New Roman" w:hAnsi="Times New Roman"/>
                <w:sz w:val="24"/>
                <w:szCs w:val="24"/>
              </w:rPr>
            </w:pPr>
          </w:p>
        </w:tc>
        <w:tc>
          <w:tcPr>
            <w:tcW w:w="3128" w:type="dxa"/>
            <w:gridSpan w:val="2"/>
            <w:tcBorders>
              <w:top w:val="single" w:sz="4" w:space="0" w:color="auto"/>
              <w:left w:val="single" w:sz="4" w:space="0" w:color="auto"/>
              <w:bottom w:val="single" w:sz="4" w:space="0" w:color="auto"/>
              <w:right w:val="single" w:sz="4" w:space="0" w:color="auto"/>
            </w:tcBorders>
          </w:tcPr>
          <w:p w14:paraId="2C78024D" w14:textId="77777777" w:rsidR="0039332D" w:rsidRPr="00B230A1" w:rsidRDefault="0039332D" w:rsidP="00B230A1">
            <w:pPr>
              <w:spacing w:after="0"/>
              <w:rPr>
                <w:rFonts w:ascii="Times New Roman" w:hAnsi="Times New Roman"/>
                <w:sz w:val="24"/>
                <w:szCs w:val="24"/>
              </w:rPr>
            </w:pPr>
            <w:r w:rsidRPr="00B230A1">
              <w:rPr>
                <w:rFonts w:ascii="Times New Roman" w:hAnsi="Times New Roman"/>
                <w:sz w:val="24"/>
                <w:szCs w:val="24"/>
              </w:rPr>
              <w:t>Обществознание</w:t>
            </w:r>
          </w:p>
        </w:tc>
        <w:tc>
          <w:tcPr>
            <w:tcW w:w="850" w:type="dxa"/>
            <w:tcBorders>
              <w:top w:val="single" w:sz="4" w:space="0" w:color="auto"/>
              <w:left w:val="single" w:sz="4" w:space="0" w:color="auto"/>
              <w:bottom w:val="single" w:sz="4" w:space="0" w:color="auto"/>
              <w:right w:val="single" w:sz="4" w:space="0" w:color="auto"/>
            </w:tcBorders>
          </w:tcPr>
          <w:p w14:paraId="12FD11AD" w14:textId="77777777" w:rsidR="0039332D" w:rsidRPr="00B230A1" w:rsidRDefault="0039332D" w:rsidP="00B230A1">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119BDB30"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233482E7"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308E8FD1"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68300BBB"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163EF7BA"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4</w:t>
            </w:r>
          </w:p>
        </w:tc>
      </w:tr>
      <w:tr w:rsidR="0039332D" w:rsidRPr="00B230A1" w14:paraId="70798A05" w14:textId="77777777" w:rsidTr="0039332D">
        <w:trPr>
          <w:trHeight w:hRule="exact" w:val="558"/>
        </w:trPr>
        <w:tc>
          <w:tcPr>
            <w:tcW w:w="2439" w:type="dxa"/>
            <w:vMerge/>
            <w:tcBorders>
              <w:top w:val="single" w:sz="4" w:space="0" w:color="auto"/>
              <w:left w:val="single" w:sz="4" w:space="0" w:color="auto"/>
              <w:bottom w:val="single" w:sz="4" w:space="0" w:color="auto"/>
              <w:right w:val="single" w:sz="4" w:space="0" w:color="auto"/>
            </w:tcBorders>
          </w:tcPr>
          <w:p w14:paraId="3CFB61ED" w14:textId="77777777" w:rsidR="0039332D" w:rsidRPr="00B230A1" w:rsidRDefault="0039332D" w:rsidP="00B230A1">
            <w:pPr>
              <w:spacing w:after="0"/>
              <w:rPr>
                <w:rFonts w:ascii="Times New Roman" w:hAnsi="Times New Roman"/>
                <w:sz w:val="24"/>
                <w:szCs w:val="24"/>
              </w:rPr>
            </w:pPr>
          </w:p>
        </w:tc>
        <w:tc>
          <w:tcPr>
            <w:tcW w:w="3128" w:type="dxa"/>
            <w:gridSpan w:val="2"/>
            <w:tcBorders>
              <w:top w:val="single" w:sz="4" w:space="0" w:color="auto"/>
              <w:left w:val="single" w:sz="4" w:space="0" w:color="auto"/>
              <w:bottom w:val="single" w:sz="4" w:space="0" w:color="auto"/>
              <w:right w:val="single" w:sz="4" w:space="0" w:color="auto"/>
            </w:tcBorders>
          </w:tcPr>
          <w:p w14:paraId="12E898FE" w14:textId="77777777" w:rsidR="0039332D" w:rsidRPr="00B230A1" w:rsidRDefault="0039332D" w:rsidP="00B230A1">
            <w:pPr>
              <w:spacing w:after="0"/>
              <w:rPr>
                <w:rFonts w:ascii="Times New Roman" w:hAnsi="Times New Roman"/>
                <w:sz w:val="24"/>
                <w:szCs w:val="24"/>
              </w:rPr>
            </w:pPr>
            <w:r w:rsidRPr="00B230A1">
              <w:rPr>
                <w:rFonts w:ascii="Times New Roman" w:hAnsi="Times New Roman"/>
                <w:sz w:val="24"/>
                <w:szCs w:val="24"/>
              </w:rPr>
              <w:t>География</w:t>
            </w:r>
          </w:p>
        </w:tc>
        <w:tc>
          <w:tcPr>
            <w:tcW w:w="850" w:type="dxa"/>
            <w:tcBorders>
              <w:top w:val="single" w:sz="4" w:space="0" w:color="auto"/>
              <w:left w:val="single" w:sz="4" w:space="0" w:color="auto"/>
              <w:bottom w:val="single" w:sz="4" w:space="0" w:color="auto"/>
              <w:right w:val="single" w:sz="4" w:space="0" w:color="auto"/>
            </w:tcBorders>
          </w:tcPr>
          <w:p w14:paraId="0041FE3A"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7EC2A227"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0BD39D05"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503B8B6D"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1760C0CC"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75D110AC"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8</w:t>
            </w:r>
          </w:p>
        </w:tc>
      </w:tr>
      <w:tr w:rsidR="0039332D" w:rsidRPr="00B230A1" w14:paraId="634323B6" w14:textId="77777777" w:rsidTr="0039332D">
        <w:trPr>
          <w:trHeight w:hRule="exact" w:val="561"/>
        </w:trPr>
        <w:tc>
          <w:tcPr>
            <w:tcW w:w="2439" w:type="dxa"/>
            <w:vMerge w:val="restart"/>
            <w:tcBorders>
              <w:top w:val="single" w:sz="4" w:space="0" w:color="auto"/>
              <w:left w:val="single" w:sz="4" w:space="0" w:color="auto"/>
              <w:bottom w:val="single" w:sz="4" w:space="0" w:color="auto"/>
              <w:right w:val="single" w:sz="4" w:space="0" w:color="auto"/>
            </w:tcBorders>
          </w:tcPr>
          <w:p w14:paraId="01B0E59F" w14:textId="77777777" w:rsidR="0039332D" w:rsidRPr="00B230A1" w:rsidRDefault="0039332D" w:rsidP="00B230A1">
            <w:pPr>
              <w:spacing w:after="0"/>
              <w:rPr>
                <w:rFonts w:ascii="Times New Roman" w:hAnsi="Times New Roman"/>
                <w:sz w:val="24"/>
                <w:szCs w:val="24"/>
              </w:rPr>
            </w:pPr>
            <w:r w:rsidRPr="00B230A1">
              <w:rPr>
                <w:rFonts w:ascii="Times New Roman" w:hAnsi="Times New Roman"/>
                <w:sz w:val="24"/>
                <w:szCs w:val="24"/>
              </w:rPr>
              <w:t>Естественнонаучные предметы</w:t>
            </w:r>
          </w:p>
        </w:tc>
        <w:tc>
          <w:tcPr>
            <w:tcW w:w="3128" w:type="dxa"/>
            <w:gridSpan w:val="2"/>
            <w:tcBorders>
              <w:top w:val="single" w:sz="4" w:space="0" w:color="auto"/>
              <w:left w:val="single" w:sz="4" w:space="0" w:color="auto"/>
              <w:bottom w:val="single" w:sz="4" w:space="0" w:color="auto"/>
              <w:right w:val="single" w:sz="4" w:space="0" w:color="auto"/>
            </w:tcBorders>
          </w:tcPr>
          <w:p w14:paraId="7A65A55A" w14:textId="77777777" w:rsidR="0039332D" w:rsidRPr="00B230A1" w:rsidRDefault="0039332D" w:rsidP="00B230A1">
            <w:pPr>
              <w:spacing w:after="0"/>
              <w:rPr>
                <w:rFonts w:ascii="Times New Roman" w:hAnsi="Times New Roman"/>
                <w:sz w:val="24"/>
                <w:szCs w:val="24"/>
              </w:rPr>
            </w:pPr>
            <w:r w:rsidRPr="00B230A1">
              <w:rPr>
                <w:rFonts w:ascii="Times New Roman" w:hAnsi="Times New Roman"/>
                <w:sz w:val="24"/>
                <w:szCs w:val="24"/>
              </w:rPr>
              <w:t>Физика</w:t>
            </w:r>
          </w:p>
        </w:tc>
        <w:tc>
          <w:tcPr>
            <w:tcW w:w="850" w:type="dxa"/>
            <w:tcBorders>
              <w:top w:val="single" w:sz="4" w:space="0" w:color="auto"/>
              <w:left w:val="single" w:sz="4" w:space="0" w:color="auto"/>
              <w:bottom w:val="single" w:sz="4" w:space="0" w:color="auto"/>
              <w:right w:val="single" w:sz="4" w:space="0" w:color="auto"/>
            </w:tcBorders>
          </w:tcPr>
          <w:p w14:paraId="28856E6D" w14:textId="77777777" w:rsidR="0039332D" w:rsidRPr="00B230A1" w:rsidRDefault="0039332D" w:rsidP="00B230A1">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21EA1867" w14:textId="77777777" w:rsidR="0039332D" w:rsidRPr="00B230A1" w:rsidRDefault="0039332D" w:rsidP="00B230A1">
            <w:pPr>
              <w:spacing w:after="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2CB6E1DD"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7F03A8D5"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4A70F382"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6A3A8D14"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7</w:t>
            </w:r>
          </w:p>
        </w:tc>
      </w:tr>
      <w:tr w:rsidR="0039332D" w:rsidRPr="00B230A1" w14:paraId="41CBE7BB" w14:textId="77777777" w:rsidTr="0039332D">
        <w:trPr>
          <w:trHeight w:hRule="exact" w:val="281"/>
        </w:trPr>
        <w:tc>
          <w:tcPr>
            <w:tcW w:w="2439" w:type="dxa"/>
            <w:vMerge/>
            <w:tcBorders>
              <w:top w:val="single" w:sz="4" w:space="0" w:color="auto"/>
              <w:left w:val="single" w:sz="4" w:space="0" w:color="auto"/>
              <w:bottom w:val="single" w:sz="4" w:space="0" w:color="auto"/>
              <w:right w:val="single" w:sz="4" w:space="0" w:color="auto"/>
            </w:tcBorders>
          </w:tcPr>
          <w:p w14:paraId="21BDE917" w14:textId="77777777" w:rsidR="0039332D" w:rsidRPr="00B230A1" w:rsidRDefault="0039332D" w:rsidP="00B230A1">
            <w:pPr>
              <w:spacing w:after="0"/>
              <w:rPr>
                <w:rFonts w:ascii="Times New Roman" w:hAnsi="Times New Roman"/>
                <w:sz w:val="24"/>
                <w:szCs w:val="24"/>
              </w:rPr>
            </w:pPr>
          </w:p>
        </w:tc>
        <w:tc>
          <w:tcPr>
            <w:tcW w:w="3128" w:type="dxa"/>
            <w:gridSpan w:val="2"/>
            <w:tcBorders>
              <w:top w:val="single" w:sz="4" w:space="0" w:color="auto"/>
              <w:left w:val="single" w:sz="4" w:space="0" w:color="auto"/>
              <w:bottom w:val="single" w:sz="4" w:space="0" w:color="auto"/>
              <w:right w:val="single" w:sz="4" w:space="0" w:color="auto"/>
            </w:tcBorders>
          </w:tcPr>
          <w:p w14:paraId="0DA3E762" w14:textId="77777777" w:rsidR="0039332D" w:rsidRPr="00B230A1" w:rsidRDefault="0039332D" w:rsidP="00B230A1">
            <w:pPr>
              <w:spacing w:after="0"/>
              <w:rPr>
                <w:rFonts w:ascii="Times New Roman" w:hAnsi="Times New Roman"/>
                <w:sz w:val="24"/>
                <w:szCs w:val="24"/>
              </w:rPr>
            </w:pPr>
            <w:r w:rsidRPr="00B230A1">
              <w:rPr>
                <w:rFonts w:ascii="Times New Roman" w:hAnsi="Times New Roman"/>
                <w:sz w:val="24"/>
                <w:szCs w:val="24"/>
              </w:rPr>
              <w:t>Химия</w:t>
            </w:r>
          </w:p>
        </w:tc>
        <w:tc>
          <w:tcPr>
            <w:tcW w:w="850" w:type="dxa"/>
            <w:tcBorders>
              <w:top w:val="single" w:sz="4" w:space="0" w:color="auto"/>
              <w:left w:val="single" w:sz="4" w:space="0" w:color="auto"/>
              <w:bottom w:val="single" w:sz="4" w:space="0" w:color="auto"/>
              <w:right w:val="single" w:sz="4" w:space="0" w:color="auto"/>
            </w:tcBorders>
          </w:tcPr>
          <w:p w14:paraId="63F04DC7" w14:textId="77777777" w:rsidR="0039332D" w:rsidRPr="00B230A1" w:rsidRDefault="0039332D" w:rsidP="00B230A1">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14E4A775" w14:textId="77777777" w:rsidR="0039332D" w:rsidRPr="00B230A1" w:rsidRDefault="0039332D" w:rsidP="00B230A1">
            <w:pPr>
              <w:spacing w:after="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22F8F704" w14:textId="77777777" w:rsidR="0039332D" w:rsidRPr="00B230A1" w:rsidRDefault="0039332D" w:rsidP="00B230A1">
            <w:pPr>
              <w:spacing w:after="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429212E"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78EABB8C"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6029E1E5"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4</w:t>
            </w:r>
          </w:p>
        </w:tc>
      </w:tr>
      <w:tr w:rsidR="0039332D" w:rsidRPr="00B230A1" w14:paraId="1DFD060D" w14:textId="77777777" w:rsidTr="0039332D">
        <w:trPr>
          <w:trHeight w:hRule="exact" w:val="467"/>
        </w:trPr>
        <w:tc>
          <w:tcPr>
            <w:tcW w:w="2439" w:type="dxa"/>
            <w:vMerge/>
            <w:tcBorders>
              <w:top w:val="single" w:sz="4" w:space="0" w:color="auto"/>
              <w:left w:val="single" w:sz="4" w:space="0" w:color="auto"/>
              <w:bottom w:val="single" w:sz="4" w:space="0" w:color="auto"/>
              <w:right w:val="single" w:sz="4" w:space="0" w:color="auto"/>
            </w:tcBorders>
          </w:tcPr>
          <w:p w14:paraId="4685CD18" w14:textId="77777777" w:rsidR="0039332D" w:rsidRPr="00B230A1" w:rsidRDefault="0039332D" w:rsidP="00B230A1">
            <w:pPr>
              <w:spacing w:after="0"/>
              <w:rPr>
                <w:rFonts w:ascii="Times New Roman" w:hAnsi="Times New Roman"/>
                <w:sz w:val="24"/>
                <w:szCs w:val="24"/>
              </w:rPr>
            </w:pPr>
          </w:p>
        </w:tc>
        <w:tc>
          <w:tcPr>
            <w:tcW w:w="3128" w:type="dxa"/>
            <w:gridSpan w:val="2"/>
            <w:tcBorders>
              <w:top w:val="single" w:sz="4" w:space="0" w:color="auto"/>
              <w:left w:val="single" w:sz="4" w:space="0" w:color="auto"/>
              <w:bottom w:val="single" w:sz="4" w:space="0" w:color="auto"/>
              <w:right w:val="single" w:sz="4" w:space="0" w:color="auto"/>
            </w:tcBorders>
          </w:tcPr>
          <w:p w14:paraId="1619FB98" w14:textId="77777777" w:rsidR="0039332D" w:rsidRPr="00B230A1" w:rsidRDefault="0039332D" w:rsidP="00B230A1">
            <w:pPr>
              <w:spacing w:after="0"/>
              <w:rPr>
                <w:rFonts w:ascii="Times New Roman" w:hAnsi="Times New Roman"/>
                <w:sz w:val="24"/>
                <w:szCs w:val="24"/>
              </w:rPr>
            </w:pPr>
            <w:r w:rsidRPr="00B230A1">
              <w:rPr>
                <w:rFonts w:ascii="Times New Roman" w:hAnsi="Times New Roman"/>
                <w:sz w:val="24"/>
                <w:szCs w:val="24"/>
              </w:rPr>
              <w:t>Биология</w:t>
            </w:r>
          </w:p>
        </w:tc>
        <w:tc>
          <w:tcPr>
            <w:tcW w:w="850" w:type="dxa"/>
            <w:tcBorders>
              <w:top w:val="single" w:sz="4" w:space="0" w:color="auto"/>
              <w:left w:val="single" w:sz="4" w:space="0" w:color="auto"/>
              <w:bottom w:val="single" w:sz="4" w:space="0" w:color="auto"/>
              <w:right w:val="single" w:sz="4" w:space="0" w:color="auto"/>
            </w:tcBorders>
          </w:tcPr>
          <w:p w14:paraId="7DD5C2F1"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0CA497C2"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215E98DD"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451B1048"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3A4C6443"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1FAF2A78"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7</w:t>
            </w:r>
          </w:p>
        </w:tc>
      </w:tr>
      <w:tr w:rsidR="0039332D" w:rsidRPr="00B230A1" w14:paraId="5A4F69E0" w14:textId="77777777" w:rsidTr="0039332D">
        <w:trPr>
          <w:trHeight w:hRule="exact" w:val="1424"/>
        </w:trPr>
        <w:tc>
          <w:tcPr>
            <w:tcW w:w="2439" w:type="dxa"/>
            <w:tcBorders>
              <w:top w:val="single" w:sz="4" w:space="0" w:color="auto"/>
              <w:left w:val="single" w:sz="4" w:space="0" w:color="auto"/>
              <w:bottom w:val="single" w:sz="4" w:space="0" w:color="auto"/>
              <w:right w:val="single" w:sz="4" w:space="0" w:color="auto"/>
            </w:tcBorders>
          </w:tcPr>
          <w:p w14:paraId="0EDDED01" w14:textId="77777777" w:rsidR="0039332D" w:rsidRPr="00B230A1" w:rsidRDefault="0039332D" w:rsidP="00B230A1">
            <w:pPr>
              <w:spacing w:after="0"/>
              <w:rPr>
                <w:rFonts w:ascii="Times New Roman" w:hAnsi="Times New Roman"/>
                <w:sz w:val="24"/>
                <w:szCs w:val="24"/>
                <w:lang w:val="ru-RU"/>
              </w:rPr>
            </w:pPr>
            <w:r w:rsidRPr="00B230A1">
              <w:rPr>
                <w:rFonts w:ascii="Times New Roman" w:hAnsi="Times New Roman"/>
                <w:sz w:val="24"/>
                <w:szCs w:val="24"/>
                <w:lang w:val="ru-RU"/>
              </w:rPr>
              <w:t>Основы духовно-нравственной культуры народов России</w:t>
            </w:r>
          </w:p>
        </w:tc>
        <w:tc>
          <w:tcPr>
            <w:tcW w:w="3128" w:type="dxa"/>
            <w:gridSpan w:val="2"/>
            <w:tcBorders>
              <w:top w:val="single" w:sz="4" w:space="0" w:color="auto"/>
              <w:left w:val="single" w:sz="4" w:space="0" w:color="auto"/>
              <w:bottom w:val="single" w:sz="4" w:space="0" w:color="auto"/>
              <w:right w:val="single" w:sz="4" w:space="0" w:color="auto"/>
            </w:tcBorders>
          </w:tcPr>
          <w:p w14:paraId="72D9EF64" w14:textId="77777777" w:rsidR="0039332D" w:rsidRPr="00B230A1" w:rsidRDefault="0039332D" w:rsidP="00B230A1">
            <w:pPr>
              <w:spacing w:after="0"/>
              <w:rPr>
                <w:rFonts w:ascii="Times New Roman" w:hAnsi="Times New Roman"/>
                <w:sz w:val="24"/>
                <w:szCs w:val="24"/>
                <w:lang w:val="ru-RU"/>
              </w:rPr>
            </w:pPr>
            <w:r w:rsidRPr="00B230A1">
              <w:rPr>
                <w:rFonts w:ascii="Times New Roman" w:hAnsi="Times New Roman"/>
                <w:sz w:val="24"/>
                <w:szCs w:val="24"/>
                <w:lang w:val="ru-RU"/>
              </w:rPr>
              <w:t>Основы духовно-нравственной культуры народов России</w:t>
            </w:r>
          </w:p>
        </w:tc>
        <w:tc>
          <w:tcPr>
            <w:tcW w:w="850" w:type="dxa"/>
            <w:tcBorders>
              <w:top w:val="single" w:sz="4" w:space="0" w:color="auto"/>
              <w:left w:val="single" w:sz="4" w:space="0" w:color="auto"/>
              <w:bottom w:val="single" w:sz="4" w:space="0" w:color="auto"/>
              <w:right w:val="single" w:sz="4" w:space="0" w:color="auto"/>
            </w:tcBorders>
          </w:tcPr>
          <w:p w14:paraId="2DC1B9BA"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7BFEEBB5"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7DA58878" w14:textId="77777777" w:rsidR="0039332D" w:rsidRPr="00B230A1" w:rsidRDefault="0039332D" w:rsidP="00B230A1">
            <w:pPr>
              <w:spacing w:after="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52715E67" w14:textId="77777777" w:rsidR="0039332D" w:rsidRPr="00B230A1" w:rsidRDefault="0039332D" w:rsidP="00B230A1">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623F642A" w14:textId="77777777" w:rsidR="0039332D" w:rsidRPr="00B230A1" w:rsidRDefault="0039332D" w:rsidP="00B230A1">
            <w:pPr>
              <w:spacing w:after="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34F29BCA"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2</w:t>
            </w:r>
          </w:p>
        </w:tc>
      </w:tr>
      <w:tr w:rsidR="0039332D" w:rsidRPr="00B230A1" w14:paraId="6F608273" w14:textId="77777777" w:rsidTr="0039332D">
        <w:trPr>
          <w:trHeight w:hRule="exact" w:val="281"/>
        </w:trPr>
        <w:tc>
          <w:tcPr>
            <w:tcW w:w="2439" w:type="dxa"/>
            <w:vMerge w:val="restart"/>
            <w:tcBorders>
              <w:top w:val="single" w:sz="4" w:space="0" w:color="auto"/>
              <w:left w:val="single" w:sz="4" w:space="0" w:color="auto"/>
              <w:bottom w:val="single" w:sz="4" w:space="0" w:color="auto"/>
              <w:right w:val="single" w:sz="4" w:space="0" w:color="auto"/>
            </w:tcBorders>
          </w:tcPr>
          <w:p w14:paraId="339D99E1" w14:textId="77777777" w:rsidR="0039332D" w:rsidRPr="00B230A1" w:rsidRDefault="0039332D" w:rsidP="00B230A1">
            <w:pPr>
              <w:spacing w:after="0"/>
              <w:rPr>
                <w:rFonts w:ascii="Times New Roman" w:hAnsi="Times New Roman"/>
                <w:sz w:val="24"/>
                <w:szCs w:val="24"/>
              </w:rPr>
            </w:pPr>
            <w:r w:rsidRPr="00B230A1">
              <w:rPr>
                <w:rFonts w:ascii="Times New Roman" w:hAnsi="Times New Roman"/>
                <w:sz w:val="24"/>
                <w:szCs w:val="24"/>
              </w:rPr>
              <w:t>Искусство</w:t>
            </w:r>
          </w:p>
        </w:tc>
        <w:tc>
          <w:tcPr>
            <w:tcW w:w="3128" w:type="dxa"/>
            <w:gridSpan w:val="2"/>
            <w:tcBorders>
              <w:top w:val="single" w:sz="4" w:space="0" w:color="auto"/>
              <w:left w:val="single" w:sz="4" w:space="0" w:color="auto"/>
              <w:bottom w:val="single" w:sz="4" w:space="0" w:color="auto"/>
              <w:right w:val="single" w:sz="4" w:space="0" w:color="auto"/>
            </w:tcBorders>
          </w:tcPr>
          <w:p w14:paraId="40252EF8" w14:textId="77777777" w:rsidR="0039332D" w:rsidRPr="00B230A1" w:rsidRDefault="0039332D" w:rsidP="00B230A1">
            <w:pPr>
              <w:spacing w:after="0"/>
              <w:rPr>
                <w:rFonts w:ascii="Times New Roman" w:hAnsi="Times New Roman"/>
                <w:sz w:val="24"/>
                <w:szCs w:val="24"/>
              </w:rPr>
            </w:pPr>
            <w:r w:rsidRPr="00B230A1">
              <w:rPr>
                <w:rFonts w:ascii="Times New Roman" w:hAnsi="Times New Roman"/>
                <w:sz w:val="24"/>
                <w:szCs w:val="24"/>
              </w:rP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tcPr>
          <w:p w14:paraId="6D87BEF3"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0BB56ED6"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4A69B346"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540F72B9" w14:textId="77777777" w:rsidR="0039332D" w:rsidRPr="00B230A1" w:rsidRDefault="0039332D" w:rsidP="00B230A1">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6FB10B6E" w14:textId="77777777" w:rsidR="0039332D" w:rsidRPr="00B230A1" w:rsidRDefault="0039332D" w:rsidP="00B230A1">
            <w:pPr>
              <w:spacing w:after="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76106E33"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3</w:t>
            </w:r>
          </w:p>
        </w:tc>
      </w:tr>
      <w:tr w:rsidR="0039332D" w:rsidRPr="00B230A1" w14:paraId="30F8FC6F" w14:textId="77777777" w:rsidTr="0039332D">
        <w:trPr>
          <w:trHeight w:hRule="exact" w:val="281"/>
        </w:trPr>
        <w:tc>
          <w:tcPr>
            <w:tcW w:w="2439" w:type="dxa"/>
            <w:vMerge/>
            <w:tcBorders>
              <w:top w:val="single" w:sz="4" w:space="0" w:color="auto"/>
              <w:left w:val="single" w:sz="4" w:space="0" w:color="auto"/>
              <w:bottom w:val="single" w:sz="4" w:space="0" w:color="auto"/>
              <w:right w:val="single" w:sz="4" w:space="0" w:color="auto"/>
            </w:tcBorders>
          </w:tcPr>
          <w:p w14:paraId="64797394" w14:textId="77777777" w:rsidR="0039332D" w:rsidRPr="00B230A1" w:rsidRDefault="0039332D" w:rsidP="00B230A1">
            <w:pPr>
              <w:spacing w:after="0"/>
              <w:rPr>
                <w:rFonts w:ascii="Times New Roman" w:hAnsi="Times New Roman"/>
                <w:sz w:val="24"/>
                <w:szCs w:val="24"/>
              </w:rPr>
            </w:pPr>
          </w:p>
        </w:tc>
        <w:tc>
          <w:tcPr>
            <w:tcW w:w="3128" w:type="dxa"/>
            <w:gridSpan w:val="2"/>
            <w:tcBorders>
              <w:top w:val="single" w:sz="4" w:space="0" w:color="auto"/>
              <w:left w:val="single" w:sz="4" w:space="0" w:color="auto"/>
              <w:bottom w:val="single" w:sz="4" w:space="0" w:color="auto"/>
              <w:right w:val="single" w:sz="4" w:space="0" w:color="auto"/>
            </w:tcBorders>
          </w:tcPr>
          <w:p w14:paraId="2253F412" w14:textId="77777777" w:rsidR="0039332D" w:rsidRPr="00B230A1" w:rsidRDefault="0039332D" w:rsidP="00B230A1">
            <w:pPr>
              <w:spacing w:after="0"/>
              <w:rPr>
                <w:rFonts w:ascii="Times New Roman" w:hAnsi="Times New Roman"/>
                <w:sz w:val="24"/>
                <w:szCs w:val="24"/>
              </w:rPr>
            </w:pPr>
            <w:r w:rsidRPr="00B230A1">
              <w:rPr>
                <w:rFonts w:ascii="Times New Roman" w:hAnsi="Times New Roman"/>
                <w:sz w:val="24"/>
                <w:szCs w:val="24"/>
              </w:rPr>
              <w:t>Музыка</w:t>
            </w:r>
          </w:p>
        </w:tc>
        <w:tc>
          <w:tcPr>
            <w:tcW w:w="850" w:type="dxa"/>
            <w:tcBorders>
              <w:top w:val="single" w:sz="4" w:space="0" w:color="auto"/>
              <w:left w:val="single" w:sz="4" w:space="0" w:color="auto"/>
              <w:bottom w:val="single" w:sz="4" w:space="0" w:color="auto"/>
              <w:right w:val="single" w:sz="4" w:space="0" w:color="auto"/>
            </w:tcBorders>
          </w:tcPr>
          <w:p w14:paraId="09C72152"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375604E8"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7A070202"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79E4FCBC"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60C0BBCB" w14:textId="77777777" w:rsidR="0039332D" w:rsidRPr="00B230A1" w:rsidRDefault="0039332D" w:rsidP="00B230A1">
            <w:pPr>
              <w:spacing w:after="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5CF1528E"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4</w:t>
            </w:r>
          </w:p>
        </w:tc>
      </w:tr>
      <w:tr w:rsidR="0039332D" w:rsidRPr="00B230A1" w14:paraId="2713B806" w14:textId="77777777" w:rsidTr="0039332D">
        <w:trPr>
          <w:trHeight w:hRule="exact" w:val="281"/>
        </w:trPr>
        <w:tc>
          <w:tcPr>
            <w:tcW w:w="2439" w:type="dxa"/>
            <w:tcBorders>
              <w:top w:val="single" w:sz="4" w:space="0" w:color="auto"/>
              <w:left w:val="single" w:sz="4" w:space="0" w:color="auto"/>
              <w:bottom w:val="single" w:sz="4" w:space="0" w:color="auto"/>
              <w:right w:val="single" w:sz="4" w:space="0" w:color="auto"/>
            </w:tcBorders>
          </w:tcPr>
          <w:p w14:paraId="5AF908E9" w14:textId="77777777" w:rsidR="0039332D" w:rsidRPr="00B230A1" w:rsidRDefault="0039332D" w:rsidP="00B230A1">
            <w:pPr>
              <w:spacing w:after="0"/>
              <w:rPr>
                <w:rFonts w:ascii="Times New Roman" w:hAnsi="Times New Roman"/>
                <w:sz w:val="24"/>
                <w:szCs w:val="24"/>
              </w:rPr>
            </w:pPr>
            <w:r w:rsidRPr="00B230A1">
              <w:rPr>
                <w:rFonts w:ascii="Times New Roman" w:hAnsi="Times New Roman"/>
                <w:sz w:val="24"/>
                <w:szCs w:val="24"/>
              </w:rPr>
              <w:t>Технология</w:t>
            </w:r>
          </w:p>
        </w:tc>
        <w:tc>
          <w:tcPr>
            <w:tcW w:w="3128" w:type="dxa"/>
            <w:gridSpan w:val="2"/>
            <w:tcBorders>
              <w:top w:val="single" w:sz="4" w:space="0" w:color="auto"/>
              <w:left w:val="single" w:sz="4" w:space="0" w:color="auto"/>
              <w:bottom w:val="single" w:sz="4" w:space="0" w:color="auto"/>
              <w:right w:val="single" w:sz="4" w:space="0" w:color="auto"/>
            </w:tcBorders>
          </w:tcPr>
          <w:p w14:paraId="1ED7C3A4" w14:textId="77777777" w:rsidR="0039332D" w:rsidRPr="00B230A1" w:rsidRDefault="0039332D" w:rsidP="00B230A1">
            <w:pPr>
              <w:spacing w:after="0"/>
              <w:rPr>
                <w:rFonts w:ascii="Times New Roman" w:hAnsi="Times New Roman"/>
                <w:sz w:val="24"/>
                <w:szCs w:val="24"/>
              </w:rPr>
            </w:pPr>
            <w:r w:rsidRPr="00B230A1">
              <w:rPr>
                <w:rFonts w:ascii="Times New Roman" w:hAnsi="Times New Roman"/>
                <w:sz w:val="24"/>
                <w:szCs w:val="24"/>
              </w:rPr>
              <w:t>Технология</w:t>
            </w:r>
          </w:p>
        </w:tc>
        <w:tc>
          <w:tcPr>
            <w:tcW w:w="850" w:type="dxa"/>
            <w:tcBorders>
              <w:top w:val="single" w:sz="4" w:space="0" w:color="auto"/>
              <w:left w:val="single" w:sz="4" w:space="0" w:color="auto"/>
              <w:bottom w:val="single" w:sz="4" w:space="0" w:color="auto"/>
              <w:right w:val="single" w:sz="4" w:space="0" w:color="auto"/>
            </w:tcBorders>
          </w:tcPr>
          <w:p w14:paraId="56791AC2"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7F045672"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647548AD"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0271F908"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696B55C3"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55C5F9F9"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8</w:t>
            </w:r>
          </w:p>
        </w:tc>
      </w:tr>
      <w:tr w:rsidR="0039332D" w:rsidRPr="00B230A1" w14:paraId="70AE577B" w14:textId="77777777" w:rsidTr="0039332D">
        <w:trPr>
          <w:trHeight w:hRule="exact" w:val="281"/>
        </w:trPr>
        <w:tc>
          <w:tcPr>
            <w:tcW w:w="2439" w:type="dxa"/>
            <w:vMerge w:val="restart"/>
            <w:tcBorders>
              <w:top w:val="single" w:sz="4" w:space="0" w:color="auto"/>
              <w:left w:val="single" w:sz="4" w:space="0" w:color="auto"/>
              <w:bottom w:val="single" w:sz="4" w:space="0" w:color="auto"/>
              <w:right w:val="single" w:sz="4" w:space="0" w:color="auto"/>
            </w:tcBorders>
          </w:tcPr>
          <w:p w14:paraId="3A878D9B" w14:textId="77777777" w:rsidR="0039332D" w:rsidRPr="00B230A1" w:rsidRDefault="0039332D" w:rsidP="00B230A1">
            <w:pPr>
              <w:spacing w:after="0"/>
              <w:rPr>
                <w:rFonts w:ascii="Times New Roman" w:hAnsi="Times New Roman"/>
                <w:sz w:val="24"/>
                <w:szCs w:val="24"/>
                <w:lang w:val="ru-RU"/>
              </w:rPr>
            </w:pPr>
            <w:r w:rsidRPr="00B230A1">
              <w:rPr>
                <w:rFonts w:ascii="Times New Roman" w:hAnsi="Times New Roman"/>
                <w:sz w:val="24"/>
                <w:szCs w:val="24"/>
                <w:lang w:val="ru-RU"/>
              </w:rPr>
              <w:t>Физическая культура и основы безопасности жизнедеятельности</w:t>
            </w:r>
          </w:p>
        </w:tc>
        <w:tc>
          <w:tcPr>
            <w:tcW w:w="3128" w:type="dxa"/>
            <w:gridSpan w:val="2"/>
            <w:tcBorders>
              <w:top w:val="single" w:sz="4" w:space="0" w:color="auto"/>
              <w:left w:val="single" w:sz="4" w:space="0" w:color="auto"/>
              <w:bottom w:val="single" w:sz="4" w:space="0" w:color="auto"/>
              <w:right w:val="single" w:sz="4" w:space="0" w:color="auto"/>
            </w:tcBorders>
          </w:tcPr>
          <w:p w14:paraId="7D503B76" w14:textId="77777777" w:rsidR="0039332D" w:rsidRPr="00B230A1" w:rsidRDefault="0039332D" w:rsidP="00B230A1">
            <w:pPr>
              <w:spacing w:after="0"/>
              <w:rPr>
                <w:rFonts w:ascii="Times New Roman" w:hAnsi="Times New Roman"/>
                <w:sz w:val="24"/>
                <w:szCs w:val="24"/>
              </w:rPr>
            </w:pPr>
            <w:r w:rsidRPr="00B230A1">
              <w:rPr>
                <w:rFonts w:ascii="Times New Roman" w:hAnsi="Times New Roman"/>
                <w:sz w:val="24"/>
                <w:szCs w:val="24"/>
              </w:rPr>
              <w:t>Физическая культура</w:t>
            </w:r>
          </w:p>
        </w:tc>
        <w:tc>
          <w:tcPr>
            <w:tcW w:w="850" w:type="dxa"/>
            <w:tcBorders>
              <w:top w:val="single" w:sz="4" w:space="0" w:color="auto"/>
              <w:left w:val="single" w:sz="4" w:space="0" w:color="auto"/>
              <w:bottom w:val="single" w:sz="4" w:space="0" w:color="auto"/>
              <w:right w:val="single" w:sz="4" w:space="0" w:color="auto"/>
            </w:tcBorders>
          </w:tcPr>
          <w:p w14:paraId="0A061B00"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27468FAA"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59023D3B"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45F3DD6B"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37823BAC"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1A37FB3F"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10</w:t>
            </w:r>
          </w:p>
        </w:tc>
      </w:tr>
      <w:tr w:rsidR="0039332D" w:rsidRPr="00B230A1" w14:paraId="61A33473" w14:textId="77777777" w:rsidTr="0039332D">
        <w:trPr>
          <w:trHeight w:hRule="exact" w:val="689"/>
        </w:trPr>
        <w:tc>
          <w:tcPr>
            <w:tcW w:w="2439" w:type="dxa"/>
            <w:vMerge/>
            <w:tcBorders>
              <w:top w:val="single" w:sz="4" w:space="0" w:color="auto"/>
              <w:left w:val="single" w:sz="4" w:space="0" w:color="auto"/>
              <w:bottom w:val="single" w:sz="4" w:space="0" w:color="auto"/>
              <w:right w:val="single" w:sz="4" w:space="0" w:color="auto"/>
            </w:tcBorders>
          </w:tcPr>
          <w:p w14:paraId="6B5F0157" w14:textId="77777777" w:rsidR="0039332D" w:rsidRPr="00B230A1" w:rsidRDefault="0039332D" w:rsidP="00B230A1">
            <w:pPr>
              <w:spacing w:after="0"/>
              <w:rPr>
                <w:rFonts w:ascii="Times New Roman" w:hAnsi="Times New Roman"/>
                <w:sz w:val="24"/>
                <w:szCs w:val="24"/>
              </w:rPr>
            </w:pPr>
          </w:p>
        </w:tc>
        <w:tc>
          <w:tcPr>
            <w:tcW w:w="3128" w:type="dxa"/>
            <w:gridSpan w:val="2"/>
            <w:tcBorders>
              <w:top w:val="single" w:sz="4" w:space="0" w:color="auto"/>
              <w:left w:val="single" w:sz="4" w:space="0" w:color="auto"/>
              <w:bottom w:val="single" w:sz="4" w:space="0" w:color="auto"/>
              <w:right w:val="single" w:sz="4" w:space="0" w:color="auto"/>
            </w:tcBorders>
          </w:tcPr>
          <w:p w14:paraId="36C369F5" w14:textId="77777777" w:rsidR="0039332D" w:rsidRPr="00B230A1" w:rsidRDefault="0039332D" w:rsidP="00B230A1">
            <w:pPr>
              <w:spacing w:after="0"/>
              <w:rPr>
                <w:rFonts w:ascii="Times New Roman" w:hAnsi="Times New Roman"/>
                <w:sz w:val="24"/>
                <w:szCs w:val="24"/>
              </w:rPr>
            </w:pPr>
            <w:r w:rsidRPr="00B230A1">
              <w:rPr>
                <w:rFonts w:ascii="Times New Roman" w:hAnsi="Times New Roman"/>
                <w:sz w:val="24"/>
                <w:szCs w:val="24"/>
              </w:rPr>
              <w:t>Основы безопасности жизнедеятельности</w:t>
            </w:r>
          </w:p>
        </w:tc>
        <w:tc>
          <w:tcPr>
            <w:tcW w:w="850" w:type="dxa"/>
            <w:tcBorders>
              <w:top w:val="single" w:sz="4" w:space="0" w:color="auto"/>
              <w:left w:val="single" w:sz="4" w:space="0" w:color="auto"/>
              <w:bottom w:val="single" w:sz="4" w:space="0" w:color="auto"/>
              <w:right w:val="single" w:sz="4" w:space="0" w:color="auto"/>
            </w:tcBorders>
          </w:tcPr>
          <w:p w14:paraId="01C49F85" w14:textId="77777777" w:rsidR="0039332D" w:rsidRPr="00B230A1" w:rsidRDefault="0039332D" w:rsidP="00B230A1">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6F2857AD" w14:textId="77777777" w:rsidR="0039332D" w:rsidRPr="00B230A1" w:rsidRDefault="0039332D" w:rsidP="00B230A1">
            <w:pPr>
              <w:spacing w:after="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79B8880D" w14:textId="77777777" w:rsidR="0039332D" w:rsidRPr="00B230A1" w:rsidRDefault="0039332D" w:rsidP="00B230A1">
            <w:pPr>
              <w:spacing w:after="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37484366"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6A4E7073"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5E3CE828"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2</w:t>
            </w:r>
          </w:p>
        </w:tc>
      </w:tr>
      <w:tr w:rsidR="0039332D" w:rsidRPr="00B230A1" w14:paraId="3C3CB9DC" w14:textId="77777777" w:rsidTr="0039332D">
        <w:trPr>
          <w:trHeight w:hRule="exact" w:val="281"/>
        </w:trPr>
        <w:tc>
          <w:tcPr>
            <w:tcW w:w="5567" w:type="dxa"/>
            <w:gridSpan w:val="3"/>
            <w:tcBorders>
              <w:top w:val="single" w:sz="4" w:space="0" w:color="auto"/>
              <w:left w:val="single" w:sz="4" w:space="0" w:color="auto"/>
              <w:bottom w:val="single" w:sz="4" w:space="0" w:color="auto"/>
              <w:right w:val="single" w:sz="4" w:space="0" w:color="auto"/>
            </w:tcBorders>
          </w:tcPr>
          <w:p w14:paraId="4D200B86" w14:textId="77777777" w:rsidR="0039332D" w:rsidRPr="00B230A1" w:rsidRDefault="0039332D" w:rsidP="00B230A1">
            <w:pPr>
              <w:spacing w:after="0"/>
              <w:rPr>
                <w:rFonts w:ascii="Times New Roman" w:hAnsi="Times New Roman"/>
                <w:sz w:val="24"/>
                <w:szCs w:val="24"/>
              </w:rPr>
            </w:pPr>
            <w:r w:rsidRPr="00B230A1">
              <w:rPr>
                <w:rFonts w:ascii="Times New Roman" w:hAnsi="Times New Roman"/>
                <w:sz w:val="24"/>
                <w:szCs w:val="24"/>
              </w:rPr>
              <w:t>Итого</w:t>
            </w:r>
          </w:p>
        </w:tc>
        <w:tc>
          <w:tcPr>
            <w:tcW w:w="850" w:type="dxa"/>
            <w:tcBorders>
              <w:top w:val="single" w:sz="4" w:space="0" w:color="auto"/>
              <w:left w:val="single" w:sz="4" w:space="0" w:color="auto"/>
              <w:bottom w:val="single" w:sz="4" w:space="0" w:color="auto"/>
              <w:right w:val="single" w:sz="4" w:space="0" w:color="auto"/>
            </w:tcBorders>
          </w:tcPr>
          <w:p w14:paraId="6166F529"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27</w:t>
            </w:r>
          </w:p>
        </w:tc>
        <w:tc>
          <w:tcPr>
            <w:tcW w:w="567" w:type="dxa"/>
            <w:tcBorders>
              <w:top w:val="single" w:sz="4" w:space="0" w:color="auto"/>
              <w:left w:val="single" w:sz="4" w:space="0" w:color="auto"/>
              <w:bottom w:val="single" w:sz="4" w:space="0" w:color="auto"/>
              <w:right w:val="single" w:sz="4" w:space="0" w:color="auto"/>
            </w:tcBorders>
          </w:tcPr>
          <w:p w14:paraId="45D80BCC"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29</w:t>
            </w:r>
          </w:p>
        </w:tc>
        <w:tc>
          <w:tcPr>
            <w:tcW w:w="709" w:type="dxa"/>
            <w:tcBorders>
              <w:top w:val="single" w:sz="4" w:space="0" w:color="auto"/>
              <w:left w:val="single" w:sz="4" w:space="0" w:color="auto"/>
              <w:bottom w:val="single" w:sz="4" w:space="0" w:color="auto"/>
              <w:right w:val="single" w:sz="4" w:space="0" w:color="auto"/>
            </w:tcBorders>
          </w:tcPr>
          <w:p w14:paraId="0C496C27"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30</w:t>
            </w:r>
          </w:p>
        </w:tc>
        <w:tc>
          <w:tcPr>
            <w:tcW w:w="709" w:type="dxa"/>
            <w:tcBorders>
              <w:top w:val="single" w:sz="4" w:space="0" w:color="auto"/>
              <w:left w:val="single" w:sz="4" w:space="0" w:color="auto"/>
              <w:bottom w:val="single" w:sz="4" w:space="0" w:color="auto"/>
              <w:right w:val="single" w:sz="4" w:space="0" w:color="auto"/>
            </w:tcBorders>
          </w:tcPr>
          <w:p w14:paraId="77C6BBE0"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31</w:t>
            </w:r>
          </w:p>
        </w:tc>
        <w:tc>
          <w:tcPr>
            <w:tcW w:w="567" w:type="dxa"/>
            <w:tcBorders>
              <w:top w:val="single" w:sz="4" w:space="0" w:color="auto"/>
              <w:left w:val="single" w:sz="4" w:space="0" w:color="auto"/>
              <w:bottom w:val="single" w:sz="4" w:space="0" w:color="auto"/>
              <w:right w:val="single" w:sz="4" w:space="0" w:color="auto"/>
            </w:tcBorders>
          </w:tcPr>
          <w:p w14:paraId="1E228AEB"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32</w:t>
            </w:r>
          </w:p>
        </w:tc>
        <w:tc>
          <w:tcPr>
            <w:tcW w:w="709" w:type="dxa"/>
            <w:tcBorders>
              <w:top w:val="single" w:sz="4" w:space="0" w:color="auto"/>
              <w:left w:val="single" w:sz="4" w:space="0" w:color="auto"/>
              <w:bottom w:val="single" w:sz="4" w:space="0" w:color="auto"/>
              <w:right w:val="single" w:sz="4" w:space="0" w:color="auto"/>
            </w:tcBorders>
          </w:tcPr>
          <w:p w14:paraId="2E382DAB"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149</w:t>
            </w:r>
          </w:p>
        </w:tc>
      </w:tr>
      <w:tr w:rsidR="0039332D" w:rsidRPr="00B230A1" w14:paraId="65A2B10E" w14:textId="77777777" w:rsidTr="0039332D">
        <w:trPr>
          <w:trHeight w:hRule="exact" w:val="633"/>
        </w:trPr>
        <w:tc>
          <w:tcPr>
            <w:tcW w:w="5567" w:type="dxa"/>
            <w:gridSpan w:val="3"/>
            <w:tcBorders>
              <w:top w:val="single" w:sz="4" w:space="0" w:color="auto"/>
              <w:left w:val="single" w:sz="4" w:space="0" w:color="auto"/>
              <w:bottom w:val="single" w:sz="4" w:space="0" w:color="auto"/>
              <w:right w:val="single" w:sz="4" w:space="0" w:color="auto"/>
            </w:tcBorders>
          </w:tcPr>
          <w:p w14:paraId="00B3045E" w14:textId="77777777" w:rsidR="0039332D" w:rsidRPr="00B230A1" w:rsidRDefault="0039332D" w:rsidP="00B230A1">
            <w:pPr>
              <w:spacing w:after="0"/>
              <w:rPr>
                <w:rFonts w:ascii="Times New Roman" w:hAnsi="Times New Roman"/>
                <w:sz w:val="24"/>
                <w:szCs w:val="24"/>
                <w:lang w:val="ru-RU"/>
              </w:rPr>
            </w:pPr>
            <w:r w:rsidRPr="00B230A1">
              <w:rPr>
                <w:rFonts w:ascii="Times New Roman" w:hAnsi="Times New Roman"/>
                <w:sz w:val="24"/>
                <w:szCs w:val="24"/>
                <w:lang w:val="ru-RU"/>
              </w:rPr>
              <w:t>Часть, формируемая участниками образовательных отношений</w:t>
            </w:r>
          </w:p>
        </w:tc>
        <w:tc>
          <w:tcPr>
            <w:tcW w:w="850" w:type="dxa"/>
            <w:tcBorders>
              <w:top w:val="single" w:sz="4" w:space="0" w:color="auto"/>
              <w:left w:val="single" w:sz="4" w:space="0" w:color="auto"/>
              <w:bottom w:val="single" w:sz="4" w:space="0" w:color="auto"/>
              <w:right w:val="single" w:sz="4" w:space="0" w:color="auto"/>
            </w:tcBorders>
          </w:tcPr>
          <w:p w14:paraId="6EBB3CA6"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2012967B"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0423BA8A"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69B7E90B"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4F742B94"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36B8ABC7"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8</w:t>
            </w:r>
          </w:p>
        </w:tc>
      </w:tr>
      <w:tr w:rsidR="0039332D" w:rsidRPr="00B230A1" w14:paraId="535AD329" w14:textId="77777777" w:rsidTr="0039332D">
        <w:trPr>
          <w:trHeight w:hRule="exact" w:val="281"/>
        </w:trPr>
        <w:tc>
          <w:tcPr>
            <w:tcW w:w="5567" w:type="dxa"/>
            <w:gridSpan w:val="3"/>
            <w:tcBorders>
              <w:top w:val="single" w:sz="4" w:space="0" w:color="auto"/>
              <w:left w:val="single" w:sz="4" w:space="0" w:color="auto"/>
              <w:bottom w:val="single" w:sz="4" w:space="0" w:color="auto"/>
              <w:right w:val="single" w:sz="4" w:space="0" w:color="auto"/>
            </w:tcBorders>
          </w:tcPr>
          <w:p w14:paraId="2D6F5608" w14:textId="77777777" w:rsidR="0039332D" w:rsidRPr="00B230A1" w:rsidRDefault="0039332D" w:rsidP="00B230A1">
            <w:pPr>
              <w:spacing w:after="0"/>
              <w:rPr>
                <w:rFonts w:ascii="Times New Roman" w:hAnsi="Times New Roman"/>
                <w:sz w:val="24"/>
                <w:szCs w:val="24"/>
              </w:rPr>
            </w:pPr>
            <w:r w:rsidRPr="00B230A1">
              <w:rPr>
                <w:rFonts w:ascii="Times New Roman" w:hAnsi="Times New Roman"/>
                <w:sz w:val="24"/>
                <w:szCs w:val="24"/>
              </w:rPr>
              <w:t>Учебные недели</w:t>
            </w:r>
          </w:p>
        </w:tc>
        <w:tc>
          <w:tcPr>
            <w:tcW w:w="850" w:type="dxa"/>
            <w:tcBorders>
              <w:top w:val="single" w:sz="4" w:space="0" w:color="auto"/>
              <w:left w:val="single" w:sz="4" w:space="0" w:color="auto"/>
              <w:bottom w:val="single" w:sz="4" w:space="0" w:color="auto"/>
              <w:right w:val="single" w:sz="4" w:space="0" w:color="auto"/>
            </w:tcBorders>
          </w:tcPr>
          <w:p w14:paraId="2344329F"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tcPr>
          <w:p w14:paraId="0A56BCB5"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34</w:t>
            </w:r>
          </w:p>
        </w:tc>
        <w:tc>
          <w:tcPr>
            <w:tcW w:w="709" w:type="dxa"/>
            <w:tcBorders>
              <w:top w:val="single" w:sz="4" w:space="0" w:color="auto"/>
              <w:left w:val="single" w:sz="4" w:space="0" w:color="auto"/>
              <w:bottom w:val="single" w:sz="4" w:space="0" w:color="auto"/>
              <w:right w:val="single" w:sz="4" w:space="0" w:color="auto"/>
            </w:tcBorders>
          </w:tcPr>
          <w:p w14:paraId="3C920F0C"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34</w:t>
            </w:r>
          </w:p>
        </w:tc>
        <w:tc>
          <w:tcPr>
            <w:tcW w:w="709" w:type="dxa"/>
            <w:tcBorders>
              <w:top w:val="single" w:sz="4" w:space="0" w:color="auto"/>
              <w:left w:val="single" w:sz="4" w:space="0" w:color="auto"/>
              <w:bottom w:val="single" w:sz="4" w:space="0" w:color="auto"/>
              <w:right w:val="single" w:sz="4" w:space="0" w:color="auto"/>
            </w:tcBorders>
          </w:tcPr>
          <w:p w14:paraId="4A58080A"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tcPr>
          <w:p w14:paraId="2E3948D1"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34</w:t>
            </w:r>
          </w:p>
        </w:tc>
        <w:tc>
          <w:tcPr>
            <w:tcW w:w="709" w:type="dxa"/>
            <w:tcBorders>
              <w:top w:val="single" w:sz="4" w:space="0" w:color="auto"/>
              <w:left w:val="single" w:sz="4" w:space="0" w:color="auto"/>
              <w:bottom w:val="single" w:sz="4" w:space="0" w:color="auto"/>
              <w:right w:val="single" w:sz="4" w:space="0" w:color="auto"/>
            </w:tcBorders>
          </w:tcPr>
          <w:p w14:paraId="66AB43F4"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34</w:t>
            </w:r>
          </w:p>
        </w:tc>
      </w:tr>
      <w:tr w:rsidR="0039332D" w:rsidRPr="00B230A1" w14:paraId="0BC51312" w14:textId="77777777" w:rsidTr="0039332D">
        <w:trPr>
          <w:trHeight w:hRule="exact" w:val="281"/>
        </w:trPr>
        <w:tc>
          <w:tcPr>
            <w:tcW w:w="5567" w:type="dxa"/>
            <w:gridSpan w:val="3"/>
            <w:tcBorders>
              <w:top w:val="single" w:sz="4" w:space="0" w:color="auto"/>
              <w:left w:val="single" w:sz="4" w:space="0" w:color="auto"/>
              <w:bottom w:val="single" w:sz="4" w:space="0" w:color="auto"/>
              <w:right w:val="single" w:sz="4" w:space="0" w:color="auto"/>
            </w:tcBorders>
          </w:tcPr>
          <w:p w14:paraId="5E63BED5" w14:textId="77777777" w:rsidR="0039332D" w:rsidRPr="00B230A1" w:rsidRDefault="0039332D" w:rsidP="00B230A1">
            <w:pPr>
              <w:spacing w:after="0"/>
              <w:rPr>
                <w:rFonts w:ascii="Times New Roman" w:hAnsi="Times New Roman"/>
                <w:sz w:val="24"/>
                <w:szCs w:val="24"/>
              </w:rPr>
            </w:pPr>
            <w:r w:rsidRPr="00B230A1">
              <w:rPr>
                <w:rFonts w:ascii="Times New Roman" w:hAnsi="Times New Roman"/>
                <w:sz w:val="24"/>
                <w:szCs w:val="24"/>
              </w:rPr>
              <w:t>Всего часов</w:t>
            </w:r>
          </w:p>
        </w:tc>
        <w:tc>
          <w:tcPr>
            <w:tcW w:w="850" w:type="dxa"/>
            <w:tcBorders>
              <w:top w:val="single" w:sz="4" w:space="0" w:color="auto"/>
              <w:left w:val="single" w:sz="4" w:space="0" w:color="auto"/>
              <w:bottom w:val="single" w:sz="4" w:space="0" w:color="auto"/>
              <w:right w:val="single" w:sz="4" w:space="0" w:color="auto"/>
            </w:tcBorders>
          </w:tcPr>
          <w:p w14:paraId="339CE3A5"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986</w:t>
            </w:r>
          </w:p>
        </w:tc>
        <w:tc>
          <w:tcPr>
            <w:tcW w:w="567" w:type="dxa"/>
            <w:tcBorders>
              <w:top w:val="single" w:sz="4" w:space="0" w:color="auto"/>
              <w:left w:val="single" w:sz="4" w:space="0" w:color="auto"/>
              <w:bottom w:val="single" w:sz="4" w:space="0" w:color="auto"/>
              <w:right w:val="single" w:sz="4" w:space="0" w:color="auto"/>
            </w:tcBorders>
          </w:tcPr>
          <w:p w14:paraId="24D60ADB"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1020</w:t>
            </w:r>
          </w:p>
        </w:tc>
        <w:tc>
          <w:tcPr>
            <w:tcW w:w="709" w:type="dxa"/>
            <w:tcBorders>
              <w:top w:val="single" w:sz="4" w:space="0" w:color="auto"/>
              <w:left w:val="single" w:sz="4" w:space="0" w:color="auto"/>
              <w:bottom w:val="single" w:sz="4" w:space="0" w:color="auto"/>
              <w:right w:val="single" w:sz="4" w:space="0" w:color="auto"/>
            </w:tcBorders>
          </w:tcPr>
          <w:p w14:paraId="426B4C33"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1088</w:t>
            </w:r>
          </w:p>
        </w:tc>
        <w:tc>
          <w:tcPr>
            <w:tcW w:w="709" w:type="dxa"/>
            <w:tcBorders>
              <w:top w:val="single" w:sz="4" w:space="0" w:color="auto"/>
              <w:left w:val="single" w:sz="4" w:space="0" w:color="auto"/>
              <w:bottom w:val="single" w:sz="4" w:space="0" w:color="auto"/>
              <w:right w:val="single" w:sz="4" w:space="0" w:color="auto"/>
            </w:tcBorders>
          </w:tcPr>
          <w:p w14:paraId="295715CC"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1122</w:t>
            </w:r>
          </w:p>
        </w:tc>
        <w:tc>
          <w:tcPr>
            <w:tcW w:w="567" w:type="dxa"/>
            <w:tcBorders>
              <w:top w:val="single" w:sz="4" w:space="0" w:color="auto"/>
              <w:left w:val="single" w:sz="4" w:space="0" w:color="auto"/>
              <w:bottom w:val="single" w:sz="4" w:space="0" w:color="auto"/>
              <w:right w:val="single" w:sz="4" w:space="0" w:color="auto"/>
            </w:tcBorders>
          </w:tcPr>
          <w:p w14:paraId="0CEC01B6"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1122</w:t>
            </w:r>
          </w:p>
        </w:tc>
        <w:tc>
          <w:tcPr>
            <w:tcW w:w="709" w:type="dxa"/>
            <w:tcBorders>
              <w:top w:val="single" w:sz="4" w:space="0" w:color="auto"/>
              <w:left w:val="single" w:sz="4" w:space="0" w:color="auto"/>
              <w:bottom w:val="single" w:sz="4" w:space="0" w:color="auto"/>
              <w:right w:val="single" w:sz="4" w:space="0" w:color="auto"/>
            </w:tcBorders>
          </w:tcPr>
          <w:p w14:paraId="550A6B59"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5338</w:t>
            </w:r>
          </w:p>
        </w:tc>
      </w:tr>
      <w:tr w:rsidR="0039332D" w:rsidRPr="00B230A1" w14:paraId="037DF05E" w14:textId="77777777" w:rsidTr="0039332D">
        <w:trPr>
          <w:trHeight w:hRule="exact" w:val="962"/>
        </w:trPr>
        <w:tc>
          <w:tcPr>
            <w:tcW w:w="5567" w:type="dxa"/>
            <w:gridSpan w:val="3"/>
            <w:tcBorders>
              <w:top w:val="single" w:sz="4" w:space="0" w:color="auto"/>
              <w:left w:val="single" w:sz="4" w:space="0" w:color="auto"/>
              <w:bottom w:val="single" w:sz="4" w:space="0" w:color="auto"/>
              <w:right w:val="single" w:sz="4" w:space="0" w:color="auto"/>
            </w:tcBorders>
          </w:tcPr>
          <w:p w14:paraId="227955EF" w14:textId="77777777" w:rsidR="0039332D" w:rsidRPr="00B230A1" w:rsidRDefault="0039332D" w:rsidP="00B230A1">
            <w:pPr>
              <w:spacing w:after="0"/>
              <w:rPr>
                <w:rFonts w:ascii="Times New Roman" w:hAnsi="Times New Roman"/>
                <w:sz w:val="24"/>
                <w:szCs w:val="24"/>
                <w:lang w:val="ru-RU"/>
              </w:rPr>
            </w:pPr>
            <w:r w:rsidRPr="00B230A1">
              <w:rPr>
                <w:rFonts w:ascii="Times New Roman" w:hAnsi="Times New Roman"/>
                <w:sz w:val="24"/>
                <w:szCs w:val="24"/>
                <w:lang w:val="ru-RU"/>
              </w:rPr>
              <w:t>Максимально допустимая недельная нагрузка (при 5-дневной неделе) в соответствии с санитарными правилами и нормами</w:t>
            </w:r>
          </w:p>
        </w:tc>
        <w:tc>
          <w:tcPr>
            <w:tcW w:w="850" w:type="dxa"/>
            <w:tcBorders>
              <w:top w:val="single" w:sz="4" w:space="0" w:color="auto"/>
              <w:left w:val="single" w:sz="4" w:space="0" w:color="auto"/>
              <w:bottom w:val="single" w:sz="4" w:space="0" w:color="auto"/>
              <w:right w:val="single" w:sz="4" w:space="0" w:color="auto"/>
            </w:tcBorders>
          </w:tcPr>
          <w:p w14:paraId="23E274BD"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29</w:t>
            </w:r>
          </w:p>
        </w:tc>
        <w:tc>
          <w:tcPr>
            <w:tcW w:w="567" w:type="dxa"/>
            <w:tcBorders>
              <w:top w:val="single" w:sz="4" w:space="0" w:color="auto"/>
              <w:left w:val="single" w:sz="4" w:space="0" w:color="auto"/>
              <w:bottom w:val="single" w:sz="4" w:space="0" w:color="auto"/>
              <w:right w:val="single" w:sz="4" w:space="0" w:color="auto"/>
            </w:tcBorders>
          </w:tcPr>
          <w:p w14:paraId="41A53201"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30</w:t>
            </w:r>
          </w:p>
        </w:tc>
        <w:tc>
          <w:tcPr>
            <w:tcW w:w="709" w:type="dxa"/>
            <w:tcBorders>
              <w:top w:val="single" w:sz="4" w:space="0" w:color="auto"/>
              <w:left w:val="single" w:sz="4" w:space="0" w:color="auto"/>
              <w:bottom w:val="single" w:sz="4" w:space="0" w:color="auto"/>
              <w:right w:val="single" w:sz="4" w:space="0" w:color="auto"/>
            </w:tcBorders>
          </w:tcPr>
          <w:p w14:paraId="797C24CE"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32</w:t>
            </w:r>
          </w:p>
        </w:tc>
        <w:tc>
          <w:tcPr>
            <w:tcW w:w="709" w:type="dxa"/>
            <w:tcBorders>
              <w:top w:val="single" w:sz="4" w:space="0" w:color="auto"/>
              <w:left w:val="single" w:sz="4" w:space="0" w:color="auto"/>
              <w:bottom w:val="single" w:sz="4" w:space="0" w:color="auto"/>
              <w:right w:val="single" w:sz="4" w:space="0" w:color="auto"/>
            </w:tcBorders>
          </w:tcPr>
          <w:p w14:paraId="2A9CE7E0"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33</w:t>
            </w:r>
          </w:p>
        </w:tc>
        <w:tc>
          <w:tcPr>
            <w:tcW w:w="567" w:type="dxa"/>
            <w:tcBorders>
              <w:top w:val="single" w:sz="4" w:space="0" w:color="auto"/>
              <w:left w:val="single" w:sz="4" w:space="0" w:color="auto"/>
              <w:bottom w:val="single" w:sz="4" w:space="0" w:color="auto"/>
              <w:right w:val="single" w:sz="4" w:space="0" w:color="auto"/>
            </w:tcBorders>
          </w:tcPr>
          <w:p w14:paraId="60784BB9"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33</w:t>
            </w:r>
          </w:p>
        </w:tc>
        <w:tc>
          <w:tcPr>
            <w:tcW w:w="709" w:type="dxa"/>
            <w:tcBorders>
              <w:top w:val="single" w:sz="4" w:space="0" w:color="auto"/>
              <w:left w:val="single" w:sz="4" w:space="0" w:color="auto"/>
              <w:bottom w:val="single" w:sz="4" w:space="0" w:color="auto"/>
              <w:right w:val="single" w:sz="4" w:space="0" w:color="auto"/>
            </w:tcBorders>
          </w:tcPr>
          <w:p w14:paraId="01FDDFC3" w14:textId="77777777" w:rsidR="0039332D" w:rsidRPr="00B230A1" w:rsidRDefault="0039332D" w:rsidP="00B230A1">
            <w:pPr>
              <w:spacing w:after="0"/>
              <w:jc w:val="center"/>
              <w:rPr>
                <w:rFonts w:ascii="Times New Roman" w:eastAsia="SchoolBookSanPin" w:hAnsi="Times New Roman"/>
                <w:sz w:val="24"/>
                <w:szCs w:val="24"/>
              </w:rPr>
            </w:pPr>
            <w:r w:rsidRPr="00B230A1">
              <w:rPr>
                <w:rFonts w:ascii="Times New Roman" w:eastAsia="SchoolBookSanPin" w:hAnsi="Times New Roman"/>
                <w:sz w:val="24"/>
                <w:szCs w:val="24"/>
              </w:rPr>
              <w:t>157</w:t>
            </w:r>
          </w:p>
        </w:tc>
      </w:tr>
    </w:tbl>
    <w:p w14:paraId="117B064B" w14:textId="77777777" w:rsidR="0039332D" w:rsidRPr="00B230A1" w:rsidRDefault="0039332D" w:rsidP="00B230A1">
      <w:pPr>
        <w:spacing w:after="0"/>
        <w:jc w:val="both"/>
        <w:rPr>
          <w:rFonts w:ascii="Times New Roman" w:hAnsi="Times New Roman"/>
          <w:sz w:val="24"/>
          <w:szCs w:val="24"/>
        </w:rPr>
      </w:pPr>
    </w:p>
    <w:p w14:paraId="37AD21EF" w14:textId="77777777" w:rsidR="0039332D" w:rsidRPr="00B230A1" w:rsidRDefault="0039332D" w:rsidP="00B230A1">
      <w:pPr>
        <w:spacing w:after="0"/>
        <w:jc w:val="both"/>
        <w:rPr>
          <w:rFonts w:ascii="Times New Roman" w:hAnsi="Times New Roman"/>
          <w:sz w:val="24"/>
          <w:szCs w:val="24"/>
          <w:lang w:val="ru-RU"/>
        </w:rPr>
      </w:pPr>
      <w:r w:rsidRPr="00B230A1">
        <w:rPr>
          <w:rFonts w:ascii="Times New Roman" w:hAnsi="Times New Roman"/>
          <w:sz w:val="24"/>
          <w:szCs w:val="24"/>
          <w:lang w:val="ru-RU"/>
        </w:rPr>
        <w:t>Недельный  учебный  план отражает и конкретизируют основные показатели учебного плана:</w:t>
      </w:r>
    </w:p>
    <w:p w14:paraId="07FBAF59" w14:textId="77777777" w:rsidR="0039332D" w:rsidRPr="002A52A0" w:rsidRDefault="0039332D" w:rsidP="00B230A1">
      <w:pPr>
        <w:spacing w:after="0"/>
        <w:jc w:val="both"/>
        <w:rPr>
          <w:rFonts w:ascii="Times New Roman" w:hAnsi="Times New Roman"/>
          <w:sz w:val="24"/>
          <w:szCs w:val="24"/>
          <w:lang w:val="ru-RU"/>
        </w:rPr>
      </w:pPr>
      <w:r w:rsidRPr="002A52A0">
        <w:rPr>
          <w:rFonts w:ascii="Times New Roman" w:hAnsi="Times New Roman"/>
          <w:sz w:val="24"/>
          <w:szCs w:val="24"/>
          <w:lang w:val="ru-RU"/>
        </w:rPr>
        <w:t>-состав учебных предметов;</w:t>
      </w:r>
    </w:p>
    <w:p w14:paraId="5D829923" w14:textId="77777777" w:rsidR="0039332D" w:rsidRPr="00B230A1" w:rsidRDefault="0039332D" w:rsidP="00B230A1">
      <w:pPr>
        <w:spacing w:after="0"/>
        <w:jc w:val="both"/>
        <w:rPr>
          <w:rFonts w:ascii="Times New Roman" w:hAnsi="Times New Roman"/>
          <w:sz w:val="24"/>
          <w:szCs w:val="24"/>
          <w:lang w:val="ru-RU"/>
        </w:rPr>
      </w:pPr>
      <w:r w:rsidRPr="00B230A1">
        <w:rPr>
          <w:rFonts w:ascii="Times New Roman" w:hAnsi="Times New Roman"/>
          <w:sz w:val="24"/>
          <w:szCs w:val="24"/>
          <w:lang w:val="ru-RU"/>
        </w:rPr>
        <w:t>-недельное распределение учебного времени, отводимого на освоение содержания образо-вания по классам и учебным предметам;</w:t>
      </w:r>
    </w:p>
    <w:p w14:paraId="7639A934" w14:textId="77777777" w:rsidR="0039332D" w:rsidRPr="00B230A1" w:rsidRDefault="0039332D" w:rsidP="00B230A1">
      <w:pPr>
        <w:spacing w:after="0"/>
        <w:jc w:val="both"/>
        <w:rPr>
          <w:rFonts w:ascii="Times New Roman" w:hAnsi="Times New Roman"/>
          <w:sz w:val="24"/>
          <w:szCs w:val="24"/>
          <w:lang w:val="ru-RU"/>
        </w:rPr>
      </w:pPr>
      <w:r w:rsidRPr="00B230A1">
        <w:rPr>
          <w:rFonts w:ascii="Times New Roman" w:hAnsi="Times New Roman"/>
          <w:sz w:val="24"/>
          <w:szCs w:val="24"/>
          <w:lang w:val="ru-RU"/>
        </w:rPr>
        <w:t>-максимально  допустимая  недельная  нагрузка  обучающихся  и  максимальная  нагрузка;</w:t>
      </w:r>
    </w:p>
    <w:p w14:paraId="1D1D39C3" w14:textId="77777777" w:rsidR="0039332D" w:rsidRPr="00B230A1" w:rsidRDefault="0039332D" w:rsidP="00B230A1">
      <w:pPr>
        <w:spacing w:after="0"/>
        <w:jc w:val="both"/>
        <w:rPr>
          <w:rFonts w:ascii="Times New Roman" w:hAnsi="Times New Roman"/>
          <w:sz w:val="24"/>
          <w:szCs w:val="24"/>
          <w:lang w:val="ru-RU"/>
        </w:rPr>
      </w:pPr>
      <w:r w:rsidRPr="00B230A1">
        <w:rPr>
          <w:rFonts w:ascii="Times New Roman" w:hAnsi="Times New Roman"/>
          <w:sz w:val="24"/>
          <w:szCs w:val="24"/>
          <w:lang w:val="ru-RU"/>
        </w:rPr>
        <w:t>-план комплектования классов.</w:t>
      </w:r>
    </w:p>
    <w:p w14:paraId="053DA9B6" w14:textId="77777777" w:rsidR="0039332D" w:rsidRPr="00B230A1" w:rsidRDefault="0039332D" w:rsidP="00B230A1">
      <w:pPr>
        <w:spacing w:after="0"/>
        <w:jc w:val="both"/>
        <w:rPr>
          <w:rFonts w:ascii="Times New Roman" w:hAnsi="Times New Roman"/>
          <w:sz w:val="24"/>
          <w:szCs w:val="24"/>
          <w:lang w:val="ru-RU"/>
        </w:rPr>
      </w:pPr>
      <w:r w:rsidRPr="00B230A1">
        <w:rPr>
          <w:rFonts w:ascii="Times New Roman" w:hAnsi="Times New Roman"/>
          <w:sz w:val="24"/>
          <w:szCs w:val="24"/>
          <w:lang w:val="ru-RU"/>
        </w:rPr>
        <w:t xml:space="preserve">Учебный план определяет формы проведения промежуточной аттестации отдельной части </w:t>
      </w:r>
    </w:p>
    <w:p w14:paraId="29A4639D" w14:textId="77777777" w:rsidR="0039332D" w:rsidRPr="00B230A1" w:rsidRDefault="0039332D" w:rsidP="00B230A1">
      <w:pPr>
        <w:spacing w:after="0"/>
        <w:jc w:val="both"/>
        <w:rPr>
          <w:rFonts w:ascii="Times New Roman" w:hAnsi="Times New Roman"/>
          <w:sz w:val="24"/>
          <w:szCs w:val="24"/>
          <w:lang w:val="ru-RU"/>
        </w:rPr>
      </w:pPr>
      <w:r w:rsidRPr="00B230A1">
        <w:rPr>
          <w:rFonts w:ascii="Times New Roman" w:hAnsi="Times New Roman"/>
          <w:sz w:val="24"/>
          <w:szCs w:val="24"/>
          <w:lang w:val="ru-RU"/>
        </w:rPr>
        <w:t xml:space="preserve">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w:t>
      </w:r>
    </w:p>
    <w:p w14:paraId="228E563A" w14:textId="77777777" w:rsidR="0039332D" w:rsidRPr="00B230A1" w:rsidRDefault="0039332D" w:rsidP="00B230A1">
      <w:pPr>
        <w:spacing w:after="0"/>
        <w:jc w:val="both"/>
        <w:rPr>
          <w:rFonts w:ascii="Times New Roman" w:hAnsi="Times New Roman"/>
          <w:sz w:val="24"/>
          <w:szCs w:val="24"/>
          <w:lang w:val="ru-RU"/>
        </w:rPr>
      </w:pPr>
      <w:r w:rsidRPr="00B230A1">
        <w:rPr>
          <w:rFonts w:ascii="Times New Roman" w:hAnsi="Times New Roman"/>
          <w:sz w:val="24"/>
          <w:szCs w:val="24"/>
          <w:lang w:val="ru-RU"/>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14:paraId="5AFDEE9E" w14:textId="77777777" w:rsidR="003F0CB8" w:rsidRPr="00B230A1" w:rsidRDefault="003F0CB8" w:rsidP="00B230A1">
      <w:pPr>
        <w:rPr>
          <w:rFonts w:ascii="Times New Roman" w:hAnsi="Times New Roman"/>
          <w:sz w:val="24"/>
          <w:szCs w:val="24"/>
          <w:lang w:val="ru-RU"/>
        </w:rPr>
      </w:pPr>
    </w:p>
    <w:p w14:paraId="001C0D38" w14:textId="77777777" w:rsidR="00503AFD" w:rsidRPr="00B230A1" w:rsidRDefault="00503AFD" w:rsidP="00B230A1">
      <w:pPr>
        <w:keepNext/>
        <w:keepLines/>
        <w:spacing w:after="0"/>
        <w:ind w:firstLine="708"/>
        <w:jc w:val="both"/>
        <w:outlineLvl w:val="6"/>
        <w:rPr>
          <w:rFonts w:ascii="Times New Roman" w:eastAsia="SchoolBookSanPin" w:hAnsi="Times New Roman"/>
          <w:iCs/>
          <w:sz w:val="24"/>
          <w:szCs w:val="24"/>
          <w:lang w:val="ru-RU"/>
        </w:rPr>
      </w:pPr>
      <w:r w:rsidRPr="00B230A1">
        <w:rPr>
          <w:rFonts w:ascii="Times New Roman" w:eastAsia="SchoolBookSanPin" w:hAnsi="Times New Roman"/>
          <w:iCs/>
          <w:position w:val="1"/>
          <w:sz w:val="24"/>
          <w:szCs w:val="24"/>
          <w:lang w:val="ru-RU"/>
        </w:rPr>
        <w:t>168.</w:t>
      </w:r>
      <w:r w:rsidRPr="00B230A1">
        <w:rPr>
          <w:rFonts w:ascii="Times New Roman" w:eastAsia="SchoolBookSanPin" w:hAnsi="Times New Roman"/>
          <w:iCs/>
          <w:position w:val="1"/>
          <w:sz w:val="24"/>
          <w:szCs w:val="24"/>
        </w:rPr>
        <w:t> </w:t>
      </w:r>
      <w:r w:rsidRPr="00B230A1">
        <w:rPr>
          <w:rFonts w:ascii="Times New Roman" w:eastAsia="SchoolBookSanPin" w:hAnsi="Times New Roman"/>
          <w:iCs/>
          <w:position w:val="1"/>
          <w:sz w:val="24"/>
          <w:szCs w:val="24"/>
          <w:lang w:val="ru-RU"/>
        </w:rPr>
        <w:t>Федеральный календарный учебный график.</w:t>
      </w:r>
    </w:p>
    <w:p w14:paraId="4F33CE59" w14:textId="7F3CBF8F" w:rsidR="00503AFD" w:rsidRPr="00B230A1" w:rsidRDefault="00503AFD" w:rsidP="00B230A1">
      <w:pPr>
        <w:spacing w:after="0"/>
        <w:ind w:firstLine="709"/>
        <w:jc w:val="both"/>
        <w:rPr>
          <w:rFonts w:ascii="Times New Roman" w:hAnsi="Times New Roman"/>
          <w:sz w:val="24"/>
          <w:szCs w:val="24"/>
          <w:lang w:val="ru-RU" w:eastAsia="x-none"/>
        </w:rPr>
      </w:pPr>
      <w:r w:rsidRPr="00B230A1">
        <w:rPr>
          <w:rFonts w:ascii="Times New Roman" w:eastAsia="SchoolBookSanPin" w:hAnsi="Times New Roman"/>
          <w:position w:val="1"/>
          <w:sz w:val="24"/>
          <w:szCs w:val="24"/>
          <w:lang w:val="ru-RU"/>
        </w:rPr>
        <w:t>168.1.</w:t>
      </w:r>
      <w:r w:rsidRPr="00B230A1">
        <w:rPr>
          <w:rFonts w:ascii="Times New Roman" w:eastAsia="SchoolBookSanPin" w:hAnsi="Times New Roman"/>
          <w:position w:val="1"/>
          <w:sz w:val="24"/>
          <w:szCs w:val="24"/>
        </w:rPr>
        <w:t> </w:t>
      </w:r>
      <w:r w:rsidRPr="00B230A1">
        <w:rPr>
          <w:rFonts w:ascii="Times New Roman" w:eastAsia="SchoolBookSanPin" w:hAnsi="Times New Roman"/>
          <w:sz w:val="24"/>
          <w:szCs w:val="24"/>
          <w:lang w:val="ru-RU"/>
        </w:rPr>
        <w:t>Организация образовательной деятельности осуществляется по учебным четвертям.</w:t>
      </w:r>
      <w:r w:rsidRPr="00B230A1">
        <w:rPr>
          <w:rFonts w:ascii="Times New Roman" w:hAnsi="Times New Roman"/>
          <w:sz w:val="24"/>
          <w:szCs w:val="24"/>
          <w:lang w:val="ru-RU" w:eastAsia="x-none"/>
        </w:rPr>
        <w:t xml:space="preserve"> Каждая образовательная организация самостоятельно определяет режим работы</w:t>
      </w:r>
      <w:r w:rsidR="0039332D" w:rsidRPr="00B230A1">
        <w:rPr>
          <w:rFonts w:ascii="Times New Roman" w:hAnsi="Times New Roman"/>
          <w:sz w:val="24"/>
          <w:szCs w:val="24"/>
          <w:lang w:val="ru-RU" w:eastAsia="x-none"/>
        </w:rPr>
        <w:t xml:space="preserve"> </w:t>
      </w:r>
      <w:r w:rsidRPr="00B230A1">
        <w:rPr>
          <w:rFonts w:ascii="Times New Roman" w:hAnsi="Times New Roman"/>
          <w:sz w:val="24"/>
          <w:szCs w:val="24"/>
          <w:lang w:val="ru-RU" w:eastAsia="x-none"/>
        </w:rPr>
        <w:t>5-дневная с учетом законодательства Российской Федерации.</w:t>
      </w:r>
    </w:p>
    <w:p w14:paraId="117FFE3C" w14:textId="77777777" w:rsidR="00503AFD" w:rsidRPr="00B230A1" w:rsidRDefault="00503AF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168.2.</w:t>
      </w:r>
      <w:r w:rsidRPr="00B230A1">
        <w:rPr>
          <w:rFonts w:ascii="Times New Roman" w:eastAsia="SchoolBookSanPin" w:hAnsi="Times New Roman"/>
          <w:position w:val="1"/>
          <w:sz w:val="24"/>
          <w:szCs w:val="24"/>
        </w:rPr>
        <w:t> </w:t>
      </w:r>
      <w:r w:rsidRPr="00B230A1">
        <w:rPr>
          <w:rFonts w:ascii="Times New Roman" w:eastAsia="SchoolBookSanPin" w:hAnsi="Times New Roman"/>
          <w:sz w:val="24"/>
          <w:szCs w:val="24"/>
          <w:lang w:val="ru-RU"/>
        </w:rPr>
        <w:t>Продолжительность учебного года при получении основного общего образования составляет 34 недели.</w:t>
      </w:r>
    </w:p>
    <w:p w14:paraId="7648F3BF" w14:textId="77777777" w:rsidR="00503AFD" w:rsidRPr="00B230A1" w:rsidRDefault="00503AF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lastRenderedPageBreak/>
        <w:t>168.3.</w:t>
      </w:r>
      <w:r w:rsidRPr="00B230A1">
        <w:rPr>
          <w:rFonts w:ascii="Times New Roman" w:eastAsia="SchoolBookSanPin" w:hAnsi="Times New Roman"/>
          <w:position w:val="1"/>
          <w:sz w:val="24"/>
          <w:szCs w:val="24"/>
        </w:rPr>
        <w:t> </w:t>
      </w:r>
      <w:r w:rsidRPr="00B230A1">
        <w:rPr>
          <w:rFonts w:ascii="Times New Roman" w:eastAsia="SchoolBookSanPin" w:hAnsi="Times New Roman"/>
          <w:sz w:val="24"/>
          <w:szCs w:val="24"/>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67BBF02E" w14:textId="77777777" w:rsidR="00503AFD" w:rsidRPr="00B230A1" w:rsidRDefault="00503AF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168.4.</w:t>
      </w:r>
      <w:r w:rsidRPr="00B230A1">
        <w:rPr>
          <w:rFonts w:ascii="Times New Roman" w:eastAsia="SchoolBookSanPin" w:hAnsi="Times New Roman"/>
          <w:position w:val="1"/>
          <w:sz w:val="24"/>
          <w:szCs w:val="24"/>
        </w:rPr>
        <w:t> </w:t>
      </w:r>
      <w:r w:rsidRPr="00B230A1">
        <w:rPr>
          <w:rFonts w:ascii="Times New Roman" w:eastAsia="SchoolBookSanPin" w:hAnsi="Times New Roman"/>
          <w:sz w:val="24"/>
          <w:szCs w:val="24"/>
          <w:lang w:val="ru-RU"/>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2FF9F00D" w14:textId="77777777" w:rsidR="00503AFD" w:rsidRPr="00B230A1" w:rsidRDefault="00503AF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168.5.</w:t>
      </w:r>
      <w:r w:rsidRPr="00B230A1">
        <w:rPr>
          <w:rFonts w:ascii="Times New Roman" w:eastAsia="SchoolBookSanPin" w:hAnsi="Times New Roman"/>
          <w:position w:val="1"/>
          <w:sz w:val="24"/>
          <w:szCs w:val="24"/>
        </w:rPr>
        <w:t> </w:t>
      </w:r>
      <w:r w:rsidRPr="00B230A1">
        <w:rPr>
          <w:rFonts w:ascii="Times New Roman" w:eastAsia="SchoolBookSanPin" w:hAnsi="Times New Roman"/>
          <w:sz w:val="24"/>
          <w:szCs w:val="24"/>
          <w:lang w:val="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227AE64F" w14:textId="77777777" w:rsidR="00503AFD" w:rsidRPr="00B230A1" w:rsidRDefault="00503AF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168.6.</w:t>
      </w:r>
      <w:r w:rsidRPr="00B230A1">
        <w:rPr>
          <w:rFonts w:ascii="Times New Roman" w:eastAsia="SchoolBookSanPin" w:hAnsi="Times New Roman"/>
          <w:position w:val="1"/>
          <w:sz w:val="24"/>
          <w:szCs w:val="24"/>
        </w:rPr>
        <w:t> </w:t>
      </w:r>
      <w:r w:rsidRPr="00B230A1">
        <w:rPr>
          <w:rFonts w:ascii="Times New Roman" w:eastAsia="SchoolBookSanPin" w:hAnsi="Times New Roman"/>
          <w:sz w:val="24"/>
          <w:szCs w:val="24"/>
          <w:lang w:val="ru-RU"/>
        </w:rPr>
        <w:t xml:space="preserve">Продолжительность учебных четвертей составляет: </w:t>
      </w:r>
      <w:r w:rsidRPr="00B230A1">
        <w:rPr>
          <w:rFonts w:ascii="Times New Roman" w:eastAsia="SchoolBookSanPin" w:hAnsi="Times New Roman"/>
          <w:sz w:val="24"/>
          <w:szCs w:val="24"/>
        </w:rPr>
        <w:t>I</w:t>
      </w:r>
      <w:r w:rsidRPr="00B230A1">
        <w:rPr>
          <w:rFonts w:ascii="Times New Roman" w:eastAsia="SchoolBookSanPin" w:hAnsi="Times New Roman"/>
          <w:sz w:val="24"/>
          <w:szCs w:val="24"/>
          <w:lang w:val="ru-RU"/>
        </w:rPr>
        <w:t xml:space="preserve"> четверть – 8 учебных недель (для 5–9 классов), </w:t>
      </w:r>
      <w:r w:rsidRPr="00B230A1">
        <w:rPr>
          <w:rFonts w:ascii="Times New Roman" w:eastAsia="SchoolBookSanPin" w:hAnsi="Times New Roman"/>
          <w:sz w:val="24"/>
          <w:szCs w:val="24"/>
        </w:rPr>
        <w:t>II</w:t>
      </w:r>
      <w:r w:rsidRPr="00B230A1">
        <w:rPr>
          <w:rFonts w:ascii="Times New Roman" w:eastAsia="SchoolBookSanPin" w:hAnsi="Times New Roman"/>
          <w:sz w:val="24"/>
          <w:szCs w:val="24"/>
          <w:lang w:val="ru-RU"/>
        </w:rPr>
        <w:t xml:space="preserve"> четверть – 8 учебных недель (для 5–9 классов), </w:t>
      </w:r>
      <w:r w:rsidRPr="00B230A1">
        <w:rPr>
          <w:rFonts w:ascii="Times New Roman" w:eastAsia="SchoolBookSanPin" w:hAnsi="Times New Roman"/>
          <w:sz w:val="24"/>
          <w:szCs w:val="24"/>
        </w:rPr>
        <w:t>III</w:t>
      </w:r>
      <w:r w:rsidRPr="00B230A1">
        <w:rPr>
          <w:rFonts w:ascii="Times New Roman" w:eastAsia="SchoolBookSanPin" w:hAnsi="Times New Roman"/>
          <w:sz w:val="24"/>
          <w:szCs w:val="24"/>
          <w:lang w:val="ru-RU"/>
        </w:rPr>
        <w:t xml:space="preserve"> четверть – 11 учебных недель (для 5–9 классов), </w:t>
      </w:r>
      <w:r w:rsidRPr="00B230A1">
        <w:rPr>
          <w:rFonts w:ascii="Times New Roman" w:eastAsia="SchoolBookSanPin" w:hAnsi="Times New Roman"/>
          <w:sz w:val="24"/>
          <w:szCs w:val="24"/>
        </w:rPr>
        <w:t>IV</w:t>
      </w:r>
      <w:r w:rsidRPr="00B230A1">
        <w:rPr>
          <w:rFonts w:ascii="Times New Roman" w:eastAsia="SchoolBookSanPin" w:hAnsi="Times New Roman"/>
          <w:sz w:val="24"/>
          <w:szCs w:val="24"/>
          <w:lang w:val="ru-RU"/>
        </w:rPr>
        <w:t xml:space="preserve"> четверть – 7 учебных недель (для 5–9 классов).</w:t>
      </w:r>
    </w:p>
    <w:p w14:paraId="5FE23864" w14:textId="77777777" w:rsidR="00503AFD" w:rsidRPr="00B230A1" w:rsidRDefault="00503AF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168.7.</w:t>
      </w:r>
      <w:r w:rsidRPr="00B230A1">
        <w:rPr>
          <w:rFonts w:ascii="Times New Roman" w:eastAsia="SchoolBookSanPin" w:hAnsi="Times New Roman"/>
          <w:position w:val="1"/>
          <w:sz w:val="24"/>
          <w:szCs w:val="24"/>
        </w:rPr>
        <w:t> </w:t>
      </w:r>
      <w:r w:rsidRPr="00B230A1">
        <w:rPr>
          <w:rFonts w:ascii="Times New Roman" w:eastAsia="SchoolBookSanPin" w:hAnsi="Times New Roman"/>
          <w:sz w:val="24"/>
          <w:szCs w:val="24"/>
          <w:lang w:val="ru-RU"/>
        </w:rPr>
        <w:t xml:space="preserve">Продолжительность каникул составляет: </w:t>
      </w:r>
    </w:p>
    <w:p w14:paraId="049A506A" w14:textId="77777777" w:rsidR="00503AFD" w:rsidRPr="00B230A1" w:rsidRDefault="00503AF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по окончании </w:t>
      </w:r>
      <w:r w:rsidRPr="00B230A1">
        <w:rPr>
          <w:rFonts w:ascii="Times New Roman" w:eastAsia="SchoolBookSanPin" w:hAnsi="Times New Roman"/>
          <w:sz w:val="24"/>
          <w:szCs w:val="24"/>
        </w:rPr>
        <w:t>I</w:t>
      </w:r>
      <w:r w:rsidRPr="00B230A1">
        <w:rPr>
          <w:rFonts w:ascii="Times New Roman" w:eastAsia="SchoolBookSanPin" w:hAnsi="Times New Roman"/>
          <w:sz w:val="24"/>
          <w:szCs w:val="24"/>
          <w:lang w:val="ru-RU"/>
        </w:rPr>
        <w:t xml:space="preserve"> четверти (осенние каникулы) – 9 календарных дней (для 5–9 классов); </w:t>
      </w:r>
    </w:p>
    <w:p w14:paraId="2F0B9E31" w14:textId="77777777" w:rsidR="00503AFD" w:rsidRPr="00B230A1" w:rsidRDefault="00503AF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по окончании </w:t>
      </w:r>
      <w:r w:rsidRPr="00B230A1">
        <w:rPr>
          <w:rFonts w:ascii="Times New Roman" w:eastAsia="SchoolBookSanPin" w:hAnsi="Times New Roman"/>
          <w:sz w:val="24"/>
          <w:szCs w:val="24"/>
        </w:rPr>
        <w:t>II</w:t>
      </w:r>
      <w:r w:rsidRPr="00B230A1">
        <w:rPr>
          <w:rFonts w:ascii="Times New Roman" w:eastAsia="SchoolBookSanPin" w:hAnsi="Times New Roman"/>
          <w:sz w:val="24"/>
          <w:szCs w:val="24"/>
          <w:lang w:val="ru-RU"/>
        </w:rPr>
        <w:t xml:space="preserve"> четверти (зимние каникулы) – 9 календарных дней (для 5–9 классов); </w:t>
      </w:r>
    </w:p>
    <w:p w14:paraId="6BC093AB" w14:textId="77777777" w:rsidR="00503AFD" w:rsidRPr="00B230A1" w:rsidRDefault="00503AF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 xml:space="preserve">по окончании </w:t>
      </w:r>
      <w:r w:rsidRPr="00B230A1">
        <w:rPr>
          <w:rFonts w:ascii="Times New Roman" w:eastAsia="SchoolBookSanPin" w:hAnsi="Times New Roman"/>
          <w:sz w:val="24"/>
          <w:szCs w:val="24"/>
        </w:rPr>
        <w:t>III</w:t>
      </w:r>
      <w:r w:rsidRPr="00B230A1">
        <w:rPr>
          <w:rFonts w:ascii="Times New Roman" w:eastAsia="SchoolBookSanPin" w:hAnsi="Times New Roman"/>
          <w:sz w:val="24"/>
          <w:szCs w:val="24"/>
          <w:lang w:val="ru-RU"/>
        </w:rPr>
        <w:t xml:space="preserve"> четверти (весенние каникулы) – 9 календарных дней (для 5–9 классов); </w:t>
      </w:r>
    </w:p>
    <w:p w14:paraId="55EDE71A" w14:textId="77777777" w:rsidR="00503AFD" w:rsidRPr="00B230A1" w:rsidRDefault="00503AF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по окончании учебного года (летние каникулы) – не менее 8 недель.</w:t>
      </w:r>
    </w:p>
    <w:p w14:paraId="22C7C483" w14:textId="067303C8" w:rsidR="00503AFD" w:rsidRPr="00B230A1" w:rsidRDefault="00503AF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168.8.</w:t>
      </w:r>
      <w:r w:rsidRPr="00B230A1">
        <w:rPr>
          <w:rFonts w:ascii="Times New Roman" w:eastAsia="SchoolBookSanPin" w:hAnsi="Times New Roman"/>
          <w:position w:val="1"/>
          <w:sz w:val="24"/>
          <w:szCs w:val="24"/>
        </w:rPr>
        <w:t> </w:t>
      </w:r>
      <w:r w:rsidRPr="00B230A1">
        <w:rPr>
          <w:rFonts w:ascii="Times New Roman" w:eastAsia="SchoolBookSanPin" w:hAnsi="Times New Roman"/>
          <w:sz w:val="24"/>
          <w:szCs w:val="24"/>
          <w:lang w:val="ru-RU"/>
        </w:rPr>
        <w:t>Продолжительность урока 4</w:t>
      </w:r>
      <w:r w:rsidR="00B0366F" w:rsidRPr="00B230A1">
        <w:rPr>
          <w:rFonts w:ascii="Times New Roman" w:eastAsia="SchoolBookSanPin" w:hAnsi="Times New Roman"/>
          <w:sz w:val="24"/>
          <w:szCs w:val="24"/>
          <w:lang w:val="ru-RU"/>
        </w:rPr>
        <w:t>0</w:t>
      </w:r>
      <w:r w:rsidRPr="00B230A1">
        <w:rPr>
          <w:rFonts w:ascii="Times New Roman" w:eastAsia="SchoolBookSanPin" w:hAnsi="Times New Roman"/>
          <w:sz w:val="24"/>
          <w:szCs w:val="24"/>
          <w:lang w:val="ru-RU"/>
        </w:rPr>
        <w:t xml:space="preserve"> минут.</w:t>
      </w:r>
    </w:p>
    <w:p w14:paraId="64CA96ED" w14:textId="77777777" w:rsidR="00503AFD" w:rsidRPr="00B230A1" w:rsidRDefault="00503AF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168.9.</w:t>
      </w:r>
      <w:r w:rsidRPr="00B230A1">
        <w:rPr>
          <w:rFonts w:ascii="Times New Roman" w:eastAsia="SchoolBookSanPin" w:hAnsi="Times New Roman"/>
          <w:position w:val="1"/>
          <w:sz w:val="24"/>
          <w:szCs w:val="24"/>
        </w:rPr>
        <w:t> </w:t>
      </w:r>
      <w:r w:rsidRPr="00B230A1">
        <w:rPr>
          <w:rFonts w:ascii="Times New Roman" w:eastAsia="SchoolBookSanPin" w:hAnsi="Times New Roman"/>
          <w:sz w:val="24"/>
          <w:szCs w:val="24"/>
          <w:lang w:val="ru-RU"/>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4B0CEAEC" w14:textId="77777777" w:rsidR="00503AFD" w:rsidRPr="00B230A1" w:rsidRDefault="00503AF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14:paraId="499D3DFE" w14:textId="77777777" w:rsidR="00503AFD" w:rsidRPr="00B230A1" w:rsidRDefault="00503AF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168.10.</w:t>
      </w:r>
      <w:r w:rsidRPr="00B230A1">
        <w:rPr>
          <w:rFonts w:ascii="Times New Roman" w:eastAsia="SchoolBookSanPin" w:hAnsi="Times New Roman"/>
          <w:position w:val="1"/>
          <w:sz w:val="24"/>
          <w:szCs w:val="24"/>
        </w:rPr>
        <w:t> </w:t>
      </w:r>
      <w:r w:rsidRPr="00B230A1">
        <w:rPr>
          <w:rFonts w:ascii="Times New Roman" w:eastAsia="SchoolBookSanPin" w:hAnsi="Times New Roman"/>
          <w:sz w:val="24"/>
          <w:szCs w:val="24"/>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30602672" w14:textId="77777777" w:rsidR="00503AFD" w:rsidRPr="00B230A1" w:rsidRDefault="00503AF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168.11.</w:t>
      </w:r>
      <w:r w:rsidRPr="00B230A1">
        <w:rPr>
          <w:rFonts w:ascii="Times New Roman" w:eastAsia="SchoolBookSanPin" w:hAnsi="Times New Roman"/>
          <w:position w:val="1"/>
          <w:sz w:val="24"/>
          <w:szCs w:val="24"/>
        </w:rPr>
        <w:t> </w:t>
      </w:r>
      <w:r w:rsidRPr="00B230A1">
        <w:rPr>
          <w:rFonts w:ascii="Times New Roman" w:eastAsia="SchoolBookSanPin" w:hAnsi="Times New Roman"/>
          <w:sz w:val="24"/>
          <w:szCs w:val="24"/>
          <w:lang w:val="ru-RU"/>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14:paraId="73AFAFD7" w14:textId="77777777" w:rsidR="00503AFD" w:rsidRPr="00B230A1" w:rsidRDefault="00503AF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для обучающихся 5 и 6 классов – не более 6 уроков, для обучающихся 7-9 классов – не более 7 уроков.</w:t>
      </w:r>
    </w:p>
    <w:p w14:paraId="35F9AF6F" w14:textId="508CDA4C" w:rsidR="00503AFD" w:rsidRPr="00B230A1" w:rsidRDefault="00503AF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168.12.</w:t>
      </w:r>
      <w:r w:rsidRPr="00B230A1">
        <w:rPr>
          <w:rFonts w:ascii="Times New Roman" w:eastAsia="SchoolBookSanPin" w:hAnsi="Times New Roman"/>
          <w:position w:val="1"/>
          <w:sz w:val="24"/>
          <w:szCs w:val="24"/>
        </w:rPr>
        <w:t> </w:t>
      </w:r>
      <w:r w:rsidRPr="00B230A1">
        <w:rPr>
          <w:rFonts w:ascii="Times New Roman" w:eastAsia="SchoolBookSanPin" w:hAnsi="Times New Roman"/>
          <w:sz w:val="24"/>
          <w:szCs w:val="24"/>
          <w:lang w:val="ru-RU"/>
        </w:rPr>
        <w:t>Занятия начинаются не ранее 8 часов утра и заканчиваются не позднее 1</w:t>
      </w:r>
      <w:r w:rsidR="0039332D" w:rsidRPr="00B230A1">
        <w:rPr>
          <w:rFonts w:ascii="Times New Roman" w:eastAsia="SchoolBookSanPin" w:hAnsi="Times New Roman"/>
          <w:sz w:val="24"/>
          <w:szCs w:val="24"/>
          <w:lang w:val="ru-RU"/>
        </w:rPr>
        <w:t>8</w:t>
      </w:r>
      <w:r w:rsidRPr="00B230A1">
        <w:rPr>
          <w:rFonts w:ascii="Times New Roman" w:eastAsia="SchoolBookSanPin" w:hAnsi="Times New Roman"/>
          <w:sz w:val="24"/>
          <w:szCs w:val="24"/>
          <w:lang w:val="ru-RU"/>
        </w:rPr>
        <w:t xml:space="preserve"> часов. </w:t>
      </w:r>
    </w:p>
    <w:p w14:paraId="46CC178E" w14:textId="77777777" w:rsidR="00503AFD" w:rsidRPr="00B230A1" w:rsidRDefault="00503AF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168.13.</w:t>
      </w:r>
      <w:r w:rsidRPr="00B230A1">
        <w:rPr>
          <w:rFonts w:ascii="Times New Roman" w:eastAsia="SchoolBookSanPin" w:hAnsi="Times New Roman"/>
          <w:position w:val="1"/>
          <w:sz w:val="24"/>
          <w:szCs w:val="24"/>
        </w:rPr>
        <w:t> </w:t>
      </w:r>
      <w:r w:rsidRPr="00B230A1">
        <w:rPr>
          <w:rFonts w:ascii="Times New Roman" w:eastAsia="SchoolBookSanPin" w:hAnsi="Times New Roman"/>
          <w:sz w:val="24"/>
          <w:szCs w:val="24"/>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1EB08173" w14:textId="485239F3" w:rsidR="00503AFD" w:rsidRPr="00B230A1" w:rsidRDefault="00503AF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position w:val="1"/>
          <w:sz w:val="24"/>
          <w:szCs w:val="24"/>
          <w:lang w:val="ru-RU"/>
        </w:rPr>
        <w:t>168.14.</w:t>
      </w:r>
      <w:r w:rsidRPr="00B230A1">
        <w:rPr>
          <w:rFonts w:ascii="Times New Roman" w:eastAsia="SchoolBookSanPin" w:hAnsi="Times New Roman"/>
          <w:position w:val="1"/>
          <w:sz w:val="24"/>
          <w:szCs w:val="24"/>
        </w:rPr>
        <w:t> </w:t>
      </w:r>
      <w:r w:rsidRPr="00B230A1">
        <w:rPr>
          <w:rFonts w:ascii="Times New Roman" w:eastAsia="SchoolBookSanPin" w:hAnsi="Times New Roman"/>
          <w:sz w:val="24"/>
          <w:szCs w:val="24"/>
          <w:lang w:val="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sidR="0039332D" w:rsidRPr="00B230A1">
        <w:rPr>
          <w:rFonts w:ascii="Times New Roman" w:eastAsia="SchoolBookSanPin" w:hAnsi="Times New Roman"/>
          <w:sz w:val="24"/>
          <w:szCs w:val="24"/>
          <w:lang w:val="ru-RU"/>
        </w:rPr>
        <w:t xml:space="preserve"> (См.Приложение).</w:t>
      </w:r>
    </w:p>
    <w:p w14:paraId="0D036E22" w14:textId="77777777" w:rsidR="00503AFD" w:rsidRPr="00B230A1" w:rsidRDefault="00503AFD" w:rsidP="00B230A1">
      <w:pPr>
        <w:rPr>
          <w:rFonts w:ascii="Times New Roman" w:hAnsi="Times New Roman"/>
          <w:sz w:val="24"/>
          <w:szCs w:val="24"/>
          <w:lang w:val="ru-RU"/>
        </w:rPr>
      </w:pPr>
    </w:p>
    <w:p w14:paraId="0D67F52E" w14:textId="77777777" w:rsidR="0039332D" w:rsidRPr="00B230A1" w:rsidRDefault="0039332D" w:rsidP="00B230A1">
      <w:pPr>
        <w:keepNext/>
        <w:keepLines/>
        <w:spacing w:after="0"/>
        <w:ind w:firstLine="708"/>
        <w:jc w:val="both"/>
        <w:outlineLvl w:val="6"/>
        <w:rPr>
          <w:rFonts w:ascii="Times New Roman" w:eastAsia="SchoolBookSanPin" w:hAnsi="Times New Roman"/>
          <w:iCs/>
          <w:sz w:val="24"/>
          <w:szCs w:val="24"/>
          <w:lang w:val="ru-RU"/>
        </w:rPr>
      </w:pPr>
      <w:r w:rsidRPr="00B230A1">
        <w:rPr>
          <w:rFonts w:ascii="Times New Roman" w:eastAsia="SchoolBookSanPin" w:hAnsi="Times New Roman"/>
          <w:iCs/>
          <w:sz w:val="24"/>
          <w:szCs w:val="24"/>
          <w:lang w:val="ru-RU"/>
        </w:rPr>
        <w:t>169. План внеурочной деятельности.</w:t>
      </w:r>
    </w:p>
    <w:p w14:paraId="68359656" w14:textId="77777777" w:rsidR="0039332D" w:rsidRPr="00B230A1" w:rsidRDefault="0039332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169.1.</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 xml:space="preserve">Внеурочная деятельность направлена на достижение планируемых результатов </w:t>
      </w:r>
      <w:r w:rsidRPr="00B230A1">
        <w:rPr>
          <w:rFonts w:ascii="Times New Roman" w:eastAsia="SchoolBookSanPin" w:hAnsi="Times New Roman"/>
          <w:sz w:val="24"/>
          <w:szCs w:val="24"/>
          <w:lang w:val="ru-RU"/>
        </w:rPr>
        <w:lastRenderedPageBreak/>
        <w:t>освоения основной образовательной программы (личностных, метапредметных и предметных) и осуществляется в формах, отличных от урочной.</w:t>
      </w:r>
    </w:p>
    <w:p w14:paraId="6AD55D05" w14:textId="77777777" w:rsidR="0039332D" w:rsidRPr="00B230A1" w:rsidRDefault="0039332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169.2.</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Внеурочная деятельность является неотъемлемой и обязательной частью основной общеобразовательной программы.</w:t>
      </w:r>
    </w:p>
    <w:p w14:paraId="165E8BB8" w14:textId="77777777" w:rsidR="0039332D" w:rsidRPr="00B230A1" w:rsidRDefault="0039332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169.3.</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4422D1E8" w14:textId="77777777" w:rsidR="0039332D" w:rsidRPr="00B230A1" w:rsidRDefault="0039332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06DB96BD" w14:textId="77777777" w:rsidR="0039332D" w:rsidRPr="00B230A1" w:rsidRDefault="0039332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2)</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313281E4" w14:textId="77777777" w:rsidR="0039332D" w:rsidRPr="00B230A1" w:rsidRDefault="0039332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3)</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79ADC843" w14:textId="77777777" w:rsidR="0039332D" w:rsidRPr="00B230A1" w:rsidRDefault="0039332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4)</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1AE8BAA3" w14:textId="77777777" w:rsidR="0039332D" w:rsidRPr="00B230A1" w:rsidRDefault="0039332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5)</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6D4CC246" w14:textId="77777777" w:rsidR="0039332D" w:rsidRPr="00B230A1" w:rsidRDefault="0039332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6)</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14:paraId="34C5E713" w14:textId="77777777" w:rsidR="0039332D" w:rsidRPr="00B230A1" w:rsidRDefault="0039332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7)</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273E9042" w14:textId="77777777" w:rsidR="0039332D" w:rsidRPr="00B230A1" w:rsidRDefault="0039332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8)</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14:paraId="2630EAFA" w14:textId="77777777" w:rsidR="0039332D" w:rsidRPr="00B230A1" w:rsidRDefault="0039332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169.4.</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 xml:space="preserve">Для достижения целей и задач внеурочной деятельности используется все </w:t>
      </w:r>
      <w:r w:rsidRPr="00B230A1">
        <w:rPr>
          <w:rFonts w:ascii="Times New Roman" w:eastAsia="SchoolBookSanPin" w:hAnsi="Times New Roman"/>
          <w:sz w:val="24"/>
          <w:szCs w:val="24"/>
          <w:lang w:val="ru-RU"/>
        </w:rPr>
        <w:lastRenderedPageBreak/>
        <w:t>многообразие доступных объектов отечественной культуры, в том числе наследие отечественного кинематографа.</w:t>
      </w:r>
    </w:p>
    <w:p w14:paraId="3DB338BC" w14:textId="77777777" w:rsidR="0039332D" w:rsidRPr="00B230A1" w:rsidRDefault="0039332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14:paraId="1F945BD1" w14:textId="77777777" w:rsidR="0039332D" w:rsidRPr="00B230A1" w:rsidRDefault="0039332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169.5.</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19931A66" w14:textId="77777777" w:rsidR="0039332D" w:rsidRPr="00B230A1" w:rsidRDefault="0039332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169.6.</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3B687ABF" w14:textId="77777777" w:rsidR="0039332D" w:rsidRPr="00B230A1" w:rsidRDefault="0039332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При этом расходы времени на отдельные направления плана внеурочной деятельности могут отличаться:</w:t>
      </w:r>
    </w:p>
    <w:p w14:paraId="3239B400" w14:textId="77777777" w:rsidR="0039332D" w:rsidRPr="00B230A1" w:rsidRDefault="0039332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6ABB29D5" w14:textId="77777777" w:rsidR="0039332D" w:rsidRPr="00B230A1" w:rsidRDefault="0039332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на внеурочную деятельность по формированию функциональной грамотности – от 1 до 2 часов;</w:t>
      </w:r>
    </w:p>
    <w:p w14:paraId="2940B54F" w14:textId="77777777" w:rsidR="0039332D" w:rsidRPr="00B230A1" w:rsidRDefault="0039332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327864E0" w14:textId="77777777" w:rsidR="0039332D" w:rsidRPr="00B230A1" w:rsidRDefault="0039332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4FC2C2A9" w14:textId="77777777" w:rsidR="0039332D" w:rsidRPr="00B230A1" w:rsidRDefault="0039332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7DB2ACB3" w14:textId="77777777" w:rsidR="0039332D" w:rsidRPr="00B230A1" w:rsidRDefault="0039332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169.7.</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Общий объём внеурочной деятельности не превышает 10 часов в неделю.</w:t>
      </w:r>
    </w:p>
    <w:p w14:paraId="4A985107" w14:textId="77777777" w:rsidR="0039332D" w:rsidRPr="00B230A1" w:rsidRDefault="0039332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169.7.1.</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 xml:space="preserve">Один час в неделю отводится на внеурочное занятие «Разговоры о важном». </w:t>
      </w:r>
    </w:p>
    <w:p w14:paraId="50695913" w14:textId="77777777" w:rsidR="0039332D" w:rsidRPr="00B230A1" w:rsidRDefault="0039332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169.7.2.</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14:paraId="748B1E71" w14:textId="77777777" w:rsidR="0039332D" w:rsidRPr="00B230A1" w:rsidRDefault="0039332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169.7.3.</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 xml:space="preserve">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w:t>
      </w:r>
      <w:r w:rsidRPr="00B230A1">
        <w:rPr>
          <w:rFonts w:ascii="Times New Roman" w:eastAsia="SchoolBookSanPin" w:hAnsi="Times New Roman"/>
          <w:sz w:val="24"/>
          <w:szCs w:val="24"/>
          <w:lang w:val="ru-RU"/>
        </w:rPr>
        <w:lastRenderedPageBreak/>
        <w:t>отношением к окружающим и ответственным отношением к собственным поступкам.</w:t>
      </w:r>
    </w:p>
    <w:p w14:paraId="181BCE83" w14:textId="77777777" w:rsidR="0039332D" w:rsidRPr="00B230A1" w:rsidRDefault="0039332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169.8.</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При реализации плана внеурочной деятельности предусматривается вариативность содержания внеурочной деятельности с учетом образовательных потребностей и интересов обучающихся.</w:t>
      </w:r>
    </w:p>
    <w:p w14:paraId="7DCE3BFF" w14:textId="77777777" w:rsidR="0039332D" w:rsidRPr="00B230A1" w:rsidRDefault="0039332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169.9.</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14:paraId="6BE09F9E" w14:textId="77777777" w:rsidR="0039332D" w:rsidRPr="00B230A1" w:rsidRDefault="0039332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169.10.</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14:paraId="23586583" w14:textId="77777777" w:rsidR="0039332D" w:rsidRPr="00B230A1" w:rsidRDefault="0039332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113B28D6" w14:textId="77777777" w:rsidR="0039332D" w:rsidRPr="00B230A1" w:rsidRDefault="0039332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14:paraId="259A4FD8" w14:textId="77777777" w:rsidR="0039332D" w:rsidRPr="00B230A1" w:rsidRDefault="0039332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модель плана с преобладанием деятельности ученических сообществ и воспитательных мероприятий.</w:t>
      </w:r>
    </w:p>
    <w:p w14:paraId="2BF5CA7E" w14:textId="77777777" w:rsidR="0039332D" w:rsidRPr="00B230A1" w:rsidRDefault="0039332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169.11. Формы реализации внеурочной деятельности МБОУ «Тасеевская СОШ №2» определяет самостоятельно.</w:t>
      </w:r>
    </w:p>
    <w:p w14:paraId="0F660005" w14:textId="77777777" w:rsidR="0039332D" w:rsidRPr="00B230A1" w:rsidRDefault="0039332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169.12.</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Формы внеурочной деятельности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571B74CA" w14:textId="77777777" w:rsidR="0039332D" w:rsidRPr="00B230A1" w:rsidRDefault="0039332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169.13.</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535C5355" w14:textId="77777777" w:rsidR="0039332D" w:rsidRPr="00B230A1" w:rsidRDefault="0039332D"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169.14.</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В целях реализации плана внеурочной деятельности МБОУ «Тасеевская СОШ№2»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17F5B794" w14:textId="77777777" w:rsidR="0039332D" w:rsidRPr="00B230A1" w:rsidRDefault="0039332D" w:rsidP="00B230A1">
      <w:pPr>
        <w:spacing w:after="0"/>
        <w:ind w:firstLine="709"/>
        <w:jc w:val="both"/>
        <w:rPr>
          <w:rFonts w:ascii="Times New Roman" w:eastAsia="SchoolBookSanPin" w:hAnsi="Times New Roman"/>
          <w:sz w:val="24"/>
          <w:szCs w:val="24"/>
          <w:lang w:val="ru-RU"/>
        </w:rPr>
      </w:pPr>
    </w:p>
    <w:p w14:paraId="4890581F" w14:textId="77777777" w:rsidR="0039332D" w:rsidRPr="00B230A1" w:rsidRDefault="0039332D" w:rsidP="00B230A1">
      <w:pPr>
        <w:spacing w:before="100" w:beforeAutospacing="1" w:after="100" w:afterAutospacing="1"/>
        <w:jc w:val="center"/>
        <w:rPr>
          <w:rFonts w:ascii="Times New Roman" w:eastAsia="Times New Roman" w:hAnsi="Times New Roman"/>
          <w:color w:val="000000"/>
          <w:sz w:val="24"/>
          <w:szCs w:val="24"/>
          <w:lang w:val="ru-RU"/>
        </w:rPr>
      </w:pPr>
      <w:r w:rsidRPr="00B230A1">
        <w:rPr>
          <w:rFonts w:ascii="Times New Roman" w:eastAsia="Times New Roman" w:hAnsi="Times New Roman"/>
          <w:b/>
          <w:bCs/>
          <w:color w:val="000000"/>
          <w:sz w:val="24"/>
          <w:szCs w:val="24"/>
          <w:lang w:val="ru-RU"/>
        </w:rPr>
        <w:t>План внеурочной деятельности ООО по ФОП</w:t>
      </w:r>
      <w:r w:rsidRPr="00B230A1">
        <w:rPr>
          <w:rFonts w:ascii="Times New Roman" w:eastAsia="Times New Roman" w:hAnsi="Times New Roman"/>
          <w:b/>
          <w:bCs/>
          <w:color w:val="000000"/>
          <w:sz w:val="24"/>
          <w:szCs w:val="24"/>
        </w:rPr>
        <w:t> </w:t>
      </w:r>
      <w:r w:rsidRPr="00B230A1">
        <w:rPr>
          <w:rFonts w:ascii="Times New Roman" w:eastAsia="Times New Roman" w:hAnsi="Times New Roman"/>
          <w:b/>
          <w:bCs/>
          <w:color w:val="000000"/>
          <w:sz w:val="24"/>
          <w:szCs w:val="24"/>
          <w:lang w:val="ru-RU"/>
        </w:rPr>
        <w:t>на 2023/24</w:t>
      </w:r>
      <w:r w:rsidRPr="00B230A1">
        <w:rPr>
          <w:rFonts w:ascii="Times New Roman" w:eastAsia="Times New Roman" w:hAnsi="Times New Roman"/>
          <w:b/>
          <w:bCs/>
          <w:color w:val="000000"/>
          <w:sz w:val="24"/>
          <w:szCs w:val="24"/>
        </w:rPr>
        <w:t> </w:t>
      </w:r>
      <w:r w:rsidRPr="00B230A1">
        <w:rPr>
          <w:rFonts w:ascii="Times New Roman" w:eastAsia="Times New Roman" w:hAnsi="Times New Roman"/>
          <w:b/>
          <w:bCs/>
          <w:color w:val="000000"/>
          <w:sz w:val="24"/>
          <w:szCs w:val="24"/>
          <w:lang w:val="ru-RU"/>
        </w:rPr>
        <w:t>учебный год</w:t>
      </w:r>
    </w:p>
    <w:tbl>
      <w:tblPr>
        <w:tblW w:w="0" w:type="auto"/>
        <w:tblLayout w:type="fixed"/>
        <w:tblCellMar>
          <w:top w:w="15" w:type="dxa"/>
          <w:left w:w="15" w:type="dxa"/>
          <w:bottom w:w="15" w:type="dxa"/>
          <w:right w:w="15" w:type="dxa"/>
        </w:tblCellMar>
        <w:tblLook w:val="0600" w:firstRow="0" w:lastRow="0" w:firstColumn="0" w:lastColumn="0" w:noHBand="1" w:noVBand="1"/>
      </w:tblPr>
      <w:tblGrid>
        <w:gridCol w:w="2276"/>
        <w:gridCol w:w="2335"/>
        <w:gridCol w:w="1762"/>
        <w:gridCol w:w="506"/>
        <w:gridCol w:w="567"/>
        <w:gridCol w:w="567"/>
        <w:gridCol w:w="567"/>
        <w:gridCol w:w="597"/>
      </w:tblGrid>
      <w:tr w:rsidR="0039332D" w:rsidRPr="00B230A1" w14:paraId="70EA828C" w14:textId="77777777" w:rsidTr="0039332D">
        <w:tc>
          <w:tcPr>
            <w:tcW w:w="227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916F4E"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b/>
                <w:bCs/>
                <w:color w:val="000000"/>
                <w:sz w:val="24"/>
                <w:szCs w:val="24"/>
              </w:rPr>
              <w:t xml:space="preserve">Направление внеурочной </w:t>
            </w:r>
            <w:r w:rsidRPr="00B230A1">
              <w:rPr>
                <w:rFonts w:ascii="Times New Roman" w:eastAsia="Times New Roman" w:hAnsi="Times New Roman"/>
                <w:b/>
                <w:bCs/>
                <w:color w:val="000000"/>
                <w:sz w:val="24"/>
                <w:szCs w:val="24"/>
              </w:rPr>
              <w:lastRenderedPageBreak/>
              <w:t>деятельности</w:t>
            </w:r>
          </w:p>
        </w:tc>
        <w:tc>
          <w:tcPr>
            <w:tcW w:w="233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67FF91"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b/>
                <w:bCs/>
                <w:color w:val="000000"/>
                <w:sz w:val="24"/>
                <w:szCs w:val="24"/>
              </w:rPr>
              <w:lastRenderedPageBreak/>
              <w:t>Программа</w:t>
            </w:r>
          </w:p>
        </w:tc>
        <w:tc>
          <w:tcPr>
            <w:tcW w:w="176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C43DA9"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b/>
                <w:bCs/>
                <w:color w:val="000000"/>
                <w:sz w:val="24"/>
                <w:szCs w:val="24"/>
              </w:rPr>
              <w:t xml:space="preserve">Форма организации </w:t>
            </w:r>
            <w:r w:rsidRPr="00B230A1">
              <w:rPr>
                <w:rFonts w:ascii="Times New Roman" w:eastAsia="Times New Roman" w:hAnsi="Times New Roman"/>
                <w:b/>
                <w:bCs/>
                <w:color w:val="000000"/>
                <w:sz w:val="24"/>
                <w:szCs w:val="24"/>
              </w:rPr>
              <w:lastRenderedPageBreak/>
              <w:t>внеурочной деятельности</w:t>
            </w:r>
          </w:p>
        </w:tc>
        <w:tc>
          <w:tcPr>
            <w:tcW w:w="2804"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7E4A04" w14:textId="77777777" w:rsidR="0039332D" w:rsidRPr="00B230A1" w:rsidRDefault="0039332D" w:rsidP="00B230A1">
            <w:pPr>
              <w:spacing w:before="100" w:beforeAutospacing="1" w:after="100" w:afterAutospacing="1"/>
              <w:jc w:val="center"/>
              <w:rPr>
                <w:rFonts w:ascii="Times New Roman" w:eastAsia="Times New Roman" w:hAnsi="Times New Roman"/>
                <w:color w:val="000000"/>
                <w:sz w:val="24"/>
                <w:szCs w:val="24"/>
              </w:rPr>
            </w:pPr>
            <w:r w:rsidRPr="00B230A1">
              <w:rPr>
                <w:rFonts w:ascii="Times New Roman" w:eastAsia="Times New Roman" w:hAnsi="Times New Roman"/>
                <w:b/>
                <w:bCs/>
                <w:color w:val="000000"/>
                <w:sz w:val="24"/>
                <w:szCs w:val="24"/>
              </w:rPr>
              <w:lastRenderedPageBreak/>
              <w:t>Классы/часы</w:t>
            </w:r>
          </w:p>
        </w:tc>
      </w:tr>
      <w:tr w:rsidR="0039332D" w:rsidRPr="00B230A1" w14:paraId="41BF4478" w14:textId="77777777" w:rsidTr="0039332D">
        <w:tc>
          <w:tcPr>
            <w:tcW w:w="227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9F21E1" w14:textId="77777777" w:rsidR="0039332D" w:rsidRPr="00B230A1" w:rsidRDefault="0039332D" w:rsidP="00B230A1">
            <w:pPr>
              <w:spacing w:before="100" w:beforeAutospacing="1" w:after="100" w:afterAutospacing="1"/>
              <w:ind w:left="75" w:right="75"/>
              <w:rPr>
                <w:rFonts w:ascii="Times New Roman" w:eastAsia="Times New Roman" w:hAnsi="Times New Roman"/>
                <w:color w:val="000000"/>
                <w:sz w:val="24"/>
                <w:szCs w:val="24"/>
              </w:rPr>
            </w:pPr>
          </w:p>
        </w:tc>
        <w:tc>
          <w:tcPr>
            <w:tcW w:w="233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E399AB" w14:textId="77777777" w:rsidR="0039332D" w:rsidRPr="00B230A1" w:rsidRDefault="0039332D" w:rsidP="00B230A1">
            <w:pPr>
              <w:spacing w:before="100" w:beforeAutospacing="1" w:after="100" w:afterAutospacing="1"/>
              <w:ind w:left="75" w:right="75"/>
              <w:rPr>
                <w:rFonts w:ascii="Times New Roman" w:eastAsia="Times New Roman" w:hAnsi="Times New Roman"/>
                <w:color w:val="000000"/>
                <w:sz w:val="24"/>
                <w:szCs w:val="24"/>
              </w:rPr>
            </w:pPr>
          </w:p>
        </w:tc>
        <w:tc>
          <w:tcPr>
            <w:tcW w:w="176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8B0260" w14:textId="77777777" w:rsidR="0039332D" w:rsidRPr="00B230A1" w:rsidRDefault="0039332D" w:rsidP="00B230A1">
            <w:pPr>
              <w:spacing w:before="100" w:beforeAutospacing="1" w:after="100" w:afterAutospacing="1"/>
              <w:ind w:left="75" w:right="75"/>
              <w:rPr>
                <w:rFonts w:ascii="Times New Roman" w:eastAsia="Times New Roman" w:hAnsi="Times New Roman"/>
                <w:color w:val="000000"/>
                <w:sz w:val="24"/>
                <w:szCs w:val="24"/>
              </w:rPr>
            </w:pPr>
          </w:p>
        </w:tc>
        <w:tc>
          <w:tcPr>
            <w:tcW w:w="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E6DAC5" w14:textId="77777777" w:rsidR="0039332D" w:rsidRPr="00B230A1" w:rsidRDefault="0039332D" w:rsidP="00B230A1">
            <w:pPr>
              <w:spacing w:before="100" w:beforeAutospacing="1" w:after="100" w:afterAutospacing="1"/>
              <w:jc w:val="center"/>
              <w:rPr>
                <w:rFonts w:ascii="Times New Roman" w:eastAsia="Times New Roman" w:hAnsi="Times New Roman"/>
                <w:color w:val="000000"/>
                <w:sz w:val="24"/>
                <w:szCs w:val="24"/>
              </w:rPr>
            </w:pPr>
            <w:r w:rsidRPr="00B230A1">
              <w:rPr>
                <w:rFonts w:ascii="Times New Roman" w:eastAsia="Times New Roman" w:hAnsi="Times New Roman"/>
                <w:b/>
                <w:bCs/>
                <w:color w:val="000000"/>
                <w:sz w:val="24"/>
                <w:szCs w:val="24"/>
              </w:rPr>
              <w:t>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636C64" w14:textId="77777777" w:rsidR="0039332D" w:rsidRPr="00B230A1" w:rsidRDefault="0039332D" w:rsidP="00B230A1">
            <w:pPr>
              <w:spacing w:before="100" w:beforeAutospacing="1" w:after="100" w:afterAutospacing="1"/>
              <w:jc w:val="center"/>
              <w:rPr>
                <w:rFonts w:ascii="Times New Roman" w:eastAsia="Times New Roman" w:hAnsi="Times New Roman"/>
                <w:color w:val="000000"/>
                <w:sz w:val="24"/>
                <w:szCs w:val="24"/>
              </w:rPr>
            </w:pPr>
            <w:r w:rsidRPr="00B230A1">
              <w:rPr>
                <w:rFonts w:ascii="Times New Roman" w:eastAsia="Times New Roman" w:hAnsi="Times New Roman"/>
                <w:b/>
                <w:bCs/>
                <w:color w:val="000000"/>
                <w:sz w:val="24"/>
                <w:szCs w:val="24"/>
              </w:rPr>
              <w:t>6</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421457" w14:textId="77777777" w:rsidR="0039332D" w:rsidRPr="00B230A1" w:rsidRDefault="0039332D" w:rsidP="00B230A1">
            <w:pPr>
              <w:spacing w:before="100" w:beforeAutospacing="1" w:after="100" w:afterAutospacing="1"/>
              <w:jc w:val="center"/>
              <w:rPr>
                <w:rFonts w:ascii="Times New Roman" w:eastAsia="Times New Roman" w:hAnsi="Times New Roman"/>
                <w:color w:val="000000"/>
                <w:sz w:val="24"/>
                <w:szCs w:val="24"/>
              </w:rPr>
            </w:pPr>
            <w:r w:rsidRPr="00B230A1">
              <w:rPr>
                <w:rFonts w:ascii="Times New Roman" w:eastAsia="Times New Roman" w:hAnsi="Times New Roman"/>
                <w:b/>
                <w:bCs/>
                <w:color w:val="000000"/>
                <w:sz w:val="24"/>
                <w:szCs w:val="24"/>
              </w:rPr>
              <w:t>7</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13298A" w14:textId="77777777" w:rsidR="0039332D" w:rsidRPr="00B230A1" w:rsidRDefault="0039332D" w:rsidP="00B230A1">
            <w:pPr>
              <w:spacing w:before="100" w:beforeAutospacing="1" w:after="100" w:afterAutospacing="1"/>
              <w:jc w:val="center"/>
              <w:rPr>
                <w:rFonts w:ascii="Times New Roman" w:eastAsia="Times New Roman" w:hAnsi="Times New Roman"/>
                <w:color w:val="000000"/>
                <w:sz w:val="24"/>
                <w:szCs w:val="24"/>
              </w:rPr>
            </w:pPr>
            <w:r w:rsidRPr="00B230A1">
              <w:rPr>
                <w:rFonts w:ascii="Times New Roman" w:eastAsia="Times New Roman" w:hAnsi="Times New Roman"/>
                <w:b/>
                <w:bCs/>
                <w:color w:val="000000"/>
                <w:sz w:val="24"/>
                <w:szCs w:val="24"/>
              </w:rPr>
              <w:t>8</w:t>
            </w:r>
          </w:p>
        </w:tc>
        <w:tc>
          <w:tcPr>
            <w:tcW w:w="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2D8E76"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b/>
                <w:bCs/>
                <w:color w:val="000000"/>
                <w:sz w:val="24"/>
                <w:szCs w:val="24"/>
              </w:rPr>
              <w:t>9</w:t>
            </w:r>
          </w:p>
        </w:tc>
      </w:tr>
      <w:tr w:rsidR="0039332D" w:rsidRPr="00B230A1" w14:paraId="0BDCFA8E" w14:textId="77777777" w:rsidTr="0039332D">
        <w:tc>
          <w:tcPr>
            <w:tcW w:w="2276"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14:paraId="61B29652"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lang w:val="ru-RU"/>
              </w:rPr>
            </w:pPr>
            <w:r w:rsidRPr="00B230A1">
              <w:rPr>
                <w:rFonts w:ascii="Times New Roman" w:eastAsia="Times New Roman" w:hAnsi="Times New Roman"/>
                <w:color w:val="000000"/>
                <w:sz w:val="24"/>
                <w:szCs w:val="24"/>
                <w:lang w:val="ru-RU"/>
              </w:rPr>
              <w:t>Внеурочные занятия патриотической, нравственной и экологической тематики</w:t>
            </w:r>
          </w:p>
        </w:tc>
        <w:tc>
          <w:tcPr>
            <w:tcW w:w="23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3DA2C1"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«Разговоры о важном»</w:t>
            </w:r>
          </w:p>
        </w:tc>
        <w:tc>
          <w:tcPr>
            <w:tcW w:w="17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998D39"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lang w:val="ru-RU"/>
              </w:rPr>
            </w:pPr>
            <w:r w:rsidRPr="00B230A1">
              <w:rPr>
                <w:rFonts w:ascii="Times New Roman" w:eastAsia="Times New Roman" w:hAnsi="Times New Roman"/>
                <w:color w:val="000000"/>
                <w:sz w:val="24"/>
                <w:szCs w:val="24"/>
                <w:lang w:val="ru-RU"/>
              </w:rPr>
              <w:t>Разговор или беседа с обучающимися</w:t>
            </w:r>
          </w:p>
        </w:tc>
        <w:tc>
          <w:tcPr>
            <w:tcW w:w="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CB85A4" w14:textId="77777777" w:rsidR="0039332D" w:rsidRPr="00B230A1" w:rsidRDefault="0039332D" w:rsidP="00B230A1">
            <w:pPr>
              <w:spacing w:before="100" w:beforeAutospacing="1" w:after="100" w:afterAutospacing="1"/>
              <w:jc w:val="center"/>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D2DEC8" w14:textId="77777777" w:rsidR="0039332D" w:rsidRPr="00B230A1" w:rsidRDefault="0039332D" w:rsidP="00B230A1">
            <w:pPr>
              <w:spacing w:before="100" w:beforeAutospacing="1" w:after="100" w:afterAutospacing="1"/>
              <w:jc w:val="center"/>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B9A8C0" w14:textId="77777777" w:rsidR="0039332D" w:rsidRPr="00B230A1" w:rsidRDefault="0039332D" w:rsidP="00B230A1">
            <w:pPr>
              <w:spacing w:before="100" w:beforeAutospacing="1" w:after="100" w:afterAutospacing="1"/>
              <w:jc w:val="center"/>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8B9E99" w14:textId="77777777" w:rsidR="0039332D" w:rsidRPr="00B230A1" w:rsidRDefault="0039332D" w:rsidP="00B230A1">
            <w:pPr>
              <w:spacing w:before="100" w:beforeAutospacing="1" w:after="100" w:afterAutospacing="1"/>
              <w:jc w:val="center"/>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1</w:t>
            </w:r>
          </w:p>
        </w:tc>
        <w:tc>
          <w:tcPr>
            <w:tcW w:w="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502D0C"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1</w:t>
            </w:r>
          </w:p>
        </w:tc>
      </w:tr>
      <w:tr w:rsidR="0039332D" w:rsidRPr="00B230A1" w14:paraId="4E01B136" w14:textId="77777777" w:rsidTr="0039332D">
        <w:tc>
          <w:tcPr>
            <w:tcW w:w="2276" w:type="dxa"/>
            <w:vMerge/>
            <w:tcBorders>
              <w:left w:val="single" w:sz="6" w:space="0" w:color="000000"/>
              <w:bottom w:val="single" w:sz="6" w:space="0" w:color="000000"/>
              <w:right w:val="single" w:sz="6" w:space="0" w:color="000000"/>
            </w:tcBorders>
            <w:tcMar>
              <w:top w:w="75" w:type="dxa"/>
              <w:left w:w="75" w:type="dxa"/>
              <w:bottom w:w="75" w:type="dxa"/>
              <w:right w:w="75" w:type="dxa"/>
            </w:tcMar>
          </w:tcPr>
          <w:p w14:paraId="3784E138"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p>
        </w:tc>
        <w:tc>
          <w:tcPr>
            <w:tcW w:w="23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C0EDB1"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«Семья народов Красноярского края»</w:t>
            </w:r>
          </w:p>
        </w:tc>
        <w:tc>
          <w:tcPr>
            <w:tcW w:w="17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6BA307"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 xml:space="preserve">Курс </w:t>
            </w:r>
          </w:p>
        </w:tc>
        <w:tc>
          <w:tcPr>
            <w:tcW w:w="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5A039B" w14:textId="77777777" w:rsidR="0039332D" w:rsidRPr="00B230A1" w:rsidRDefault="0039332D" w:rsidP="00B230A1">
            <w:pPr>
              <w:spacing w:before="100" w:beforeAutospacing="1" w:after="100" w:afterAutospacing="1"/>
              <w:jc w:val="center"/>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4936C4" w14:textId="77777777" w:rsidR="0039332D" w:rsidRPr="00B230A1" w:rsidRDefault="0039332D" w:rsidP="00B230A1">
            <w:pPr>
              <w:spacing w:before="100" w:beforeAutospacing="1" w:after="100" w:afterAutospacing="1"/>
              <w:jc w:val="center"/>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C6AE6F" w14:textId="77777777" w:rsidR="0039332D" w:rsidRPr="00B230A1" w:rsidRDefault="0039332D" w:rsidP="00B230A1">
            <w:pPr>
              <w:spacing w:before="100" w:beforeAutospacing="1" w:after="100" w:afterAutospacing="1"/>
              <w:jc w:val="center"/>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0,5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1E98C4" w14:textId="77777777" w:rsidR="0039332D" w:rsidRPr="00B230A1" w:rsidRDefault="0039332D" w:rsidP="00B230A1">
            <w:pPr>
              <w:spacing w:before="100" w:beforeAutospacing="1" w:after="100" w:afterAutospacing="1"/>
              <w:jc w:val="center"/>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w:t>
            </w:r>
          </w:p>
        </w:tc>
        <w:tc>
          <w:tcPr>
            <w:tcW w:w="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D769C6"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w:t>
            </w:r>
          </w:p>
        </w:tc>
      </w:tr>
      <w:tr w:rsidR="0039332D" w:rsidRPr="00B230A1" w14:paraId="15615FC1" w14:textId="77777777" w:rsidTr="0039332D">
        <w:tc>
          <w:tcPr>
            <w:tcW w:w="2276"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14:paraId="31F84E1E"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lang w:val="ru-RU"/>
              </w:rPr>
            </w:pPr>
            <w:r w:rsidRPr="00B230A1">
              <w:rPr>
                <w:rFonts w:ascii="Times New Roman" w:eastAsia="Times New Roman" w:hAnsi="Times New Roman"/>
                <w:color w:val="000000"/>
                <w:sz w:val="24"/>
                <w:szCs w:val="24"/>
                <w:lang w:val="ru-RU"/>
              </w:rPr>
              <w:t>Внеурочная деятельность по учебным предметам образовательной программы</w:t>
            </w:r>
          </w:p>
        </w:tc>
        <w:tc>
          <w:tcPr>
            <w:tcW w:w="23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D9A526"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«Сложные вопросы математики»</w:t>
            </w:r>
          </w:p>
        </w:tc>
        <w:tc>
          <w:tcPr>
            <w:tcW w:w="17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A16AE3"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Кружок</w:t>
            </w:r>
          </w:p>
        </w:tc>
        <w:tc>
          <w:tcPr>
            <w:tcW w:w="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8E5643"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903357"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0E52C5"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8A11F3"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sz w:val="24"/>
                <w:szCs w:val="24"/>
              </w:rPr>
              <w:t>-</w:t>
            </w:r>
          </w:p>
        </w:tc>
        <w:tc>
          <w:tcPr>
            <w:tcW w:w="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DF94EE"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sz w:val="24"/>
                <w:szCs w:val="24"/>
              </w:rPr>
              <w:t>1</w:t>
            </w:r>
          </w:p>
        </w:tc>
      </w:tr>
      <w:tr w:rsidR="0039332D" w:rsidRPr="00B230A1" w14:paraId="33585B14" w14:textId="77777777" w:rsidTr="0039332D">
        <w:tc>
          <w:tcPr>
            <w:tcW w:w="2276" w:type="dxa"/>
            <w:vMerge/>
            <w:tcBorders>
              <w:left w:val="single" w:sz="6" w:space="0" w:color="000000"/>
              <w:right w:val="single" w:sz="6" w:space="0" w:color="000000"/>
            </w:tcBorders>
            <w:tcMar>
              <w:top w:w="75" w:type="dxa"/>
              <w:left w:w="75" w:type="dxa"/>
              <w:bottom w:w="75" w:type="dxa"/>
              <w:right w:w="75" w:type="dxa"/>
            </w:tcMar>
          </w:tcPr>
          <w:p w14:paraId="53A33B2A" w14:textId="77777777" w:rsidR="0039332D" w:rsidRPr="00B230A1" w:rsidRDefault="0039332D" w:rsidP="00B230A1">
            <w:pPr>
              <w:spacing w:before="100" w:beforeAutospacing="1" w:after="100" w:afterAutospacing="1"/>
              <w:ind w:left="75" w:right="75"/>
              <w:rPr>
                <w:rFonts w:ascii="Times New Roman" w:eastAsia="Times New Roman" w:hAnsi="Times New Roman"/>
                <w:color w:val="000000"/>
                <w:sz w:val="24"/>
                <w:szCs w:val="24"/>
              </w:rPr>
            </w:pPr>
          </w:p>
        </w:tc>
        <w:tc>
          <w:tcPr>
            <w:tcW w:w="23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21A21C"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«Занимательная биология»</w:t>
            </w:r>
          </w:p>
        </w:tc>
        <w:tc>
          <w:tcPr>
            <w:tcW w:w="17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54DC91"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Курс</w:t>
            </w:r>
          </w:p>
        </w:tc>
        <w:tc>
          <w:tcPr>
            <w:tcW w:w="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9EA30F"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E23E01"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71981C"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E54BA7"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w:t>
            </w:r>
          </w:p>
        </w:tc>
        <w:tc>
          <w:tcPr>
            <w:tcW w:w="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942B92"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sz w:val="24"/>
                <w:szCs w:val="24"/>
              </w:rPr>
              <w:t>0,5</w:t>
            </w:r>
          </w:p>
        </w:tc>
      </w:tr>
      <w:tr w:rsidR="0039332D" w:rsidRPr="00B230A1" w14:paraId="51C79738" w14:textId="77777777" w:rsidTr="0039332D">
        <w:tc>
          <w:tcPr>
            <w:tcW w:w="2276" w:type="dxa"/>
            <w:vMerge/>
            <w:tcBorders>
              <w:left w:val="single" w:sz="6" w:space="0" w:color="000000"/>
              <w:right w:val="single" w:sz="6" w:space="0" w:color="000000"/>
            </w:tcBorders>
            <w:tcMar>
              <w:top w:w="75" w:type="dxa"/>
              <w:left w:w="75" w:type="dxa"/>
              <w:bottom w:w="75" w:type="dxa"/>
              <w:right w:w="75" w:type="dxa"/>
            </w:tcMar>
          </w:tcPr>
          <w:p w14:paraId="5FAADC57" w14:textId="77777777" w:rsidR="0039332D" w:rsidRPr="00B230A1" w:rsidRDefault="0039332D" w:rsidP="00B230A1">
            <w:pPr>
              <w:spacing w:before="100" w:beforeAutospacing="1" w:after="100" w:afterAutospacing="1"/>
              <w:ind w:left="75" w:right="75"/>
              <w:rPr>
                <w:rFonts w:ascii="Times New Roman" w:eastAsia="Times New Roman" w:hAnsi="Times New Roman"/>
                <w:color w:val="000000"/>
                <w:sz w:val="24"/>
                <w:szCs w:val="24"/>
              </w:rPr>
            </w:pPr>
          </w:p>
        </w:tc>
        <w:tc>
          <w:tcPr>
            <w:tcW w:w="23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D3D9C9"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«Занимательная химия»</w:t>
            </w:r>
          </w:p>
        </w:tc>
        <w:tc>
          <w:tcPr>
            <w:tcW w:w="17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56C83D"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Курс</w:t>
            </w:r>
          </w:p>
        </w:tc>
        <w:tc>
          <w:tcPr>
            <w:tcW w:w="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4CAC4B"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7A94D0"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ABA1B1"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66CAA1"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w:t>
            </w:r>
          </w:p>
        </w:tc>
        <w:tc>
          <w:tcPr>
            <w:tcW w:w="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787FB1"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sz w:val="24"/>
                <w:szCs w:val="24"/>
              </w:rPr>
              <w:t>0,5</w:t>
            </w:r>
          </w:p>
        </w:tc>
      </w:tr>
      <w:tr w:rsidR="0039332D" w:rsidRPr="00B230A1" w14:paraId="1C739CC4" w14:textId="77777777" w:rsidTr="0039332D">
        <w:tc>
          <w:tcPr>
            <w:tcW w:w="2276" w:type="dxa"/>
            <w:vMerge/>
            <w:tcBorders>
              <w:left w:val="single" w:sz="6" w:space="0" w:color="000000"/>
              <w:right w:val="single" w:sz="6" w:space="0" w:color="000000"/>
            </w:tcBorders>
            <w:tcMar>
              <w:top w:w="75" w:type="dxa"/>
              <w:left w:w="75" w:type="dxa"/>
              <w:bottom w:w="75" w:type="dxa"/>
              <w:right w:w="75" w:type="dxa"/>
            </w:tcMar>
          </w:tcPr>
          <w:p w14:paraId="71012B17" w14:textId="77777777" w:rsidR="0039332D" w:rsidRPr="00B230A1" w:rsidRDefault="0039332D" w:rsidP="00B230A1">
            <w:pPr>
              <w:spacing w:before="100" w:beforeAutospacing="1" w:after="100" w:afterAutospacing="1"/>
              <w:ind w:left="75" w:right="75"/>
              <w:rPr>
                <w:rFonts w:ascii="Times New Roman" w:eastAsia="Times New Roman" w:hAnsi="Times New Roman"/>
                <w:color w:val="000000"/>
                <w:sz w:val="24"/>
                <w:szCs w:val="24"/>
              </w:rPr>
            </w:pPr>
          </w:p>
        </w:tc>
        <w:tc>
          <w:tcPr>
            <w:tcW w:w="23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DEF2D6"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«Экспериментальная физика»</w:t>
            </w:r>
          </w:p>
        </w:tc>
        <w:tc>
          <w:tcPr>
            <w:tcW w:w="17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16E1B9"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Кружок</w:t>
            </w:r>
          </w:p>
        </w:tc>
        <w:tc>
          <w:tcPr>
            <w:tcW w:w="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DE31D9"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2B4227"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sz w:val="24"/>
                <w:szCs w:val="24"/>
              </w:rPr>
              <w:t>0,5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95906E"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D2C9FE"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sz w:val="24"/>
                <w:szCs w:val="24"/>
              </w:rPr>
              <w:t>0,5</w:t>
            </w:r>
          </w:p>
        </w:tc>
        <w:tc>
          <w:tcPr>
            <w:tcW w:w="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9BDCD4"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w:t>
            </w:r>
          </w:p>
        </w:tc>
      </w:tr>
      <w:tr w:rsidR="0039332D" w:rsidRPr="00B230A1" w14:paraId="1319BDF9" w14:textId="77777777" w:rsidTr="0039332D">
        <w:tc>
          <w:tcPr>
            <w:tcW w:w="2276" w:type="dxa"/>
            <w:vMerge/>
            <w:tcBorders>
              <w:left w:val="single" w:sz="6" w:space="0" w:color="000000"/>
              <w:right w:val="single" w:sz="6" w:space="0" w:color="000000"/>
            </w:tcBorders>
            <w:tcMar>
              <w:top w:w="75" w:type="dxa"/>
              <w:left w:w="75" w:type="dxa"/>
              <w:bottom w:w="75" w:type="dxa"/>
              <w:right w:w="75" w:type="dxa"/>
            </w:tcMar>
          </w:tcPr>
          <w:p w14:paraId="1A51C653" w14:textId="77777777" w:rsidR="0039332D" w:rsidRPr="00B230A1" w:rsidRDefault="0039332D" w:rsidP="00B230A1">
            <w:pPr>
              <w:spacing w:before="100" w:beforeAutospacing="1" w:after="100" w:afterAutospacing="1"/>
              <w:ind w:left="75" w:right="75"/>
              <w:rPr>
                <w:rFonts w:ascii="Times New Roman" w:eastAsia="Times New Roman" w:hAnsi="Times New Roman"/>
                <w:color w:val="000000"/>
                <w:sz w:val="24"/>
                <w:szCs w:val="24"/>
              </w:rPr>
            </w:pPr>
          </w:p>
        </w:tc>
        <w:tc>
          <w:tcPr>
            <w:tcW w:w="23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321DB1"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«Основы программирования»</w:t>
            </w:r>
          </w:p>
        </w:tc>
        <w:tc>
          <w:tcPr>
            <w:tcW w:w="17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A9EA56"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Курс</w:t>
            </w:r>
          </w:p>
        </w:tc>
        <w:tc>
          <w:tcPr>
            <w:tcW w:w="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8FD9AE"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9ECC8B"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19AC49"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F36AC6"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w:t>
            </w:r>
          </w:p>
        </w:tc>
        <w:tc>
          <w:tcPr>
            <w:tcW w:w="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540A3D"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sz w:val="24"/>
                <w:szCs w:val="24"/>
              </w:rPr>
              <w:t>-</w:t>
            </w:r>
          </w:p>
        </w:tc>
      </w:tr>
      <w:tr w:rsidR="0039332D" w:rsidRPr="00B230A1" w14:paraId="2010F2D8" w14:textId="77777777" w:rsidTr="0039332D">
        <w:tc>
          <w:tcPr>
            <w:tcW w:w="2276" w:type="dxa"/>
            <w:vMerge/>
            <w:tcBorders>
              <w:left w:val="single" w:sz="6" w:space="0" w:color="000000"/>
              <w:right w:val="single" w:sz="6" w:space="0" w:color="000000"/>
            </w:tcBorders>
            <w:tcMar>
              <w:top w:w="75" w:type="dxa"/>
              <w:left w:w="75" w:type="dxa"/>
              <w:bottom w:w="75" w:type="dxa"/>
              <w:right w:w="75" w:type="dxa"/>
            </w:tcMar>
          </w:tcPr>
          <w:p w14:paraId="5D99BDF1" w14:textId="77777777" w:rsidR="0039332D" w:rsidRPr="00B230A1" w:rsidRDefault="0039332D" w:rsidP="00B230A1">
            <w:pPr>
              <w:spacing w:before="100" w:beforeAutospacing="1" w:after="100" w:afterAutospacing="1"/>
              <w:ind w:left="75" w:right="75"/>
              <w:rPr>
                <w:rFonts w:ascii="Times New Roman" w:eastAsia="Times New Roman" w:hAnsi="Times New Roman"/>
                <w:color w:val="000000"/>
                <w:sz w:val="24"/>
                <w:szCs w:val="24"/>
              </w:rPr>
            </w:pPr>
          </w:p>
        </w:tc>
        <w:tc>
          <w:tcPr>
            <w:tcW w:w="23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18A123"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«Сложности русского языка»</w:t>
            </w:r>
          </w:p>
        </w:tc>
        <w:tc>
          <w:tcPr>
            <w:tcW w:w="17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EAACB5"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Курс</w:t>
            </w:r>
          </w:p>
        </w:tc>
        <w:tc>
          <w:tcPr>
            <w:tcW w:w="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F0724B"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5D9F95"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BFE607"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E87EA6"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w:t>
            </w:r>
          </w:p>
        </w:tc>
        <w:tc>
          <w:tcPr>
            <w:tcW w:w="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4F738E"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0,5</w:t>
            </w:r>
          </w:p>
        </w:tc>
      </w:tr>
      <w:tr w:rsidR="0039332D" w:rsidRPr="00B230A1" w14:paraId="6C2A6FD9" w14:textId="77777777" w:rsidTr="0039332D">
        <w:tc>
          <w:tcPr>
            <w:tcW w:w="2276" w:type="dxa"/>
            <w:vMerge/>
            <w:tcBorders>
              <w:left w:val="single" w:sz="6" w:space="0" w:color="000000"/>
              <w:right w:val="single" w:sz="6" w:space="0" w:color="000000"/>
            </w:tcBorders>
            <w:tcMar>
              <w:top w:w="75" w:type="dxa"/>
              <w:left w:w="75" w:type="dxa"/>
              <w:bottom w:w="75" w:type="dxa"/>
              <w:right w:w="75" w:type="dxa"/>
            </w:tcMar>
          </w:tcPr>
          <w:p w14:paraId="4540FD4B" w14:textId="77777777" w:rsidR="0039332D" w:rsidRPr="00B230A1" w:rsidRDefault="0039332D" w:rsidP="00B230A1">
            <w:pPr>
              <w:spacing w:before="100" w:beforeAutospacing="1" w:after="100" w:afterAutospacing="1"/>
              <w:ind w:left="75" w:right="75"/>
              <w:rPr>
                <w:rFonts w:ascii="Times New Roman" w:eastAsia="Times New Roman" w:hAnsi="Times New Roman"/>
                <w:color w:val="000000"/>
                <w:sz w:val="24"/>
                <w:szCs w:val="24"/>
              </w:rPr>
            </w:pPr>
          </w:p>
        </w:tc>
        <w:tc>
          <w:tcPr>
            <w:tcW w:w="23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420241"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lang w:val="ru-RU"/>
              </w:rPr>
            </w:pPr>
            <w:r w:rsidRPr="00B230A1">
              <w:rPr>
                <w:rFonts w:ascii="Times New Roman" w:eastAsia="Times New Roman" w:hAnsi="Times New Roman"/>
                <w:color w:val="000000"/>
                <w:sz w:val="24"/>
                <w:szCs w:val="24"/>
                <w:lang w:val="ru-RU"/>
              </w:rPr>
              <w:t>«Учусь решать задачи по биологии»</w:t>
            </w:r>
          </w:p>
        </w:tc>
        <w:tc>
          <w:tcPr>
            <w:tcW w:w="17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5D79EA"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Практикум</w:t>
            </w:r>
          </w:p>
        </w:tc>
        <w:tc>
          <w:tcPr>
            <w:tcW w:w="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1ADAFA"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4F81E8"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37A05B"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0FC5A9"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w:t>
            </w:r>
          </w:p>
        </w:tc>
        <w:tc>
          <w:tcPr>
            <w:tcW w:w="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1EAEF3"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0,25</w:t>
            </w:r>
          </w:p>
        </w:tc>
      </w:tr>
      <w:tr w:rsidR="0039332D" w:rsidRPr="00B230A1" w14:paraId="5C37DC7C" w14:textId="77777777" w:rsidTr="0039332D">
        <w:tc>
          <w:tcPr>
            <w:tcW w:w="2276" w:type="dxa"/>
            <w:vMerge/>
            <w:tcBorders>
              <w:left w:val="single" w:sz="6" w:space="0" w:color="000000"/>
              <w:right w:val="single" w:sz="6" w:space="0" w:color="000000"/>
            </w:tcBorders>
            <w:tcMar>
              <w:top w:w="75" w:type="dxa"/>
              <w:left w:w="75" w:type="dxa"/>
              <w:bottom w:w="75" w:type="dxa"/>
              <w:right w:w="75" w:type="dxa"/>
            </w:tcMar>
          </w:tcPr>
          <w:p w14:paraId="3311D44A" w14:textId="77777777" w:rsidR="0039332D" w:rsidRPr="00B230A1" w:rsidRDefault="0039332D" w:rsidP="00B230A1">
            <w:pPr>
              <w:spacing w:before="100" w:beforeAutospacing="1" w:after="100" w:afterAutospacing="1"/>
              <w:ind w:left="75" w:right="75"/>
              <w:rPr>
                <w:rFonts w:ascii="Times New Roman" w:eastAsia="Times New Roman" w:hAnsi="Times New Roman"/>
                <w:color w:val="000000"/>
                <w:sz w:val="24"/>
                <w:szCs w:val="24"/>
              </w:rPr>
            </w:pPr>
          </w:p>
        </w:tc>
        <w:tc>
          <w:tcPr>
            <w:tcW w:w="23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09E97B"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«Практическое обществознание»</w:t>
            </w:r>
          </w:p>
        </w:tc>
        <w:tc>
          <w:tcPr>
            <w:tcW w:w="17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4F0246"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Курс</w:t>
            </w:r>
          </w:p>
        </w:tc>
        <w:tc>
          <w:tcPr>
            <w:tcW w:w="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173B88"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538CE0"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503741"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649633"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w:t>
            </w:r>
          </w:p>
        </w:tc>
        <w:tc>
          <w:tcPr>
            <w:tcW w:w="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E2F758"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0,5</w:t>
            </w:r>
          </w:p>
        </w:tc>
      </w:tr>
      <w:tr w:rsidR="0039332D" w:rsidRPr="00B230A1" w14:paraId="43425C63" w14:textId="77777777" w:rsidTr="0039332D">
        <w:tc>
          <w:tcPr>
            <w:tcW w:w="2276" w:type="dxa"/>
            <w:vMerge/>
            <w:tcBorders>
              <w:left w:val="single" w:sz="6" w:space="0" w:color="000000"/>
              <w:right w:val="single" w:sz="6" w:space="0" w:color="000000"/>
            </w:tcBorders>
            <w:tcMar>
              <w:top w:w="75" w:type="dxa"/>
              <w:left w:w="75" w:type="dxa"/>
              <w:bottom w:w="75" w:type="dxa"/>
              <w:right w:w="75" w:type="dxa"/>
            </w:tcMar>
          </w:tcPr>
          <w:p w14:paraId="66126201" w14:textId="77777777" w:rsidR="0039332D" w:rsidRPr="00B230A1" w:rsidRDefault="0039332D" w:rsidP="00B230A1">
            <w:pPr>
              <w:spacing w:before="100" w:beforeAutospacing="1" w:after="100" w:afterAutospacing="1"/>
              <w:ind w:left="75" w:right="75"/>
              <w:rPr>
                <w:rFonts w:ascii="Times New Roman" w:eastAsia="Times New Roman" w:hAnsi="Times New Roman"/>
                <w:color w:val="000000"/>
                <w:sz w:val="24"/>
                <w:szCs w:val="24"/>
              </w:rPr>
            </w:pPr>
          </w:p>
        </w:tc>
        <w:tc>
          <w:tcPr>
            <w:tcW w:w="23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469BD9"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«За страницами учебника географии»</w:t>
            </w:r>
          </w:p>
        </w:tc>
        <w:tc>
          <w:tcPr>
            <w:tcW w:w="17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D5CBB8"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Курс</w:t>
            </w:r>
          </w:p>
        </w:tc>
        <w:tc>
          <w:tcPr>
            <w:tcW w:w="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F51D4B"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71C313"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55A16C"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1E66D4"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w:t>
            </w:r>
          </w:p>
        </w:tc>
        <w:tc>
          <w:tcPr>
            <w:tcW w:w="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5BAE80"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0,5</w:t>
            </w:r>
          </w:p>
        </w:tc>
      </w:tr>
      <w:tr w:rsidR="0039332D" w:rsidRPr="00B230A1" w14:paraId="1C290634" w14:textId="77777777" w:rsidTr="0039332D">
        <w:tc>
          <w:tcPr>
            <w:tcW w:w="2276" w:type="dxa"/>
            <w:vMerge/>
            <w:tcBorders>
              <w:left w:val="single" w:sz="6" w:space="0" w:color="000000"/>
              <w:right w:val="single" w:sz="6" w:space="0" w:color="000000"/>
            </w:tcBorders>
            <w:tcMar>
              <w:top w:w="75" w:type="dxa"/>
              <w:left w:w="75" w:type="dxa"/>
              <w:bottom w:w="75" w:type="dxa"/>
              <w:right w:w="75" w:type="dxa"/>
            </w:tcMar>
          </w:tcPr>
          <w:p w14:paraId="63DF0D6A" w14:textId="77777777" w:rsidR="0039332D" w:rsidRPr="00B230A1" w:rsidRDefault="0039332D" w:rsidP="00B230A1">
            <w:pPr>
              <w:spacing w:before="100" w:beforeAutospacing="1" w:after="100" w:afterAutospacing="1"/>
              <w:ind w:left="75" w:right="75"/>
              <w:rPr>
                <w:rFonts w:ascii="Times New Roman" w:eastAsia="Times New Roman" w:hAnsi="Times New Roman"/>
                <w:color w:val="000000"/>
                <w:sz w:val="24"/>
                <w:szCs w:val="24"/>
              </w:rPr>
            </w:pPr>
          </w:p>
        </w:tc>
        <w:tc>
          <w:tcPr>
            <w:tcW w:w="23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129856"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highlight w:val="yellow"/>
              </w:rPr>
            </w:pPr>
            <w:r w:rsidRPr="00B230A1">
              <w:rPr>
                <w:rFonts w:ascii="Times New Roman" w:eastAsia="Times New Roman" w:hAnsi="Times New Roman"/>
                <w:color w:val="000000"/>
                <w:sz w:val="24"/>
                <w:szCs w:val="24"/>
              </w:rPr>
              <w:t>«Мир географии»</w:t>
            </w:r>
          </w:p>
        </w:tc>
        <w:tc>
          <w:tcPr>
            <w:tcW w:w="17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6B0C9D"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highlight w:val="yellow"/>
              </w:rPr>
            </w:pPr>
          </w:p>
        </w:tc>
        <w:tc>
          <w:tcPr>
            <w:tcW w:w="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CF8FC5"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CB3CE7"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EC3693"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F651EA"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w:t>
            </w:r>
          </w:p>
        </w:tc>
        <w:tc>
          <w:tcPr>
            <w:tcW w:w="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B12D71"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0,25</w:t>
            </w:r>
          </w:p>
        </w:tc>
      </w:tr>
      <w:tr w:rsidR="0039332D" w:rsidRPr="00B230A1" w14:paraId="7F357132" w14:textId="77777777" w:rsidTr="0039332D">
        <w:tc>
          <w:tcPr>
            <w:tcW w:w="2276" w:type="dxa"/>
            <w:vMerge/>
            <w:tcBorders>
              <w:left w:val="single" w:sz="6" w:space="0" w:color="000000"/>
              <w:right w:val="single" w:sz="6" w:space="0" w:color="000000"/>
            </w:tcBorders>
            <w:tcMar>
              <w:top w:w="75" w:type="dxa"/>
              <w:left w:w="75" w:type="dxa"/>
              <w:bottom w:w="75" w:type="dxa"/>
              <w:right w:w="75" w:type="dxa"/>
            </w:tcMar>
          </w:tcPr>
          <w:p w14:paraId="6CDFC24A" w14:textId="77777777" w:rsidR="0039332D" w:rsidRPr="00B230A1" w:rsidRDefault="0039332D" w:rsidP="00B230A1">
            <w:pPr>
              <w:spacing w:before="100" w:beforeAutospacing="1" w:after="100" w:afterAutospacing="1"/>
              <w:ind w:left="75" w:right="75"/>
              <w:rPr>
                <w:rFonts w:ascii="Times New Roman" w:eastAsia="Times New Roman" w:hAnsi="Times New Roman"/>
                <w:color w:val="000000"/>
                <w:sz w:val="24"/>
                <w:szCs w:val="24"/>
              </w:rPr>
            </w:pPr>
          </w:p>
        </w:tc>
        <w:tc>
          <w:tcPr>
            <w:tcW w:w="23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2D89F7"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«Основы программирования»</w:t>
            </w:r>
          </w:p>
        </w:tc>
        <w:tc>
          <w:tcPr>
            <w:tcW w:w="17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12B6F3"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Курс</w:t>
            </w:r>
          </w:p>
        </w:tc>
        <w:tc>
          <w:tcPr>
            <w:tcW w:w="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016988"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3A7DEB"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FD6F6B"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A84DEA"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w:t>
            </w:r>
          </w:p>
        </w:tc>
        <w:tc>
          <w:tcPr>
            <w:tcW w:w="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C1CF2B"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0,5</w:t>
            </w:r>
          </w:p>
        </w:tc>
      </w:tr>
      <w:tr w:rsidR="0039332D" w:rsidRPr="00B230A1" w14:paraId="2295117A" w14:textId="77777777" w:rsidTr="0039332D">
        <w:tc>
          <w:tcPr>
            <w:tcW w:w="2276" w:type="dxa"/>
            <w:vMerge/>
            <w:tcBorders>
              <w:left w:val="single" w:sz="6" w:space="0" w:color="000000"/>
              <w:bottom w:val="single" w:sz="6" w:space="0" w:color="000000"/>
              <w:right w:val="single" w:sz="6" w:space="0" w:color="000000"/>
            </w:tcBorders>
            <w:tcMar>
              <w:top w:w="75" w:type="dxa"/>
              <w:left w:w="75" w:type="dxa"/>
              <w:bottom w:w="75" w:type="dxa"/>
              <w:right w:w="75" w:type="dxa"/>
            </w:tcMar>
          </w:tcPr>
          <w:p w14:paraId="40447D6E" w14:textId="77777777" w:rsidR="0039332D" w:rsidRPr="00B230A1" w:rsidRDefault="0039332D" w:rsidP="00B230A1">
            <w:pPr>
              <w:spacing w:before="100" w:beforeAutospacing="1" w:after="100" w:afterAutospacing="1"/>
              <w:ind w:left="75" w:right="75"/>
              <w:rPr>
                <w:rFonts w:ascii="Times New Roman" w:eastAsia="Times New Roman" w:hAnsi="Times New Roman"/>
                <w:color w:val="000000"/>
                <w:sz w:val="24"/>
                <w:szCs w:val="24"/>
              </w:rPr>
            </w:pPr>
          </w:p>
        </w:tc>
        <w:tc>
          <w:tcPr>
            <w:tcW w:w="23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8CBEF4"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lang w:val="ru-RU"/>
              </w:rPr>
            </w:pPr>
            <w:r w:rsidRPr="00B230A1">
              <w:rPr>
                <w:rFonts w:ascii="Times New Roman" w:eastAsia="Times New Roman" w:hAnsi="Times New Roman"/>
                <w:color w:val="000000"/>
                <w:sz w:val="24"/>
                <w:szCs w:val="24"/>
                <w:lang w:val="ru-RU"/>
              </w:rPr>
              <w:t>«Учусь решать задачи по информатике»</w:t>
            </w:r>
          </w:p>
        </w:tc>
        <w:tc>
          <w:tcPr>
            <w:tcW w:w="17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864FE3"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Практкум</w:t>
            </w:r>
          </w:p>
        </w:tc>
        <w:tc>
          <w:tcPr>
            <w:tcW w:w="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B3889C"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8CBE02"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623DF3"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EF6A58"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w:t>
            </w:r>
          </w:p>
        </w:tc>
        <w:tc>
          <w:tcPr>
            <w:tcW w:w="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CF8E5B"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0,25</w:t>
            </w:r>
          </w:p>
        </w:tc>
      </w:tr>
      <w:tr w:rsidR="0039332D" w:rsidRPr="00B230A1" w14:paraId="659934ED" w14:textId="77777777" w:rsidTr="0039332D">
        <w:tc>
          <w:tcPr>
            <w:tcW w:w="2276"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14:paraId="4BCC35AF"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lang w:val="ru-RU"/>
              </w:rPr>
            </w:pPr>
            <w:r w:rsidRPr="00B230A1">
              <w:rPr>
                <w:rFonts w:ascii="Times New Roman" w:eastAsia="Times New Roman" w:hAnsi="Times New Roman"/>
                <w:color w:val="000000"/>
                <w:sz w:val="24"/>
                <w:szCs w:val="24"/>
                <w:lang w:val="ru-RU"/>
              </w:rPr>
              <w:t xml:space="preserve">Внеурочная деятельность по формированию функциональной грамотности (читательской, </w:t>
            </w:r>
            <w:r w:rsidRPr="00B230A1">
              <w:rPr>
                <w:rFonts w:ascii="Times New Roman" w:eastAsia="Times New Roman" w:hAnsi="Times New Roman"/>
                <w:color w:val="000000"/>
                <w:sz w:val="24"/>
                <w:szCs w:val="24"/>
                <w:lang w:val="ru-RU"/>
              </w:rPr>
              <w:lastRenderedPageBreak/>
              <w:t>математической, естественно-научной, финансовой)</w:t>
            </w:r>
          </w:p>
        </w:tc>
        <w:tc>
          <w:tcPr>
            <w:tcW w:w="23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345589"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lastRenderedPageBreak/>
              <w:t>«Основы финансовой грамотности»</w:t>
            </w:r>
          </w:p>
        </w:tc>
        <w:tc>
          <w:tcPr>
            <w:tcW w:w="17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C2563E"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Курс</w:t>
            </w:r>
          </w:p>
        </w:tc>
        <w:tc>
          <w:tcPr>
            <w:tcW w:w="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734A89"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FF4495"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sz w:val="24"/>
                <w:szCs w:val="24"/>
              </w:rPr>
              <w:t>0,5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F6E7AA"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 -</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222EEF"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 -</w:t>
            </w:r>
          </w:p>
        </w:tc>
        <w:tc>
          <w:tcPr>
            <w:tcW w:w="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6F8049"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 -</w:t>
            </w:r>
          </w:p>
        </w:tc>
      </w:tr>
      <w:tr w:rsidR="0039332D" w:rsidRPr="00B230A1" w14:paraId="3EE373A6" w14:textId="77777777" w:rsidTr="0039332D">
        <w:tc>
          <w:tcPr>
            <w:tcW w:w="2276" w:type="dxa"/>
            <w:vMerge/>
            <w:tcBorders>
              <w:left w:val="single" w:sz="6" w:space="0" w:color="000000"/>
              <w:right w:val="single" w:sz="6" w:space="0" w:color="000000"/>
            </w:tcBorders>
            <w:tcMar>
              <w:top w:w="75" w:type="dxa"/>
              <w:left w:w="75" w:type="dxa"/>
              <w:bottom w:w="75" w:type="dxa"/>
              <w:right w:w="75" w:type="dxa"/>
            </w:tcMar>
          </w:tcPr>
          <w:p w14:paraId="41906215"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p>
        </w:tc>
        <w:tc>
          <w:tcPr>
            <w:tcW w:w="23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0F8E61"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«Проектно-исследовательская деятельность»</w:t>
            </w:r>
          </w:p>
        </w:tc>
        <w:tc>
          <w:tcPr>
            <w:tcW w:w="17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D5F567"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Практикум</w:t>
            </w:r>
          </w:p>
        </w:tc>
        <w:tc>
          <w:tcPr>
            <w:tcW w:w="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346C46"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2A9D03"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D63F01"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3BC4B5"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0,5</w:t>
            </w:r>
          </w:p>
        </w:tc>
        <w:tc>
          <w:tcPr>
            <w:tcW w:w="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F63F33"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w:t>
            </w:r>
          </w:p>
        </w:tc>
      </w:tr>
      <w:tr w:rsidR="0039332D" w:rsidRPr="00B230A1" w14:paraId="2DCE121A" w14:textId="77777777" w:rsidTr="0039332D">
        <w:tc>
          <w:tcPr>
            <w:tcW w:w="2276"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14:paraId="36D88544"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lang w:val="ru-RU"/>
              </w:rPr>
            </w:pPr>
            <w:r w:rsidRPr="00B230A1">
              <w:rPr>
                <w:rFonts w:ascii="Times New Roman" w:eastAsia="Times New Roman" w:hAnsi="Times New Roman"/>
                <w:color w:val="000000"/>
                <w:sz w:val="24"/>
                <w:szCs w:val="24"/>
                <w:lang w:val="ru-RU"/>
              </w:rPr>
              <w:t>Внеурочная деятельность по развитию личности, ее способностей, удовлетворению образовательных потребностей и интересов, самореализации обучающихся, в том числе одаренных</w:t>
            </w:r>
          </w:p>
        </w:tc>
        <w:tc>
          <w:tcPr>
            <w:tcW w:w="23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7D5300" w14:textId="77777777" w:rsidR="0039332D" w:rsidRPr="00B230A1" w:rsidRDefault="0039332D" w:rsidP="00B230A1">
            <w:pPr>
              <w:spacing w:before="100" w:beforeAutospacing="1" w:after="100" w:afterAutospacing="1"/>
              <w:rPr>
                <w:rFonts w:ascii="Times New Roman" w:eastAsia="Times New Roman" w:hAnsi="Times New Roman"/>
                <w:sz w:val="24"/>
                <w:szCs w:val="24"/>
                <w:highlight w:val="yellow"/>
              </w:rPr>
            </w:pPr>
            <w:r w:rsidRPr="00B230A1">
              <w:rPr>
                <w:rFonts w:ascii="Times New Roman" w:eastAsia="Times New Roman" w:hAnsi="Times New Roman"/>
                <w:color w:val="000000"/>
                <w:sz w:val="24"/>
                <w:szCs w:val="24"/>
              </w:rPr>
              <w:t>«Россия – мои горизонты »</w:t>
            </w:r>
          </w:p>
        </w:tc>
        <w:tc>
          <w:tcPr>
            <w:tcW w:w="17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E603EA"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Курс</w:t>
            </w:r>
          </w:p>
        </w:tc>
        <w:tc>
          <w:tcPr>
            <w:tcW w:w="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30E479"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 –</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B9E634"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C12730"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 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095585"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1 </w:t>
            </w:r>
          </w:p>
        </w:tc>
        <w:tc>
          <w:tcPr>
            <w:tcW w:w="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22BD88"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1</w:t>
            </w:r>
          </w:p>
        </w:tc>
      </w:tr>
      <w:tr w:rsidR="0039332D" w:rsidRPr="00B230A1" w14:paraId="70FA0276" w14:textId="77777777" w:rsidTr="0039332D">
        <w:tc>
          <w:tcPr>
            <w:tcW w:w="2276" w:type="dxa"/>
            <w:vMerge/>
            <w:tcBorders>
              <w:left w:val="single" w:sz="6" w:space="0" w:color="000000"/>
              <w:right w:val="single" w:sz="6" w:space="0" w:color="000000"/>
            </w:tcBorders>
            <w:tcMar>
              <w:top w:w="75" w:type="dxa"/>
              <w:left w:w="75" w:type="dxa"/>
              <w:bottom w:w="75" w:type="dxa"/>
              <w:right w:w="75" w:type="dxa"/>
            </w:tcMar>
          </w:tcPr>
          <w:p w14:paraId="5599477C" w14:textId="77777777" w:rsidR="0039332D" w:rsidRPr="00B230A1" w:rsidRDefault="0039332D" w:rsidP="00B230A1">
            <w:pPr>
              <w:spacing w:before="100" w:beforeAutospacing="1" w:after="100" w:afterAutospacing="1"/>
              <w:ind w:left="75" w:right="75"/>
              <w:rPr>
                <w:rFonts w:ascii="Times New Roman" w:eastAsia="Times New Roman" w:hAnsi="Times New Roman"/>
                <w:color w:val="000000"/>
                <w:sz w:val="24"/>
                <w:szCs w:val="24"/>
              </w:rPr>
            </w:pPr>
          </w:p>
        </w:tc>
        <w:tc>
          <w:tcPr>
            <w:tcW w:w="23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584A4B"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«Билет в будущее»</w:t>
            </w:r>
          </w:p>
        </w:tc>
        <w:tc>
          <w:tcPr>
            <w:tcW w:w="17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270ED0"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Курс</w:t>
            </w:r>
          </w:p>
        </w:tc>
        <w:tc>
          <w:tcPr>
            <w:tcW w:w="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702D3C"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 – </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843163"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 0,5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676D98"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 –0,5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E436C3"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sz w:val="24"/>
                <w:szCs w:val="24"/>
              </w:rPr>
              <w:t>0,5</w:t>
            </w:r>
          </w:p>
        </w:tc>
        <w:tc>
          <w:tcPr>
            <w:tcW w:w="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15A8D1"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sz w:val="24"/>
                <w:szCs w:val="24"/>
              </w:rPr>
              <w:t>-</w:t>
            </w:r>
          </w:p>
        </w:tc>
      </w:tr>
      <w:tr w:rsidR="0039332D" w:rsidRPr="00B230A1" w14:paraId="3B5A76E0" w14:textId="77777777" w:rsidTr="0039332D">
        <w:tc>
          <w:tcPr>
            <w:tcW w:w="2276" w:type="dxa"/>
            <w:vMerge/>
            <w:tcBorders>
              <w:left w:val="single" w:sz="6" w:space="0" w:color="000000"/>
              <w:bottom w:val="single" w:sz="6" w:space="0" w:color="000000"/>
              <w:right w:val="single" w:sz="6" w:space="0" w:color="000000"/>
            </w:tcBorders>
            <w:tcMar>
              <w:top w:w="75" w:type="dxa"/>
              <w:left w:w="75" w:type="dxa"/>
              <w:bottom w:w="75" w:type="dxa"/>
              <w:right w:w="75" w:type="dxa"/>
            </w:tcMar>
          </w:tcPr>
          <w:p w14:paraId="423D4CF9" w14:textId="77777777" w:rsidR="0039332D" w:rsidRPr="00B230A1" w:rsidRDefault="0039332D" w:rsidP="00B230A1">
            <w:pPr>
              <w:spacing w:before="100" w:beforeAutospacing="1" w:after="100" w:afterAutospacing="1"/>
              <w:ind w:left="75" w:right="75"/>
              <w:rPr>
                <w:rFonts w:ascii="Times New Roman" w:eastAsia="Times New Roman" w:hAnsi="Times New Roman"/>
                <w:color w:val="000000"/>
                <w:sz w:val="24"/>
                <w:szCs w:val="24"/>
              </w:rPr>
            </w:pPr>
          </w:p>
        </w:tc>
        <w:tc>
          <w:tcPr>
            <w:tcW w:w="23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BED0C9"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«Час здоровья»</w:t>
            </w:r>
          </w:p>
        </w:tc>
        <w:tc>
          <w:tcPr>
            <w:tcW w:w="17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5C912C"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Групповые практические занятия</w:t>
            </w:r>
          </w:p>
        </w:tc>
        <w:tc>
          <w:tcPr>
            <w:tcW w:w="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3A433D"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0,5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32577A"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0,5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528E68"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0,5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2DF044"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sz w:val="24"/>
                <w:szCs w:val="24"/>
              </w:rPr>
              <w:t>0,5</w:t>
            </w:r>
          </w:p>
        </w:tc>
        <w:tc>
          <w:tcPr>
            <w:tcW w:w="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673B4B"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sz w:val="24"/>
                <w:szCs w:val="24"/>
              </w:rPr>
              <w:t>-</w:t>
            </w:r>
          </w:p>
        </w:tc>
      </w:tr>
      <w:tr w:rsidR="0039332D" w:rsidRPr="00B230A1" w14:paraId="3315B8E9" w14:textId="77777777" w:rsidTr="0039332D">
        <w:tc>
          <w:tcPr>
            <w:tcW w:w="2276"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14:paraId="188F45EB"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lang w:val="ru-RU"/>
              </w:rPr>
            </w:pPr>
            <w:r w:rsidRPr="00B230A1">
              <w:rPr>
                <w:rFonts w:ascii="Times New Roman" w:eastAsia="Times New Roman" w:hAnsi="Times New Roman"/>
                <w:color w:val="000000"/>
                <w:sz w:val="24"/>
                <w:szCs w:val="24"/>
                <w:lang w:val="ru-RU"/>
              </w:rPr>
              <w:t>Внеурочная деятельность, направленная на реализацию комплекса воспитательных мероприятий на уровне образовательной организации, класса, занятия</w:t>
            </w:r>
          </w:p>
        </w:tc>
        <w:tc>
          <w:tcPr>
            <w:tcW w:w="23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7A1A58"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r w:rsidRPr="00B230A1">
              <w:rPr>
                <w:rFonts w:ascii="Times New Roman" w:eastAsia="Times New Roman" w:hAnsi="Times New Roman"/>
                <w:color w:val="000000"/>
                <w:sz w:val="24"/>
                <w:szCs w:val="24"/>
              </w:rPr>
              <w:t>«Добрая дорога детсва»</w:t>
            </w:r>
          </w:p>
        </w:tc>
        <w:tc>
          <w:tcPr>
            <w:tcW w:w="17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5170DF"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rPr>
            </w:pPr>
          </w:p>
        </w:tc>
        <w:tc>
          <w:tcPr>
            <w:tcW w:w="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63D8C1"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sz w:val="24"/>
                <w:szCs w:val="24"/>
              </w:rPr>
              <w:t>0,5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7F315E"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95A10B"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4FD7D2"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sz w:val="24"/>
                <w:szCs w:val="24"/>
              </w:rPr>
              <w:t>-</w:t>
            </w:r>
          </w:p>
        </w:tc>
        <w:tc>
          <w:tcPr>
            <w:tcW w:w="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176F4E"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sz w:val="24"/>
                <w:szCs w:val="24"/>
              </w:rPr>
              <w:t>-</w:t>
            </w:r>
          </w:p>
        </w:tc>
      </w:tr>
      <w:tr w:rsidR="0039332D" w:rsidRPr="00B230A1" w14:paraId="373E758D" w14:textId="77777777" w:rsidTr="0039332D">
        <w:tc>
          <w:tcPr>
            <w:tcW w:w="2276" w:type="dxa"/>
            <w:vMerge/>
            <w:tcBorders>
              <w:left w:val="single" w:sz="6" w:space="0" w:color="000000"/>
              <w:right w:val="single" w:sz="6" w:space="0" w:color="000000"/>
            </w:tcBorders>
            <w:tcMar>
              <w:top w:w="75" w:type="dxa"/>
              <w:left w:w="75" w:type="dxa"/>
              <w:bottom w:w="75" w:type="dxa"/>
              <w:right w:w="75" w:type="dxa"/>
            </w:tcMar>
          </w:tcPr>
          <w:p w14:paraId="6363979D" w14:textId="77777777" w:rsidR="0039332D" w:rsidRPr="00B230A1" w:rsidRDefault="0039332D" w:rsidP="00B230A1">
            <w:pPr>
              <w:spacing w:before="100" w:beforeAutospacing="1" w:after="100" w:afterAutospacing="1"/>
              <w:ind w:left="75" w:right="75"/>
              <w:rPr>
                <w:rFonts w:ascii="Times New Roman" w:eastAsia="Times New Roman" w:hAnsi="Times New Roman"/>
                <w:color w:val="000000"/>
                <w:sz w:val="24"/>
                <w:szCs w:val="24"/>
              </w:rPr>
            </w:pPr>
          </w:p>
        </w:tc>
        <w:tc>
          <w:tcPr>
            <w:tcW w:w="23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BC3B1F"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«Клуб воспитательных наук»</w:t>
            </w:r>
          </w:p>
        </w:tc>
        <w:tc>
          <w:tcPr>
            <w:tcW w:w="17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351358"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Курс</w:t>
            </w:r>
          </w:p>
        </w:tc>
        <w:tc>
          <w:tcPr>
            <w:tcW w:w="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33CCD8"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4644F3"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CFE6E1"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sz w:val="24"/>
                <w:szCs w:val="24"/>
              </w:rPr>
              <w:t>0,5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D94651"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sz w:val="24"/>
                <w:szCs w:val="24"/>
              </w:rPr>
              <w:t>-</w:t>
            </w:r>
          </w:p>
        </w:tc>
        <w:tc>
          <w:tcPr>
            <w:tcW w:w="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6B5F93"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w:t>
            </w:r>
          </w:p>
        </w:tc>
      </w:tr>
      <w:tr w:rsidR="0039332D" w:rsidRPr="00B230A1" w14:paraId="599998EB" w14:textId="77777777" w:rsidTr="0039332D">
        <w:tc>
          <w:tcPr>
            <w:tcW w:w="2276" w:type="dxa"/>
            <w:vMerge/>
            <w:tcBorders>
              <w:left w:val="single" w:sz="6" w:space="0" w:color="000000"/>
              <w:bottom w:val="single" w:sz="6" w:space="0" w:color="000000"/>
              <w:right w:val="single" w:sz="6" w:space="0" w:color="000000"/>
            </w:tcBorders>
            <w:tcMar>
              <w:top w:w="75" w:type="dxa"/>
              <w:left w:w="75" w:type="dxa"/>
              <w:bottom w:w="75" w:type="dxa"/>
              <w:right w:w="75" w:type="dxa"/>
            </w:tcMar>
          </w:tcPr>
          <w:p w14:paraId="72307251" w14:textId="77777777" w:rsidR="0039332D" w:rsidRPr="00B230A1" w:rsidRDefault="0039332D" w:rsidP="00B230A1">
            <w:pPr>
              <w:spacing w:before="100" w:beforeAutospacing="1" w:after="100" w:afterAutospacing="1"/>
              <w:ind w:left="75" w:right="75"/>
              <w:rPr>
                <w:rFonts w:ascii="Times New Roman" w:eastAsia="Times New Roman" w:hAnsi="Times New Roman"/>
                <w:color w:val="000000"/>
                <w:sz w:val="24"/>
                <w:szCs w:val="24"/>
              </w:rPr>
            </w:pPr>
          </w:p>
        </w:tc>
        <w:tc>
          <w:tcPr>
            <w:tcW w:w="23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9E944C"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«Движение первых»</w:t>
            </w:r>
          </w:p>
        </w:tc>
        <w:tc>
          <w:tcPr>
            <w:tcW w:w="17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ABFFA7"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Объединение</w:t>
            </w:r>
          </w:p>
        </w:tc>
        <w:tc>
          <w:tcPr>
            <w:tcW w:w="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7B6D8E"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26A9CB"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4C95FB"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2291BA"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sz w:val="24"/>
                <w:szCs w:val="24"/>
              </w:rPr>
              <w:t>-</w:t>
            </w:r>
          </w:p>
        </w:tc>
        <w:tc>
          <w:tcPr>
            <w:tcW w:w="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3D7AB7"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0, 25</w:t>
            </w:r>
          </w:p>
        </w:tc>
      </w:tr>
      <w:tr w:rsidR="0039332D" w:rsidRPr="00B230A1" w14:paraId="458788AC" w14:textId="77777777" w:rsidTr="0039332D">
        <w:tc>
          <w:tcPr>
            <w:tcW w:w="2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8C526C"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lang w:val="ru-RU"/>
              </w:rPr>
            </w:pPr>
            <w:r w:rsidRPr="00B230A1">
              <w:rPr>
                <w:rFonts w:ascii="Times New Roman" w:eastAsia="Times New Roman" w:hAnsi="Times New Roman"/>
                <w:color w:val="000000"/>
                <w:sz w:val="24"/>
                <w:szCs w:val="24"/>
                <w:lang w:val="ru-RU"/>
              </w:rPr>
              <w:t>Внеурочная деятельность по организации деятельности ученических сообществ (подростковых коллективов)</w:t>
            </w:r>
          </w:p>
        </w:tc>
        <w:tc>
          <w:tcPr>
            <w:tcW w:w="23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42FE62"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«Ученический совет»</w:t>
            </w:r>
          </w:p>
        </w:tc>
        <w:tc>
          <w:tcPr>
            <w:tcW w:w="17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25C6E7"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Общешкольные мероприятия</w:t>
            </w:r>
          </w:p>
        </w:tc>
        <w:tc>
          <w:tcPr>
            <w:tcW w:w="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4C4278"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9EB210"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21D9B2"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A938E3"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w:t>
            </w:r>
          </w:p>
        </w:tc>
        <w:tc>
          <w:tcPr>
            <w:tcW w:w="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F83148"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w:t>
            </w:r>
          </w:p>
        </w:tc>
      </w:tr>
      <w:tr w:rsidR="0039332D" w:rsidRPr="00B230A1" w14:paraId="2BF20F93" w14:textId="77777777" w:rsidTr="0039332D">
        <w:tc>
          <w:tcPr>
            <w:tcW w:w="2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930F70" w14:textId="77777777" w:rsidR="0039332D" w:rsidRPr="00B230A1" w:rsidRDefault="0039332D" w:rsidP="00B230A1">
            <w:pPr>
              <w:spacing w:before="100" w:beforeAutospacing="1" w:after="100" w:afterAutospacing="1"/>
              <w:rPr>
                <w:rFonts w:ascii="Times New Roman" w:eastAsia="Times New Roman" w:hAnsi="Times New Roman"/>
                <w:sz w:val="24"/>
                <w:szCs w:val="24"/>
                <w:lang w:val="ru-RU"/>
              </w:rPr>
            </w:pPr>
            <w:r w:rsidRPr="00B230A1">
              <w:rPr>
                <w:rFonts w:ascii="Times New Roman" w:eastAsia="Times New Roman" w:hAnsi="Times New Roman"/>
                <w:color w:val="000000"/>
                <w:sz w:val="24"/>
                <w:szCs w:val="24"/>
                <w:lang w:val="ru-RU"/>
              </w:rPr>
              <w:t>Внеурочная деятельность, направленная</w:t>
            </w:r>
            <w:r w:rsidRPr="00B230A1">
              <w:rPr>
                <w:rFonts w:ascii="Times New Roman" w:eastAsia="Times New Roman" w:hAnsi="Times New Roman"/>
                <w:color w:val="000000"/>
                <w:sz w:val="24"/>
                <w:szCs w:val="24"/>
              </w:rPr>
              <w:t> </w:t>
            </w:r>
            <w:r w:rsidRPr="00B230A1">
              <w:rPr>
                <w:rFonts w:ascii="Times New Roman" w:eastAsia="Times New Roman" w:hAnsi="Times New Roman"/>
                <w:color w:val="000000"/>
                <w:sz w:val="24"/>
                <w:szCs w:val="24"/>
                <w:lang w:val="ru-RU"/>
              </w:rPr>
              <w:t>на организационное обеспечение учебной деятельности</w:t>
            </w:r>
            <w:r w:rsidRPr="00B230A1">
              <w:rPr>
                <w:rFonts w:ascii="Times New Roman" w:eastAsia="Times New Roman" w:hAnsi="Times New Roman"/>
                <w:color w:val="000000"/>
                <w:sz w:val="24"/>
                <w:szCs w:val="24"/>
              </w:rPr>
              <w:t> </w:t>
            </w:r>
          </w:p>
        </w:tc>
        <w:tc>
          <w:tcPr>
            <w:tcW w:w="23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C43D8A"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Еженедельная организационная линейка</w:t>
            </w:r>
          </w:p>
        </w:tc>
        <w:tc>
          <w:tcPr>
            <w:tcW w:w="17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79A8BB"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Общешкольное мероприятие</w:t>
            </w:r>
          </w:p>
        </w:tc>
        <w:tc>
          <w:tcPr>
            <w:tcW w:w="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4AE05C"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8DD569"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40C228"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656E64"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 </w:t>
            </w:r>
          </w:p>
        </w:tc>
        <w:tc>
          <w:tcPr>
            <w:tcW w:w="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48E7D0"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w:t>
            </w:r>
          </w:p>
        </w:tc>
      </w:tr>
      <w:tr w:rsidR="0039332D" w:rsidRPr="00B230A1" w14:paraId="439F355D" w14:textId="77777777" w:rsidTr="0039332D">
        <w:tc>
          <w:tcPr>
            <w:tcW w:w="2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4C3B5F" w14:textId="77777777" w:rsidR="0039332D" w:rsidRPr="00B230A1" w:rsidRDefault="0039332D" w:rsidP="00B230A1">
            <w:pPr>
              <w:spacing w:before="100" w:beforeAutospacing="1" w:after="100" w:afterAutospacing="1"/>
              <w:ind w:left="75" w:right="75"/>
              <w:rPr>
                <w:rFonts w:ascii="Times New Roman" w:eastAsia="Times New Roman" w:hAnsi="Times New Roman"/>
                <w:color w:val="000000"/>
                <w:sz w:val="24"/>
                <w:szCs w:val="24"/>
                <w:lang w:val="ru-RU"/>
              </w:rPr>
            </w:pPr>
            <w:r w:rsidRPr="00B230A1">
              <w:rPr>
                <w:rFonts w:ascii="Times New Roman" w:eastAsia="Times New Roman" w:hAnsi="Times New Roman"/>
                <w:color w:val="000000"/>
                <w:sz w:val="24"/>
                <w:szCs w:val="24"/>
                <w:lang w:val="ru-RU"/>
              </w:rPr>
              <w:t>Внеурочная деятельность,</w:t>
            </w:r>
            <w:r w:rsidRPr="00B230A1">
              <w:rPr>
                <w:rFonts w:ascii="Times New Roman" w:eastAsia="Times New Roman" w:hAnsi="Times New Roman"/>
                <w:color w:val="000000"/>
                <w:sz w:val="24"/>
                <w:szCs w:val="24"/>
              </w:rPr>
              <w:t> </w:t>
            </w:r>
          </w:p>
          <w:p w14:paraId="078E4B23" w14:textId="77777777" w:rsidR="0039332D" w:rsidRPr="00B230A1" w:rsidRDefault="0039332D" w:rsidP="00B230A1">
            <w:pPr>
              <w:spacing w:before="100" w:beforeAutospacing="1" w:after="100" w:afterAutospacing="1"/>
              <w:rPr>
                <w:rFonts w:ascii="Times New Roman" w:eastAsia="Times New Roman" w:hAnsi="Times New Roman"/>
                <w:color w:val="000000"/>
                <w:sz w:val="24"/>
                <w:szCs w:val="24"/>
                <w:lang w:val="ru-RU"/>
              </w:rPr>
            </w:pPr>
            <w:r w:rsidRPr="00B230A1">
              <w:rPr>
                <w:rFonts w:ascii="Times New Roman" w:eastAsia="Times New Roman" w:hAnsi="Times New Roman"/>
                <w:color w:val="000000"/>
                <w:sz w:val="24"/>
                <w:szCs w:val="24"/>
                <w:lang w:val="ru-RU"/>
              </w:rPr>
              <w:lastRenderedPageBreak/>
              <w:t>направленная</w:t>
            </w:r>
            <w:r w:rsidRPr="00B230A1">
              <w:rPr>
                <w:rFonts w:ascii="Times New Roman" w:eastAsia="Times New Roman" w:hAnsi="Times New Roman"/>
                <w:color w:val="000000"/>
                <w:sz w:val="24"/>
                <w:szCs w:val="24"/>
              </w:rPr>
              <w:t> </w:t>
            </w:r>
            <w:r w:rsidRPr="00B230A1">
              <w:rPr>
                <w:rFonts w:ascii="Times New Roman" w:eastAsia="Times New Roman" w:hAnsi="Times New Roman"/>
                <w:color w:val="000000"/>
                <w:sz w:val="24"/>
                <w:szCs w:val="24"/>
                <w:lang w:val="ru-RU"/>
              </w:rPr>
              <w:t>на обеспечение благополучия обучающихся в пространстве общеобразовательной школы</w:t>
            </w:r>
          </w:p>
        </w:tc>
        <w:tc>
          <w:tcPr>
            <w:tcW w:w="23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E523DA"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lastRenderedPageBreak/>
              <w:t>«Служба медиации»</w:t>
            </w:r>
          </w:p>
        </w:tc>
        <w:tc>
          <w:tcPr>
            <w:tcW w:w="17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9D5BE0"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color w:val="000000"/>
                <w:sz w:val="24"/>
                <w:szCs w:val="24"/>
              </w:rPr>
              <w:t>Объединение</w:t>
            </w:r>
          </w:p>
        </w:tc>
        <w:tc>
          <w:tcPr>
            <w:tcW w:w="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DA441D"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73FF06"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0B7800"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07645A"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sz w:val="24"/>
                <w:szCs w:val="24"/>
              </w:rPr>
              <w:t>-</w:t>
            </w:r>
          </w:p>
        </w:tc>
        <w:tc>
          <w:tcPr>
            <w:tcW w:w="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A1AE0E"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sz w:val="24"/>
                <w:szCs w:val="24"/>
              </w:rPr>
              <w:t>-</w:t>
            </w:r>
          </w:p>
        </w:tc>
      </w:tr>
      <w:tr w:rsidR="0039332D" w:rsidRPr="00B230A1" w14:paraId="099316D9" w14:textId="77777777" w:rsidTr="0039332D">
        <w:tc>
          <w:tcPr>
            <w:tcW w:w="637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CF084D"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b/>
                <w:bCs/>
                <w:color w:val="000000"/>
                <w:sz w:val="24"/>
                <w:szCs w:val="24"/>
              </w:rPr>
              <w:t>Недельный объем внеурочной деятельности</w:t>
            </w:r>
          </w:p>
        </w:tc>
        <w:tc>
          <w:tcPr>
            <w:tcW w:w="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7E51CF"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sz w:val="24"/>
                <w:szCs w:val="24"/>
              </w:rPr>
              <w:t>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1531E3"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sz w:val="24"/>
                <w:szCs w:val="24"/>
              </w:rPr>
              <w:t>4</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27BA70"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sz w:val="24"/>
                <w:szCs w:val="24"/>
              </w:rPr>
              <w:t>4</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2846F5"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sz w:val="24"/>
                <w:szCs w:val="24"/>
              </w:rPr>
              <w:t>4</w:t>
            </w:r>
          </w:p>
        </w:tc>
        <w:tc>
          <w:tcPr>
            <w:tcW w:w="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3710FB"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sz w:val="24"/>
                <w:szCs w:val="24"/>
              </w:rPr>
              <w:t>7</w:t>
            </w:r>
          </w:p>
        </w:tc>
      </w:tr>
      <w:tr w:rsidR="0039332D" w:rsidRPr="00B230A1" w14:paraId="13D23F96" w14:textId="77777777" w:rsidTr="0039332D">
        <w:tc>
          <w:tcPr>
            <w:tcW w:w="637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E03601" w14:textId="77777777" w:rsidR="0039332D" w:rsidRPr="00B230A1" w:rsidRDefault="0039332D" w:rsidP="00B230A1">
            <w:pPr>
              <w:spacing w:before="100" w:beforeAutospacing="1" w:after="100" w:afterAutospacing="1"/>
              <w:rPr>
                <w:rFonts w:ascii="Times New Roman" w:eastAsia="Times New Roman" w:hAnsi="Times New Roman"/>
                <w:sz w:val="24"/>
                <w:szCs w:val="24"/>
                <w:lang w:val="ru-RU"/>
              </w:rPr>
            </w:pPr>
            <w:r w:rsidRPr="00B230A1">
              <w:rPr>
                <w:rFonts w:ascii="Times New Roman" w:eastAsia="Times New Roman" w:hAnsi="Times New Roman"/>
                <w:b/>
                <w:bCs/>
                <w:color w:val="000000"/>
                <w:sz w:val="24"/>
                <w:szCs w:val="24"/>
                <w:lang w:val="ru-RU"/>
              </w:rPr>
              <w:t>Объем внеурочной деятельности за год</w:t>
            </w:r>
          </w:p>
        </w:tc>
        <w:tc>
          <w:tcPr>
            <w:tcW w:w="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84C6E4"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sz w:val="24"/>
                <w:szCs w:val="24"/>
              </w:rPr>
              <w:t>102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CEDC7E"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sz w:val="24"/>
                <w:szCs w:val="24"/>
              </w:rPr>
              <w:t>136</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ED8214"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sz w:val="24"/>
                <w:szCs w:val="24"/>
              </w:rPr>
              <w:t>136</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A3E480"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sz w:val="24"/>
                <w:szCs w:val="24"/>
              </w:rPr>
              <w:t>136</w:t>
            </w:r>
          </w:p>
        </w:tc>
        <w:tc>
          <w:tcPr>
            <w:tcW w:w="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81D4EC"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sz w:val="24"/>
                <w:szCs w:val="24"/>
              </w:rPr>
              <w:t>238</w:t>
            </w:r>
          </w:p>
        </w:tc>
      </w:tr>
      <w:tr w:rsidR="0039332D" w:rsidRPr="00B230A1" w14:paraId="1D923544" w14:textId="77777777" w:rsidTr="0039332D">
        <w:tc>
          <w:tcPr>
            <w:tcW w:w="637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DE1132" w14:textId="77777777" w:rsidR="0039332D" w:rsidRPr="00B230A1" w:rsidRDefault="0039332D" w:rsidP="00B230A1">
            <w:pPr>
              <w:spacing w:before="100" w:beforeAutospacing="1" w:after="100" w:afterAutospacing="1"/>
              <w:rPr>
                <w:rFonts w:ascii="Times New Roman" w:eastAsia="Times New Roman" w:hAnsi="Times New Roman"/>
                <w:sz w:val="24"/>
                <w:szCs w:val="24"/>
              </w:rPr>
            </w:pPr>
            <w:r w:rsidRPr="00B230A1">
              <w:rPr>
                <w:rFonts w:ascii="Times New Roman" w:eastAsia="Times New Roman" w:hAnsi="Times New Roman"/>
                <w:b/>
                <w:bCs/>
                <w:color w:val="000000"/>
                <w:sz w:val="24"/>
                <w:szCs w:val="24"/>
              </w:rPr>
              <w:t>Общий объем внеурочной деятельности</w:t>
            </w:r>
          </w:p>
        </w:tc>
        <w:tc>
          <w:tcPr>
            <w:tcW w:w="2804"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466B60" w14:textId="77777777" w:rsidR="0039332D" w:rsidRPr="00B230A1" w:rsidRDefault="0039332D" w:rsidP="00B230A1">
            <w:pPr>
              <w:spacing w:before="100" w:beforeAutospacing="1" w:after="100" w:afterAutospacing="1"/>
              <w:jc w:val="right"/>
              <w:rPr>
                <w:rFonts w:ascii="Times New Roman" w:eastAsia="Times New Roman" w:hAnsi="Times New Roman"/>
                <w:sz w:val="24"/>
                <w:szCs w:val="24"/>
              </w:rPr>
            </w:pPr>
            <w:r w:rsidRPr="00B230A1">
              <w:rPr>
                <w:rFonts w:ascii="Times New Roman" w:eastAsia="Times New Roman" w:hAnsi="Times New Roman"/>
                <w:sz w:val="24"/>
                <w:szCs w:val="24"/>
              </w:rPr>
              <w:t>748</w:t>
            </w:r>
          </w:p>
        </w:tc>
      </w:tr>
    </w:tbl>
    <w:p w14:paraId="0D12410E" w14:textId="77777777" w:rsidR="0039332D" w:rsidRPr="00B230A1" w:rsidRDefault="0039332D" w:rsidP="00B230A1">
      <w:pPr>
        <w:spacing w:before="100" w:beforeAutospacing="1" w:after="100" w:afterAutospacing="1"/>
        <w:rPr>
          <w:rFonts w:ascii="Times New Roman" w:eastAsia="Times New Roman" w:hAnsi="Times New Roman"/>
          <w:sz w:val="24"/>
          <w:szCs w:val="24"/>
        </w:rPr>
      </w:pPr>
    </w:p>
    <w:p w14:paraId="10567747" w14:textId="77777777" w:rsidR="0039332D" w:rsidRPr="00B230A1" w:rsidRDefault="0039332D" w:rsidP="00B230A1">
      <w:pPr>
        <w:rPr>
          <w:rFonts w:ascii="Times New Roman" w:hAnsi="Times New Roman"/>
          <w:sz w:val="24"/>
          <w:szCs w:val="24"/>
        </w:rPr>
      </w:pPr>
    </w:p>
    <w:p w14:paraId="51B26E8D" w14:textId="77777777" w:rsidR="0039332D" w:rsidRPr="00B230A1" w:rsidRDefault="0039332D" w:rsidP="00B230A1">
      <w:pPr>
        <w:keepNext/>
        <w:keepLines/>
        <w:spacing w:after="0"/>
        <w:ind w:firstLine="708"/>
        <w:jc w:val="both"/>
        <w:outlineLvl w:val="6"/>
        <w:rPr>
          <w:rFonts w:ascii="Times New Roman" w:eastAsia="SchoolBookSanPin" w:hAnsi="Times New Roman"/>
          <w:iCs/>
          <w:sz w:val="24"/>
          <w:szCs w:val="24"/>
          <w:lang w:val="ru-RU"/>
        </w:rPr>
      </w:pPr>
    </w:p>
    <w:p w14:paraId="6001CD9B" w14:textId="77777777" w:rsidR="00B0366F" w:rsidRPr="00B230A1" w:rsidRDefault="00B0366F" w:rsidP="00B230A1">
      <w:pPr>
        <w:keepNext/>
        <w:keepLines/>
        <w:spacing w:after="0"/>
        <w:ind w:firstLine="708"/>
        <w:jc w:val="both"/>
        <w:outlineLvl w:val="6"/>
        <w:rPr>
          <w:rFonts w:ascii="Times New Roman" w:eastAsia="SchoolBookSanPin" w:hAnsi="Times New Roman"/>
          <w:iCs/>
          <w:sz w:val="24"/>
          <w:szCs w:val="24"/>
          <w:lang w:val="ru-RU"/>
        </w:rPr>
      </w:pPr>
      <w:r w:rsidRPr="00B230A1">
        <w:rPr>
          <w:rFonts w:ascii="Times New Roman" w:eastAsia="SchoolBookSanPin" w:hAnsi="Times New Roman"/>
          <w:iCs/>
          <w:sz w:val="24"/>
          <w:szCs w:val="24"/>
          <w:lang w:val="ru-RU"/>
        </w:rPr>
        <w:t>170.</w:t>
      </w:r>
      <w:r w:rsidRPr="00B230A1">
        <w:rPr>
          <w:rFonts w:ascii="Times New Roman" w:eastAsia="SchoolBookSanPin" w:hAnsi="Times New Roman"/>
          <w:iCs/>
          <w:sz w:val="24"/>
          <w:szCs w:val="24"/>
        </w:rPr>
        <w:t> </w:t>
      </w:r>
      <w:r w:rsidRPr="00B230A1">
        <w:rPr>
          <w:rFonts w:ascii="Times New Roman" w:eastAsia="SchoolBookSanPin" w:hAnsi="Times New Roman"/>
          <w:iCs/>
          <w:sz w:val="24"/>
          <w:szCs w:val="24"/>
          <w:lang w:val="ru-RU"/>
        </w:rPr>
        <w:t>Федеральный календарный план воспитательной работы.</w:t>
      </w:r>
    </w:p>
    <w:p w14:paraId="40398CD9" w14:textId="77777777" w:rsidR="00B0366F" w:rsidRPr="00B230A1" w:rsidRDefault="00B0366F"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170.1.</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 xml:space="preserve">Федеральный календарный план воспитательной работы является единым для образовательных организаций. </w:t>
      </w:r>
    </w:p>
    <w:p w14:paraId="7ADD3CFE" w14:textId="77777777" w:rsidR="00B0366F" w:rsidRPr="00B230A1" w:rsidRDefault="00B0366F"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170.2.</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 xml:space="preserve">Федеральный календарный план воспитательной работы может быть реализован в рамках урочной и внеурочной деятельности. </w:t>
      </w:r>
    </w:p>
    <w:p w14:paraId="1479C626" w14:textId="53D63428" w:rsidR="00B0366F" w:rsidRPr="00B230A1" w:rsidRDefault="00B0366F" w:rsidP="00B230A1">
      <w:pPr>
        <w:spacing w:after="0"/>
        <w:ind w:firstLine="709"/>
        <w:jc w:val="both"/>
        <w:rPr>
          <w:rFonts w:ascii="Times New Roman" w:eastAsia="SchoolBookSanPin" w:hAnsi="Times New Roman"/>
          <w:sz w:val="24"/>
          <w:szCs w:val="24"/>
          <w:lang w:val="ru-RU"/>
        </w:rPr>
      </w:pPr>
      <w:r w:rsidRPr="00B230A1">
        <w:rPr>
          <w:rFonts w:ascii="Times New Roman" w:eastAsia="SchoolBookSanPin" w:hAnsi="Times New Roman"/>
          <w:sz w:val="24"/>
          <w:szCs w:val="24"/>
          <w:lang w:val="ru-RU"/>
        </w:rPr>
        <w:t>170.3.</w:t>
      </w:r>
      <w:r w:rsidRPr="00B230A1">
        <w:rPr>
          <w:rFonts w:ascii="Times New Roman" w:eastAsia="SchoolBookSanPin" w:hAnsi="Times New Roman"/>
          <w:sz w:val="24"/>
          <w:szCs w:val="24"/>
        </w:rPr>
        <w:t> </w:t>
      </w:r>
      <w:r w:rsidRPr="00B230A1">
        <w:rPr>
          <w:rFonts w:ascii="Times New Roman" w:eastAsia="SchoolBookSanPin" w:hAnsi="Times New Roman"/>
          <w:sz w:val="24"/>
          <w:szCs w:val="24"/>
          <w:lang w:val="ru-RU"/>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tbl>
      <w:tblPr>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4110"/>
        <w:gridCol w:w="993"/>
        <w:gridCol w:w="2409"/>
        <w:gridCol w:w="2552"/>
        <w:gridCol w:w="29"/>
      </w:tblGrid>
      <w:tr w:rsidR="00B37442" w:rsidRPr="00B230A1" w14:paraId="4AD78631" w14:textId="77777777" w:rsidTr="00B37442">
        <w:tc>
          <w:tcPr>
            <w:tcW w:w="10627" w:type="dxa"/>
            <w:gridSpan w:val="6"/>
            <w:tcBorders>
              <w:top w:val="single" w:sz="4" w:space="0" w:color="000000"/>
              <w:left w:val="single" w:sz="4" w:space="0" w:color="000000"/>
              <w:bottom w:val="single" w:sz="4" w:space="0" w:color="000000"/>
              <w:right w:val="single" w:sz="4" w:space="0" w:color="000000"/>
            </w:tcBorders>
            <w:shd w:val="clear" w:color="auto" w:fill="F2F2F2"/>
          </w:tcPr>
          <w:p w14:paraId="28305294"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   </w:t>
            </w:r>
          </w:p>
          <w:p w14:paraId="60DCD234" w14:textId="77777777" w:rsidR="00B37442" w:rsidRPr="00B230A1" w:rsidRDefault="00B37442" w:rsidP="00B230A1">
            <w:pPr>
              <w:pBdr>
                <w:top w:val="nil"/>
                <w:left w:val="nil"/>
                <w:bottom w:val="nil"/>
                <w:right w:val="nil"/>
                <w:between w:val="nil"/>
              </w:pBdr>
              <w:jc w:val="center"/>
              <w:rPr>
                <w:rFonts w:ascii="Times New Roman" w:hAnsi="Times New Roman"/>
                <w:b/>
                <w:smallCaps/>
                <w:color w:val="000000"/>
                <w:sz w:val="24"/>
                <w:szCs w:val="24"/>
                <w:lang w:val="ru-RU"/>
              </w:rPr>
            </w:pPr>
            <w:r w:rsidRPr="00B230A1">
              <w:rPr>
                <w:rFonts w:ascii="Times New Roman" w:hAnsi="Times New Roman"/>
                <w:b/>
                <w:smallCaps/>
                <w:color w:val="000000"/>
                <w:sz w:val="24"/>
                <w:szCs w:val="24"/>
                <w:lang w:val="ru-RU"/>
              </w:rPr>
              <w:t xml:space="preserve">КАЛЕНДАРНЫЙ ПЛАН ВОСПИТАТЕЛЬНОЙ РАБОТЫ </w:t>
            </w:r>
          </w:p>
          <w:p w14:paraId="1278F7F3" w14:textId="1E9E94C0" w:rsidR="00B37442" w:rsidRPr="00B230A1" w:rsidRDefault="00B37442" w:rsidP="00B230A1">
            <w:pPr>
              <w:pBdr>
                <w:top w:val="nil"/>
                <w:left w:val="nil"/>
                <w:bottom w:val="nil"/>
                <w:right w:val="nil"/>
                <w:between w:val="nil"/>
              </w:pBdr>
              <w:jc w:val="center"/>
              <w:rPr>
                <w:rFonts w:ascii="Times New Roman" w:hAnsi="Times New Roman"/>
                <w:b/>
                <w:smallCaps/>
                <w:color w:val="000000"/>
                <w:sz w:val="24"/>
                <w:szCs w:val="24"/>
                <w:lang w:val="ru-RU"/>
              </w:rPr>
            </w:pPr>
            <w:r w:rsidRPr="00B230A1">
              <w:rPr>
                <w:rFonts w:ascii="Times New Roman" w:hAnsi="Times New Roman"/>
                <w:b/>
                <w:smallCaps/>
                <w:color w:val="000000"/>
                <w:sz w:val="24"/>
                <w:szCs w:val="24"/>
                <w:lang w:val="ru-RU"/>
              </w:rPr>
              <w:t>НА 2023-2027 УЧЕБНЫЕ ГОДЫ</w:t>
            </w:r>
          </w:p>
          <w:p w14:paraId="45CCDDB3" w14:textId="77777777" w:rsidR="00B37442" w:rsidRPr="00B230A1" w:rsidRDefault="00B37442" w:rsidP="00B230A1">
            <w:pPr>
              <w:pBdr>
                <w:top w:val="nil"/>
                <w:left w:val="nil"/>
                <w:bottom w:val="nil"/>
                <w:right w:val="nil"/>
                <w:between w:val="nil"/>
              </w:pBdr>
              <w:jc w:val="center"/>
              <w:rPr>
                <w:rFonts w:ascii="Times New Roman" w:hAnsi="Times New Roman"/>
                <w:b/>
                <w:smallCaps/>
                <w:color w:val="000000"/>
                <w:sz w:val="24"/>
                <w:szCs w:val="24"/>
                <w:lang w:val="ru-RU"/>
              </w:rPr>
            </w:pPr>
            <w:r w:rsidRPr="00B230A1">
              <w:rPr>
                <w:rFonts w:ascii="Times New Roman" w:hAnsi="Times New Roman"/>
                <w:b/>
                <w:smallCaps/>
                <w:color w:val="000000"/>
                <w:sz w:val="24"/>
                <w:szCs w:val="24"/>
                <w:lang w:val="ru-RU"/>
              </w:rPr>
              <w:t>ОСНОВНОЕ ОБЩЕЕ ОБРАЗОВАНИЕ</w:t>
            </w:r>
          </w:p>
          <w:p w14:paraId="5F61ED3F"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lang w:val="ru-RU"/>
              </w:rPr>
            </w:pPr>
          </w:p>
        </w:tc>
      </w:tr>
      <w:tr w:rsidR="00B37442" w:rsidRPr="00CC52EA" w14:paraId="108F8D4A" w14:textId="77777777" w:rsidTr="00B37442">
        <w:trPr>
          <w:gridAfter w:val="1"/>
          <w:wAfter w:w="29" w:type="dxa"/>
        </w:trPr>
        <w:tc>
          <w:tcPr>
            <w:tcW w:w="10598" w:type="dxa"/>
            <w:gridSpan w:val="5"/>
            <w:tcBorders>
              <w:top w:val="single" w:sz="4" w:space="0" w:color="000000"/>
              <w:left w:val="single" w:sz="4" w:space="0" w:color="000000"/>
              <w:bottom w:val="single" w:sz="4" w:space="0" w:color="000000"/>
              <w:right w:val="single" w:sz="4" w:space="0" w:color="000000"/>
            </w:tcBorders>
            <w:shd w:val="clear" w:color="auto" w:fill="F2F2F2"/>
          </w:tcPr>
          <w:p w14:paraId="4943ECC1" w14:textId="77777777" w:rsidR="00B37442" w:rsidRPr="00B230A1" w:rsidRDefault="00B37442" w:rsidP="00B230A1">
            <w:pPr>
              <w:widowControl/>
              <w:pBdr>
                <w:top w:val="nil"/>
                <w:left w:val="nil"/>
                <w:bottom w:val="nil"/>
                <w:right w:val="nil"/>
                <w:between w:val="nil"/>
              </w:pBdr>
              <w:shd w:val="clear" w:color="auto" w:fill="FFFFFF"/>
              <w:rPr>
                <w:rFonts w:ascii="Times New Roman" w:hAnsi="Times New Roman"/>
                <w:color w:val="000000"/>
                <w:sz w:val="24"/>
                <w:szCs w:val="24"/>
                <w:lang w:val="ru-RU"/>
              </w:rPr>
            </w:pPr>
            <w:r w:rsidRPr="00B230A1">
              <w:rPr>
                <w:rFonts w:ascii="Times New Roman" w:hAnsi="Times New Roman"/>
                <w:color w:val="000000"/>
                <w:sz w:val="24"/>
                <w:szCs w:val="24"/>
                <w:lang w:val="ru-RU"/>
              </w:rPr>
              <w:t>2023 год - Год педагога и наставника</w:t>
            </w:r>
          </w:p>
          <w:p w14:paraId="4DDE719E" w14:textId="77777777" w:rsidR="00B37442" w:rsidRPr="00B230A1" w:rsidRDefault="00B37442" w:rsidP="00B230A1">
            <w:pPr>
              <w:widowControl/>
              <w:pBdr>
                <w:top w:val="nil"/>
                <w:left w:val="nil"/>
                <w:bottom w:val="nil"/>
                <w:right w:val="nil"/>
                <w:between w:val="nil"/>
              </w:pBdr>
              <w:shd w:val="clear" w:color="auto" w:fill="FFFFFF"/>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2018-2027 гг. - Десятилетие детства в Российской Федерации </w:t>
            </w:r>
          </w:p>
          <w:p w14:paraId="69B99B81" w14:textId="77777777" w:rsidR="00B37442" w:rsidRPr="00B230A1" w:rsidRDefault="00B37442" w:rsidP="00B230A1">
            <w:pPr>
              <w:widowControl/>
              <w:pBdr>
                <w:top w:val="nil"/>
                <w:left w:val="nil"/>
                <w:bottom w:val="nil"/>
                <w:right w:val="nil"/>
                <w:between w:val="nil"/>
              </w:pBdr>
              <w:shd w:val="clear" w:color="auto" w:fill="FFFFFF"/>
              <w:rPr>
                <w:rFonts w:ascii="Times New Roman" w:hAnsi="Times New Roman"/>
                <w:color w:val="000000"/>
                <w:sz w:val="24"/>
                <w:szCs w:val="24"/>
                <w:lang w:val="ru-RU"/>
              </w:rPr>
            </w:pPr>
            <w:r w:rsidRPr="00B230A1">
              <w:rPr>
                <w:rFonts w:ascii="Times New Roman" w:hAnsi="Times New Roman"/>
                <w:color w:val="000000"/>
                <w:sz w:val="24"/>
                <w:szCs w:val="24"/>
                <w:lang w:val="ru-RU"/>
              </w:rPr>
              <w:t>2022-2031 гг. - Десятилетие науки и технологий</w:t>
            </w:r>
          </w:p>
        </w:tc>
      </w:tr>
      <w:tr w:rsidR="00B37442" w:rsidRPr="00B230A1" w14:paraId="2CCE2C76" w14:textId="77777777" w:rsidTr="00B37442">
        <w:trPr>
          <w:gridAfter w:val="1"/>
          <w:wAfter w:w="29" w:type="dxa"/>
        </w:trPr>
        <w:tc>
          <w:tcPr>
            <w:tcW w:w="10598" w:type="dxa"/>
            <w:gridSpan w:val="5"/>
            <w:tcBorders>
              <w:top w:val="single" w:sz="4" w:space="0" w:color="000000"/>
              <w:left w:val="single" w:sz="4" w:space="0" w:color="000000"/>
              <w:bottom w:val="single" w:sz="4" w:space="0" w:color="000000"/>
              <w:right w:val="single" w:sz="4" w:space="0" w:color="000000"/>
            </w:tcBorders>
            <w:shd w:val="clear" w:color="auto" w:fill="FFF2CC"/>
          </w:tcPr>
          <w:p w14:paraId="6E2C1929" w14:textId="77777777" w:rsidR="00B37442" w:rsidRPr="00B230A1" w:rsidRDefault="00B37442" w:rsidP="00B230A1">
            <w:pPr>
              <w:pBdr>
                <w:top w:val="nil"/>
                <w:left w:val="nil"/>
                <w:bottom w:val="nil"/>
                <w:right w:val="nil"/>
                <w:between w:val="nil"/>
              </w:pBdr>
              <w:jc w:val="center"/>
              <w:rPr>
                <w:rFonts w:ascii="Times New Roman" w:hAnsi="Times New Roman"/>
                <w:b/>
                <w:color w:val="000000"/>
                <w:sz w:val="24"/>
                <w:szCs w:val="24"/>
              </w:rPr>
            </w:pPr>
            <w:r w:rsidRPr="00B230A1">
              <w:rPr>
                <w:rFonts w:ascii="Times New Roman" w:hAnsi="Times New Roman"/>
                <w:b/>
                <w:color w:val="000000"/>
                <w:sz w:val="24"/>
                <w:szCs w:val="24"/>
              </w:rPr>
              <w:t>Модуль «</w:t>
            </w:r>
            <w:r w:rsidRPr="00B230A1">
              <w:rPr>
                <w:rFonts w:ascii="Times New Roman" w:hAnsi="Times New Roman"/>
                <w:b/>
                <w:color w:val="000000"/>
                <w:sz w:val="24"/>
                <w:szCs w:val="24"/>
                <w:lang w:val="ru-RU"/>
              </w:rPr>
              <w:t>Школьный урок</w:t>
            </w:r>
            <w:r w:rsidRPr="00B230A1">
              <w:rPr>
                <w:rFonts w:ascii="Times New Roman" w:hAnsi="Times New Roman"/>
                <w:b/>
                <w:color w:val="000000"/>
                <w:sz w:val="24"/>
                <w:szCs w:val="24"/>
              </w:rPr>
              <w:t>»</w:t>
            </w:r>
          </w:p>
        </w:tc>
      </w:tr>
      <w:tr w:rsidR="00B37442" w:rsidRPr="00B230A1" w14:paraId="7DD36B38"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7C8C7A5D" w14:textId="77777777" w:rsidR="00B37442" w:rsidRPr="00B230A1" w:rsidRDefault="00B37442" w:rsidP="00B230A1">
            <w:pPr>
              <w:pBdr>
                <w:top w:val="nil"/>
                <w:left w:val="nil"/>
                <w:bottom w:val="nil"/>
                <w:right w:val="nil"/>
                <w:between w:val="nil"/>
              </w:pBdr>
              <w:jc w:val="center"/>
              <w:rPr>
                <w:rFonts w:ascii="Times New Roman" w:hAnsi="Times New Roman"/>
                <w:i/>
                <w:color w:val="000000"/>
                <w:sz w:val="24"/>
                <w:szCs w:val="24"/>
              </w:rPr>
            </w:pPr>
            <w:r w:rsidRPr="00B230A1">
              <w:rPr>
                <w:rFonts w:ascii="Times New Roman" w:hAnsi="Times New Roman"/>
                <w:i/>
                <w:color w:val="000000"/>
                <w:sz w:val="24"/>
                <w:szCs w:val="24"/>
              </w:rPr>
              <w:t>№</w:t>
            </w:r>
          </w:p>
        </w:tc>
        <w:tc>
          <w:tcPr>
            <w:tcW w:w="4110" w:type="dxa"/>
            <w:tcBorders>
              <w:top w:val="single" w:sz="4" w:space="0" w:color="000000"/>
              <w:left w:val="single" w:sz="4" w:space="0" w:color="000000"/>
              <w:bottom w:val="single" w:sz="4" w:space="0" w:color="000000"/>
              <w:right w:val="single" w:sz="4" w:space="0" w:color="000000"/>
            </w:tcBorders>
          </w:tcPr>
          <w:p w14:paraId="343F3746" w14:textId="77777777" w:rsidR="00B37442" w:rsidRPr="00B230A1" w:rsidRDefault="00B37442" w:rsidP="00B230A1">
            <w:pPr>
              <w:pBdr>
                <w:top w:val="nil"/>
                <w:left w:val="nil"/>
                <w:bottom w:val="nil"/>
                <w:right w:val="nil"/>
                <w:between w:val="nil"/>
              </w:pBdr>
              <w:jc w:val="center"/>
              <w:rPr>
                <w:rFonts w:ascii="Times New Roman" w:hAnsi="Times New Roman"/>
                <w:i/>
                <w:color w:val="000000"/>
                <w:sz w:val="24"/>
                <w:szCs w:val="24"/>
              </w:rPr>
            </w:pPr>
            <w:r w:rsidRPr="00B230A1">
              <w:rPr>
                <w:rFonts w:ascii="Times New Roman" w:hAnsi="Times New Roman"/>
                <w:i/>
                <w:color w:val="000000"/>
                <w:sz w:val="24"/>
                <w:szCs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14:paraId="78384B13" w14:textId="77777777" w:rsidR="00B37442" w:rsidRPr="00B230A1" w:rsidRDefault="00B37442" w:rsidP="00B230A1">
            <w:pPr>
              <w:pBdr>
                <w:top w:val="nil"/>
                <w:left w:val="nil"/>
                <w:bottom w:val="nil"/>
                <w:right w:val="nil"/>
                <w:between w:val="nil"/>
              </w:pBdr>
              <w:jc w:val="center"/>
              <w:rPr>
                <w:rFonts w:ascii="Times New Roman" w:hAnsi="Times New Roman"/>
                <w:i/>
                <w:color w:val="000000"/>
                <w:sz w:val="24"/>
                <w:szCs w:val="24"/>
              </w:rPr>
            </w:pPr>
            <w:r w:rsidRPr="00B230A1">
              <w:rPr>
                <w:rFonts w:ascii="Times New Roman" w:hAnsi="Times New Roman"/>
                <w:i/>
                <w:color w:val="000000"/>
                <w:sz w:val="24"/>
                <w:szCs w:val="24"/>
              </w:rPr>
              <w:t>Классы</w:t>
            </w:r>
          </w:p>
        </w:tc>
        <w:tc>
          <w:tcPr>
            <w:tcW w:w="2409" w:type="dxa"/>
            <w:tcBorders>
              <w:top w:val="single" w:sz="4" w:space="0" w:color="000000"/>
              <w:left w:val="single" w:sz="4" w:space="0" w:color="000000"/>
              <w:bottom w:val="single" w:sz="4" w:space="0" w:color="000000"/>
              <w:right w:val="single" w:sz="4" w:space="0" w:color="000000"/>
            </w:tcBorders>
          </w:tcPr>
          <w:p w14:paraId="22A4FF28" w14:textId="77777777" w:rsidR="00B37442" w:rsidRPr="00B230A1" w:rsidRDefault="00B37442" w:rsidP="00B230A1">
            <w:pPr>
              <w:pBdr>
                <w:top w:val="nil"/>
                <w:left w:val="nil"/>
                <w:bottom w:val="nil"/>
                <w:right w:val="nil"/>
                <w:between w:val="nil"/>
              </w:pBdr>
              <w:jc w:val="center"/>
              <w:rPr>
                <w:rFonts w:ascii="Times New Roman" w:hAnsi="Times New Roman"/>
                <w:i/>
                <w:color w:val="000000"/>
                <w:sz w:val="24"/>
                <w:szCs w:val="24"/>
              </w:rPr>
            </w:pPr>
            <w:r w:rsidRPr="00B230A1">
              <w:rPr>
                <w:rFonts w:ascii="Times New Roman" w:hAnsi="Times New Roman"/>
                <w:i/>
                <w:color w:val="000000"/>
                <w:sz w:val="24"/>
                <w:szCs w:val="24"/>
              </w:rPr>
              <w:t>Сроки</w:t>
            </w:r>
          </w:p>
        </w:tc>
        <w:tc>
          <w:tcPr>
            <w:tcW w:w="2552" w:type="dxa"/>
            <w:tcBorders>
              <w:top w:val="single" w:sz="4" w:space="0" w:color="000000"/>
              <w:left w:val="single" w:sz="4" w:space="0" w:color="000000"/>
              <w:bottom w:val="single" w:sz="4" w:space="0" w:color="000000"/>
              <w:right w:val="single" w:sz="4" w:space="0" w:color="000000"/>
            </w:tcBorders>
          </w:tcPr>
          <w:p w14:paraId="2EDD60B2" w14:textId="77777777" w:rsidR="00B37442" w:rsidRPr="00B230A1" w:rsidRDefault="00B37442" w:rsidP="00B230A1">
            <w:pPr>
              <w:pBdr>
                <w:top w:val="nil"/>
                <w:left w:val="nil"/>
                <w:bottom w:val="nil"/>
                <w:right w:val="nil"/>
                <w:between w:val="nil"/>
              </w:pBdr>
              <w:jc w:val="center"/>
              <w:rPr>
                <w:rFonts w:ascii="Times New Roman" w:hAnsi="Times New Roman"/>
                <w:i/>
                <w:color w:val="000000"/>
                <w:sz w:val="24"/>
                <w:szCs w:val="24"/>
              </w:rPr>
            </w:pPr>
            <w:r w:rsidRPr="00B230A1">
              <w:rPr>
                <w:rFonts w:ascii="Times New Roman" w:hAnsi="Times New Roman"/>
                <w:i/>
                <w:color w:val="000000"/>
                <w:sz w:val="24"/>
                <w:szCs w:val="24"/>
              </w:rPr>
              <w:t>Ответственные</w:t>
            </w:r>
          </w:p>
        </w:tc>
      </w:tr>
      <w:tr w:rsidR="00B37442" w:rsidRPr="00B230A1" w14:paraId="1681FBF2"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32C54C64" w14:textId="77777777" w:rsidR="00B37442" w:rsidRPr="00B230A1" w:rsidRDefault="00B37442" w:rsidP="00B230A1">
            <w:pPr>
              <w:widowControl/>
              <w:numPr>
                <w:ilvl w:val="0"/>
                <w:numId w:val="34"/>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56105458"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highlight w:val="yellow"/>
                <w:lang w:val="ru-RU"/>
              </w:rPr>
            </w:pPr>
            <w:r w:rsidRPr="00B230A1">
              <w:rPr>
                <w:rFonts w:ascii="Times New Roman" w:hAnsi="Times New Roman"/>
                <w:color w:val="000000"/>
                <w:sz w:val="24"/>
                <w:szCs w:val="24"/>
                <w:lang w:val="ru-RU"/>
              </w:rPr>
              <w:t xml:space="preserve">Включение в рабочие программы учебных предметов, курсов, модулей тематики в соответствии с </w:t>
            </w:r>
            <w:r w:rsidRPr="00B230A1">
              <w:rPr>
                <w:rFonts w:ascii="Times New Roman" w:hAnsi="Times New Roman"/>
                <w:color w:val="000000"/>
                <w:sz w:val="24"/>
                <w:szCs w:val="24"/>
                <w:lang w:val="ru-RU"/>
              </w:rPr>
              <w:lastRenderedPageBreak/>
              <w:t>календарным планом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14:paraId="4B80A0C4"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lastRenderedPageBreak/>
              <w:t>5-9</w:t>
            </w:r>
          </w:p>
        </w:tc>
        <w:tc>
          <w:tcPr>
            <w:tcW w:w="2409" w:type="dxa"/>
            <w:tcBorders>
              <w:top w:val="single" w:sz="4" w:space="0" w:color="000000"/>
              <w:left w:val="single" w:sz="4" w:space="0" w:color="000000"/>
              <w:bottom w:val="single" w:sz="4" w:space="0" w:color="000000"/>
              <w:right w:val="single" w:sz="4" w:space="0" w:color="000000"/>
            </w:tcBorders>
          </w:tcPr>
          <w:p w14:paraId="20A44F27"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 xml:space="preserve">Август </w:t>
            </w:r>
          </w:p>
        </w:tc>
        <w:tc>
          <w:tcPr>
            <w:tcW w:w="2552" w:type="dxa"/>
            <w:tcBorders>
              <w:top w:val="single" w:sz="4" w:space="0" w:color="000000"/>
              <w:left w:val="single" w:sz="4" w:space="0" w:color="000000"/>
              <w:bottom w:val="single" w:sz="4" w:space="0" w:color="000000"/>
              <w:right w:val="single" w:sz="4" w:space="0" w:color="000000"/>
            </w:tcBorders>
          </w:tcPr>
          <w:p w14:paraId="5A7D5DBD"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Учителя-предметники</w:t>
            </w:r>
          </w:p>
        </w:tc>
      </w:tr>
      <w:tr w:rsidR="00B37442" w:rsidRPr="00B230A1" w14:paraId="5A748F07"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13AB360E" w14:textId="77777777" w:rsidR="00B37442" w:rsidRPr="00B230A1" w:rsidRDefault="00B37442" w:rsidP="00B230A1">
            <w:pPr>
              <w:widowControl/>
              <w:numPr>
                <w:ilvl w:val="0"/>
                <w:numId w:val="34"/>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2A4560F9"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highlight w:val="yellow"/>
                <w:lang w:val="ru-RU"/>
              </w:rPr>
            </w:pPr>
            <w:r w:rsidRPr="00B230A1">
              <w:rPr>
                <w:rFonts w:ascii="Times New Roman" w:hAnsi="Times New Roman"/>
                <w:color w:val="000000"/>
                <w:sz w:val="24"/>
                <w:szCs w:val="24"/>
                <w:lang w:val="ru-RU"/>
              </w:rPr>
              <w:t>Побуждение обучающихся соблюдать нормы поведения, правила общения со сверстниками и педагогическими работниками.</w:t>
            </w:r>
          </w:p>
        </w:tc>
        <w:tc>
          <w:tcPr>
            <w:tcW w:w="993" w:type="dxa"/>
            <w:tcBorders>
              <w:top w:val="single" w:sz="4" w:space="0" w:color="000000"/>
              <w:left w:val="single" w:sz="4" w:space="0" w:color="000000"/>
              <w:bottom w:val="single" w:sz="4" w:space="0" w:color="000000"/>
              <w:right w:val="single" w:sz="4" w:space="0" w:color="000000"/>
            </w:tcBorders>
          </w:tcPr>
          <w:p w14:paraId="42A5F88A"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743C95EE"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5350B675"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Учителя-предметники</w:t>
            </w:r>
          </w:p>
        </w:tc>
      </w:tr>
      <w:tr w:rsidR="00B37442" w:rsidRPr="00B230A1" w14:paraId="33162F1D"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449FE84B" w14:textId="77777777" w:rsidR="00B37442" w:rsidRPr="00B230A1" w:rsidRDefault="00B37442" w:rsidP="00B230A1">
            <w:pPr>
              <w:widowControl/>
              <w:numPr>
                <w:ilvl w:val="0"/>
                <w:numId w:val="34"/>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459F5C8A"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highlight w:val="yellow"/>
                <w:lang w:val="ru-RU"/>
              </w:rPr>
            </w:pPr>
            <w:r w:rsidRPr="00B230A1">
              <w:rPr>
                <w:rFonts w:ascii="Times New Roman" w:hAnsi="Times New Roman"/>
                <w:color w:val="000000"/>
                <w:sz w:val="24"/>
                <w:szCs w:val="24"/>
                <w:lang w:val="ru-RU"/>
              </w:rPr>
              <w:t>Организация наставничества успевающих обучающихся над неуспевающими.</w:t>
            </w:r>
          </w:p>
        </w:tc>
        <w:tc>
          <w:tcPr>
            <w:tcW w:w="993" w:type="dxa"/>
            <w:tcBorders>
              <w:top w:val="single" w:sz="4" w:space="0" w:color="000000"/>
              <w:left w:val="single" w:sz="4" w:space="0" w:color="000000"/>
              <w:bottom w:val="single" w:sz="4" w:space="0" w:color="000000"/>
              <w:right w:val="single" w:sz="4" w:space="0" w:color="000000"/>
            </w:tcBorders>
          </w:tcPr>
          <w:p w14:paraId="0DADE511"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633962DD"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2B92A023"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Учителя-предметники</w:t>
            </w:r>
          </w:p>
        </w:tc>
      </w:tr>
      <w:tr w:rsidR="00B37442" w:rsidRPr="00B230A1" w14:paraId="2FCDAADB"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751A418D" w14:textId="77777777" w:rsidR="00B37442" w:rsidRPr="00B230A1" w:rsidRDefault="00B37442" w:rsidP="00B230A1">
            <w:pPr>
              <w:widowControl/>
              <w:numPr>
                <w:ilvl w:val="0"/>
                <w:numId w:val="34"/>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0B51AC25"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highlight w:val="yellow"/>
                <w:lang w:val="ru-RU"/>
              </w:rPr>
            </w:pPr>
            <w:r w:rsidRPr="00B230A1">
              <w:rPr>
                <w:rFonts w:ascii="Times New Roman" w:hAnsi="Times New Roman"/>
                <w:color w:val="000000"/>
                <w:sz w:val="24"/>
                <w:szCs w:val="24"/>
                <w:lang w:val="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w:t>
            </w:r>
          </w:p>
        </w:tc>
        <w:tc>
          <w:tcPr>
            <w:tcW w:w="993" w:type="dxa"/>
            <w:tcBorders>
              <w:top w:val="single" w:sz="4" w:space="0" w:color="000000"/>
              <w:left w:val="single" w:sz="4" w:space="0" w:color="000000"/>
              <w:bottom w:val="single" w:sz="4" w:space="0" w:color="000000"/>
              <w:right w:val="single" w:sz="4" w:space="0" w:color="000000"/>
            </w:tcBorders>
          </w:tcPr>
          <w:p w14:paraId="5745CCE6"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2BD27C02"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44EC1425"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Учителя-предметники</w:t>
            </w:r>
          </w:p>
        </w:tc>
      </w:tr>
      <w:tr w:rsidR="00B37442" w:rsidRPr="00B230A1" w14:paraId="7EA4A86A"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00205E1E" w14:textId="77777777" w:rsidR="00B37442" w:rsidRPr="00B230A1" w:rsidRDefault="00B37442" w:rsidP="00B230A1">
            <w:pPr>
              <w:widowControl/>
              <w:numPr>
                <w:ilvl w:val="0"/>
                <w:numId w:val="34"/>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74C74E1B"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highlight w:val="yellow"/>
                <w:lang w:val="ru-RU"/>
              </w:rPr>
            </w:pPr>
            <w:r w:rsidRPr="00B230A1">
              <w:rPr>
                <w:rFonts w:ascii="Times New Roman" w:hAnsi="Times New Roman"/>
                <w:color w:val="000000"/>
                <w:sz w:val="24"/>
                <w:szCs w:val="24"/>
                <w:lang w:val="ru-RU"/>
              </w:rPr>
              <w:t>Подбор соответствующего содержания уроков, заданий, вспомогательных материалов, проблемных ситуаций для обсуждений.</w:t>
            </w:r>
          </w:p>
        </w:tc>
        <w:tc>
          <w:tcPr>
            <w:tcW w:w="993" w:type="dxa"/>
            <w:tcBorders>
              <w:top w:val="single" w:sz="4" w:space="0" w:color="000000"/>
              <w:left w:val="single" w:sz="4" w:space="0" w:color="000000"/>
              <w:bottom w:val="single" w:sz="4" w:space="0" w:color="000000"/>
              <w:right w:val="single" w:sz="4" w:space="0" w:color="000000"/>
            </w:tcBorders>
          </w:tcPr>
          <w:p w14:paraId="1D0C5E45"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7E8933B0"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7090D0BC"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Учителя-предметники</w:t>
            </w:r>
          </w:p>
        </w:tc>
      </w:tr>
      <w:tr w:rsidR="00B37442" w:rsidRPr="00B230A1" w14:paraId="46DF61A0"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0DDDEEE9" w14:textId="77777777" w:rsidR="00B37442" w:rsidRPr="00B230A1" w:rsidRDefault="00B37442" w:rsidP="00B230A1">
            <w:pPr>
              <w:widowControl/>
              <w:numPr>
                <w:ilvl w:val="0"/>
                <w:numId w:val="34"/>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162312A0"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highlight w:val="yellow"/>
                <w:lang w:val="ru-RU"/>
              </w:rPr>
            </w:pPr>
            <w:r w:rsidRPr="00B230A1">
              <w:rPr>
                <w:rFonts w:ascii="Times New Roman" w:hAnsi="Times New Roman"/>
                <w:color w:val="000000"/>
                <w:sz w:val="24"/>
                <w:szCs w:val="24"/>
                <w:lang w:val="ru-RU"/>
              </w:rPr>
              <w:t xml:space="preserve">Сопровождение подготовки групповых и индивидуальных проектов. </w:t>
            </w:r>
          </w:p>
        </w:tc>
        <w:tc>
          <w:tcPr>
            <w:tcW w:w="993" w:type="dxa"/>
            <w:tcBorders>
              <w:top w:val="single" w:sz="4" w:space="0" w:color="000000"/>
              <w:left w:val="single" w:sz="4" w:space="0" w:color="000000"/>
              <w:bottom w:val="single" w:sz="4" w:space="0" w:color="000000"/>
              <w:right w:val="single" w:sz="4" w:space="0" w:color="000000"/>
            </w:tcBorders>
          </w:tcPr>
          <w:p w14:paraId="5A8E3D85"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1DDAF667"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742B9426"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Учителя-предметники</w:t>
            </w:r>
          </w:p>
        </w:tc>
      </w:tr>
      <w:tr w:rsidR="00B37442" w:rsidRPr="00B230A1" w14:paraId="4F5C43C5"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02B11FA7" w14:textId="77777777" w:rsidR="00B37442" w:rsidRPr="00B230A1" w:rsidRDefault="00B37442" w:rsidP="00B230A1">
            <w:pPr>
              <w:widowControl/>
              <w:numPr>
                <w:ilvl w:val="0"/>
                <w:numId w:val="34"/>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60180C0E"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highlight w:val="yellow"/>
                <w:lang w:val="ru-RU"/>
              </w:rPr>
            </w:pPr>
            <w:r w:rsidRPr="00B230A1">
              <w:rPr>
                <w:rFonts w:ascii="Times New Roman" w:hAnsi="Times New Roman"/>
                <w:color w:val="000000"/>
                <w:sz w:val="24"/>
                <w:szCs w:val="24"/>
                <w:lang w:val="ru-RU"/>
              </w:rPr>
              <w:t>Организация участия обучающихся в дистанционных интеллектуальных играх.</w:t>
            </w:r>
          </w:p>
        </w:tc>
        <w:tc>
          <w:tcPr>
            <w:tcW w:w="993" w:type="dxa"/>
            <w:tcBorders>
              <w:top w:val="single" w:sz="4" w:space="0" w:color="000000"/>
              <w:left w:val="single" w:sz="4" w:space="0" w:color="000000"/>
              <w:bottom w:val="single" w:sz="4" w:space="0" w:color="000000"/>
              <w:right w:val="single" w:sz="4" w:space="0" w:color="000000"/>
            </w:tcBorders>
          </w:tcPr>
          <w:p w14:paraId="15934C62"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4EE6072B"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69ADE5F8"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Учителя-предметники</w:t>
            </w:r>
          </w:p>
        </w:tc>
      </w:tr>
      <w:tr w:rsidR="00B37442" w:rsidRPr="00B230A1" w14:paraId="7D0E022A"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21A0ACE4" w14:textId="77777777" w:rsidR="00B37442" w:rsidRPr="00B230A1" w:rsidRDefault="00B37442" w:rsidP="00B230A1">
            <w:pPr>
              <w:widowControl/>
              <w:numPr>
                <w:ilvl w:val="0"/>
                <w:numId w:val="34"/>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2C1575E1"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highlight w:val="yellow"/>
                <w:lang w:val="ru-RU"/>
              </w:rPr>
            </w:pPr>
            <w:r w:rsidRPr="00B230A1">
              <w:rPr>
                <w:rFonts w:ascii="Times New Roman" w:hAnsi="Times New Roman"/>
                <w:color w:val="000000"/>
                <w:sz w:val="24"/>
                <w:szCs w:val="24"/>
                <w:lang w:val="ru-RU"/>
              </w:rPr>
              <w:t>Всероссийский открытый урок по ОБЖ.</w:t>
            </w:r>
          </w:p>
        </w:tc>
        <w:tc>
          <w:tcPr>
            <w:tcW w:w="993" w:type="dxa"/>
            <w:tcBorders>
              <w:top w:val="single" w:sz="4" w:space="0" w:color="000000"/>
              <w:left w:val="single" w:sz="4" w:space="0" w:color="000000"/>
              <w:bottom w:val="single" w:sz="4" w:space="0" w:color="000000"/>
              <w:right w:val="single" w:sz="4" w:space="0" w:color="000000"/>
            </w:tcBorders>
          </w:tcPr>
          <w:p w14:paraId="4E58046A"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21AE41E2"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352239BE"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Учитель ОБЖ</w:t>
            </w:r>
          </w:p>
        </w:tc>
      </w:tr>
      <w:tr w:rsidR="00B37442" w:rsidRPr="00B230A1" w14:paraId="7D7EFFD3"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1D7604CA" w14:textId="77777777" w:rsidR="00B37442" w:rsidRPr="00B230A1" w:rsidRDefault="00B37442" w:rsidP="00B230A1">
            <w:pPr>
              <w:widowControl/>
              <w:numPr>
                <w:ilvl w:val="0"/>
                <w:numId w:val="34"/>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53A272DA"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highlight w:val="yellow"/>
                <w:lang w:val="ru-RU"/>
              </w:rPr>
            </w:pPr>
            <w:r w:rsidRPr="00B230A1">
              <w:rPr>
                <w:rFonts w:ascii="Times New Roman" w:hAnsi="Times New Roman"/>
                <w:color w:val="000000"/>
                <w:sz w:val="24"/>
                <w:szCs w:val="24"/>
                <w:lang w:val="ru-RU"/>
              </w:rPr>
              <w:t>100 лет со дня рождения Р. Гамзатова.</w:t>
            </w:r>
          </w:p>
        </w:tc>
        <w:tc>
          <w:tcPr>
            <w:tcW w:w="993" w:type="dxa"/>
            <w:tcBorders>
              <w:top w:val="single" w:sz="4" w:space="0" w:color="000000"/>
              <w:left w:val="single" w:sz="4" w:space="0" w:color="000000"/>
              <w:bottom w:val="single" w:sz="4" w:space="0" w:color="000000"/>
              <w:right w:val="single" w:sz="4" w:space="0" w:color="000000"/>
            </w:tcBorders>
          </w:tcPr>
          <w:p w14:paraId="1A1CFB40"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64DF88DC"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Сентябрь</w:t>
            </w:r>
          </w:p>
        </w:tc>
        <w:tc>
          <w:tcPr>
            <w:tcW w:w="2552" w:type="dxa"/>
            <w:tcBorders>
              <w:top w:val="single" w:sz="4" w:space="0" w:color="000000"/>
              <w:left w:val="single" w:sz="4" w:space="0" w:color="000000"/>
              <w:bottom w:val="single" w:sz="4" w:space="0" w:color="000000"/>
              <w:right w:val="single" w:sz="4" w:space="0" w:color="000000"/>
            </w:tcBorders>
          </w:tcPr>
          <w:p w14:paraId="6E924C1E"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Учителя литературы</w:t>
            </w:r>
          </w:p>
        </w:tc>
      </w:tr>
      <w:tr w:rsidR="00B37442" w:rsidRPr="00B230A1" w14:paraId="4D49AFD6"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0C293545" w14:textId="77777777" w:rsidR="00B37442" w:rsidRPr="00B230A1" w:rsidRDefault="00B37442" w:rsidP="00B230A1">
            <w:pPr>
              <w:widowControl/>
              <w:numPr>
                <w:ilvl w:val="0"/>
                <w:numId w:val="34"/>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23ED5609"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highlight w:val="yellow"/>
                <w:lang w:val="ru-RU"/>
              </w:rPr>
            </w:pPr>
            <w:r w:rsidRPr="00B230A1">
              <w:rPr>
                <w:rFonts w:ascii="Times New Roman" w:hAnsi="Times New Roman"/>
                <w:color w:val="000000"/>
                <w:sz w:val="24"/>
                <w:szCs w:val="24"/>
                <w:lang w:val="ru-RU"/>
              </w:rPr>
              <w:t>95 лет со дня рождения композитора-песенника Н. Добронравого.</w:t>
            </w:r>
          </w:p>
        </w:tc>
        <w:tc>
          <w:tcPr>
            <w:tcW w:w="993" w:type="dxa"/>
            <w:tcBorders>
              <w:top w:val="single" w:sz="4" w:space="0" w:color="000000"/>
              <w:left w:val="single" w:sz="4" w:space="0" w:color="000000"/>
              <w:bottom w:val="single" w:sz="4" w:space="0" w:color="000000"/>
              <w:right w:val="single" w:sz="4" w:space="0" w:color="000000"/>
            </w:tcBorders>
          </w:tcPr>
          <w:p w14:paraId="630A530F"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1E2164B5"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22.12</w:t>
            </w:r>
          </w:p>
        </w:tc>
        <w:tc>
          <w:tcPr>
            <w:tcW w:w="2552" w:type="dxa"/>
            <w:tcBorders>
              <w:top w:val="single" w:sz="4" w:space="0" w:color="000000"/>
              <w:left w:val="single" w:sz="4" w:space="0" w:color="000000"/>
              <w:bottom w:val="single" w:sz="4" w:space="0" w:color="000000"/>
              <w:right w:val="single" w:sz="4" w:space="0" w:color="000000"/>
            </w:tcBorders>
          </w:tcPr>
          <w:p w14:paraId="022129B5"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Учитель музыки</w:t>
            </w:r>
          </w:p>
        </w:tc>
      </w:tr>
      <w:tr w:rsidR="00B37442" w:rsidRPr="00B230A1" w14:paraId="722B2AFD"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1EEB8F98" w14:textId="77777777" w:rsidR="00B37442" w:rsidRPr="00B230A1" w:rsidRDefault="00B37442" w:rsidP="00B230A1">
            <w:pPr>
              <w:widowControl/>
              <w:numPr>
                <w:ilvl w:val="0"/>
                <w:numId w:val="34"/>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4DF08572"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highlight w:val="yellow"/>
                <w:lang w:val="ru-RU"/>
              </w:rPr>
            </w:pPr>
            <w:r w:rsidRPr="00B230A1">
              <w:rPr>
                <w:rFonts w:ascii="Times New Roman" w:hAnsi="Times New Roman"/>
                <w:color w:val="000000"/>
                <w:sz w:val="24"/>
                <w:szCs w:val="24"/>
                <w:lang w:val="ru-RU"/>
              </w:rPr>
              <w:t>220 лет со дня рождения Ф. Тютчева.</w:t>
            </w:r>
          </w:p>
        </w:tc>
        <w:tc>
          <w:tcPr>
            <w:tcW w:w="993" w:type="dxa"/>
            <w:tcBorders>
              <w:top w:val="single" w:sz="4" w:space="0" w:color="000000"/>
              <w:left w:val="single" w:sz="4" w:space="0" w:color="000000"/>
              <w:bottom w:val="single" w:sz="4" w:space="0" w:color="000000"/>
              <w:right w:val="single" w:sz="4" w:space="0" w:color="000000"/>
            </w:tcBorders>
          </w:tcPr>
          <w:p w14:paraId="1F3C4E58"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679636F8"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05.12</w:t>
            </w:r>
          </w:p>
        </w:tc>
        <w:tc>
          <w:tcPr>
            <w:tcW w:w="2552" w:type="dxa"/>
            <w:tcBorders>
              <w:top w:val="single" w:sz="4" w:space="0" w:color="000000"/>
              <w:left w:val="single" w:sz="4" w:space="0" w:color="000000"/>
              <w:bottom w:val="single" w:sz="4" w:space="0" w:color="000000"/>
              <w:right w:val="single" w:sz="4" w:space="0" w:color="000000"/>
            </w:tcBorders>
          </w:tcPr>
          <w:p w14:paraId="08C7C05B"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Учителя литературы</w:t>
            </w:r>
          </w:p>
        </w:tc>
      </w:tr>
      <w:tr w:rsidR="00B37442" w:rsidRPr="00B230A1" w14:paraId="00929D5E"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7D1D1422" w14:textId="77777777" w:rsidR="00B37442" w:rsidRPr="00B230A1" w:rsidRDefault="00B37442" w:rsidP="00B230A1">
            <w:pPr>
              <w:widowControl/>
              <w:numPr>
                <w:ilvl w:val="0"/>
                <w:numId w:val="34"/>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5F9A4FAA"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Международная просветительско-патриотическая акция «Диктант Победы».</w:t>
            </w:r>
          </w:p>
        </w:tc>
        <w:tc>
          <w:tcPr>
            <w:tcW w:w="993" w:type="dxa"/>
            <w:tcBorders>
              <w:top w:val="single" w:sz="4" w:space="0" w:color="000000"/>
              <w:left w:val="single" w:sz="4" w:space="0" w:color="000000"/>
              <w:bottom w:val="single" w:sz="4" w:space="0" w:color="000000"/>
              <w:right w:val="single" w:sz="4" w:space="0" w:color="000000"/>
            </w:tcBorders>
          </w:tcPr>
          <w:p w14:paraId="3DEF1B94"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1901C90C"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Апрель</w:t>
            </w:r>
          </w:p>
        </w:tc>
        <w:tc>
          <w:tcPr>
            <w:tcW w:w="2552" w:type="dxa"/>
            <w:tcBorders>
              <w:top w:val="single" w:sz="4" w:space="0" w:color="000000"/>
              <w:left w:val="single" w:sz="4" w:space="0" w:color="000000"/>
              <w:bottom w:val="single" w:sz="4" w:space="0" w:color="000000"/>
              <w:right w:val="single" w:sz="4" w:space="0" w:color="000000"/>
            </w:tcBorders>
          </w:tcPr>
          <w:p w14:paraId="748A8163"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Учителя истории</w:t>
            </w:r>
          </w:p>
        </w:tc>
      </w:tr>
      <w:tr w:rsidR="00B37442" w:rsidRPr="00B230A1" w14:paraId="4DDF5691"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13ABCFEE" w14:textId="77777777" w:rsidR="00B37442" w:rsidRPr="00B230A1" w:rsidRDefault="00B37442" w:rsidP="00B230A1">
            <w:pPr>
              <w:widowControl/>
              <w:numPr>
                <w:ilvl w:val="0"/>
                <w:numId w:val="34"/>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41549A74"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highlight w:val="yellow"/>
                <w:lang w:val="ru-RU"/>
              </w:rPr>
            </w:pPr>
            <w:r w:rsidRPr="00B230A1">
              <w:rPr>
                <w:rFonts w:ascii="Times New Roman" w:hAnsi="Times New Roman"/>
                <w:color w:val="000000"/>
                <w:sz w:val="24"/>
                <w:szCs w:val="24"/>
                <w:lang w:val="ru-RU"/>
              </w:rPr>
              <w:t>95 лет со дня рождения Евгения Светланова (1928 – 2002), советского дирижера, композитора.</w:t>
            </w:r>
          </w:p>
        </w:tc>
        <w:tc>
          <w:tcPr>
            <w:tcW w:w="993" w:type="dxa"/>
            <w:tcBorders>
              <w:top w:val="single" w:sz="4" w:space="0" w:color="000000"/>
              <w:left w:val="single" w:sz="4" w:space="0" w:color="000000"/>
              <w:bottom w:val="single" w:sz="4" w:space="0" w:color="000000"/>
              <w:right w:val="single" w:sz="4" w:space="0" w:color="000000"/>
            </w:tcBorders>
          </w:tcPr>
          <w:p w14:paraId="65B633EF"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19F34D9D"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6.09</w:t>
            </w:r>
          </w:p>
        </w:tc>
        <w:tc>
          <w:tcPr>
            <w:tcW w:w="2552" w:type="dxa"/>
            <w:tcBorders>
              <w:top w:val="single" w:sz="4" w:space="0" w:color="000000"/>
              <w:left w:val="single" w:sz="4" w:space="0" w:color="000000"/>
              <w:bottom w:val="single" w:sz="4" w:space="0" w:color="000000"/>
              <w:right w:val="single" w:sz="4" w:space="0" w:color="000000"/>
            </w:tcBorders>
          </w:tcPr>
          <w:p w14:paraId="25F54831"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Учитель музыки</w:t>
            </w:r>
          </w:p>
        </w:tc>
      </w:tr>
      <w:tr w:rsidR="00B37442" w:rsidRPr="00B230A1" w14:paraId="4B5942EE"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0C08DF8E" w14:textId="77777777" w:rsidR="00B37442" w:rsidRPr="00B230A1" w:rsidRDefault="00B37442" w:rsidP="00B230A1">
            <w:pPr>
              <w:widowControl/>
              <w:numPr>
                <w:ilvl w:val="0"/>
                <w:numId w:val="34"/>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4B750D1F"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highlight w:val="yellow"/>
                <w:lang w:val="ru-RU"/>
              </w:rPr>
            </w:pPr>
            <w:r w:rsidRPr="00B230A1">
              <w:rPr>
                <w:rFonts w:ascii="Times New Roman" w:hAnsi="Times New Roman"/>
                <w:color w:val="000000"/>
                <w:sz w:val="24"/>
                <w:szCs w:val="24"/>
                <w:lang w:val="ru-RU"/>
              </w:rPr>
              <w:t>100 лет со дня рождения Эдуарда Асадова, советского поэта.</w:t>
            </w:r>
          </w:p>
        </w:tc>
        <w:tc>
          <w:tcPr>
            <w:tcW w:w="993" w:type="dxa"/>
            <w:tcBorders>
              <w:top w:val="single" w:sz="4" w:space="0" w:color="000000"/>
              <w:left w:val="single" w:sz="4" w:space="0" w:color="000000"/>
              <w:bottom w:val="single" w:sz="4" w:space="0" w:color="000000"/>
              <w:right w:val="single" w:sz="4" w:space="0" w:color="000000"/>
            </w:tcBorders>
          </w:tcPr>
          <w:p w14:paraId="6485437D"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677AFB75"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7.09</w:t>
            </w:r>
          </w:p>
        </w:tc>
        <w:tc>
          <w:tcPr>
            <w:tcW w:w="2552" w:type="dxa"/>
            <w:tcBorders>
              <w:top w:val="single" w:sz="4" w:space="0" w:color="000000"/>
              <w:left w:val="single" w:sz="4" w:space="0" w:color="000000"/>
              <w:bottom w:val="single" w:sz="4" w:space="0" w:color="000000"/>
              <w:right w:val="single" w:sz="4" w:space="0" w:color="000000"/>
            </w:tcBorders>
          </w:tcPr>
          <w:p w14:paraId="740DAAAA"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Учителя литературы</w:t>
            </w:r>
          </w:p>
        </w:tc>
      </w:tr>
      <w:tr w:rsidR="00B37442" w:rsidRPr="00B230A1" w14:paraId="5BDFFB86"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3A697203" w14:textId="77777777" w:rsidR="00B37442" w:rsidRPr="00B230A1" w:rsidRDefault="00B37442" w:rsidP="00B230A1">
            <w:pPr>
              <w:widowControl/>
              <w:numPr>
                <w:ilvl w:val="0"/>
                <w:numId w:val="34"/>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7A47B6DA"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highlight w:val="yellow"/>
                <w:lang w:val="ru-RU"/>
              </w:rPr>
            </w:pPr>
            <w:r w:rsidRPr="00B230A1">
              <w:rPr>
                <w:rFonts w:ascii="Times New Roman" w:hAnsi="Times New Roman"/>
                <w:color w:val="000000"/>
                <w:sz w:val="24"/>
                <w:szCs w:val="24"/>
                <w:lang w:val="ru-RU"/>
              </w:rPr>
              <w:t xml:space="preserve">195 лет со дня рождения Л.Н. Толстого. </w:t>
            </w:r>
          </w:p>
        </w:tc>
        <w:tc>
          <w:tcPr>
            <w:tcW w:w="993" w:type="dxa"/>
            <w:tcBorders>
              <w:top w:val="single" w:sz="4" w:space="0" w:color="000000"/>
              <w:left w:val="single" w:sz="4" w:space="0" w:color="000000"/>
              <w:bottom w:val="single" w:sz="4" w:space="0" w:color="000000"/>
              <w:right w:val="single" w:sz="4" w:space="0" w:color="000000"/>
            </w:tcBorders>
          </w:tcPr>
          <w:p w14:paraId="2C3EBA43"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7D7C79EC"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09.09</w:t>
            </w:r>
          </w:p>
        </w:tc>
        <w:tc>
          <w:tcPr>
            <w:tcW w:w="2552" w:type="dxa"/>
            <w:tcBorders>
              <w:top w:val="single" w:sz="4" w:space="0" w:color="000000"/>
              <w:left w:val="single" w:sz="4" w:space="0" w:color="000000"/>
              <w:bottom w:val="single" w:sz="4" w:space="0" w:color="000000"/>
              <w:right w:val="single" w:sz="4" w:space="0" w:color="000000"/>
            </w:tcBorders>
          </w:tcPr>
          <w:p w14:paraId="2B5E4DEB"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Учителя литературы</w:t>
            </w:r>
          </w:p>
        </w:tc>
      </w:tr>
      <w:tr w:rsidR="00B37442" w:rsidRPr="00B230A1" w14:paraId="472AC93F"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3AC124A3" w14:textId="77777777" w:rsidR="00B37442" w:rsidRPr="00B230A1" w:rsidRDefault="00B37442" w:rsidP="00B230A1">
            <w:pPr>
              <w:widowControl/>
              <w:numPr>
                <w:ilvl w:val="0"/>
                <w:numId w:val="34"/>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1EA75CB4"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highlight w:val="yellow"/>
                <w:lang w:val="ru-RU"/>
              </w:rPr>
            </w:pPr>
            <w:r w:rsidRPr="00B230A1">
              <w:rPr>
                <w:rFonts w:ascii="Times New Roman" w:hAnsi="Times New Roman"/>
                <w:color w:val="000000"/>
                <w:sz w:val="24"/>
                <w:szCs w:val="24"/>
                <w:lang w:val="ru-RU"/>
              </w:rPr>
              <w:t xml:space="preserve">105 лет со дня рождения В.А. Сухомлинского. </w:t>
            </w:r>
          </w:p>
        </w:tc>
        <w:tc>
          <w:tcPr>
            <w:tcW w:w="993" w:type="dxa"/>
            <w:tcBorders>
              <w:top w:val="single" w:sz="4" w:space="0" w:color="000000"/>
              <w:left w:val="single" w:sz="4" w:space="0" w:color="000000"/>
              <w:bottom w:val="single" w:sz="4" w:space="0" w:color="000000"/>
              <w:right w:val="single" w:sz="4" w:space="0" w:color="000000"/>
            </w:tcBorders>
          </w:tcPr>
          <w:p w14:paraId="159C36EA"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24F37A76"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28.09</w:t>
            </w:r>
          </w:p>
        </w:tc>
        <w:tc>
          <w:tcPr>
            <w:tcW w:w="2552" w:type="dxa"/>
            <w:tcBorders>
              <w:top w:val="single" w:sz="4" w:space="0" w:color="000000"/>
              <w:left w:val="single" w:sz="4" w:space="0" w:color="000000"/>
              <w:bottom w:val="single" w:sz="4" w:space="0" w:color="000000"/>
              <w:right w:val="single" w:sz="4" w:space="0" w:color="000000"/>
            </w:tcBorders>
          </w:tcPr>
          <w:p w14:paraId="2BADD756"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Учителя обществознания</w:t>
            </w:r>
          </w:p>
        </w:tc>
      </w:tr>
      <w:tr w:rsidR="00B37442" w:rsidRPr="00B230A1" w14:paraId="3B6F93B7"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4F7748E8" w14:textId="77777777" w:rsidR="00B37442" w:rsidRPr="00B230A1" w:rsidRDefault="00B37442" w:rsidP="00B230A1">
            <w:pPr>
              <w:widowControl/>
              <w:numPr>
                <w:ilvl w:val="0"/>
                <w:numId w:val="34"/>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2E34D003"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highlight w:val="yellow"/>
              </w:rPr>
            </w:pPr>
            <w:r w:rsidRPr="00B230A1">
              <w:rPr>
                <w:rFonts w:ascii="Times New Roman" w:hAnsi="Times New Roman"/>
                <w:color w:val="000000"/>
                <w:sz w:val="24"/>
                <w:szCs w:val="24"/>
              </w:rPr>
              <w:t>Международный день музыки.</w:t>
            </w:r>
          </w:p>
        </w:tc>
        <w:tc>
          <w:tcPr>
            <w:tcW w:w="993" w:type="dxa"/>
            <w:tcBorders>
              <w:top w:val="single" w:sz="4" w:space="0" w:color="000000"/>
              <w:left w:val="single" w:sz="4" w:space="0" w:color="000000"/>
              <w:bottom w:val="single" w:sz="4" w:space="0" w:color="000000"/>
              <w:right w:val="single" w:sz="4" w:space="0" w:color="000000"/>
            </w:tcBorders>
          </w:tcPr>
          <w:p w14:paraId="3B1CD3DD"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5BF897C8"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01.10</w:t>
            </w:r>
          </w:p>
        </w:tc>
        <w:tc>
          <w:tcPr>
            <w:tcW w:w="2552" w:type="dxa"/>
            <w:tcBorders>
              <w:top w:val="single" w:sz="4" w:space="0" w:color="000000"/>
              <w:left w:val="single" w:sz="4" w:space="0" w:color="000000"/>
              <w:bottom w:val="single" w:sz="4" w:space="0" w:color="000000"/>
              <w:right w:val="single" w:sz="4" w:space="0" w:color="000000"/>
            </w:tcBorders>
          </w:tcPr>
          <w:p w14:paraId="6AE3ACF8"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Учитель музыки</w:t>
            </w:r>
          </w:p>
        </w:tc>
      </w:tr>
      <w:tr w:rsidR="00B37442" w:rsidRPr="00B230A1" w14:paraId="32A02245"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4282A36E" w14:textId="77777777" w:rsidR="00B37442" w:rsidRPr="00B230A1" w:rsidRDefault="00B37442" w:rsidP="00B230A1">
            <w:pPr>
              <w:widowControl/>
              <w:numPr>
                <w:ilvl w:val="0"/>
                <w:numId w:val="34"/>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28C48589"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highlight w:val="yellow"/>
                <w:lang w:val="ru-RU"/>
              </w:rPr>
            </w:pPr>
            <w:r w:rsidRPr="00B230A1">
              <w:rPr>
                <w:rFonts w:ascii="Times New Roman" w:hAnsi="Times New Roman"/>
                <w:color w:val="000000"/>
                <w:sz w:val="24"/>
                <w:szCs w:val="24"/>
                <w:lang w:val="ru-RU"/>
              </w:rPr>
              <w:t xml:space="preserve">180 лет со дня рождения Г.И. Успенского. </w:t>
            </w:r>
          </w:p>
        </w:tc>
        <w:tc>
          <w:tcPr>
            <w:tcW w:w="993" w:type="dxa"/>
            <w:tcBorders>
              <w:top w:val="single" w:sz="4" w:space="0" w:color="000000"/>
              <w:left w:val="single" w:sz="4" w:space="0" w:color="000000"/>
              <w:bottom w:val="single" w:sz="4" w:space="0" w:color="000000"/>
              <w:right w:val="single" w:sz="4" w:space="0" w:color="000000"/>
            </w:tcBorders>
          </w:tcPr>
          <w:p w14:paraId="164392B1"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395F5370"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25.10</w:t>
            </w:r>
          </w:p>
        </w:tc>
        <w:tc>
          <w:tcPr>
            <w:tcW w:w="2552" w:type="dxa"/>
            <w:tcBorders>
              <w:top w:val="single" w:sz="4" w:space="0" w:color="000000"/>
              <w:left w:val="single" w:sz="4" w:space="0" w:color="000000"/>
              <w:bottom w:val="single" w:sz="4" w:space="0" w:color="000000"/>
              <w:right w:val="single" w:sz="4" w:space="0" w:color="000000"/>
            </w:tcBorders>
          </w:tcPr>
          <w:p w14:paraId="1910BFF0"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Учителя литературы</w:t>
            </w:r>
          </w:p>
        </w:tc>
      </w:tr>
      <w:tr w:rsidR="00B37442" w:rsidRPr="00B230A1" w14:paraId="712AE865"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444F80DD" w14:textId="77777777" w:rsidR="00B37442" w:rsidRPr="00B230A1" w:rsidRDefault="00B37442" w:rsidP="00B230A1">
            <w:pPr>
              <w:widowControl/>
              <w:numPr>
                <w:ilvl w:val="0"/>
                <w:numId w:val="34"/>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390F8949"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highlight w:val="yellow"/>
                <w:lang w:val="ru-RU"/>
              </w:rPr>
            </w:pPr>
            <w:r w:rsidRPr="00B230A1">
              <w:rPr>
                <w:rFonts w:ascii="Times New Roman" w:hAnsi="Times New Roman"/>
                <w:color w:val="000000"/>
                <w:sz w:val="24"/>
                <w:szCs w:val="24"/>
                <w:lang w:val="ru-RU"/>
              </w:rPr>
              <w:t xml:space="preserve">445 лет со дня рождения Дмитрия Пожарского, князя, русского государственного деятеля. </w:t>
            </w:r>
          </w:p>
        </w:tc>
        <w:tc>
          <w:tcPr>
            <w:tcW w:w="993" w:type="dxa"/>
            <w:tcBorders>
              <w:top w:val="single" w:sz="4" w:space="0" w:color="000000"/>
              <w:left w:val="single" w:sz="4" w:space="0" w:color="000000"/>
              <w:bottom w:val="single" w:sz="4" w:space="0" w:color="000000"/>
              <w:right w:val="single" w:sz="4" w:space="0" w:color="000000"/>
            </w:tcBorders>
          </w:tcPr>
          <w:p w14:paraId="241277AF"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738636F5"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01.11</w:t>
            </w:r>
          </w:p>
        </w:tc>
        <w:tc>
          <w:tcPr>
            <w:tcW w:w="2552" w:type="dxa"/>
            <w:tcBorders>
              <w:top w:val="single" w:sz="4" w:space="0" w:color="000000"/>
              <w:left w:val="single" w:sz="4" w:space="0" w:color="000000"/>
              <w:bottom w:val="single" w:sz="4" w:space="0" w:color="000000"/>
              <w:right w:val="single" w:sz="4" w:space="0" w:color="000000"/>
            </w:tcBorders>
          </w:tcPr>
          <w:p w14:paraId="7EF752A8"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Учителя истории</w:t>
            </w:r>
          </w:p>
        </w:tc>
      </w:tr>
      <w:tr w:rsidR="00B37442" w:rsidRPr="00B230A1" w14:paraId="010C68CD"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16226427" w14:textId="77777777" w:rsidR="00B37442" w:rsidRPr="00B230A1" w:rsidRDefault="00B37442" w:rsidP="00B230A1">
            <w:pPr>
              <w:widowControl/>
              <w:numPr>
                <w:ilvl w:val="0"/>
                <w:numId w:val="34"/>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4068F094"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highlight w:val="yellow"/>
                <w:lang w:val="ru-RU"/>
              </w:rPr>
            </w:pPr>
            <w:r w:rsidRPr="00B230A1">
              <w:rPr>
                <w:rFonts w:ascii="Times New Roman" w:hAnsi="Times New Roman"/>
                <w:color w:val="000000"/>
                <w:sz w:val="24"/>
                <w:szCs w:val="24"/>
                <w:lang w:val="ru-RU"/>
              </w:rPr>
              <w:t>145 лет со дня рождения К.С. Петрова-Водкина, советского художника.</w:t>
            </w:r>
          </w:p>
        </w:tc>
        <w:tc>
          <w:tcPr>
            <w:tcW w:w="993" w:type="dxa"/>
            <w:tcBorders>
              <w:top w:val="single" w:sz="4" w:space="0" w:color="000000"/>
              <w:left w:val="single" w:sz="4" w:space="0" w:color="000000"/>
              <w:bottom w:val="single" w:sz="4" w:space="0" w:color="000000"/>
              <w:right w:val="single" w:sz="4" w:space="0" w:color="000000"/>
            </w:tcBorders>
          </w:tcPr>
          <w:p w14:paraId="14E23163"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448D71B7"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05.11</w:t>
            </w:r>
          </w:p>
        </w:tc>
        <w:tc>
          <w:tcPr>
            <w:tcW w:w="2552" w:type="dxa"/>
            <w:tcBorders>
              <w:top w:val="single" w:sz="4" w:space="0" w:color="000000"/>
              <w:left w:val="single" w:sz="4" w:space="0" w:color="000000"/>
              <w:bottom w:val="single" w:sz="4" w:space="0" w:color="000000"/>
              <w:right w:val="single" w:sz="4" w:space="0" w:color="000000"/>
            </w:tcBorders>
          </w:tcPr>
          <w:p w14:paraId="01504FA7"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Учитель изобразительного искусства</w:t>
            </w:r>
          </w:p>
        </w:tc>
      </w:tr>
      <w:tr w:rsidR="00B37442" w:rsidRPr="00B230A1" w14:paraId="74896312"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541D3D9D" w14:textId="77777777" w:rsidR="00B37442" w:rsidRPr="00B230A1" w:rsidRDefault="00B37442" w:rsidP="00B230A1">
            <w:pPr>
              <w:widowControl/>
              <w:numPr>
                <w:ilvl w:val="0"/>
                <w:numId w:val="34"/>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00D19DC5"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highlight w:val="yellow"/>
                <w:lang w:val="ru-RU"/>
              </w:rPr>
            </w:pPr>
            <w:r w:rsidRPr="00B230A1">
              <w:rPr>
                <w:rFonts w:ascii="Times New Roman" w:hAnsi="Times New Roman"/>
                <w:color w:val="000000"/>
                <w:sz w:val="24"/>
                <w:szCs w:val="24"/>
                <w:lang w:val="ru-RU"/>
              </w:rPr>
              <w:t xml:space="preserve">205 лет со дня рождения И.С. Тургенева. </w:t>
            </w:r>
          </w:p>
        </w:tc>
        <w:tc>
          <w:tcPr>
            <w:tcW w:w="993" w:type="dxa"/>
            <w:tcBorders>
              <w:top w:val="single" w:sz="4" w:space="0" w:color="000000"/>
              <w:left w:val="single" w:sz="4" w:space="0" w:color="000000"/>
              <w:bottom w:val="single" w:sz="4" w:space="0" w:color="000000"/>
              <w:right w:val="single" w:sz="4" w:space="0" w:color="000000"/>
            </w:tcBorders>
          </w:tcPr>
          <w:p w14:paraId="049E3EC0"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45D9F75C"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09.11</w:t>
            </w:r>
          </w:p>
        </w:tc>
        <w:tc>
          <w:tcPr>
            <w:tcW w:w="2552" w:type="dxa"/>
            <w:tcBorders>
              <w:top w:val="single" w:sz="4" w:space="0" w:color="000000"/>
              <w:left w:val="single" w:sz="4" w:space="0" w:color="000000"/>
              <w:bottom w:val="single" w:sz="4" w:space="0" w:color="000000"/>
              <w:right w:val="single" w:sz="4" w:space="0" w:color="000000"/>
            </w:tcBorders>
          </w:tcPr>
          <w:p w14:paraId="55F35ED1"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Учителя литературы</w:t>
            </w:r>
          </w:p>
        </w:tc>
      </w:tr>
      <w:tr w:rsidR="00B37442" w:rsidRPr="00B230A1" w14:paraId="60DC5F4E"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55AAA000" w14:textId="77777777" w:rsidR="00B37442" w:rsidRPr="00B230A1" w:rsidRDefault="00B37442" w:rsidP="00B230A1">
            <w:pPr>
              <w:widowControl/>
              <w:numPr>
                <w:ilvl w:val="0"/>
                <w:numId w:val="34"/>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0DC90096"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highlight w:val="yellow"/>
                <w:lang w:val="ru-RU"/>
              </w:rPr>
            </w:pPr>
            <w:r w:rsidRPr="00B230A1">
              <w:rPr>
                <w:rFonts w:ascii="Times New Roman" w:hAnsi="Times New Roman"/>
                <w:color w:val="000000"/>
                <w:sz w:val="24"/>
                <w:szCs w:val="24"/>
                <w:lang w:val="ru-RU"/>
              </w:rPr>
              <w:t>135 лет со дня рождения А.Н. Туполева, советского авиаконструктора.</w:t>
            </w:r>
          </w:p>
        </w:tc>
        <w:tc>
          <w:tcPr>
            <w:tcW w:w="993" w:type="dxa"/>
            <w:tcBorders>
              <w:top w:val="single" w:sz="4" w:space="0" w:color="000000"/>
              <w:left w:val="single" w:sz="4" w:space="0" w:color="000000"/>
              <w:bottom w:val="single" w:sz="4" w:space="0" w:color="000000"/>
              <w:right w:val="single" w:sz="4" w:space="0" w:color="000000"/>
            </w:tcBorders>
          </w:tcPr>
          <w:p w14:paraId="73283323"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683EABD7"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10.11</w:t>
            </w:r>
          </w:p>
        </w:tc>
        <w:tc>
          <w:tcPr>
            <w:tcW w:w="2552" w:type="dxa"/>
            <w:tcBorders>
              <w:top w:val="single" w:sz="4" w:space="0" w:color="000000"/>
              <w:left w:val="single" w:sz="4" w:space="0" w:color="000000"/>
              <w:bottom w:val="single" w:sz="4" w:space="0" w:color="000000"/>
              <w:right w:val="single" w:sz="4" w:space="0" w:color="000000"/>
            </w:tcBorders>
          </w:tcPr>
          <w:p w14:paraId="47534720"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Учителя физики</w:t>
            </w:r>
          </w:p>
        </w:tc>
      </w:tr>
      <w:tr w:rsidR="00B37442" w:rsidRPr="00B230A1" w14:paraId="4D1319C4"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01411486" w14:textId="77777777" w:rsidR="00B37442" w:rsidRPr="00B230A1" w:rsidRDefault="00B37442" w:rsidP="00B230A1">
            <w:pPr>
              <w:widowControl/>
              <w:numPr>
                <w:ilvl w:val="0"/>
                <w:numId w:val="34"/>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38BCFC59"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highlight w:val="yellow"/>
              </w:rPr>
            </w:pPr>
            <w:r w:rsidRPr="00B230A1">
              <w:rPr>
                <w:rFonts w:ascii="Times New Roman" w:hAnsi="Times New Roman"/>
                <w:color w:val="000000"/>
                <w:sz w:val="24"/>
                <w:szCs w:val="24"/>
              </w:rPr>
              <w:t>Всероссийский день призывника.</w:t>
            </w:r>
          </w:p>
        </w:tc>
        <w:tc>
          <w:tcPr>
            <w:tcW w:w="993" w:type="dxa"/>
            <w:tcBorders>
              <w:top w:val="single" w:sz="4" w:space="0" w:color="000000"/>
              <w:left w:val="single" w:sz="4" w:space="0" w:color="000000"/>
              <w:bottom w:val="single" w:sz="4" w:space="0" w:color="000000"/>
              <w:right w:val="single" w:sz="4" w:space="0" w:color="000000"/>
            </w:tcBorders>
          </w:tcPr>
          <w:p w14:paraId="4529A77E"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6A0B64D0"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15.11</w:t>
            </w:r>
          </w:p>
        </w:tc>
        <w:tc>
          <w:tcPr>
            <w:tcW w:w="2552" w:type="dxa"/>
            <w:tcBorders>
              <w:top w:val="single" w:sz="4" w:space="0" w:color="000000"/>
              <w:left w:val="single" w:sz="4" w:space="0" w:color="000000"/>
              <w:bottom w:val="single" w:sz="4" w:space="0" w:color="000000"/>
              <w:right w:val="single" w:sz="4" w:space="0" w:color="000000"/>
            </w:tcBorders>
          </w:tcPr>
          <w:p w14:paraId="522769CF"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Учитель ОБЖ</w:t>
            </w:r>
          </w:p>
        </w:tc>
      </w:tr>
      <w:tr w:rsidR="00B37442" w:rsidRPr="00B230A1" w14:paraId="27F68A38"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70D05FCC" w14:textId="77777777" w:rsidR="00B37442" w:rsidRPr="00B230A1" w:rsidRDefault="00B37442" w:rsidP="00B230A1">
            <w:pPr>
              <w:widowControl/>
              <w:numPr>
                <w:ilvl w:val="0"/>
                <w:numId w:val="34"/>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04F80F06"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highlight w:val="yellow"/>
                <w:lang w:val="ru-RU"/>
              </w:rPr>
            </w:pPr>
            <w:r w:rsidRPr="00B230A1">
              <w:rPr>
                <w:rFonts w:ascii="Times New Roman" w:hAnsi="Times New Roman"/>
                <w:color w:val="000000"/>
                <w:sz w:val="24"/>
                <w:szCs w:val="24"/>
                <w:lang w:val="ru-RU"/>
              </w:rPr>
              <w:t>110 лет со дня рождения Виктора Драгунского, советского писателя.</w:t>
            </w:r>
          </w:p>
        </w:tc>
        <w:tc>
          <w:tcPr>
            <w:tcW w:w="993" w:type="dxa"/>
            <w:tcBorders>
              <w:top w:val="single" w:sz="4" w:space="0" w:color="000000"/>
              <w:left w:val="single" w:sz="4" w:space="0" w:color="000000"/>
              <w:bottom w:val="single" w:sz="4" w:space="0" w:color="000000"/>
              <w:right w:val="single" w:sz="4" w:space="0" w:color="000000"/>
            </w:tcBorders>
          </w:tcPr>
          <w:p w14:paraId="3B64FAAC"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2BF179BE"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30.11</w:t>
            </w:r>
          </w:p>
        </w:tc>
        <w:tc>
          <w:tcPr>
            <w:tcW w:w="2552" w:type="dxa"/>
            <w:tcBorders>
              <w:top w:val="single" w:sz="4" w:space="0" w:color="000000"/>
              <w:left w:val="single" w:sz="4" w:space="0" w:color="000000"/>
              <w:bottom w:val="single" w:sz="4" w:space="0" w:color="000000"/>
              <w:right w:val="single" w:sz="4" w:space="0" w:color="000000"/>
            </w:tcBorders>
          </w:tcPr>
          <w:p w14:paraId="69D83F05"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Учителя литературы</w:t>
            </w:r>
          </w:p>
        </w:tc>
      </w:tr>
      <w:tr w:rsidR="00B37442" w:rsidRPr="00B230A1" w14:paraId="6F67FA7F"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3821534C" w14:textId="77777777" w:rsidR="00B37442" w:rsidRPr="00B230A1" w:rsidRDefault="00B37442" w:rsidP="00B230A1">
            <w:pPr>
              <w:widowControl/>
              <w:numPr>
                <w:ilvl w:val="0"/>
                <w:numId w:val="34"/>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718552FD"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highlight w:val="yellow"/>
              </w:rPr>
            </w:pPr>
            <w:r w:rsidRPr="00B230A1">
              <w:rPr>
                <w:rFonts w:ascii="Times New Roman" w:hAnsi="Times New Roman"/>
                <w:color w:val="000000"/>
                <w:sz w:val="24"/>
                <w:szCs w:val="24"/>
              </w:rPr>
              <w:t xml:space="preserve">День прав человека. </w:t>
            </w:r>
          </w:p>
        </w:tc>
        <w:tc>
          <w:tcPr>
            <w:tcW w:w="993" w:type="dxa"/>
            <w:tcBorders>
              <w:top w:val="single" w:sz="4" w:space="0" w:color="000000"/>
              <w:left w:val="single" w:sz="4" w:space="0" w:color="000000"/>
              <w:bottom w:val="single" w:sz="4" w:space="0" w:color="000000"/>
              <w:right w:val="single" w:sz="4" w:space="0" w:color="000000"/>
            </w:tcBorders>
          </w:tcPr>
          <w:p w14:paraId="22CD9F96"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456FF1B8"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10.12</w:t>
            </w:r>
          </w:p>
        </w:tc>
        <w:tc>
          <w:tcPr>
            <w:tcW w:w="2552" w:type="dxa"/>
            <w:tcBorders>
              <w:top w:val="single" w:sz="4" w:space="0" w:color="000000"/>
              <w:left w:val="single" w:sz="4" w:space="0" w:color="000000"/>
              <w:bottom w:val="single" w:sz="4" w:space="0" w:color="000000"/>
              <w:right w:val="single" w:sz="4" w:space="0" w:color="000000"/>
            </w:tcBorders>
          </w:tcPr>
          <w:p w14:paraId="7298EA78"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Учителя обществознания</w:t>
            </w:r>
          </w:p>
        </w:tc>
      </w:tr>
      <w:tr w:rsidR="00B37442" w:rsidRPr="00B230A1" w14:paraId="4A5A0AF9"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0301D28D" w14:textId="77777777" w:rsidR="00B37442" w:rsidRPr="00B230A1" w:rsidRDefault="00B37442" w:rsidP="00B230A1">
            <w:pPr>
              <w:widowControl/>
              <w:numPr>
                <w:ilvl w:val="0"/>
                <w:numId w:val="34"/>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77F71ACD"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highlight w:val="yellow"/>
                <w:lang w:val="ru-RU"/>
              </w:rPr>
            </w:pPr>
            <w:r w:rsidRPr="00B230A1">
              <w:rPr>
                <w:rFonts w:ascii="Times New Roman" w:hAnsi="Times New Roman"/>
                <w:color w:val="000000"/>
                <w:sz w:val="24"/>
                <w:szCs w:val="24"/>
                <w:lang w:val="ru-RU"/>
              </w:rPr>
              <w:t>105 лет со дня рождения А.И. Солженицына писателя, публициста, лауреата Нобелевской премии в области литературы (1970 год).</w:t>
            </w:r>
          </w:p>
        </w:tc>
        <w:tc>
          <w:tcPr>
            <w:tcW w:w="993" w:type="dxa"/>
            <w:tcBorders>
              <w:top w:val="single" w:sz="4" w:space="0" w:color="000000"/>
              <w:left w:val="single" w:sz="4" w:space="0" w:color="000000"/>
              <w:bottom w:val="single" w:sz="4" w:space="0" w:color="000000"/>
              <w:right w:val="single" w:sz="4" w:space="0" w:color="000000"/>
            </w:tcBorders>
          </w:tcPr>
          <w:p w14:paraId="5DCC116D"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78C5632D"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11.12</w:t>
            </w:r>
          </w:p>
        </w:tc>
        <w:tc>
          <w:tcPr>
            <w:tcW w:w="2552" w:type="dxa"/>
            <w:tcBorders>
              <w:top w:val="single" w:sz="4" w:space="0" w:color="000000"/>
              <w:left w:val="single" w:sz="4" w:space="0" w:color="000000"/>
              <w:bottom w:val="single" w:sz="4" w:space="0" w:color="000000"/>
              <w:right w:val="single" w:sz="4" w:space="0" w:color="000000"/>
            </w:tcBorders>
          </w:tcPr>
          <w:p w14:paraId="477ABAB8"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Учителя литературы</w:t>
            </w:r>
          </w:p>
        </w:tc>
      </w:tr>
      <w:tr w:rsidR="00B37442" w:rsidRPr="00B230A1" w14:paraId="2F0D80DF"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7B63BC09" w14:textId="77777777" w:rsidR="00B37442" w:rsidRPr="00B230A1" w:rsidRDefault="00B37442" w:rsidP="00B230A1">
            <w:pPr>
              <w:widowControl/>
              <w:numPr>
                <w:ilvl w:val="0"/>
                <w:numId w:val="34"/>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3C318D58"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highlight w:val="yellow"/>
                <w:lang w:val="ru-RU"/>
              </w:rPr>
            </w:pPr>
            <w:r w:rsidRPr="00B230A1">
              <w:rPr>
                <w:rFonts w:ascii="Times New Roman" w:hAnsi="Times New Roman"/>
                <w:color w:val="000000"/>
                <w:sz w:val="24"/>
                <w:szCs w:val="24"/>
                <w:lang w:val="ru-RU"/>
              </w:rPr>
              <w:t>150 лет со дня рождения В.Я. Брюсова, русского поэта, писателя.</w:t>
            </w:r>
          </w:p>
        </w:tc>
        <w:tc>
          <w:tcPr>
            <w:tcW w:w="993" w:type="dxa"/>
            <w:tcBorders>
              <w:top w:val="single" w:sz="4" w:space="0" w:color="000000"/>
              <w:left w:val="single" w:sz="4" w:space="0" w:color="000000"/>
              <w:bottom w:val="single" w:sz="4" w:space="0" w:color="000000"/>
              <w:right w:val="single" w:sz="4" w:space="0" w:color="000000"/>
            </w:tcBorders>
          </w:tcPr>
          <w:p w14:paraId="54084E59"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5DB27CF4"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13.12</w:t>
            </w:r>
          </w:p>
        </w:tc>
        <w:tc>
          <w:tcPr>
            <w:tcW w:w="2552" w:type="dxa"/>
            <w:tcBorders>
              <w:top w:val="single" w:sz="4" w:space="0" w:color="000000"/>
              <w:left w:val="single" w:sz="4" w:space="0" w:color="000000"/>
              <w:bottom w:val="single" w:sz="4" w:space="0" w:color="000000"/>
              <w:right w:val="single" w:sz="4" w:space="0" w:color="000000"/>
            </w:tcBorders>
          </w:tcPr>
          <w:p w14:paraId="23708791"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Учителя литературы</w:t>
            </w:r>
          </w:p>
        </w:tc>
      </w:tr>
      <w:tr w:rsidR="00B37442" w:rsidRPr="00B230A1" w14:paraId="412FDCF7"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3415B185" w14:textId="77777777" w:rsidR="00B37442" w:rsidRPr="00B230A1" w:rsidRDefault="00B37442" w:rsidP="00B230A1">
            <w:pPr>
              <w:widowControl/>
              <w:numPr>
                <w:ilvl w:val="0"/>
                <w:numId w:val="34"/>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3F48123C"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highlight w:val="yellow"/>
                <w:lang w:val="ru-RU"/>
              </w:rPr>
            </w:pPr>
            <w:r w:rsidRPr="00B230A1">
              <w:rPr>
                <w:rFonts w:ascii="Times New Roman" w:hAnsi="Times New Roman"/>
                <w:color w:val="000000"/>
                <w:sz w:val="24"/>
                <w:szCs w:val="24"/>
                <w:lang w:val="ru-RU"/>
              </w:rPr>
              <w:t>120 лет со дня рождения Аркадия Петровича Гайдара (Голикова).</w:t>
            </w:r>
          </w:p>
        </w:tc>
        <w:tc>
          <w:tcPr>
            <w:tcW w:w="993" w:type="dxa"/>
            <w:tcBorders>
              <w:top w:val="single" w:sz="4" w:space="0" w:color="000000"/>
              <w:left w:val="single" w:sz="4" w:space="0" w:color="000000"/>
              <w:bottom w:val="single" w:sz="4" w:space="0" w:color="000000"/>
              <w:right w:val="single" w:sz="4" w:space="0" w:color="000000"/>
            </w:tcBorders>
          </w:tcPr>
          <w:p w14:paraId="4AF0563F"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01298F8C"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22.01</w:t>
            </w:r>
          </w:p>
        </w:tc>
        <w:tc>
          <w:tcPr>
            <w:tcW w:w="2552" w:type="dxa"/>
            <w:tcBorders>
              <w:top w:val="single" w:sz="4" w:space="0" w:color="000000"/>
              <w:left w:val="single" w:sz="4" w:space="0" w:color="000000"/>
              <w:bottom w:val="single" w:sz="4" w:space="0" w:color="000000"/>
              <w:right w:val="single" w:sz="4" w:space="0" w:color="000000"/>
            </w:tcBorders>
          </w:tcPr>
          <w:p w14:paraId="3274AD7A"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Учителя литературы</w:t>
            </w:r>
          </w:p>
        </w:tc>
      </w:tr>
      <w:tr w:rsidR="00B37442" w:rsidRPr="00B230A1" w14:paraId="58D7EAE6"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643CC52F" w14:textId="77777777" w:rsidR="00B37442" w:rsidRPr="00B230A1" w:rsidRDefault="00B37442" w:rsidP="00B230A1">
            <w:pPr>
              <w:widowControl/>
              <w:numPr>
                <w:ilvl w:val="0"/>
                <w:numId w:val="34"/>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0A658F51"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highlight w:val="yellow"/>
                <w:lang w:val="ru-RU"/>
              </w:rPr>
            </w:pPr>
            <w:r w:rsidRPr="00B230A1">
              <w:rPr>
                <w:rFonts w:ascii="Times New Roman" w:hAnsi="Times New Roman"/>
                <w:color w:val="000000"/>
                <w:sz w:val="24"/>
                <w:szCs w:val="24"/>
                <w:lang w:val="ru-RU"/>
              </w:rPr>
              <w:t>145 лет со дня рождения Павла Петровича Бажова.</w:t>
            </w:r>
          </w:p>
        </w:tc>
        <w:tc>
          <w:tcPr>
            <w:tcW w:w="993" w:type="dxa"/>
            <w:tcBorders>
              <w:top w:val="single" w:sz="4" w:space="0" w:color="000000"/>
              <w:left w:val="single" w:sz="4" w:space="0" w:color="000000"/>
              <w:bottom w:val="single" w:sz="4" w:space="0" w:color="000000"/>
              <w:right w:val="single" w:sz="4" w:space="0" w:color="000000"/>
            </w:tcBorders>
          </w:tcPr>
          <w:p w14:paraId="7537D7D6"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7A601C88"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27.12</w:t>
            </w:r>
          </w:p>
        </w:tc>
        <w:tc>
          <w:tcPr>
            <w:tcW w:w="2552" w:type="dxa"/>
            <w:tcBorders>
              <w:top w:val="single" w:sz="4" w:space="0" w:color="000000"/>
              <w:left w:val="single" w:sz="4" w:space="0" w:color="000000"/>
              <w:bottom w:val="single" w:sz="4" w:space="0" w:color="000000"/>
              <w:right w:val="single" w:sz="4" w:space="0" w:color="000000"/>
            </w:tcBorders>
          </w:tcPr>
          <w:p w14:paraId="54338DE8"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Учителя литературы</w:t>
            </w:r>
          </w:p>
        </w:tc>
      </w:tr>
      <w:tr w:rsidR="00B37442" w:rsidRPr="00B230A1" w14:paraId="1F7DB341"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6E5B6FCA" w14:textId="77777777" w:rsidR="00B37442" w:rsidRPr="00B230A1" w:rsidRDefault="00B37442" w:rsidP="00B230A1">
            <w:pPr>
              <w:widowControl/>
              <w:numPr>
                <w:ilvl w:val="0"/>
                <w:numId w:val="34"/>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44DC8A59"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highlight w:val="yellow"/>
                <w:lang w:val="ru-RU"/>
              </w:rPr>
            </w:pPr>
            <w:r w:rsidRPr="00B230A1">
              <w:rPr>
                <w:rFonts w:ascii="Times New Roman" w:hAnsi="Times New Roman"/>
                <w:color w:val="000000"/>
                <w:sz w:val="24"/>
                <w:szCs w:val="24"/>
                <w:lang w:val="ru-RU"/>
              </w:rPr>
              <w:t>День памяти А.С. Пушкина.</w:t>
            </w:r>
          </w:p>
        </w:tc>
        <w:tc>
          <w:tcPr>
            <w:tcW w:w="993" w:type="dxa"/>
            <w:tcBorders>
              <w:top w:val="single" w:sz="4" w:space="0" w:color="000000"/>
              <w:left w:val="single" w:sz="4" w:space="0" w:color="000000"/>
              <w:bottom w:val="single" w:sz="4" w:space="0" w:color="000000"/>
              <w:right w:val="single" w:sz="4" w:space="0" w:color="000000"/>
            </w:tcBorders>
          </w:tcPr>
          <w:p w14:paraId="5BB45CCF"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3159614B"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10.02</w:t>
            </w:r>
          </w:p>
        </w:tc>
        <w:tc>
          <w:tcPr>
            <w:tcW w:w="2552" w:type="dxa"/>
            <w:tcBorders>
              <w:top w:val="single" w:sz="4" w:space="0" w:color="000000"/>
              <w:left w:val="single" w:sz="4" w:space="0" w:color="000000"/>
              <w:bottom w:val="single" w:sz="4" w:space="0" w:color="000000"/>
              <w:right w:val="single" w:sz="4" w:space="0" w:color="000000"/>
            </w:tcBorders>
          </w:tcPr>
          <w:p w14:paraId="4CF649E5"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Учителя литературы</w:t>
            </w:r>
          </w:p>
        </w:tc>
      </w:tr>
      <w:tr w:rsidR="00B37442" w:rsidRPr="00B230A1" w14:paraId="5EC3FFAB"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34528F05" w14:textId="77777777" w:rsidR="00B37442" w:rsidRPr="00B230A1" w:rsidRDefault="00B37442" w:rsidP="00B230A1">
            <w:pPr>
              <w:widowControl/>
              <w:numPr>
                <w:ilvl w:val="0"/>
                <w:numId w:val="34"/>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5E457474"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highlight w:val="yellow"/>
                <w:lang w:val="ru-RU"/>
              </w:rPr>
            </w:pPr>
            <w:r w:rsidRPr="00B230A1">
              <w:rPr>
                <w:rFonts w:ascii="Times New Roman" w:hAnsi="Times New Roman"/>
                <w:color w:val="000000"/>
                <w:sz w:val="24"/>
                <w:szCs w:val="24"/>
                <w:lang w:val="ru-RU"/>
              </w:rPr>
              <w:t>100 лет со дня рождения Героя Советского Союза, кавалера ордена Ленина Александра Матвеевича Матросова.</w:t>
            </w:r>
          </w:p>
        </w:tc>
        <w:tc>
          <w:tcPr>
            <w:tcW w:w="993" w:type="dxa"/>
            <w:tcBorders>
              <w:top w:val="single" w:sz="4" w:space="0" w:color="000000"/>
              <w:left w:val="single" w:sz="4" w:space="0" w:color="000000"/>
              <w:bottom w:val="single" w:sz="4" w:space="0" w:color="000000"/>
              <w:right w:val="single" w:sz="4" w:space="0" w:color="000000"/>
            </w:tcBorders>
          </w:tcPr>
          <w:p w14:paraId="2991647A"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49C86A18"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05.02</w:t>
            </w:r>
          </w:p>
        </w:tc>
        <w:tc>
          <w:tcPr>
            <w:tcW w:w="2552" w:type="dxa"/>
            <w:tcBorders>
              <w:top w:val="single" w:sz="4" w:space="0" w:color="000000"/>
              <w:left w:val="single" w:sz="4" w:space="0" w:color="000000"/>
              <w:bottom w:val="single" w:sz="4" w:space="0" w:color="000000"/>
              <w:right w:val="single" w:sz="4" w:space="0" w:color="000000"/>
            </w:tcBorders>
          </w:tcPr>
          <w:p w14:paraId="289B0964"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Учителя истории</w:t>
            </w:r>
          </w:p>
        </w:tc>
      </w:tr>
      <w:tr w:rsidR="00B37442" w:rsidRPr="00B230A1" w14:paraId="31A426C3"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203421C2" w14:textId="77777777" w:rsidR="00B37442" w:rsidRPr="00B230A1" w:rsidRDefault="00B37442" w:rsidP="00B230A1">
            <w:pPr>
              <w:widowControl/>
              <w:numPr>
                <w:ilvl w:val="0"/>
                <w:numId w:val="34"/>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0AFFD2C4"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highlight w:val="yellow"/>
                <w:lang w:val="ru-RU"/>
              </w:rPr>
            </w:pPr>
            <w:r w:rsidRPr="00B230A1">
              <w:rPr>
                <w:rFonts w:ascii="Times New Roman" w:hAnsi="Times New Roman"/>
                <w:color w:val="000000"/>
                <w:sz w:val="24"/>
                <w:szCs w:val="24"/>
                <w:lang w:val="ru-RU"/>
              </w:rPr>
              <w:t xml:space="preserve">190 лет со дня рождения русского химика Дмитрия Ивановича Менделеева. </w:t>
            </w:r>
          </w:p>
        </w:tc>
        <w:tc>
          <w:tcPr>
            <w:tcW w:w="993" w:type="dxa"/>
            <w:tcBorders>
              <w:top w:val="single" w:sz="4" w:space="0" w:color="000000"/>
              <w:left w:val="single" w:sz="4" w:space="0" w:color="000000"/>
              <w:bottom w:val="single" w:sz="4" w:space="0" w:color="000000"/>
              <w:right w:val="single" w:sz="4" w:space="0" w:color="000000"/>
            </w:tcBorders>
          </w:tcPr>
          <w:p w14:paraId="13456107"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67A80961"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08.02</w:t>
            </w:r>
          </w:p>
        </w:tc>
        <w:tc>
          <w:tcPr>
            <w:tcW w:w="2552" w:type="dxa"/>
            <w:tcBorders>
              <w:top w:val="single" w:sz="4" w:space="0" w:color="000000"/>
              <w:left w:val="single" w:sz="4" w:space="0" w:color="000000"/>
              <w:bottom w:val="single" w:sz="4" w:space="0" w:color="000000"/>
              <w:right w:val="single" w:sz="4" w:space="0" w:color="000000"/>
            </w:tcBorders>
          </w:tcPr>
          <w:p w14:paraId="347CC527"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Учителя химии</w:t>
            </w:r>
          </w:p>
        </w:tc>
      </w:tr>
      <w:tr w:rsidR="00B37442" w:rsidRPr="00B230A1" w14:paraId="09DF827C"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016FC629" w14:textId="77777777" w:rsidR="00B37442" w:rsidRPr="00B230A1" w:rsidRDefault="00B37442" w:rsidP="00B230A1">
            <w:pPr>
              <w:widowControl/>
              <w:numPr>
                <w:ilvl w:val="0"/>
                <w:numId w:val="34"/>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3811B2AA"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highlight w:val="yellow"/>
                <w:lang w:val="ru-RU"/>
              </w:rPr>
            </w:pPr>
            <w:r w:rsidRPr="00B230A1">
              <w:rPr>
                <w:rFonts w:ascii="Times New Roman" w:hAnsi="Times New Roman"/>
                <w:color w:val="000000"/>
                <w:sz w:val="24"/>
                <w:szCs w:val="24"/>
                <w:lang w:val="ru-RU"/>
              </w:rPr>
              <w:t>90 лет со дня рождения российского композитора Евгения Павловича Крылатова.</w:t>
            </w:r>
          </w:p>
        </w:tc>
        <w:tc>
          <w:tcPr>
            <w:tcW w:w="993" w:type="dxa"/>
            <w:tcBorders>
              <w:top w:val="single" w:sz="4" w:space="0" w:color="000000"/>
              <w:left w:val="single" w:sz="4" w:space="0" w:color="000000"/>
              <w:bottom w:val="single" w:sz="4" w:space="0" w:color="000000"/>
              <w:right w:val="single" w:sz="4" w:space="0" w:color="000000"/>
            </w:tcBorders>
          </w:tcPr>
          <w:p w14:paraId="19FFFE33"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0CC7B2B0"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23.02</w:t>
            </w:r>
          </w:p>
        </w:tc>
        <w:tc>
          <w:tcPr>
            <w:tcW w:w="2552" w:type="dxa"/>
            <w:tcBorders>
              <w:top w:val="single" w:sz="4" w:space="0" w:color="000000"/>
              <w:left w:val="single" w:sz="4" w:space="0" w:color="000000"/>
              <w:bottom w:val="single" w:sz="4" w:space="0" w:color="000000"/>
              <w:right w:val="single" w:sz="4" w:space="0" w:color="000000"/>
            </w:tcBorders>
          </w:tcPr>
          <w:p w14:paraId="641EBA57"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Учитель музыки</w:t>
            </w:r>
          </w:p>
        </w:tc>
      </w:tr>
      <w:tr w:rsidR="00B37442" w:rsidRPr="00B230A1" w14:paraId="36699B20"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5E9D9195" w14:textId="77777777" w:rsidR="00B37442" w:rsidRPr="00B230A1" w:rsidRDefault="00B37442" w:rsidP="00B230A1">
            <w:pPr>
              <w:widowControl/>
              <w:numPr>
                <w:ilvl w:val="0"/>
                <w:numId w:val="34"/>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5DE6E65B"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highlight w:val="yellow"/>
                <w:lang w:val="ru-RU"/>
              </w:rPr>
            </w:pPr>
            <w:r w:rsidRPr="00B230A1">
              <w:rPr>
                <w:rFonts w:ascii="Times New Roman" w:hAnsi="Times New Roman"/>
                <w:color w:val="000000"/>
                <w:sz w:val="24"/>
                <w:szCs w:val="24"/>
                <w:lang w:val="ru-RU"/>
              </w:rPr>
              <w:t>200 лет со дня рождения Константина Дмитриевича Ушинского.</w:t>
            </w:r>
          </w:p>
        </w:tc>
        <w:tc>
          <w:tcPr>
            <w:tcW w:w="993" w:type="dxa"/>
            <w:tcBorders>
              <w:top w:val="single" w:sz="4" w:space="0" w:color="000000"/>
              <w:left w:val="single" w:sz="4" w:space="0" w:color="000000"/>
              <w:bottom w:val="single" w:sz="4" w:space="0" w:color="000000"/>
              <w:right w:val="single" w:sz="4" w:space="0" w:color="000000"/>
            </w:tcBorders>
          </w:tcPr>
          <w:p w14:paraId="7E201A1B"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309670FA"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02.03</w:t>
            </w:r>
          </w:p>
        </w:tc>
        <w:tc>
          <w:tcPr>
            <w:tcW w:w="2552" w:type="dxa"/>
            <w:tcBorders>
              <w:top w:val="single" w:sz="4" w:space="0" w:color="000000"/>
              <w:left w:val="single" w:sz="4" w:space="0" w:color="000000"/>
              <w:bottom w:val="single" w:sz="4" w:space="0" w:color="000000"/>
              <w:right w:val="single" w:sz="4" w:space="0" w:color="000000"/>
            </w:tcBorders>
          </w:tcPr>
          <w:p w14:paraId="1678E158"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Учителя обществознания</w:t>
            </w:r>
          </w:p>
        </w:tc>
      </w:tr>
      <w:tr w:rsidR="00B37442" w:rsidRPr="00B230A1" w14:paraId="5EF90869"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0C70F046" w14:textId="77777777" w:rsidR="00B37442" w:rsidRPr="00B230A1" w:rsidRDefault="00B37442" w:rsidP="00B230A1">
            <w:pPr>
              <w:widowControl/>
              <w:numPr>
                <w:ilvl w:val="0"/>
                <w:numId w:val="34"/>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63BE5225"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highlight w:val="yellow"/>
                <w:lang w:val="ru-RU"/>
              </w:rPr>
            </w:pPr>
            <w:r w:rsidRPr="00B230A1">
              <w:rPr>
                <w:rFonts w:ascii="Times New Roman" w:hAnsi="Times New Roman"/>
                <w:color w:val="000000"/>
                <w:sz w:val="24"/>
                <w:szCs w:val="24"/>
                <w:lang w:val="ru-RU"/>
              </w:rPr>
              <w:t xml:space="preserve">190 лет со дня рождения русского мецената, собирателя живописи Сергея Михайловича Третьякова. </w:t>
            </w:r>
          </w:p>
        </w:tc>
        <w:tc>
          <w:tcPr>
            <w:tcW w:w="993" w:type="dxa"/>
            <w:tcBorders>
              <w:top w:val="single" w:sz="4" w:space="0" w:color="000000"/>
              <w:left w:val="single" w:sz="4" w:space="0" w:color="000000"/>
              <w:bottom w:val="single" w:sz="4" w:space="0" w:color="000000"/>
              <w:right w:val="single" w:sz="4" w:space="0" w:color="000000"/>
            </w:tcBorders>
          </w:tcPr>
          <w:p w14:paraId="17622F6F"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2CC26E92"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03.03</w:t>
            </w:r>
          </w:p>
        </w:tc>
        <w:tc>
          <w:tcPr>
            <w:tcW w:w="2552" w:type="dxa"/>
            <w:tcBorders>
              <w:top w:val="single" w:sz="4" w:space="0" w:color="000000"/>
              <w:left w:val="single" w:sz="4" w:space="0" w:color="000000"/>
              <w:bottom w:val="single" w:sz="4" w:space="0" w:color="000000"/>
              <w:right w:val="single" w:sz="4" w:space="0" w:color="000000"/>
            </w:tcBorders>
          </w:tcPr>
          <w:p w14:paraId="3A18A830"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Учитель изобразительного искусства</w:t>
            </w:r>
          </w:p>
        </w:tc>
      </w:tr>
      <w:tr w:rsidR="00B37442" w:rsidRPr="00B230A1" w14:paraId="32F1C3C9"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12C48F38" w14:textId="77777777" w:rsidR="00B37442" w:rsidRPr="00B230A1" w:rsidRDefault="00B37442" w:rsidP="00B230A1">
            <w:pPr>
              <w:widowControl/>
              <w:numPr>
                <w:ilvl w:val="0"/>
                <w:numId w:val="34"/>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19B7207A"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highlight w:val="yellow"/>
                <w:lang w:val="ru-RU"/>
              </w:rPr>
            </w:pPr>
            <w:r w:rsidRPr="00B230A1">
              <w:rPr>
                <w:rFonts w:ascii="Times New Roman" w:hAnsi="Times New Roman"/>
                <w:color w:val="000000"/>
                <w:sz w:val="24"/>
                <w:szCs w:val="24"/>
                <w:lang w:val="ru-RU"/>
              </w:rPr>
              <w:t>90 лет со дня рождения лётчика-космонавта СССР Юрия Алексеевича Гагарина.</w:t>
            </w:r>
          </w:p>
        </w:tc>
        <w:tc>
          <w:tcPr>
            <w:tcW w:w="993" w:type="dxa"/>
            <w:tcBorders>
              <w:top w:val="single" w:sz="4" w:space="0" w:color="000000"/>
              <w:left w:val="single" w:sz="4" w:space="0" w:color="000000"/>
              <w:bottom w:val="single" w:sz="4" w:space="0" w:color="000000"/>
              <w:right w:val="single" w:sz="4" w:space="0" w:color="000000"/>
            </w:tcBorders>
          </w:tcPr>
          <w:p w14:paraId="2165A697"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53B4A028"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09.03</w:t>
            </w:r>
          </w:p>
        </w:tc>
        <w:tc>
          <w:tcPr>
            <w:tcW w:w="2552" w:type="dxa"/>
            <w:tcBorders>
              <w:top w:val="single" w:sz="4" w:space="0" w:color="000000"/>
              <w:left w:val="single" w:sz="4" w:space="0" w:color="000000"/>
              <w:bottom w:val="single" w:sz="4" w:space="0" w:color="000000"/>
              <w:right w:val="single" w:sz="4" w:space="0" w:color="000000"/>
            </w:tcBorders>
          </w:tcPr>
          <w:p w14:paraId="53710C4D"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Учителя истории</w:t>
            </w:r>
          </w:p>
        </w:tc>
      </w:tr>
      <w:tr w:rsidR="00B37442" w:rsidRPr="00B230A1" w14:paraId="7A3C2C26"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7FF0B960" w14:textId="77777777" w:rsidR="00B37442" w:rsidRPr="00B230A1" w:rsidRDefault="00B37442" w:rsidP="00B230A1">
            <w:pPr>
              <w:widowControl/>
              <w:numPr>
                <w:ilvl w:val="0"/>
                <w:numId w:val="34"/>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5104A364"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highlight w:val="yellow"/>
                <w:lang w:val="ru-RU"/>
              </w:rPr>
            </w:pPr>
            <w:r w:rsidRPr="00B230A1">
              <w:rPr>
                <w:rFonts w:ascii="Times New Roman" w:hAnsi="Times New Roman"/>
                <w:color w:val="000000"/>
                <w:sz w:val="24"/>
                <w:szCs w:val="24"/>
                <w:lang w:val="ru-RU"/>
              </w:rPr>
              <w:t>Международный день памятников и исторических мест</w:t>
            </w:r>
          </w:p>
        </w:tc>
        <w:tc>
          <w:tcPr>
            <w:tcW w:w="993" w:type="dxa"/>
            <w:tcBorders>
              <w:top w:val="single" w:sz="4" w:space="0" w:color="000000"/>
              <w:left w:val="single" w:sz="4" w:space="0" w:color="000000"/>
              <w:bottom w:val="single" w:sz="4" w:space="0" w:color="000000"/>
              <w:right w:val="single" w:sz="4" w:space="0" w:color="000000"/>
            </w:tcBorders>
          </w:tcPr>
          <w:p w14:paraId="39FD158F"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3D30EDCF"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18.04</w:t>
            </w:r>
          </w:p>
        </w:tc>
        <w:tc>
          <w:tcPr>
            <w:tcW w:w="2552" w:type="dxa"/>
            <w:tcBorders>
              <w:top w:val="single" w:sz="4" w:space="0" w:color="000000"/>
              <w:left w:val="single" w:sz="4" w:space="0" w:color="000000"/>
              <w:bottom w:val="single" w:sz="4" w:space="0" w:color="000000"/>
              <w:right w:val="single" w:sz="4" w:space="0" w:color="000000"/>
            </w:tcBorders>
          </w:tcPr>
          <w:p w14:paraId="191FF664"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Учителя истории</w:t>
            </w:r>
          </w:p>
        </w:tc>
      </w:tr>
      <w:tr w:rsidR="00B37442" w:rsidRPr="00B230A1" w14:paraId="6AF55187"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71769521" w14:textId="77777777" w:rsidR="00B37442" w:rsidRPr="00B230A1" w:rsidRDefault="00B37442" w:rsidP="00B230A1">
            <w:pPr>
              <w:widowControl/>
              <w:numPr>
                <w:ilvl w:val="0"/>
                <w:numId w:val="34"/>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6D43FF68"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highlight w:val="yellow"/>
              </w:rPr>
            </w:pPr>
            <w:r w:rsidRPr="00B230A1">
              <w:rPr>
                <w:rFonts w:ascii="Times New Roman" w:hAnsi="Times New Roman"/>
                <w:color w:val="000000"/>
                <w:sz w:val="24"/>
                <w:szCs w:val="24"/>
              </w:rPr>
              <w:t>Всемирный день Земли.</w:t>
            </w:r>
          </w:p>
        </w:tc>
        <w:tc>
          <w:tcPr>
            <w:tcW w:w="993" w:type="dxa"/>
            <w:tcBorders>
              <w:top w:val="single" w:sz="4" w:space="0" w:color="000000"/>
              <w:left w:val="single" w:sz="4" w:space="0" w:color="000000"/>
              <w:bottom w:val="single" w:sz="4" w:space="0" w:color="000000"/>
              <w:right w:val="single" w:sz="4" w:space="0" w:color="000000"/>
            </w:tcBorders>
          </w:tcPr>
          <w:p w14:paraId="64AA32B0"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70677828"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22.04</w:t>
            </w:r>
          </w:p>
        </w:tc>
        <w:tc>
          <w:tcPr>
            <w:tcW w:w="2552" w:type="dxa"/>
            <w:tcBorders>
              <w:top w:val="single" w:sz="4" w:space="0" w:color="000000"/>
              <w:left w:val="single" w:sz="4" w:space="0" w:color="000000"/>
              <w:bottom w:val="single" w:sz="4" w:space="0" w:color="000000"/>
              <w:right w:val="single" w:sz="4" w:space="0" w:color="000000"/>
            </w:tcBorders>
          </w:tcPr>
          <w:p w14:paraId="4C7977CA"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Учителя биологии</w:t>
            </w:r>
          </w:p>
        </w:tc>
      </w:tr>
      <w:tr w:rsidR="00B37442" w:rsidRPr="00B230A1" w14:paraId="0A8EC4A3"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60459D61" w14:textId="77777777" w:rsidR="00B37442" w:rsidRPr="00B230A1" w:rsidRDefault="00B37442" w:rsidP="00B230A1">
            <w:pPr>
              <w:widowControl/>
              <w:numPr>
                <w:ilvl w:val="0"/>
                <w:numId w:val="34"/>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69B37D75"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highlight w:val="yellow"/>
              </w:rPr>
            </w:pPr>
            <w:r w:rsidRPr="00B230A1">
              <w:rPr>
                <w:rFonts w:ascii="Times New Roman" w:hAnsi="Times New Roman"/>
                <w:color w:val="000000"/>
                <w:sz w:val="24"/>
                <w:szCs w:val="24"/>
              </w:rPr>
              <w:t>День российского парламентаризма</w:t>
            </w:r>
          </w:p>
        </w:tc>
        <w:tc>
          <w:tcPr>
            <w:tcW w:w="993" w:type="dxa"/>
            <w:tcBorders>
              <w:top w:val="single" w:sz="4" w:space="0" w:color="000000"/>
              <w:left w:val="single" w:sz="4" w:space="0" w:color="000000"/>
              <w:bottom w:val="single" w:sz="4" w:space="0" w:color="000000"/>
              <w:right w:val="single" w:sz="4" w:space="0" w:color="000000"/>
            </w:tcBorders>
          </w:tcPr>
          <w:p w14:paraId="25E0EEF0"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413B2336"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27.04</w:t>
            </w:r>
          </w:p>
        </w:tc>
        <w:tc>
          <w:tcPr>
            <w:tcW w:w="2552" w:type="dxa"/>
            <w:tcBorders>
              <w:top w:val="single" w:sz="4" w:space="0" w:color="000000"/>
              <w:left w:val="single" w:sz="4" w:space="0" w:color="000000"/>
              <w:bottom w:val="single" w:sz="4" w:space="0" w:color="000000"/>
              <w:right w:val="single" w:sz="4" w:space="0" w:color="000000"/>
            </w:tcBorders>
          </w:tcPr>
          <w:p w14:paraId="14C2A709"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Учителя обществознания</w:t>
            </w:r>
          </w:p>
        </w:tc>
      </w:tr>
      <w:tr w:rsidR="00B37442" w:rsidRPr="00B230A1" w14:paraId="053A4478"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221A55D1" w14:textId="77777777" w:rsidR="00B37442" w:rsidRPr="00B230A1" w:rsidRDefault="00B37442" w:rsidP="00B230A1">
            <w:pPr>
              <w:widowControl/>
              <w:numPr>
                <w:ilvl w:val="0"/>
                <w:numId w:val="34"/>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675AFA08"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highlight w:val="yellow"/>
                <w:lang w:val="ru-RU"/>
              </w:rPr>
            </w:pPr>
            <w:r w:rsidRPr="00B230A1">
              <w:rPr>
                <w:rFonts w:ascii="Times New Roman" w:hAnsi="Times New Roman"/>
                <w:color w:val="000000"/>
                <w:sz w:val="24"/>
                <w:szCs w:val="24"/>
                <w:lang w:val="ru-RU"/>
              </w:rPr>
              <w:t>215 лет со дня рождения Николая Васильевича Гоголя.</w:t>
            </w:r>
          </w:p>
        </w:tc>
        <w:tc>
          <w:tcPr>
            <w:tcW w:w="993" w:type="dxa"/>
            <w:tcBorders>
              <w:top w:val="single" w:sz="4" w:space="0" w:color="000000"/>
              <w:left w:val="single" w:sz="4" w:space="0" w:color="000000"/>
              <w:bottom w:val="single" w:sz="4" w:space="0" w:color="000000"/>
              <w:right w:val="single" w:sz="4" w:space="0" w:color="000000"/>
            </w:tcBorders>
          </w:tcPr>
          <w:p w14:paraId="2836ED35"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5E36DE19"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01.04</w:t>
            </w:r>
          </w:p>
        </w:tc>
        <w:tc>
          <w:tcPr>
            <w:tcW w:w="2552" w:type="dxa"/>
            <w:tcBorders>
              <w:top w:val="single" w:sz="4" w:space="0" w:color="000000"/>
              <w:left w:val="single" w:sz="4" w:space="0" w:color="000000"/>
              <w:bottom w:val="single" w:sz="4" w:space="0" w:color="000000"/>
              <w:right w:val="single" w:sz="4" w:space="0" w:color="000000"/>
            </w:tcBorders>
          </w:tcPr>
          <w:p w14:paraId="79F348BC"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Учителя литературы</w:t>
            </w:r>
          </w:p>
        </w:tc>
      </w:tr>
      <w:tr w:rsidR="00B37442" w:rsidRPr="00B230A1" w14:paraId="5EBAEA99"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27615FED" w14:textId="77777777" w:rsidR="00B37442" w:rsidRPr="00B230A1" w:rsidRDefault="00B37442" w:rsidP="00B230A1">
            <w:pPr>
              <w:widowControl/>
              <w:numPr>
                <w:ilvl w:val="0"/>
                <w:numId w:val="34"/>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5DA9C0A4"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highlight w:val="yellow"/>
                <w:lang w:val="ru-RU"/>
              </w:rPr>
            </w:pPr>
            <w:r w:rsidRPr="00B230A1">
              <w:rPr>
                <w:rFonts w:ascii="Times New Roman" w:hAnsi="Times New Roman"/>
                <w:color w:val="000000"/>
                <w:sz w:val="24"/>
                <w:szCs w:val="24"/>
                <w:lang w:val="ru-RU"/>
              </w:rPr>
              <w:t>День славянской письменности и культуры.</w:t>
            </w:r>
          </w:p>
        </w:tc>
        <w:tc>
          <w:tcPr>
            <w:tcW w:w="993" w:type="dxa"/>
            <w:tcBorders>
              <w:top w:val="single" w:sz="4" w:space="0" w:color="000000"/>
              <w:left w:val="single" w:sz="4" w:space="0" w:color="000000"/>
              <w:bottom w:val="single" w:sz="4" w:space="0" w:color="000000"/>
              <w:right w:val="single" w:sz="4" w:space="0" w:color="000000"/>
            </w:tcBorders>
          </w:tcPr>
          <w:p w14:paraId="54504099"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25CB1270"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24.05</w:t>
            </w:r>
          </w:p>
        </w:tc>
        <w:tc>
          <w:tcPr>
            <w:tcW w:w="2552" w:type="dxa"/>
            <w:tcBorders>
              <w:top w:val="single" w:sz="4" w:space="0" w:color="000000"/>
              <w:left w:val="single" w:sz="4" w:space="0" w:color="000000"/>
              <w:bottom w:val="single" w:sz="4" w:space="0" w:color="000000"/>
              <w:right w:val="single" w:sz="4" w:space="0" w:color="000000"/>
            </w:tcBorders>
          </w:tcPr>
          <w:p w14:paraId="7A8F18E4"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Учителя литературы</w:t>
            </w:r>
          </w:p>
        </w:tc>
      </w:tr>
      <w:tr w:rsidR="00B37442" w:rsidRPr="00B230A1" w14:paraId="26E183A1"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43C6CE84" w14:textId="77777777" w:rsidR="00B37442" w:rsidRPr="00B230A1" w:rsidRDefault="00B37442" w:rsidP="00B230A1">
            <w:pPr>
              <w:widowControl/>
              <w:numPr>
                <w:ilvl w:val="0"/>
                <w:numId w:val="34"/>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3CED7D1D"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highlight w:val="yellow"/>
                <w:lang w:val="ru-RU"/>
              </w:rPr>
            </w:pPr>
            <w:r w:rsidRPr="00B230A1">
              <w:rPr>
                <w:rFonts w:ascii="Times New Roman" w:hAnsi="Times New Roman"/>
                <w:color w:val="000000"/>
                <w:sz w:val="24"/>
                <w:szCs w:val="24"/>
                <w:lang w:val="ru-RU"/>
              </w:rPr>
              <w:t>100 лет со дня рождения Виктора Петровича Астафьева.</w:t>
            </w:r>
          </w:p>
        </w:tc>
        <w:tc>
          <w:tcPr>
            <w:tcW w:w="993" w:type="dxa"/>
            <w:tcBorders>
              <w:top w:val="single" w:sz="4" w:space="0" w:color="000000"/>
              <w:left w:val="single" w:sz="4" w:space="0" w:color="000000"/>
              <w:bottom w:val="single" w:sz="4" w:space="0" w:color="000000"/>
              <w:right w:val="single" w:sz="4" w:space="0" w:color="000000"/>
            </w:tcBorders>
          </w:tcPr>
          <w:p w14:paraId="7DE58F3B"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6AB4D87F"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01.05</w:t>
            </w:r>
          </w:p>
        </w:tc>
        <w:tc>
          <w:tcPr>
            <w:tcW w:w="2552" w:type="dxa"/>
            <w:tcBorders>
              <w:top w:val="single" w:sz="4" w:space="0" w:color="000000"/>
              <w:left w:val="single" w:sz="4" w:space="0" w:color="000000"/>
              <w:bottom w:val="single" w:sz="4" w:space="0" w:color="000000"/>
              <w:right w:val="single" w:sz="4" w:space="0" w:color="000000"/>
            </w:tcBorders>
          </w:tcPr>
          <w:p w14:paraId="36E268F6"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Учителя литературы</w:t>
            </w:r>
          </w:p>
        </w:tc>
      </w:tr>
      <w:tr w:rsidR="00B37442" w:rsidRPr="00B230A1" w14:paraId="5F84CD88"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34837E4C" w14:textId="77777777" w:rsidR="00B37442" w:rsidRPr="00B230A1" w:rsidRDefault="00B37442" w:rsidP="00B230A1">
            <w:pPr>
              <w:widowControl/>
              <w:numPr>
                <w:ilvl w:val="0"/>
                <w:numId w:val="34"/>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3390F60A"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highlight w:val="yellow"/>
                <w:lang w:val="ru-RU"/>
              </w:rPr>
            </w:pPr>
            <w:r w:rsidRPr="00B230A1">
              <w:rPr>
                <w:rFonts w:ascii="Times New Roman" w:hAnsi="Times New Roman"/>
                <w:color w:val="000000"/>
                <w:sz w:val="24"/>
                <w:szCs w:val="24"/>
                <w:lang w:val="ru-RU"/>
              </w:rPr>
              <w:t>100 лет со дня рождения Булата Шалвовича Окуджавы.</w:t>
            </w:r>
          </w:p>
        </w:tc>
        <w:tc>
          <w:tcPr>
            <w:tcW w:w="993" w:type="dxa"/>
            <w:tcBorders>
              <w:top w:val="single" w:sz="4" w:space="0" w:color="000000"/>
              <w:left w:val="single" w:sz="4" w:space="0" w:color="000000"/>
              <w:bottom w:val="single" w:sz="4" w:space="0" w:color="000000"/>
              <w:right w:val="single" w:sz="4" w:space="0" w:color="000000"/>
            </w:tcBorders>
          </w:tcPr>
          <w:p w14:paraId="5B3B9B99"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18CD1EBE"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09.05</w:t>
            </w:r>
          </w:p>
        </w:tc>
        <w:tc>
          <w:tcPr>
            <w:tcW w:w="2552" w:type="dxa"/>
            <w:tcBorders>
              <w:top w:val="single" w:sz="4" w:space="0" w:color="000000"/>
              <w:left w:val="single" w:sz="4" w:space="0" w:color="000000"/>
              <w:bottom w:val="single" w:sz="4" w:space="0" w:color="000000"/>
              <w:right w:val="single" w:sz="4" w:space="0" w:color="000000"/>
            </w:tcBorders>
          </w:tcPr>
          <w:p w14:paraId="1021108E"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Учитель музыки</w:t>
            </w:r>
          </w:p>
        </w:tc>
      </w:tr>
      <w:tr w:rsidR="00B37442" w:rsidRPr="00B230A1" w14:paraId="01C4A1E9"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04CDD238" w14:textId="77777777" w:rsidR="00B37442" w:rsidRPr="00B230A1" w:rsidRDefault="00B37442" w:rsidP="00B230A1">
            <w:pPr>
              <w:widowControl/>
              <w:numPr>
                <w:ilvl w:val="0"/>
                <w:numId w:val="34"/>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670672D3"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highlight w:val="yellow"/>
                <w:lang w:val="ru-RU"/>
              </w:rPr>
            </w:pPr>
            <w:r w:rsidRPr="00B230A1">
              <w:rPr>
                <w:rFonts w:ascii="Times New Roman" w:hAnsi="Times New Roman"/>
                <w:color w:val="000000"/>
                <w:sz w:val="24"/>
                <w:szCs w:val="24"/>
                <w:lang w:val="ru-RU"/>
              </w:rPr>
              <w:t xml:space="preserve">295 лет со дня рождения российской императрицы Екатерины </w:t>
            </w:r>
            <w:r w:rsidRPr="00B230A1">
              <w:rPr>
                <w:rFonts w:ascii="Times New Roman" w:hAnsi="Times New Roman"/>
                <w:color w:val="000000"/>
                <w:sz w:val="24"/>
                <w:szCs w:val="24"/>
              </w:rPr>
              <w:t>II</w:t>
            </w:r>
            <w:r w:rsidRPr="00B230A1">
              <w:rPr>
                <w:rFonts w:ascii="Times New Roman" w:hAnsi="Times New Roman"/>
                <w:color w:val="000000"/>
                <w:sz w:val="24"/>
                <w:szCs w:val="24"/>
                <w:lang w:val="ru-RU"/>
              </w:rPr>
              <w:t>.</w:t>
            </w:r>
          </w:p>
        </w:tc>
        <w:tc>
          <w:tcPr>
            <w:tcW w:w="993" w:type="dxa"/>
            <w:tcBorders>
              <w:top w:val="single" w:sz="4" w:space="0" w:color="000000"/>
              <w:left w:val="single" w:sz="4" w:space="0" w:color="000000"/>
              <w:bottom w:val="single" w:sz="4" w:space="0" w:color="000000"/>
              <w:right w:val="single" w:sz="4" w:space="0" w:color="000000"/>
            </w:tcBorders>
          </w:tcPr>
          <w:p w14:paraId="7D70099A"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4E2D49F0"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02.05</w:t>
            </w:r>
          </w:p>
        </w:tc>
        <w:tc>
          <w:tcPr>
            <w:tcW w:w="2552" w:type="dxa"/>
            <w:tcBorders>
              <w:top w:val="single" w:sz="4" w:space="0" w:color="000000"/>
              <w:left w:val="single" w:sz="4" w:space="0" w:color="000000"/>
              <w:bottom w:val="single" w:sz="4" w:space="0" w:color="000000"/>
              <w:right w:val="single" w:sz="4" w:space="0" w:color="000000"/>
            </w:tcBorders>
          </w:tcPr>
          <w:p w14:paraId="3A7A52BB"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Учителя истории</w:t>
            </w:r>
          </w:p>
        </w:tc>
      </w:tr>
      <w:tr w:rsidR="00B37442" w:rsidRPr="00B230A1" w14:paraId="5F8C6E41"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14:paraId="6F84102E"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p>
        </w:tc>
        <w:tc>
          <w:tcPr>
            <w:tcW w:w="10064" w:type="dxa"/>
            <w:gridSpan w:val="4"/>
            <w:tcBorders>
              <w:top w:val="single" w:sz="4" w:space="0" w:color="000000"/>
              <w:left w:val="single" w:sz="4" w:space="0" w:color="000000"/>
              <w:bottom w:val="single" w:sz="4" w:space="0" w:color="000000"/>
              <w:right w:val="single" w:sz="4" w:space="0" w:color="000000"/>
            </w:tcBorders>
            <w:shd w:val="clear" w:color="auto" w:fill="FFF2CC"/>
          </w:tcPr>
          <w:p w14:paraId="386D98D1" w14:textId="77777777" w:rsidR="00B37442" w:rsidRPr="00B230A1" w:rsidRDefault="00B37442" w:rsidP="00B230A1">
            <w:pPr>
              <w:widowControl/>
              <w:pBdr>
                <w:top w:val="nil"/>
                <w:left w:val="nil"/>
                <w:bottom w:val="nil"/>
                <w:right w:val="nil"/>
                <w:between w:val="nil"/>
              </w:pBdr>
              <w:jc w:val="center"/>
              <w:rPr>
                <w:rFonts w:ascii="Times New Roman" w:hAnsi="Times New Roman"/>
                <w:b/>
                <w:color w:val="000000"/>
                <w:sz w:val="24"/>
                <w:szCs w:val="24"/>
              </w:rPr>
            </w:pPr>
            <w:r w:rsidRPr="00B230A1">
              <w:rPr>
                <w:rFonts w:ascii="Times New Roman" w:hAnsi="Times New Roman"/>
                <w:b/>
                <w:color w:val="000000"/>
                <w:sz w:val="24"/>
                <w:szCs w:val="24"/>
              </w:rPr>
              <w:t>Модуль «Внеурочная деятельность»</w:t>
            </w:r>
          </w:p>
        </w:tc>
      </w:tr>
      <w:tr w:rsidR="00B37442" w:rsidRPr="00B230A1" w14:paraId="1401622C"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296E95C5"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i/>
                <w:color w:val="000000"/>
                <w:sz w:val="24"/>
                <w:szCs w:val="24"/>
              </w:rPr>
              <w:lastRenderedPageBreak/>
              <w:t>№</w:t>
            </w:r>
          </w:p>
        </w:tc>
        <w:tc>
          <w:tcPr>
            <w:tcW w:w="4110" w:type="dxa"/>
            <w:tcBorders>
              <w:top w:val="single" w:sz="4" w:space="0" w:color="000000"/>
              <w:left w:val="single" w:sz="4" w:space="0" w:color="000000"/>
              <w:bottom w:val="single" w:sz="4" w:space="0" w:color="000000"/>
              <w:right w:val="single" w:sz="4" w:space="0" w:color="000000"/>
            </w:tcBorders>
          </w:tcPr>
          <w:p w14:paraId="12747E76" w14:textId="77777777" w:rsidR="00B37442" w:rsidRPr="00B230A1" w:rsidRDefault="00B37442" w:rsidP="00B230A1">
            <w:pPr>
              <w:pBdr>
                <w:top w:val="nil"/>
                <w:left w:val="nil"/>
                <w:bottom w:val="nil"/>
                <w:right w:val="nil"/>
                <w:between w:val="nil"/>
              </w:pBdr>
              <w:jc w:val="center"/>
              <w:rPr>
                <w:rFonts w:ascii="Times New Roman" w:hAnsi="Times New Roman"/>
                <w:i/>
                <w:color w:val="000000"/>
                <w:sz w:val="24"/>
                <w:szCs w:val="24"/>
              </w:rPr>
            </w:pPr>
            <w:r w:rsidRPr="00B230A1">
              <w:rPr>
                <w:rFonts w:ascii="Times New Roman" w:hAnsi="Times New Roman"/>
                <w:i/>
                <w:color w:val="000000"/>
                <w:sz w:val="24"/>
                <w:szCs w:val="24"/>
              </w:rPr>
              <w:t>Название курса/программы,</w:t>
            </w:r>
          </w:p>
          <w:p w14:paraId="1A242AD1"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i/>
                <w:color w:val="000000"/>
                <w:sz w:val="24"/>
                <w:szCs w:val="24"/>
              </w:rPr>
              <w:t>занятий</w:t>
            </w:r>
          </w:p>
        </w:tc>
        <w:tc>
          <w:tcPr>
            <w:tcW w:w="993" w:type="dxa"/>
            <w:tcBorders>
              <w:top w:val="single" w:sz="4" w:space="0" w:color="000000"/>
              <w:left w:val="single" w:sz="4" w:space="0" w:color="000000"/>
              <w:bottom w:val="single" w:sz="4" w:space="0" w:color="000000"/>
              <w:right w:val="single" w:sz="4" w:space="0" w:color="000000"/>
            </w:tcBorders>
          </w:tcPr>
          <w:p w14:paraId="788B655F"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i/>
                <w:color w:val="000000"/>
                <w:sz w:val="24"/>
                <w:szCs w:val="24"/>
              </w:rPr>
              <w:t>Классы</w:t>
            </w:r>
          </w:p>
        </w:tc>
        <w:tc>
          <w:tcPr>
            <w:tcW w:w="2409" w:type="dxa"/>
            <w:tcBorders>
              <w:top w:val="single" w:sz="4" w:space="0" w:color="000000"/>
              <w:left w:val="single" w:sz="4" w:space="0" w:color="000000"/>
              <w:bottom w:val="single" w:sz="4" w:space="0" w:color="000000"/>
              <w:right w:val="single" w:sz="4" w:space="0" w:color="000000"/>
            </w:tcBorders>
          </w:tcPr>
          <w:p w14:paraId="16BCD85D" w14:textId="77777777" w:rsidR="00B37442" w:rsidRPr="00B230A1" w:rsidRDefault="00B37442" w:rsidP="00B230A1">
            <w:pPr>
              <w:pBdr>
                <w:top w:val="nil"/>
                <w:left w:val="nil"/>
                <w:bottom w:val="nil"/>
                <w:right w:val="nil"/>
                <w:between w:val="nil"/>
              </w:pBdr>
              <w:jc w:val="center"/>
              <w:rPr>
                <w:rFonts w:ascii="Times New Roman" w:hAnsi="Times New Roman"/>
                <w:i/>
                <w:color w:val="000000"/>
                <w:sz w:val="24"/>
                <w:szCs w:val="24"/>
              </w:rPr>
            </w:pPr>
            <w:r w:rsidRPr="00B230A1">
              <w:rPr>
                <w:rFonts w:ascii="Times New Roman" w:hAnsi="Times New Roman"/>
                <w:i/>
                <w:color w:val="000000"/>
                <w:sz w:val="24"/>
                <w:szCs w:val="24"/>
              </w:rPr>
              <w:t>Количество</w:t>
            </w:r>
          </w:p>
          <w:p w14:paraId="65C51C28"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i/>
                <w:color w:val="000000"/>
                <w:sz w:val="24"/>
                <w:szCs w:val="24"/>
              </w:rPr>
              <w:t>часов в неделю</w:t>
            </w:r>
          </w:p>
        </w:tc>
        <w:tc>
          <w:tcPr>
            <w:tcW w:w="2552" w:type="dxa"/>
            <w:tcBorders>
              <w:top w:val="single" w:sz="4" w:space="0" w:color="000000"/>
              <w:left w:val="single" w:sz="4" w:space="0" w:color="000000"/>
              <w:bottom w:val="single" w:sz="4" w:space="0" w:color="000000"/>
              <w:right w:val="single" w:sz="4" w:space="0" w:color="000000"/>
            </w:tcBorders>
          </w:tcPr>
          <w:p w14:paraId="55D62975"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i/>
                <w:color w:val="000000"/>
                <w:sz w:val="24"/>
                <w:szCs w:val="24"/>
              </w:rPr>
              <w:t>Педагог</w:t>
            </w:r>
          </w:p>
        </w:tc>
      </w:tr>
      <w:tr w:rsidR="00B37442" w:rsidRPr="00B230A1" w14:paraId="1EFB0219"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141FDE58" w14:textId="77777777" w:rsidR="00B37442" w:rsidRPr="00B230A1" w:rsidRDefault="00B37442" w:rsidP="00B230A1">
            <w:pPr>
              <w:widowControl/>
              <w:numPr>
                <w:ilvl w:val="0"/>
                <w:numId w:val="38"/>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25A19DD4"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Программа курса ВД</w:t>
            </w:r>
            <w:r w:rsidRPr="00B230A1">
              <w:rPr>
                <w:rFonts w:ascii="Times New Roman" w:hAnsi="Times New Roman"/>
                <w:color w:val="000000"/>
                <w:sz w:val="24"/>
                <w:szCs w:val="24"/>
                <w:vertAlign w:val="superscript"/>
              </w:rPr>
              <w:footnoteReference w:id="18"/>
            </w:r>
            <w:r w:rsidRPr="00B230A1">
              <w:rPr>
                <w:rFonts w:ascii="Times New Roman" w:hAnsi="Times New Roman"/>
                <w:color w:val="000000"/>
                <w:sz w:val="24"/>
                <w:szCs w:val="24"/>
                <w:lang w:val="ru-RU"/>
              </w:rPr>
              <w:t xml:space="preserve"> «Разговоры о важном».</w:t>
            </w:r>
          </w:p>
        </w:tc>
        <w:tc>
          <w:tcPr>
            <w:tcW w:w="993" w:type="dxa"/>
            <w:tcBorders>
              <w:top w:val="single" w:sz="4" w:space="0" w:color="000000"/>
              <w:left w:val="single" w:sz="4" w:space="0" w:color="000000"/>
              <w:bottom w:val="single" w:sz="4" w:space="0" w:color="000000"/>
              <w:right w:val="single" w:sz="4" w:space="0" w:color="000000"/>
            </w:tcBorders>
          </w:tcPr>
          <w:p w14:paraId="443088E9"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150123A5"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1</w:t>
            </w:r>
          </w:p>
        </w:tc>
        <w:tc>
          <w:tcPr>
            <w:tcW w:w="2552" w:type="dxa"/>
            <w:tcBorders>
              <w:top w:val="single" w:sz="4" w:space="0" w:color="000000"/>
              <w:left w:val="single" w:sz="4" w:space="0" w:color="000000"/>
              <w:bottom w:val="single" w:sz="4" w:space="0" w:color="000000"/>
              <w:right w:val="single" w:sz="4" w:space="0" w:color="000000"/>
            </w:tcBorders>
          </w:tcPr>
          <w:p w14:paraId="67C131FA" w14:textId="77777777" w:rsidR="00B37442" w:rsidRPr="00B230A1" w:rsidRDefault="00B37442" w:rsidP="00B230A1">
            <w:pPr>
              <w:rPr>
                <w:rFonts w:ascii="Times New Roman" w:hAnsi="Times New Roman"/>
                <w:sz w:val="24"/>
                <w:szCs w:val="24"/>
              </w:rPr>
            </w:pPr>
            <w:r w:rsidRPr="00B230A1">
              <w:rPr>
                <w:rFonts w:ascii="Times New Roman" w:hAnsi="Times New Roman"/>
                <w:sz w:val="24"/>
                <w:szCs w:val="24"/>
              </w:rPr>
              <w:t xml:space="preserve">Классные </w:t>
            </w:r>
          </w:p>
          <w:p w14:paraId="79A73722"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руководители</w:t>
            </w:r>
          </w:p>
        </w:tc>
      </w:tr>
      <w:tr w:rsidR="00B37442" w:rsidRPr="00B230A1" w14:paraId="0979973B"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1E8C3E8B" w14:textId="77777777" w:rsidR="00B37442" w:rsidRPr="00B230A1" w:rsidRDefault="00B37442" w:rsidP="00B230A1">
            <w:pPr>
              <w:widowControl/>
              <w:numPr>
                <w:ilvl w:val="0"/>
                <w:numId w:val="38"/>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05481C96"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ДООП</w:t>
            </w:r>
            <w:r w:rsidRPr="00B230A1">
              <w:rPr>
                <w:rFonts w:ascii="Times New Roman" w:hAnsi="Times New Roman"/>
                <w:color w:val="000000"/>
                <w:sz w:val="24"/>
                <w:szCs w:val="24"/>
                <w:vertAlign w:val="superscript"/>
              </w:rPr>
              <w:footnoteReference w:id="19"/>
            </w:r>
            <w:r w:rsidRPr="00B230A1">
              <w:rPr>
                <w:rFonts w:ascii="Times New Roman" w:hAnsi="Times New Roman"/>
                <w:color w:val="000000"/>
                <w:sz w:val="24"/>
                <w:szCs w:val="24"/>
              </w:rPr>
              <w:t xml:space="preserve"> «</w:t>
            </w:r>
            <w:r w:rsidRPr="00B230A1">
              <w:rPr>
                <w:rFonts w:ascii="Times New Roman" w:hAnsi="Times New Roman"/>
                <w:color w:val="000000"/>
                <w:sz w:val="24"/>
                <w:szCs w:val="24"/>
                <w:lang w:val="ru-RU"/>
              </w:rPr>
              <w:t>Лыжные гонки</w:t>
            </w:r>
            <w:r w:rsidRPr="00B230A1">
              <w:rPr>
                <w:rFonts w:ascii="Times New Roman" w:hAnsi="Times New Roman"/>
                <w:color w:val="000000"/>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14:paraId="3A7D61E9"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7722030E"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2</w:t>
            </w:r>
          </w:p>
        </w:tc>
        <w:tc>
          <w:tcPr>
            <w:tcW w:w="2552" w:type="dxa"/>
            <w:tcBorders>
              <w:top w:val="single" w:sz="4" w:space="0" w:color="000000"/>
              <w:left w:val="single" w:sz="4" w:space="0" w:color="000000"/>
              <w:bottom w:val="single" w:sz="4" w:space="0" w:color="000000"/>
              <w:right w:val="single" w:sz="4" w:space="0" w:color="000000"/>
            </w:tcBorders>
          </w:tcPr>
          <w:p w14:paraId="6EDC2100" w14:textId="77777777" w:rsidR="00B37442" w:rsidRPr="00B230A1" w:rsidRDefault="00B37442" w:rsidP="00B230A1">
            <w:pPr>
              <w:rPr>
                <w:rFonts w:ascii="Times New Roman" w:hAnsi="Times New Roman"/>
                <w:sz w:val="24"/>
                <w:szCs w:val="24"/>
              </w:rPr>
            </w:pPr>
            <w:r w:rsidRPr="00B230A1">
              <w:rPr>
                <w:rFonts w:ascii="Times New Roman" w:hAnsi="Times New Roman"/>
                <w:sz w:val="24"/>
                <w:szCs w:val="24"/>
              </w:rPr>
              <w:t xml:space="preserve">Педагог ДО </w:t>
            </w:r>
          </w:p>
          <w:p w14:paraId="0DEAF304"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Боханова О. Н.</w:t>
            </w:r>
          </w:p>
        </w:tc>
      </w:tr>
      <w:tr w:rsidR="00B37442" w:rsidRPr="00B230A1" w14:paraId="4079F8CD"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18AB5D72" w14:textId="77777777" w:rsidR="00B37442" w:rsidRPr="00B230A1" w:rsidRDefault="00B37442" w:rsidP="00B230A1">
            <w:pPr>
              <w:widowControl/>
              <w:numPr>
                <w:ilvl w:val="0"/>
                <w:numId w:val="38"/>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012C9BEF"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Программа курса ВД «Россия – мои горизонты».</w:t>
            </w:r>
          </w:p>
        </w:tc>
        <w:tc>
          <w:tcPr>
            <w:tcW w:w="993" w:type="dxa"/>
            <w:tcBorders>
              <w:top w:val="single" w:sz="4" w:space="0" w:color="000000"/>
              <w:left w:val="single" w:sz="4" w:space="0" w:color="000000"/>
              <w:bottom w:val="single" w:sz="4" w:space="0" w:color="000000"/>
              <w:right w:val="single" w:sz="4" w:space="0" w:color="000000"/>
            </w:tcBorders>
          </w:tcPr>
          <w:p w14:paraId="2766D82C"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6-9</w:t>
            </w:r>
          </w:p>
        </w:tc>
        <w:tc>
          <w:tcPr>
            <w:tcW w:w="2409" w:type="dxa"/>
            <w:tcBorders>
              <w:top w:val="single" w:sz="4" w:space="0" w:color="000000"/>
              <w:left w:val="single" w:sz="4" w:space="0" w:color="000000"/>
              <w:bottom w:val="single" w:sz="4" w:space="0" w:color="000000"/>
              <w:right w:val="single" w:sz="4" w:space="0" w:color="000000"/>
            </w:tcBorders>
          </w:tcPr>
          <w:p w14:paraId="2F7FDA3E"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1</w:t>
            </w:r>
          </w:p>
        </w:tc>
        <w:tc>
          <w:tcPr>
            <w:tcW w:w="2552" w:type="dxa"/>
            <w:tcBorders>
              <w:top w:val="single" w:sz="4" w:space="0" w:color="000000"/>
              <w:left w:val="single" w:sz="4" w:space="0" w:color="000000"/>
              <w:bottom w:val="single" w:sz="4" w:space="0" w:color="000000"/>
              <w:right w:val="single" w:sz="4" w:space="0" w:color="000000"/>
            </w:tcBorders>
          </w:tcPr>
          <w:p w14:paraId="56E43BB9" w14:textId="77777777" w:rsidR="00B37442" w:rsidRPr="00B230A1" w:rsidRDefault="00B37442" w:rsidP="00B230A1">
            <w:pPr>
              <w:rPr>
                <w:rFonts w:ascii="Times New Roman" w:hAnsi="Times New Roman"/>
                <w:sz w:val="24"/>
                <w:szCs w:val="24"/>
              </w:rPr>
            </w:pPr>
            <w:r w:rsidRPr="00B230A1">
              <w:rPr>
                <w:rFonts w:ascii="Times New Roman" w:hAnsi="Times New Roman"/>
                <w:sz w:val="24"/>
                <w:szCs w:val="24"/>
              </w:rPr>
              <w:t xml:space="preserve">Классные </w:t>
            </w:r>
          </w:p>
          <w:p w14:paraId="0CD41D70"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руководители</w:t>
            </w:r>
          </w:p>
        </w:tc>
      </w:tr>
      <w:tr w:rsidR="00B37442" w:rsidRPr="00B230A1" w14:paraId="6E61CFDC"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224AA345" w14:textId="77777777" w:rsidR="00B37442" w:rsidRPr="00B230A1" w:rsidRDefault="00B37442" w:rsidP="00B230A1">
            <w:pPr>
              <w:widowControl/>
              <w:numPr>
                <w:ilvl w:val="0"/>
                <w:numId w:val="38"/>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24665CE5"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Программа курса ВД «Добрая дорога детства»</w:t>
            </w:r>
          </w:p>
        </w:tc>
        <w:tc>
          <w:tcPr>
            <w:tcW w:w="993" w:type="dxa"/>
            <w:tcBorders>
              <w:top w:val="single" w:sz="4" w:space="0" w:color="000000"/>
              <w:left w:val="single" w:sz="4" w:space="0" w:color="000000"/>
              <w:bottom w:val="single" w:sz="4" w:space="0" w:color="000000"/>
              <w:right w:val="single" w:sz="4" w:space="0" w:color="000000"/>
            </w:tcBorders>
          </w:tcPr>
          <w:p w14:paraId="060673F8"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w:t>
            </w:r>
          </w:p>
        </w:tc>
        <w:tc>
          <w:tcPr>
            <w:tcW w:w="2409" w:type="dxa"/>
            <w:tcBorders>
              <w:top w:val="single" w:sz="4" w:space="0" w:color="000000"/>
              <w:left w:val="single" w:sz="4" w:space="0" w:color="000000"/>
              <w:bottom w:val="single" w:sz="4" w:space="0" w:color="000000"/>
              <w:right w:val="single" w:sz="4" w:space="0" w:color="000000"/>
            </w:tcBorders>
          </w:tcPr>
          <w:p w14:paraId="409B9C1A"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1</w:t>
            </w:r>
          </w:p>
        </w:tc>
        <w:tc>
          <w:tcPr>
            <w:tcW w:w="2552" w:type="dxa"/>
            <w:tcBorders>
              <w:top w:val="single" w:sz="4" w:space="0" w:color="000000"/>
              <w:left w:val="single" w:sz="4" w:space="0" w:color="000000"/>
              <w:bottom w:val="single" w:sz="4" w:space="0" w:color="000000"/>
              <w:right w:val="single" w:sz="4" w:space="0" w:color="000000"/>
            </w:tcBorders>
          </w:tcPr>
          <w:p w14:paraId="2CC07554"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sz w:val="24"/>
                <w:szCs w:val="24"/>
                <w:lang w:val="ru-RU"/>
              </w:rPr>
              <w:t>Колмогорова А. Ю.</w:t>
            </w:r>
          </w:p>
        </w:tc>
      </w:tr>
      <w:tr w:rsidR="00B37442" w:rsidRPr="00CC52EA" w14:paraId="0D2CBC55"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39701B8A" w14:textId="77777777" w:rsidR="00B37442" w:rsidRPr="00B230A1" w:rsidRDefault="00B37442" w:rsidP="00B230A1">
            <w:pPr>
              <w:widowControl/>
              <w:numPr>
                <w:ilvl w:val="0"/>
                <w:numId w:val="38"/>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1CDD5746"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Программа курса ВД «Основы финансовой грамотности».</w:t>
            </w:r>
          </w:p>
        </w:tc>
        <w:tc>
          <w:tcPr>
            <w:tcW w:w="993" w:type="dxa"/>
            <w:tcBorders>
              <w:top w:val="single" w:sz="4" w:space="0" w:color="000000"/>
              <w:left w:val="single" w:sz="4" w:space="0" w:color="000000"/>
              <w:bottom w:val="single" w:sz="4" w:space="0" w:color="000000"/>
              <w:right w:val="single" w:sz="4" w:space="0" w:color="000000"/>
            </w:tcBorders>
          </w:tcPr>
          <w:p w14:paraId="7269DF9C"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62B452F0"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1</w:t>
            </w:r>
          </w:p>
        </w:tc>
        <w:tc>
          <w:tcPr>
            <w:tcW w:w="2552" w:type="dxa"/>
            <w:tcBorders>
              <w:top w:val="single" w:sz="4" w:space="0" w:color="000000"/>
              <w:left w:val="single" w:sz="4" w:space="0" w:color="000000"/>
              <w:bottom w:val="single" w:sz="4" w:space="0" w:color="000000"/>
              <w:right w:val="single" w:sz="4" w:space="0" w:color="000000"/>
            </w:tcBorders>
          </w:tcPr>
          <w:p w14:paraId="3ADEB75A"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sz w:val="24"/>
                <w:szCs w:val="24"/>
                <w:lang w:val="ru-RU"/>
              </w:rPr>
              <w:t>Сазыкина Л. И., Гавричкова Л. М.</w:t>
            </w:r>
          </w:p>
        </w:tc>
      </w:tr>
      <w:tr w:rsidR="00B37442" w:rsidRPr="00B230A1" w14:paraId="57AF62E9"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0841CB0B" w14:textId="77777777" w:rsidR="00B37442" w:rsidRPr="00B230A1" w:rsidRDefault="00B37442" w:rsidP="00B230A1">
            <w:pPr>
              <w:widowControl/>
              <w:numPr>
                <w:ilvl w:val="0"/>
                <w:numId w:val="38"/>
              </w:numPr>
              <w:pBdr>
                <w:top w:val="nil"/>
                <w:left w:val="nil"/>
                <w:bottom w:val="nil"/>
                <w:right w:val="nil"/>
                <w:between w:val="nil"/>
              </w:pBdr>
              <w:wordWrap w:val="0"/>
              <w:autoSpaceDE w:val="0"/>
              <w:autoSpaceDN w:val="0"/>
              <w:spacing w:after="0"/>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5F172762"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Программа курса ВД «Твоя профессиональная карьера».</w:t>
            </w:r>
          </w:p>
        </w:tc>
        <w:tc>
          <w:tcPr>
            <w:tcW w:w="993" w:type="dxa"/>
            <w:tcBorders>
              <w:top w:val="single" w:sz="4" w:space="0" w:color="000000"/>
              <w:left w:val="single" w:sz="4" w:space="0" w:color="000000"/>
              <w:bottom w:val="single" w:sz="4" w:space="0" w:color="000000"/>
              <w:right w:val="single" w:sz="4" w:space="0" w:color="000000"/>
            </w:tcBorders>
          </w:tcPr>
          <w:p w14:paraId="164EB1E5"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8</w:t>
            </w:r>
          </w:p>
        </w:tc>
        <w:tc>
          <w:tcPr>
            <w:tcW w:w="2409" w:type="dxa"/>
            <w:tcBorders>
              <w:top w:val="single" w:sz="4" w:space="0" w:color="000000"/>
              <w:left w:val="single" w:sz="4" w:space="0" w:color="000000"/>
              <w:bottom w:val="single" w:sz="4" w:space="0" w:color="000000"/>
              <w:right w:val="single" w:sz="4" w:space="0" w:color="000000"/>
            </w:tcBorders>
          </w:tcPr>
          <w:p w14:paraId="640B691E"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1</w:t>
            </w:r>
          </w:p>
        </w:tc>
        <w:tc>
          <w:tcPr>
            <w:tcW w:w="2552" w:type="dxa"/>
            <w:tcBorders>
              <w:top w:val="single" w:sz="4" w:space="0" w:color="000000"/>
              <w:left w:val="single" w:sz="4" w:space="0" w:color="000000"/>
              <w:bottom w:val="single" w:sz="4" w:space="0" w:color="000000"/>
              <w:right w:val="single" w:sz="4" w:space="0" w:color="000000"/>
            </w:tcBorders>
          </w:tcPr>
          <w:p w14:paraId="24CC9651"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sz w:val="24"/>
                <w:szCs w:val="24"/>
                <w:lang w:val="ru-RU"/>
              </w:rPr>
              <w:t>Дунева А. Е.</w:t>
            </w:r>
          </w:p>
        </w:tc>
      </w:tr>
      <w:tr w:rsidR="00B37442" w:rsidRPr="00B230A1" w14:paraId="49195FB0"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7E727B67" w14:textId="77777777" w:rsidR="00B37442" w:rsidRPr="00B230A1" w:rsidRDefault="00B37442" w:rsidP="00B230A1">
            <w:pPr>
              <w:widowControl/>
              <w:numPr>
                <w:ilvl w:val="0"/>
                <w:numId w:val="38"/>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08F51ACD"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ДООП «Юнармия».</w:t>
            </w:r>
          </w:p>
        </w:tc>
        <w:tc>
          <w:tcPr>
            <w:tcW w:w="993" w:type="dxa"/>
            <w:tcBorders>
              <w:top w:val="single" w:sz="4" w:space="0" w:color="000000"/>
              <w:left w:val="single" w:sz="4" w:space="0" w:color="000000"/>
              <w:bottom w:val="single" w:sz="4" w:space="0" w:color="000000"/>
              <w:right w:val="single" w:sz="4" w:space="0" w:color="000000"/>
            </w:tcBorders>
          </w:tcPr>
          <w:p w14:paraId="3E11F208"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lang w:val="ru-RU"/>
              </w:rPr>
              <w:t>5</w:t>
            </w:r>
            <w:r w:rsidRPr="00B230A1">
              <w:rPr>
                <w:rFonts w:ascii="Times New Roman" w:hAnsi="Times New Roman"/>
                <w:color w:val="000000"/>
                <w:sz w:val="24"/>
                <w:szCs w:val="24"/>
              </w:rPr>
              <w:t>-9</w:t>
            </w:r>
          </w:p>
        </w:tc>
        <w:tc>
          <w:tcPr>
            <w:tcW w:w="2409" w:type="dxa"/>
            <w:tcBorders>
              <w:top w:val="single" w:sz="4" w:space="0" w:color="000000"/>
              <w:left w:val="single" w:sz="4" w:space="0" w:color="000000"/>
              <w:bottom w:val="single" w:sz="4" w:space="0" w:color="000000"/>
              <w:right w:val="single" w:sz="4" w:space="0" w:color="000000"/>
            </w:tcBorders>
          </w:tcPr>
          <w:p w14:paraId="517EE24A"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2</w:t>
            </w:r>
          </w:p>
        </w:tc>
        <w:tc>
          <w:tcPr>
            <w:tcW w:w="2552" w:type="dxa"/>
            <w:tcBorders>
              <w:top w:val="single" w:sz="4" w:space="0" w:color="000000"/>
              <w:left w:val="single" w:sz="4" w:space="0" w:color="000000"/>
              <w:bottom w:val="single" w:sz="4" w:space="0" w:color="000000"/>
              <w:right w:val="single" w:sz="4" w:space="0" w:color="000000"/>
            </w:tcBorders>
          </w:tcPr>
          <w:p w14:paraId="0BBC125E"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Педагог ДО</w:t>
            </w:r>
          </w:p>
        </w:tc>
      </w:tr>
      <w:tr w:rsidR="00B37442" w:rsidRPr="00B230A1" w14:paraId="5BF2B8D5"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6D78BDF9" w14:textId="77777777" w:rsidR="00B37442" w:rsidRPr="00B230A1" w:rsidRDefault="00B37442" w:rsidP="00B230A1">
            <w:pPr>
              <w:widowControl/>
              <w:numPr>
                <w:ilvl w:val="0"/>
                <w:numId w:val="38"/>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4C1CEDE5"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ДООП «Маска».Театральная студия</w:t>
            </w:r>
          </w:p>
        </w:tc>
        <w:tc>
          <w:tcPr>
            <w:tcW w:w="993" w:type="dxa"/>
            <w:tcBorders>
              <w:top w:val="single" w:sz="4" w:space="0" w:color="000000"/>
              <w:left w:val="single" w:sz="4" w:space="0" w:color="000000"/>
              <w:bottom w:val="single" w:sz="4" w:space="0" w:color="000000"/>
              <w:right w:val="single" w:sz="4" w:space="0" w:color="000000"/>
            </w:tcBorders>
          </w:tcPr>
          <w:p w14:paraId="0CDF4E86"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lang w:val="ru-RU"/>
              </w:rPr>
            </w:pPr>
            <w:r w:rsidRPr="00B230A1">
              <w:rPr>
                <w:rFonts w:ascii="Times New Roman" w:hAnsi="Times New Roman"/>
                <w:color w:val="000000"/>
                <w:sz w:val="24"/>
                <w:szCs w:val="24"/>
              </w:rPr>
              <w:t>5-</w:t>
            </w:r>
            <w:r w:rsidRPr="00B230A1">
              <w:rPr>
                <w:rFonts w:ascii="Times New Roman" w:hAnsi="Times New Roman"/>
                <w:color w:val="000000"/>
                <w:sz w:val="24"/>
                <w:szCs w:val="24"/>
                <w:lang w:val="ru-RU"/>
              </w:rPr>
              <w:t>9</w:t>
            </w:r>
          </w:p>
        </w:tc>
        <w:tc>
          <w:tcPr>
            <w:tcW w:w="2409" w:type="dxa"/>
            <w:tcBorders>
              <w:top w:val="single" w:sz="4" w:space="0" w:color="000000"/>
              <w:left w:val="single" w:sz="4" w:space="0" w:color="000000"/>
              <w:bottom w:val="single" w:sz="4" w:space="0" w:color="000000"/>
              <w:right w:val="single" w:sz="4" w:space="0" w:color="000000"/>
            </w:tcBorders>
          </w:tcPr>
          <w:p w14:paraId="6DD42678"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1</w:t>
            </w:r>
          </w:p>
        </w:tc>
        <w:tc>
          <w:tcPr>
            <w:tcW w:w="2552" w:type="dxa"/>
            <w:tcBorders>
              <w:top w:val="single" w:sz="4" w:space="0" w:color="000000"/>
              <w:left w:val="single" w:sz="4" w:space="0" w:color="000000"/>
              <w:bottom w:val="single" w:sz="4" w:space="0" w:color="000000"/>
              <w:right w:val="single" w:sz="4" w:space="0" w:color="000000"/>
            </w:tcBorders>
          </w:tcPr>
          <w:p w14:paraId="7ED4C7D8"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Педагог ДО </w:t>
            </w:r>
          </w:p>
          <w:p w14:paraId="4403AC38"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Русь Е. С.</w:t>
            </w:r>
          </w:p>
        </w:tc>
      </w:tr>
      <w:tr w:rsidR="00B37442" w:rsidRPr="00B230A1" w14:paraId="23B3CBA6"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09A9B114" w14:textId="77777777" w:rsidR="00B37442" w:rsidRPr="00B230A1" w:rsidRDefault="00B37442" w:rsidP="00B230A1">
            <w:pPr>
              <w:widowControl/>
              <w:numPr>
                <w:ilvl w:val="0"/>
                <w:numId w:val="38"/>
              </w:numPr>
              <w:pBdr>
                <w:top w:val="nil"/>
                <w:left w:val="nil"/>
                <w:bottom w:val="nil"/>
                <w:right w:val="nil"/>
                <w:between w:val="nil"/>
              </w:pBdr>
              <w:wordWrap w:val="0"/>
              <w:autoSpaceDE w:val="0"/>
              <w:autoSpaceDN w:val="0"/>
              <w:spacing w:after="0"/>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4DFAFCBE"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ДООП «</w:t>
            </w:r>
            <w:r w:rsidRPr="00B230A1">
              <w:rPr>
                <w:rFonts w:ascii="Times New Roman" w:hAnsi="Times New Roman"/>
                <w:color w:val="000000"/>
                <w:sz w:val="24"/>
                <w:szCs w:val="24"/>
                <w:lang w:val="ru-RU"/>
              </w:rPr>
              <w:t>Сольный вокал</w:t>
            </w:r>
            <w:r w:rsidRPr="00B230A1">
              <w:rPr>
                <w:rFonts w:ascii="Times New Roman" w:hAnsi="Times New Roman"/>
                <w:color w:val="000000"/>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14:paraId="30BEF2DF"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2878136E"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1</w:t>
            </w:r>
          </w:p>
        </w:tc>
        <w:tc>
          <w:tcPr>
            <w:tcW w:w="2552" w:type="dxa"/>
            <w:tcBorders>
              <w:top w:val="single" w:sz="4" w:space="0" w:color="000000"/>
              <w:left w:val="single" w:sz="4" w:space="0" w:color="000000"/>
              <w:bottom w:val="single" w:sz="4" w:space="0" w:color="000000"/>
              <w:right w:val="single" w:sz="4" w:space="0" w:color="000000"/>
            </w:tcBorders>
          </w:tcPr>
          <w:p w14:paraId="218E2234"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Педагог ДО </w:t>
            </w:r>
          </w:p>
          <w:p w14:paraId="64C2E40E"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Азаров В. В.</w:t>
            </w:r>
          </w:p>
        </w:tc>
      </w:tr>
      <w:tr w:rsidR="00B37442" w:rsidRPr="00CC52EA" w14:paraId="393E4F1F"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43985B9F" w14:textId="77777777" w:rsidR="00B37442" w:rsidRPr="00B230A1" w:rsidRDefault="00B37442" w:rsidP="00B230A1">
            <w:pPr>
              <w:widowControl/>
              <w:numPr>
                <w:ilvl w:val="0"/>
                <w:numId w:val="38"/>
              </w:numPr>
              <w:pBdr>
                <w:top w:val="nil"/>
                <w:left w:val="nil"/>
                <w:bottom w:val="nil"/>
                <w:right w:val="nil"/>
                <w:between w:val="nil"/>
              </w:pBdr>
              <w:wordWrap w:val="0"/>
              <w:autoSpaceDE w:val="0"/>
              <w:autoSpaceDN w:val="0"/>
              <w:spacing w:after="0"/>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46FFC511"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ДООП «Линия жизни»</w:t>
            </w:r>
          </w:p>
        </w:tc>
        <w:tc>
          <w:tcPr>
            <w:tcW w:w="993" w:type="dxa"/>
            <w:tcBorders>
              <w:top w:val="single" w:sz="4" w:space="0" w:color="000000"/>
              <w:left w:val="single" w:sz="4" w:space="0" w:color="000000"/>
              <w:bottom w:val="single" w:sz="4" w:space="0" w:color="000000"/>
              <w:right w:val="single" w:sz="4" w:space="0" w:color="000000"/>
            </w:tcBorders>
          </w:tcPr>
          <w:p w14:paraId="5D380300"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5-8</w:t>
            </w:r>
          </w:p>
        </w:tc>
        <w:tc>
          <w:tcPr>
            <w:tcW w:w="2409" w:type="dxa"/>
            <w:tcBorders>
              <w:top w:val="single" w:sz="4" w:space="0" w:color="000000"/>
              <w:left w:val="single" w:sz="4" w:space="0" w:color="000000"/>
              <w:bottom w:val="single" w:sz="4" w:space="0" w:color="000000"/>
              <w:right w:val="single" w:sz="4" w:space="0" w:color="000000"/>
            </w:tcBorders>
          </w:tcPr>
          <w:p w14:paraId="48D8116F"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1</w:t>
            </w:r>
          </w:p>
        </w:tc>
        <w:tc>
          <w:tcPr>
            <w:tcW w:w="2552" w:type="dxa"/>
            <w:tcBorders>
              <w:top w:val="single" w:sz="4" w:space="0" w:color="000000"/>
              <w:left w:val="single" w:sz="4" w:space="0" w:color="000000"/>
              <w:bottom w:val="single" w:sz="4" w:space="0" w:color="000000"/>
              <w:right w:val="single" w:sz="4" w:space="0" w:color="000000"/>
            </w:tcBorders>
          </w:tcPr>
          <w:p w14:paraId="2421A186"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Педагог ДО Никонорова А. П.</w:t>
            </w:r>
          </w:p>
        </w:tc>
      </w:tr>
      <w:tr w:rsidR="00B37442" w:rsidRPr="00B230A1" w14:paraId="08EE8797"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266E3001" w14:textId="77777777" w:rsidR="00B37442" w:rsidRPr="00B230A1" w:rsidRDefault="00B37442" w:rsidP="00B230A1">
            <w:pPr>
              <w:widowControl/>
              <w:numPr>
                <w:ilvl w:val="0"/>
                <w:numId w:val="38"/>
              </w:numPr>
              <w:pBdr>
                <w:top w:val="nil"/>
                <w:left w:val="nil"/>
                <w:bottom w:val="nil"/>
                <w:right w:val="nil"/>
                <w:between w:val="nil"/>
              </w:pBdr>
              <w:wordWrap w:val="0"/>
              <w:autoSpaceDE w:val="0"/>
              <w:autoSpaceDN w:val="0"/>
              <w:spacing w:after="0"/>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6C3464BC"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Программа курса ВД «Коррекционные занятия и ритмика»</w:t>
            </w:r>
          </w:p>
        </w:tc>
        <w:tc>
          <w:tcPr>
            <w:tcW w:w="993" w:type="dxa"/>
            <w:tcBorders>
              <w:top w:val="single" w:sz="4" w:space="0" w:color="000000"/>
              <w:left w:val="single" w:sz="4" w:space="0" w:color="000000"/>
              <w:bottom w:val="single" w:sz="4" w:space="0" w:color="000000"/>
              <w:right w:val="single" w:sz="4" w:space="0" w:color="000000"/>
            </w:tcBorders>
          </w:tcPr>
          <w:p w14:paraId="3109805A"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5-7</w:t>
            </w:r>
          </w:p>
        </w:tc>
        <w:tc>
          <w:tcPr>
            <w:tcW w:w="2409" w:type="dxa"/>
            <w:tcBorders>
              <w:top w:val="single" w:sz="4" w:space="0" w:color="000000"/>
              <w:left w:val="single" w:sz="4" w:space="0" w:color="000000"/>
              <w:bottom w:val="single" w:sz="4" w:space="0" w:color="000000"/>
              <w:right w:val="single" w:sz="4" w:space="0" w:color="000000"/>
            </w:tcBorders>
          </w:tcPr>
          <w:p w14:paraId="548DC081"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3</w:t>
            </w:r>
          </w:p>
        </w:tc>
        <w:tc>
          <w:tcPr>
            <w:tcW w:w="2552" w:type="dxa"/>
            <w:tcBorders>
              <w:top w:val="single" w:sz="4" w:space="0" w:color="000000"/>
              <w:left w:val="single" w:sz="4" w:space="0" w:color="000000"/>
              <w:bottom w:val="single" w:sz="4" w:space="0" w:color="000000"/>
              <w:right w:val="single" w:sz="4" w:space="0" w:color="000000"/>
            </w:tcBorders>
          </w:tcPr>
          <w:p w14:paraId="5D1EFD76"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Педагог-психолог, педагог-дефектолог</w:t>
            </w:r>
          </w:p>
        </w:tc>
      </w:tr>
      <w:tr w:rsidR="00B37442" w:rsidRPr="00B230A1" w14:paraId="7A33602B"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41D458AA" w14:textId="77777777" w:rsidR="00B37442" w:rsidRPr="00B230A1" w:rsidRDefault="00B37442" w:rsidP="00B230A1">
            <w:pPr>
              <w:widowControl/>
              <w:numPr>
                <w:ilvl w:val="0"/>
                <w:numId w:val="38"/>
              </w:numPr>
              <w:pBdr>
                <w:top w:val="nil"/>
                <w:left w:val="nil"/>
                <w:bottom w:val="nil"/>
                <w:right w:val="nil"/>
                <w:between w:val="nil"/>
              </w:pBdr>
              <w:wordWrap w:val="0"/>
              <w:autoSpaceDE w:val="0"/>
              <w:autoSpaceDN w:val="0"/>
              <w:spacing w:after="0"/>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0A5A3D10"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Программа курса «Сложности русского языка»</w:t>
            </w:r>
          </w:p>
        </w:tc>
        <w:tc>
          <w:tcPr>
            <w:tcW w:w="993" w:type="dxa"/>
            <w:tcBorders>
              <w:top w:val="single" w:sz="4" w:space="0" w:color="000000"/>
              <w:left w:val="single" w:sz="4" w:space="0" w:color="000000"/>
              <w:bottom w:val="single" w:sz="4" w:space="0" w:color="000000"/>
              <w:right w:val="single" w:sz="4" w:space="0" w:color="000000"/>
            </w:tcBorders>
          </w:tcPr>
          <w:p w14:paraId="42E55758"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9</w:t>
            </w:r>
          </w:p>
        </w:tc>
        <w:tc>
          <w:tcPr>
            <w:tcW w:w="2409" w:type="dxa"/>
            <w:tcBorders>
              <w:top w:val="single" w:sz="4" w:space="0" w:color="000000"/>
              <w:left w:val="single" w:sz="4" w:space="0" w:color="000000"/>
              <w:bottom w:val="single" w:sz="4" w:space="0" w:color="000000"/>
              <w:right w:val="single" w:sz="4" w:space="0" w:color="000000"/>
            </w:tcBorders>
          </w:tcPr>
          <w:p w14:paraId="73549E36"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1</w:t>
            </w:r>
          </w:p>
        </w:tc>
        <w:tc>
          <w:tcPr>
            <w:tcW w:w="2552" w:type="dxa"/>
            <w:tcBorders>
              <w:top w:val="single" w:sz="4" w:space="0" w:color="000000"/>
              <w:left w:val="single" w:sz="4" w:space="0" w:color="000000"/>
              <w:bottom w:val="single" w:sz="4" w:space="0" w:color="000000"/>
              <w:right w:val="single" w:sz="4" w:space="0" w:color="000000"/>
            </w:tcBorders>
          </w:tcPr>
          <w:p w14:paraId="10467641"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p>
        </w:tc>
      </w:tr>
      <w:tr w:rsidR="00B37442" w:rsidRPr="00B230A1" w14:paraId="61C85A72"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1FFD598B" w14:textId="77777777" w:rsidR="00B37442" w:rsidRPr="00B230A1" w:rsidRDefault="00B37442" w:rsidP="00B230A1">
            <w:pPr>
              <w:widowControl/>
              <w:numPr>
                <w:ilvl w:val="0"/>
                <w:numId w:val="38"/>
              </w:numPr>
              <w:pBdr>
                <w:top w:val="nil"/>
                <w:left w:val="nil"/>
                <w:bottom w:val="nil"/>
                <w:right w:val="nil"/>
                <w:between w:val="nil"/>
              </w:pBdr>
              <w:wordWrap w:val="0"/>
              <w:autoSpaceDE w:val="0"/>
              <w:autoSpaceDN w:val="0"/>
              <w:spacing w:after="0"/>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5560F027"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Программа курса ВД «Билет в будущее».</w:t>
            </w:r>
          </w:p>
        </w:tc>
        <w:tc>
          <w:tcPr>
            <w:tcW w:w="993" w:type="dxa"/>
            <w:tcBorders>
              <w:top w:val="single" w:sz="4" w:space="0" w:color="000000"/>
              <w:left w:val="single" w:sz="4" w:space="0" w:color="000000"/>
              <w:bottom w:val="single" w:sz="4" w:space="0" w:color="000000"/>
              <w:right w:val="single" w:sz="4" w:space="0" w:color="000000"/>
            </w:tcBorders>
          </w:tcPr>
          <w:p w14:paraId="02E9ED07"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6-7</w:t>
            </w:r>
          </w:p>
        </w:tc>
        <w:tc>
          <w:tcPr>
            <w:tcW w:w="2409" w:type="dxa"/>
            <w:tcBorders>
              <w:top w:val="single" w:sz="4" w:space="0" w:color="000000"/>
              <w:left w:val="single" w:sz="4" w:space="0" w:color="000000"/>
              <w:bottom w:val="single" w:sz="4" w:space="0" w:color="000000"/>
              <w:right w:val="single" w:sz="4" w:space="0" w:color="000000"/>
            </w:tcBorders>
          </w:tcPr>
          <w:p w14:paraId="6336C563"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2</w:t>
            </w:r>
          </w:p>
        </w:tc>
        <w:tc>
          <w:tcPr>
            <w:tcW w:w="2552" w:type="dxa"/>
            <w:tcBorders>
              <w:top w:val="single" w:sz="4" w:space="0" w:color="000000"/>
              <w:left w:val="single" w:sz="4" w:space="0" w:color="000000"/>
              <w:bottom w:val="single" w:sz="4" w:space="0" w:color="000000"/>
              <w:right w:val="single" w:sz="4" w:space="0" w:color="000000"/>
            </w:tcBorders>
          </w:tcPr>
          <w:p w14:paraId="473F4860"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sz w:val="24"/>
                <w:szCs w:val="24"/>
                <w:lang w:val="ru-RU"/>
              </w:rPr>
              <w:t>Дунева А. Е.</w:t>
            </w:r>
          </w:p>
        </w:tc>
      </w:tr>
      <w:tr w:rsidR="00B37442" w:rsidRPr="00B230A1" w14:paraId="5331B8F5"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5E42C3DE" w14:textId="77777777" w:rsidR="00B37442" w:rsidRPr="00B230A1" w:rsidRDefault="00B37442" w:rsidP="00B230A1">
            <w:pPr>
              <w:widowControl/>
              <w:numPr>
                <w:ilvl w:val="0"/>
                <w:numId w:val="38"/>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42611089"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Классные мероприятия, согласно плану воспитательной работы </w:t>
            </w:r>
            <w:r w:rsidRPr="00B230A1">
              <w:rPr>
                <w:rFonts w:ascii="Times New Roman" w:hAnsi="Times New Roman"/>
                <w:color w:val="000000"/>
                <w:sz w:val="24"/>
                <w:szCs w:val="24"/>
                <w:lang w:val="ru-RU"/>
              </w:rPr>
              <w:lastRenderedPageBreak/>
              <w:t>классного руководителя, основные школьные дела.</w:t>
            </w:r>
          </w:p>
        </w:tc>
        <w:tc>
          <w:tcPr>
            <w:tcW w:w="993" w:type="dxa"/>
            <w:tcBorders>
              <w:top w:val="single" w:sz="4" w:space="0" w:color="000000"/>
              <w:left w:val="single" w:sz="4" w:space="0" w:color="000000"/>
              <w:bottom w:val="single" w:sz="4" w:space="0" w:color="000000"/>
              <w:right w:val="single" w:sz="4" w:space="0" w:color="000000"/>
            </w:tcBorders>
          </w:tcPr>
          <w:p w14:paraId="20C43F66"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lastRenderedPageBreak/>
              <w:t>5-9</w:t>
            </w:r>
          </w:p>
        </w:tc>
        <w:tc>
          <w:tcPr>
            <w:tcW w:w="2409" w:type="dxa"/>
            <w:tcBorders>
              <w:top w:val="single" w:sz="4" w:space="0" w:color="000000"/>
              <w:left w:val="single" w:sz="4" w:space="0" w:color="000000"/>
              <w:bottom w:val="single" w:sz="4" w:space="0" w:color="000000"/>
              <w:right w:val="single" w:sz="4" w:space="0" w:color="000000"/>
            </w:tcBorders>
          </w:tcPr>
          <w:p w14:paraId="23C0E78D"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1</w:t>
            </w:r>
          </w:p>
        </w:tc>
        <w:tc>
          <w:tcPr>
            <w:tcW w:w="2552" w:type="dxa"/>
            <w:tcBorders>
              <w:top w:val="single" w:sz="4" w:space="0" w:color="000000"/>
              <w:left w:val="single" w:sz="4" w:space="0" w:color="000000"/>
              <w:bottom w:val="single" w:sz="4" w:space="0" w:color="000000"/>
              <w:right w:val="single" w:sz="4" w:space="0" w:color="000000"/>
            </w:tcBorders>
          </w:tcPr>
          <w:p w14:paraId="3A7FC83E"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Классные руководители</w:t>
            </w:r>
          </w:p>
        </w:tc>
      </w:tr>
      <w:tr w:rsidR="00B37442" w:rsidRPr="00B230A1" w14:paraId="040E2554"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35915EF4" w14:textId="77777777" w:rsidR="00B37442" w:rsidRPr="00B230A1" w:rsidRDefault="00B37442" w:rsidP="00B230A1">
            <w:pPr>
              <w:widowControl/>
              <w:numPr>
                <w:ilvl w:val="0"/>
                <w:numId w:val="38"/>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24F48937"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Программа курса ВД «Движение первых».</w:t>
            </w:r>
          </w:p>
        </w:tc>
        <w:tc>
          <w:tcPr>
            <w:tcW w:w="993" w:type="dxa"/>
            <w:tcBorders>
              <w:top w:val="single" w:sz="4" w:space="0" w:color="000000"/>
              <w:left w:val="single" w:sz="4" w:space="0" w:color="000000"/>
              <w:bottom w:val="single" w:sz="4" w:space="0" w:color="000000"/>
              <w:right w:val="single" w:sz="4" w:space="0" w:color="000000"/>
            </w:tcBorders>
          </w:tcPr>
          <w:p w14:paraId="5440BCE6"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529BAD0E"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2</w:t>
            </w:r>
          </w:p>
        </w:tc>
        <w:tc>
          <w:tcPr>
            <w:tcW w:w="2552" w:type="dxa"/>
            <w:tcBorders>
              <w:top w:val="single" w:sz="4" w:space="0" w:color="000000"/>
              <w:left w:val="single" w:sz="4" w:space="0" w:color="000000"/>
              <w:bottom w:val="single" w:sz="4" w:space="0" w:color="000000"/>
              <w:right w:val="single" w:sz="4" w:space="0" w:color="000000"/>
            </w:tcBorders>
          </w:tcPr>
          <w:p w14:paraId="394AC256"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sz w:val="24"/>
                <w:szCs w:val="24"/>
                <w:lang w:val="ru-RU"/>
              </w:rPr>
              <w:t>Пьянзова О. А.</w:t>
            </w:r>
          </w:p>
        </w:tc>
      </w:tr>
      <w:tr w:rsidR="00B37442" w:rsidRPr="00B230A1" w14:paraId="73F0FE94"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2DBAB0F4" w14:textId="77777777" w:rsidR="00B37442" w:rsidRPr="00B230A1" w:rsidRDefault="00B37442" w:rsidP="00B230A1">
            <w:pPr>
              <w:widowControl/>
              <w:numPr>
                <w:ilvl w:val="0"/>
                <w:numId w:val="38"/>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6E234546"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Программа ВД «Час здоровья».</w:t>
            </w:r>
          </w:p>
        </w:tc>
        <w:tc>
          <w:tcPr>
            <w:tcW w:w="993" w:type="dxa"/>
            <w:tcBorders>
              <w:top w:val="single" w:sz="4" w:space="0" w:color="000000"/>
              <w:left w:val="single" w:sz="4" w:space="0" w:color="000000"/>
              <w:bottom w:val="single" w:sz="4" w:space="0" w:color="000000"/>
              <w:right w:val="single" w:sz="4" w:space="0" w:color="000000"/>
            </w:tcBorders>
          </w:tcPr>
          <w:p w14:paraId="5A2576F4"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5-8</w:t>
            </w:r>
          </w:p>
        </w:tc>
        <w:tc>
          <w:tcPr>
            <w:tcW w:w="2409" w:type="dxa"/>
            <w:tcBorders>
              <w:top w:val="single" w:sz="4" w:space="0" w:color="000000"/>
              <w:left w:val="single" w:sz="4" w:space="0" w:color="000000"/>
              <w:bottom w:val="single" w:sz="4" w:space="0" w:color="000000"/>
              <w:right w:val="single" w:sz="4" w:space="0" w:color="000000"/>
            </w:tcBorders>
          </w:tcPr>
          <w:p w14:paraId="6A515777"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7</w:t>
            </w:r>
          </w:p>
        </w:tc>
        <w:tc>
          <w:tcPr>
            <w:tcW w:w="2552" w:type="dxa"/>
            <w:tcBorders>
              <w:top w:val="single" w:sz="4" w:space="0" w:color="000000"/>
              <w:left w:val="single" w:sz="4" w:space="0" w:color="000000"/>
              <w:bottom w:val="single" w:sz="4" w:space="0" w:color="000000"/>
              <w:right w:val="single" w:sz="4" w:space="0" w:color="000000"/>
            </w:tcBorders>
          </w:tcPr>
          <w:p w14:paraId="4D954E7D"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Учителя физической культуры</w:t>
            </w:r>
          </w:p>
        </w:tc>
      </w:tr>
      <w:tr w:rsidR="00B37442" w:rsidRPr="00B230A1" w14:paraId="03F3F9A1"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7F63668D" w14:textId="77777777" w:rsidR="00B37442" w:rsidRPr="00B230A1" w:rsidRDefault="00B37442" w:rsidP="00B230A1">
            <w:pPr>
              <w:widowControl/>
              <w:numPr>
                <w:ilvl w:val="0"/>
                <w:numId w:val="38"/>
              </w:numPr>
              <w:pBdr>
                <w:top w:val="nil"/>
                <w:left w:val="nil"/>
                <w:bottom w:val="nil"/>
                <w:right w:val="nil"/>
                <w:between w:val="nil"/>
              </w:pBdr>
              <w:wordWrap w:val="0"/>
              <w:autoSpaceDE w:val="0"/>
              <w:autoSpaceDN w:val="0"/>
              <w:spacing w:after="0"/>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236239EB"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 Программа ВД «Клуб воспитательных наук».</w:t>
            </w:r>
          </w:p>
        </w:tc>
        <w:tc>
          <w:tcPr>
            <w:tcW w:w="993" w:type="dxa"/>
            <w:tcBorders>
              <w:top w:val="single" w:sz="4" w:space="0" w:color="000000"/>
              <w:left w:val="single" w:sz="4" w:space="0" w:color="000000"/>
              <w:bottom w:val="single" w:sz="4" w:space="0" w:color="000000"/>
              <w:right w:val="single" w:sz="4" w:space="0" w:color="000000"/>
            </w:tcBorders>
          </w:tcPr>
          <w:p w14:paraId="0A54A83E"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7</w:t>
            </w:r>
          </w:p>
        </w:tc>
        <w:tc>
          <w:tcPr>
            <w:tcW w:w="2409" w:type="dxa"/>
            <w:tcBorders>
              <w:top w:val="single" w:sz="4" w:space="0" w:color="000000"/>
              <w:left w:val="single" w:sz="4" w:space="0" w:color="000000"/>
              <w:bottom w:val="single" w:sz="4" w:space="0" w:color="000000"/>
              <w:right w:val="single" w:sz="4" w:space="0" w:color="000000"/>
            </w:tcBorders>
          </w:tcPr>
          <w:p w14:paraId="6CC70B04"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1</w:t>
            </w:r>
          </w:p>
        </w:tc>
        <w:tc>
          <w:tcPr>
            <w:tcW w:w="2552" w:type="dxa"/>
            <w:tcBorders>
              <w:top w:val="single" w:sz="4" w:space="0" w:color="000000"/>
              <w:left w:val="single" w:sz="4" w:space="0" w:color="000000"/>
              <w:bottom w:val="single" w:sz="4" w:space="0" w:color="000000"/>
              <w:right w:val="single" w:sz="4" w:space="0" w:color="000000"/>
            </w:tcBorders>
          </w:tcPr>
          <w:p w14:paraId="2AFE9702"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Шуба Е. А.</w:t>
            </w:r>
          </w:p>
        </w:tc>
      </w:tr>
      <w:tr w:rsidR="00B37442" w:rsidRPr="00B230A1" w14:paraId="123742D1"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41BC370E" w14:textId="77777777" w:rsidR="00B37442" w:rsidRPr="00B230A1" w:rsidRDefault="00B37442" w:rsidP="00B230A1">
            <w:pPr>
              <w:widowControl/>
              <w:numPr>
                <w:ilvl w:val="0"/>
                <w:numId w:val="38"/>
              </w:numPr>
              <w:pBdr>
                <w:top w:val="nil"/>
                <w:left w:val="nil"/>
                <w:bottom w:val="nil"/>
                <w:right w:val="nil"/>
                <w:between w:val="nil"/>
              </w:pBdr>
              <w:wordWrap w:val="0"/>
              <w:autoSpaceDE w:val="0"/>
              <w:autoSpaceDN w:val="0"/>
              <w:spacing w:after="0"/>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6C98FC4F"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Программа курса «Учусь создавать проект»</w:t>
            </w:r>
          </w:p>
        </w:tc>
        <w:tc>
          <w:tcPr>
            <w:tcW w:w="993" w:type="dxa"/>
            <w:tcBorders>
              <w:top w:val="single" w:sz="4" w:space="0" w:color="000000"/>
              <w:left w:val="single" w:sz="4" w:space="0" w:color="000000"/>
              <w:bottom w:val="single" w:sz="4" w:space="0" w:color="000000"/>
              <w:right w:val="single" w:sz="4" w:space="0" w:color="000000"/>
            </w:tcBorders>
          </w:tcPr>
          <w:p w14:paraId="441455F0"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8</w:t>
            </w:r>
          </w:p>
        </w:tc>
        <w:tc>
          <w:tcPr>
            <w:tcW w:w="2409" w:type="dxa"/>
            <w:tcBorders>
              <w:top w:val="single" w:sz="4" w:space="0" w:color="000000"/>
              <w:left w:val="single" w:sz="4" w:space="0" w:color="000000"/>
              <w:bottom w:val="single" w:sz="4" w:space="0" w:color="000000"/>
              <w:right w:val="single" w:sz="4" w:space="0" w:color="000000"/>
            </w:tcBorders>
          </w:tcPr>
          <w:p w14:paraId="5B31C01D"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1</w:t>
            </w:r>
          </w:p>
        </w:tc>
        <w:tc>
          <w:tcPr>
            <w:tcW w:w="2552" w:type="dxa"/>
            <w:tcBorders>
              <w:top w:val="single" w:sz="4" w:space="0" w:color="000000"/>
              <w:left w:val="single" w:sz="4" w:space="0" w:color="000000"/>
              <w:bottom w:val="single" w:sz="4" w:space="0" w:color="000000"/>
              <w:right w:val="single" w:sz="4" w:space="0" w:color="000000"/>
            </w:tcBorders>
          </w:tcPr>
          <w:p w14:paraId="1EA3EFE7"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Кадкина Р. М.</w:t>
            </w:r>
          </w:p>
        </w:tc>
      </w:tr>
      <w:tr w:rsidR="00B37442" w:rsidRPr="00B230A1" w14:paraId="5B75B505"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6D0B13DB" w14:textId="77777777" w:rsidR="00B37442" w:rsidRPr="00B230A1" w:rsidRDefault="00B37442" w:rsidP="00B230A1">
            <w:pPr>
              <w:widowControl/>
              <w:numPr>
                <w:ilvl w:val="0"/>
                <w:numId w:val="38"/>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5D05A0C8"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Программа курса ВД «Экспериментальная физика»</w:t>
            </w:r>
          </w:p>
        </w:tc>
        <w:tc>
          <w:tcPr>
            <w:tcW w:w="993" w:type="dxa"/>
            <w:tcBorders>
              <w:top w:val="single" w:sz="4" w:space="0" w:color="000000"/>
              <w:left w:val="single" w:sz="4" w:space="0" w:color="000000"/>
              <w:bottom w:val="single" w:sz="4" w:space="0" w:color="000000"/>
              <w:right w:val="single" w:sz="4" w:space="0" w:color="000000"/>
            </w:tcBorders>
          </w:tcPr>
          <w:p w14:paraId="3BF60BF9"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8</w:t>
            </w:r>
          </w:p>
        </w:tc>
        <w:tc>
          <w:tcPr>
            <w:tcW w:w="2409" w:type="dxa"/>
            <w:tcBorders>
              <w:top w:val="single" w:sz="4" w:space="0" w:color="000000"/>
              <w:left w:val="single" w:sz="4" w:space="0" w:color="000000"/>
              <w:bottom w:val="single" w:sz="4" w:space="0" w:color="000000"/>
              <w:right w:val="single" w:sz="4" w:space="0" w:color="000000"/>
            </w:tcBorders>
          </w:tcPr>
          <w:p w14:paraId="693617D6"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1</w:t>
            </w:r>
          </w:p>
        </w:tc>
        <w:tc>
          <w:tcPr>
            <w:tcW w:w="2552" w:type="dxa"/>
            <w:tcBorders>
              <w:top w:val="single" w:sz="4" w:space="0" w:color="000000"/>
              <w:left w:val="single" w:sz="4" w:space="0" w:color="000000"/>
              <w:bottom w:val="single" w:sz="4" w:space="0" w:color="000000"/>
              <w:right w:val="single" w:sz="4" w:space="0" w:color="000000"/>
            </w:tcBorders>
          </w:tcPr>
          <w:p w14:paraId="5B3D586A"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Ильюшина Л.А.</w:t>
            </w:r>
          </w:p>
        </w:tc>
      </w:tr>
      <w:tr w:rsidR="00B37442" w:rsidRPr="00B230A1" w14:paraId="2ED1B667"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4DAE6AD7" w14:textId="77777777" w:rsidR="00B37442" w:rsidRPr="00B230A1" w:rsidRDefault="00B37442" w:rsidP="00B230A1">
            <w:pPr>
              <w:widowControl/>
              <w:numPr>
                <w:ilvl w:val="0"/>
                <w:numId w:val="38"/>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374594C5"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Программа курса ВД «Семья народов красноярского края»</w:t>
            </w:r>
          </w:p>
        </w:tc>
        <w:tc>
          <w:tcPr>
            <w:tcW w:w="993" w:type="dxa"/>
            <w:tcBorders>
              <w:top w:val="single" w:sz="4" w:space="0" w:color="000000"/>
              <w:left w:val="single" w:sz="4" w:space="0" w:color="000000"/>
              <w:bottom w:val="single" w:sz="4" w:space="0" w:color="000000"/>
              <w:right w:val="single" w:sz="4" w:space="0" w:color="000000"/>
            </w:tcBorders>
          </w:tcPr>
          <w:p w14:paraId="03691B2B"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7</w:t>
            </w:r>
          </w:p>
        </w:tc>
        <w:tc>
          <w:tcPr>
            <w:tcW w:w="2409" w:type="dxa"/>
            <w:tcBorders>
              <w:top w:val="single" w:sz="4" w:space="0" w:color="000000"/>
              <w:left w:val="single" w:sz="4" w:space="0" w:color="000000"/>
              <w:bottom w:val="single" w:sz="4" w:space="0" w:color="000000"/>
              <w:right w:val="single" w:sz="4" w:space="0" w:color="000000"/>
            </w:tcBorders>
          </w:tcPr>
          <w:p w14:paraId="7243ECAD"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1</w:t>
            </w:r>
          </w:p>
        </w:tc>
        <w:tc>
          <w:tcPr>
            <w:tcW w:w="2552" w:type="dxa"/>
            <w:tcBorders>
              <w:top w:val="single" w:sz="4" w:space="0" w:color="000000"/>
              <w:left w:val="single" w:sz="4" w:space="0" w:color="000000"/>
              <w:bottom w:val="single" w:sz="4" w:space="0" w:color="000000"/>
              <w:right w:val="single" w:sz="4" w:space="0" w:color="000000"/>
            </w:tcBorders>
          </w:tcPr>
          <w:p w14:paraId="32DBA18F"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Гавричкова Л. М.</w:t>
            </w:r>
          </w:p>
        </w:tc>
      </w:tr>
      <w:tr w:rsidR="00B37442" w:rsidRPr="00CC52EA" w14:paraId="13954252"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3E4F63E3" w14:textId="77777777" w:rsidR="00B37442" w:rsidRPr="00B230A1" w:rsidRDefault="00B37442" w:rsidP="00B230A1">
            <w:pPr>
              <w:widowControl/>
              <w:numPr>
                <w:ilvl w:val="0"/>
                <w:numId w:val="38"/>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06B7C679"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Программа курса ВД «Основы программирования»</w:t>
            </w:r>
          </w:p>
        </w:tc>
        <w:tc>
          <w:tcPr>
            <w:tcW w:w="993" w:type="dxa"/>
            <w:tcBorders>
              <w:top w:val="single" w:sz="4" w:space="0" w:color="000000"/>
              <w:left w:val="single" w:sz="4" w:space="0" w:color="000000"/>
              <w:bottom w:val="single" w:sz="4" w:space="0" w:color="000000"/>
              <w:right w:val="single" w:sz="4" w:space="0" w:color="000000"/>
            </w:tcBorders>
          </w:tcPr>
          <w:p w14:paraId="5345BC9D"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5,9</w:t>
            </w:r>
          </w:p>
        </w:tc>
        <w:tc>
          <w:tcPr>
            <w:tcW w:w="2409" w:type="dxa"/>
            <w:tcBorders>
              <w:top w:val="single" w:sz="4" w:space="0" w:color="000000"/>
              <w:left w:val="single" w:sz="4" w:space="0" w:color="000000"/>
              <w:bottom w:val="single" w:sz="4" w:space="0" w:color="000000"/>
              <w:right w:val="single" w:sz="4" w:space="0" w:color="000000"/>
            </w:tcBorders>
          </w:tcPr>
          <w:p w14:paraId="3561B6C4"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1; 0,5</w:t>
            </w:r>
          </w:p>
        </w:tc>
        <w:tc>
          <w:tcPr>
            <w:tcW w:w="2552" w:type="dxa"/>
            <w:tcBorders>
              <w:top w:val="single" w:sz="4" w:space="0" w:color="000000"/>
              <w:left w:val="single" w:sz="4" w:space="0" w:color="000000"/>
              <w:bottom w:val="single" w:sz="4" w:space="0" w:color="000000"/>
              <w:right w:val="single" w:sz="4" w:space="0" w:color="000000"/>
            </w:tcBorders>
          </w:tcPr>
          <w:p w14:paraId="00AD4DFB"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Кузикова О. В. , Сазыкина Л. И.</w:t>
            </w:r>
          </w:p>
        </w:tc>
      </w:tr>
      <w:tr w:rsidR="00B37442" w:rsidRPr="00B230A1" w14:paraId="23A45709"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601DF6BD" w14:textId="77777777" w:rsidR="00B37442" w:rsidRPr="00B230A1" w:rsidRDefault="00B37442" w:rsidP="00B230A1">
            <w:pPr>
              <w:widowControl/>
              <w:numPr>
                <w:ilvl w:val="0"/>
                <w:numId w:val="38"/>
              </w:numPr>
              <w:pBdr>
                <w:top w:val="nil"/>
                <w:left w:val="nil"/>
                <w:bottom w:val="nil"/>
                <w:right w:val="nil"/>
                <w:between w:val="nil"/>
              </w:pBdr>
              <w:wordWrap w:val="0"/>
              <w:autoSpaceDE w:val="0"/>
              <w:autoSpaceDN w:val="0"/>
              <w:spacing w:after="0"/>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788FA9C7"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Программа курса ВД ««Учусь решать задачи по биологии»</w:t>
            </w:r>
          </w:p>
          <w:p w14:paraId="3A713C37"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p>
        </w:tc>
        <w:tc>
          <w:tcPr>
            <w:tcW w:w="993" w:type="dxa"/>
            <w:tcBorders>
              <w:top w:val="single" w:sz="4" w:space="0" w:color="000000"/>
              <w:left w:val="single" w:sz="4" w:space="0" w:color="000000"/>
              <w:bottom w:val="single" w:sz="4" w:space="0" w:color="000000"/>
              <w:right w:val="single" w:sz="4" w:space="0" w:color="000000"/>
            </w:tcBorders>
          </w:tcPr>
          <w:p w14:paraId="251FECD0"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9</w:t>
            </w:r>
          </w:p>
        </w:tc>
        <w:tc>
          <w:tcPr>
            <w:tcW w:w="2409" w:type="dxa"/>
            <w:tcBorders>
              <w:top w:val="single" w:sz="4" w:space="0" w:color="000000"/>
              <w:left w:val="single" w:sz="4" w:space="0" w:color="000000"/>
              <w:bottom w:val="single" w:sz="4" w:space="0" w:color="000000"/>
              <w:right w:val="single" w:sz="4" w:space="0" w:color="000000"/>
            </w:tcBorders>
          </w:tcPr>
          <w:p w14:paraId="54CCB171"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0,25</w:t>
            </w:r>
          </w:p>
        </w:tc>
        <w:tc>
          <w:tcPr>
            <w:tcW w:w="2552" w:type="dxa"/>
            <w:tcBorders>
              <w:top w:val="single" w:sz="4" w:space="0" w:color="000000"/>
              <w:left w:val="single" w:sz="4" w:space="0" w:color="000000"/>
              <w:bottom w:val="single" w:sz="4" w:space="0" w:color="000000"/>
              <w:right w:val="single" w:sz="4" w:space="0" w:color="000000"/>
            </w:tcBorders>
          </w:tcPr>
          <w:p w14:paraId="4BC019A3"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Колмогорова А. Ю.</w:t>
            </w:r>
          </w:p>
        </w:tc>
      </w:tr>
      <w:tr w:rsidR="00B37442" w:rsidRPr="00B230A1" w14:paraId="7D1BBBBE"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72ABBF6B" w14:textId="77777777" w:rsidR="00B37442" w:rsidRPr="00B230A1" w:rsidRDefault="00B37442" w:rsidP="00B230A1">
            <w:pPr>
              <w:widowControl/>
              <w:numPr>
                <w:ilvl w:val="0"/>
                <w:numId w:val="38"/>
              </w:numPr>
              <w:pBdr>
                <w:top w:val="nil"/>
                <w:left w:val="nil"/>
                <w:bottom w:val="nil"/>
                <w:right w:val="nil"/>
                <w:between w:val="nil"/>
              </w:pBdr>
              <w:wordWrap w:val="0"/>
              <w:autoSpaceDE w:val="0"/>
              <w:autoSpaceDN w:val="0"/>
              <w:spacing w:after="0"/>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41DB7331"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Программа курса «Практическое обществознание»</w:t>
            </w:r>
          </w:p>
        </w:tc>
        <w:tc>
          <w:tcPr>
            <w:tcW w:w="993" w:type="dxa"/>
            <w:tcBorders>
              <w:top w:val="single" w:sz="4" w:space="0" w:color="000000"/>
              <w:left w:val="single" w:sz="4" w:space="0" w:color="000000"/>
              <w:bottom w:val="single" w:sz="4" w:space="0" w:color="000000"/>
              <w:right w:val="single" w:sz="4" w:space="0" w:color="000000"/>
            </w:tcBorders>
          </w:tcPr>
          <w:p w14:paraId="1ADEFA71"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9</w:t>
            </w:r>
          </w:p>
        </w:tc>
        <w:tc>
          <w:tcPr>
            <w:tcW w:w="2409" w:type="dxa"/>
            <w:tcBorders>
              <w:top w:val="single" w:sz="4" w:space="0" w:color="000000"/>
              <w:left w:val="single" w:sz="4" w:space="0" w:color="000000"/>
              <w:bottom w:val="single" w:sz="4" w:space="0" w:color="000000"/>
              <w:right w:val="single" w:sz="4" w:space="0" w:color="000000"/>
            </w:tcBorders>
          </w:tcPr>
          <w:p w14:paraId="773A7A25"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0,5</w:t>
            </w:r>
          </w:p>
        </w:tc>
        <w:tc>
          <w:tcPr>
            <w:tcW w:w="2552" w:type="dxa"/>
            <w:tcBorders>
              <w:top w:val="single" w:sz="4" w:space="0" w:color="000000"/>
              <w:left w:val="single" w:sz="4" w:space="0" w:color="000000"/>
              <w:bottom w:val="single" w:sz="4" w:space="0" w:color="000000"/>
              <w:right w:val="single" w:sz="4" w:space="0" w:color="000000"/>
            </w:tcBorders>
          </w:tcPr>
          <w:p w14:paraId="196CC705"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Зеньков Н. Д.</w:t>
            </w:r>
          </w:p>
        </w:tc>
      </w:tr>
      <w:tr w:rsidR="00B37442" w:rsidRPr="00B230A1" w14:paraId="365B0852"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2BFE5951" w14:textId="77777777" w:rsidR="00B37442" w:rsidRPr="00B230A1" w:rsidRDefault="00B37442" w:rsidP="00B230A1">
            <w:pPr>
              <w:widowControl/>
              <w:numPr>
                <w:ilvl w:val="0"/>
                <w:numId w:val="38"/>
              </w:numPr>
              <w:pBdr>
                <w:top w:val="nil"/>
                <w:left w:val="nil"/>
                <w:bottom w:val="nil"/>
                <w:right w:val="nil"/>
                <w:between w:val="nil"/>
              </w:pBdr>
              <w:wordWrap w:val="0"/>
              <w:autoSpaceDE w:val="0"/>
              <w:autoSpaceDN w:val="0"/>
              <w:spacing w:after="0"/>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57B5447A"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Программа курса «За страницами учебника географии»</w:t>
            </w:r>
          </w:p>
        </w:tc>
        <w:tc>
          <w:tcPr>
            <w:tcW w:w="993" w:type="dxa"/>
            <w:tcBorders>
              <w:top w:val="single" w:sz="4" w:space="0" w:color="000000"/>
              <w:left w:val="single" w:sz="4" w:space="0" w:color="000000"/>
              <w:bottom w:val="single" w:sz="4" w:space="0" w:color="000000"/>
              <w:right w:val="single" w:sz="4" w:space="0" w:color="000000"/>
            </w:tcBorders>
          </w:tcPr>
          <w:p w14:paraId="6010E42B"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9</w:t>
            </w:r>
          </w:p>
        </w:tc>
        <w:tc>
          <w:tcPr>
            <w:tcW w:w="2409" w:type="dxa"/>
            <w:tcBorders>
              <w:top w:val="single" w:sz="4" w:space="0" w:color="000000"/>
              <w:left w:val="single" w:sz="4" w:space="0" w:color="000000"/>
              <w:bottom w:val="single" w:sz="4" w:space="0" w:color="000000"/>
              <w:right w:val="single" w:sz="4" w:space="0" w:color="000000"/>
            </w:tcBorders>
          </w:tcPr>
          <w:p w14:paraId="030E3C63"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0, 5</w:t>
            </w:r>
          </w:p>
        </w:tc>
        <w:tc>
          <w:tcPr>
            <w:tcW w:w="2552" w:type="dxa"/>
            <w:tcBorders>
              <w:top w:val="single" w:sz="4" w:space="0" w:color="000000"/>
              <w:left w:val="single" w:sz="4" w:space="0" w:color="000000"/>
              <w:bottom w:val="single" w:sz="4" w:space="0" w:color="000000"/>
              <w:right w:val="single" w:sz="4" w:space="0" w:color="000000"/>
            </w:tcBorders>
          </w:tcPr>
          <w:p w14:paraId="542F519E"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Шуба Е. А.</w:t>
            </w:r>
          </w:p>
        </w:tc>
      </w:tr>
      <w:tr w:rsidR="00B37442" w:rsidRPr="00CC52EA" w14:paraId="0D32D7E1"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5D5B0E2D" w14:textId="77777777" w:rsidR="00B37442" w:rsidRPr="00B230A1" w:rsidRDefault="00B37442" w:rsidP="00B230A1">
            <w:pPr>
              <w:widowControl/>
              <w:numPr>
                <w:ilvl w:val="0"/>
                <w:numId w:val="38"/>
              </w:numPr>
              <w:pBdr>
                <w:top w:val="nil"/>
                <w:left w:val="nil"/>
                <w:bottom w:val="nil"/>
                <w:right w:val="nil"/>
                <w:between w:val="nil"/>
              </w:pBdr>
              <w:wordWrap w:val="0"/>
              <w:autoSpaceDE w:val="0"/>
              <w:autoSpaceDN w:val="0"/>
              <w:spacing w:after="0"/>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093BACC4"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Программа курса ВД «Мир географии»</w:t>
            </w:r>
          </w:p>
        </w:tc>
        <w:tc>
          <w:tcPr>
            <w:tcW w:w="993" w:type="dxa"/>
            <w:tcBorders>
              <w:top w:val="single" w:sz="4" w:space="0" w:color="000000"/>
              <w:left w:val="single" w:sz="4" w:space="0" w:color="000000"/>
              <w:bottom w:val="single" w:sz="4" w:space="0" w:color="000000"/>
              <w:right w:val="single" w:sz="4" w:space="0" w:color="000000"/>
            </w:tcBorders>
          </w:tcPr>
          <w:p w14:paraId="515F9B91"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9</w:t>
            </w:r>
          </w:p>
        </w:tc>
        <w:tc>
          <w:tcPr>
            <w:tcW w:w="2409" w:type="dxa"/>
            <w:tcBorders>
              <w:top w:val="single" w:sz="4" w:space="0" w:color="000000"/>
              <w:left w:val="single" w:sz="4" w:space="0" w:color="000000"/>
              <w:bottom w:val="single" w:sz="4" w:space="0" w:color="000000"/>
              <w:right w:val="single" w:sz="4" w:space="0" w:color="000000"/>
            </w:tcBorders>
          </w:tcPr>
          <w:p w14:paraId="5BDFE4A3"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0,25</w:t>
            </w:r>
          </w:p>
        </w:tc>
        <w:tc>
          <w:tcPr>
            <w:tcW w:w="2552" w:type="dxa"/>
            <w:tcBorders>
              <w:top w:val="single" w:sz="4" w:space="0" w:color="000000"/>
              <w:left w:val="single" w:sz="4" w:space="0" w:color="000000"/>
              <w:bottom w:val="single" w:sz="4" w:space="0" w:color="000000"/>
              <w:right w:val="single" w:sz="4" w:space="0" w:color="000000"/>
            </w:tcBorders>
          </w:tcPr>
          <w:p w14:paraId="37532EB0"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Соловьев А. Ф. Шуба Е. А.</w:t>
            </w:r>
          </w:p>
        </w:tc>
      </w:tr>
      <w:tr w:rsidR="00B37442" w:rsidRPr="00B230A1" w14:paraId="3C6C71F4"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14:paraId="72908038"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p>
        </w:tc>
        <w:tc>
          <w:tcPr>
            <w:tcW w:w="10064" w:type="dxa"/>
            <w:gridSpan w:val="4"/>
            <w:tcBorders>
              <w:top w:val="single" w:sz="4" w:space="0" w:color="000000"/>
              <w:left w:val="single" w:sz="4" w:space="0" w:color="000000"/>
              <w:bottom w:val="single" w:sz="4" w:space="0" w:color="000000"/>
              <w:right w:val="single" w:sz="4" w:space="0" w:color="000000"/>
            </w:tcBorders>
            <w:shd w:val="clear" w:color="auto" w:fill="FFF2CC"/>
          </w:tcPr>
          <w:p w14:paraId="2C93C800" w14:textId="77777777" w:rsidR="00B37442" w:rsidRPr="00B230A1" w:rsidRDefault="00B37442" w:rsidP="00B230A1">
            <w:pPr>
              <w:widowControl/>
              <w:pBdr>
                <w:top w:val="nil"/>
                <w:left w:val="nil"/>
                <w:bottom w:val="nil"/>
                <w:right w:val="nil"/>
                <w:between w:val="nil"/>
              </w:pBdr>
              <w:jc w:val="center"/>
              <w:rPr>
                <w:rFonts w:ascii="Times New Roman" w:hAnsi="Times New Roman"/>
                <w:b/>
                <w:color w:val="000000"/>
                <w:sz w:val="24"/>
                <w:szCs w:val="24"/>
              </w:rPr>
            </w:pPr>
            <w:r w:rsidRPr="00B230A1">
              <w:rPr>
                <w:rFonts w:ascii="Times New Roman" w:hAnsi="Times New Roman"/>
                <w:b/>
                <w:color w:val="000000"/>
                <w:sz w:val="24"/>
                <w:szCs w:val="24"/>
              </w:rPr>
              <w:t>Модуль «Классное руководство»</w:t>
            </w:r>
          </w:p>
        </w:tc>
      </w:tr>
      <w:tr w:rsidR="00B37442" w:rsidRPr="00B230A1" w14:paraId="176E45A6"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275C8232" w14:textId="77777777" w:rsidR="00B37442" w:rsidRPr="00B230A1" w:rsidRDefault="00B37442" w:rsidP="00B230A1">
            <w:pPr>
              <w:pBdr>
                <w:top w:val="nil"/>
                <w:left w:val="nil"/>
                <w:bottom w:val="nil"/>
                <w:right w:val="nil"/>
                <w:between w:val="nil"/>
              </w:pBdr>
              <w:jc w:val="center"/>
              <w:rPr>
                <w:rFonts w:ascii="Times New Roman" w:hAnsi="Times New Roman"/>
                <w:i/>
                <w:color w:val="000000"/>
                <w:sz w:val="24"/>
                <w:szCs w:val="24"/>
              </w:rPr>
            </w:pPr>
            <w:r w:rsidRPr="00B230A1">
              <w:rPr>
                <w:rFonts w:ascii="Times New Roman" w:hAnsi="Times New Roman"/>
                <w:i/>
                <w:color w:val="000000"/>
                <w:sz w:val="24"/>
                <w:szCs w:val="24"/>
              </w:rPr>
              <w:t>№</w:t>
            </w:r>
          </w:p>
        </w:tc>
        <w:tc>
          <w:tcPr>
            <w:tcW w:w="4110" w:type="dxa"/>
            <w:tcBorders>
              <w:top w:val="single" w:sz="4" w:space="0" w:color="000000"/>
              <w:left w:val="single" w:sz="4" w:space="0" w:color="000000"/>
              <w:bottom w:val="single" w:sz="4" w:space="0" w:color="000000"/>
              <w:right w:val="single" w:sz="4" w:space="0" w:color="000000"/>
            </w:tcBorders>
          </w:tcPr>
          <w:p w14:paraId="22FB88DD" w14:textId="77777777" w:rsidR="00B37442" w:rsidRPr="00B230A1" w:rsidRDefault="00B37442" w:rsidP="00B230A1">
            <w:pPr>
              <w:pBdr>
                <w:top w:val="nil"/>
                <w:left w:val="nil"/>
                <w:bottom w:val="nil"/>
                <w:right w:val="nil"/>
                <w:between w:val="nil"/>
              </w:pBdr>
              <w:jc w:val="center"/>
              <w:rPr>
                <w:rFonts w:ascii="Times New Roman" w:eastAsia="Batang" w:hAnsi="Times New Roman"/>
                <w:i/>
                <w:color w:val="000000"/>
                <w:sz w:val="24"/>
                <w:szCs w:val="24"/>
              </w:rPr>
            </w:pPr>
            <w:r w:rsidRPr="00B230A1">
              <w:rPr>
                <w:rFonts w:ascii="Times New Roman" w:eastAsia="Batang" w:hAnsi="Times New Roman"/>
                <w:i/>
                <w:color w:val="000000"/>
                <w:sz w:val="24"/>
                <w:szCs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14:paraId="26BE51D1" w14:textId="77777777" w:rsidR="00B37442" w:rsidRPr="00B230A1" w:rsidRDefault="00B37442" w:rsidP="00B230A1">
            <w:pPr>
              <w:pBdr>
                <w:top w:val="nil"/>
                <w:left w:val="nil"/>
                <w:bottom w:val="nil"/>
                <w:right w:val="nil"/>
                <w:between w:val="nil"/>
              </w:pBdr>
              <w:jc w:val="center"/>
              <w:rPr>
                <w:rFonts w:ascii="Times New Roman" w:hAnsi="Times New Roman"/>
                <w:i/>
                <w:color w:val="000000"/>
                <w:sz w:val="24"/>
                <w:szCs w:val="24"/>
              </w:rPr>
            </w:pPr>
            <w:r w:rsidRPr="00B230A1">
              <w:rPr>
                <w:rFonts w:ascii="Times New Roman" w:hAnsi="Times New Roman"/>
                <w:i/>
                <w:color w:val="000000"/>
                <w:sz w:val="24"/>
                <w:szCs w:val="24"/>
              </w:rPr>
              <w:t>Классы</w:t>
            </w:r>
          </w:p>
        </w:tc>
        <w:tc>
          <w:tcPr>
            <w:tcW w:w="2409" w:type="dxa"/>
            <w:tcBorders>
              <w:top w:val="single" w:sz="4" w:space="0" w:color="000000"/>
              <w:left w:val="single" w:sz="4" w:space="0" w:color="000000"/>
              <w:bottom w:val="single" w:sz="4" w:space="0" w:color="000000"/>
              <w:right w:val="single" w:sz="4" w:space="0" w:color="000000"/>
            </w:tcBorders>
          </w:tcPr>
          <w:p w14:paraId="6E5575FF" w14:textId="77777777" w:rsidR="00B37442" w:rsidRPr="00B230A1" w:rsidRDefault="00B37442" w:rsidP="00B230A1">
            <w:pPr>
              <w:pBdr>
                <w:top w:val="nil"/>
                <w:left w:val="nil"/>
                <w:bottom w:val="nil"/>
                <w:right w:val="nil"/>
                <w:between w:val="nil"/>
              </w:pBdr>
              <w:jc w:val="center"/>
              <w:rPr>
                <w:rFonts w:ascii="Times New Roman" w:hAnsi="Times New Roman"/>
                <w:i/>
                <w:color w:val="000000"/>
                <w:sz w:val="24"/>
                <w:szCs w:val="24"/>
              </w:rPr>
            </w:pPr>
            <w:r w:rsidRPr="00B230A1">
              <w:rPr>
                <w:rFonts w:ascii="Times New Roman" w:hAnsi="Times New Roman"/>
                <w:i/>
                <w:color w:val="000000"/>
                <w:sz w:val="24"/>
                <w:szCs w:val="24"/>
              </w:rPr>
              <w:t>Сроки</w:t>
            </w:r>
          </w:p>
        </w:tc>
        <w:tc>
          <w:tcPr>
            <w:tcW w:w="2552" w:type="dxa"/>
            <w:tcBorders>
              <w:top w:val="single" w:sz="4" w:space="0" w:color="000000"/>
              <w:left w:val="single" w:sz="4" w:space="0" w:color="000000"/>
              <w:bottom w:val="single" w:sz="4" w:space="0" w:color="000000"/>
              <w:right w:val="single" w:sz="4" w:space="0" w:color="000000"/>
            </w:tcBorders>
          </w:tcPr>
          <w:p w14:paraId="5F9CA4E1" w14:textId="77777777" w:rsidR="00B37442" w:rsidRPr="00B230A1" w:rsidRDefault="00B37442" w:rsidP="00B230A1">
            <w:pPr>
              <w:pBdr>
                <w:top w:val="nil"/>
                <w:left w:val="nil"/>
                <w:bottom w:val="nil"/>
                <w:right w:val="nil"/>
                <w:between w:val="nil"/>
              </w:pBdr>
              <w:jc w:val="center"/>
              <w:rPr>
                <w:rFonts w:ascii="Times New Roman" w:hAnsi="Times New Roman"/>
                <w:i/>
                <w:color w:val="000000"/>
                <w:sz w:val="24"/>
                <w:szCs w:val="24"/>
              </w:rPr>
            </w:pPr>
            <w:r w:rsidRPr="00B230A1">
              <w:rPr>
                <w:rFonts w:ascii="Times New Roman" w:hAnsi="Times New Roman"/>
                <w:i/>
                <w:color w:val="000000"/>
                <w:sz w:val="24"/>
                <w:szCs w:val="24"/>
              </w:rPr>
              <w:t>Ответственные</w:t>
            </w:r>
          </w:p>
        </w:tc>
      </w:tr>
      <w:tr w:rsidR="00B37442" w:rsidRPr="00B230A1" w14:paraId="4541AE5A"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7C72B915" w14:textId="77777777" w:rsidR="00B37442" w:rsidRPr="00B230A1" w:rsidRDefault="00B37442" w:rsidP="00B230A1">
            <w:pPr>
              <w:widowControl/>
              <w:pBdr>
                <w:top w:val="nil"/>
                <w:left w:val="nil"/>
                <w:bottom w:val="nil"/>
                <w:right w:val="nil"/>
                <w:between w:val="nil"/>
              </w:pBdr>
              <w:rPr>
                <w:rFonts w:ascii="Times New Roman" w:hAnsi="Times New Roman"/>
                <w:b/>
                <w:color w:val="000000"/>
                <w:sz w:val="24"/>
                <w:szCs w:val="24"/>
              </w:rPr>
            </w:pPr>
          </w:p>
        </w:tc>
        <w:tc>
          <w:tcPr>
            <w:tcW w:w="10064" w:type="dxa"/>
            <w:gridSpan w:val="4"/>
            <w:tcBorders>
              <w:top w:val="single" w:sz="4" w:space="0" w:color="000000"/>
              <w:left w:val="single" w:sz="4" w:space="0" w:color="000000"/>
              <w:bottom w:val="single" w:sz="4" w:space="0" w:color="000000"/>
              <w:right w:val="single" w:sz="4" w:space="0" w:color="000000"/>
            </w:tcBorders>
          </w:tcPr>
          <w:p w14:paraId="58335B48" w14:textId="77777777" w:rsidR="00B37442" w:rsidRPr="00B230A1" w:rsidRDefault="00B37442" w:rsidP="00B230A1">
            <w:pPr>
              <w:widowControl/>
              <w:pBdr>
                <w:top w:val="nil"/>
                <w:left w:val="nil"/>
                <w:bottom w:val="nil"/>
                <w:right w:val="nil"/>
                <w:between w:val="nil"/>
              </w:pBdr>
              <w:rPr>
                <w:rFonts w:ascii="Times New Roman" w:eastAsia="Batang" w:hAnsi="Times New Roman"/>
                <w:b/>
                <w:color w:val="000000"/>
                <w:sz w:val="24"/>
                <w:szCs w:val="24"/>
              </w:rPr>
            </w:pPr>
            <w:r w:rsidRPr="00B230A1">
              <w:rPr>
                <w:rFonts w:ascii="Times New Roman" w:eastAsia="Batang" w:hAnsi="Times New Roman"/>
                <w:b/>
                <w:color w:val="000000"/>
                <w:sz w:val="24"/>
                <w:szCs w:val="24"/>
              </w:rPr>
              <w:t>Работа с коллективом класса</w:t>
            </w:r>
          </w:p>
        </w:tc>
      </w:tr>
      <w:tr w:rsidR="00B37442" w:rsidRPr="00B230A1" w14:paraId="7744AC17"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03CA7A55" w14:textId="77777777" w:rsidR="00B37442" w:rsidRPr="00B230A1" w:rsidRDefault="00B37442" w:rsidP="00B230A1">
            <w:pPr>
              <w:widowControl/>
              <w:numPr>
                <w:ilvl w:val="0"/>
                <w:numId w:val="3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09C3B4DF" w14:textId="77777777" w:rsidR="00B37442" w:rsidRPr="00B230A1" w:rsidRDefault="00B37442" w:rsidP="00B230A1">
            <w:pPr>
              <w:rPr>
                <w:rFonts w:ascii="Times New Roman" w:eastAsia="Batang" w:hAnsi="Times New Roman"/>
                <w:sz w:val="24"/>
                <w:szCs w:val="24"/>
              </w:rPr>
            </w:pPr>
            <w:r w:rsidRPr="00B230A1">
              <w:rPr>
                <w:rFonts w:ascii="Times New Roman" w:eastAsia="Batang" w:hAnsi="Times New Roman"/>
                <w:sz w:val="24"/>
                <w:szCs w:val="24"/>
              </w:rPr>
              <w:t>Урок знаний.</w:t>
            </w:r>
          </w:p>
        </w:tc>
        <w:tc>
          <w:tcPr>
            <w:tcW w:w="993" w:type="dxa"/>
            <w:tcBorders>
              <w:top w:val="single" w:sz="4" w:space="0" w:color="000000"/>
              <w:left w:val="single" w:sz="4" w:space="0" w:color="000000"/>
              <w:bottom w:val="single" w:sz="4" w:space="0" w:color="000000"/>
              <w:right w:val="single" w:sz="4" w:space="0" w:color="000000"/>
            </w:tcBorders>
          </w:tcPr>
          <w:p w14:paraId="33FE8603"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4667E101"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01.09</w:t>
            </w:r>
          </w:p>
        </w:tc>
        <w:tc>
          <w:tcPr>
            <w:tcW w:w="2552" w:type="dxa"/>
            <w:tcBorders>
              <w:top w:val="single" w:sz="4" w:space="0" w:color="000000"/>
              <w:left w:val="single" w:sz="4" w:space="0" w:color="000000"/>
              <w:bottom w:val="single" w:sz="4" w:space="0" w:color="000000"/>
              <w:right w:val="single" w:sz="4" w:space="0" w:color="000000"/>
            </w:tcBorders>
          </w:tcPr>
          <w:p w14:paraId="1A2FBAE2"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34212993" w14:textId="77777777" w:rsidR="00B37442" w:rsidRPr="00B230A1" w:rsidRDefault="00B37442" w:rsidP="00B230A1">
            <w:pPr>
              <w:rPr>
                <w:rFonts w:ascii="Times New Roman" w:hAnsi="Times New Roman"/>
                <w:sz w:val="24"/>
                <w:szCs w:val="24"/>
              </w:rPr>
            </w:pPr>
            <w:r w:rsidRPr="00B230A1">
              <w:rPr>
                <w:rFonts w:ascii="Times New Roman" w:hAnsi="Times New Roman"/>
                <w:color w:val="000000"/>
                <w:sz w:val="24"/>
                <w:szCs w:val="24"/>
              </w:rPr>
              <w:t xml:space="preserve">руководители </w:t>
            </w:r>
          </w:p>
        </w:tc>
      </w:tr>
      <w:tr w:rsidR="00B37442" w:rsidRPr="00B230A1" w14:paraId="5CC9173C"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208AD755" w14:textId="77777777" w:rsidR="00B37442" w:rsidRPr="00B230A1" w:rsidRDefault="00B37442" w:rsidP="00B230A1">
            <w:pPr>
              <w:widowControl/>
              <w:numPr>
                <w:ilvl w:val="0"/>
                <w:numId w:val="3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09739DCA" w14:textId="77777777" w:rsidR="00B37442" w:rsidRPr="00B230A1" w:rsidRDefault="00B37442" w:rsidP="00B230A1">
            <w:pPr>
              <w:rPr>
                <w:rFonts w:ascii="Times New Roman" w:eastAsia="Batang" w:hAnsi="Times New Roman"/>
                <w:sz w:val="24"/>
                <w:szCs w:val="24"/>
                <w:lang w:val="ru-RU"/>
              </w:rPr>
            </w:pPr>
            <w:r w:rsidRPr="00B230A1">
              <w:rPr>
                <w:rFonts w:ascii="Times New Roman" w:eastAsia="Batang" w:hAnsi="Times New Roman"/>
                <w:sz w:val="24"/>
                <w:szCs w:val="24"/>
                <w:lang w:val="ru-RU"/>
              </w:rPr>
              <w:t>Разработка совместно с учащимися Кодекса класса. Размещение Кодекса класса в классном уголке.</w:t>
            </w:r>
          </w:p>
        </w:tc>
        <w:tc>
          <w:tcPr>
            <w:tcW w:w="993" w:type="dxa"/>
            <w:tcBorders>
              <w:top w:val="single" w:sz="4" w:space="0" w:color="000000"/>
              <w:left w:val="single" w:sz="4" w:space="0" w:color="000000"/>
              <w:bottom w:val="single" w:sz="4" w:space="0" w:color="000000"/>
              <w:right w:val="single" w:sz="4" w:space="0" w:color="000000"/>
            </w:tcBorders>
          </w:tcPr>
          <w:p w14:paraId="337913EB"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46FDE76D"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04-15.09</w:t>
            </w:r>
          </w:p>
        </w:tc>
        <w:tc>
          <w:tcPr>
            <w:tcW w:w="2552" w:type="dxa"/>
            <w:tcBorders>
              <w:top w:val="single" w:sz="4" w:space="0" w:color="000000"/>
              <w:left w:val="single" w:sz="4" w:space="0" w:color="000000"/>
              <w:bottom w:val="single" w:sz="4" w:space="0" w:color="000000"/>
              <w:right w:val="single" w:sz="4" w:space="0" w:color="000000"/>
            </w:tcBorders>
          </w:tcPr>
          <w:p w14:paraId="15A41E43"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5429A5C3" w14:textId="77777777" w:rsidR="00B37442" w:rsidRPr="00B230A1" w:rsidRDefault="00B37442" w:rsidP="00B230A1">
            <w:pPr>
              <w:rPr>
                <w:rFonts w:ascii="Times New Roman" w:hAnsi="Times New Roman"/>
                <w:sz w:val="24"/>
                <w:szCs w:val="24"/>
              </w:rPr>
            </w:pPr>
            <w:r w:rsidRPr="00B230A1">
              <w:rPr>
                <w:rFonts w:ascii="Times New Roman" w:hAnsi="Times New Roman"/>
                <w:color w:val="000000"/>
                <w:sz w:val="24"/>
                <w:szCs w:val="24"/>
              </w:rPr>
              <w:t>руководители</w:t>
            </w:r>
          </w:p>
        </w:tc>
      </w:tr>
      <w:tr w:rsidR="00B37442" w:rsidRPr="00B230A1" w14:paraId="13C52E17"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298D3A21" w14:textId="77777777" w:rsidR="00B37442" w:rsidRPr="00B230A1" w:rsidRDefault="00B37442" w:rsidP="00B230A1">
            <w:pPr>
              <w:widowControl/>
              <w:numPr>
                <w:ilvl w:val="0"/>
                <w:numId w:val="3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29FBDBF5" w14:textId="77777777" w:rsidR="00B37442" w:rsidRPr="00B230A1" w:rsidRDefault="00B37442" w:rsidP="00B230A1">
            <w:pPr>
              <w:rPr>
                <w:rFonts w:ascii="Times New Roman" w:eastAsia="Batang" w:hAnsi="Times New Roman"/>
                <w:sz w:val="24"/>
                <w:szCs w:val="24"/>
                <w:lang w:val="ru-RU"/>
              </w:rPr>
            </w:pPr>
            <w:r w:rsidRPr="00B230A1">
              <w:rPr>
                <w:rFonts w:ascii="Times New Roman" w:eastAsia="Batang" w:hAnsi="Times New Roman"/>
                <w:sz w:val="24"/>
                <w:szCs w:val="24"/>
                <w:lang w:val="ru-RU"/>
              </w:rPr>
              <w:t>Занятия по программе курса внеурочной деятельности «Разговоры о важном».</w:t>
            </w:r>
          </w:p>
        </w:tc>
        <w:tc>
          <w:tcPr>
            <w:tcW w:w="993" w:type="dxa"/>
            <w:tcBorders>
              <w:top w:val="single" w:sz="4" w:space="0" w:color="000000"/>
              <w:left w:val="single" w:sz="4" w:space="0" w:color="000000"/>
              <w:bottom w:val="single" w:sz="4" w:space="0" w:color="000000"/>
              <w:right w:val="single" w:sz="4" w:space="0" w:color="000000"/>
            </w:tcBorders>
          </w:tcPr>
          <w:p w14:paraId="3E3202EC"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1FA6E510"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 xml:space="preserve">Еженедельно по </w:t>
            </w:r>
          </w:p>
          <w:p w14:paraId="60AE5BAC"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понедельникам</w:t>
            </w:r>
          </w:p>
        </w:tc>
        <w:tc>
          <w:tcPr>
            <w:tcW w:w="2552" w:type="dxa"/>
            <w:tcBorders>
              <w:top w:val="single" w:sz="4" w:space="0" w:color="000000"/>
              <w:left w:val="single" w:sz="4" w:space="0" w:color="000000"/>
              <w:bottom w:val="single" w:sz="4" w:space="0" w:color="000000"/>
              <w:right w:val="single" w:sz="4" w:space="0" w:color="000000"/>
            </w:tcBorders>
          </w:tcPr>
          <w:p w14:paraId="1BFFAC8E"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3A8B799C"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руководители</w:t>
            </w:r>
          </w:p>
        </w:tc>
      </w:tr>
      <w:tr w:rsidR="00B37442" w:rsidRPr="00B230A1" w14:paraId="7D1CAA9C"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0E85E8B9" w14:textId="77777777" w:rsidR="00B37442" w:rsidRPr="00B230A1" w:rsidRDefault="00B37442" w:rsidP="00B230A1">
            <w:pPr>
              <w:widowControl/>
              <w:numPr>
                <w:ilvl w:val="0"/>
                <w:numId w:val="3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423DB5CF" w14:textId="77777777" w:rsidR="00B37442" w:rsidRPr="00B230A1" w:rsidRDefault="00B37442" w:rsidP="00B230A1">
            <w:pPr>
              <w:rPr>
                <w:rFonts w:ascii="Times New Roman" w:eastAsia="Batang" w:hAnsi="Times New Roman"/>
                <w:sz w:val="24"/>
                <w:szCs w:val="24"/>
                <w:lang w:val="ru-RU"/>
              </w:rPr>
            </w:pPr>
            <w:r w:rsidRPr="00B230A1">
              <w:rPr>
                <w:rFonts w:ascii="Times New Roman" w:eastAsia="Batang" w:hAnsi="Times New Roman"/>
                <w:sz w:val="24"/>
                <w:szCs w:val="24"/>
                <w:lang w:val="ru-RU"/>
              </w:rPr>
              <w:t>Классный час, посвященный Всемирному дню борьбы с терроризмом.</w:t>
            </w:r>
          </w:p>
        </w:tc>
        <w:tc>
          <w:tcPr>
            <w:tcW w:w="993" w:type="dxa"/>
            <w:tcBorders>
              <w:top w:val="single" w:sz="4" w:space="0" w:color="000000"/>
              <w:left w:val="single" w:sz="4" w:space="0" w:color="000000"/>
              <w:bottom w:val="single" w:sz="4" w:space="0" w:color="000000"/>
              <w:right w:val="single" w:sz="4" w:space="0" w:color="000000"/>
            </w:tcBorders>
          </w:tcPr>
          <w:p w14:paraId="54748D4E"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165DD1A4"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04.09</w:t>
            </w:r>
          </w:p>
        </w:tc>
        <w:tc>
          <w:tcPr>
            <w:tcW w:w="2552" w:type="dxa"/>
            <w:tcBorders>
              <w:top w:val="single" w:sz="4" w:space="0" w:color="000000"/>
              <w:left w:val="single" w:sz="4" w:space="0" w:color="000000"/>
              <w:bottom w:val="single" w:sz="4" w:space="0" w:color="000000"/>
              <w:right w:val="single" w:sz="4" w:space="0" w:color="000000"/>
            </w:tcBorders>
          </w:tcPr>
          <w:p w14:paraId="28402E10"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4133D91B" w14:textId="77777777" w:rsidR="00B37442" w:rsidRPr="00B230A1" w:rsidRDefault="00B37442" w:rsidP="00B230A1">
            <w:pPr>
              <w:rPr>
                <w:rFonts w:ascii="Times New Roman" w:hAnsi="Times New Roman"/>
                <w:sz w:val="24"/>
                <w:szCs w:val="24"/>
              </w:rPr>
            </w:pPr>
            <w:r w:rsidRPr="00B230A1">
              <w:rPr>
                <w:rFonts w:ascii="Times New Roman" w:hAnsi="Times New Roman"/>
                <w:color w:val="000000"/>
                <w:sz w:val="24"/>
                <w:szCs w:val="24"/>
              </w:rPr>
              <w:t>руководители</w:t>
            </w:r>
          </w:p>
        </w:tc>
      </w:tr>
      <w:tr w:rsidR="00B37442" w:rsidRPr="00B230A1" w14:paraId="24CA34F2"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4FCA1FA7" w14:textId="77777777" w:rsidR="00B37442" w:rsidRPr="00B230A1" w:rsidRDefault="00B37442" w:rsidP="00B230A1">
            <w:pPr>
              <w:widowControl/>
              <w:numPr>
                <w:ilvl w:val="0"/>
                <w:numId w:val="3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182D229C" w14:textId="77777777" w:rsidR="00B37442" w:rsidRPr="00B230A1" w:rsidRDefault="00B37442" w:rsidP="00B230A1">
            <w:pPr>
              <w:rPr>
                <w:rFonts w:ascii="Times New Roman" w:eastAsia="Batang" w:hAnsi="Times New Roman"/>
                <w:sz w:val="24"/>
                <w:szCs w:val="24"/>
                <w:lang w:val="ru-RU"/>
              </w:rPr>
            </w:pPr>
            <w:r w:rsidRPr="00B230A1">
              <w:rPr>
                <w:rFonts w:ascii="Times New Roman" w:eastAsia="Batang" w:hAnsi="Times New Roman"/>
                <w:sz w:val="24"/>
                <w:szCs w:val="24"/>
                <w:lang w:val="ru-RU"/>
              </w:rPr>
              <w:t>Классный час «Мои права и обязанности».</w:t>
            </w:r>
          </w:p>
        </w:tc>
        <w:tc>
          <w:tcPr>
            <w:tcW w:w="993" w:type="dxa"/>
            <w:tcBorders>
              <w:top w:val="single" w:sz="4" w:space="0" w:color="000000"/>
              <w:left w:val="single" w:sz="4" w:space="0" w:color="000000"/>
              <w:bottom w:val="single" w:sz="4" w:space="0" w:color="000000"/>
              <w:right w:val="single" w:sz="4" w:space="0" w:color="000000"/>
            </w:tcBorders>
          </w:tcPr>
          <w:p w14:paraId="16958574"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012D7143"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11-16.09</w:t>
            </w:r>
          </w:p>
        </w:tc>
        <w:tc>
          <w:tcPr>
            <w:tcW w:w="2552" w:type="dxa"/>
            <w:tcBorders>
              <w:top w:val="single" w:sz="4" w:space="0" w:color="000000"/>
              <w:left w:val="single" w:sz="4" w:space="0" w:color="000000"/>
              <w:bottom w:val="single" w:sz="4" w:space="0" w:color="000000"/>
              <w:right w:val="single" w:sz="4" w:space="0" w:color="000000"/>
            </w:tcBorders>
          </w:tcPr>
          <w:p w14:paraId="475EBAB5"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182D8168" w14:textId="77777777" w:rsidR="00B37442" w:rsidRPr="00B230A1" w:rsidRDefault="00B37442" w:rsidP="00B230A1">
            <w:pPr>
              <w:rPr>
                <w:rFonts w:ascii="Times New Roman" w:hAnsi="Times New Roman"/>
                <w:sz w:val="24"/>
                <w:szCs w:val="24"/>
              </w:rPr>
            </w:pPr>
            <w:r w:rsidRPr="00B230A1">
              <w:rPr>
                <w:rFonts w:ascii="Times New Roman" w:hAnsi="Times New Roman"/>
                <w:color w:val="000000"/>
                <w:sz w:val="24"/>
                <w:szCs w:val="24"/>
              </w:rPr>
              <w:t>руководители</w:t>
            </w:r>
          </w:p>
        </w:tc>
      </w:tr>
      <w:tr w:rsidR="00B37442" w:rsidRPr="00B230A1" w14:paraId="71F4EB1E"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7C5DEA4C" w14:textId="77777777" w:rsidR="00B37442" w:rsidRPr="00B230A1" w:rsidRDefault="00B37442" w:rsidP="00B230A1">
            <w:pPr>
              <w:widowControl/>
              <w:numPr>
                <w:ilvl w:val="0"/>
                <w:numId w:val="3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39F26344" w14:textId="77777777" w:rsidR="00B37442" w:rsidRPr="00B230A1" w:rsidRDefault="00B37442" w:rsidP="00B230A1">
            <w:pPr>
              <w:rPr>
                <w:rFonts w:ascii="Times New Roman" w:eastAsia="Batang" w:hAnsi="Times New Roman"/>
                <w:sz w:val="24"/>
                <w:szCs w:val="24"/>
                <w:lang w:val="ru-RU"/>
              </w:rPr>
            </w:pPr>
            <w:r w:rsidRPr="00B230A1">
              <w:rPr>
                <w:rFonts w:ascii="Times New Roman" w:eastAsia="Batang" w:hAnsi="Times New Roman"/>
                <w:sz w:val="24"/>
                <w:szCs w:val="24"/>
                <w:lang w:val="ru-RU"/>
              </w:rPr>
              <w:t>Беседа о важности включения в систему дополнительного образования.</w:t>
            </w:r>
          </w:p>
        </w:tc>
        <w:tc>
          <w:tcPr>
            <w:tcW w:w="993" w:type="dxa"/>
            <w:tcBorders>
              <w:top w:val="single" w:sz="4" w:space="0" w:color="000000"/>
              <w:left w:val="single" w:sz="4" w:space="0" w:color="000000"/>
              <w:bottom w:val="single" w:sz="4" w:space="0" w:color="000000"/>
              <w:right w:val="single" w:sz="4" w:space="0" w:color="000000"/>
            </w:tcBorders>
          </w:tcPr>
          <w:p w14:paraId="22D6F2B5"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2B29DCC7"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04-09.09</w:t>
            </w:r>
          </w:p>
        </w:tc>
        <w:tc>
          <w:tcPr>
            <w:tcW w:w="2552" w:type="dxa"/>
            <w:tcBorders>
              <w:top w:val="single" w:sz="4" w:space="0" w:color="000000"/>
              <w:left w:val="single" w:sz="4" w:space="0" w:color="000000"/>
              <w:bottom w:val="single" w:sz="4" w:space="0" w:color="000000"/>
              <w:right w:val="single" w:sz="4" w:space="0" w:color="000000"/>
            </w:tcBorders>
          </w:tcPr>
          <w:p w14:paraId="00077BAA"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3A1FD32B" w14:textId="77777777" w:rsidR="00B37442" w:rsidRPr="00B230A1" w:rsidRDefault="00B37442" w:rsidP="00B230A1">
            <w:pPr>
              <w:rPr>
                <w:rFonts w:ascii="Times New Roman" w:hAnsi="Times New Roman"/>
                <w:sz w:val="24"/>
                <w:szCs w:val="24"/>
              </w:rPr>
            </w:pPr>
            <w:r w:rsidRPr="00B230A1">
              <w:rPr>
                <w:rFonts w:ascii="Times New Roman" w:hAnsi="Times New Roman"/>
                <w:color w:val="000000"/>
                <w:sz w:val="24"/>
                <w:szCs w:val="24"/>
              </w:rPr>
              <w:t>руководители</w:t>
            </w:r>
          </w:p>
        </w:tc>
      </w:tr>
      <w:tr w:rsidR="00B37442" w:rsidRPr="00B230A1" w14:paraId="2EB0B44F"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5BECC4D9" w14:textId="77777777" w:rsidR="00B37442" w:rsidRPr="00B230A1" w:rsidRDefault="00B37442" w:rsidP="00B230A1">
            <w:pPr>
              <w:widowControl/>
              <w:numPr>
                <w:ilvl w:val="0"/>
                <w:numId w:val="3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2548A8DA"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Классный час «Поступки и ответственность: вместе или врозь».</w:t>
            </w:r>
          </w:p>
        </w:tc>
        <w:tc>
          <w:tcPr>
            <w:tcW w:w="993" w:type="dxa"/>
            <w:tcBorders>
              <w:top w:val="single" w:sz="4" w:space="0" w:color="000000"/>
              <w:left w:val="single" w:sz="4" w:space="0" w:color="000000"/>
              <w:bottom w:val="single" w:sz="4" w:space="0" w:color="000000"/>
              <w:right w:val="single" w:sz="4" w:space="0" w:color="000000"/>
            </w:tcBorders>
          </w:tcPr>
          <w:p w14:paraId="6F827BE0"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7BD7218E"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02-07.10</w:t>
            </w:r>
          </w:p>
        </w:tc>
        <w:tc>
          <w:tcPr>
            <w:tcW w:w="2552" w:type="dxa"/>
            <w:tcBorders>
              <w:top w:val="single" w:sz="4" w:space="0" w:color="000000"/>
              <w:left w:val="single" w:sz="4" w:space="0" w:color="000000"/>
              <w:bottom w:val="single" w:sz="4" w:space="0" w:color="000000"/>
              <w:right w:val="single" w:sz="4" w:space="0" w:color="000000"/>
            </w:tcBorders>
          </w:tcPr>
          <w:p w14:paraId="072F350F"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3913264A" w14:textId="77777777" w:rsidR="00B37442" w:rsidRPr="00B230A1" w:rsidRDefault="00B37442" w:rsidP="00B230A1">
            <w:pPr>
              <w:rPr>
                <w:rFonts w:ascii="Times New Roman" w:hAnsi="Times New Roman"/>
                <w:sz w:val="24"/>
                <w:szCs w:val="24"/>
              </w:rPr>
            </w:pPr>
            <w:r w:rsidRPr="00B230A1">
              <w:rPr>
                <w:rFonts w:ascii="Times New Roman" w:hAnsi="Times New Roman"/>
                <w:color w:val="000000"/>
                <w:sz w:val="24"/>
                <w:szCs w:val="24"/>
              </w:rPr>
              <w:t>руководители</w:t>
            </w:r>
          </w:p>
        </w:tc>
      </w:tr>
      <w:tr w:rsidR="00B37442" w:rsidRPr="00B230A1" w14:paraId="75480544"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4C0202DB" w14:textId="77777777" w:rsidR="00B37442" w:rsidRPr="00B230A1" w:rsidRDefault="00B37442" w:rsidP="00B230A1">
            <w:pPr>
              <w:widowControl/>
              <w:numPr>
                <w:ilvl w:val="0"/>
                <w:numId w:val="3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04346254"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Всероссийский урок «Экология и энергосбережение» в рамках Всероссийского фестиваля энергосбережения #ВместеЯрче.</w:t>
            </w:r>
          </w:p>
        </w:tc>
        <w:tc>
          <w:tcPr>
            <w:tcW w:w="993" w:type="dxa"/>
            <w:tcBorders>
              <w:top w:val="single" w:sz="4" w:space="0" w:color="000000"/>
              <w:left w:val="single" w:sz="4" w:space="0" w:color="000000"/>
              <w:bottom w:val="single" w:sz="4" w:space="0" w:color="000000"/>
              <w:right w:val="single" w:sz="4" w:space="0" w:color="000000"/>
            </w:tcBorders>
          </w:tcPr>
          <w:p w14:paraId="68ACF107"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4DA78271"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09-14.10</w:t>
            </w:r>
          </w:p>
        </w:tc>
        <w:tc>
          <w:tcPr>
            <w:tcW w:w="2552" w:type="dxa"/>
            <w:tcBorders>
              <w:top w:val="single" w:sz="4" w:space="0" w:color="000000"/>
              <w:left w:val="single" w:sz="4" w:space="0" w:color="000000"/>
              <w:bottom w:val="single" w:sz="4" w:space="0" w:color="000000"/>
              <w:right w:val="single" w:sz="4" w:space="0" w:color="000000"/>
            </w:tcBorders>
          </w:tcPr>
          <w:p w14:paraId="2E440E48"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03E4A2D9" w14:textId="77777777" w:rsidR="00B37442" w:rsidRPr="00B230A1" w:rsidRDefault="00B37442" w:rsidP="00B230A1">
            <w:pPr>
              <w:rPr>
                <w:rFonts w:ascii="Times New Roman" w:hAnsi="Times New Roman"/>
                <w:sz w:val="24"/>
                <w:szCs w:val="24"/>
              </w:rPr>
            </w:pPr>
            <w:r w:rsidRPr="00B230A1">
              <w:rPr>
                <w:rFonts w:ascii="Times New Roman" w:hAnsi="Times New Roman"/>
                <w:color w:val="000000"/>
                <w:sz w:val="24"/>
                <w:szCs w:val="24"/>
              </w:rPr>
              <w:t>руководители</w:t>
            </w:r>
          </w:p>
        </w:tc>
      </w:tr>
      <w:tr w:rsidR="00B37442" w:rsidRPr="00B230A1" w14:paraId="6E9EF028"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66FF08DF" w14:textId="77777777" w:rsidR="00B37442" w:rsidRPr="00B230A1" w:rsidRDefault="00B37442" w:rsidP="00B230A1">
            <w:pPr>
              <w:widowControl/>
              <w:numPr>
                <w:ilvl w:val="0"/>
                <w:numId w:val="3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610446ED"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Всероссийский урок безопасности школьников в сети Интернет.</w:t>
            </w:r>
          </w:p>
        </w:tc>
        <w:tc>
          <w:tcPr>
            <w:tcW w:w="993" w:type="dxa"/>
            <w:tcBorders>
              <w:top w:val="single" w:sz="4" w:space="0" w:color="000000"/>
              <w:left w:val="single" w:sz="4" w:space="0" w:color="000000"/>
              <w:bottom w:val="single" w:sz="4" w:space="0" w:color="000000"/>
              <w:right w:val="single" w:sz="4" w:space="0" w:color="000000"/>
            </w:tcBorders>
          </w:tcPr>
          <w:p w14:paraId="7C21CBDC"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3796A7FD"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16-21.10</w:t>
            </w:r>
          </w:p>
        </w:tc>
        <w:tc>
          <w:tcPr>
            <w:tcW w:w="2552" w:type="dxa"/>
            <w:tcBorders>
              <w:top w:val="single" w:sz="4" w:space="0" w:color="000000"/>
              <w:left w:val="single" w:sz="4" w:space="0" w:color="000000"/>
              <w:bottom w:val="single" w:sz="4" w:space="0" w:color="000000"/>
              <w:right w:val="single" w:sz="4" w:space="0" w:color="000000"/>
            </w:tcBorders>
          </w:tcPr>
          <w:p w14:paraId="29B7727F"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7DB046F4" w14:textId="77777777" w:rsidR="00B37442" w:rsidRPr="00B230A1" w:rsidRDefault="00B37442" w:rsidP="00B230A1">
            <w:pPr>
              <w:rPr>
                <w:rFonts w:ascii="Times New Roman" w:hAnsi="Times New Roman"/>
                <w:sz w:val="24"/>
                <w:szCs w:val="24"/>
              </w:rPr>
            </w:pPr>
            <w:r w:rsidRPr="00B230A1">
              <w:rPr>
                <w:rFonts w:ascii="Times New Roman" w:hAnsi="Times New Roman"/>
                <w:color w:val="000000"/>
                <w:sz w:val="24"/>
                <w:szCs w:val="24"/>
              </w:rPr>
              <w:t>руководители</w:t>
            </w:r>
          </w:p>
        </w:tc>
      </w:tr>
      <w:tr w:rsidR="00B37442" w:rsidRPr="00B230A1" w14:paraId="3329A35C"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62700F90" w14:textId="77777777" w:rsidR="00B37442" w:rsidRPr="00B230A1" w:rsidRDefault="00B37442" w:rsidP="00B230A1">
            <w:pPr>
              <w:widowControl/>
              <w:numPr>
                <w:ilvl w:val="0"/>
                <w:numId w:val="3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0011E9D9"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Классный час по воспитанию толерантности у учащихся.</w:t>
            </w:r>
          </w:p>
        </w:tc>
        <w:tc>
          <w:tcPr>
            <w:tcW w:w="993" w:type="dxa"/>
            <w:tcBorders>
              <w:top w:val="single" w:sz="4" w:space="0" w:color="000000"/>
              <w:left w:val="single" w:sz="4" w:space="0" w:color="000000"/>
              <w:bottom w:val="single" w:sz="4" w:space="0" w:color="000000"/>
              <w:right w:val="single" w:sz="4" w:space="0" w:color="000000"/>
            </w:tcBorders>
          </w:tcPr>
          <w:p w14:paraId="4A44D7D6"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4E191AD0"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13-18.11</w:t>
            </w:r>
          </w:p>
        </w:tc>
        <w:tc>
          <w:tcPr>
            <w:tcW w:w="2552" w:type="dxa"/>
            <w:tcBorders>
              <w:top w:val="single" w:sz="4" w:space="0" w:color="000000"/>
              <w:left w:val="single" w:sz="4" w:space="0" w:color="000000"/>
              <w:bottom w:val="single" w:sz="4" w:space="0" w:color="000000"/>
              <w:right w:val="single" w:sz="4" w:space="0" w:color="000000"/>
            </w:tcBorders>
          </w:tcPr>
          <w:p w14:paraId="34267E85"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43D08FCE" w14:textId="77777777" w:rsidR="00B37442" w:rsidRPr="00B230A1" w:rsidRDefault="00B37442" w:rsidP="00B230A1">
            <w:pPr>
              <w:rPr>
                <w:rFonts w:ascii="Times New Roman" w:hAnsi="Times New Roman"/>
                <w:sz w:val="24"/>
                <w:szCs w:val="24"/>
              </w:rPr>
            </w:pPr>
            <w:r w:rsidRPr="00B230A1">
              <w:rPr>
                <w:rFonts w:ascii="Times New Roman" w:hAnsi="Times New Roman"/>
                <w:color w:val="000000"/>
                <w:sz w:val="24"/>
                <w:szCs w:val="24"/>
              </w:rPr>
              <w:t>руководители</w:t>
            </w:r>
          </w:p>
        </w:tc>
      </w:tr>
      <w:tr w:rsidR="00B37442" w:rsidRPr="00B230A1" w14:paraId="6B55FB55"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5F6CCBE0" w14:textId="77777777" w:rsidR="00B37442" w:rsidRPr="00B230A1" w:rsidRDefault="00B37442" w:rsidP="00B230A1">
            <w:pPr>
              <w:widowControl/>
              <w:numPr>
                <w:ilvl w:val="0"/>
                <w:numId w:val="3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6BD626D7" w14:textId="77777777" w:rsidR="00B37442" w:rsidRPr="00B230A1" w:rsidRDefault="00B37442" w:rsidP="00B230A1">
            <w:pPr>
              <w:rPr>
                <w:rFonts w:ascii="Times New Roman" w:hAnsi="Times New Roman"/>
                <w:sz w:val="24"/>
                <w:szCs w:val="24"/>
              </w:rPr>
            </w:pPr>
            <w:r w:rsidRPr="00B230A1">
              <w:rPr>
                <w:rFonts w:ascii="Times New Roman" w:hAnsi="Times New Roman"/>
                <w:sz w:val="24"/>
                <w:szCs w:val="24"/>
              </w:rPr>
              <w:t>Инструктаж «Осторожно: тонкий лёд!».</w:t>
            </w:r>
          </w:p>
        </w:tc>
        <w:tc>
          <w:tcPr>
            <w:tcW w:w="993" w:type="dxa"/>
            <w:tcBorders>
              <w:top w:val="single" w:sz="4" w:space="0" w:color="000000"/>
              <w:left w:val="single" w:sz="4" w:space="0" w:color="000000"/>
              <w:bottom w:val="single" w:sz="4" w:space="0" w:color="000000"/>
              <w:right w:val="single" w:sz="4" w:space="0" w:color="000000"/>
            </w:tcBorders>
          </w:tcPr>
          <w:p w14:paraId="119CF77A"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4DCEB00D"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20-25.11</w:t>
            </w:r>
          </w:p>
        </w:tc>
        <w:tc>
          <w:tcPr>
            <w:tcW w:w="2552" w:type="dxa"/>
            <w:tcBorders>
              <w:top w:val="single" w:sz="4" w:space="0" w:color="000000"/>
              <w:left w:val="single" w:sz="4" w:space="0" w:color="000000"/>
              <w:bottom w:val="single" w:sz="4" w:space="0" w:color="000000"/>
              <w:right w:val="single" w:sz="4" w:space="0" w:color="000000"/>
            </w:tcBorders>
          </w:tcPr>
          <w:p w14:paraId="0D44CD6D"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238974E3" w14:textId="77777777" w:rsidR="00B37442" w:rsidRPr="00B230A1" w:rsidRDefault="00B37442" w:rsidP="00B230A1">
            <w:pPr>
              <w:rPr>
                <w:rFonts w:ascii="Times New Roman" w:hAnsi="Times New Roman"/>
                <w:sz w:val="24"/>
                <w:szCs w:val="24"/>
              </w:rPr>
            </w:pPr>
            <w:r w:rsidRPr="00B230A1">
              <w:rPr>
                <w:rFonts w:ascii="Times New Roman" w:hAnsi="Times New Roman"/>
                <w:color w:val="000000"/>
                <w:sz w:val="24"/>
                <w:szCs w:val="24"/>
              </w:rPr>
              <w:t>руководители</w:t>
            </w:r>
          </w:p>
        </w:tc>
      </w:tr>
      <w:tr w:rsidR="00B37442" w:rsidRPr="00B230A1" w14:paraId="49AF4AE7"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5C97E809" w14:textId="77777777" w:rsidR="00B37442" w:rsidRPr="00B230A1" w:rsidRDefault="00B37442" w:rsidP="00B230A1">
            <w:pPr>
              <w:widowControl/>
              <w:numPr>
                <w:ilvl w:val="0"/>
                <w:numId w:val="3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4AAD7A5C"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Классные детско-взрослые мероприятия, посвященные Дню матери</w:t>
            </w:r>
          </w:p>
        </w:tc>
        <w:tc>
          <w:tcPr>
            <w:tcW w:w="993" w:type="dxa"/>
            <w:tcBorders>
              <w:top w:val="single" w:sz="4" w:space="0" w:color="000000"/>
              <w:left w:val="single" w:sz="4" w:space="0" w:color="000000"/>
              <w:bottom w:val="single" w:sz="4" w:space="0" w:color="000000"/>
              <w:right w:val="single" w:sz="4" w:space="0" w:color="000000"/>
            </w:tcBorders>
          </w:tcPr>
          <w:p w14:paraId="7C3BF422"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2311BEF4"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20-25.11</w:t>
            </w:r>
          </w:p>
        </w:tc>
        <w:tc>
          <w:tcPr>
            <w:tcW w:w="2552" w:type="dxa"/>
            <w:tcBorders>
              <w:top w:val="single" w:sz="4" w:space="0" w:color="000000"/>
              <w:left w:val="single" w:sz="4" w:space="0" w:color="000000"/>
              <w:bottom w:val="single" w:sz="4" w:space="0" w:color="000000"/>
              <w:right w:val="single" w:sz="4" w:space="0" w:color="000000"/>
            </w:tcBorders>
          </w:tcPr>
          <w:p w14:paraId="7AD76131"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33B88ABD" w14:textId="77777777" w:rsidR="00B37442" w:rsidRPr="00B230A1" w:rsidRDefault="00B37442" w:rsidP="00B230A1">
            <w:pPr>
              <w:rPr>
                <w:rFonts w:ascii="Times New Roman" w:hAnsi="Times New Roman"/>
                <w:sz w:val="24"/>
                <w:szCs w:val="24"/>
              </w:rPr>
            </w:pPr>
            <w:r w:rsidRPr="00B230A1">
              <w:rPr>
                <w:rFonts w:ascii="Times New Roman" w:hAnsi="Times New Roman"/>
                <w:color w:val="000000"/>
                <w:sz w:val="24"/>
                <w:szCs w:val="24"/>
              </w:rPr>
              <w:t>руководители</w:t>
            </w:r>
          </w:p>
        </w:tc>
      </w:tr>
      <w:tr w:rsidR="00B37442" w:rsidRPr="00B230A1" w14:paraId="6A0BAE07"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64D95C61" w14:textId="77777777" w:rsidR="00B37442" w:rsidRPr="00B230A1" w:rsidRDefault="00B37442" w:rsidP="00B230A1">
            <w:pPr>
              <w:widowControl/>
              <w:numPr>
                <w:ilvl w:val="0"/>
                <w:numId w:val="3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r w:rsidRPr="00B230A1">
              <w:rPr>
                <w:rFonts w:ascii="Times New Roman" w:hAnsi="Times New Roman"/>
                <w:color w:val="000000"/>
                <w:sz w:val="24"/>
                <w:szCs w:val="24"/>
              </w:rPr>
              <w:t xml:space="preserve"> </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01B9D4A0"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Классный час, посвященный Дню Неизвестного солдата.</w:t>
            </w:r>
          </w:p>
        </w:tc>
        <w:tc>
          <w:tcPr>
            <w:tcW w:w="993" w:type="dxa"/>
            <w:tcBorders>
              <w:top w:val="single" w:sz="4" w:space="0" w:color="000000"/>
              <w:left w:val="single" w:sz="4" w:space="0" w:color="000000"/>
              <w:bottom w:val="single" w:sz="4" w:space="0" w:color="000000"/>
              <w:right w:val="single" w:sz="4" w:space="0" w:color="000000"/>
            </w:tcBorders>
          </w:tcPr>
          <w:p w14:paraId="511EBA5E"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22E0837E"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27.11 – 01.12</w:t>
            </w:r>
          </w:p>
        </w:tc>
        <w:tc>
          <w:tcPr>
            <w:tcW w:w="2552" w:type="dxa"/>
            <w:tcBorders>
              <w:top w:val="single" w:sz="4" w:space="0" w:color="000000"/>
              <w:left w:val="single" w:sz="4" w:space="0" w:color="000000"/>
              <w:bottom w:val="single" w:sz="4" w:space="0" w:color="000000"/>
              <w:right w:val="single" w:sz="4" w:space="0" w:color="000000"/>
            </w:tcBorders>
          </w:tcPr>
          <w:p w14:paraId="1A212D00"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05C823A2" w14:textId="77777777" w:rsidR="00B37442" w:rsidRPr="00B230A1" w:rsidRDefault="00B37442" w:rsidP="00B230A1">
            <w:pPr>
              <w:rPr>
                <w:rFonts w:ascii="Times New Roman" w:hAnsi="Times New Roman"/>
                <w:sz w:val="24"/>
                <w:szCs w:val="24"/>
              </w:rPr>
            </w:pPr>
            <w:r w:rsidRPr="00B230A1">
              <w:rPr>
                <w:rFonts w:ascii="Times New Roman" w:hAnsi="Times New Roman"/>
                <w:color w:val="000000"/>
                <w:sz w:val="24"/>
                <w:szCs w:val="24"/>
              </w:rPr>
              <w:t>руководители</w:t>
            </w:r>
          </w:p>
        </w:tc>
      </w:tr>
      <w:tr w:rsidR="00B37442" w:rsidRPr="00B230A1" w14:paraId="5FF2AC6B"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5D203AE0" w14:textId="77777777" w:rsidR="00B37442" w:rsidRPr="00B230A1" w:rsidRDefault="00B37442" w:rsidP="00B230A1">
            <w:pPr>
              <w:widowControl/>
              <w:numPr>
                <w:ilvl w:val="0"/>
                <w:numId w:val="3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387F98A3"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Классные мероприятия «Мир моих увлечений».</w:t>
            </w:r>
          </w:p>
        </w:tc>
        <w:tc>
          <w:tcPr>
            <w:tcW w:w="993" w:type="dxa"/>
            <w:tcBorders>
              <w:top w:val="single" w:sz="4" w:space="0" w:color="000000"/>
              <w:left w:val="single" w:sz="4" w:space="0" w:color="000000"/>
              <w:bottom w:val="single" w:sz="4" w:space="0" w:color="000000"/>
              <w:right w:val="single" w:sz="4" w:space="0" w:color="000000"/>
            </w:tcBorders>
          </w:tcPr>
          <w:p w14:paraId="120F8952"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7913DC09"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15-20.01</w:t>
            </w:r>
          </w:p>
        </w:tc>
        <w:tc>
          <w:tcPr>
            <w:tcW w:w="2552" w:type="dxa"/>
            <w:tcBorders>
              <w:top w:val="single" w:sz="4" w:space="0" w:color="000000"/>
              <w:left w:val="single" w:sz="4" w:space="0" w:color="000000"/>
              <w:bottom w:val="single" w:sz="4" w:space="0" w:color="000000"/>
              <w:right w:val="single" w:sz="4" w:space="0" w:color="000000"/>
            </w:tcBorders>
          </w:tcPr>
          <w:p w14:paraId="09ED4FE4"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701E92CD" w14:textId="77777777" w:rsidR="00B37442" w:rsidRPr="00B230A1" w:rsidRDefault="00B37442" w:rsidP="00B230A1">
            <w:pPr>
              <w:rPr>
                <w:rFonts w:ascii="Times New Roman" w:hAnsi="Times New Roman"/>
                <w:sz w:val="24"/>
                <w:szCs w:val="24"/>
              </w:rPr>
            </w:pPr>
            <w:r w:rsidRPr="00B230A1">
              <w:rPr>
                <w:rFonts w:ascii="Times New Roman" w:hAnsi="Times New Roman"/>
                <w:color w:val="000000"/>
                <w:sz w:val="24"/>
                <w:szCs w:val="24"/>
              </w:rPr>
              <w:t>руководители</w:t>
            </w:r>
          </w:p>
        </w:tc>
      </w:tr>
      <w:tr w:rsidR="00B37442" w:rsidRPr="00B230A1" w14:paraId="7935ED43"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7BCD7F13" w14:textId="77777777" w:rsidR="00B37442" w:rsidRPr="00B230A1" w:rsidRDefault="00B37442" w:rsidP="00B230A1">
            <w:pPr>
              <w:widowControl/>
              <w:numPr>
                <w:ilvl w:val="0"/>
                <w:numId w:val="3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159105EC"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Классный час, посвященный снятию блокады Ленинграда.</w:t>
            </w:r>
          </w:p>
        </w:tc>
        <w:tc>
          <w:tcPr>
            <w:tcW w:w="993" w:type="dxa"/>
            <w:tcBorders>
              <w:top w:val="single" w:sz="4" w:space="0" w:color="000000"/>
              <w:left w:val="single" w:sz="4" w:space="0" w:color="000000"/>
              <w:bottom w:val="single" w:sz="4" w:space="0" w:color="000000"/>
              <w:right w:val="single" w:sz="4" w:space="0" w:color="000000"/>
            </w:tcBorders>
          </w:tcPr>
          <w:p w14:paraId="779CF8AF"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5BFD5C7D"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22-27.01</w:t>
            </w:r>
          </w:p>
        </w:tc>
        <w:tc>
          <w:tcPr>
            <w:tcW w:w="2552" w:type="dxa"/>
            <w:tcBorders>
              <w:top w:val="single" w:sz="4" w:space="0" w:color="000000"/>
              <w:left w:val="single" w:sz="4" w:space="0" w:color="000000"/>
              <w:bottom w:val="single" w:sz="4" w:space="0" w:color="000000"/>
              <w:right w:val="single" w:sz="4" w:space="0" w:color="000000"/>
            </w:tcBorders>
          </w:tcPr>
          <w:p w14:paraId="21D21EA0"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14ED933B" w14:textId="77777777" w:rsidR="00B37442" w:rsidRPr="00B230A1" w:rsidRDefault="00B37442" w:rsidP="00B230A1">
            <w:pPr>
              <w:rPr>
                <w:rFonts w:ascii="Times New Roman" w:hAnsi="Times New Roman"/>
                <w:sz w:val="24"/>
                <w:szCs w:val="24"/>
              </w:rPr>
            </w:pPr>
            <w:r w:rsidRPr="00B230A1">
              <w:rPr>
                <w:rFonts w:ascii="Times New Roman" w:hAnsi="Times New Roman"/>
                <w:color w:val="000000"/>
                <w:sz w:val="24"/>
                <w:szCs w:val="24"/>
              </w:rPr>
              <w:t>руководители</w:t>
            </w:r>
          </w:p>
        </w:tc>
      </w:tr>
      <w:tr w:rsidR="00B37442" w:rsidRPr="00B230A1" w14:paraId="08B80B4A"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24DC1156" w14:textId="77777777" w:rsidR="00B37442" w:rsidRPr="00B230A1" w:rsidRDefault="00B37442" w:rsidP="00B230A1">
            <w:pPr>
              <w:widowControl/>
              <w:numPr>
                <w:ilvl w:val="0"/>
                <w:numId w:val="3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2991DC99"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Классные мероприятия, посвященные Дню защитника Отечества.</w:t>
            </w:r>
          </w:p>
        </w:tc>
        <w:tc>
          <w:tcPr>
            <w:tcW w:w="993" w:type="dxa"/>
            <w:tcBorders>
              <w:top w:val="single" w:sz="4" w:space="0" w:color="000000"/>
              <w:left w:val="single" w:sz="4" w:space="0" w:color="000000"/>
              <w:bottom w:val="single" w:sz="4" w:space="0" w:color="000000"/>
              <w:right w:val="single" w:sz="4" w:space="0" w:color="000000"/>
            </w:tcBorders>
          </w:tcPr>
          <w:p w14:paraId="5BC89094"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385F640B"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19-23.02</w:t>
            </w:r>
          </w:p>
        </w:tc>
        <w:tc>
          <w:tcPr>
            <w:tcW w:w="2552" w:type="dxa"/>
            <w:tcBorders>
              <w:top w:val="single" w:sz="4" w:space="0" w:color="000000"/>
              <w:left w:val="single" w:sz="4" w:space="0" w:color="000000"/>
              <w:bottom w:val="single" w:sz="4" w:space="0" w:color="000000"/>
              <w:right w:val="single" w:sz="4" w:space="0" w:color="000000"/>
            </w:tcBorders>
          </w:tcPr>
          <w:p w14:paraId="3E8DD183"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61AB6E6C"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руководители</w:t>
            </w:r>
          </w:p>
        </w:tc>
      </w:tr>
      <w:tr w:rsidR="00B37442" w:rsidRPr="00B230A1" w14:paraId="14C6E537"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1795D87F" w14:textId="77777777" w:rsidR="00B37442" w:rsidRPr="00B230A1" w:rsidRDefault="00B37442" w:rsidP="00B230A1">
            <w:pPr>
              <w:widowControl/>
              <w:numPr>
                <w:ilvl w:val="0"/>
                <w:numId w:val="3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6A9F45F8"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Классные мероприятия, посвященные Международному женскому дню</w:t>
            </w:r>
          </w:p>
        </w:tc>
        <w:tc>
          <w:tcPr>
            <w:tcW w:w="993" w:type="dxa"/>
            <w:tcBorders>
              <w:top w:val="single" w:sz="4" w:space="0" w:color="000000"/>
              <w:left w:val="single" w:sz="4" w:space="0" w:color="000000"/>
              <w:bottom w:val="single" w:sz="4" w:space="0" w:color="000000"/>
              <w:right w:val="single" w:sz="4" w:space="0" w:color="000000"/>
            </w:tcBorders>
          </w:tcPr>
          <w:p w14:paraId="7B4C2005"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3275535B"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04-09.03</w:t>
            </w:r>
          </w:p>
        </w:tc>
        <w:tc>
          <w:tcPr>
            <w:tcW w:w="2552" w:type="dxa"/>
            <w:tcBorders>
              <w:top w:val="single" w:sz="4" w:space="0" w:color="000000"/>
              <w:left w:val="single" w:sz="4" w:space="0" w:color="000000"/>
              <w:bottom w:val="single" w:sz="4" w:space="0" w:color="000000"/>
              <w:right w:val="single" w:sz="4" w:space="0" w:color="000000"/>
            </w:tcBorders>
          </w:tcPr>
          <w:p w14:paraId="5A0BA77E"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0C257A06" w14:textId="77777777" w:rsidR="00B37442" w:rsidRPr="00B230A1" w:rsidRDefault="00B37442" w:rsidP="00B230A1">
            <w:pPr>
              <w:rPr>
                <w:rFonts w:ascii="Times New Roman" w:hAnsi="Times New Roman"/>
                <w:sz w:val="24"/>
                <w:szCs w:val="24"/>
              </w:rPr>
            </w:pPr>
            <w:r w:rsidRPr="00B230A1">
              <w:rPr>
                <w:rFonts w:ascii="Times New Roman" w:hAnsi="Times New Roman"/>
                <w:sz w:val="24"/>
                <w:szCs w:val="24"/>
              </w:rPr>
              <w:t>руководители</w:t>
            </w:r>
          </w:p>
        </w:tc>
      </w:tr>
      <w:tr w:rsidR="00B37442" w:rsidRPr="00B230A1" w14:paraId="75B642CC"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2D5428D4" w14:textId="77777777" w:rsidR="00B37442" w:rsidRPr="00B230A1" w:rsidRDefault="00B37442" w:rsidP="00B230A1">
            <w:pPr>
              <w:widowControl/>
              <w:numPr>
                <w:ilvl w:val="0"/>
                <w:numId w:val="3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10AF0930"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Гагаринский урок «Космос – это мы!»</w:t>
            </w:r>
          </w:p>
        </w:tc>
        <w:tc>
          <w:tcPr>
            <w:tcW w:w="993" w:type="dxa"/>
            <w:tcBorders>
              <w:top w:val="single" w:sz="4" w:space="0" w:color="000000"/>
              <w:left w:val="single" w:sz="4" w:space="0" w:color="000000"/>
              <w:bottom w:val="single" w:sz="4" w:space="0" w:color="000000"/>
              <w:right w:val="single" w:sz="4" w:space="0" w:color="000000"/>
            </w:tcBorders>
          </w:tcPr>
          <w:p w14:paraId="26002472"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6E82F11E"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08-13.04</w:t>
            </w:r>
          </w:p>
        </w:tc>
        <w:tc>
          <w:tcPr>
            <w:tcW w:w="2552" w:type="dxa"/>
            <w:tcBorders>
              <w:top w:val="single" w:sz="4" w:space="0" w:color="000000"/>
              <w:left w:val="single" w:sz="4" w:space="0" w:color="000000"/>
              <w:bottom w:val="single" w:sz="4" w:space="0" w:color="000000"/>
              <w:right w:val="single" w:sz="4" w:space="0" w:color="000000"/>
            </w:tcBorders>
          </w:tcPr>
          <w:p w14:paraId="30690595"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4807FE5E" w14:textId="77777777" w:rsidR="00B37442" w:rsidRPr="00B230A1" w:rsidRDefault="00B37442" w:rsidP="00B230A1">
            <w:pPr>
              <w:rPr>
                <w:rFonts w:ascii="Times New Roman" w:hAnsi="Times New Roman"/>
                <w:sz w:val="24"/>
                <w:szCs w:val="24"/>
              </w:rPr>
            </w:pPr>
            <w:r w:rsidRPr="00B230A1">
              <w:rPr>
                <w:rFonts w:ascii="Times New Roman" w:hAnsi="Times New Roman"/>
                <w:color w:val="000000"/>
                <w:sz w:val="24"/>
                <w:szCs w:val="24"/>
              </w:rPr>
              <w:t>руководители</w:t>
            </w:r>
          </w:p>
        </w:tc>
      </w:tr>
      <w:tr w:rsidR="00B37442" w:rsidRPr="00B230A1" w14:paraId="328B4A49"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6C2D8677" w14:textId="77777777" w:rsidR="00B37442" w:rsidRPr="00B230A1" w:rsidRDefault="00B37442" w:rsidP="00B230A1">
            <w:pPr>
              <w:widowControl/>
              <w:numPr>
                <w:ilvl w:val="0"/>
                <w:numId w:val="3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298C74E6"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Классный час, посвященный Дню пожарной охраны.</w:t>
            </w:r>
          </w:p>
        </w:tc>
        <w:tc>
          <w:tcPr>
            <w:tcW w:w="993" w:type="dxa"/>
            <w:tcBorders>
              <w:top w:val="single" w:sz="4" w:space="0" w:color="000000"/>
              <w:left w:val="single" w:sz="4" w:space="0" w:color="000000"/>
              <w:bottom w:val="single" w:sz="4" w:space="0" w:color="000000"/>
              <w:right w:val="single" w:sz="4" w:space="0" w:color="000000"/>
            </w:tcBorders>
          </w:tcPr>
          <w:p w14:paraId="0C6D642A"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5BA8531B"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22-30.04</w:t>
            </w:r>
          </w:p>
        </w:tc>
        <w:tc>
          <w:tcPr>
            <w:tcW w:w="2552" w:type="dxa"/>
            <w:tcBorders>
              <w:top w:val="single" w:sz="4" w:space="0" w:color="000000"/>
              <w:left w:val="single" w:sz="4" w:space="0" w:color="000000"/>
              <w:bottom w:val="single" w:sz="4" w:space="0" w:color="000000"/>
              <w:right w:val="single" w:sz="4" w:space="0" w:color="000000"/>
            </w:tcBorders>
          </w:tcPr>
          <w:p w14:paraId="63892752"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1FB65FF0" w14:textId="77777777" w:rsidR="00B37442" w:rsidRPr="00B230A1" w:rsidRDefault="00B37442" w:rsidP="00B230A1">
            <w:pPr>
              <w:rPr>
                <w:rFonts w:ascii="Times New Roman" w:hAnsi="Times New Roman"/>
                <w:sz w:val="24"/>
                <w:szCs w:val="24"/>
              </w:rPr>
            </w:pPr>
            <w:r w:rsidRPr="00B230A1">
              <w:rPr>
                <w:rFonts w:ascii="Times New Roman" w:hAnsi="Times New Roman"/>
                <w:color w:val="000000"/>
                <w:sz w:val="24"/>
                <w:szCs w:val="24"/>
              </w:rPr>
              <w:t>руководители</w:t>
            </w:r>
          </w:p>
        </w:tc>
      </w:tr>
      <w:tr w:rsidR="00B37442" w:rsidRPr="00B230A1" w14:paraId="76D2D31B"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24ADB307" w14:textId="77777777" w:rsidR="00B37442" w:rsidRPr="00B230A1" w:rsidRDefault="00B37442" w:rsidP="00B230A1">
            <w:pPr>
              <w:widowControl/>
              <w:numPr>
                <w:ilvl w:val="0"/>
                <w:numId w:val="3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36B9EB96"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Урок мужества (инициатива «Горячее сердце»).</w:t>
            </w:r>
          </w:p>
        </w:tc>
        <w:tc>
          <w:tcPr>
            <w:tcW w:w="993" w:type="dxa"/>
            <w:tcBorders>
              <w:top w:val="single" w:sz="4" w:space="0" w:color="000000"/>
              <w:left w:val="single" w:sz="4" w:space="0" w:color="000000"/>
              <w:bottom w:val="single" w:sz="4" w:space="0" w:color="000000"/>
              <w:right w:val="single" w:sz="4" w:space="0" w:color="000000"/>
            </w:tcBorders>
          </w:tcPr>
          <w:p w14:paraId="158F9D61"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41955B72"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 xml:space="preserve">29.04 – 18.05 </w:t>
            </w:r>
          </w:p>
          <w:p w14:paraId="19E1E9A7"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(ориентировочно)</w:t>
            </w:r>
          </w:p>
        </w:tc>
        <w:tc>
          <w:tcPr>
            <w:tcW w:w="2552" w:type="dxa"/>
            <w:tcBorders>
              <w:top w:val="single" w:sz="4" w:space="0" w:color="000000"/>
              <w:left w:val="single" w:sz="4" w:space="0" w:color="000000"/>
              <w:bottom w:val="single" w:sz="4" w:space="0" w:color="000000"/>
              <w:right w:val="single" w:sz="4" w:space="0" w:color="000000"/>
            </w:tcBorders>
          </w:tcPr>
          <w:p w14:paraId="0ACD58DA"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02D66AFB"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руководители</w:t>
            </w:r>
          </w:p>
        </w:tc>
      </w:tr>
      <w:tr w:rsidR="00B37442" w:rsidRPr="00B230A1" w14:paraId="6CDBF534"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10F9AE4C" w14:textId="77777777" w:rsidR="00B37442" w:rsidRPr="00B230A1" w:rsidRDefault="00B37442" w:rsidP="00B230A1">
            <w:pPr>
              <w:widowControl/>
              <w:numPr>
                <w:ilvl w:val="0"/>
                <w:numId w:val="3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55A04AFC"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Классный час «Сохраним лес живым» (профилактика лесных пожаров).</w:t>
            </w:r>
          </w:p>
        </w:tc>
        <w:tc>
          <w:tcPr>
            <w:tcW w:w="993" w:type="dxa"/>
            <w:tcBorders>
              <w:top w:val="single" w:sz="4" w:space="0" w:color="000000"/>
              <w:left w:val="single" w:sz="4" w:space="0" w:color="000000"/>
              <w:bottom w:val="single" w:sz="4" w:space="0" w:color="000000"/>
              <w:right w:val="single" w:sz="4" w:space="0" w:color="000000"/>
            </w:tcBorders>
          </w:tcPr>
          <w:p w14:paraId="01699A4A"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4B50BC35"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08-13.04</w:t>
            </w:r>
          </w:p>
        </w:tc>
        <w:tc>
          <w:tcPr>
            <w:tcW w:w="2552" w:type="dxa"/>
            <w:tcBorders>
              <w:top w:val="single" w:sz="4" w:space="0" w:color="000000"/>
              <w:left w:val="single" w:sz="4" w:space="0" w:color="000000"/>
              <w:bottom w:val="single" w:sz="4" w:space="0" w:color="000000"/>
              <w:right w:val="single" w:sz="4" w:space="0" w:color="000000"/>
            </w:tcBorders>
          </w:tcPr>
          <w:p w14:paraId="7351275A"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0B5F94CB" w14:textId="77777777" w:rsidR="00B37442" w:rsidRPr="00B230A1" w:rsidRDefault="00B37442" w:rsidP="00B230A1">
            <w:pPr>
              <w:rPr>
                <w:rFonts w:ascii="Times New Roman" w:hAnsi="Times New Roman"/>
                <w:sz w:val="24"/>
                <w:szCs w:val="24"/>
              </w:rPr>
            </w:pPr>
            <w:r w:rsidRPr="00B230A1">
              <w:rPr>
                <w:rFonts w:ascii="Times New Roman" w:hAnsi="Times New Roman"/>
                <w:color w:val="000000"/>
                <w:sz w:val="24"/>
                <w:szCs w:val="24"/>
              </w:rPr>
              <w:t>руководители</w:t>
            </w:r>
          </w:p>
        </w:tc>
      </w:tr>
      <w:tr w:rsidR="00B37442" w:rsidRPr="00B230A1" w14:paraId="50170B83"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4D5AB457" w14:textId="77777777" w:rsidR="00B37442" w:rsidRPr="00B230A1" w:rsidRDefault="00B37442" w:rsidP="00B230A1">
            <w:pPr>
              <w:widowControl/>
              <w:numPr>
                <w:ilvl w:val="0"/>
                <w:numId w:val="3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2BC54F8A"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Классный час, посвященный 79-й годовщине Победы в Великой Отечественной войне.</w:t>
            </w:r>
          </w:p>
        </w:tc>
        <w:tc>
          <w:tcPr>
            <w:tcW w:w="993" w:type="dxa"/>
            <w:tcBorders>
              <w:top w:val="single" w:sz="4" w:space="0" w:color="000000"/>
              <w:left w:val="single" w:sz="4" w:space="0" w:color="000000"/>
              <w:bottom w:val="single" w:sz="4" w:space="0" w:color="000000"/>
              <w:right w:val="single" w:sz="4" w:space="0" w:color="000000"/>
            </w:tcBorders>
          </w:tcPr>
          <w:p w14:paraId="4B89241E"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673B7B92"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sz w:val="24"/>
                <w:szCs w:val="24"/>
              </w:rPr>
              <w:t>06-08.05</w:t>
            </w:r>
          </w:p>
        </w:tc>
        <w:tc>
          <w:tcPr>
            <w:tcW w:w="2552" w:type="dxa"/>
            <w:tcBorders>
              <w:top w:val="single" w:sz="4" w:space="0" w:color="000000"/>
              <w:left w:val="single" w:sz="4" w:space="0" w:color="000000"/>
              <w:bottom w:val="single" w:sz="4" w:space="0" w:color="000000"/>
              <w:right w:val="single" w:sz="4" w:space="0" w:color="000000"/>
            </w:tcBorders>
          </w:tcPr>
          <w:p w14:paraId="700086B9"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5F3D5C9E" w14:textId="77777777" w:rsidR="00B37442" w:rsidRPr="00B230A1" w:rsidRDefault="00B37442" w:rsidP="00B230A1">
            <w:pPr>
              <w:rPr>
                <w:rFonts w:ascii="Times New Roman" w:hAnsi="Times New Roman"/>
                <w:sz w:val="24"/>
                <w:szCs w:val="24"/>
              </w:rPr>
            </w:pPr>
            <w:r w:rsidRPr="00B230A1">
              <w:rPr>
                <w:rFonts w:ascii="Times New Roman" w:hAnsi="Times New Roman"/>
                <w:color w:val="000000"/>
                <w:sz w:val="24"/>
                <w:szCs w:val="24"/>
              </w:rPr>
              <w:t>руководители</w:t>
            </w:r>
          </w:p>
        </w:tc>
      </w:tr>
      <w:tr w:rsidR="00B37442" w:rsidRPr="00B230A1" w14:paraId="6438CF7E"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1F2192EF" w14:textId="77777777" w:rsidR="00B37442" w:rsidRPr="00B230A1" w:rsidRDefault="00B37442" w:rsidP="00B230A1">
            <w:pPr>
              <w:widowControl/>
              <w:numPr>
                <w:ilvl w:val="0"/>
                <w:numId w:val="3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660E9557"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Организация и проведение классных мероприятий с учащимися согласно плану ВР с классом.</w:t>
            </w:r>
          </w:p>
        </w:tc>
        <w:tc>
          <w:tcPr>
            <w:tcW w:w="993" w:type="dxa"/>
            <w:tcBorders>
              <w:top w:val="single" w:sz="4" w:space="0" w:color="000000"/>
              <w:left w:val="single" w:sz="4" w:space="0" w:color="000000"/>
              <w:bottom w:val="single" w:sz="4" w:space="0" w:color="000000"/>
              <w:right w:val="single" w:sz="4" w:space="0" w:color="000000"/>
            </w:tcBorders>
          </w:tcPr>
          <w:p w14:paraId="5884257D"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609F020D"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4F1E9E2A"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64A68B3F"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руководители</w:t>
            </w:r>
          </w:p>
        </w:tc>
      </w:tr>
      <w:tr w:rsidR="00B37442" w:rsidRPr="00B230A1" w14:paraId="6C5E36A5"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727D0C48" w14:textId="77777777" w:rsidR="00B37442" w:rsidRPr="00B230A1" w:rsidRDefault="00B37442" w:rsidP="00B230A1">
            <w:pPr>
              <w:widowControl/>
              <w:numPr>
                <w:ilvl w:val="0"/>
                <w:numId w:val="3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424D1B7F"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Инициирование и поддержка участия класса в общешкольных делах, мероприятиях, оказание помощи в их подготовке, проведении и анализе.</w:t>
            </w:r>
          </w:p>
        </w:tc>
        <w:tc>
          <w:tcPr>
            <w:tcW w:w="993" w:type="dxa"/>
            <w:tcBorders>
              <w:top w:val="single" w:sz="4" w:space="0" w:color="000000"/>
              <w:left w:val="single" w:sz="4" w:space="0" w:color="000000"/>
              <w:bottom w:val="single" w:sz="4" w:space="0" w:color="000000"/>
              <w:right w:val="single" w:sz="4" w:space="0" w:color="000000"/>
            </w:tcBorders>
          </w:tcPr>
          <w:p w14:paraId="23249BFF"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4E815CB4" w14:textId="77777777" w:rsidR="00B37442" w:rsidRPr="00B230A1" w:rsidRDefault="00B37442" w:rsidP="00B230A1">
            <w:pPr>
              <w:jc w:val="center"/>
              <w:rPr>
                <w:rFonts w:ascii="Times New Roman" w:hAnsi="Times New Roman"/>
                <w:sz w:val="24"/>
                <w:szCs w:val="24"/>
                <w:lang w:val="ru-RU"/>
              </w:rPr>
            </w:pPr>
            <w:r w:rsidRPr="00B230A1">
              <w:rPr>
                <w:rFonts w:ascii="Times New Roman" w:hAnsi="Times New Roman"/>
                <w:sz w:val="24"/>
                <w:szCs w:val="24"/>
                <w:lang w:val="ru-RU"/>
              </w:rPr>
              <w:t xml:space="preserve">Согласно плану </w:t>
            </w:r>
          </w:p>
          <w:p w14:paraId="53CE41C7" w14:textId="77777777" w:rsidR="00B37442" w:rsidRPr="00B230A1" w:rsidRDefault="00B37442" w:rsidP="00B230A1">
            <w:pPr>
              <w:jc w:val="center"/>
              <w:rPr>
                <w:rFonts w:ascii="Times New Roman" w:hAnsi="Times New Roman"/>
                <w:sz w:val="24"/>
                <w:szCs w:val="24"/>
                <w:lang w:val="ru-RU"/>
              </w:rPr>
            </w:pPr>
            <w:r w:rsidRPr="00B230A1">
              <w:rPr>
                <w:rFonts w:ascii="Times New Roman" w:hAnsi="Times New Roman"/>
                <w:sz w:val="24"/>
                <w:szCs w:val="24"/>
                <w:lang w:val="ru-RU"/>
              </w:rPr>
              <w:t>«Основные школьные дела»</w:t>
            </w:r>
          </w:p>
        </w:tc>
        <w:tc>
          <w:tcPr>
            <w:tcW w:w="2552" w:type="dxa"/>
            <w:tcBorders>
              <w:top w:val="single" w:sz="4" w:space="0" w:color="000000"/>
              <w:left w:val="single" w:sz="4" w:space="0" w:color="000000"/>
              <w:bottom w:val="single" w:sz="4" w:space="0" w:color="000000"/>
              <w:right w:val="single" w:sz="4" w:space="0" w:color="000000"/>
            </w:tcBorders>
          </w:tcPr>
          <w:p w14:paraId="2ABE47B6"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60D1D17B" w14:textId="77777777" w:rsidR="00B37442" w:rsidRPr="00B230A1" w:rsidRDefault="00B37442" w:rsidP="00B230A1">
            <w:pPr>
              <w:rPr>
                <w:rFonts w:ascii="Times New Roman" w:hAnsi="Times New Roman"/>
                <w:sz w:val="24"/>
                <w:szCs w:val="24"/>
              </w:rPr>
            </w:pPr>
            <w:r w:rsidRPr="00B230A1">
              <w:rPr>
                <w:rFonts w:ascii="Times New Roman" w:hAnsi="Times New Roman"/>
                <w:color w:val="000000"/>
                <w:sz w:val="24"/>
                <w:szCs w:val="24"/>
              </w:rPr>
              <w:t>руководители</w:t>
            </w:r>
          </w:p>
        </w:tc>
      </w:tr>
      <w:tr w:rsidR="00B37442" w:rsidRPr="00B230A1" w14:paraId="416D77CC"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75634569" w14:textId="77777777" w:rsidR="00B37442" w:rsidRPr="00B230A1" w:rsidRDefault="00B37442" w:rsidP="00B230A1">
            <w:pPr>
              <w:widowControl/>
              <w:numPr>
                <w:ilvl w:val="0"/>
                <w:numId w:val="3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7C6AB584"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Вовлечение обучающихся в муниципальные, региональные, федеральные мероприятия, помощь в подготовке.</w:t>
            </w:r>
          </w:p>
        </w:tc>
        <w:tc>
          <w:tcPr>
            <w:tcW w:w="993" w:type="dxa"/>
            <w:tcBorders>
              <w:top w:val="single" w:sz="4" w:space="0" w:color="000000"/>
              <w:left w:val="single" w:sz="4" w:space="0" w:color="000000"/>
              <w:bottom w:val="single" w:sz="4" w:space="0" w:color="000000"/>
              <w:right w:val="single" w:sz="4" w:space="0" w:color="000000"/>
            </w:tcBorders>
          </w:tcPr>
          <w:p w14:paraId="24C28A35"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563CD377"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76896F9E"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118BF61D" w14:textId="77777777" w:rsidR="00B37442" w:rsidRPr="00B230A1" w:rsidRDefault="00B37442" w:rsidP="00B230A1">
            <w:pPr>
              <w:rPr>
                <w:rFonts w:ascii="Times New Roman" w:hAnsi="Times New Roman"/>
                <w:sz w:val="24"/>
                <w:szCs w:val="24"/>
              </w:rPr>
            </w:pPr>
            <w:r w:rsidRPr="00B230A1">
              <w:rPr>
                <w:rFonts w:ascii="Times New Roman" w:hAnsi="Times New Roman"/>
                <w:color w:val="000000"/>
                <w:sz w:val="24"/>
                <w:szCs w:val="24"/>
              </w:rPr>
              <w:t>руководители</w:t>
            </w:r>
          </w:p>
        </w:tc>
      </w:tr>
      <w:tr w:rsidR="00B37442" w:rsidRPr="00B230A1" w14:paraId="59AB8064"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1F99AEF8" w14:textId="77777777" w:rsidR="00B37442" w:rsidRPr="00B230A1" w:rsidRDefault="00B37442" w:rsidP="00B230A1">
            <w:pPr>
              <w:widowControl/>
              <w:numPr>
                <w:ilvl w:val="0"/>
                <w:numId w:val="3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65DA1C1C"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Изучение классного коллектива (педагогическое наблюдение, социометрия).</w:t>
            </w:r>
          </w:p>
        </w:tc>
        <w:tc>
          <w:tcPr>
            <w:tcW w:w="993" w:type="dxa"/>
            <w:tcBorders>
              <w:top w:val="single" w:sz="4" w:space="0" w:color="000000"/>
              <w:left w:val="single" w:sz="4" w:space="0" w:color="000000"/>
              <w:bottom w:val="single" w:sz="4" w:space="0" w:color="000000"/>
              <w:right w:val="single" w:sz="4" w:space="0" w:color="000000"/>
            </w:tcBorders>
          </w:tcPr>
          <w:p w14:paraId="7B754AF7"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5DC9DC0A"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240B64A5"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6420CED4" w14:textId="77777777" w:rsidR="00B37442" w:rsidRPr="00B230A1" w:rsidRDefault="00B37442" w:rsidP="00B230A1">
            <w:pPr>
              <w:rPr>
                <w:rFonts w:ascii="Times New Roman" w:hAnsi="Times New Roman"/>
                <w:sz w:val="24"/>
                <w:szCs w:val="24"/>
              </w:rPr>
            </w:pPr>
            <w:r w:rsidRPr="00B230A1">
              <w:rPr>
                <w:rFonts w:ascii="Times New Roman" w:hAnsi="Times New Roman"/>
                <w:color w:val="000000"/>
                <w:sz w:val="24"/>
                <w:szCs w:val="24"/>
              </w:rPr>
              <w:t>руководители</w:t>
            </w:r>
          </w:p>
        </w:tc>
      </w:tr>
      <w:tr w:rsidR="00B37442" w:rsidRPr="00B230A1" w14:paraId="45FE5E87"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23697351" w14:textId="77777777" w:rsidR="00B37442" w:rsidRPr="00B230A1" w:rsidRDefault="00B37442" w:rsidP="00B230A1">
            <w:pPr>
              <w:widowControl/>
              <w:numPr>
                <w:ilvl w:val="0"/>
                <w:numId w:val="3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1F79AEFD"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 xml:space="preserve">Классные мероприятия (игры, занятия с элементами тренинга, практикумы), направленные на создание в классе благоприятного психологического климата, </w:t>
            </w:r>
            <w:r w:rsidRPr="00B230A1">
              <w:rPr>
                <w:rFonts w:ascii="Times New Roman" w:hAnsi="Times New Roman"/>
                <w:sz w:val="24"/>
                <w:szCs w:val="24"/>
                <w:lang w:val="ru-RU"/>
              </w:rPr>
              <w:lastRenderedPageBreak/>
              <w:t>профилактику буллинга.</w:t>
            </w:r>
          </w:p>
        </w:tc>
        <w:tc>
          <w:tcPr>
            <w:tcW w:w="993" w:type="dxa"/>
            <w:tcBorders>
              <w:top w:val="single" w:sz="4" w:space="0" w:color="000000"/>
              <w:left w:val="single" w:sz="4" w:space="0" w:color="000000"/>
              <w:bottom w:val="single" w:sz="4" w:space="0" w:color="000000"/>
              <w:right w:val="single" w:sz="4" w:space="0" w:color="000000"/>
            </w:tcBorders>
          </w:tcPr>
          <w:p w14:paraId="1A3ADB1B"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lastRenderedPageBreak/>
              <w:t>5-9</w:t>
            </w:r>
          </w:p>
        </w:tc>
        <w:tc>
          <w:tcPr>
            <w:tcW w:w="2409" w:type="dxa"/>
            <w:tcBorders>
              <w:top w:val="single" w:sz="4" w:space="0" w:color="000000"/>
              <w:left w:val="single" w:sz="4" w:space="0" w:color="000000"/>
              <w:bottom w:val="single" w:sz="4" w:space="0" w:color="000000"/>
              <w:right w:val="single" w:sz="4" w:space="0" w:color="000000"/>
            </w:tcBorders>
          </w:tcPr>
          <w:p w14:paraId="5EF46151"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60463757"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00C5F96C" w14:textId="77777777" w:rsidR="00B37442" w:rsidRPr="00B230A1" w:rsidRDefault="00B37442" w:rsidP="00B230A1">
            <w:pPr>
              <w:rPr>
                <w:rFonts w:ascii="Times New Roman" w:hAnsi="Times New Roman"/>
                <w:sz w:val="24"/>
                <w:szCs w:val="24"/>
              </w:rPr>
            </w:pPr>
            <w:r w:rsidRPr="00B230A1">
              <w:rPr>
                <w:rFonts w:ascii="Times New Roman" w:hAnsi="Times New Roman"/>
                <w:color w:val="000000"/>
                <w:sz w:val="24"/>
                <w:szCs w:val="24"/>
              </w:rPr>
              <w:t>руководители</w:t>
            </w:r>
          </w:p>
        </w:tc>
      </w:tr>
      <w:tr w:rsidR="00B37442" w:rsidRPr="00B230A1" w14:paraId="098EFE1A"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4A7D4705" w14:textId="77777777" w:rsidR="00B37442" w:rsidRPr="00B230A1" w:rsidRDefault="00B37442" w:rsidP="00B230A1">
            <w:pPr>
              <w:widowControl/>
              <w:numPr>
                <w:ilvl w:val="0"/>
                <w:numId w:val="3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431A7849"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Вовлечение обучающихся в программы дополнительного образования.</w:t>
            </w:r>
          </w:p>
        </w:tc>
        <w:tc>
          <w:tcPr>
            <w:tcW w:w="993" w:type="dxa"/>
            <w:tcBorders>
              <w:top w:val="single" w:sz="4" w:space="0" w:color="000000"/>
              <w:left w:val="single" w:sz="4" w:space="0" w:color="000000"/>
              <w:bottom w:val="single" w:sz="4" w:space="0" w:color="000000"/>
              <w:right w:val="single" w:sz="4" w:space="0" w:color="000000"/>
            </w:tcBorders>
          </w:tcPr>
          <w:p w14:paraId="698570D1"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3F45FC22"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7AE68801"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78FC7E87" w14:textId="77777777" w:rsidR="00B37442" w:rsidRPr="00B230A1" w:rsidRDefault="00B37442" w:rsidP="00B230A1">
            <w:pPr>
              <w:rPr>
                <w:rFonts w:ascii="Times New Roman" w:hAnsi="Times New Roman"/>
                <w:sz w:val="24"/>
                <w:szCs w:val="24"/>
              </w:rPr>
            </w:pPr>
            <w:r w:rsidRPr="00B230A1">
              <w:rPr>
                <w:rFonts w:ascii="Times New Roman" w:hAnsi="Times New Roman"/>
                <w:color w:val="000000"/>
                <w:sz w:val="24"/>
                <w:szCs w:val="24"/>
              </w:rPr>
              <w:t>руководители</w:t>
            </w:r>
          </w:p>
        </w:tc>
      </w:tr>
      <w:tr w:rsidR="00B37442" w:rsidRPr="00B230A1" w14:paraId="285C6A2A"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4DB6E511" w14:textId="77777777" w:rsidR="00B37442" w:rsidRPr="00B230A1" w:rsidRDefault="00B37442" w:rsidP="00B230A1">
            <w:pPr>
              <w:widowControl/>
              <w:numPr>
                <w:ilvl w:val="0"/>
                <w:numId w:val="3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7C7E8ACC"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Работа по повышению академической успешности и дисциплинированности обучающихся.</w:t>
            </w:r>
          </w:p>
        </w:tc>
        <w:tc>
          <w:tcPr>
            <w:tcW w:w="993" w:type="dxa"/>
            <w:tcBorders>
              <w:top w:val="single" w:sz="4" w:space="0" w:color="000000"/>
              <w:left w:val="single" w:sz="4" w:space="0" w:color="000000"/>
              <w:bottom w:val="single" w:sz="4" w:space="0" w:color="000000"/>
              <w:right w:val="single" w:sz="4" w:space="0" w:color="000000"/>
            </w:tcBorders>
          </w:tcPr>
          <w:p w14:paraId="1D9FBB35"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13DDA6EA"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39591D80"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2ACD7DB6" w14:textId="77777777" w:rsidR="00B37442" w:rsidRPr="00B230A1" w:rsidRDefault="00B37442" w:rsidP="00B230A1">
            <w:pPr>
              <w:rPr>
                <w:rFonts w:ascii="Times New Roman" w:hAnsi="Times New Roman"/>
                <w:sz w:val="24"/>
                <w:szCs w:val="24"/>
              </w:rPr>
            </w:pPr>
            <w:r w:rsidRPr="00B230A1">
              <w:rPr>
                <w:rFonts w:ascii="Times New Roman" w:hAnsi="Times New Roman"/>
                <w:color w:val="000000"/>
                <w:sz w:val="24"/>
                <w:szCs w:val="24"/>
              </w:rPr>
              <w:t>руководители</w:t>
            </w:r>
          </w:p>
        </w:tc>
      </w:tr>
      <w:tr w:rsidR="00B37442" w:rsidRPr="00B230A1" w14:paraId="7D658D32"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7C6185D3" w14:textId="77777777" w:rsidR="00B37442" w:rsidRPr="00B230A1" w:rsidRDefault="00B37442" w:rsidP="00B230A1">
            <w:pPr>
              <w:rPr>
                <w:rFonts w:ascii="Times New Roman" w:hAnsi="Times New Roman"/>
                <w:b/>
                <w:color w:val="000000"/>
                <w:sz w:val="24"/>
                <w:szCs w:val="24"/>
              </w:rPr>
            </w:pPr>
          </w:p>
        </w:tc>
        <w:tc>
          <w:tcPr>
            <w:tcW w:w="10064" w:type="dxa"/>
            <w:gridSpan w:val="4"/>
            <w:tcBorders>
              <w:top w:val="single" w:sz="4" w:space="0" w:color="000000"/>
              <w:left w:val="single" w:sz="4" w:space="0" w:color="000000"/>
              <w:bottom w:val="single" w:sz="4" w:space="0" w:color="000000"/>
              <w:right w:val="single" w:sz="4" w:space="0" w:color="000000"/>
            </w:tcBorders>
          </w:tcPr>
          <w:p w14:paraId="4457F52D" w14:textId="77777777" w:rsidR="00B37442" w:rsidRPr="00B230A1" w:rsidRDefault="00B37442" w:rsidP="00B230A1">
            <w:pPr>
              <w:rPr>
                <w:rFonts w:ascii="Times New Roman" w:hAnsi="Times New Roman"/>
                <w:b/>
                <w:color w:val="000000"/>
                <w:sz w:val="24"/>
                <w:szCs w:val="24"/>
              </w:rPr>
            </w:pPr>
            <w:r w:rsidRPr="00B230A1">
              <w:rPr>
                <w:rFonts w:ascii="Times New Roman" w:hAnsi="Times New Roman"/>
                <w:b/>
                <w:color w:val="000000"/>
                <w:sz w:val="24"/>
                <w:szCs w:val="24"/>
              </w:rPr>
              <w:t>Индивидуальная работа с учащимися</w:t>
            </w:r>
          </w:p>
        </w:tc>
      </w:tr>
      <w:tr w:rsidR="00B37442" w:rsidRPr="00B230A1" w14:paraId="6C8C0075"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3BE6ACCD" w14:textId="77777777" w:rsidR="00B37442" w:rsidRPr="00B230A1" w:rsidRDefault="00B37442" w:rsidP="00B230A1">
            <w:pPr>
              <w:widowControl/>
              <w:numPr>
                <w:ilvl w:val="0"/>
                <w:numId w:val="3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1B801535"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Изучение особенностей личностного развития обучающихся через педагогическое наблюдение, создание ситуаций ценностного выбора.</w:t>
            </w:r>
          </w:p>
        </w:tc>
        <w:tc>
          <w:tcPr>
            <w:tcW w:w="993" w:type="dxa"/>
            <w:tcBorders>
              <w:top w:val="single" w:sz="4" w:space="0" w:color="000000"/>
              <w:left w:val="single" w:sz="4" w:space="0" w:color="000000"/>
              <w:bottom w:val="single" w:sz="4" w:space="0" w:color="000000"/>
              <w:right w:val="single" w:sz="4" w:space="0" w:color="000000"/>
            </w:tcBorders>
          </w:tcPr>
          <w:p w14:paraId="1BBA58D7"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56EEE7A0"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2638D5D2"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6D6F93F5" w14:textId="77777777" w:rsidR="00B37442" w:rsidRPr="00B230A1" w:rsidRDefault="00B37442" w:rsidP="00B230A1">
            <w:pPr>
              <w:rPr>
                <w:rFonts w:ascii="Times New Roman" w:hAnsi="Times New Roman"/>
                <w:sz w:val="24"/>
                <w:szCs w:val="24"/>
              </w:rPr>
            </w:pPr>
            <w:r w:rsidRPr="00B230A1">
              <w:rPr>
                <w:rFonts w:ascii="Times New Roman" w:hAnsi="Times New Roman"/>
                <w:color w:val="000000"/>
                <w:sz w:val="24"/>
                <w:szCs w:val="24"/>
              </w:rPr>
              <w:t>руководители</w:t>
            </w:r>
          </w:p>
        </w:tc>
      </w:tr>
      <w:tr w:rsidR="00B37442" w:rsidRPr="00B230A1" w14:paraId="6D819B7F"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51FA7C6B" w14:textId="77777777" w:rsidR="00B37442" w:rsidRPr="00B230A1" w:rsidRDefault="00B37442" w:rsidP="00B230A1">
            <w:pPr>
              <w:widowControl/>
              <w:numPr>
                <w:ilvl w:val="0"/>
                <w:numId w:val="3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1183EEB7"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Педагогическая поддержка обучающихся в решении жизненных проблем.</w:t>
            </w:r>
          </w:p>
        </w:tc>
        <w:tc>
          <w:tcPr>
            <w:tcW w:w="993" w:type="dxa"/>
            <w:tcBorders>
              <w:top w:val="single" w:sz="4" w:space="0" w:color="000000"/>
              <w:left w:val="single" w:sz="4" w:space="0" w:color="000000"/>
              <w:bottom w:val="single" w:sz="4" w:space="0" w:color="000000"/>
              <w:right w:val="single" w:sz="4" w:space="0" w:color="000000"/>
            </w:tcBorders>
          </w:tcPr>
          <w:p w14:paraId="0D698DCB"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257157C6"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По мере необходимости</w:t>
            </w:r>
          </w:p>
        </w:tc>
        <w:tc>
          <w:tcPr>
            <w:tcW w:w="2552" w:type="dxa"/>
            <w:tcBorders>
              <w:top w:val="single" w:sz="4" w:space="0" w:color="000000"/>
              <w:left w:val="single" w:sz="4" w:space="0" w:color="000000"/>
              <w:bottom w:val="single" w:sz="4" w:space="0" w:color="000000"/>
              <w:right w:val="single" w:sz="4" w:space="0" w:color="000000"/>
            </w:tcBorders>
          </w:tcPr>
          <w:p w14:paraId="08411529"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43D56B49" w14:textId="77777777" w:rsidR="00B37442" w:rsidRPr="00B230A1" w:rsidRDefault="00B37442" w:rsidP="00B230A1">
            <w:pPr>
              <w:rPr>
                <w:rFonts w:ascii="Times New Roman" w:hAnsi="Times New Roman"/>
                <w:sz w:val="24"/>
                <w:szCs w:val="24"/>
              </w:rPr>
            </w:pPr>
            <w:r w:rsidRPr="00B230A1">
              <w:rPr>
                <w:rFonts w:ascii="Times New Roman" w:hAnsi="Times New Roman"/>
                <w:color w:val="000000"/>
                <w:sz w:val="24"/>
                <w:szCs w:val="24"/>
              </w:rPr>
              <w:t>руководители</w:t>
            </w:r>
          </w:p>
        </w:tc>
      </w:tr>
      <w:tr w:rsidR="00B37442" w:rsidRPr="00B230A1" w14:paraId="34FE0B5C"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20373805" w14:textId="77777777" w:rsidR="00B37442" w:rsidRPr="00B230A1" w:rsidRDefault="00B37442" w:rsidP="00B230A1">
            <w:pPr>
              <w:widowControl/>
              <w:numPr>
                <w:ilvl w:val="0"/>
                <w:numId w:val="3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016CEC6A"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Работа с обучающимися класса по ведению личных портфолио, в которых они фиксируют свои учебные, творческие, спортивные, личностные достижения</w:t>
            </w:r>
          </w:p>
        </w:tc>
        <w:tc>
          <w:tcPr>
            <w:tcW w:w="993" w:type="dxa"/>
            <w:tcBorders>
              <w:top w:val="single" w:sz="4" w:space="0" w:color="000000"/>
              <w:left w:val="single" w:sz="4" w:space="0" w:color="000000"/>
              <w:bottom w:val="single" w:sz="4" w:space="0" w:color="000000"/>
              <w:right w:val="single" w:sz="4" w:space="0" w:color="000000"/>
            </w:tcBorders>
          </w:tcPr>
          <w:p w14:paraId="4AB654C1"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4FDE5D6F"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20B35127"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1A3D193D"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руководители</w:t>
            </w:r>
          </w:p>
        </w:tc>
      </w:tr>
      <w:tr w:rsidR="00B37442" w:rsidRPr="00B230A1" w14:paraId="3265D640"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110685DE" w14:textId="77777777" w:rsidR="00B37442" w:rsidRPr="00B230A1" w:rsidRDefault="00B37442" w:rsidP="00B230A1">
            <w:pPr>
              <w:widowControl/>
              <w:numPr>
                <w:ilvl w:val="0"/>
                <w:numId w:val="3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424A4707"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Педагогическая поддержка особых категорий обучающихся (учащихся с ОВЗ, «группы риска», одаренных и т. д.).</w:t>
            </w:r>
          </w:p>
        </w:tc>
        <w:tc>
          <w:tcPr>
            <w:tcW w:w="993" w:type="dxa"/>
            <w:tcBorders>
              <w:top w:val="single" w:sz="4" w:space="0" w:color="000000"/>
              <w:left w:val="single" w:sz="4" w:space="0" w:color="000000"/>
              <w:bottom w:val="single" w:sz="4" w:space="0" w:color="000000"/>
              <w:right w:val="single" w:sz="4" w:space="0" w:color="000000"/>
            </w:tcBorders>
          </w:tcPr>
          <w:p w14:paraId="3693A5EB"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5951020F"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13C8E38D"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1CCE537E" w14:textId="77777777" w:rsidR="00B37442" w:rsidRPr="00B230A1" w:rsidRDefault="00B37442" w:rsidP="00B230A1">
            <w:pPr>
              <w:rPr>
                <w:rFonts w:ascii="Times New Roman" w:hAnsi="Times New Roman"/>
                <w:sz w:val="24"/>
                <w:szCs w:val="24"/>
              </w:rPr>
            </w:pPr>
            <w:r w:rsidRPr="00B230A1">
              <w:rPr>
                <w:rFonts w:ascii="Times New Roman" w:hAnsi="Times New Roman"/>
                <w:color w:val="000000"/>
                <w:sz w:val="24"/>
                <w:szCs w:val="24"/>
              </w:rPr>
              <w:t>руководители</w:t>
            </w:r>
          </w:p>
        </w:tc>
      </w:tr>
      <w:tr w:rsidR="00B37442" w:rsidRPr="00B230A1" w14:paraId="5C2C96C1"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07D9280D" w14:textId="77777777" w:rsidR="00B37442" w:rsidRPr="00B230A1" w:rsidRDefault="00B37442" w:rsidP="00B230A1">
            <w:pPr>
              <w:widowControl/>
              <w:numPr>
                <w:ilvl w:val="0"/>
                <w:numId w:val="3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30E2232F"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 xml:space="preserve">Мониторинг страниц обучающихся в соц. сетях, работа по профилактике подписок на деструктивные сообщества. </w:t>
            </w:r>
          </w:p>
        </w:tc>
        <w:tc>
          <w:tcPr>
            <w:tcW w:w="993" w:type="dxa"/>
            <w:tcBorders>
              <w:top w:val="single" w:sz="4" w:space="0" w:color="000000"/>
              <w:left w:val="single" w:sz="4" w:space="0" w:color="000000"/>
              <w:bottom w:val="single" w:sz="4" w:space="0" w:color="000000"/>
              <w:right w:val="single" w:sz="4" w:space="0" w:color="000000"/>
            </w:tcBorders>
          </w:tcPr>
          <w:p w14:paraId="6E6C9F35"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5824ABFD"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Ежемесячно</w:t>
            </w:r>
          </w:p>
        </w:tc>
        <w:tc>
          <w:tcPr>
            <w:tcW w:w="2552" w:type="dxa"/>
            <w:tcBorders>
              <w:top w:val="single" w:sz="4" w:space="0" w:color="000000"/>
              <w:left w:val="single" w:sz="4" w:space="0" w:color="000000"/>
              <w:bottom w:val="single" w:sz="4" w:space="0" w:color="000000"/>
              <w:right w:val="single" w:sz="4" w:space="0" w:color="000000"/>
            </w:tcBorders>
          </w:tcPr>
          <w:p w14:paraId="11E6ECF1"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631C9FD5" w14:textId="77777777" w:rsidR="00B37442" w:rsidRPr="00B230A1" w:rsidRDefault="00B37442" w:rsidP="00B230A1">
            <w:pPr>
              <w:rPr>
                <w:rFonts w:ascii="Times New Roman" w:hAnsi="Times New Roman"/>
                <w:sz w:val="24"/>
                <w:szCs w:val="24"/>
              </w:rPr>
            </w:pPr>
            <w:r w:rsidRPr="00B230A1">
              <w:rPr>
                <w:rFonts w:ascii="Times New Roman" w:hAnsi="Times New Roman"/>
                <w:color w:val="000000"/>
                <w:sz w:val="24"/>
                <w:szCs w:val="24"/>
              </w:rPr>
              <w:t>руководители</w:t>
            </w:r>
          </w:p>
        </w:tc>
      </w:tr>
      <w:tr w:rsidR="00B37442" w:rsidRPr="00B230A1" w14:paraId="1D81AD16"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35A044ED" w14:textId="77777777" w:rsidR="00B37442" w:rsidRPr="00B230A1" w:rsidRDefault="00B37442" w:rsidP="00B230A1">
            <w:pPr>
              <w:widowControl/>
              <w:numPr>
                <w:ilvl w:val="0"/>
                <w:numId w:val="3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608117A1"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Индивидуальные беседы с обучающимися различной тематики.</w:t>
            </w:r>
          </w:p>
        </w:tc>
        <w:tc>
          <w:tcPr>
            <w:tcW w:w="993" w:type="dxa"/>
            <w:tcBorders>
              <w:top w:val="single" w:sz="4" w:space="0" w:color="000000"/>
              <w:left w:val="single" w:sz="4" w:space="0" w:color="000000"/>
              <w:bottom w:val="single" w:sz="4" w:space="0" w:color="000000"/>
              <w:right w:val="single" w:sz="4" w:space="0" w:color="000000"/>
            </w:tcBorders>
          </w:tcPr>
          <w:p w14:paraId="53746C08"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34614201"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По мере необходимости</w:t>
            </w:r>
          </w:p>
        </w:tc>
        <w:tc>
          <w:tcPr>
            <w:tcW w:w="2552" w:type="dxa"/>
            <w:tcBorders>
              <w:top w:val="single" w:sz="4" w:space="0" w:color="000000"/>
              <w:left w:val="single" w:sz="4" w:space="0" w:color="000000"/>
              <w:bottom w:val="single" w:sz="4" w:space="0" w:color="000000"/>
              <w:right w:val="single" w:sz="4" w:space="0" w:color="000000"/>
            </w:tcBorders>
          </w:tcPr>
          <w:p w14:paraId="122DE4B3"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05AB73AF" w14:textId="77777777" w:rsidR="00B37442" w:rsidRPr="00B230A1" w:rsidRDefault="00B37442" w:rsidP="00B230A1">
            <w:pPr>
              <w:rPr>
                <w:rFonts w:ascii="Times New Roman" w:hAnsi="Times New Roman"/>
                <w:sz w:val="24"/>
                <w:szCs w:val="24"/>
              </w:rPr>
            </w:pPr>
            <w:r w:rsidRPr="00B230A1">
              <w:rPr>
                <w:rFonts w:ascii="Times New Roman" w:hAnsi="Times New Roman"/>
                <w:color w:val="000000"/>
                <w:sz w:val="24"/>
                <w:szCs w:val="24"/>
              </w:rPr>
              <w:t>руководители</w:t>
            </w:r>
          </w:p>
        </w:tc>
      </w:tr>
      <w:tr w:rsidR="00B37442" w:rsidRPr="00B230A1" w14:paraId="22F223A0"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12D9D46D" w14:textId="77777777" w:rsidR="00B37442" w:rsidRPr="00B230A1" w:rsidRDefault="00B37442" w:rsidP="00B230A1">
            <w:pPr>
              <w:widowControl/>
              <w:numPr>
                <w:ilvl w:val="0"/>
                <w:numId w:val="3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49B70C40"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Деятельность, направленная на успешную адаптацию прибывших обучающихся.</w:t>
            </w:r>
          </w:p>
        </w:tc>
        <w:tc>
          <w:tcPr>
            <w:tcW w:w="993" w:type="dxa"/>
            <w:tcBorders>
              <w:top w:val="single" w:sz="4" w:space="0" w:color="000000"/>
              <w:left w:val="single" w:sz="4" w:space="0" w:color="000000"/>
              <w:bottom w:val="single" w:sz="4" w:space="0" w:color="000000"/>
              <w:right w:val="single" w:sz="4" w:space="0" w:color="000000"/>
            </w:tcBorders>
          </w:tcPr>
          <w:p w14:paraId="0E5DC500"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3E5B4AFF"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4F58E2BD"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1FFF5F27" w14:textId="77777777" w:rsidR="00B37442" w:rsidRPr="00B230A1" w:rsidRDefault="00B37442" w:rsidP="00B230A1">
            <w:pPr>
              <w:rPr>
                <w:rFonts w:ascii="Times New Roman" w:hAnsi="Times New Roman"/>
                <w:sz w:val="24"/>
                <w:szCs w:val="24"/>
              </w:rPr>
            </w:pPr>
            <w:r w:rsidRPr="00B230A1">
              <w:rPr>
                <w:rFonts w:ascii="Times New Roman" w:hAnsi="Times New Roman"/>
                <w:color w:val="000000"/>
                <w:sz w:val="24"/>
                <w:szCs w:val="24"/>
              </w:rPr>
              <w:t>руководители</w:t>
            </w:r>
          </w:p>
        </w:tc>
      </w:tr>
      <w:tr w:rsidR="00B37442" w:rsidRPr="00B230A1" w14:paraId="42FB2E27"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3E4D7D67" w14:textId="77777777" w:rsidR="00B37442" w:rsidRPr="00B230A1" w:rsidRDefault="00B37442" w:rsidP="00B230A1">
            <w:pPr>
              <w:widowControl/>
              <w:numPr>
                <w:ilvl w:val="0"/>
                <w:numId w:val="3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3DD0AED0" w14:textId="77777777" w:rsidR="00B37442" w:rsidRPr="00B230A1" w:rsidRDefault="00B37442" w:rsidP="00B230A1">
            <w:pPr>
              <w:rPr>
                <w:rFonts w:ascii="Times New Roman" w:hAnsi="Times New Roman"/>
                <w:sz w:val="24"/>
                <w:szCs w:val="24"/>
              </w:rPr>
            </w:pPr>
            <w:r w:rsidRPr="00B230A1">
              <w:rPr>
                <w:rFonts w:ascii="Times New Roman" w:hAnsi="Times New Roman"/>
                <w:sz w:val="24"/>
                <w:szCs w:val="24"/>
              </w:rPr>
              <w:t>Мониторинг деструктивных проявлений обучающихся.</w:t>
            </w:r>
          </w:p>
        </w:tc>
        <w:tc>
          <w:tcPr>
            <w:tcW w:w="993" w:type="dxa"/>
            <w:tcBorders>
              <w:top w:val="single" w:sz="4" w:space="0" w:color="000000"/>
              <w:left w:val="single" w:sz="4" w:space="0" w:color="000000"/>
              <w:bottom w:val="single" w:sz="4" w:space="0" w:color="000000"/>
              <w:right w:val="single" w:sz="4" w:space="0" w:color="000000"/>
            </w:tcBorders>
          </w:tcPr>
          <w:p w14:paraId="09CF259A"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6AE235B9" w14:textId="77777777" w:rsidR="00B37442" w:rsidRPr="00B230A1" w:rsidRDefault="00B37442" w:rsidP="00B230A1">
            <w:pPr>
              <w:jc w:val="center"/>
              <w:rPr>
                <w:rFonts w:ascii="Times New Roman" w:hAnsi="Times New Roman"/>
                <w:sz w:val="24"/>
                <w:szCs w:val="24"/>
                <w:lang w:val="ru-RU"/>
              </w:rPr>
            </w:pPr>
            <w:r w:rsidRPr="00B230A1">
              <w:rPr>
                <w:rFonts w:ascii="Times New Roman" w:hAnsi="Times New Roman"/>
                <w:sz w:val="24"/>
                <w:szCs w:val="24"/>
                <w:lang w:val="ru-RU"/>
              </w:rPr>
              <w:t>Ежемесячно, 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0333DD91"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77C7B1C1"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руководители</w:t>
            </w:r>
          </w:p>
        </w:tc>
      </w:tr>
      <w:tr w:rsidR="00B37442" w:rsidRPr="00CC52EA" w14:paraId="34EC5A4C"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39267472" w14:textId="77777777" w:rsidR="00B37442" w:rsidRPr="00B230A1" w:rsidRDefault="00B37442" w:rsidP="00B230A1">
            <w:pPr>
              <w:rPr>
                <w:rFonts w:ascii="Times New Roman" w:hAnsi="Times New Roman"/>
                <w:b/>
                <w:sz w:val="24"/>
                <w:szCs w:val="24"/>
              </w:rPr>
            </w:pPr>
          </w:p>
        </w:tc>
        <w:tc>
          <w:tcPr>
            <w:tcW w:w="10064" w:type="dxa"/>
            <w:gridSpan w:val="4"/>
            <w:tcBorders>
              <w:top w:val="single" w:sz="4" w:space="0" w:color="000000"/>
              <w:left w:val="single" w:sz="4" w:space="0" w:color="000000"/>
              <w:bottom w:val="single" w:sz="4" w:space="0" w:color="000000"/>
              <w:right w:val="single" w:sz="4" w:space="0" w:color="000000"/>
            </w:tcBorders>
          </w:tcPr>
          <w:p w14:paraId="134E10EF"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b/>
                <w:sz w:val="24"/>
                <w:szCs w:val="24"/>
                <w:lang w:val="ru-RU"/>
              </w:rPr>
              <w:t>Работа с педагогами, работающими с классом</w:t>
            </w:r>
          </w:p>
        </w:tc>
      </w:tr>
      <w:tr w:rsidR="00B37442" w:rsidRPr="00B230A1" w14:paraId="0FBCE493"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6A50D54C" w14:textId="77777777" w:rsidR="00B37442" w:rsidRPr="00B230A1" w:rsidRDefault="00B37442" w:rsidP="00B230A1">
            <w:pPr>
              <w:widowControl/>
              <w:numPr>
                <w:ilvl w:val="0"/>
                <w:numId w:val="3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3A13AD96"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Взаимодействие с учителями-предметниками по вопросам соблюдения единых требований в воспитании, предупреждению и разрешению конфликтных ситуаций.</w:t>
            </w:r>
          </w:p>
        </w:tc>
        <w:tc>
          <w:tcPr>
            <w:tcW w:w="993" w:type="dxa"/>
            <w:tcBorders>
              <w:top w:val="single" w:sz="4" w:space="0" w:color="000000"/>
              <w:left w:val="single" w:sz="4" w:space="0" w:color="000000"/>
              <w:bottom w:val="single" w:sz="4" w:space="0" w:color="000000"/>
              <w:right w:val="single" w:sz="4" w:space="0" w:color="000000"/>
            </w:tcBorders>
          </w:tcPr>
          <w:p w14:paraId="1FF71954"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65936A14"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635974CE"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79E2E01E" w14:textId="77777777" w:rsidR="00B37442" w:rsidRPr="00B230A1" w:rsidRDefault="00B37442" w:rsidP="00B230A1">
            <w:pPr>
              <w:rPr>
                <w:rFonts w:ascii="Times New Roman" w:hAnsi="Times New Roman"/>
                <w:sz w:val="24"/>
                <w:szCs w:val="24"/>
              </w:rPr>
            </w:pPr>
            <w:r w:rsidRPr="00B230A1">
              <w:rPr>
                <w:rFonts w:ascii="Times New Roman" w:hAnsi="Times New Roman"/>
                <w:color w:val="000000"/>
                <w:sz w:val="24"/>
                <w:szCs w:val="24"/>
              </w:rPr>
              <w:t>руководители</w:t>
            </w:r>
          </w:p>
        </w:tc>
      </w:tr>
      <w:tr w:rsidR="00B37442" w:rsidRPr="00B230A1" w14:paraId="0BBFCFEE"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5C9990AD" w14:textId="77777777" w:rsidR="00B37442" w:rsidRPr="00B230A1" w:rsidRDefault="00B37442" w:rsidP="00B230A1">
            <w:pPr>
              <w:widowControl/>
              <w:numPr>
                <w:ilvl w:val="0"/>
                <w:numId w:val="3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0A501C4F"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Малый пед. совет (психолого-педагогический консилиум) «Адаптация пятиклассников».</w:t>
            </w:r>
          </w:p>
        </w:tc>
        <w:tc>
          <w:tcPr>
            <w:tcW w:w="993" w:type="dxa"/>
            <w:tcBorders>
              <w:top w:val="single" w:sz="4" w:space="0" w:color="000000"/>
              <w:left w:val="single" w:sz="4" w:space="0" w:color="000000"/>
              <w:bottom w:val="single" w:sz="4" w:space="0" w:color="000000"/>
              <w:right w:val="single" w:sz="4" w:space="0" w:color="000000"/>
            </w:tcBorders>
          </w:tcPr>
          <w:p w14:paraId="3E5AC5E9"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3B6752DD"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Октябрь</w:t>
            </w:r>
          </w:p>
        </w:tc>
        <w:tc>
          <w:tcPr>
            <w:tcW w:w="2552" w:type="dxa"/>
            <w:tcBorders>
              <w:top w:val="single" w:sz="4" w:space="0" w:color="000000"/>
              <w:left w:val="single" w:sz="4" w:space="0" w:color="000000"/>
              <w:bottom w:val="single" w:sz="4" w:space="0" w:color="000000"/>
              <w:right w:val="single" w:sz="4" w:space="0" w:color="000000"/>
            </w:tcBorders>
          </w:tcPr>
          <w:p w14:paraId="05E2AC40"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63F6BD0F"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руководители</w:t>
            </w:r>
          </w:p>
        </w:tc>
      </w:tr>
      <w:tr w:rsidR="00B37442" w:rsidRPr="00B230A1" w14:paraId="606343A0"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58988B04" w14:textId="77777777" w:rsidR="00B37442" w:rsidRPr="00B230A1" w:rsidRDefault="00B37442" w:rsidP="00B230A1">
            <w:pPr>
              <w:widowControl/>
              <w:numPr>
                <w:ilvl w:val="0"/>
                <w:numId w:val="3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6F1A0313"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 xml:space="preserve">Взаимодействие с педагогом-психологом, соц. педагогом по </w:t>
            </w:r>
            <w:r w:rsidRPr="00B230A1">
              <w:rPr>
                <w:rFonts w:ascii="Times New Roman" w:hAnsi="Times New Roman"/>
                <w:color w:val="000000"/>
                <w:sz w:val="24"/>
                <w:szCs w:val="24"/>
                <w:lang w:val="ru-RU"/>
              </w:rPr>
              <w:t>вопросам изучения личностных особенностей, профилактике деструктивного поведения обучающихся.</w:t>
            </w:r>
          </w:p>
        </w:tc>
        <w:tc>
          <w:tcPr>
            <w:tcW w:w="993" w:type="dxa"/>
            <w:tcBorders>
              <w:top w:val="single" w:sz="4" w:space="0" w:color="000000"/>
              <w:left w:val="single" w:sz="4" w:space="0" w:color="000000"/>
              <w:bottom w:val="single" w:sz="4" w:space="0" w:color="000000"/>
              <w:right w:val="single" w:sz="4" w:space="0" w:color="000000"/>
            </w:tcBorders>
          </w:tcPr>
          <w:p w14:paraId="53F4DBF3"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73A6D06B"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61967C39"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65289183" w14:textId="77777777" w:rsidR="00B37442" w:rsidRPr="00B230A1" w:rsidRDefault="00B37442" w:rsidP="00B230A1">
            <w:pPr>
              <w:rPr>
                <w:rFonts w:ascii="Times New Roman" w:hAnsi="Times New Roman"/>
                <w:sz w:val="24"/>
                <w:szCs w:val="24"/>
              </w:rPr>
            </w:pPr>
            <w:r w:rsidRPr="00B230A1">
              <w:rPr>
                <w:rFonts w:ascii="Times New Roman" w:hAnsi="Times New Roman"/>
                <w:color w:val="000000"/>
                <w:sz w:val="24"/>
                <w:szCs w:val="24"/>
              </w:rPr>
              <w:t>руководители</w:t>
            </w:r>
          </w:p>
        </w:tc>
      </w:tr>
      <w:tr w:rsidR="00B37442" w:rsidRPr="00B230A1" w14:paraId="1FC6A385"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5B2646B0" w14:textId="77777777" w:rsidR="00B37442" w:rsidRPr="00B230A1" w:rsidRDefault="00B37442" w:rsidP="00B230A1">
            <w:pPr>
              <w:widowControl/>
              <w:numPr>
                <w:ilvl w:val="0"/>
                <w:numId w:val="3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6672A78D"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Взаимодействие с педагогами ДО, педагогом-организатором по вопросу вовлечения обучающихся в дополнительные общеобразовательные общеразвивающие программы, внеурочные мероприятия.</w:t>
            </w:r>
          </w:p>
        </w:tc>
        <w:tc>
          <w:tcPr>
            <w:tcW w:w="993" w:type="dxa"/>
            <w:tcBorders>
              <w:top w:val="single" w:sz="4" w:space="0" w:color="000000"/>
              <w:left w:val="single" w:sz="4" w:space="0" w:color="000000"/>
              <w:bottom w:val="single" w:sz="4" w:space="0" w:color="000000"/>
              <w:right w:val="single" w:sz="4" w:space="0" w:color="000000"/>
            </w:tcBorders>
          </w:tcPr>
          <w:p w14:paraId="5792AF5A"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315DF573"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7C9E09E0"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55EDD30E" w14:textId="77777777" w:rsidR="00B37442" w:rsidRPr="00B230A1" w:rsidRDefault="00B37442" w:rsidP="00B230A1">
            <w:pPr>
              <w:rPr>
                <w:rFonts w:ascii="Times New Roman" w:hAnsi="Times New Roman"/>
                <w:sz w:val="24"/>
                <w:szCs w:val="24"/>
              </w:rPr>
            </w:pPr>
            <w:r w:rsidRPr="00B230A1">
              <w:rPr>
                <w:rFonts w:ascii="Times New Roman" w:hAnsi="Times New Roman"/>
                <w:color w:val="000000"/>
                <w:sz w:val="24"/>
                <w:szCs w:val="24"/>
              </w:rPr>
              <w:t>руководители</w:t>
            </w:r>
          </w:p>
        </w:tc>
      </w:tr>
      <w:tr w:rsidR="00B37442" w:rsidRPr="00B230A1" w14:paraId="32116701"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227BDA38" w14:textId="77777777" w:rsidR="00B37442" w:rsidRPr="00B230A1" w:rsidRDefault="00B37442" w:rsidP="00B230A1">
            <w:pPr>
              <w:widowControl/>
              <w:numPr>
                <w:ilvl w:val="0"/>
                <w:numId w:val="3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046F52F7"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Приглашение учителей-предметников на классные родительские собрания.</w:t>
            </w:r>
          </w:p>
        </w:tc>
        <w:tc>
          <w:tcPr>
            <w:tcW w:w="993" w:type="dxa"/>
            <w:tcBorders>
              <w:top w:val="single" w:sz="4" w:space="0" w:color="000000"/>
              <w:left w:val="single" w:sz="4" w:space="0" w:color="000000"/>
              <w:bottom w:val="single" w:sz="4" w:space="0" w:color="000000"/>
              <w:right w:val="single" w:sz="4" w:space="0" w:color="000000"/>
            </w:tcBorders>
          </w:tcPr>
          <w:p w14:paraId="3DCE7F2F"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35F2036B"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2079F571"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01C9B42A" w14:textId="77777777" w:rsidR="00B37442" w:rsidRPr="00B230A1" w:rsidRDefault="00B37442" w:rsidP="00B230A1">
            <w:pPr>
              <w:rPr>
                <w:rFonts w:ascii="Times New Roman" w:hAnsi="Times New Roman"/>
                <w:sz w:val="24"/>
                <w:szCs w:val="24"/>
              </w:rPr>
            </w:pPr>
            <w:r w:rsidRPr="00B230A1">
              <w:rPr>
                <w:rFonts w:ascii="Times New Roman" w:hAnsi="Times New Roman"/>
                <w:color w:val="000000"/>
                <w:sz w:val="24"/>
                <w:szCs w:val="24"/>
              </w:rPr>
              <w:t>руководители</w:t>
            </w:r>
          </w:p>
        </w:tc>
      </w:tr>
      <w:tr w:rsidR="00B37442" w:rsidRPr="00B230A1" w14:paraId="55F507B9"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60A97099" w14:textId="77777777" w:rsidR="00B37442" w:rsidRPr="00B230A1" w:rsidRDefault="00B37442" w:rsidP="00B230A1">
            <w:pPr>
              <w:widowControl/>
              <w:numPr>
                <w:ilvl w:val="0"/>
                <w:numId w:val="3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5F518941"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Взаимодействие с педагогом-психологом, соц. педагогом по вопросу организации поддержки особых категорий обучающихся.</w:t>
            </w:r>
          </w:p>
        </w:tc>
        <w:tc>
          <w:tcPr>
            <w:tcW w:w="993" w:type="dxa"/>
            <w:tcBorders>
              <w:top w:val="single" w:sz="4" w:space="0" w:color="000000"/>
              <w:left w:val="single" w:sz="4" w:space="0" w:color="000000"/>
              <w:bottom w:val="single" w:sz="4" w:space="0" w:color="000000"/>
              <w:right w:val="single" w:sz="4" w:space="0" w:color="000000"/>
            </w:tcBorders>
          </w:tcPr>
          <w:p w14:paraId="560B5D20"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0D007EA7"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670780F7"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25EB7BB1" w14:textId="77777777" w:rsidR="00B37442" w:rsidRPr="00B230A1" w:rsidRDefault="00B37442" w:rsidP="00B230A1">
            <w:pPr>
              <w:rPr>
                <w:rFonts w:ascii="Times New Roman" w:hAnsi="Times New Roman"/>
                <w:sz w:val="24"/>
                <w:szCs w:val="24"/>
              </w:rPr>
            </w:pPr>
            <w:r w:rsidRPr="00B230A1">
              <w:rPr>
                <w:rFonts w:ascii="Times New Roman" w:hAnsi="Times New Roman"/>
                <w:color w:val="000000"/>
                <w:sz w:val="24"/>
                <w:szCs w:val="24"/>
              </w:rPr>
              <w:t>руководители</w:t>
            </w:r>
          </w:p>
        </w:tc>
      </w:tr>
      <w:tr w:rsidR="00B37442" w:rsidRPr="00B230A1" w14:paraId="55A6A7F9"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3436168E" w14:textId="77777777" w:rsidR="00B37442" w:rsidRPr="00B230A1" w:rsidRDefault="00B37442" w:rsidP="00B230A1">
            <w:pPr>
              <w:widowControl/>
              <w:numPr>
                <w:ilvl w:val="0"/>
                <w:numId w:val="3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1A0C10F7"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Участие в заседаниях социально-психологической службы, Совета профилактики, Центра детских инициатив, Штаба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14:paraId="5BF3A33A"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2CC9DD8F"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По мере необходимости</w:t>
            </w:r>
          </w:p>
        </w:tc>
        <w:tc>
          <w:tcPr>
            <w:tcW w:w="2552" w:type="dxa"/>
            <w:tcBorders>
              <w:top w:val="single" w:sz="4" w:space="0" w:color="000000"/>
              <w:left w:val="single" w:sz="4" w:space="0" w:color="000000"/>
              <w:bottom w:val="single" w:sz="4" w:space="0" w:color="000000"/>
              <w:right w:val="single" w:sz="4" w:space="0" w:color="000000"/>
            </w:tcBorders>
          </w:tcPr>
          <w:p w14:paraId="57458998"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21BC7379" w14:textId="77777777" w:rsidR="00B37442" w:rsidRPr="00B230A1" w:rsidRDefault="00B37442" w:rsidP="00B230A1">
            <w:pPr>
              <w:rPr>
                <w:rFonts w:ascii="Times New Roman" w:hAnsi="Times New Roman"/>
                <w:sz w:val="24"/>
                <w:szCs w:val="24"/>
              </w:rPr>
            </w:pPr>
            <w:r w:rsidRPr="00B230A1">
              <w:rPr>
                <w:rFonts w:ascii="Times New Roman" w:hAnsi="Times New Roman"/>
                <w:color w:val="000000"/>
                <w:sz w:val="24"/>
                <w:szCs w:val="24"/>
              </w:rPr>
              <w:t>руководители</w:t>
            </w:r>
          </w:p>
        </w:tc>
      </w:tr>
      <w:tr w:rsidR="00B37442" w:rsidRPr="00CC52EA" w14:paraId="4C0A4112"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7586CC14" w14:textId="77777777" w:rsidR="00B37442" w:rsidRPr="00B230A1" w:rsidRDefault="00B37442" w:rsidP="00B230A1">
            <w:pPr>
              <w:tabs>
                <w:tab w:val="left" w:pos="4253"/>
              </w:tabs>
              <w:rPr>
                <w:rFonts w:ascii="Times New Roman" w:hAnsi="Times New Roman"/>
                <w:b/>
                <w:sz w:val="24"/>
                <w:szCs w:val="24"/>
              </w:rPr>
            </w:pPr>
          </w:p>
        </w:tc>
        <w:tc>
          <w:tcPr>
            <w:tcW w:w="10064" w:type="dxa"/>
            <w:gridSpan w:val="4"/>
            <w:tcBorders>
              <w:top w:val="single" w:sz="4" w:space="0" w:color="000000"/>
              <w:left w:val="single" w:sz="4" w:space="0" w:color="000000"/>
              <w:bottom w:val="single" w:sz="4" w:space="0" w:color="000000"/>
              <w:right w:val="single" w:sz="4" w:space="0" w:color="000000"/>
            </w:tcBorders>
          </w:tcPr>
          <w:p w14:paraId="4F500630" w14:textId="77777777" w:rsidR="00B37442" w:rsidRPr="00B230A1" w:rsidRDefault="00B37442" w:rsidP="00B230A1">
            <w:pPr>
              <w:tabs>
                <w:tab w:val="left" w:pos="4253"/>
              </w:tabs>
              <w:rPr>
                <w:rFonts w:ascii="Times New Roman" w:hAnsi="Times New Roman"/>
                <w:color w:val="000000"/>
                <w:sz w:val="24"/>
                <w:szCs w:val="24"/>
                <w:lang w:val="ru-RU"/>
              </w:rPr>
            </w:pPr>
            <w:r w:rsidRPr="00B230A1">
              <w:rPr>
                <w:rFonts w:ascii="Times New Roman" w:hAnsi="Times New Roman"/>
                <w:b/>
                <w:sz w:val="24"/>
                <w:szCs w:val="24"/>
                <w:lang w:val="ru-RU"/>
              </w:rPr>
              <w:t>Работа с родителями обучающихся или их законными представителями</w:t>
            </w:r>
          </w:p>
        </w:tc>
      </w:tr>
      <w:tr w:rsidR="00B37442" w:rsidRPr="00B230A1" w14:paraId="7DC5E589"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406F1D04" w14:textId="77777777" w:rsidR="00B37442" w:rsidRPr="00B230A1" w:rsidRDefault="00B37442" w:rsidP="00B230A1">
            <w:pPr>
              <w:widowControl/>
              <w:numPr>
                <w:ilvl w:val="0"/>
                <w:numId w:val="3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01B8F541"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 xml:space="preserve">Информирование родителей </w:t>
            </w:r>
            <w:r w:rsidRPr="00B230A1">
              <w:rPr>
                <w:rFonts w:ascii="Times New Roman" w:hAnsi="Times New Roman"/>
                <w:color w:val="000000"/>
                <w:sz w:val="24"/>
                <w:szCs w:val="24"/>
                <w:lang w:val="ru-RU"/>
              </w:rPr>
              <w:t xml:space="preserve">об особенностях осуществления образовательного процесса, основных содержательных и организационных изменениях, о внеурочных мероприятиях и </w:t>
            </w:r>
            <w:r w:rsidRPr="00B230A1">
              <w:rPr>
                <w:rFonts w:ascii="Times New Roman" w:hAnsi="Times New Roman"/>
                <w:color w:val="000000"/>
                <w:sz w:val="24"/>
                <w:szCs w:val="24"/>
                <w:lang w:val="ru-RU"/>
              </w:rPr>
              <w:lastRenderedPageBreak/>
              <w:t xml:space="preserve">событиях жизни класса, </w:t>
            </w:r>
            <w:r w:rsidRPr="00B230A1">
              <w:rPr>
                <w:rFonts w:ascii="Times New Roman" w:hAnsi="Times New Roman"/>
                <w:sz w:val="24"/>
                <w:szCs w:val="24"/>
                <w:lang w:val="ru-RU"/>
              </w:rPr>
              <w:t>школьных успехах и проблемах их детей.</w:t>
            </w:r>
          </w:p>
        </w:tc>
        <w:tc>
          <w:tcPr>
            <w:tcW w:w="993" w:type="dxa"/>
            <w:tcBorders>
              <w:top w:val="single" w:sz="4" w:space="0" w:color="000000"/>
              <w:left w:val="single" w:sz="4" w:space="0" w:color="000000"/>
              <w:bottom w:val="single" w:sz="4" w:space="0" w:color="000000"/>
              <w:right w:val="single" w:sz="4" w:space="0" w:color="000000"/>
            </w:tcBorders>
          </w:tcPr>
          <w:p w14:paraId="2FA56713"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lastRenderedPageBreak/>
              <w:t>5-9</w:t>
            </w:r>
          </w:p>
        </w:tc>
        <w:tc>
          <w:tcPr>
            <w:tcW w:w="2409" w:type="dxa"/>
            <w:tcBorders>
              <w:top w:val="single" w:sz="4" w:space="0" w:color="000000"/>
              <w:left w:val="single" w:sz="4" w:space="0" w:color="000000"/>
              <w:bottom w:val="single" w:sz="4" w:space="0" w:color="000000"/>
              <w:right w:val="single" w:sz="4" w:space="0" w:color="000000"/>
            </w:tcBorders>
          </w:tcPr>
          <w:p w14:paraId="7770210A"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23B06503"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411FD89D" w14:textId="77777777" w:rsidR="00B37442" w:rsidRPr="00B230A1" w:rsidRDefault="00B37442" w:rsidP="00B230A1">
            <w:pPr>
              <w:rPr>
                <w:rFonts w:ascii="Times New Roman" w:hAnsi="Times New Roman"/>
                <w:sz w:val="24"/>
                <w:szCs w:val="24"/>
              </w:rPr>
            </w:pPr>
            <w:r w:rsidRPr="00B230A1">
              <w:rPr>
                <w:rFonts w:ascii="Times New Roman" w:hAnsi="Times New Roman"/>
                <w:color w:val="000000"/>
                <w:sz w:val="24"/>
                <w:szCs w:val="24"/>
              </w:rPr>
              <w:t>руководители</w:t>
            </w:r>
          </w:p>
        </w:tc>
      </w:tr>
      <w:tr w:rsidR="00B37442" w:rsidRPr="00B230A1" w14:paraId="0CBD9D4A"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2C03A531" w14:textId="77777777" w:rsidR="00B37442" w:rsidRPr="00B230A1" w:rsidRDefault="00B37442" w:rsidP="00B230A1">
            <w:pPr>
              <w:widowControl/>
              <w:numPr>
                <w:ilvl w:val="0"/>
                <w:numId w:val="3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22E51C59"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Помощь родителям в регулировании отношений между ними и другими педагогическими работниками.</w:t>
            </w:r>
          </w:p>
        </w:tc>
        <w:tc>
          <w:tcPr>
            <w:tcW w:w="993" w:type="dxa"/>
            <w:tcBorders>
              <w:top w:val="single" w:sz="4" w:space="0" w:color="000000"/>
              <w:left w:val="single" w:sz="4" w:space="0" w:color="000000"/>
              <w:bottom w:val="single" w:sz="4" w:space="0" w:color="000000"/>
              <w:right w:val="single" w:sz="4" w:space="0" w:color="000000"/>
            </w:tcBorders>
          </w:tcPr>
          <w:p w14:paraId="4A7D4A1D"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439114D3"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 xml:space="preserve">По мере </w:t>
            </w:r>
          </w:p>
          <w:p w14:paraId="2FD8B7C6"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необходимости</w:t>
            </w:r>
          </w:p>
        </w:tc>
        <w:tc>
          <w:tcPr>
            <w:tcW w:w="2552" w:type="dxa"/>
            <w:tcBorders>
              <w:top w:val="single" w:sz="4" w:space="0" w:color="000000"/>
              <w:left w:val="single" w:sz="4" w:space="0" w:color="000000"/>
              <w:bottom w:val="single" w:sz="4" w:space="0" w:color="000000"/>
              <w:right w:val="single" w:sz="4" w:space="0" w:color="000000"/>
            </w:tcBorders>
          </w:tcPr>
          <w:p w14:paraId="280EE798"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5ED782B1" w14:textId="77777777" w:rsidR="00B37442" w:rsidRPr="00B230A1" w:rsidRDefault="00B37442" w:rsidP="00B230A1">
            <w:pPr>
              <w:rPr>
                <w:rFonts w:ascii="Times New Roman" w:hAnsi="Times New Roman"/>
                <w:sz w:val="24"/>
                <w:szCs w:val="24"/>
              </w:rPr>
            </w:pPr>
            <w:r w:rsidRPr="00B230A1">
              <w:rPr>
                <w:rFonts w:ascii="Times New Roman" w:hAnsi="Times New Roman"/>
                <w:color w:val="000000"/>
                <w:sz w:val="24"/>
                <w:szCs w:val="24"/>
              </w:rPr>
              <w:t>руководители</w:t>
            </w:r>
          </w:p>
        </w:tc>
      </w:tr>
      <w:tr w:rsidR="00B37442" w:rsidRPr="00B230A1" w14:paraId="606518DA"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6147E351" w14:textId="77777777" w:rsidR="00B37442" w:rsidRPr="00B230A1" w:rsidRDefault="00B37442" w:rsidP="00B230A1">
            <w:pPr>
              <w:widowControl/>
              <w:numPr>
                <w:ilvl w:val="0"/>
                <w:numId w:val="3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1DE8868D"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Проведение тематических классных родительских собраний (согласно утвержденной циклограмме).</w:t>
            </w:r>
          </w:p>
        </w:tc>
        <w:tc>
          <w:tcPr>
            <w:tcW w:w="993" w:type="dxa"/>
            <w:tcBorders>
              <w:top w:val="single" w:sz="4" w:space="0" w:color="000000"/>
              <w:left w:val="single" w:sz="4" w:space="0" w:color="000000"/>
              <w:bottom w:val="single" w:sz="4" w:space="0" w:color="000000"/>
              <w:right w:val="single" w:sz="4" w:space="0" w:color="000000"/>
            </w:tcBorders>
          </w:tcPr>
          <w:p w14:paraId="7C7E86D1"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1D06F797" w14:textId="77777777" w:rsidR="00B37442" w:rsidRPr="00B230A1" w:rsidRDefault="00B37442" w:rsidP="00B230A1">
            <w:pPr>
              <w:jc w:val="center"/>
              <w:rPr>
                <w:rFonts w:ascii="Times New Roman" w:hAnsi="Times New Roman"/>
                <w:sz w:val="24"/>
                <w:szCs w:val="24"/>
                <w:lang w:val="ru-RU"/>
              </w:rPr>
            </w:pPr>
            <w:r w:rsidRPr="00B230A1">
              <w:rPr>
                <w:rFonts w:ascii="Times New Roman" w:hAnsi="Times New Roman"/>
                <w:sz w:val="24"/>
                <w:szCs w:val="24"/>
                <w:lang w:val="ru-RU"/>
              </w:rPr>
              <w:t xml:space="preserve">Не реже 1 раза </w:t>
            </w:r>
          </w:p>
          <w:p w14:paraId="2F55127B" w14:textId="77777777" w:rsidR="00B37442" w:rsidRPr="00B230A1" w:rsidRDefault="00B37442" w:rsidP="00B230A1">
            <w:pPr>
              <w:jc w:val="center"/>
              <w:rPr>
                <w:rFonts w:ascii="Times New Roman" w:hAnsi="Times New Roman"/>
                <w:sz w:val="24"/>
                <w:szCs w:val="24"/>
                <w:lang w:val="ru-RU"/>
              </w:rPr>
            </w:pPr>
            <w:r w:rsidRPr="00B230A1">
              <w:rPr>
                <w:rFonts w:ascii="Times New Roman" w:hAnsi="Times New Roman"/>
                <w:sz w:val="24"/>
                <w:szCs w:val="24"/>
                <w:lang w:val="ru-RU"/>
              </w:rPr>
              <w:t>в четверть</w:t>
            </w:r>
          </w:p>
        </w:tc>
        <w:tc>
          <w:tcPr>
            <w:tcW w:w="2552" w:type="dxa"/>
            <w:tcBorders>
              <w:top w:val="single" w:sz="4" w:space="0" w:color="000000"/>
              <w:left w:val="single" w:sz="4" w:space="0" w:color="000000"/>
              <w:bottom w:val="single" w:sz="4" w:space="0" w:color="000000"/>
              <w:right w:val="single" w:sz="4" w:space="0" w:color="000000"/>
            </w:tcBorders>
          </w:tcPr>
          <w:p w14:paraId="6DB2BC1E"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7CE7B704" w14:textId="77777777" w:rsidR="00B37442" w:rsidRPr="00B230A1" w:rsidRDefault="00B37442" w:rsidP="00B230A1">
            <w:pPr>
              <w:rPr>
                <w:rFonts w:ascii="Times New Roman" w:hAnsi="Times New Roman"/>
                <w:sz w:val="24"/>
                <w:szCs w:val="24"/>
              </w:rPr>
            </w:pPr>
            <w:r w:rsidRPr="00B230A1">
              <w:rPr>
                <w:rFonts w:ascii="Times New Roman" w:hAnsi="Times New Roman"/>
                <w:color w:val="000000"/>
                <w:sz w:val="24"/>
                <w:szCs w:val="24"/>
              </w:rPr>
              <w:t>руководители</w:t>
            </w:r>
          </w:p>
        </w:tc>
      </w:tr>
      <w:tr w:rsidR="00B37442" w:rsidRPr="00B230A1" w14:paraId="03754B34"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21773B8A" w14:textId="77777777" w:rsidR="00B37442" w:rsidRPr="00B230A1" w:rsidRDefault="00B37442" w:rsidP="00B230A1">
            <w:pPr>
              <w:widowControl/>
              <w:numPr>
                <w:ilvl w:val="0"/>
                <w:numId w:val="3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7633D686"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Организация работы родительского актива (комитета) класса.</w:t>
            </w:r>
          </w:p>
        </w:tc>
        <w:tc>
          <w:tcPr>
            <w:tcW w:w="993" w:type="dxa"/>
            <w:tcBorders>
              <w:top w:val="single" w:sz="4" w:space="0" w:color="000000"/>
              <w:left w:val="single" w:sz="4" w:space="0" w:color="000000"/>
              <w:bottom w:val="single" w:sz="4" w:space="0" w:color="000000"/>
              <w:right w:val="single" w:sz="4" w:space="0" w:color="000000"/>
            </w:tcBorders>
          </w:tcPr>
          <w:p w14:paraId="3DB9D821"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1DA530CC"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 xml:space="preserve">По мере </w:t>
            </w:r>
          </w:p>
          <w:p w14:paraId="654DCE89"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необходимости</w:t>
            </w:r>
          </w:p>
        </w:tc>
        <w:tc>
          <w:tcPr>
            <w:tcW w:w="2552" w:type="dxa"/>
            <w:tcBorders>
              <w:top w:val="single" w:sz="4" w:space="0" w:color="000000"/>
              <w:left w:val="single" w:sz="4" w:space="0" w:color="000000"/>
              <w:bottom w:val="single" w:sz="4" w:space="0" w:color="000000"/>
              <w:right w:val="single" w:sz="4" w:space="0" w:color="000000"/>
            </w:tcBorders>
          </w:tcPr>
          <w:p w14:paraId="74F94218"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19699B3E" w14:textId="77777777" w:rsidR="00B37442" w:rsidRPr="00B230A1" w:rsidRDefault="00B37442" w:rsidP="00B230A1">
            <w:pPr>
              <w:rPr>
                <w:rFonts w:ascii="Times New Roman" w:hAnsi="Times New Roman"/>
                <w:sz w:val="24"/>
                <w:szCs w:val="24"/>
              </w:rPr>
            </w:pPr>
            <w:r w:rsidRPr="00B230A1">
              <w:rPr>
                <w:rFonts w:ascii="Times New Roman" w:hAnsi="Times New Roman"/>
                <w:color w:val="000000"/>
                <w:sz w:val="24"/>
                <w:szCs w:val="24"/>
              </w:rPr>
              <w:t>руководители</w:t>
            </w:r>
          </w:p>
        </w:tc>
      </w:tr>
      <w:tr w:rsidR="00B37442" w:rsidRPr="00B230A1" w14:paraId="1012A648"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45D2CDC7" w14:textId="77777777" w:rsidR="00B37442" w:rsidRPr="00B230A1" w:rsidRDefault="00B37442" w:rsidP="00B230A1">
            <w:pPr>
              <w:widowControl/>
              <w:numPr>
                <w:ilvl w:val="0"/>
                <w:numId w:val="3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432D147F"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Консультативная помощь и поддержка родителей особых категорий обучающихся.</w:t>
            </w:r>
          </w:p>
        </w:tc>
        <w:tc>
          <w:tcPr>
            <w:tcW w:w="993" w:type="dxa"/>
            <w:tcBorders>
              <w:top w:val="single" w:sz="4" w:space="0" w:color="000000"/>
              <w:left w:val="single" w:sz="4" w:space="0" w:color="000000"/>
              <w:bottom w:val="single" w:sz="4" w:space="0" w:color="000000"/>
              <w:right w:val="single" w:sz="4" w:space="0" w:color="000000"/>
            </w:tcBorders>
          </w:tcPr>
          <w:p w14:paraId="337837BC"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25FEFAD8"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 xml:space="preserve">По мере </w:t>
            </w:r>
          </w:p>
          <w:p w14:paraId="41E9F840"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необходимости</w:t>
            </w:r>
          </w:p>
        </w:tc>
        <w:tc>
          <w:tcPr>
            <w:tcW w:w="2552" w:type="dxa"/>
            <w:tcBorders>
              <w:top w:val="single" w:sz="4" w:space="0" w:color="000000"/>
              <w:left w:val="single" w:sz="4" w:space="0" w:color="000000"/>
              <w:bottom w:val="single" w:sz="4" w:space="0" w:color="000000"/>
              <w:right w:val="single" w:sz="4" w:space="0" w:color="000000"/>
            </w:tcBorders>
          </w:tcPr>
          <w:p w14:paraId="47E5898A"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4BDA4840" w14:textId="77777777" w:rsidR="00B37442" w:rsidRPr="00B230A1" w:rsidRDefault="00B37442" w:rsidP="00B230A1">
            <w:pPr>
              <w:rPr>
                <w:rFonts w:ascii="Times New Roman" w:hAnsi="Times New Roman"/>
                <w:sz w:val="24"/>
                <w:szCs w:val="24"/>
              </w:rPr>
            </w:pPr>
            <w:r w:rsidRPr="00B230A1">
              <w:rPr>
                <w:rFonts w:ascii="Times New Roman" w:hAnsi="Times New Roman"/>
                <w:color w:val="000000"/>
                <w:sz w:val="24"/>
                <w:szCs w:val="24"/>
              </w:rPr>
              <w:t>руководители</w:t>
            </w:r>
          </w:p>
        </w:tc>
      </w:tr>
      <w:tr w:rsidR="00B37442" w:rsidRPr="00B230A1" w14:paraId="3DFBB7C2"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3681C244" w14:textId="77777777" w:rsidR="00B37442" w:rsidRPr="00B230A1" w:rsidRDefault="00B37442" w:rsidP="00B230A1">
            <w:pPr>
              <w:widowControl/>
              <w:numPr>
                <w:ilvl w:val="0"/>
                <w:numId w:val="3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2B0687B1"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tc>
        <w:tc>
          <w:tcPr>
            <w:tcW w:w="993" w:type="dxa"/>
            <w:tcBorders>
              <w:top w:val="single" w:sz="4" w:space="0" w:color="000000"/>
              <w:left w:val="single" w:sz="4" w:space="0" w:color="000000"/>
              <w:bottom w:val="single" w:sz="4" w:space="0" w:color="000000"/>
              <w:right w:val="single" w:sz="4" w:space="0" w:color="000000"/>
            </w:tcBorders>
          </w:tcPr>
          <w:p w14:paraId="349054BD"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200F9C6C"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11F092D6"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553DC6AD" w14:textId="77777777" w:rsidR="00B37442" w:rsidRPr="00B230A1" w:rsidRDefault="00B37442" w:rsidP="00B230A1">
            <w:pPr>
              <w:rPr>
                <w:rFonts w:ascii="Times New Roman" w:hAnsi="Times New Roman"/>
                <w:sz w:val="24"/>
                <w:szCs w:val="24"/>
              </w:rPr>
            </w:pPr>
            <w:r w:rsidRPr="00B230A1">
              <w:rPr>
                <w:rFonts w:ascii="Times New Roman" w:hAnsi="Times New Roman"/>
                <w:color w:val="000000"/>
                <w:sz w:val="24"/>
                <w:szCs w:val="24"/>
              </w:rPr>
              <w:t>руководители</w:t>
            </w:r>
          </w:p>
        </w:tc>
      </w:tr>
      <w:tr w:rsidR="00B37442" w:rsidRPr="00B230A1" w14:paraId="658A1B80"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14:paraId="7CC5704E"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p>
        </w:tc>
        <w:tc>
          <w:tcPr>
            <w:tcW w:w="10064" w:type="dxa"/>
            <w:gridSpan w:val="4"/>
            <w:tcBorders>
              <w:top w:val="single" w:sz="4" w:space="0" w:color="000000"/>
              <w:left w:val="single" w:sz="4" w:space="0" w:color="000000"/>
              <w:bottom w:val="single" w:sz="4" w:space="0" w:color="000000"/>
              <w:right w:val="single" w:sz="4" w:space="0" w:color="000000"/>
            </w:tcBorders>
            <w:shd w:val="clear" w:color="auto" w:fill="FFF2CC"/>
          </w:tcPr>
          <w:p w14:paraId="3D725094" w14:textId="77777777" w:rsidR="00B37442" w:rsidRPr="00B230A1" w:rsidRDefault="00B37442" w:rsidP="00B230A1">
            <w:pPr>
              <w:widowControl/>
              <w:pBdr>
                <w:top w:val="nil"/>
                <w:left w:val="nil"/>
                <w:bottom w:val="nil"/>
                <w:right w:val="nil"/>
                <w:between w:val="nil"/>
              </w:pBdr>
              <w:jc w:val="center"/>
              <w:rPr>
                <w:rFonts w:ascii="Times New Roman" w:hAnsi="Times New Roman"/>
                <w:b/>
                <w:color w:val="000000"/>
                <w:sz w:val="24"/>
                <w:szCs w:val="24"/>
              </w:rPr>
            </w:pPr>
            <w:r w:rsidRPr="00B230A1">
              <w:rPr>
                <w:rFonts w:ascii="Times New Roman" w:hAnsi="Times New Roman"/>
                <w:b/>
                <w:color w:val="000000"/>
                <w:sz w:val="24"/>
                <w:szCs w:val="24"/>
              </w:rPr>
              <w:t>Модуль «Основные школьные дела»</w:t>
            </w:r>
          </w:p>
        </w:tc>
      </w:tr>
      <w:tr w:rsidR="00B37442" w:rsidRPr="00B230A1" w14:paraId="14879E9F"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7E4DE041"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i/>
                <w:color w:val="000000"/>
                <w:sz w:val="24"/>
                <w:szCs w:val="24"/>
              </w:rPr>
              <w:t>№</w:t>
            </w:r>
          </w:p>
        </w:tc>
        <w:tc>
          <w:tcPr>
            <w:tcW w:w="4110" w:type="dxa"/>
            <w:tcBorders>
              <w:top w:val="single" w:sz="4" w:space="0" w:color="000000"/>
              <w:left w:val="single" w:sz="4" w:space="0" w:color="000000"/>
              <w:bottom w:val="single" w:sz="4" w:space="0" w:color="000000"/>
              <w:right w:val="single" w:sz="4" w:space="0" w:color="000000"/>
            </w:tcBorders>
            <w:vAlign w:val="center"/>
          </w:tcPr>
          <w:p w14:paraId="0CA106E4" w14:textId="77777777" w:rsidR="00B37442" w:rsidRPr="00B230A1" w:rsidRDefault="00B37442" w:rsidP="00B230A1">
            <w:pPr>
              <w:widowControl/>
              <w:pBdr>
                <w:top w:val="nil"/>
                <w:left w:val="nil"/>
                <w:bottom w:val="nil"/>
                <w:right w:val="nil"/>
                <w:between w:val="nil"/>
              </w:pBdr>
              <w:jc w:val="center"/>
              <w:rPr>
                <w:rFonts w:ascii="Times New Roman" w:hAnsi="Times New Roman"/>
                <w:i/>
                <w:color w:val="000000"/>
                <w:sz w:val="24"/>
                <w:szCs w:val="24"/>
                <w:highlight w:val="yellow"/>
              </w:rPr>
            </w:pPr>
            <w:r w:rsidRPr="00B230A1">
              <w:rPr>
                <w:rFonts w:ascii="Times New Roman" w:eastAsia="Batang" w:hAnsi="Times New Roman"/>
                <w:i/>
                <w:color w:val="000000"/>
                <w:sz w:val="24"/>
                <w:szCs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vAlign w:val="center"/>
          </w:tcPr>
          <w:p w14:paraId="18921440" w14:textId="77777777" w:rsidR="00B37442" w:rsidRPr="00B230A1" w:rsidRDefault="00B37442" w:rsidP="00B230A1">
            <w:pPr>
              <w:pBdr>
                <w:top w:val="nil"/>
                <w:left w:val="nil"/>
                <w:bottom w:val="nil"/>
                <w:right w:val="nil"/>
                <w:between w:val="nil"/>
              </w:pBdr>
              <w:jc w:val="center"/>
              <w:rPr>
                <w:rFonts w:ascii="Times New Roman" w:hAnsi="Times New Roman"/>
                <w:i/>
                <w:color w:val="000000"/>
                <w:sz w:val="24"/>
                <w:szCs w:val="24"/>
              </w:rPr>
            </w:pPr>
            <w:r w:rsidRPr="00B230A1">
              <w:rPr>
                <w:rFonts w:ascii="Times New Roman" w:hAnsi="Times New Roman"/>
                <w:i/>
                <w:color w:val="000000"/>
                <w:sz w:val="24"/>
                <w:szCs w:val="24"/>
              </w:rPr>
              <w:t>Классы</w:t>
            </w:r>
          </w:p>
        </w:tc>
        <w:tc>
          <w:tcPr>
            <w:tcW w:w="2409" w:type="dxa"/>
            <w:tcBorders>
              <w:top w:val="single" w:sz="4" w:space="0" w:color="000000"/>
              <w:left w:val="single" w:sz="4" w:space="0" w:color="000000"/>
              <w:bottom w:val="single" w:sz="4" w:space="0" w:color="000000"/>
              <w:right w:val="single" w:sz="4" w:space="0" w:color="000000"/>
            </w:tcBorders>
            <w:vAlign w:val="center"/>
          </w:tcPr>
          <w:p w14:paraId="371F904D" w14:textId="77777777" w:rsidR="00B37442" w:rsidRPr="00B230A1" w:rsidRDefault="00B37442" w:rsidP="00B230A1">
            <w:pPr>
              <w:widowControl/>
              <w:pBdr>
                <w:top w:val="nil"/>
                <w:left w:val="nil"/>
                <w:bottom w:val="nil"/>
                <w:right w:val="nil"/>
                <w:between w:val="nil"/>
              </w:pBdr>
              <w:rPr>
                <w:rFonts w:ascii="Times New Roman" w:hAnsi="Times New Roman"/>
                <w:i/>
                <w:color w:val="000000"/>
                <w:sz w:val="24"/>
                <w:szCs w:val="24"/>
              </w:rPr>
            </w:pPr>
            <w:r w:rsidRPr="00B230A1">
              <w:rPr>
                <w:rFonts w:ascii="Times New Roman" w:hAnsi="Times New Roman"/>
                <w:i/>
                <w:color w:val="000000"/>
                <w:sz w:val="24"/>
                <w:szCs w:val="24"/>
              </w:rPr>
              <w:t>Сроки</w:t>
            </w:r>
          </w:p>
        </w:tc>
        <w:tc>
          <w:tcPr>
            <w:tcW w:w="2552" w:type="dxa"/>
            <w:tcBorders>
              <w:top w:val="single" w:sz="4" w:space="0" w:color="000000"/>
              <w:left w:val="single" w:sz="4" w:space="0" w:color="000000"/>
              <w:bottom w:val="single" w:sz="4" w:space="0" w:color="000000"/>
              <w:right w:val="single" w:sz="4" w:space="0" w:color="000000"/>
            </w:tcBorders>
            <w:vAlign w:val="center"/>
          </w:tcPr>
          <w:p w14:paraId="50EFA487" w14:textId="77777777" w:rsidR="00B37442" w:rsidRPr="00B230A1" w:rsidRDefault="00B37442" w:rsidP="00B230A1">
            <w:pPr>
              <w:widowControl/>
              <w:pBdr>
                <w:top w:val="nil"/>
                <w:left w:val="nil"/>
                <w:bottom w:val="nil"/>
                <w:right w:val="nil"/>
                <w:between w:val="nil"/>
              </w:pBdr>
              <w:jc w:val="center"/>
              <w:rPr>
                <w:rFonts w:ascii="Times New Roman" w:hAnsi="Times New Roman"/>
                <w:i/>
                <w:color w:val="000000"/>
                <w:sz w:val="24"/>
                <w:szCs w:val="24"/>
              </w:rPr>
            </w:pPr>
            <w:r w:rsidRPr="00B230A1">
              <w:rPr>
                <w:rFonts w:ascii="Times New Roman" w:hAnsi="Times New Roman"/>
                <w:i/>
                <w:color w:val="000000"/>
                <w:sz w:val="24"/>
                <w:szCs w:val="24"/>
              </w:rPr>
              <w:t>Ответственные</w:t>
            </w:r>
          </w:p>
        </w:tc>
      </w:tr>
      <w:tr w:rsidR="00B37442" w:rsidRPr="00CC52EA" w14:paraId="610BC973"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31DCE97E"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02F6554D"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Комплекс мероприятий, посвященных Дню знаний.</w:t>
            </w:r>
          </w:p>
        </w:tc>
        <w:tc>
          <w:tcPr>
            <w:tcW w:w="993" w:type="dxa"/>
            <w:tcBorders>
              <w:top w:val="single" w:sz="4" w:space="0" w:color="000000"/>
              <w:left w:val="single" w:sz="4" w:space="0" w:color="000000"/>
              <w:bottom w:val="single" w:sz="4" w:space="0" w:color="000000"/>
              <w:right w:val="single" w:sz="4" w:space="0" w:color="000000"/>
            </w:tcBorders>
          </w:tcPr>
          <w:p w14:paraId="3F332C3C"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2934DBA8"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01.09</w:t>
            </w:r>
          </w:p>
        </w:tc>
        <w:tc>
          <w:tcPr>
            <w:tcW w:w="2552" w:type="dxa"/>
            <w:tcBorders>
              <w:top w:val="single" w:sz="4" w:space="0" w:color="000000"/>
              <w:left w:val="single" w:sz="4" w:space="0" w:color="000000"/>
              <w:bottom w:val="single" w:sz="4" w:space="0" w:color="000000"/>
              <w:right w:val="single" w:sz="4" w:space="0" w:color="000000"/>
            </w:tcBorders>
          </w:tcPr>
          <w:p w14:paraId="6BDB8F0D"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Педагог-организатор Ковалева В. В.</w:t>
            </w:r>
          </w:p>
        </w:tc>
      </w:tr>
      <w:tr w:rsidR="00B37442" w:rsidRPr="00CC52EA" w14:paraId="3687149B"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1C3C37FE"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4D3CBE60"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Митинг «Минувших лет святая слава», посвященный дню окончания Второй мировой войны».</w:t>
            </w:r>
          </w:p>
        </w:tc>
        <w:tc>
          <w:tcPr>
            <w:tcW w:w="993" w:type="dxa"/>
            <w:tcBorders>
              <w:top w:val="single" w:sz="4" w:space="0" w:color="000000"/>
              <w:left w:val="single" w:sz="4" w:space="0" w:color="000000"/>
              <w:bottom w:val="single" w:sz="4" w:space="0" w:color="000000"/>
              <w:right w:val="single" w:sz="4" w:space="0" w:color="000000"/>
            </w:tcBorders>
          </w:tcPr>
          <w:p w14:paraId="2E603E12"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3D3A002C"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02.09</w:t>
            </w:r>
          </w:p>
        </w:tc>
        <w:tc>
          <w:tcPr>
            <w:tcW w:w="2552" w:type="dxa"/>
            <w:tcBorders>
              <w:top w:val="single" w:sz="4" w:space="0" w:color="000000"/>
              <w:left w:val="single" w:sz="4" w:space="0" w:color="000000"/>
              <w:bottom w:val="single" w:sz="4" w:space="0" w:color="000000"/>
              <w:right w:val="single" w:sz="4" w:space="0" w:color="000000"/>
            </w:tcBorders>
          </w:tcPr>
          <w:p w14:paraId="75256455"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Рук. школьного музея Ларионова О. В.</w:t>
            </w:r>
          </w:p>
        </w:tc>
      </w:tr>
      <w:tr w:rsidR="00B37442" w:rsidRPr="00CC52EA" w14:paraId="0907F085"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772E3E5F"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441BA7F7"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Акция «Мы помним!», посвященная Дню солидарности в борьбе с терроризмом (03.09).</w:t>
            </w:r>
          </w:p>
        </w:tc>
        <w:tc>
          <w:tcPr>
            <w:tcW w:w="993" w:type="dxa"/>
            <w:tcBorders>
              <w:top w:val="single" w:sz="4" w:space="0" w:color="000000"/>
              <w:left w:val="single" w:sz="4" w:space="0" w:color="000000"/>
              <w:bottom w:val="single" w:sz="4" w:space="0" w:color="000000"/>
              <w:right w:val="single" w:sz="4" w:space="0" w:color="000000"/>
            </w:tcBorders>
          </w:tcPr>
          <w:p w14:paraId="74078678"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5FBE9E55"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04.09</w:t>
            </w:r>
          </w:p>
        </w:tc>
        <w:tc>
          <w:tcPr>
            <w:tcW w:w="2552" w:type="dxa"/>
            <w:tcBorders>
              <w:top w:val="single" w:sz="4" w:space="0" w:color="000000"/>
              <w:left w:val="single" w:sz="4" w:space="0" w:color="000000"/>
              <w:bottom w:val="single" w:sz="4" w:space="0" w:color="000000"/>
              <w:right w:val="single" w:sz="4" w:space="0" w:color="000000"/>
            </w:tcBorders>
          </w:tcPr>
          <w:p w14:paraId="2ECCFCB8" w14:textId="77777777" w:rsidR="00B37442" w:rsidRPr="00B230A1" w:rsidRDefault="00B37442" w:rsidP="00B230A1">
            <w:pPr>
              <w:widowControl/>
              <w:pBdr>
                <w:top w:val="nil"/>
                <w:left w:val="nil"/>
                <w:bottom w:val="nil"/>
                <w:right w:val="nil"/>
                <w:between w:val="nil"/>
              </w:pBdr>
              <w:ind w:firstLine="34"/>
              <w:rPr>
                <w:rFonts w:ascii="Times New Roman" w:hAnsi="Times New Roman"/>
                <w:color w:val="000000"/>
                <w:sz w:val="24"/>
                <w:szCs w:val="24"/>
                <w:lang w:val="ru-RU"/>
              </w:rPr>
            </w:pPr>
            <w:r w:rsidRPr="00B230A1">
              <w:rPr>
                <w:rFonts w:ascii="Times New Roman" w:hAnsi="Times New Roman"/>
                <w:color w:val="000000"/>
                <w:sz w:val="24"/>
                <w:szCs w:val="24"/>
                <w:lang w:val="ru-RU"/>
              </w:rPr>
              <w:t>Педагоги-организаторы Ковалева В. В., Колмогорова А. Ю.</w:t>
            </w:r>
          </w:p>
        </w:tc>
      </w:tr>
      <w:tr w:rsidR="00B37442" w:rsidRPr="00CC52EA" w14:paraId="46BDC781"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10A2D159"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5145EB31"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Квиз, посвященный Международному дню распространения грамотности.</w:t>
            </w:r>
          </w:p>
        </w:tc>
        <w:tc>
          <w:tcPr>
            <w:tcW w:w="993" w:type="dxa"/>
            <w:tcBorders>
              <w:top w:val="single" w:sz="4" w:space="0" w:color="000000"/>
              <w:left w:val="single" w:sz="4" w:space="0" w:color="000000"/>
              <w:bottom w:val="single" w:sz="4" w:space="0" w:color="000000"/>
              <w:right w:val="single" w:sz="4" w:space="0" w:color="000000"/>
            </w:tcBorders>
          </w:tcPr>
          <w:p w14:paraId="025CA8EC"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37C90B59"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08.09</w:t>
            </w:r>
          </w:p>
        </w:tc>
        <w:tc>
          <w:tcPr>
            <w:tcW w:w="2552" w:type="dxa"/>
            <w:tcBorders>
              <w:top w:val="single" w:sz="4" w:space="0" w:color="000000"/>
              <w:left w:val="single" w:sz="4" w:space="0" w:color="000000"/>
              <w:bottom w:val="single" w:sz="4" w:space="0" w:color="000000"/>
              <w:right w:val="single" w:sz="4" w:space="0" w:color="000000"/>
            </w:tcBorders>
          </w:tcPr>
          <w:p w14:paraId="36C53638" w14:textId="77777777" w:rsidR="00B37442" w:rsidRPr="00B230A1" w:rsidRDefault="00B37442" w:rsidP="00B230A1">
            <w:pPr>
              <w:rPr>
                <w:rFonts w:ascii="Times New Roman" w:hAnsi="Times New Roman"/>
                <w:color w:val="000000"/>
                <w:sz w:val="24"/>
                <w:szCs w:val="24"/>
                <w:highlight w:val="yellow"/>
                <w:lang w:val="ru-RU"/>
              </w:rPr>
            </w:pPr>
            <w:r w:rsidRPr="00B230A1">
              <w:rPr>
                <w:rFonts w:ascii="Times New Roman" w:hAnsi="Times New Roman"/>
                <w:sz w:val="24"/>
                <w:szCs w:val="24"/>
                <w:lang w:val="ru-RU"/>
              </w:rPr>
              <w:t>Педагоги-организаторы Ковалева В. В., Колмогорова А. Ю.</w:t>
            </w:r>
          </w:p>
        </w:tc>
      </w:tr>
      <w:tr w:rsidR="00B37442" w:rsidRPr="00B230A1" w14:paraId="009BDE6A"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799B6C70"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5A9BF6F4"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Деловая игра «Выборы председателя школьного ученического самоуправления»</w:t>
            </w:r>
          </w:p>
        </w:tc>
        <w:tc>
          <w:tcPr>
            <w:tcW w:w="993" w:type="dxa"/>
            <w:tcBorders>
              <w:top w:val="single" w:sz="4" w:space="0" w:color="000000"/>
              <w:left w:val="single" w:sz="4" w:space="0" w:color="000000"/>
              <w:bottom w:val="single" w:sz="4" w:space="0" w:color="000000"/>
              <w:right w:val="single" w:sz="4" w:space="0" w:color="000000"/>
            </w:tcBorders>
          </w:tcPr>
          <w:p w14:paraId="2C5DC8A2"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24E6A819"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4 неделя сентября</w:t>
            </w:r>
          </w:p>
        </w:tc>
        <w:tc>
          <w:tcPr>
            <w:tcW w:w="2552" w:type="dxa"/>
            <w:tcBorders>
              <w:top w:val="single" w:sz="4" w:space="0" w:color="000000"/>
              <w:left w:val="single" w:sz="4" w:space="0" w:color="000000"/>
              <w:bottom w:val="single" w:sz="4" w:space="0" w:color="000000"/>
              <w:right w:val="single" w:sz="4" w:space="0" w:color="000000"/>
            </w:tcBorders>
          </w:tcPr>
          <w:p w14:paraId="3FCB983B"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ШУС</w:t>
            </w:r>
          </w:p>
        </w:tc>
      </w:tr>
      <w:tr w:rsidR="00B37442" w:rsidRPr="00CC52EA" w14:paraId="271B18FD"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76B026DA"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5ECF68B0"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Ярмарка учебных мест</w:t>
            </w:r>
          </w:p>
        </w:tc>
        <w:tc>
          <w:tcPr>
            <w:tcW w:w="993" w:type="dxa"/>
            <w:tcBorders>
              <w:top w:val="single" w:sz="4" w:space="0" w:color="000000"/>
              <w:left w:val="single" w:sz="4" w:space="0" w:color="000000"/>
              <w:bottom w:val="single" w:sz="4" w:space="0" w:color="000000"/>
              <w:right w:val="single" w:sz="4" w:space="0" w:color="000000"/>
            </w:tcBorders>
          </w:tcPr>
          <w:p w14:paraId="55F0181B"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9</w:t>
            </w:r>
          </w:p>
        </w:tc>
        <w:tc>
          <w:tcPr>
            <w:tcW w:w="2409" w:type="dxa"/>
            <w:tcBorders>
              <w:top w:val="single" w:sz="4" w:space="0" w:color="000000"/>
              <w:left w:val="single" w:sz="4" w:space="0" w:color="000000"/>
              <w:bottom w:val="single" w:sz="4" w:space="0" w:color="000000"/>
              <w:right w:val="single" w:sz="4" w:space="0" w:color="000000"/>
            </w:tcBorders>
          </w:tcPr>
          <w:p w14:paraId="76D99A6C"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20.09</w:t>
            </w:r>
          </w:p>
        </w:tc>
        <w:tc>
          <w:tcPr>
            <w:tcW w:w="2552" w:type="dxa"/>
            <w:tcBorders>
              <w:top w:val="single" w:sz="4" w:space="0" w:color="000000"/>
              <w:left w:val="single" w:sz="4" w:space="0" w:color="000000"/>
              <w:bottom w:val="single" w:sz="4" w:space="0" w:color="000000"/>
              <w:right w:val="single" w:sz="4" w:space="0" w:color="000000"/>
            </w:tcBorders>
          </w:tcPr>
          <w:p w14:paraId="1506208A"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Зам. директора по ВР Дунева А. Е., классные руководители</w:t>
            </w:r>
          </w:p>
        </w:tc>
      </w:tr>
      <w:tr w:rsidR="00B37442" w:rsidRPr="00CC52EA" w14:paraId="161B20AC"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559A66FE" w14:textId="77777777" w:rsidR="00B37442" w:rsidRPr="00B230A1" w:rsidRDefault="00B37442" w:rsidP="00B230A1">
            <w:pPr>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1F6E0A3F"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Акция «С любовью к бабушкам и дедушкам...», посвященная Международному дню пожилых людей.</w:t>
            </w:r>
          </w:p>
        </w:tc>
        <w:tc>
          <w:tcPr>
            <w:tcW w:w="993" w:type="dxa"/>
            <w:tcBorders>
              <w:top w:val="single" w:sz="4" w:space="0" w:color="000000"/>
              <w:left w:val="single" w:sz="4" w:space="0" w:color="000000"/>
              <w:bottom w:val="single" w:sz="4" w:space="0" w:color="000000"/>
              <w:right w:val="single" w:sz="4" w:space="0" w:color="000000"/>
            </w:tcBorders>
          </w:tcPr>
          <w:p w14:paraId="5B8BE2E9"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208CDE30"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28.09 – 02.10</w:t>
            </w:r>
          </w:p>
        </w:tc>
        <w:tc>
          <w:tcPr>
            <w:tcW w:w="2552" w:type="dxa"/>
            <w:tcBorders>
              <w:top w:val="single" w:sz="4" w:space="0" w:color="000000"/>
              <w:left w:val="single" w:sz="4" w:space="0" w:color="000000"/>
              <w:bottom w:val="single" w:sz="4" w:space="0" w:color="000000"/>
              <w:right w:val="single" w:sz="4" w:space="0" w:color="000000"/>
            </w:tcBorders>
          </w:tcPr>
          <w:p w14:paraId="57348D3C"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sz w:val="24"/>
                <w:szCs w:val="24"/>
                <w:lang w:val="ru-RU"/>
              </w:rPr>
              <w:t>Педагоги-организаторы Ковалева В. В., Колмогорова А. Ю.</w:t>
            </w:r>
          </w:p>
        </w:tc>
      </w:tr>
      <w:tr w:rsidR="00B37442" w:rsidRPr="00CC52EA" w14:paraId="367E05CD"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29C13336" w14:textId="77777777" w:rsidR="00B37442" w:rsidRPr="00B230A1" w:rsidRDefault="00B37442" w:rsidP="00B230A1">
            <w:pPr>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73D67874"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Квест, посвященный Международному дню музыки. </w:t>
            </w:r>
          </w:p>
        </w:tc>
        <w:tc>
          <w:tcPr>
            <w:tcW w:w="993" w:type="dxa"/>
            <w:tcBorders>
              <w:top w:val="single" w:sz="4" w:space="0" w:color="000000"/>
              <w:left w:val="single" w:sz="4" w:space="0" w:color="000000"/>
              <w:bottom w:val="single" w:sz="4" w:space="0" w:color="000000"/>
              <w:right w:val="single" w:sz="4" w:space="0" w:color="000000"/>
            </w:tcBorders>
          </w:tcPr>
          <w:p w14:paraId="05D7F22E"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487281E3"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25-29.09</w:t>
            </w:r>
          </w:p>
        </w:tc>
        <w:tc>
          <w:tcPr>
            <w:tcW w:w="2552" w:type="dxa"/>
            <w:tcBorders>
              <w:top w:val="single" w:sz="4" w:space="0" w:color="000000"/>
              <w:left w:val="single" w:sz="4" w:space="0" w:color="000000"/>
              <w:bottom w:val="single" w:sz="4" w:space="0" w:color="000000"/>
              <w:right w:val="single" w:sz="4" w:space="0" w:color="000000"/>
            </w:tcBorders>
          </w:tcPr>
          <w:p w14:paraId="6BEDBDA0"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Учитель музыки </w:t>
            </w:r>
          </w:p>
          <w:p w14:paraId="1A908D00"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Жвик В. В.</w:t>
            </w:r>
          </w:p>
        </w:tc>
      </w:tr>
      <w:tr w:rsidR="00B37442" w:rsidRPr="00CC52EA" w14:paraId="6531DB89"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1BB16A48" w14:textId="77777777" w:rsidR="00B37442" w:rsidRPr="00B230A1" w:rsidRDefault="00B37442" w:rsidP="00B230A1">
            <w:pPr>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004719B6"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Фотовыставка, посвященная Дню защиты животных.</w:t>
            </w:r>
          </w:p>
        </w:tc>
        <w:tc>
          <w:tcPr>
            <w:tcW w:w="993" w:type="dxa"/>
            <w:tcBorders>
              <w:top w:val="single" w:sz="4" w:space="0" w:color="000000"/>
              <w:left w:val="single" w:sz="4" w:space="0" w:color="000000"/>
              <w:bottom w:val="single" w:sz="4" w:space="0" w:color="000000"/>
              <w:right w:val="single" w:sz="4" w:space="0" w:color="000000"/>
            </w:tcBorders>
          </w:tcPr>
          <w:p w14:paraId="42B20E85"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43E3CF05"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02-13.10</w:t>
            </w:r>
          </w:p>
        </w:tc>
        <w:tc>
          <w:tcPr>
            <w:tcW w:w="2552" w:type="dxa"/>
            <w:tcBorders>
              <w:top w:val="single" w:sz="4" w:space="0" w:color="000000"/>
              <w:left w:val="single" w:sz="4" w:space="0" w:color="000000"/>
              <w:bottom w:val="single" w:sz="4" w:space="0" w:color="000000"/>
              <w:right w:val="single" w:sz="4" w:space="0" w:color="000000"/>
            </w:tcBorders>
          </w:tcPr>
          <w:p w14:paraId="1589DEB7"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sz w:val="24"/>
                <w:szCs w:val="24"/>
                <w:lang w:val="ru-RU"/>
              </w:rPr>
              <w:t>Педагоги-организаторы Ковалева В. В., Колмогорова А. Ю.</w:t>
            </w:r>
          </w:p>
        </w:tc>
      </w:tr>
      <w:tr w:rsidR="00B37442" w:rsidRPr="00CC52EA" w14:paraId="0A2799A9"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44BFF46E" w14:textId="77777777" w:rsidR="00B37442" w:rsidRPr="00B230A1" w:rsidRDefault="00B37442" w:rsidP="00B230A1">
            <w:pPr>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1310FBC0"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lang w:val="ru-RU"/>
              </w:rPr>
              <w:t xml:space="preserve">КТД «Учитель, перед именем твоим…», посвященное Дню </w:t>
            </w:r>
            <w:r w:rsidRPr="00B230A1">
              <w:rPr>
                <w:rFonts w:ascii="Times New Roman" w:hAnsi="Times New Roman"/>
                <w:color w:val="000000"/>
                <w:sz w:val="24"/>
                <w:szCs w:val="24"/>
              </w:rPr>
              <w:t>Учителя.</w:t>
            </w:r>
          </w:p>
        </w:tc>
        <w:tc>
          <w:tcPr>
            <w:tcW w:w="993" w:type="dxa"/>
            <w:tcBorders>
              <w:top w:val="single" w:sz="4" w:space="0" w:color="000000"/>
              <w:left w:val="single" w:sz="4" w:space="0" w:color="000000"/>
              <w:bottom w:val="single" w:sz="4" w:space="0" w:color="000000"/>
              <w:right w:val="single" w:sz="4" w:space="0" w:color="000000"/>
            </w:tcBorders>
          </w:tcPr>
          <w:p w14:paraId="0D96BBC9"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6AAEC8FC"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05.10</w:t>
            </w:r>
          </w:p>
        </w:tc>
        <w:tc>
          <w:tcPr>
            <w:tcW w:w="2552" w:type="dxa"/>
            <w:tcBorders>
              <w:top w:val="single" w:sz="4" w:space="0" w:color="000000"/>
              <w:left w:val="single" w:sz="4" w:space="0" w:color="000000"/>
              <w:bottom w:val="single" w:sz="4" w:space="0" w:color="000000"/>
              <w:right w:val="single" w:sz="4" w:space="0" w:color="000000"/>
            </w:tcBorders>
          </w:tcPr>
          <w:p w14:paraId="4E6169E0"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Педагог-организатор Иванова Е.Е.</w:t>
            </w:r>
          </w:p>
        </w:tc>
      </w:tr>
      <w:tr w:rsidR="00B37442" w:rsidRPr="00CC52EA" w14:paraId="4AF22FEE"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2C3E8F5C" w14:textId="77777777" w:rsidR="00B37442" w:rsidRPr="00B230A1" w:rsidRDefault="00B37442" w:rsidP="00B230A1">
            <w:pPr>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770E8147"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 xml:space="preserve">КТД «Осенний калейдоскоп» </w:t>
            </w:r>
          </w:p>
        </w:tc>
        <w:tc>
          <w:tcPr>
            <w:tcW w:w="993" w:type="dxa"/>
            <w:tcBorders>
              <w:top w:val="single" w:sz="4" w:space="0" w:color="000000"/>
              <w:left w:val="single" w:sz="4" w:space="0" w:color="000000"/>
              <w:bottom w:val="single" w:sz="4" w:space="0" w:color="000000"/>
              <w:right w:val="single" w:sz="4" w:space="0" w:color="000000"/>
            </w:tcBorders>
          </w:tcPr>
          <w:p w14:paraId="02827E3A"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63312D3E"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03-15.10</w:t>
            </w:r>
          </w:p>
          <w:p w14:paraId="70A189E0" w14:textId="77777777" w:rsidR="00B37442" w:rsidRPr="00B230A1" w:rsidRDefault="00B37442" w:rsidP="00B230A1">
            <w:pPr>
              <w:jc w:val="center"/>
              <w:rPr>
                <w:rFonts w:ascii="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00334BDE"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sz w:val="24"/>
                <w:szCs w:val="24"/>
                <w:lang w:val="ru-RU"/>
              </w:rPr>
              <w:t>Педагог-организатор Ковалева В. В.</w:t>
            </w:r>
          </w:p>
        </w:tc>
      </w:tr>
      <w:tr w:rsidR="00B37442" w:rsidRPr="00CC52EA" w14:paraId="3EBDE28A"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4825A4B7" w14:textId="77777777" w:rsidR="00B37442" w:rsidRPr="00B230A1" w:rsidRDefault="00B37442" w:rsidP="00B230A1">
            <w:pPr>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672CCDE1"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Фотовыставка «Вместе с папой», посвященная Дню отца в России.</w:t>
            </w:r>
          </w:p>
        </w:tc>
        <w:tc>
          <w:tcPr>
            <w:tcW w:w="993" w:type="dxa"/>
            <w:tcBorders>
              <w:top w:val="single" w:sz="4" w:space="0" w:color="000000"/>
              <w:left w:val="single" w:sz="4" w:space="0" w:color="000000"/>
              <w:bottom w:val="single" w:sz="4" w:space="0" w:color="000000"/>
              <w:right w:val="single" w:sz="4" w:space="0" w:color="000000"/>
            </w:tcBorders>
          </w:tcPr>
          <w:p w14:paraId="3CE322EE"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70BFD767"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14-27.10</w:t>
            </w:r>
          </w:p>
        </w:tc>
        <w:tc>
          <w:tcPr>
            <w:tcW w:w="2552" w:type="dxa"/>
            <w:tcBorders>
              <w:top w:val="single" w:sz="4" w:space="0" w:color="000000"/>
              <w:left w:val="single" w:sz="4" w:space="0" w:color="000000"/>
              <w:bottom w:val="single" w:sz="4" w:space="0" w:color="000000"/>
              <w:right w:val="single" w:sz="4" w:space="0" w:color="000000"/>
            </w:tcBorders>
          </w:tcPr>
          <w:p w14:paraId="0AB78D8C"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Педагог-организатор Ковалева В. В.</w:t>
            </w:r>
          </w:p>
        </w:tc>
      </w:tr>
      <w:tr w:rsidR="00B37442" w:rsidRPr="00CC52EA" w14:paraId="0E44EE0F"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15A8A832" w14:textId="77777777" w:rsidR="00B37442" w:rsidRPr="00B230A1" w:rsidRDefault="00B37442" w:rsidP="00B230A1">
            <w:pPr>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02493466"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Интерактивная игра «Книжкины уроки», посвященная Международному дню школьных библиотек.</w:t>
            </w:r>
          </w:p>
        </w:tc>
        <w:tc>
          <w:tcPr>
            <w:tcW w:w="993" w:type="dxa"/>
            <w:tcBorders>
              <w:top w:val="single" w:sz="4" w:space="0" w:color="000000"/>
              <w:left w:val="single" w:sz="4" w:space="0" w:color="000000"/>
              <w:bottom w:val="single" w:sz="4" w:space="0" w:color="000000"/>
              <w:right w:val="single" w:sz="4" w:space="0" w:color="000000"/>
            </w:tcBorders>
          </w:tcPr>
          <w:p w14:paraId="4D6BE34D"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w:t>
            </w:r>
          </w:p>
        </w:tc>
        <w:tc>
          <w:tcPr>
            <w:tcW w:w="2409" w:type="dxa"/>
            <w:tcBorders>
              <w:top w:val="single" w:sz="4" w:space="0" w:color="000000"/>
              <w:left w:val="single" w:sz="4" w:space="0" w:color="000000"/>
              <w:bottom w:val="single" w:sz="4" w:space="0" w:color="000000"/>
              <w:right w:val="single" w:sz="4" w:space="0" w:color="000000"/>
            </w:tcBorders>
          </w:tcPr>
          <w:p w14:paraId="3EFBEE4C"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24 – 28.10</w:t>
            </w:r>
          </w:p>
        </w:tc>
        <w:tc>
          <w:tcPr>
            <w:tcW w:w="2552" w:type="dxa"/>
            <w:tcBorders>
              <w:top w:val="single" w:sz="4" w:space="0" w:color="000000"/>
              <w:left w:val="single" w:sz="4" w:space="0" w:color="000000"/>
              <w:bottom w:val="single" w:sz="4" w:space="0" w:color="000000"/>
              <w:right w:val="single" w:sz="4" w:space="0" w:color="000000"/>
            </w:tcBorders>
          </w:tcPr>
          <w:p w14:paraId="61F1A49C"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Педагог-библиотекарь Шендель Е. В.</w:t>
            </w:r>
          </w:p>
        </w:tc>
      </w:tr>
      <w:tr w:rsidR="00B37442" w:rsidRPr="00CC52EA" w14:paraId="0F84A411"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056D72D2" w14:textId="77777777" w:rsidR="00B37442" w:rsidRPr="00B230A1" w:rsidRDefault="00B37442" w:rsidP="00B230A1">
            <w:pPr>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52DA8CB3"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Муниципальный конкурс «Марафон добрых территорий».</w:t>
            </w:r>
          </w:p>
        </w:tc>
        <w:tc>
          <w:tcPr>
            <w:tcW w:w="993" w:type="dxa"/>
            <w:tcBorders>
              <w:top w:val="single" w:sz="4" w:space="0" w:color="000000"/>
              <w:left w:val="single" w:sz="4" w:space="0" w:color="000000"/>
              <w:bottom w:val="single" w:sz="4" w:space="0" w:color="000000"/>
              <w:right w:val="single" w:sz="4" w:space="0" w:color="000000"/>
            </w:tcBorders>
          </w:tcPr>
          <w:p w14:paraId="25548186"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35F9CAFF"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Сентябрь-апрель</w:t>
            </w:r>
          </w:p>
        </w:tc>
        <w:tc>
          <w:tcPr>
            <w:tcW w:w="2552" w:type="dxa"/>
            <w:tcBorders>
              <w:top w:val="single" w:sz="4" w:space="0" w:color="000000"/>
              <w:left w:val="single" w:sz="4" w:space="0" w:color="000000"/>
              <w:bottom w:val="single" w:sz="4" w:space="0" w:color="000000"/>
              <w:right w:val="single" w:sz="4" w:space="0" w:color="000000"/>
            </w:tcBorders>
          </w:tcPr>
          <w:p w14:paraId="4AED5FE5"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Педагог-организатор Ковалева В. В.</w:t>
            </w:r>
          </w:p>
        </w:tc>
      </w:tr>
      <w:tr w:rsidR="00B37442" w:rsidRPr="00B230A1" w14:paraId="558EB27C"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6E96EBC7"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2EE015B3"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Викторина «Когда мы едины – мы непобедимы!» (в сообществе школы в ВК), посвященная Дню народного единства.</w:t>
            </w:r>
          </w:p>
        </w:tc>
        <w:tc>
          <w:tcPr>
            <w:tcW w:w="993" w:type="dxa"/>
            <w:tcBorders>
              <w:top w:val="single" w:sz="4" w:space="0" w:color="000000"/>
              <w:left w:val="single" w:sz="4" w:space="0" w:color="000000"/>
              <w:bottom w:val="single" w:sz="4" w:space="0" w:color="000000"/>
              <w:right w:val="single" w:sz="4" w:space="0" w:color="000000"/>
            </w:tcBorders>
          </w:tcPr>
          <w:p w14:paraId="65AD36C9"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411BB727"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03-05.11</w:t>
            </w:r>
          </w:p>
        </w:tc>
        <w:tc>
          <w:tcPr>
            <w:tcW w:w="2552" w:type="dxa"/>
            <w:tcBorders>
              <w:top w:val="single" w:sz="4" w:space="0" w:color="000000"/>
              <w:left w:val="single" w:sz="4" w:space="0" w:color="000000"/>
              <w:bottom w:val="single" w:sz="4" w:space="0" w:color="000000"/>
              <w:right w:val="single" w:sz="4" w:space="0" w:color="000000"/>
            </w:tcBorders>
          </w:tcPr>
          <w:p w14:paraId="5F4E2FDA"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Пресс-центр</w:t>
            </w:r>
          </w:p>
        </w:tc>
      </w:tr>
      <w:tr w:rsidR="00B37442" w:rsidRPr="00CC52EA" w14:paraId="58F72F33"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5E62154A"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73D79457"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Конкурс творческих работ «Они отдали жизнь за нас», посвященный Дню памяти погибших при исполнении служебных обязанностей сотрудников органов внутренних дел России.</w:t>
            </w:r>
          </w:p>
        </w:tc>
        <w:tc>
          <w:tcPr>
            <w:tcW w:w="993" w:type="dxa"/>
            <w:tcBorders>
              <w:top w:val="single" w:sz="4" w:space="0" w:color="000000"/>
              <w:left w:val="single" w:sz="4" w:space="0" w:color="000000"/>
              <w:bottom w:val="single" w:sz="4" w:space="0" w:color="000000"/>
              <w:right w:val="single" w:sz="4" w:space="0" w:color="000000"/>
            </w:tcBorders>
          </w:tcPr>
          <w:p w14:paraId="3062D35B"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5A530660"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06-17.11</w:t>
            </w:r>
          </w:p>
        </w:tc>
        <w:tc>
          <w:tcPr>
            <w:tcW w:w="2552" w:type="dxa"/>
            <w:tcBorders>
              <w:top w:val="single" w:sz="4" w:space="0" w:color="000000"/>
              <w:left w:val="single" w:sz="4" w:space="0" w:color="000000"/>
              <w:bottom w:val="single" w:sz="4" w:space="0" w:color="000000"/>
              <w:right w:val="single" w:sz="4" w:space="0" w:color="000000"/>
            </w:tcBorders>
          </w:tcPr>
          <w:p w14:paraId="3E28732E"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Рук. ШМО учителей русского языка и литературы Чувахова С. А.</w:t>
            </w:r>
          </w:p>
          <w:p w14:paraId="30D7918A" w14:textId="77777777" w:rsidR="00B37442" w:rsidRPr="00B230A1" w:rsidRDefault="00B37442" w:rsidP="00B230A1">
            <w:pPr>
              <w:rPr>
                <w:rFonts w:ascii="Times New Roman" w:hAnsi="Times New Roman"/>
                <w:sz w:val="24"/>
                <w:szCs w:val="24"/>
                <w:lang w:val="ru-RU"/>
              </w:rPr>
            </w:pPr>
          </w:p>
        </w:tc>
      </w:tr>
      <w:tr w:rsidR="00B37442" w:rsidRPr="00B230A1" w14:paraId="2320B8AC"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1DDAB017"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69A21FCB" w14:textId="77777777" w:rsidR="00B37442" w:rsidRPr="00B230A1" w:rsidRDefault="00B37442" w:rsidP="00B230A1">
            <w:pPr>
              <w:rPr>
                <w:rFonts w:ascii="Times New Roman" w:hAnsi="Times New Roman"/>
                <w:sz w:val="24"/>
                <w:szCs w:val="24"/>
              </w:rPr>
            </w:pPr>
            <w:r w:rsidRPr="00B230A1">
              <w:rPr>
                <w:rFonts w:ascii="Times New Roman" w:hAnsi="Times New Roman"/>
                <w:sz w:val="24"/>
                <w:szCs w:val="24"/>
              </w:rPr>
              <w:t xml:space="preserve">Неделя толерантности. </w:t>
            </w:r>
          </w:p>
        </w:tc>
        <w:tc>
          <w:tcPr>
            <w:tcW w:w="993" w:type="dxa"/>
            <w:tcBorders>
              <w:top w:val="single" w:sz="4" w:space="0" w:color="000000"/>
              <w:left w:val="single" w:sz="4" w:space="0" w:color="000000"/>
              <w:bottom w:val="single" w:sz="4" w:space="0" w:color="000000"/>
              <w:right w:val="single" w:sz="4" w:space="0" w:color="000000"/>
            </w:tcBorders>
          </w:tcPr>
          <w:p w14:paraId="0BAAACDB"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2DB5F592"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13-17.11</w:t>
            </w:r>
          </w:p>
        </w:tc>
        <w:tc>
          <w:tcPr>
            <w:tcW w:w="2552" w:type="dxa"/>
            <w:tcBorders>
              <w:top w:val="single" w:sz="4" w:space="0" w:color="000000"/>
              <w:left w:val="single" w:sz="4" w:space="0" w:color="000000"/>
              <w:bottom w:val="single" w:sz="4" w:space="0" w:color="000000"/>
              <w:right w:val="single" w:sz="4" w:space="0" w:color="000000"/>
            </w:tcBorders>
          </w:tcPr>
          <w:p w14:paraId="389ABBBB"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Волонтерский отряд «</w:t>
            </w:r>
            <w:r w:rsidRPr="00B230A1">
              <w:rPr>
                <w:rFonts w:ascii="Times New Roman" w:hAnsi="Times New Roman"/>
                <w:color w:val="000000"/>
                <w:sz w:val="24"/>
                <w:szCs w:val="24"/>
                <w:lang w:val="ru-RU"/>
              </w:rPr>
              <w:t>Умка</w:t>
            </w:r>
            <w:r w:rsidRPr="00B230A1">
              <w:rPr>
                <w:rFonts w:ascii="Times New Roman" w:hAnsi="Times New Roman"/>
                <w:color w:val="000000"/>
                <w:sz w:val="24"/>
                <w:szCs w:val="24"/>
              </w:rPr>
              <w:t>»</w:t>
            </w:r>
          </w:p>
        </w:tc>
      </w:tr>
      <w:tr w:rsidR="00B37442" w:rsidRPr="00CC52EA" w14:paraId="21FCAC05"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395959C1"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33D50E97"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Знакомство со знаменем 29-го отдельного дивизиона бронепоездов</w:t>
            </w:r>
          </w:p>
        </w:tc>
        <w:tc>
          <w:tcPr>
            <w:tcW w:w="993" w:type="dxa"/>
            <w:tcBorders>
              <w:top w:val="single" w:sz="4" w:space="0" w:color="000000"/>
              <w:left w:val="single" w:sz="4" w:space="0" w:color="000000"/>
              <w:bottom w:val="single" w:sz="4" w:space="0" w:color="000000"/>
              <w:right w:val="single" w:sz="4" w:space="0" w:color="000000"/>
            </w:tcBorders>
          </w:tcPr>
          <w:p w14:paraId="0F9D89A8" w14:textId="77777777" w:rsidR="00B37442" w:rsidRPr="00B230A1" w:rsidRDefault="00B37442" w:rsidP="00B230A1">
            <w:pPr>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5-9</w:t>
            </w:r>
          </w:p>
        </w:tc>
        <w:tc>
          <w:tcPr>
            <w:tcW w:w="2409" w:type="dxa"/>
            <w:tcBorders>
              <w:top w:val="single" w:sz="4" w:space="0" w:color="000000"/>
              <w:left w:val="single" w:sz="4" w:space="0" w:color="000000"/>
              <w:bottom w:val="single" w:sz="4" w:space="0" w:color="000000"/>
              <w:right w:val="single" w:sz="4" w:space="0" w:color="000000"/>
            </w:tcBorders>
          </w:tcPr>
          <w:p w14:paraId="29B69A7F" w14:textId="77777777" w:rsidR="00B37442" w:rsidRPr="00B230A1" w:rsidRDefault="00B37442" w:rsidP="00B230A1">
            <w:pPr>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21.11</w:t>
            </w:r>
          </w:p>
        </w:tc>
        <w:tc>
          <w:tcPr>
            <w:tcW w:w="2552" w:type="dxa"/>
            <w:tcBorders>
              <w:top w:val="single" w:sz="4" w:space="0" w:color="000000"/>
              <w:left w:val="single" w:sz="4" w:space="0" w:color="000000"/>
              <w:bottom w:val="single" w:sz="4" w:space="0" w:color="000000"/>
              <w:right w:val="single" w:sz="4" w:space="0" w:color="000000"/>
            </w:tcBorders>
          </w:tcPr>
          <w:p w14:paraId="5D51B0E8"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Педагог-организатор Ковалева В.В., рук-ль школьного музея Ларионова О. В. </w:t>
            </w:r>
          </w:p>
        </w:tc>
      </w:tr>
      <w:tr w:rsidR="00B37442" w:rsidRPr="00CC52EA" w14:paraId="7EAF00CA"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755FF954"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7DED1096" w14:textId="77777777" w:rsidR="00B37442" w:rsidRPr="00B230A1" w:rsidRDefault="00B37442" w:rsidP="00B230A1">
            <w:pPr>
              <w:widowControl/>
              <w:pBdr>
                <w:top w:val="nil"/>
                <w:left w:val="nil"/>
                <w:bottom w:val="nil"/>
                <w:right w:val="nil"/>
                <w:between w:val="nil"/>
              </w:pBdr>
              <w:shd w:val="clear" w:color="auto" w:fill="FFFFFF"/>
              <w:ind w:left="57" w:right="57"/>
              <w:rPr>
                <w:rFonts w:ascii="Times New Roman" w:hAnsi="Times New Roman"/>
                <w:color w:val="000000"/>
                <w:sz w:val="24"/>
                <w:szCs w:val="24"/>
                <w:lang w:val="ru-RU"/>
              </w:rPr>
            </w:pPr>
            <w:r w:rsidRPr="00B230A1">
              <w:rPr>
                <w:rFonts w:ascii="Times New Roman" w:hAnsi="Times New Roman"/>
                <w:color w:val="000000"/>
                <w:sz w:val="24"/>
                <w:szCs w:val="24"/>
                <w:lang w:val="ru-RU"/>
              </w:rPr>
              <w:t>Концертная программы «Мама – это значит жизнь!»</w:t>
            </w:r>
          </w:p>
        </w:tc>
        <w:tc>
          <w:tcPr>
            <w:tcW w:w="993" w:type="dxa"/>
            <w:tcBorders>
              <w:top w:val="single" w:sz="4" w:space="0" w:color="000000"/>
              <w:left w:val="single" w:sz="4" w:space="0" w:color="000000"/>
              <w:bottom w:val="single" w:sz="4" w:space="0" w:color="000000"/>
              <w:right w:val="single" w:sz="4" w:space="0" w:color="000000"/>
            </w:tcBorders>
          </w:tcPr>
          <w:p w14:paraId="0AA23B1D" w14:textId="77777777" w:rsidR="00B37442" w:rsidRPr="00B230A1" w:rsidRDefault="00B37442" w:rsidP="00B230A1">
            <w:pPr>
              <w:jc w:val="center"/>
              <w:rPr>
                <w:rFonts w:ascii="Times New Roman" w:hAnsi="Times New Roman"/>
                <w:sz w:val="24"/>
                <w:szCs w:val="24"/>
                <w:lang w:val="ru-RU"/>
              </w:rPr>
            </w:pPr>
            <w:r w:rsidRPr="00B230A1">
              <w:rPr>
                <w:rFonts w:ascii="Times New Roman" w:hAnsi="Times New Roman"/>
                <w:color w:val="000000"/>
                <w:sz w:val="24"/>
                <w:szCs w:val="24"/>
                <w:lang w:val="ru-RU"/>
              </w:rPr>
              <w:t>5-9</w:t>
            </w:r>
          </w:p>
        </w:tc>
        <w:tc>
          <w:tcPr>
            <w:tcW w:w="2409" w:type="dxa"/>
            <w:tcBorders>
              <w:top w:val="single" w:sz="4" w:space="0" w:color="000000"/>
              <w:left w:val="single" w:sz="4" w:space="0" w:color="000000"/>
              <w:bottom w:val="single" w:sz="4" w:space="0" w:color="000000"/>
              <w:right w:val="single" w:sz="4" w:space="0" w:color="000000"/>
            </w:tcBorders>
          </w:tcPr>
          <w:p w14:paraId="0CC27B50"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24.11</w:t>
            </w:r>
          </w:p>
        </w:tc>
        <w:tc>
          <w:tcPr>
            <w:tcW w:w="2552" w:type="dxa"/>
            <w:tcBorders>
              <w:top w:val="single" w:sz="4" w:space="0" w:color="000000"/>
              <w:left w:val="single" w:sz="4" w:space="0" w:color="000000"/>
              <w:bottom w:val="single" w:sz="4" w:space="0" w:color="000000"/>
              <w:right w:val="single" w:sz="4" w:space="0" w:color="000000"/>
            </w:tcBorders>
          </w:tcPr>
          <w:p w14:paraId="1C01733F"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Педагоги-организаторы Ковалева В. В., Колмогорова А. Ю.</w:t>
            </w:r>
          </w:p>
        </w:tc>
      </w:tr>
      <w:tr w:rsidR="00B37442" w:rsidRPr="00B230A1" w14:paraId="0EA34EE4"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1ABE3B79"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0EFC4EA0" w14:textId="77777777" w:rsidR="00B37442" w:rsidRPr="00B230A1" w:rsidRDefault="00B37442" w:rsidP="00B230A1">
            <w:pPr>
              <w:widowControl/>
              <w:pBdr>
                <w:top w:val="nil"/>
                <w:left w:val="nil"/>
                <w:bottom w:val="nil"/>
                <w:right w:val="nil"/>
                <w:between w:val="nil"/>
              </w:pBdr>
              <w:shd w:val="clear" w:color="auto" w:fill="FFFFFF"/>
              <w:ind w:left="57" w:right="57"/>
              <w:rPr>
                <w:rFonts w:ascii="Times New Roman" w:hAnsi="Times New Roman"/>
                <w:color w:val="000000"/>
                <w:sz w:val="24"/>
                <w:szCs w:val="24"/>
                <w:lang w:val="ru-RU"/>
              </w:rPr>
            </w:pPr>
            <w:r w:rsidRPr="00B230A1">
              <w:rPr>
                <w:rFonts w:ascii="Times New Roman" w:hAnsi="Times New Roman"/>
                <w:color w:val="000000"/>
                <w:sz w:val="24"/>
                <w:szCs w:val="24"/>
                <w:lang w:val="ru-RU"/>
              </w:rPr>
              <w:t>Метапредметная неделя</w:t>
            </w:r>
          </w:p>
        </w:tc>
        <w:tc>
          <w:tcPr>
            <w:tcW w:w="993" w:type="dxa"/>
            <w:tcBorders>
              <w:top w:val="single" w:sz="4" w:space="0" w:color="000000"/>
              <w:left w:val="single" w:sz="4" w:space="0" w:color="000000"/>
              <w:bottom w:val="single" w:sz="4" w:space="0" w:color="000000"/>
              <w:right w:val="single" w:sz="4" w:space="0" w:color="000000"/>
            </w:tcBorders>
          </w:tcPr>
          <w:p w14:paraId="00611669" w14:textId="77777777" w:rsidR="00B37442" w:rsidRPr="00B230A1" w:rsidRDefault="00B37442" w:rsidP="00B230A1">
            <w:pPr>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5-9</w:t>
            </w:r>
          </w:p>
        </w:tc>
        <w:tc>
          <w:tcPr>
            <w:tcW w:w="2409" w:type="dxa"/>
            <w:tcBorders>
              <w:top w:val="single" w:sz="4" w:space="0" w:color="000000"/>
              <w:left w:val="single" w:sz="4" w:space="0" w:color="000000"/>
              <w:bottom w:val="single" w:sz="4" w:space="0" w:color="000000"/>
              <w:right w:val="single" w:sz="4" w:space="0" w:color="000000"/>
            </w:tcBorders>
          </w:tcPr>
          <w:p w14:paraId="27A57C28" w14:textId="77777777" w:rsidR="00B37442" w:rsidRPr="00B230A1" w:rsidRDefault="00B37442" w:rsidP="00B230A1">
            <w:pPr>
              <w:jc w:val="center"/>
              <w:rPr>
                <w:rFonts w:ascii="Times New Roman" w:hAnsi="Times New Roman"/>
                <w:sz w:val="24"/>
                <w:szCs w:val="24"/>
                <w:lang w:val="ru-RU"/>
              </w:rPr>
            </w:pPr>
            <w:r w:rsidRPr="00B230A1">
              <w:rPr>
                <w:rFonts w:ascii="Times New Roman" w:hAnsi="Times New Roman"/>
                <w:sz w:val="24"/>
                <w:szCs w:val="24"/>
                <w:lang w:val="ru-RU"/>
              </w:rPr>
              <w:t>ноябрь</w:t>
            </w:r>
          </w:p>
        </w:tc>
        <w:tc>
          <w:tcPr>
            <w:tcW w:w="2552" w:type="dxa"/>
            <w:tcBorders>
              <w:top w:val="single" w:sz="4" w:space="0" w:color="000000"/>
              <w:left w:val="single" w:sz="4" w:space="0" w:color="000000"/>
              <w:bottom w:val="single" w:sz="4" w:space="0" w:color="000000"/>
              <w:right w:val="single" w:sz="4" w:space="0" w:color="000000"/>
            </w:tcBorders>
          </w:tcPr>
          <w:p w14:paraId="1298E559"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Администрация, учителя-предметники</w:t>
            </w:r>
          </w:p>
        </w:tc>
      </w:tr>
      <w:tr w:rsidR="00B37442" w:rsidRPr="00B230A1" w14:paraId="14D01FDC"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2A164637"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3390671A" w14:textId="77777777" w:rsidR="00B37442" w:rsidRPr="00B230A1" w:rsidRDefault="00B37442" w:rsidP="00B230A1">
            <w:pPr>
              <w:widowControl/>
              <w:pBdr>
                <w:top w:val="nil"/>
                <w:left w:val="nil"/>
                <w:bottom w:val="nil"/>
                <w:right w:val="nil"/>
                <w:between w:val="nil"/>
              </w:pBdr>
              <w:shd w:val="clear" w:color="auto" w:fill="FFFFFF"/>
              <w:ind w:left="57" w:right="57"/>
              <w:rPr>
                <w:rFonts w:ascii="Times New Roman" w:hAnsi="Times New Roman"/>
                <w:color w:val="000000"/>
                <w:sz w:val="24"/>
                <w:szCs w:val="24"/>
                <w:lang w:val="ru-RU"/>
              </w:rPr>
            </w:pPr>
            <w:r w:rsidRPr="00B230A1">
              <w:rPr>
                <w:rFonts w:ascii="Times New Roman" w:hAnsi="Times New Roman"/>
                <w:color w:val="000000"/>
                <w:sz w:val="24"/>
                <w:szCs w:val="24"/>
                <w:lang w:val="ru-RU"/>
              </w:rPr>
              <w:t>Публикация классных поздравительных роликов ко Дню матери в сообществе школы в ВК.</w:t>
            </w:r>
          </w:p>
        </w:tc>
        <w:tc>
          <w:tcPr>
            <w:tcW w:w="993" w:type="dxa"/>
            <w:tcBorders>
              <w:top w:val="single" w:sz="4" w:space="0" w:color="000000"/>
              <w:left w:val="single" w:sz="4" w:space="0" w:color="000000"/>
              <w:bottom w:val="single" w:sz="4" w:space="0" w:color="000000"/>
              <w:right w:val="single" w:sz="4" w:space="0" w:color="000000"/>
            </w:tcBorders>
          </w:tcPr>
          <w:p w14:paraId="45D00FFC" w14:textId="77777777" w:rsidR="00B37442" w:rsidRPr="00B230A1" w:rsidRDefault="00B37442" w:rsidP="00B230A1">
            <w:pPr>
              <w:jc w:val="center"/>
              <w:rPr>
                <w:rFonts w:ascii="Times New Roman" w:hAnsi="Times New Roman"/>
                <w:sz w:val="24"/>
                <w:szCs w:val="24"/>
                <w:lang w:val="ru-RU"/>
              </w:rPr>
            </w:pPr>
            <w:r w:rsidRPr="00B230A1">
              <w:rPr>
                <w:rFonts w:ascii="Times New Roman" w:hAnsi="Times New Roman"/>
                <w:color w:val="000000"/>
                <w:sz w:val="24"/>
                <w:szCs w:val="24"/>
                <w:lang w:val="ru-RU"/>
              </w:rPr>
              <w:t>5-9</w:t>
            </w:r>
          </w:p>
        </w:tc>
        <w:tc>
          <w:tcPr>
            <w:tcW w:w="2409" w:type="dxa"/>
            <w:tcBorders>
              <w:top w:val="single" w:sz="4" w:space="0" w:color="000000"/>
              <w:left w:val="single" w:sz="4" w:space="0" w:color="000000"/>
              <w:bottom w:val="single" w:sz="4" w:space="0" w:color="000000"/>
              <w:right w:val="single" w:sz="4" w:space="0" w:color="000000"/>
            </w:tcBorders>
          </w:tcPr>
          <w:p w14:paraId="5A021195"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26.11</w:t>
            </w:r>
          </w:p>
        </w:tc>
        <w:tc>
          <w:tcPr>
            <w:tcW w:w="2552" w:type="dxa"/>
            <w:tcBorders>
              <w:top w:val="single" w:sz="4" w:space="0" w:color="000000"/>
              <w:left w:val="single" w:sz="4" w:space="0" w:color="000000"/>
              <w:bottom w:val="single" w:sz="4" w:space="0" w:color="000000"/>
              <w:right w:val="single" w:sz="4" w:space="0" w:color="000000"/>
            </w:tcBorders>
          </w:tcPr>
          <w:p w14:paraId="1C697592"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Пресс-центр ШУС</w:t>
            </w:r>
          </w:p>
        </w:tc>
      </w:tr>
      <w:tr w:rsidR="00B37442" w:rsidRPr="00CC52EA" w14:paraId="7C640E73"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0F62E8C8"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6088FA6D" w14:textId="77777777" w:rsidR="00B37442" w:rsidRPr="00B230A1" w:rsidRDefault="00B37442" w:rsidP="00B230A1">
            <w:pPr>
              <w:widowControl/>
              <w:pBdr>
                <w:top w:val="nil"/>
                <w:left w:val="nil"/>
                <w:bottom w:val="nil"/>
                <w:right w:val="nil"/>
                <w:between w:val="nil"/>
              </w:pBdr>
              <w:shd w:val="clear" w:color="auto" w:fill="FFFFFF"/>
              <w:ind w:left="57" w:right="57"/>
              <w:rPr>
                <w:rFonts w:ascii="Times New Roman" w:hAnsi="Times New Roman"/>
                <w:color w:val="000000"/>
                <w:sz w:val="24"/>
                <w:szCs w:val="24"/>
                <w:lang w:val="ru-RU"/>
              </w:rPr>
            </w:pPr>
            <w:r w:rsidRPr="00B230A1">
              <w:rPr>
                <w:rFonts w:ascii="Times New Roman" w:hAnsi="Times New Roman"/>
                <w:color w:val="000000"/>
                <w:sz w:val="24"/>
                <w:szCs w:val="24"/>
                <w:lang w:val="ru-RU"/>
              </w:rPr>
              <w:t>Комплекс мероприятий, посвященных Дню матери.</w:t>
            </w:r>
          </w:p>
        </w:tc>
        <w:tc>
          <w:tcPr>
            <w:tcW w:w="993" w:type="dxa"/>
            <w:tcBorders>
              <w:top w:val="single" w:sz="4" w:space="0" w:color="000000"/>
              <w:left w:val="single" w:sz="4" w:space="0" w:color="000000"/>
              <w:bottom w:val="single" w:sz="4" w:space="0" w:color="000000"/>
              <w:right w:val="single" w:sz="4" w:space="0" w:color="000000"/>
            </w:tcBorders>
          </w:tcPr>
          <w:p w14:paraId="01FC032A"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3C121463"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20-26.11</w:t>
            </w:r>
          </w:p>
        </w:tc>
        <w:tc>
          <w:tcPr>
            <w:tcW w:w="2552" w:type="dxa"/>
            <w:tcBorders>
              <w:top w:val="single" w:sz="4" w:space="0" w:color="000000"/>
              <w:left w:val="single" w:sz="4" w:space="0" w:color="000000"/>
              <w:bottom w:val="single" w:sz="4" w:space="0" w:color="000000"/>
              <w:right w:val="single" w:sz="4" w:space="0" w:color="000000"/>
            </w:tcBorders>
          </w:tcPr>
          <w:p w14:paraId="1CA4E14D"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sz w:val="24"/>
                <w:szCs w:val="24"/>
                <w:lang w:val="ru-RU"/>
              </w:rPr>
              <w:t>Педагоги-организаторы Ковалева В. В., Колмогорова А. Ю.</w:t>
            </w:r>
          </w:p>
        </w:tc>
      </w:tr>
      <w:tr w:rsidR="00B37442" w:rsidRPr="00B230A1" w14:paraId="34182E16"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258B5CEC"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6E78890C"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Викторина «Символы России. Герб страны», посвященная Дню Государственного герба Российской Федерации (в сообществе школа в ВК).</w:t>
            </w:r>
          </w:p>
        </w:tc>
        <w:tc>
          <w:tcPr>
            <w:tcW w:w="993" w:type="dxa"/>
            <w:tcBorders>
              <w:top w:val="single" w:sz="4" w:space="0" w:color="000000"/>
              <w:left w:val="single" w:sz="4" w:space="0" w:color="000000"/>
              <w:bottom w:val="single" w:sz="4" w:space="0" w:color="000000"/>
              <w:right w:val="single" w:sz="4" w:space="0" w:color="000000"/>
            </w:tcBorders>
          </w:tcPr>
          <w:p w14:paraId="212E7DDC"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0F9F1500"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28-30.11</w:t>
            </w:r>
          </w:p>
        </w:tc>
        <w:tc>
          <w:tcPr>
            <w:tcW w:w="2552" w:type="dxa"/>
            <w:tcBorders>
              <w:top w:val="single" w:sz="4" w:space="0" w:color="000000"/>
              <w:left w:val="single" w:sz="4" w:space="0" w:color="000000"/>
              <w:bottom w:val="single" w:sz="4" w:space="0" w:color="000000"/>
              <w:right w:val="single" w:sz="4" w:space="0" w:color="000000"/>
            </w:tcBorders>
          </w:tcPr>
          <w:p w14:paraId="64F55DB1"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Пресс-центр</w:t>
            </w:r>
          </w:p>
        </w:tc>
      </w:tr>
      <w:tr w:rsidR="00B37442" w:rsidRPr="00CC52EA" w14:paraId="2EA9D6F5"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1EACD338"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672FBAEC"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Митинг, посвященный Дню неизвестного солдата.</w:t>
            </w:r>
          </w:p>
        </w:tc>
        <w:tc>
          <w:tcPr>
            <w:tcW w:w="993" w:type="dxa"/>
            <w:tcBorders>
              <w:top w:val="single" w:sz="4" w:space="0" w:color="000000"/>
              <w:left w:val="single" w:sz="4" w:space="0" w:color="000000"/>
              <w:bottom w:val="single" w:sz="4" w:space="0" w:color="000000"/>
              <w:right w:val="single" w:sz="4" w:space="0" w:color="000000"/>
            </w:tcBorders>
          </w:tcPr>
          <w:p w14:paraId="2D22D6B0"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2C92E772"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04.12</w:t>
            </w:r>
          </w:p>
        </w:tc>
        <w:tc>
          <w:tcPr>
            <w:tcW w:w="2552" w:type="dxa"/>
            <w:tcBorders>
              <w:top w:val="single" w:sz="4" w:space="0" w:color="000000"/>
              <w:left w:val="single" w:sz="4" w:space="0" w:color="000000"/>
              <w:bottom w:val="single" w:sz="4" w:space="0" w:color="000000"/>
              <w:right w:val="single" w:sz="4" w:space="0" w:color="000000"/>
            </w:tcBorders>
          </w:tcPr>
          <w:p w14:paraId="1AC5BB29" w14:textId="77777777" w:rsidR="00B37442" w:rsidRPr="00B230A1" w:rsidRDefault="00B37442" w:rsidP="00B230A1">
            <w:pPr>
              <w:widowControl/>
              <w:pBdr>
                <w:top w:val="nil"/>
                <w:left w:val="nil"/>
                <w:bottom w:val="nil"/>
                <w:right w:val="nil"/>
                <w:between w:val="nil"/>
              </w:pBdr>
              <w:ind w:firstLine="34"/>
              <w:rPr>
                <w:rFonts w:ascii="Times New Roman" w:hAnsi="Times New Roman"/>
                <w:sz w:val="24"/>
                <w:szCs w:val="24"/>
                <w:lang w:val="ru-RU"/>
              </w:rPr>
            </w:pPr>
            <w:r w:rsidRPr="00B230A1">
              <w:rPr>
                <w:rFonts w:ascii="Times New Roman" w:hAnsi="Times New Roman"/>
                <w:color w:val="000000"/>
                <w:sz w:val="24"/>
                <w:szCs w:val="24"/>
                <w:lang w:val="ru-RU"/>
              </w:rPr>
              <w:t>Педагоги-организаторы Ковалева В. В., Колмогорова А. Ю., педагог-организатор ОБЖ Тюльменкова В. И.</w:t>
            </w:r>
          </w:p>
        </w:tc>
      </w:tr>
      <w:tr w:rsidR="00B37442" w:rsidRPr="00CC52EA" w14:paraId="75A618F1"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44A83E49"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056A42BA"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Акция «3 П: понимаем, принимаем, помогаем», посвященная Международному дню инвалидов.</w:t>
            </w:r>
          </w:p>
        </w:tc>
        <w:tc>
          <w:tcPr>
            <w:tcW w:w="993" w:type="dxa"/>
            <w:tcBorders>
              <w:top w:val="single" w:sz="4" w:space="0" w:color="000000"/>
              <w:left w:val="single" w:sz="4" w:space="0" w:color="000000"/>
              <w:bottom w:val="single" w:sz="4" w:space="0" w:color="000000"/>
              <w:right w:val="single" w:sz="4" w:space="0" w:color="000000"/>
            </w:tcBorders>
          </w:tcPr>
          <w:p w14:paraId="588E82A1"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6E364901"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01-04.12</w:t>
            </w:r>
          </w:p>
        </w:tc>
        <w:tc>
          <w:tcPr>
            <w:tcW w:w="2552" w:type="dxa"/>
            <w:tcBorders>
              <w:top w:val="single" w:sz="4" w:space="0" w:color="000000"/>
              <w:left w:val="single" w:sz="4" w:space="0" w:color="000000"/>
              <w:bottom w:val="single" w:sz="4" w:space="0" w:color="000000"/>
              <w:right w:val="single" w:sz="4" w:space="0" w:color="000000"/>
            </w:tcBorders>
          </w:tcPr>
          <w:p w14:paraId="339BA87F"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 xml:space="preserve">Педагог-психолог </w:t>
            </w:r>
          </w:p>
          <w:p w14:paraId="759BD0CC"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Горбунова Е. М.</w:t>
            </w:r>
          </w:p>
        </w:tc>
      </w:tr>
      <w:tr w:rsidR="00B37442" w:rsidRPr="00B230A1" w14:paraId="1CD83409"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0017D90E"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2DEE992C"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Акция «Добротой измерь себя», посвященная Дню добровольца (волонтёра) России.</w:t>
            </w:r>
          </w:p>
        </w:tc>
        <w:tc>
          <w:tcPr>
            <w:tcW w:w="993" w:type="dxa"/>
            <w:tcBorders>
              <w:top w:val="single" w:sz="4" w:space="0" w:color="000000"/>
              <w:left w:val="single" w:sz="4" w:space="0" w:color="000000"/>
              <w:bottom w:val="single" w:sz="4" w:space="0" w:color="000000"/>
              <w:right w:val="single" w:sz="4" w:space="0" w:color="000000"/>
            </w:tcBorders>
          </w:tcPr>
          <w:p w14:paraId="3576F179"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2F1A70D2"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05.12</w:t>
            </w:r>
          </w:p>
        </w:tc>
        <w:tc>
          <w:tcPr>
            <w:tcW w:w="2552" w:type="dxa"/>
            <w:tcBorders>
              <w:top w:val="single" w:sz="4" w:space="0" w:color="000000"/>
              <w:left w:val="single" w:sz="4" w:space="0" w:color="000000"/>
              <w:bottom w:val="single" w:sz="4" w:space="0" w:color="000000"/>
              <w:right w:val="single" w:sz="4" w:space="0" w:color="000000"/>
            </w:tcBorders>
          </w:tcPr>
          <w:p w14:paraId="2466F52B"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Волонтерский отряд «</w:t>
            </w:r>
            <w:r w:rsidRPr="00B230A1">
              <w:rPr>
                <w:rFonts w:ascii="Times New Roman" w:hAnsi="Times New Roman"/>
                <w:color w:val="000000"/>
                <w:sz w:val="24"/>
                <w:szCs w:val="24"/>
                <w:lang w:val="ru-RU"/>
              </w:rPr>
              <w:t>Умка</w:t>
            </w:r>
            <w:r w:rsidRPr="00B230A1">
              <w:rPr>
                <w:rFonts w:ascii="Times New Roman" w:hAnsi="Times New Roman"/>
                <w:color w:val="000000"/>
                <w:sz w:val="24"/>
                <w:szCs w:val="24"/>
              </w:rPr>
              <w:t xml:space="preserve">» </w:t>
            </w:r>
          </w:p>
        </w:tc>
      </w:tr>
      <w:tr w:rsidR="00B37442" w:rsidRPr="002A52A0" w14:paraId="3FF3AD6B"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2D5106B3"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187ADB2B"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Музейные уроки с участием героев-земляков «Герои среди нас».</w:t>
            </w:r>
          </w:p>
        </w:tc>
        <w:tc>
          <w:tcPr>
            <w:tcW w:w="993" w:type="dxa"/>
            <w:tcBorders>
              <w:top w:val="single" w:sz="4" w:space="0" w:color="000000"/>
              <w:left w:val="single" w:sz="4" w:space="0" w:color="000000"/>
              <w:bottom w:val="single" w:sz="4" w:space="0" w:color="000000"/>
              <w:right w:val="single" w:sz="4" w:space="0" w:color="000000"/>
            </w:tcBorders>
          </w:tcPr>
          <w:p w14:paraId="3C36C7CE"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1C9BF2BE"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05-09.12</w:t>
            </w:r>
          </w:p>
        </w:tc>
        <w:tc>
          <w:tcPr>
            <w:tcW w:w="2552" w:type="dxa"/>
            <w:tcBorders>
              <w:top w:val="single" w:sz="4" w:space="0" w:color="000000"/>
              <w:left w:val="single" w:sz="4" w:space="0" w:color="000000"/>
              <w:bottom w:val="single" w:sz="4" w:space="0" w:color="000000"/>
              <w:right w:val="single" w:sz="4" w:space="0" w:color="000000"/>
            </w:tcBorders>
          </w:tcPr>
          <w:p w14:paraId="25BC32C0"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Рук. школьного музея Ларионова О. В.</w:t>
            </w:r>
          </w:p>
        </w:tc>
      </w:tr>
      <w:tr w:rsidR="00B37442" w:rsidRPr="002A52A0" w14:paraId="75B63D0C"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0250A828"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6B4FC88A"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lang w:val="ru-RU"/>
              </w:rPr>
              <w:t xml:space="preserve">Всероссийская акция «Мы – граждане России», посвященная Дню </w:t>
            </w:r>
            <w:r w:rsidRPr="00B230A1">
              <w:rPr>
                <w:rFonts w:ascii="Times New Roman" w:hAnsi="Times New Roman"/>
                <w:color w:val="000000"/>
                <w:sz w:val="24"/>
                <w:szCs w:val="24"/>
              </w:rPr>
              <w:t xml:space="preserve">Конституции Российской Федерации. </w:t>
            </w:r>
          </w:p>
        </w:tc>
        <w:tc>
          <w:tcPr>
            <w:tcW w:w="993" w:type="dxa"/>
            <w:tcBorders>
              <w:top w:val="single" w:sz="4" w:space="0" w:color="000000"/>
              <w:left w:val="single" w:sz="4" w:space="0" w:color="000000"/>
              <w:bottom w:val="single" w:sz="4" w:space="0" w:color="000000"/>
              <w:right w:val="single" w:sz="4" w:space="0" w:color="000000"/>
            </w:tcBorders>
          </w:tcPr>
          <w:p w14:paraId="6ECD574F"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569B684F"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12.12</w:t>
            </w:r>
          </w:p>
        </w:tc>
        <w:tc>
          <w:tcPr>
            <w:tcW w:w="2552" w:type="dxa"/>
            <w:tcBorders>
              <w:top w:val="single" w:sz="4" w:space="0" w:color="000000"/>
              <w:left w:val="single" w:sz="4" w:space="0" w:color="000000"/>
              <w:bottom w:val="single" w:sz="4" w:space="0" w:color="000000"/>
              <w:right w:val="single" w:sz="4" w:space="0" w:color="000000"/>
            </w:tcBorders>
          </w:tcPr>
          <w:p w14:paraId="22FD8D38"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Советник директора по воспитанию</w:t>
            </w:r>
          </w:p>
          <w:p w14:paraId="741F741C"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 Пьянзова О. А.</w:t>
            </w:r>
          </w:p>
        </w:tc>
      </w:tr>
      <w:tr w:rsidR="00B37442" w:rsidRPr="00B230A1" w14:paraId="019D2DE5"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6B50DE55"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186E4F27"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КТД «</w:t>
            </w:r>
            <w:r w:rsidRPr="00B230A1">
              <w:rPr>
                <w:rFonts w:ascii="Times New Roman" w:hAnsi="Times New Roman"/>
                <w:color w:val="000000"/>
                <w:sz w:val="24"/>
                <w:szCs w:val="24"/>
                <w:lang w:val="ru-RU"/>
              </w:rPr>
              <w:t>парад снеговиков</w:t>
            </w:r>
            <w:r w:rsidRPr="00B230A1">
              <w:rPr>
                <w:rFonts w:ascii="Times New Roman" w:hAnsi="Times New Roman"/>
                <w:color w:val="000000"/>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14:paraId="5ADF50C6"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442AB251"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11-22.12</w:t>
            </w:r>
          </w:p>
        </w:tc>
        <w:tc>
          <w:tcPr>
            <w:tcW w:w="2552" w:type="dxa"/>
            <w:tcBorders>
              <w:top w:val="single" w:sz="4" w:space="0" w:color="000000"/>
              <w:left w:val="single" w:sz="4" w:space="0" w:color="000000"/>
              <w:bottom w:val="single" w:sz="4" w:space="0" w:color="000000"/>
              <w:right w:val="single" w:sz="4" w:space="0" w:color="000000"/>
            </w:tcBorders>
          </w:tcPr>
          <w:p w14:paraId="3507A6F7"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rPr>
              <w:t>Ш</w:t>
            </w:r>
            <w:r w:rsidRPr="00B230A1">
              <w:rPr>
                <w:rFonts w:ascii="Times New Roman" w:hAnsi="Times New Roman"/>
                <w:color w:val="000000"/>
                <w:sz w:val="24"/>
                <w:szCs w:val="24"/>
                <w:lang w:val="ru-RU"/>
              </w:rPr>
              <w:t>УС</w:t>
            </w:r>
          </w:p>
        </w:tc>
      </w:tr>
      <w:tr w:rsidR="00B37442" w:rsidRPr="002A52A0" w14:paraId="103BADBF"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05F66DB5"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59DB5F1E"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Фестиваль РДДМ (разновозрастной сбор), посвященный дню основания РДДМ.</w:t>
            </w:r>
          </w:p>
        </w:tc>
        <w:tc>
          <w:tcPr>
            <w:tcW w:w="993" w:type="dxa"/>
            <w:tcBorders>
              <w:top w:val="single" w:sz="4" w:space="0" w:color="000000"/>
              <w:left w:val="single" w:sz="4" w:space="0" w:color="000000"/>
              <w:bottom w:val="single" w:sz="4" w:space="0" w:color="000000"/>
              <w:right w:val="single" w:sz="4" w:space="0" w:color="000000"/>
            </w:tcBorders>
          </w:tcPr>
          <w:p w14:paraId="4FDCE73C"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689FC183"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18.12</w:t>
            </w:r>
          </w:p>
        </w:tc>
        <w:tc>
          <w:tcPr>
            <w:tcW w:w="2552" w:type="dxa"/>
            <w:tcBorders>
              <w:top w:val="single" w:sz="4" w:space="0" w:color="000000"/>
              <w:left w:val="single" w:sz="4" w:space="0" w:color="000000"/>
              <w:bottom w:val="single" w:sz="4" w:space="0" w:color="000000"/>
              <w:right w:val="single" w:sz="4" w:space="0" w:color="000000"/>
            </w:tcBorders>
          </w:tcPr>
          <w:p w14:paraId="53CF9AD3"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Советник директора по воспитанию </w:t>
            </w:r>
          </w:p>
          <w:p w14:paraId="5E73817E"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Пьянзова О. А.</w:t>
            </w:r>
          </w:p>
        </w:tc>
      </w:tr>
      <w:tr w:rsidR="00B37442" w:rsidRPr="002A52A0" w14:paraId="2A8FABE6"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5C852C3C"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7BFEEE4F"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Новогодние акции «Украшение кабинета», «Чудо-игрушка»</w:t>
            </w:r>
          </w:p>
          <w:p w14:paraId="7E0937D8"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p>
        </w:tc>
        <w:tc>
          <w:tcPr>
            <w:tcW w:w="993" w:type="dxa"/>
            <w:tcBorders>
              <w:top w:val="single" w:sz="4" w:space="0" w:color="000000"/>
              <w:left w:val="single" w:sz="4" w:space="0" w:color="000000"/>
              <w:bottom w:val="single" w:sz="4" w:space="0" w:color="000000"/>
              <w:right w:val="single" w:sz="4" w:space="0" w:color="000000"/>
            </w:tcBorders>
          </w:tcPr>
          <w:p w14:paraId="42B05015"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14:paraId="00FCFDCA"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18-30.12</w:t>
            </w:r>
          </w:p>
        </w:tc>
        <w:tc>
          <w:tcPr>
            <w:tcW w:w="2552" w:type="dxa"/>
            <w:tcBorders>
              <w:top w:val="single" w:sz="4" w:space="0" w:color="000000"/>
              <w:left w:val="single" w:sz="4" w:space="0" w:color="000000"/>
              <w:bottom w:val="single" w:sz="4" w:space="0" w:color="000000"/>
              <w:right w:val="single" w:sz="4" w:space="0" w:color="000000"/>
            </w:tcBorders>
          </w:tcPr>
          <w:p w14:paraId="04A0DECA"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Педагог-организатор Ковалева В. В.</w:t>
            </w:r>
          </w:p>
        </w:tc>
      </w:tr>
      <w:tr w:rsidR="00B37442" w:rsidRPr="002A52A0" w14:paraId="4A888027"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64C26496" w14:textId="77777777" w:rsidR="00B37442" w:rsidRPr="00B230A1" w:rsidRDefault="00B37442" w:rsidP="00B230A1">
            <w:pPr>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1099BABB"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Конкурсы «Зимние забавы», «Знакомая незнакомка», «Снежная фигура»</w:t>
            </w:r>
          </w:p>
        </w:tc>
        <w:tc>
          <w:tcPr>
            <w:tcW w:w="993" w:type="dxa"/>
            <w:tcBorders>
              <w:top w:val="single" w:sz="4" w:space="0" w:color="000000"/>
              <w:left w:val="single" w:sz="4" w:space="0" w:color="000000"/>
              <w:bottom w:val="single" w:sz="4" w:space="0" w:color="000000"/>
              <w:right w:val="single" w:sz="4" w:space="0" w:color="000000"/>
            </w:tcBorders>
          </w:tcPr>
          <w:p w14:paraId="749D46D6"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1-4</w:t>
            </w:r>
          </w:p>
        </w:tc>
        <w:tc>
          <w:tcPr>
            <w:tcW w:w="2409" w:type="dxa"/>
            <w:tcBorders>
              <w:top w:val="single" w:sz="4" w:space="0" w:color="000000"/>
              <w:left w:val="single" w:sz="4" w:space="0" w:color="000000"/>
              <w:bottom w:val="single" w:sz="4" w:space="0" w:color="000000"/>
              <w:right w:val="single" w:sz="4" w:space="0" w:color="000000"/>
            </w:tcBorders>
          </w:tcPr>
          <w:p w14:paraId="50B374B4"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1.12-13.01</w:t>
            </w:r>
          </w:p>
        </w:tc>
        <w:tc>
          <w:tcPr>
            <w:tcW w:w="2552" w:type="dxa"/>
            <w:tcBorders>
              <w:top w:val="single" w:sz="4" w:space="0" w:color="000000"/>
              <w:left w:val="single" w:sz="4" w:space="0" w:color="000000"/>
              <w:bottom w:val="single" w:sz="4" w:space="0" w:color="000000"/>
              <w:right w:val="single" w:sz="4" w:space="0" w:color="000000"/>
            </w:tcBorders>
          </w:tcPr>
          <w:p w14:paraId="0F910C10" w14:textId="77777777" w:rsidR="00B37442" w:rsidRPr="00B230A1" w:rsidRDefault="00B37442" w:rsidP="00B230A1">
            <w:pPr>
              <w:widowControl/>
              <w:pBdr>
                <w:top w:val="nil"/>
                <w:left w:val="nil"/>
                <w:bottom w:val="nil"/>
                <w:right w:val="nil"/>
                <w:between w:val="nil"/>
              </w:pBdr>
              <w:ind w:firstLine="34"/>
              <w:rPr>
                <w:rFonts w:ascii="Times New Roman" w:hAnsi="Times New Roman"/>
                <w:color w:val="000000"/>
                <w:sz w:val="24"/>
                <w:szCs w:val="24"/>
                <w:lang w:val="ru-RU"/>
              </w:rPr>
            </w:pPr>
            <w:r w:rsidRPr="00B230A1">
              <w:rPr>
                <w:rFonts w:ascii="Times New Roman" w:hAnsi="Times New Roman"/>
                <w:color w:val="000000"/>
                <w:sz w:val="24"/>
                <w:szCs w:val="24"/>
                <w:lang w:val="ru-RU"/>
              </w:rPr>
              <w:t>Педагог-организатор Ковалева В. В.</w:t>
            </w:r>
          </w:p>
        </w:tc>
      </w:tr>
      <w:tr w:rsidR="00B37442" w:rsidRPr="00B230A1" w14:paraId="773E1345"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71A936CD" w14:textId="77777777" w:rsidR="00B37442" w:rsidRPr="00B230A1" w:rsidRDefault="00B37442" w:rsidP="00B230A1">
            <w:pPr>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03A84020"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Онлайн-экскурсии в СПО и ВУЗы Красноярского края «Студент – это звучит гордо!»</w:t>
            </w:r>
          </w:p>
        </w:tc>
        <w:tc>
          <w:tcPr>
            <w:tcW w:w="993" w:type="dxa"/>
            <w:tcBorders>
              <w:top w:val="single" w:sz="4" w:space="0" w:color="000000"/>
              <w:left w:val="single" w:sz="4" w:space="0" w:color="000000"/>
              <w:bottom w:val="single" w:sz="4" w:space="0" w:color="000000"/>
              <w:right w:val="single" w:sz="4" w:space="0" w:color="000000"/>
            </w:tcBorders>
          </w:tcPr>
          <w:p w14:paraId="68B0C398"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7-9</w:t>
            </w:r>
          </w:p>
        </w:tc>
        <w:tc>
          <w:tcPr>
            <w:tcW w:w="2409" w:type="dxa"/>
            <w:tcBorders>
              <w:top w:val="single" w:sz="4" w:space="0" w:color="000000"/>
              <w:left w:val="single" w:sz="4" w:space="0" w:color="000000"/>
              <w:bottom w:val="single" w:sz="4" w:space="0" w:color="000000"/>
              <w:right w:val="single" w:sz="4" w:space="0" w:color="000000"/>
            </w:tcBorders>
          </w:tcPr>
          <w:p w14:paraId="604C925B"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15-20.01</w:t>
            </w:r>
          </w:p>
        </w:tc>
        <w:tc>
          <w:tcPr>
            <w:tcW w:w="2552" w:type="dxa"/>
            <w:tcBorders>
              <w:top w:val="single" w:sz="4" w:space="0" w:color="000000"/>
              <w:left w:val="single" w:sz="4" w:space="0" w:color="000000"/>
              <w:bottom w:val="single" w:sz="4" w:space="0" w:color="000000"/>
              <w:right w:val="single" w:sz="4" w:space="0" w:color="000000"/>
            </w:tcBorders>
          </w:tcPr>
          <w:p w14:paraId="74979BBA"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Классные руководители</w:t>
            </w:r>
          </w:p>
        </w:tc>
      </w:tr>
      <w:tr w:rsidR="00B37442" w:rsidRPr="002A52A0" w14:paraId="7FA5D843"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23764311" w14:textId="77777777" w:rsidR="00B37442" w:rsidRPr="00B230A1" w:rsidRDefault="00B37442" w:rsidP="00B230A1">
            <w:pPr>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0AF7A68A"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Акция «Блокадный хлеб».</w:t>
            </w:r>
          </w:p>
        </w:tc>
        <w:tc>
          <w:tcPr>
            <w:tcW w:w="993" w:type="dxa"/>
            <w:tcBorders>
              <w:top w:val="single" w:sz="4" w:space="0" w:color="000000"/>
              <w:left w:val="single" w:sz="4" w:space="0" w:color="000000"/>
              <w:bottom w:val="single" w:sz="4" w:space="0" w:color="000000"/>
              <w:right w:val="single" w:sz="4" w:space="0" w:color="000000"/>
            </w:tcBorders>
          </w:tcPr>
          <w:p w14:paraId="59BCBAEC"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385BD1D1"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26.01</w:t>
            </w:r>
          </w:p>
        </w:tc>
        <w:tc>
          <w:tcPr>
            <w:tcW w:w="2552" w:type="dxa"/>
            <w:tcBorders>
              <w:top w:val="single" w:sz="4" w:space="0" w:color="000000"/>
              <w:left w:val="single" w:sz="4" w:space="0" w:color="000000"/>
              <w:bottom w:val="single" w:sz="4" w:space="0" w:color="000000"/>
              <w:right w:val="single" w:sz="4" w:space="0" w:color="000000"/>
            </w:tcBorders>
          </w:tcPr>
          <w:p w14:paraId="358D0FD9"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sz w:val="24"/>
                <w:szCs w:val="24"/>
                <w:lang w:val="ru-RU"/>
              </w:rPr>
              <w:t>Педагоги-организаторы Ковалева В. В., Колмогорова А. Ю., педагог-организатор ОБЖ Тюльменкова В. И.</w:t>
            </w:r>
          </w:p>
        </w:tc>
      </w:tr>
      <w:tr w:rsidR="00B37442" w:rsidRPr="002A52A0" w14:paraId="3E6E6B90"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186679C7" w14:textId="77777777" w:rsidR="00B37442" w:rsidRPr="00B230A1" w:rsidRDefault="00B37442" w:rsidP="00B230A1">
            <w:pPr>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2E5A8F73"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Библиотечные уроки, посвященные Дню памяти жертв Холокоста.</w:t>
            </w:r>
          </w:p>
          <w:p w14:paraId="633E058B"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p>
        </w:tc>
        <w:tc>
          <w:tcPr>
            <w:tcW w:w="993" w:type="dxa"/>
            <w:tcBorders>
              <w:top w:val="single" w:sz="4" w:space="0" w:color="000000"/>
              <w:left w:val="single" w:sz="4" w:space="0" w:color="000000"/>
              <w:bottom w:val="single" w:sz="4" w:space="0" w:color="000000"/>
              <w:right w:val="single" w:sz="4" w:space="0" w:color="000000"/>
            </w:tcBorders>
          </w:tcPr>
          <w:p w14:paraId="5D678C5F"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6-9</w:t>
            </w:r>
          </w:p>
        </w:tc>
        <w:tc>
          <w:tcPr>
            <w:tcW w:w="2409" w:type="dxa"/>
            <w:tcBorders>
              <w:top w:val="single" w:sz="4" w:space="0" w:color="000000"/>
              <w:left w:val="single" w:sz="4" w:space="0" w:color="000000"/>
              <w:bottom w:val="single" w:sz="4" w:space="0" w:color="000000"/>
              <w:right w:val="single" w:sz="4" w:space="0" w:color="000000"/>
            </w:tcBorders>
          </w:tcPr>
          <w:p w14:paraId="68810169"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22-27.01</w:t>
            </w:r>
          </w:p>
        </w:tc>
        <w:tc>
          <w:tcPr>
            <w:tcW w:w="2552" w:type="dxa"/>
            <w:tcBorders>
              <w:top w:val="single" w:sz="4" w:space="0" w:color="000000"/>
              <w:left w:val="single" w:sz="4" w:space="0" w:color="000000"/>
              <w:bottom w:val="single" w:sz="4" w:space="0" w:color="000000"/>
              <w:right w:val="single" w:sz="4" w:space="0" w:color="000000"/>
            </w:tcBorders>
          </w:tcPr>
          <w:p w14:paraId="381FFE60"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Педагог-библиотекарь Шендель Е. В.</w:t>
            </w:r>
          </w:p>
        </w:tc>
      </w:tr>
      <w:tr w:rsidR="00B37442" w:rsidRPr="002A52A0" w14:paraId="2A1FF648"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2D21401E" w14:textId="77777777" w:rsidR="00B37442" w:rsidRPr="00B230A1" w:rsidRDefault="00B37442" w:rsidP="00B230A1">
            <w:pPr>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6FA57957"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Вечер встречи выпускников</w:t>
            </w:r>
          </w:p>
        </w:tc>
        <w:tc>
          <w:tcPr>
            <w:tcW w:w="993" w:type="dxa"/>
            <w:tcBorders>
              <w:top w:val="single" w:sz="4" w:space="0" w:color="000000"/>
              <w:left w:val="single" w:sz="4" w:space="0" w:color="000000"/>
              <w:bottom w:val="single" w:sz="4" w:space="0" w:color="000000"/>
              <w:right w:val="single" w:sz="4" w:space="0" w:color="000000"/>
            </w:tcBorders>
          </w:tcPr>
          <w:p w14:paraId="3A2CF285" w14:textId="77777777" w:rsidR="00B37442" w:rsidRPr="00B230A1" w:rsidRDefault="00B37442" w:rsidP="00B230A1">
            <w:pPr>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7-9</w:t>
            </w:r>
          </w:p>
        </w:tc>
        <w:tc>
          <w:tcPr>
            <w:tcW w:w="2409" w:type="dxa"/>
            <w:tcBorders>
              <w:top w:val="single" w:sz="4" w:space="0" w:color="000000"/>
              <w:left w:val="single" w:sz="4" w:space="0" w:color="000000"/>
              <w:bottom w:val="single" w:sz="4" w:space="0" w:color="000000"/>
              <w:right w:val="single" w:sz="4" w:space="0" w:color="000000"/>
            </w:tcBorders>
          </w:tcPr>
          <w:p w14:paraId="6960B227"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03.02</w:t>
            </w:r>
          </w:p>
        </w:tc>
        <w:tc>
          <w:tcPr>
            <w:tcW w:w="2552" w:type="dxa"/>
            <w:tcBorders>
              <w:top w:val="single" w:sz="4" w:space="0" w:color="000000"/>
              <w:left w:val="single" w:sz="4" w:space="0" w:color="000000"/>
              <w:bottom w:val="single" w:sz="4" w:space="0" w:color="000000"/>
              <w:right w:val="single" w:sz="4" w:space="0" w:color="000000"/>
            </w:tcBorders>
          </w:tcPr>
          <w:p w14:paraId="3D9F7A34"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Педагог-организатор Ковалева В. В.</w:t>
            </w:r>
          </w:p>
        </w:tc>
      </w:tr>
      <w:tr w:rsidR="00B37442" w:rsidRPr="002A52A0" w14:paraId="39D51235"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2737F662" w14:textId="77777777" w:rsidR="00B37442" w:rsidRPr="00B230A1" w:rsidRDefault="00B37442" w:rsidP="00B230A1">
            <w:pPr>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28F3D95B"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Оформление экспозиции, посвященной разгрому советскими войсками </w:t>
            </w:r>
            <w:r w:rsidRPr="00B230A1">
              <w:rPr>
                <w:rFonts w:ascii="Times New Roman" w:hAnsi="Times New Roman"/>
                <w:color w:val="000000"/>
                <w:sz w:val="24"/>
                <w:szCs w:val="24"/>
                <w:highlight w:val="white"/>
                <w:lang w:val="ru-RU"/>
              </w:rPr>
              <w:t>немецко-фашистских войск в Сталинградской битве.</w:t>
            </w:r>
          </w:p>
        </w:tc>
        <w:tc>
          <w:tcPr>
            <w:tcW w:w="993" w:type="dxa"/>
            <w:tcBorders>
              <w:top w:val="single" w:sz="4" w:space="0" w:color="000000"/>
              <w:left w:val="single" w:sz="4" w:space="0" w:color="000000"/>
              <w:bottom w:val="single" w:sz="4" w:space="0" w:color="000000"/>
              <w:right w:val="single" w:sz="4" w:space="0" w:color="000000"/>
            </w:tcBorders>
          </w:tcPr>
          <w:p w14:paraId="2DE6440A"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75CCEE26"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01.02</w:t>
            </w:r>
          </w:p>
        </w:tc>
        <w:tc>
          <w:tcPr>
            <w:tcW w:w="2552" w:type="dxa"/>
            <w:tcBorders>
              <w:top w:val="single" w:sz="4" w:space="0" w:color="000000"/>
              <w:left w:val="single" w:sz="4" w:space="0" w:color="000000"/>
              <w:bottom w:val="single" w:sz="4" w:space="0" w:color="000000"/>
              <w:right w:val="single" w:sz="4" w:space="0" w:color="000000"/>
            </w:tcBorders>
          </w:tcPr>
          <w:p w14:paraId="51D922B0"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Отряд «Правнуки Победы», педагог-организатор</w:t>
            </w:r>
          </w:p>
          <w:p w14:paraId="12148F95"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Колмогорова А. Ю.</w:t>
            </w:r>
          </w:p>
        </w:tc>
      </w:tr>
      <w:tr w:rsidR="00B37442" w:rsidRPr="002A52A0" w14:paraId="064CE20A"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3E28553E"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2C5B0B22"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Тематические активности «Неделя российской науки», посвященные Дню российской науки (08.02).</w:t>
            </w:r>
          </w:p>
        </w:tc>
        <w:tc>
          <w:tcPr>
            <w:tcW w:w="993" w:type="dxa"/>
            <w:tcBorders>
              <w:top w:val="single" w:sz="4" w:space="0" w:color="000000"/>
              <w:left w:val="single" w:sz="4" w:space="0" w:color="000000"/>
              <w:bottom w:val="single" w:sz="4" w:space="0" w:color="000000"/>
              <w:right w:val="single" w:sz="4" w:space="0" w:color="000000"/>
            </w:tcBorders>
          </w:tcPr>
          <w:p w14:paraId="3BC6E880"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58D24579"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05-10.02</w:t>
            </w:r>
          </w:p>
        </w:tc>
        <w:tc>
          <w:tcPr>
            <w:tcW w:w="2552" w:type="dxa"/>
            <w:tcBorders>
              <w:top w:val="single" w:sz="4" w:space="0" w:color="000000"/>
              <w:left w:val="single" w:sz="4" w:space="0" w:color="000000"/>
              <w:bottom w:val="single" w:sz="4" w:space="0" w:color="000000"/>
              <w:right w:val="single" w:sz="4" w:space="0" w:color="000000"/>
            </w:tcBorders>
          </w:tcPr>
          <w:p w14:paraId="15C01E08"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Педагог-организатор Ковалева В. В.</w:t>
            </w:r>
          </w:p>
        </w:tc>
      </w:tr>
      <w:tr w:rsidR="00B37442" w:rsidRPr="002A52A0" w14:paraId="31016639"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4E8857E6"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5FA0EA38" w14:textId="77777777" w:rsidR="00B37442" w:rsidRPr="00B230A1" w:rsidRDefault="00B37442" w:rsidP="00B230A1">
            <w:pPr>
              <w:pBdr>
                <w:top w:val="nil"/>
                <w:left w:val="nil"/>
                <w:bottom w:val="nil"/>
                <w:right w:val="nil"/>
                <w:between w:val="nil"/>
              </w:pBdr>
              <w:rPr>
                <w:rFonts w:ascii="Times New Roman" w:hAnsi="Times New Roman"/>
                <w:sz w:val="24"/>
                <w:szCs w:val="24"/>
                <w:lang w:val="ru-RU"/>
              </w:rPr>
            </w:pPr>
            <w:r w:rsidRPr="00B230A1">
              <w:rPr>
                <w:rFonts w:ascii="Times New Roman" w:hAnsi="Times New Roman"/>
                <w:color w:val="000000"/>
                <w:sz w:val="24"/>
                <w:szCs w:val="24"/>
                <w:lang w:val="ru-RU"/>
              </w:rPr>
              <w:t>Митинг, посвященный Дню памяти о россиянах, исполнявших служебный долг за пределами Отечества.</w:t>
            </w:r>
          </w:p>
        </w:tc>
        <w:tc>
          <w:tcPr>
            <w:tcW w:w="993" w:type="dxa"/>
            <w:tcBorders>
              <w:top w:val="single" w:sz="4" w:space="0" w:color="000000"/>
              <w:left w:val="single" w:sz="4" w:space="0" w:color="000000"/>
              <w:bottom w:val="single" w:sz="4" w:space="0" w:color="000000"/>
              <w:right w:val="single" w:sz="4" w:space="0" w:color="000000"/>
            </w:tcBorders>
          </w:tcPr>
          <w:p w14:paraId="3B46541D"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8-9</w:t>
            </w:r>
          </w:p>
        </w:tc>
        <w:tc>
          <w:tcPr>
            <w:tcW w:w="2409" w:type="dxa"/>
            <w:tcBorders>
              <w:top w:val="single" w:sz="4" w:space="0" w:color="000000"/>
              <w:left w:val="single" w:sz="4" w:space="0" w:color="000000"/>
              <w:bottom w:val="single" w:sz="4" w:space="0" w:color="000000"/>
              <w:right w:val="single" w:sz="4" w:space="0" w:color="000000"/>
            </w:tcBorders>
          </w:tcPr>
          <w:p w14:paraId="1415BA59"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15.02</w:t>
            </w:r>
          </w:p>
        </w:tc>
        <w:tc>
          <w:tcPr>
            <w:tcW w:w="2552" w:type="dxa"/>
            <w:tcBorders>
              <w:top w:val="single" w:sz="4" w:space="0" w:color="000000"/>
              <w:left w:val="single" w:sz="4" w:space="0" w:color="000000"/>
              <w:bottom w:val="single" w:sz="4" w:space="0" w:color="000000"/>
              <w:right w:val="single" w:sz="4" w:space="0" w:color="000000"/>
            </w:tcBorders>
          </w:tcPr>
          <w:p w14:paraId="209AABB2"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Педагог-организатор</w:t>
            </w:r>
          </w:p>
          <w:p w14:paraId="68B98A74"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Ковалева В. В.</w:t>
            </w:r>
          </w:p>
        </w:tc>
      </w:tr>
      <w:tr w:rsidR="00B37442" w:rsidRPr="002A52A0" w14:paraId="4BA2C236"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1DBB69A2"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39D025EC"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Викторина, посвященная Международному дню родного языка.</w:t>
            </w:r>
          </w:p>
        </w:tc>
        <w:tc>
          <w:tcPr>
            <w:tcW w:w="993" w:type="dxa"/>
            <w:tcBorders>
              <w:top w:val="single" w:sz="4" w:space="0" w:color="000000"/>
              <w:left w:val="single" w:sz="4" w:space="0" w:color="000000"/>
              <w:bottom w:val="single" w:sz="4" w:space="0" w:color="000000"/>
              <w:right w:val="single" w:sz="4" w:space="0" w:color="000000"/>
            </w:tcBorders>
          </w:tcPr>
          <w:p w14:paraId="014B9FD0"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4D3E9034"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21.02</w:t>
            </w:r>
          </w:p>
        </w:tc>
        <w:tc>
          <w:tcPr>
            <w:tcW w:w="2552" w:type="dxa"/>
            <w:tcBorders>
              <w:top w:val="single" w:sz="4" w:space="0" w:color="000000"/>
              <w:left w:val="single" w:sz="4" w:space="0" w:color="000000"/>
              <w:bottom w:val="single" w:sz="4" w:space="0" w:color="000000"/>
              <w:right w:val="single" w:sz="4" w:space="0" w:color="000000"/>
            </w:tcBorders>
          </w:tcPr>
          <w:p w14:paraId="742F0A15"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Педагоги-организаторы Ковалева В. В., Колмогорова А. Ю.</w:t>
            </w:r>
          </w:p>
        </w:tc>
      </w:tr>
      <w:tr w:rsidR="00B37442" w:rsidRPr="002A52A0" w14:paraId="4FAA5076"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3E0171C0"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5875AE50"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Комплекс мероприятий, посвященных Дню защитника Отечества.</w:t>
            </w:r>
          </w:p>
        </w:tc>
        <w:tc>
          <w:tcPr>
            <w:tcW w:w="993" w:type="dxa"/>
            <w:tcBorders>
              <w:top w:val="single" w:sz="4" w:space="0" w:color="000000"/>
              <w:left w:val="single" w:sz="4" w:space="0" w:color="000000"/>
              <w:bottom w:val="single" w:sz="4" w:space="0" w:color="000000"/>
              <w:right w:val="single" w:sz="4" w:space="0" w:color="000000"/>
            </w:tcBorders>
          </w:tcPr>
          <w:p w14:paraId="35AD0B8E"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4AA10DEB"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19-24.02</w:t>
            </w:r>
          </w:p>
        </w:tc>
        <w:tc>
          <w:tcPr>
            <w:tcW w:w="2552" w:type="dxa"/>
            <w:tcBorders>
              <w:top w:val="single" w:sz="4" w:space="0" w:color="000000"/>
              <w:left w:val="single" w:sz="4" w:space="0" w:color="000000"/>
              <w:bottom w:val="single" w:sz="4" w:space="0" w:color="000000"/>
              <w:right w:val="single" w:sz="4" w:space="0" w:color="000000"/>
            </w:tcBorders>
          </w:tcPr>
          <w:p w14:paraId="1F9FC737"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Педагог-организатор Ковалева В. В., педагого-организатор ОБЖ Тюльменкова В. И.</w:t>
            </w:r>
          </w:p>
        </w:tc>
      </w:tr>
      <w:tr w:rsidR="00B37442" w:rsidRPr="002A52A0" w14:paraId="3645D2CE"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53DDA3A5"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78DBD68B"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 xml:space="preserve">Комплекс мероприятий, посвященных Международному женскому дню. </w:t>
            </w:r>
          </w:p>
        </w:tc>
        <w:tc>
          <w:tcPr>
            <w:tcW w:w="993" w:type="dxa"/>
            <w:tcBorders>
              <w:top w:val="single" w:sz="4" w:space="0" w:color="000000"/>
              <w:left w:val="single" w:sz="4" w:space="0" w:color="000000"/>
              <w:bottom w:val="single" w:sz="4" w:space="0" w:color="000000"/>
              <w:right w:val="single" w:sz="4" w:space="0" w:color="000000"/>
            </w:tcBorders>
          </w:tcPr>
          <w:p w14:paraId="24C27807"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53835CD0"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04-9.03</w:t>
            </w:r>
          </w:p>
        </w:tc>
        <w:tc>
          <w:tcPr>
            <w:tcW w:w="2552" w:type="dxa"/>
            <w:tcBorders>
              <w:top w:val="single" w:sz="4" w:space="0" w:color="000000"/>
              <w:left w:val="single" w:sz="4" w:space="0" w:color="000000"/>
              <w:bottom w:val="single" w:sz="4" w:space="0" w:color="000000"/>
              <w:right w:val="single" w:sz="4" w:space="0" w:color="000000"/>
            </w:tcBorders>
          </w:tcPr>
          <w:p w14:paraId="718C8135"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sz w:val="24"/>
                <w:szCs w:val="24"/>
                <w:lang w:val="ru-RU"/>
              </w:rPr>
              <w:t xml:space="preserve">Педагоги-организаторы Ковалева В. В., Колмогорова А. Ю. </w:t>
            </w:r>
          </w:p>
        </w:tc>
      </w:tr>
      <w:tr w:rsidR="00B37442" w:rsidRPr="002A52A0" w14:paraId="5A460D89"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2FB4E8C0"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4A51E544"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Масленичная неделя</w:t>
            </w:r>
          </w:p>
        </w:tc>
        <w:tc>
          <w:tcPr>
            <w:tcW w:w="993" w:type="dxa"/>
            <w:tcBorders>
              <w:top w:val="single" w:sz="4" w:space="0" w:color="000000"/>
              <w:left w:val="single" w:sz="4" w:space="0" w:color="000000"/>
              <w:bottom w:val="single" w:sz="4" w:space="0" w:color="000000"/>
              <w:right w:val="single" w:sz="4" w:space="0" w:color="000000"/>
            </w:tcBorders>
          </w:tcPr>
          <w:p w14:paraId="42D54189"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sz w:val="24"/>
                <w:szCs w:val="24"/>
                <w:lang w:val="ru-RU"/>
              </w:rPr>
              <w:t>1</w:t>
            </w:r>
            <w:r w:rsidRPr="00B230A1">
              <w:rPr>
                <w:rFonts w:ascii="Times New Roman" w:hAnsi="Times New Roman"/>
                <w:sz w:val="24"/>
                <w:szCs w:val="24"/>
              </w:rPr>
              <w:t xml:space="preserve">-4 </w:t>
            </w:r>
          </w:p>
        </w:tc>
        <w:tc>
          <w:tcPr>
            <w:tcW w:w="2409" w:type="dxa"/>
            <w:tcBorders>
              <w:top w:val="single" w:sz="4" w:space="0" w:color="000000"/>
              <w:left w:val="single" w:sz="4" w:space="0" w:color="000000"/>
              <w:bottom w:val="single" w:sz="4" w:space="0" w:color="000000"/>
              <w:right w:val="single" w:sz="4" w:space="0" w:color="000000"/>
            </w:tcBorders>
          </w:tcPr>
          <w:p w14:paraId="0A400AD3"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14-15.03</w:t>
            </w:r>
          </w:p>
        </w:tc>
        <w:tc>
          <w:tcPr>
            <w:tcW w:w="2552" w:type="dxa"/>
            <w:tcBorders>
              <w:top w:val="single" w:sz="4" w:space="0" w:color="000000"/>
              <w:left w:val="single" w:sz="4" w:space="0" w:color="000000"/>
              <w:bottom w:val="single" w:sz="4" w:space="0" w:color="000000"/>
              <w:right w:val="single" w:sz="4" w:space="0" w:color="000000"/>
            </w:tcBorders>
          </w:tcPr>
          <w:p w14:paraId="55EC0343"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Педагог-организатор Ковалева В. В., педагог ДО Русь Е. С.</w:t>
            </w:r>
          </w:p>
        </w:tc>
      </w:tr>
      <w:tr w:rsidR="00B37442" w:rsidRPr="002A52A0" w14:paraId="4A7FD594"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4C8225B3"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37ED1134"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Акция «Мы вместе!», посвящённая 10-летию со Дня воссоединения Крыма с Россией.</w:t>
            </w:r>
          </w:p>
        </w:tc>
        <w:tc>
          <w:tcPr>
            <w:tcW w:w="993" w:type="dxa"/>
            <w:tcBorders>
              <w:top w:val="single" w:sz="4" w:space="0" w:color="000000"/>
              <w:left w:val="single" w:sz="4" w:space="0" w:color="000000"/>
              <w:bottom w:val="single" w:sz="4" w:space="0" w:color="000000"/>
              <w:right w:val="single" w:sz="4" w:space="0" w:color="000000"/>
            </w:tcBorders>
          </w:tcPr>
          <w:p w14:paraId="1CB9D52E"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2033FEA9"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18.03</w:t>
            </w:r>
          </w:p>
        </w:tc>
        <w:tc>
          <w:tcPr>
            <w:tcW w:w="2552" w:type="dxa"/>
            <w:tcBorders>
              <w:top w:val="single" w:sz="4" w:space="0" w:color="000000"/>
              <w:left w:val="single" w:sz="4" w:space="0" w:color="000000"/>
              <w:bottom w:val="single" w:sz="4" w:space="0" w:color="000000"/>
              <w:right w:val="single" w:sz="4" w:space="0" w:color="000000"/>
            </w:tcBorders>
          </w:tcPr>
          <w:p w14:paraId="05BD4EAC"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Педагоги-организаторы Ковалева В. В., Колмогорова А. Ю.</w:t>
            </w:r>
          </w:p>
        </w:tc>
      </w:tr>
      <w:tr w:rsidR="00B37442" w:rsidRPr="00B230A1" w14:paraId="5B6EECBE"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25317857"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75E278D2" w14:textId="77777777" w:rsidR="00B37442" w:rsidRPr="00B230A1" w:rsidRDefault="00B37442" w:rsidP="00B230A1">
            <w:pPr>
              <w:rPr>
                <w:rFonts w:ascii="Times New Roman" w:hAnsi="Times New Roman"/>
                <w:sz w:val="24"/>
                <w:szCs w:val="24"/>
              </w:rPr>
            </w:pPr>
            <w:r w:rsidRPr="00B230A1">
              <w:rPr>
                <w:rFonts w:ascii="Times New Roman" w:hAnsi="Times New Roman"/>
                <w:sz w:val="24"/>
                <w:szCs w:val="24"/>
              </w:rPr>
              <w:t>Международная акция «Сад памяти».</w:t>
            </w:r>
          </w:p>
        </w:tc>
        <w:tc>
          <w:tcPr>
            <w:tcW w:w="993" w:type="dxa"/>
            <w:tcBorders>
              <w:top w:val="single" w:sz="4" w:space="0" w:color="000000"/>
              <w:left w:val="single" w:sz="4" w:space="0" w:color="000000"/>
              <w:bottom w:val="single" w:sz="4" w:space="0" w:color="000000"/>
              <w:right w:val="single" w:sz="4" w:space="0" w:color="000000"/>
            </w:tcBorders>
          </w:tcPr>
          <w:p w14:paraId="0C41FA9E"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5A382948"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Март</w:t>
            </w:r>
          </w:p>
        </w:tc>
        <w:tc>
          <w:tcPr>
            <w:tcW w:w="2552" w:type="dxa"/>
            <w:tcBorders>
              <w:top w:val="single" w:sz="4" w:space="0" w:color="000000"/>
              <w:left w:val="single" w:sz="4" w:space="0" w:color="000000"/>
              <w:bottom w:val="single" w:sz="4" w:space="0" w:color="000000"/>
              <w:right w:val="single" w:sz="4" w:space="0" w:color="000000"/>
            </w:tcBorders>
          </w:tcPr>
          <w:p w14:paraId="37949D9A"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ШУС</w:t>
            </w:r>
          </w:p>
        </w:tc>
      </w:tr>
      <w:tr w:rsidR="00B37442" w:rsidRPr="00B230A1" w14:paraId="637DEF32"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497D2005"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60424857" w14:textId="77777777" w:rsidR="00B37442" w:rsidRPr="00B230A1" w:rsidRDefault="00B37442" w:rsidP="00B230A1">
            <w:pPr>
              <w:rPr>
                <w:rFonts w:ascii="Times New Roman" w:hAnsi="Times New Roman"/>
                <w:sz w:val="24"/>
                <w:szCs w:val="24"/>
              </w:rPr>
            </w:pPr>
            <w:r w:rsidRPr="00B230A1">
              <w:rPr>
                <w:rFonts w:ascii="Times New Roman" w:hAnsi="Times New Roman"/>
                <w:sz w:val="24"/>
                <w:szCs w:val="24"/>
              </w:rPr>
              <w:t>Неделя профориентации.</w:t>
            </w:r>
          </w:p>
        </w:tc>
        <w:tc>
          <w:tcPr>
            <w:tcW w:w="993" w:type="dxa"/>
            <w:tcBorders>
              <w:top w:val="single" w:sz="4" w:space="0" w:color="000000"/>
              <w:left w:val="single" w:sz="4" w:space="0" w:color="000000"/>
              <w:bottom w:val="single" w:sz="4" w:space="0" w:color="000000"/>
              <w:right w:val="single" w:sz="4" w:space="0" w:color="000000"/>
            </w:tcBorders>
          </w:tcPr>
          <w:p w14:paraId="69DE1A5A"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08A5EC5B"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11-16.03</w:t>
            </w:r>
          </w:p>
        </w:tc>
        <w:tc>
          <w:tcPr>
            <w:tcW w:w="2552" w:type="dxa"/>
            <w:tcBorders>
              <w:top w:val="single" w:sz="4" w:space="0" w:color="000000"/>
              <w:left w:val="single" w:sz="4" w:space="0" w:color="000000"/>
              <w:bottom w:val="single" w:sz="4" w:space="0" w:color="000000"/>
              <w:right w:val="single" w:sz="4" w:space="0" w:color="000000"/>
            </w:tcBorders>
          </w:tcPr>
          <w:p w14:paraId="6069039F"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Зам.директора по ВР дунева А. Е.</w:t>
            </w:r>
          </w:p>
          <w:p w14:paraId="37BCDD2E" w14:textId="77777777" w:rsidR="00B37442" w:rsidRPr="00B230A1" w:rsidRDefault="00B37442" w:rsidP="00B230A1">
            <w:pPr>
              <w:rPr>
                <w:rFonts w:ascii="Times New Roman" w:hAnsi="Times New Roman"/>
                <w:sz w:val="24"/>
                <w:szCs w:val="24"/>
              </w:rPr>
            </w:pPr>
            <w:r w:rsidRPr="00B230A1">
              <w:rPr>
                <w:rFonts w:ascii="Times New Roman" w:hAnsi="Times New Roman"/>
                <w:sz w:val="24"/>
                <w:szCs w:val="24"/>
              </w:rPr>
              <w:t>Волонтерский отряд «Умка»</w:t>
            </w:r>
          </w:p>
        </w:tc>
      </w:tr>
      <w:tr w:rsidR="00B37442" w:rsidRPr="002A52A0" w14:paraId="502D62D1"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714E47EC"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632A251D" w14:textId="77777777" w:rsidR="00B37442" w:rsidRPr="00B230A1" w:rsidRDefault="00B37442" w:rsidP="00B230A1">
            <w:pPr>
              <w:rPr>
                <w:rFonts w:ascii="Times New Roman" w:hAnsi="Times New Roman"/>
                <w:sz w:val="24"/>
                <w:szCs w:val="24"/>
              </w:rPr>
            </w:pPr>
            <w:r w:rsidRPr="00B230A1">
              <w:rPr>
                <w:rFonts w:ascii="Times New Roman" w:hAnsi="Times New Roman"/>
                <w:sz w:val="24"/>
                <w:szCs w:val="24"/>
                <w:lang w:val="ru-RU"/>
              </w:rPr>
              <w:t xml:space="preserve">Выставка рисунков «Земля – наш дом», посвященная Всемирному Дню </w:t>
            </w:r>
            <w:r w:rsidRPr="00B230A1">
              <w:rPr>
                <w:rFonts w:ascii="Times New Roman" w:hAnsi="Times New Roman"/>
                <w:sz w:val="24"/>
                <w:szCs w:val="24"/>
              </w:rPr>
              <w:t>Земли (20.03)</w:t>
            </w:r>
          </w:p>
        </w:tc>
        <w:tc>
          <w:tcPr>
            <w:tcW w:w="993" w:type="dxa"/>
            <w:tcBorders>
              <w:top w:val="single" w:sz="4" w:space="0" w:color="000000"/>
              <w:left w:val="single" w:sz="4" w:space="0" w:color="000000"/>
              <w:bottom w:val="single" w:sz="4" w:space="0" w:color="000000"/>
              <w:right w:val="single" w:sz="4" w:space="0" w:color="000000"/>
            </w:tcBorders>
          </w:tcPr>
          <w:p w14:paraId="62DEB774"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1530C8E4"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18-23.03</w:t>
            </w:r>
          </w:p>
        </w:tc>
        <w:tc>
          <w:tcPr>
            <w:tcW w:w="2552" w:type="dxa"/>
            <w:tcBorders>
              <w:top w:val="single" w:sz="4" w:space="0" w:color="000000"/>
              <w:left w:val="single" w:sz="4" w:space="0" w:color="000000"/>
              <w:bottom w:val="single" w:sz="4" w:space="0" w:color="000000"/>
              <w:right w:val="single" w:sz="4" w:space="0" w:color="000000"/>
            </w:tcBorders>
          </w:tcPr>
          <w:p w14:paraId="0B978DF3"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Педагоги-организаторы Ковалева В. В., Колмогорова А. Ю.</w:t>
            </w:r>
          </w:p>
        </w:tc>
      </w:tr>
      <w:tr w:rsidR="00B37442" w:rsidRPr="002A52A0" w14:paraId="23AD8A1C"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7834C6F6"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1BC1BFCF"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Флешмоб, посвященный Всемирному дню театра.</w:t>
            </w:r>
          </w:p>
        </w:tc>
        <w:tc>
          <w:tcPr>
            <w:tcW w:w="993" w:type="dxa"/>
            <w:tcBorders>
              <w:top w:val="single" w:sz="4" w:space="0" w:color="000000"/>
              <w:left w:val="single" w:sz="4" w:space="0" w:color="000000"/>
              <w:bottom w:val="single" w:sz="4" w:space="0" w:color="000000"/>
              <w:right w:val="single" w:sz="4" w:space="0" w:color="000000"/>
            </w:tcBorders>
          </w:tcPr>
          <w:p w14:paraId="72E8262A"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4F0CFB6A"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27.03</w:t>
            </w:r>
          </w:p>
        </w:tc>
        <w:tc>
          <w:tcPr>
            <w:tcW w:w="2552" w:type="dxa"/>
            <w:tcBorders>
              <w:top w:val="single" w:sz="4" w:space="0" w:color="000000"/>
              <w:left w:val="single" w:sz="4" w:space="0" w:color="000000"/>
              <w:bottom w:val="single" w:sz="4" w:space="0" w:color="000000"/>
              <w:right w:val="single" w:sz="4" w:space="0" w:color="000000"/>
            </w:tcBorders>
          </w:tcPr>
          <w:p w14:paraId="4015E98D"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Педагог-организатор Ковалева В. В., педагог ДО Русь Е. С.</w:t>
            </w:r>
          </w:p>
        </w:tc>
      </w:tr>
      <w:tr w:rsidR="00B37442" w:rsidRPr="002A52A0" w14:paraId="4364BC8D"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53981D60"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0DABD77A"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Международная просветительско-патриотическая акция «Диктант Победы».</w:t>
            </w:r>
          </w:p>
        </w:tc>
        <w:tc>
          <w:tcPr>
            <w:tcW w:w="993" w:type="dxa"/>
            <w:tcBorders>
              <w:top w:val="single" w:sz="4" w:space="0" w:color="000000"/>
              <w:left w:val="single" w:sz="4" w:space="0" w:color="000000"/>
              <w:bottom w:val="single" w:sz="4" w:space="0" w:color="000000"/>
              <w:right w:val="single" w:sz="4" w:space="0" w:color="000000"/>
            </w:tcBorders>
          </w:tcPr>
          <w:p w14:paraId="14761081"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1063ECA6"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Апрель</w:t>
            </w:r>
          </w:p>
        </w:tc>
        <w:tc>
          <w:tcPr>
            <w:tcW w:w="2552" w:type="dxa"/>
            <w:tcBorders>
              <w:top w:val="single" w:sz="4" w:space="0" w:color="000000"/>
              <w:left w:val="single" w:sz="4" w:space="0" w:color="000000"/>
              <w:bottom w:val="single" w:sz="4" w:space="0" w:color="000000"/>
              <w:right w:val="single" w:sz="4" w:space="0" w:color="000000"/>
            </w:tcBorders>
          </w:tcPr>
          <w:p w14:paraId="647A503A"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Зам. директора по ВР Дунева А. Е.</w:t>
            </w:r>
          </w:p>
        </w:tc>
      </w:tr>
      <w:tr w:rsidR="00B37442" w:rsidRPr="00B230A1" w14:paraId="04F57E5B"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0AA25441"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1086EBBA"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 xml:space="preserve">Весенняя </w:t>
            </w:r>
            <w:r w:rsidRPr="00B230A1">
              <w:rPr>
                <w:rFonts w:ascii="Times New Roman" w:hAnsi="Times New Roman"/>
                <w:sz w:val="24"/>
                <w:szCs w:val="24"/>
              </w:rPr>
              <w:t xml:space="preserve">Неделя </w:t>
            </w:r>
            <w:r w:rsidRPr="00B230A1">
              <w:rPr>
                <w:rFonts w:ascii="Times New Roman" w:hAnsi="Times New Roman"/>
                <w:sz w:val="24"/>
                <w:szCs w:val="24"/>
                <w:lang w:val="ru-RU"/>
              </w:rPr>
              <w:t>добра</w:t>
            </w:r>
          </w:p>
        </w:tc>
        <w:tc>
          <w:tcPr>
            <w:tcW w:w="993" w:type="dxa"/>
            <w:tcBorders>
              <w:top w:val="single" w:sz="4" w:space="0" w:color="000000"/>
              <w:left w:val="single" w:sz="4" w:space="0" w:color="000000"/>
              <w:bottom w:val="single" w:sz="4" w:space="0" w:color="000000"/>
              <w:right w:val="single" w:sz="4" w:space="0" w:color="000000"/>
            </w:tcBorders>
          </w:tcPr>
          <w:p w14:paraId="230DF532"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69844299"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01-06.04</w:t>
            </w:r>
          </w:p>
        </w:tc>
        <w:tc>
          <w:tcPr>
            <w:tcW w:w="2552" w:type="dxa"/>
            <w:tcBorders>
              <w:top w:val="single" w:sz="4" w:space="0" w:color="000000"/>
              <w:left w:val="single" w:sz="4" w:space="0" w:color="000000"/>
              <w:bottom w:val="single" w:sz="4" w:space="0" w:color="000000"/>
              <w:right w:val="single" w:sz="4" w:space="0" w:color="000000"/>
            </w:tcBorders>
          </w:tcPr>
          <w:p w14:paraId="11FBD3B5" w14:textId="77777777" w:rsidR="00B37442" w:rsidRPr="00B230A1" w:rsidRDefault="00B37442" w:rsidP="00B230A1">
            <w:pPr>
              <w:rPr>
                <w:rFonts w:ascii="Times New Roman" w:hAnsi="Times New Roman"/>
                <w:sz w:val="24"/>
                <w:szCs w:val="24"/>
              </w:rPr>
            </w:pPr>
            <w:r w:rsidRPr="00B230A1">
              <w:rPr>
                <w:rFonts w:ascii="Times New Roman" w:hAnsi="Times New Roman"/>
                <w:sz w:val="24"/>
                <w:szCs w:val="24"/>
              </w:rPr>
              <w:t>Волонтерский отряд «</w:t>
            </w:r>
            <w:r w:rsidRPr="00B230A1">
              <w:rPr>
                <w:rFonts w:ascii="Times New Roman" w:hAnsi="Times New Roman"/>
                <w:sz w:val="24"/>
                <w:szCs w:val="24"/>
                <w:lang w:val="ru-RU"/>
              </w:rPr>
              <w:t>Умка</w:t>
            </w:r>
            <w:r w:rsidRPr="00B230A1">
              <w:rPr>
                <w:rFonts w:ascii="Times New Roman" w:hAnsi="Times New Roman"/>
                <w:sz w:val="24"/>
                <w:szCs w:val="24"/>
              </w:rPr>
              <w:t>»</w:t>
            </w:r>
          </w:p>
        </w:tc>
      </w:tr>
      <w:tr w:rsidR="00B37442" w:rsidRPr="002A52A0" w14:paraId="253C4A1D"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58FD13FE"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7FF4D42E"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Спортивный праздник «Мама, папа, я – спортивная семья», посвященный всемирному Дню здоровья.</w:t>
            </w:r>
          </w:p>
        </w:tc>
        <w:tc>
          <w:tcPr>
            <w:tcW w:w="993" w:type="dxa"/>
            <w:tcBorders>
              <w:top w:val="single" w:sz="4" w:space="0" w:color="000000"/>
              <w:left w:val="single" w:sz="4" w:space="0" w:color="000000"/>
              <w:bottom w:val="single" w:sz="4" w:space="0" w:color="000000"/>
              <w:right w:val="single" w:sz="4" w:space="0" w:color="000000"/>
            </w:tcBorders>
          </w:tcPr>
          <w:p w14:paraId="6E7CF1E7"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5</w:t>
            </w:r>
          </w:p>
        </w:tc>
        <w:tc>
          <w:tcPr>
            <w:tcW w:w="2409" w:type="dxa"/>
            <w:tcBorders>
              <w:top w:val="single" w:sz="4" w:space="0" w:color="000000"/>
              <w:left w:val="single" w:sz="4" w:space="0" w:color="000000"/>
              <w:bottom w:val="single" w:sz="4" w:space="0" w:color="000000"/>
              <w:right w:val="single" w:sz="4" w:space="0" w:color="000000"/>
            </w:tcBorders>
          </w:tcPr>
          <w:p w14:paraId="4A591B3C"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7.04</w:t>
            </w:r>
          </w:p>
        </w:tc>
        <w:tc>
          <w:tcPr>
            <w:tcW w:w="2552" w:type="dxa"/>
            <w:tcBorders>
              <w:top w:val="single" w:sz="4" w:space="0" w:color="000000"/>
              <w:left w:val="single" w:sz="4" w:space="0" w:color="000000"/>
              <w:bottom w:val="single" w:sz="4" w:space="0" w:color="000000"/>
              <w:right w:val="single" w:sz="4" w:space="0" w:color="000000"/>
            </w:tcBorders>
          </w:tcPr>
          <w:p w14:paraId="5776B16D"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Рук. ШСК </w:t>
            </w:r>
          </w:p>
          <w:p w14:paraId="7F817A43"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Боханова О. Н., Назарова М. А., Шадрина Т. К.</w:t>
            </w:r>
          </w:p>
        </w:tc>
      </w:tr>
      <w:tr w:rsidR="00B37442" w:rsidRPr="00B230A1" w14:paraId="22DC089F"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14F3F20F"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6D99F3C7"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Интерактивная игра «Космический бум», посвященная Дню космонавтики.</w:t>
            </w:r>
          </w:p>
        </w:tc>
        <w:tc>
          <w:tcPr>
            <w:tcW w:w="993" w:type="dxa"/>
            <w:tcBorders>
              <w:top w:val="single" w:sz="4" w:space="0" w:color="000000"/>
              <w:left w:val="single" w:sz="4" w:space="0" w:color="000000"/>
              <w:bottom w:val="single" w:sz="4" w:space="0" w:color="000000"/>
              <w:right w:val="single" w:sz="4" w:space="0" w:color="000000"/>
            </w:tcBorders>
          </w:tcPr>
          <w:p w14:paraId="4629FA53"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537524AF"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11-12.04</w:t>
            </w:r>
          </w:p>
        </w:tc>
        <w:tc>
          <w:tcPr>
            <w:tcW w:w="2552" w:type="dxa"/>
            <w:tcBorders>
              <w:top w:val="single" w:sz="4" w:space="0" w:color="000000"/>
              <w:left w:val="single" w:sz="4" w:space="0" w:color="000000"/>
              <w:bottom w:val="single" w:sz="4" w:space="0" w:color="000000"/>
              <w:right w:val="single" w:sz="4" w:space="0" w:color="000000"/>
            </w:tcBorders>
          </w:tcPr>
          <w:p w14:paraId="500D21F1" w14:textId="77777777" w:rsidR="00B37442" w:rsidRPr="00B230A1" w:rsidRDefault="00B37442" w:rsidP="00B230A1">
            <w:pPr>
              <w:rPr>
                <w:rFonts w:ascii="Times New Roman" w:hAnsi="Times New Roman"/>
                <w:sz w:val="24"/>
                <w:szCs w:val="24"/>
              </w:rPr>
            </w:pPr>
            <w:r w:rsidRPr="00B230A1">
              <w:rPr>
                <w:rFonts w:ascii="Times New Roman" w:hAnsi="Times New Roman"/>
                <w:sz w:val="24"/>
                <w:szCs w:val="24"/>
              </w:rPr>
              <w:t>Волонтерский отряд «</w:t>
            </w:r>
            <w:r w:rsidRPr="00B230A1">
              <w:rPr>
                <w:rFonts w:ascii="Times New Roman" w:hAnsi="Times New Roman"/>
                <w:sz w:val="24"/>
                <w:szCs w:val="24"/>
                <w:lang w:val="ru-RU"/>
              </w:rPr>
              <w:t>Умка</w:t>
            </w:r>
            <w:r w:rsidRPr="00B230A1">
              <w:rPr>
                <w:rFonts w:ascii="Times New Roman" w:hAnsi="Times New Roman"/>
                <w:sz w:val="24"/>
                <w:szCs w:val="24"/>
              </w:rPr>
              <w:t>»</w:t>
            </w:r>
          </w:p>
        </w:tc>
      </w:tr>
      <w:tr w:rsidR="00B37442" w:rsidRPr="002A52A0" w14:paraId="4507DFA9"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6E438F14"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30D4F1DF" w14:textId="77777777" w:rsidR="00B37442" w:rsidRPr="00B230A1" w:rsidRDefault="00B37442" w:rsidP="00B230A1">
            <w:pPr>
              <w:rPr>
                <w:rFonts w:ascii="Times New Roman" w:hAnsi="Times New Roman"/>
                <w:sz w:val="24"/>
                <w:szCs w:val="24"/>
              </w:rPr>
            </w:pPr>
            <w:r w:rsidRPr="00B230A1">
              <w:rPr>
                <w:rFonts w:ascii="Times New Roman" w:hAnsi="Times New Roman"/>
                <w:sz w:val="24"/>
                <w:szCs w:val="24"/>
              </w:rPr>
              <w:t>Неделя психологии.</w:t>
            </w:r>
          </w:p>
        </w:tc>
        <w:tc>
          <w:tcPr>
            <w:tcW w:w="993" w:type="dxa"/>
            <w:tcBorders>
              <w:top w:val="single" w:sz="4" w:space="0" w:color="000000"/>
              <w:left w:val="single" w:sz="4" w:space="0" w:color="000000"/>
              <w:bottom w:val="single" w:sz="4" w:space="0" w:color="000000"/>
              <w:right w:val="single" w:sz="4" w:space="0" w:color="000000"/>
            </w:tcBorders>
          </w:tcPr>
          <w:p w14:paraId="744FB85F"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316115D7"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15-19.04</w:t>
            </w:r>
          </w:p>
        </w:tc>
        <w:tc>
          <w:tcPr>
            <w:tcW w:w="2552" w:type="dxa"/>
            <w:tcBorders>
              <w:top w:val="single" w:sz="4" w:space="0" w:color="000000"/>
              <w:left w:val="single" w:sz="4" w:space="0" w:color="000000"/>
              <w:bottom w:val="single" w:sz="4" w:space="0" w:color="000000"/>
              <w:right w:val="single" w:sz="4" w:space="0" w:color="000000"/>
            </w:tcBorders>
          </w:tcPr>
          <w:p w14:paraId="748FA05C"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Педагог-психолог Горбунова Е. М, волонтерский отряд «Умка»</w:t>
            </w:r>
          </w:p>
        </w:tc>
      </w:tr>
      <w:tr w:rsidR="00B37442" w:rsidRPr="002A52A0" w14:paraId="568F8A24"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5A1C2225"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0456D7C9" w14:textId="77777777" w:rsidR="00B37442" w:rsidRPr="00B230A1" w:rsidRDefault="00B37442" w:rsidP="00B230A1">
            <w:pPr>
              <w:rPr>
                <w:rFonts w:ascii="Times New Roman" w:hAnsi="Times New Roman"/>
                <w:sz w:val="24"/>
                <w:szCs w:val="24"/>
              </w:rPr>
            </w:pPr>
            <w:r w:rsidRPr="00B230A1">
              <w:rPr>
                <w:rFonts w:ascii="Times New Roman" w:hAnsi="Times New Roman"/>
                <w:sz w:val="24"/>
                <w:szCs w:val="24"/>
                <w:lang w:val="ru-RU"/>
              </w:rPr>
              <w:t xml:space="preserve">Выставка рисунков «Земля – наш дом», посвященная Всемирному Дню </w:t>
            </w:r>
            <w:r w:rsidRPr="00B230A1">
              <w:rPr>
                <w:rFonts w:ascii="Times New Roman" w:hAnsi="Times New Roman"/>
                <w:sz w:val="24"/>
                <w:szCs w:val="24"/>
              </w:rPr>
              <w:t>Земли.</w:t>
            </w:r>
          </w:p>
        </w:tc>
        <w:tc>
          <w:tcPr>
            <w:tcW w:w="993" w:type="dxa"/>
            <w:tcBorders>
              <w:top w:val="single" w:sz="4" w:space="0" w:color="000000"/>
              <w:left w:val="single" w:sz="4" w:space="0" w:color="000000"/>
              <w:bottom w:val="single" w:sz="4" w:space="0" w:color="000000"/>
              <w:right w:val="single" w:sz="4" w:space="0" w:color="000000"/>
            </w:tcBorders>
          </w:tcPr>
          <w:p w14:paraId="12A0F48B"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43D226A7"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15-25.04</w:t>
            </w:r>
          </w:p>
        </w:tc>
        <w:tc>
          <w:tcPr>
            <w:tcW w:w="2552" w:type="dxa"/>
            <w:tcBorders>
              <w:top w:val="single" w:sz="4" w:space="0" w:color="000000"/>
              <w:left w:val="single" w:sz="4" w:space="0" w:color="000000"/>
              <w:bottom w:val="single" w:sz="4" w:space="0" w:color="000000"/>
              <w:right w:val="single" w:sz="4" w:space="0" w:color="000000"/>
            </w:tcBorders>
          </w:tcPr>
          <w:p w14:paraId="7021AA4F"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Учитель изобразительного искусства Жвик В. В.</w:t>
            </w:r>
          </w:p>
        </w:tc>
      </w:tr>
      <w:tr w:rsidR="00B37442" w:rsidRPr="002A52A0" w14:paraId="7F4E595F"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5BB36137"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0BA56887"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Митинг, посвященный Дню памяти о геноциде советского народа нацистами и их пособниками в годы Великой Отечественной войны.</w:t>
            </w:r>
          </w:p>
        </w:tc>
        <w:tc>
          <w:tcPr>
            <w:tcW w:w="993" w:type="dxa"/>
            <w:tcBorders>
              <w:top w:val="single" w:sz="4" w:space="0" w:color="000000"/>
              <w:left w:val="single" w:sz="4" w:space="0" w:color="000000"/>
              <w:bottom w:val="single" w:sz="4" w:space="0" w:color="000000"/>
              <w:right w:val="single" w:sz="4" w:space="0" w:color="000000"/>
            </w:tcBorders>
          </w:tcPr>
          <w:p w14:paraId="63A7CBF2"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7-9</w:t>
            </w:r>
          </w:p>
        </w:tc>
        <w:tc>
          <w:tcPr>
            <w:tcW w:w="2409" w:type="dxa"/>
            <w:tcBorders>
              <w:top w:val="single" w:sz="4" w:space="0" w:color="000000"/>
              <w:left w:val="single" w:sz="4" w:space="0" w:color="000000"/>
              <w:bottom w:val="single" w:sz="4" w:space="0" w:color="000000"/>
              <w:right w:val="single" w:sz="4" w:space="0" w:color="000000"/>
            </w:tcBorders>
          </w:tcPr>
          <w:p w14:paraId="3747F900"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19.04</w:t>
            </w:r>
          </w:p>
        </w:tc>
        <w:tc>
          <w:tcPr>
            <w:tcW w:w="2552" w:type="dxa"/>
            <w:tcBorders>
              <w:top w:val="single" w:sz="4" w:space="0" w:color="000000"/>
              <w:left w:val="single" w:sz="4" w:space="0" w:color="000000"/>
              <w:bottom w:val="single" w:sz="4" w:space="0" w:color="000000"/>
              <w:right w:val="single" w:sz="4" w:space="0" w:color="000000"/>
            </w:tcBorders>
          </w:tcPr>
          <w:p w14:paraId="5F285907"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 xml:space="preserve">Педагог-организатор </w:t>
            </w:r>
          </w:p>
          <w:p w14:paraId="29EC4E31"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Ковалева В. В.</w:t>
            </w:r>
          </w:p>
          <w:p w14:paraId="69806FCF"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Рук. школьного музея Ларионова О. В.</w:t>
            </w:r>
          </w:p>
        </w:tc>
      </w:tr>
      <w:tr w:rsidR="00B37442" w:rsidRPr="00B230A1" w14:paraId="0DCB43E3"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7BC79768"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33086166" w14:textId="77777777" w:rsidR="00B37442" w:rsidRPr="00B230A1" w:rsidRDefault="00B37442" w:rsidP="00B230A1">
            <w:pPr>
              <w:rPr>
                <w:rFonts w:ascii="Times New Roman" w:hAnsi="Times New Roman"/>
                <w:sz w:val="24"/>
                <w:szCs w:val="24"/>
              </w:rPr>
            </w:pPr>
            <w:r w:rsidRPr="00B230A1">
              <w:rPr>
                <w:rFonts w:ascii="Times New Roman" w:hAnsi="Times New Roman"/>
                <w:sz w:val="24"/>
                <w:szCs w:val="24"/>
              </w:rPr>
              <w:t>Акция «Окна Победы».</w:t>
            </w:r>
          </w:p>
        </w:tc>
        <w:tc>
          <w:tcPr>
            <w:tcW w:w="993" w:type="dxa"/>
            <w:tcBorders>
              <w:top w:val="single" w:sz="4" w:space="0" w:color="000000"/>
              <w:left w:val="single" w:sz="4" w:space="0" w:color="000000"/>
              <w:bottom w:val="single" w:sz="4" w:space="0" w:color="000000"/>
              <w:right w:val="single" w:sz="4" w:space="0" w:color="000000"/>
            </w:tcBorders>
          </w:tcPr>
          <w:p w14:paraId="638D6031"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41B02559"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22-26.04</w:t>
            </w:r>
          </w:p>
        </w:tc>
        <w:tc>
          <w:tcPr>
            <w:tcW w:w="2552" w:type="dxa"/>
            <w:tcBorders>
              <w:top w:val="single" w:sz="4" w:space="0" w:color="000000"/>
              <w:left w:val="single" w:sz="4" w:space="0" w:color="000000"/>
              <w:bottom w:val="single" w:sz="4" w:space="0" w:color="000000"/>
              <w:right w:val="single" w:sz="4" w:space="0" w:color="000000"/>
            </w:tcBorders>
          </w:tcPr>
          <w:p w14:paraId="1D95903D"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ШУС</w:t>
            </w:r>
          </w:p>
        </w:tc>
      </w:tr>
      <w:tr w:rsidR="00B37442" w:rsidRPr="002A52A0" w14:paraId="521C5178"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49F81921"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4DE8F3A2"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Акция, посвященная празднику Весны и Труда.</w:t>
            </w:r>
          </w:p>
        </w:tc>
        <w:tc>
          <w:tcPr>
            <w:tcW w:w="993" w:type="dxa"/>
            <w:tcBorders>
              <w:top w:val="single" w:sz="4" w:space="0" w:color="000000"/>
              <w:left w:val="single" w:sz="4" w:space="0" w:color="000000"/>
              <w:bottom w:val="single" w:sz="4" w:space="0" w:color="000000"/>
              <w:right w:val="single" w:sz="4" w:space="0" w:color="000000"/>
            </w:tcBorders>
          </w:tcPr>
          <w:p w14:paraId="7CD77639"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70DF69E1"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30.04</w:t>
            </w:r>
          </w:p>
        </w:tc>
        <w:tc>
          <w:tcPr>
            <w:tcW w:w="2552" w:type="dxa"/>
            <w:tcBorders>
              <w:top w:val="single" w:sz="4" w:space="0" w:color="000000"/>
              <w:left w:val="single" w:sz="4" w:space="0" w:color="000000"/>
              <w:bottom w:val="single" w:sz="4" w:space="0" w:color="000000"/>
              <w:right w:val="single" w:sz="4" w:space="0" w:color="000000"/>
            </w:tcBorders>
          </w:tcPr>
          <w:p w14:paraId="45EDE2A3"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Педагоги-организаторы Ковалева В. в., Колмогорова А. Ю.</w:t>
            </w:r>
          </w:p>
        </w:tc>
      </w:tr>
      <w:tr w:rsidR="00B37442" w:rsidRPr="002A52A0" w14:paraId="52DDC27C"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236E42A9"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58000D9B" w14:textId="77777777" w:rsidR="00B37442" w:rsidRPr="00B230A1" w:rsidRDefault="00B37442" w:rsidP="00B230A1">
            <w:pPr>
              <w:rPr>
                <w:rFonts w:ascii="Times New Roman" w:hAnsi="Times New Roman"/>
                <w:sz w:val="24"/>
                <w:szCs w:val="24"/>
              </w:rPr>
            </w:pPr>
            <w:r w:rsidRPr="00B230A1">
              <w:rPr>
                <w:rFonts w:ascii="Times New Roman" w:hAnsi="Times New Roman"/>
                <w:sz w:val="24"/>
                <w:szCs w:val="24"/>
                <w:lang w:val="ru-RU"/>
              </w:rPr>
              <w:t>Военно-патриотическая игра «Зарница»</w:t>
            </w:r>
            <w:r w:rsidRPr="00B230A1">
              <w:rPr>
                <w:rFonts w:ascii="Times New Roman" w:hAnsi="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1516E6B3"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2A9D3061"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29.04-09.05</w:t>
            </w:r>
          </w:p>
        </w:tc>
        <w:tc>
          <w:tcPr>
            <w:tcW w:w="2552" w:type="dxa"/>
            <w:tcBorders>
              <w:top w:val="single" w:sz="4" w:space="0" w:color="000000"/>
              <w:left w:val="single" w:sz="4" w:space="0" w:color="000000"/>
              <w:bottom w:val="single" w:sz="4" w:space="0" w:color="000000"/>
              <w:right w:val="single" w:sz="4" w:space="0" w:color="000000"/>
            </w:tcBorders>
          </w:tcPr>
          <w:p w14:paraId="6B55BA6C"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Педагоги-организаторы Ковалева В. В., Колмогорова А. Ю.</w:t>
            </w:r>
          </w:p>
        </w:tc>
      </w:tr>
      <w:tr w:rsidR="00B37442" w:rsidRPr="00B230A1" w14:paraId="2F4FA474"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207AF5A0"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282DC827" w14:textId="77777777" w:rsidR="00B37442" w:rsidRPr="00B230A1" w:rsidRDefault="00B37442" w:rsidP="00B230A1">
            <w:pPr>
              <w:rPr>
                <w:rFonts w:ascii="Times New Roman" w:hAnsi="Times New Roman"/>
                <w:sz w:val="24"/>
                <w:szCs w:val="24"/>
              </w:rPr>
            </w:pPr>
            <w:r w:rsidRPr="00B230A1">
              <w:rPr>
                <w:rFonts w:ascii="Times New Roman" w:hAnsi="Times New Roman"/>
                <w:sz w:val="24"/>
                <w:szCs w:val="24"/>
              </w:rPr>
              <w:t>Международная акция «Георгиевская ленточка».</w:t>
            </w:r>
          </w:p>
        </w:tc>
        <w:tc>
          <w:tcPr>
            <w:tcW w:w="993" w:type="dxa"/>
            <w:tcBorders>
              <w:top w:val="single" w:sz="4" w:space="0" w:color="000000"/>
              <w:left w:val="single" w:sz="4" w:space="0" w:color="000000"/>
              <w:bottom w:val="single" w:sz="4" w:space="0" w:color="000000"/>
              <w:right w:val="single" w:sz="4" w:space="0" w:color="000000"/>
            </w:tcBorders>
          </w:tcPr>
          <w:p w14:paraId="7F644F83"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464B6281"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03-09.05</w:t>
            </w:r>
          </w:p>
        </w:tc>
        <w:tc>
          <w:tcPr>
            <w:tcW w:w="2552" w:type="dxa"/>
            <w:tcBorders>
              <w:top w:val="single" w:sz="4" w:space="0" w:color="000000"/>
              <w:left w:val="single" w:sz="4" w:space="0" w:color="000000"/>
              <w:bottom w:val="single" w:sz="4" w:space="0" w:color="000000"/>
              <w:right w:val="single" w:sz="4" w:space="0" w:color="000000"/>
            </w:tcBorders>
          </w:tcPr>
          <w:p w14:paraId="550EC9E6" w14:textId="77777777" w:rsidR="00B37442" w:rsidRPr="00B230A1" w:rsidRDefault="00B37442" w:rsidP="00B230A1">
            <w:pPr>
              <w:rPr>
                <w:rFonts w:ascii="Times New Roman" w:hAnsi="Times New Roman"/>
                <w:sz w:val="24"/>
                <w:szCs w:val="24"/>
              </w:rPr>
            </w:pPr>
            <w:r w:rsidRPr="00B230A1">
              <w:rPr>
                <w:rFonts w:ascii="Times New Roman" w:hAnsi="Times New Roman"/>
                <w:sz w:val="24"/>
                <w:szCs w:val="24"/>
              </w:rPr>
              <w:t xml:space="preserve">Классные </w:t>
            </w:r>
          </w:p>
          <w:p w14:paraId="336470FF" w14:textId="77777777" w:rsidR="00B37442" w:rsidRPr="00B230A1" w:rsidRDefault="00B37442" w:rsidP="00B230A1">
            <w:pPr>
              <w:rPr>
                <w:rFonts w:ascii="Times New Roman" w:hAnsi="Times New Roman"/>
                <w:sz w:val="24"/>
                <w:szCs w:val="24"/>
              </w:rPr>
            </w:pPr>
            <w:r w:rsidRPr="00B230A1">
              <w:rPr>
                <w:rFonts w:ascii="Times New Roman" w:hAnsi="Times New Roman"/>
                <w:sz w:val="24"/>
                <w:szCs w:val="24"/>
              </w:rPr>
              <w:t>руководители</w:t>
            </w:r>
          </w:p>
        </w:tc>
      </w:tr>
      <w:tr w:rsidR="00B37442" w:rsidRPr="002A52A0" w14:paraId="7E113A64"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1D64CA5D"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3EB40B8E"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Фестиваль РДДМ, посвященный Дню детских общественных организаций.</w:t>
            </w:r>
          </w:p>
        </w:tc>
        <w:tc>
          <w:tcPr>
            <w:tcW w:w="993" w:type="dxa"/>
            <w:tcBorders>
              <w:top w:val="single" w:sz="4" w:space="0" w:color="000000"/>
              <w:left w:val="single" w:sz="4" w:space="0" w:color="000000"/>
              <w:bottom w:val="single" w:sz="4" w:space="0" w:color="000000"/>
              <w:right w:val="single" w:sz="4" w:space="0" w:color="000000"/>
            </w:tcBorders>
          </w:tcPr>
          <w:p w14:paraId="1C2C2227"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6426E44B"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19.05</w:t>
            </w:r>
          </w:p>
        </w:tc>
        <w:tc>
          <w:tcPr>
            <w:tcW w:w="2552" w:type="dxa"/>
            <w:tcBorders>
              <w:top w:val="single" w:sz="4" w:space="0" w:color="000000"/>
              <w:left w:val="single" w:sz="4" w:space="0" w:color="000000"/>
              <w:bottom w:val="single" w:sz="4" w:space="0" w:color="000000"/>
              <w:right w:val="single" w:sz="4" w:space="0" w:color="000000"/>
            </w:tcBorders>
          </w:tcPr>
          <w:p w14:paraId="4310FEF1"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Советник директора по воспитанию Пьянзова О. А.</w:t>
            </w:r>
          </w:p>
        </w:tc>
      </w:tr>
      <w:tr w:rsidR="00B37442" w:rsidRPr="002A52A0" w14:paraId="67A73FC6"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75F9FC2C"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124C08EA"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 xml:space="preserve">Библиотечные уроки </w:t>
            </w:r>
            <w:r w:rsidRPr="00B230A1">
              <w:rPr>
                <w:rFonts w:ascii="Times New Roman" w:hAnsi="Times New Roman"/>
                <w:color w:val="000000"/>
                <w:sz w:val="24"/>
                <w:szCs w:val="24"/>
                <w:lang w:val="ru-RU"/>
              </w:rPr>
              <w:t>«Свет и добро святых Кирилла и Мефодия», посвященные Дню с</w:t>
            </w:r>
            <w:r w:rsidRPr="00B230A1">
              <w:rPr>
                <w:rFonts w:ascii="Times New Roman" w:hAnsi="Times New Roman"/>
                <w:sz w:val="24"/>
                <w:szCs w:val="24"/>
                <w:lang w:val="ru-RU"/>
              </w:rPr>
              <w:t xml:space="preserve">лавянской </w:t>
            </w:r>
            <w:r w:rsidRPr="00B230A1">
              <w:rPr>
                <w:rFonts w:ascii="Times New Roman" w:hAnsi="Times New Roman"/>
                <w:sz w:val="24"/>
                <w:szCs w:val="24"/>
                <w:lang w:val="ru-RU"/>
              </w:rPr>
              <w:lastRenderedPageBreak/>
              <w:t>письменности и культуры.</w:t>
            </w:r>
          </w:p>
        </w:tc>
        <w:tc>
          <w:tcPr>
            <w:tcW w:w="993" w:type="dxa"/>
            <w:tcBorders>
              <w:top w:val="single" w:sz="4" w:space="0" w:color="000000"/>
              <w:left w:val="single" w:sz="4" w:space="0" w:color="000000"/>
              <w:bottom w:val="single" w:sz="4" w:space="0" w:color="000000"/>
              <w:right w:val="single" w:sz="4" w:space="0" w:color="000000"/>
            </w:tcBorders>
          </w:tcPr>
          <w:p w14:paraId="09FEC643"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lastRenderedPageBreak/>
              <w:t>5-9</w:t>
            </w:r>
          </w:p>
        </w:tc>
        <w:tc>
          <w:tcPr>
            <w:tcW w:w="2409" w:type="dxa"/>
            <w:tcBorders>
              <w:top w:val="single" w:sz="4" w:space="0" w:color="000000"/>
              <w:left w:val="single" w:sz="4" w:space="0" w:color="000000"/>
              <w:bottom w:val="single" w:sz="4" w:space="0" w:color="000000"/>
              <w:right w:val="single" w:sz="4" w:space="0" w:color="000000"/>
            </w:tcBorders>
          </w:tcPr>
          <w:p w14:paraId="0E08B63C"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20-24.05</w:t>
            </w:r>
          </w:p>
        </w:tc>
        <w:tc>
          <w:tcPr>
            <w:tcW w:w="2552" w:type="dxa"/>
            <w:tcBorders>
              <w:top w:val="single" w:sz="4" w:space="0" w:color="000000"/>
              <w:left w:val="single" w:sz="4" w:space="0" w:color="000000"/>
              <w:bottom w:val="single" w:sz="4" w:space="0" w:color="000000"/>
              <w:right w:val="single" w:sz="4" w:space="0" w:color="000000"/>
            </w:tcBorders>
          </w:tcPr>
          <w:p w14:paraId="7F43D09E"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Педагог-библиотекарь Шендель Е. В.</w:t>
            </w:r>
          </w:p>
        </w:tc>
      </w:tr>
      <w:tr w:rsidR="00B37442" w:rsidRPr="002A52A0" w14:paraId="6E7157CE"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16466ADF"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267E9B9E" w14:textId="77777777" w:rsidR="00B37442" w:rsidRPr="00B230A1" w:rsidRDefault="00B37442" w:rsidP="00B230A1">
            <w:pPr>
              <w:rPr>
                <w:rFonts w:ascii="Times New Roman" w:hAnsi="Times New Roman"/>
                <w:sz w:val="24"/>
                <w:szCs w:val="24"/>
              </w:rPr>
            </w:pPr>
            <w:r w:rsidRPr="00B230A1">
              <w:rPr>
                <w:rFonts w:ascii="Times New Roman" w:hAnsi="Times New Roman"/>
                <w:sz w:val="24"/>
                <w:szCs w:val="24"/>
              </w:rPr>
              <w:t xml:space="preserve">Праздник Последнего звонка. </w:t>
            </w:r>
          </w:p>
        </w:tc>
        <w:tc>
          <w:tcPr>
            <w:tcW w:w="993" w:type="dxa"/>
            <w:tcBorders>
              <w:top w:val="single" w:sz="4" w:space="0" w:color="000000"/>
              <w:left w:val="single" w:sz="4" w:space="0" w:color="000000"/>
              <w:bottom w:val="single" w:sz="4" w:space="0" w:color="000000"/>
              <w:right w:val="single" w:sz="4" w:space="0" w:color="000000"/>
            </w:tcBorders>
          </w:tcPr>
          <w:p w14:paraId="6224D57D"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9</w:t>
            </w:r>
          </w:p>
        </w:tc>
        <w:tc>
          <w:tcPr>
            <w:tcW w:w="2409" w:type="dxa"/>
            <w:tcBorders>
              <w:top w:val="single" w:sz="4" w:space="0" w:color="000000"/>
              <w:left w:val="single" w:sz="4" w:space="0" w:color="000000"/>
              <w:bottom w:val="single" w:sz="4" w:space="0" w:color="000000"/>
              <w:right w:val="single" w:sz="4" w:space="0" w:color="000000"/>
            </w:tcBorders>
          </w:tcPr>
          <w:p w14:paraId="3A1EF520"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2</w:t>
            </w:r>
            <w:r w:rsidRPr="00B230A1">
              <w:rPr>
                <w:rFonts w:ascii="Times New Roman" w:hAnsi="Times New Roman"/>
                <w:sz w:val="24"/>
                <w:szCs w:val="24"/>
                <w:lang w:val="ru-RU"/>
              </w:rPr>
              <w:t>4</w:t>
            </w:r>
            <w:r w:rsidRPr="00B230A1">
              <w:rPr>
                <w:rFonts w:ascii="Times New Roman" w:hAnsi="Times New Roman"/>
                <w:sz w:val="24"/>
                <w:szCs w:val="24"/>
              </w:rPr>
              <w:t>.05</w:t>
            </w:r>
          </w:p>
          <w:p w14:paraId="50AEA8DC" w14:textId="77777777" w:rsidR="00B37442" w:rsidRPr="00B230A1" w:rsidRDefault="00B37442" w:rsidP="00B230A1">
            <w:pPr>
              <w:jc w:val="center"/>
              <w:rPr>
                <w:rFonts w:ascii="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5790F0C3"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Педагог-организатор Ковалева В. В.</w:t>
            </w:r>
          </w:p>
        </w:tc>
      </w:tr>
      <w:tr w:rsidR="00B37442" w:rsidRPr="00B230A1" w14:paraId="4112D3FF"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0D427A6B"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4A5F02A8"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Игровая программа, посвященная Дню защиты детей.</w:t>
            </w:r>
          </w:p>
        </w:tc>
        <w:tc>
          <w:tcPr>
            <w:tcW w:w="993" w:type="dxa"/>
            <w:tcBorders>
              <w:top w:val="single" w:sz="4" w:space="0" w:color="000000"/>
              <w:left w:val="single" w:sz="4" w:space="0" w:color="000000"/>
              <w:bottom w:val="single" w:sz="4" w:space="0" w:color="000000"/>
              <w:right w:val="single" w:sz="4" w:space="0" w:color="000000"/>
            </w:tcBorders>
          </w:tcPr>
          <w:p w14:paraId="39F5D22E"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5</w:t>
            </w:r>
          </w:p>
        </w:tc>
        <w:tc>
          <w:tcPr>
            <w:tcW w:w="2409" w:type="dxa"/>
            <w:tcBorders>
              <w:top w:val="single" w:sz="4" w:space="0" w:color="000000"/>
              <w:left w:val="single" w:sz="4" w:space="0" w:color="000000"/>
              <w:bottom w:val="single" w:sz="4" w:space="0" w:color="000000"/>
              <w:right w:val="single" w:sz="4" w:space="0" w:color="000000"/>
            </w:tcBorders>
          </w:tcPr>
          <w:p w14:paraId="268CFED0"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01.06</w:t>
            </w:r>
          </w:p>
        </w:tc>
        <w:tc>
          <w:tcPr>
            <w:tcW w:w="2552" w:type="dxa"/>
            <w:tcBorders>
              <w:top w:val="single" w:sz="4" w:space="0" w:color="000000"/>
              <w:left w:val="single" w:sz="4" w:space="0" w:color="000000"/>
              <w:bottom w:val="single" w:sz="4" w:space="0" w:color="000000"/>
              <w:right w:val="single" w:sz="4" w:space="0" w:color="000000"/>
            </w:tcBorders>
          </w:tcPr>
          <w:p w14:paraId="0A182BB6"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Начальник пришкольного лагеря</w:t>
            </w:r>
          </w:p>
          <w:p w14:paraId="5C5196CB" w14:textId="77777777" w:rsidR="00B37442" w:rsidRPr="00B230A1" w:rsidRDefault="00B37442" w:rsidP="00B230A1">
            <w:pPr>
              <w:rPr>
                <w:rFonts w:ascii="Times New Roman" w:hAnsi="Times New Roman"/>
                <w:sz w:val="24"/>
                <w:szCs w:val="24"/>
                <w:lang w:val="ru-RU"/>
              </w:rPr>
            </w:pPr>
          </w:p>
        </w:tc>
      </w:tr>
      <w:tr w:rsidR="00B37442" w:rsidRPr="00B230A1" w14:paraId="2386CD9D"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0A5BA6D8"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791C71B3"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Фото флешмоб «Детства счастливые моменты» (в сообществе школы в ВК).</w:t>
            </w:r>
          </w:p>
        </w:tc>
        <w:tc>
          <w:tcPr>
            <w:tcW w:w="993" w:type="dxa"/>
            <w:tcBorders>
              <w:top w:val="single" w:sz="4" w:space="0" w:color="000000"/>
              <w:left w:val="single" w:sz="4" w:space="0" w:color="000000"/>
              <w:bottom w:val="single" w:sz="4" w:space="0" w:color="000000"/>
              <w:right w:val="single" w:sz="4" w:space="0" w:color="000000"/>
            </w:tcBorders>
          </w:tcPr>
          <w:p w14:paraId="5342D9EF"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46AF940B"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27.05 – 01.06</w:t>
            </w:r>
          </w:p>
        </w:tc>
        <w:tc>
          <w:tcPr>
            <w:tcW w:w="2552" w:type="dxa"/>
            <w:tcBorders>
              <w:top w:val="single" w:sz="4" w:space="0" w:color="000000"/>
              <w:left w:val="single" w:sz="4" w:space="0" w:color="000000"/>
              <w:bottom w:val="single" w:sz="4" w:space="0" w:color="000000"/>
              <w:right w:val="single" w:sz="4" w:space="0" w:color="000000"/>
            </w:tcBorders>
          </w:tcPr>
          <w:p w14:paraId="58CF4B40"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Пресс-центр</w:t>
            </w:r>
          </w:p>
        </w:tc>
      </w:tr>
      <w:tr w:rsidR="00B37442" w:rsidRPr="002A52A0" w14:paraId="50EFA759"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058AC114"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371DC2DB"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Интеллектуальная игра «Умники и умницы», посвященная Дню русского языка.</w:t>
            </w:r>
          </w:p>
        </w:tc>
        <w:tc>
          <w:tcPr>
            <w:tcW w:w="993" w:type="dxa"/>
            <w:tcBorders>
              <w:top w:val="single" w:sz="4" w:space="0" w:color="000000"/>
              <w:left w:val="single" w:sz="4" w:space="0" w:color="000000"/>
              <w:bottom w:val="single" w:sz="4" w:space="0" w:color="000000"/>
              <w:right w:val="single" w:sz="4" w:space="0" w:color="000000"/>
            </w:tcBorders>
          </w:tcPr>
          <w:p w14:paraId="0BC913F1"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3C0EC9DC"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06.06</w:t>
            </w:r>
          </w:p>
        </w:tc>
        <w:tc>
          <w:tcPr>
            <w:tcW w:w="2552" w:type="dxa"/>
            <w:tcBorders>
              <w:top w:val="single" w:sz="4" w:space="0" w:color="000000"/>
              <w:left w:val="single" w:sz="4" w:space="0" w:color="000000"/>
              <w:bottom w:val="single" w:sz="4" w:space="0" w:color="000000"/>
              <w:right w:val="single" w:sz="4" w:space="0" w:color="000000"/>
            </w:tcBorders>
          </w:tcPr>
          <w:p w14:paraId="1E62D770"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Педагог-организатор Ковалева В. В.</w:t>
            </w:r>
          </w:p>
        </w:tc>
      </w:tr>
      <w:tr w:rsidR="00B37442" w:rsidRPr="00B230A1" w14:paraId="1861EC95"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14F3DC00"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6A4B973B"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Акция «Храните слово!» (в сообществе школы в ВК), посвященная Дню русского языка.</w:t>
            </w:r>
          </w:p>
        </w:tc>
        <w:tc>
          <w:tcPr>
            <w:tcW w:w="993" w:type="dxa"/>
            <w:tcBorders>
              <w:top w:val="single" w:sz="4" w:space="0" w:color="000000"/>
              <w:left w:val="single" w:sz="4" w:space="0" w:color="000000"/>
              <w:bottom w:val="single" w:sz="4" w:space="0" w:color="000000"/>
              <w:right w:val="single" w:sz="4" w:space="0" w:color="000000"/>
            </w:tcBorders>
          </w:tcPr>
          <w:p w14:paraId="70F5AB37"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1BB655B1"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06.06</w:t>
            </w:r>
          </w:p>
        </w:tc>
        <w:tc>
          <w:tcPr>
            <w:tcW w:w="2552" w:type="dxa"/>
            <w:tcBorders>
              <w:top w:val="single" w:sz="4" w:space="0" w:color="000000"/>
              <w:left w:val="single" w:sz="4" w:space="0" w:color="000000"/>
              <w:bottom w:val="single" w:sz="4" w:space="0" w:color="000000"/>
              <w:right w:val="single" w:sz="4" w:space="0" w:color="000000"/>
            </w:tcBorders>
          </w:tcPr>
          <w:p w14:paraId="3D0232C1"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Пресс-центр</w:t>
            </w:r>
          </w:p>
        </w:tc>
      </w:tr>
      <w:tr w:rsidR="00B37442" w:rsidRPr="002A52A0" w14:paraId="177DAFDE"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7FBDDB21"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318C7A60" w14:textId="77777777" w:rsidR="00B37442" w:rsidRPr="00B230A1" w:rsidRDefault="00B37442" w:rsidP="00B230A1">
            <w:pPr>
              <w:rPr>
                <w:rFonts w:ascii="Times New Roman" w:hAnsi="Times New Roman"/>
                <w:sz w:val="24"/>
                <w:szCs w:val="24"/>
              </w:rPr>
            </w:pPr>
            <w:r w:rsidRPr="00B230A1">
              <w:rPr>
                <w:rFonts w:ascii="Times New Roman" w:hAnsi="Times New Roman"/>
                <w:sz w:val="24"/>
                <w:szCs w:val="24"/>
              </w:rPr>
              <w:t>Акция «Окна России».</w:t>
            </w:r>
          </w:p>
        </w:tc>
        <w:tc>
          <w:tcPr>
            <w:tcW w:w="993" w:type="dxa"/>
            <w:tcBorders>
              <w:top w:val="single" w:sz="4" w:space="0" w:color="000000"/>
              <w:left w:val="single" w:sz="4" w:space="0" w:color="000000"/>
              <w:bottom w:val="single" w:sz="4" w:space="0" w:color="000000"/>
              <w:right w:val="single" w:sz="4" w:space="0" w:color="000000"/>
            </w:tcBorders>
          </w:tcPr>
          <w:p w14:paraId="753F723D"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1E0E854C"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07-20.06</w:t>
            </w:r>
          </w:p>
        </w:tc>
        <w:tc>
          <w:tcPr>
            <w:tcW w:w="2552" w:type="dxa"/>
            <w:tcBorders>
              <w:top w:val="single" w:sz="4" w:space="0" w:color="000000"/>
              <w:left w:val="single" w:sz="4" w:space="0" w:color="000000"/>
              <w:bottom w:val="single" w:sz="4" w:space="0" w:color="000000"/>
              <w:right w:val="single" w:sz="4" w:space="0" w:color="000000"/>
            </w:tcBorders>
          </w:tcPr>
          <w:p w14:paraId="2E1C8742"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Педагоги-организаторы Ковалева В.В, Колмогорова А. Ю.</w:t>
            </w:r>
          </w:p>
        </w:tc>
      </w:tr>
      <w:tr w:rsidR="00B37442" w:rsidRPr="002A52A0" w14:paraId="70DC8138"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4BD096AA"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1C30C862"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Игровой квест, посвящённый Дню России.</w:t>
            </w:r>
          </w:p>
        </w:tc>
        <w:tc>
          <w:tcPr>
            <w:tcW w:w="993" w:type="dxa"/>
            <w:tcBorders>
              <w:top w:val="single" w:sz="4" w:space="0" w:color="000000"/>
              <w:left w:val="single" w:sz="4" w:space="0" w:color="000000"/>
              <w:bottom w:val="single" w:sz="4" w:space="0" w:color="000000"/>
              <w:right w:val="single" w:sz="4" w:space="0" w:color="000000"/>
            </w:tcBorders>
          </w:tcPr>
          <w:p w14:paraId="16841C2A"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5</w:t>
            </w:r>
          </w:p>
        </w:tc>
        <w:tc>
          <w:tcPr>
            <w:tcW w:w="2409" w:type="dxa"/>
            <w:tcBorders>
              <w:top w:val="single" w:sz="4" w:space="0" w:color="000000"/>
              <w:left w:val="single" w:sz="4" w:space="0" w:color="000000"/>
              <w:bottom w:val="single" w:sz="4" w:space="0" w:color="000000"/>
              <w:right w:val="single" w:sz="4" w:space="0" w:color="000000"/>
            </w:tcBorders>
          </w:tcPr>
          <w:p w14:paraId="65393273"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12.06</w:t>
            </w:r>
          </w:p>
        </w:tc>
        <w:tc>
          <w:tcPr>
            <w:tcW w:w="2552" w:type="dxa"/>
            <w:tcBorders>
              <w:top w:val="single" w:sz="4" w:space="0" w:color="000000"/>
              <w:left w:val="single" w:sz="4" w:space="0" w:color="000000"/>
              <w:bottom w:val="single" w:sz="4" w:space="0" w:color="000000"/>
              <w:right w:val="single" w:sz="4" w:space="0" w:color="000000"/>
            </w:tcBorders>
          </w:tcPr>
          <w:p w14:paraId="5E5152A6"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Педагог-организатор Ковалева В. В.</w:t>
            </w:r>
          </w:p>
        </w:tc>
      </w:tr>
      <w:tr w:rsidR="00B37442" w:rsidRPr="002A52A0" w14:paraId="466D7126"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56563628"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44687D44"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Акция «Свеча памяти», посвященная Дню памяти и скорби.</w:t>
            </w:r>
          </w:p>
        </w:tc>
        <w:tc>
          <w:tcPr>
            <w:tcW w:w="993" w:type="dxa"/>
            <w:tcBorders>
              <w:top w:val="single" w:sz="4" w:space="0" w:color="000000"/>
              <w:left w:val="single" w:sz="4" w:space="0" w:color="000000"/>
              <w:bottom w:val="single" w:sz="4" w:space="0" w:color="000000"/>
              <w:right w:val="single" w:sz="4" w:space="0" w:color="000000"/>
            </w:tcBorders>
          </w:tcPr>
          <w:p w14:paraId="779A6048"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786CAE67"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22.06</w:t>
            </w:r>
          </w:p>
        </w:tc>
        <w:tc>
          <w:tcPr>
            <w:tcW w:w="2552" w:type="dxa"/>
            <w:tcBorders>
              <w:top w:val="single" w:sz="4" w:space="0" w:color="000000"/>
              <w:left w:val="single" w:sz="4" w:space="0" w:color="000000"/>
              <w:bottom w:val="single" w:sz="4" w:space="0" w:color="000000"/>
              <w:right w:val="single" w:sz="4" w:space="0" w:color="000000"/>
            </w:tcBorders>
          </w:tcPr>
          <w:p w14:paraId="7C6B962F"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Педагоги-организаторы Ковалева В.В, Колмогорова А. Ю.</w:t>
            </w:r>
          </w:p>
        </w:tc>
      </w:tr>
      <w:tr w:rsidR="00B37442" w:rsidRPr="002A52A0" w14:paraId="02269826"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6F9AA42E"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1A996FB3"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Церемония вручения аттестатов об основном общем образовании.</w:t>
            </w:r>
          </w:p>
        </w:tc>
        <w:tc>
          <w:tcPr>
            <w:tcW w:w="993" w:type="dxa"/>
            <w:tcBorders>
              <w:top w:val="single" w:sz="4" w:space="0" w:color="000000"/>
              <w:left w:val="single" w:sz="4" w:space="0" w:color="000000"/>
              <w:bottom w:val="single" w:sz="4" w:space="0" w:color="000000"/>
              <w:right w:val="single" w:sz="4" w:space="0" w:color="000000"/>
            </w:tcBorders>
          </w:tcPr>
          <w:p w14:paraId="0B5EEA97"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9</w:t>
            </w:r>
          </w:p>
        </w:tc>
        <w:tc>
          <w:tcPr>
            <w:tcW w:w="2409" w:type="dxa"/>
            <w:tcBorders>
              <w:top w:val="single" w:sz="4" w:space="0" w:color="000000"/>
              <w:left w:val="single" w:sz="4" w:space="0" w:color="000000"/>
              <w:bottom w:val="single" w:sz="4" w:space="0" w:color="000000"/>
              <w:right w:val="single" w:sz="4" w:space="0" w:color="000000"/>
            </w:tcBorders>
          </w:tcPr>
          <w:p w14:paraId="535A5E0C"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24-26.06</w:t>
            </w:r>
          </w:p>
        </w:tc>
        <w:tc>
          <w:tcPr>
            <w:tcW w:w="2552" w:type="dxa"/>
            <w:tcBorders>
              <w:top w:val="single" w:sz="4" w:space="0" w:color="000000"/>
              <w:left w:val="single" w:sz="4" w:space="0" w:color="000000"/>
              <w:bottom w:val="single" w:sz="4" w:space="0" w:color="000000"/>
              <w:right w:val="single" w:sz="4" w:space="0" w:color="000000"/>
            </w:tcBorders>
          </w:tcPr>
          <w:p w14:paraId="4CD6DF3B"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Администрация</w:t>
            </w:r>
          </w:p>
          <w:p w14:paraId="6A3EB159"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Педагог-организатор Ковалева В. В.</w:t>
            </w:r>
          </w:p>
        </w:tc>
      </w:tr>
      <w:tr w:rsidR="00B37442" w:rsidRPr="00B230A1" w14:paraId="48D76765"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1DA7A41A"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434F3910"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Фото флешмоб «Все начинается с семьи» (в сообществе школы в ВК), посвященный Дню семьи, любви и верности.</w:t>
            </w:r>
          </w:p>
        </w:tc>
        <w:tc>
          <w:tcPr>
            <w:tcW w:w="993" w:type="dxa"/>
            <w:tcBorders>
              <w:top w:val="single" w:sz="4" w:space="0" w:color="000000"/>
              <w:left w:val="single" w:sz="4" w:space="0" w:color="000000"/>
              <w:bottom w:val="single" w:sz="4" w:space="0" w:color="000000"/>
              <w:right w:val="single" w:sz="4" w:space="0" w:color="000000"/>
            </w:tcBorders>
          </w:tcPr>
          <w:p w14:paraId="514CED75"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0F3E88C2"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5-10.07</w:t>
            </w:r>
          </w:p>
        </w:tc>
        <w:tc>
          <w:tcPr>
            <w:tcW w:w="2552" w:type="dxa"/>
            <w:tcBorders>
              <w:top w:val="single" w:sz="4" w:space="0" w:color="000000"/>
              <w:left w:val="single" w:sz="4" w:space="0" w:color="000000"/>
              <w:bottom w:val="single" w:sz="4" w:space="0" w:color="000000"/>
              <w:right w:val="single" w:sz="4" w:space="0" w:color="000000"/>
            </w:tcBorders>
          </w:tcPr>
          <w:p w14:paraId="6D11397D"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Пресс-центр</w:t>
            </w:r>
          </w:p>
        </w:tc>
      </w:tr>
      <w:tr w:rsidR="00B37442" w:rsidRPr="00B230A1" w14:paraId="4EF54494"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0AA6789E"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2F6E0098" w14:textId="77777777" w:rsidR="00B37442" w:rsidRPr="00B230A1" w:rsidRDefault="00B37442" w:rsidP="00B230A1">
            <w:pPr>
              <w:rPr>
                <w:rFonts w:ascii="Times New Roman" w:hAnsi="Times New Roman"/>
                <w:sz w:val="24"/>
                <w:szCs w:val="24"/>
                <w:highlight w:val="yellow"/>
                <w:lang w:val="ru-RU"/>
              </w:rPr>
            </w:pPr>
            <w:r w:rsidRPr="00B230A1">
              <w:rPr>
                <w:rFonts w:ascii="Times New Roman" w:hAnsi="Times New Roman"/>
                <w:sz w:val="24"/>
                <w:szCs w:val="24"/>
                <w:lang w:val="ru-RU"/>
              </w:rPr>
              <w:t>Фото-флешмоб «На зарядку становись!» (в сообществе школы в ВК), посвященный Дню физкультурника.</w:t>
            </w:r>
          </w:p>
        </w:tc>
        <w:tc>
          <w:tcPr>
            <w:tcW w:w="993" w:type="dxa"/>
            <w:tcBorders>
              <w:top w:val="single" w:sz="4" w:space="0" w:color="000000"/>
              <w:left w:val="single" w:sz="4" w:space="0" w:color="000000"/>
              <w:bottom w:val="single" w:sz="4" w:space="0" w:color="000000"/>
              <w:right w:val="single" w:sz="4" w:space="0" w:color="000000"/>
            </w:tcBorders>
          </w:tcPr>
          <w:p w14:paraId="2A198DBA"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315EEF7D"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08-12.08</w:t>
            </w:r>
          </w:p>
        </w:tc>
        <w:tc>
          <w:tcPr>
            <w:tcW w:w="2552" w:type="dxa"/>
            <w:tcBorders>
              <w:top w:val="single" w:sz="4" w:space="0" w:color="000000"/>
              <w:left w:val="single" w:sz="4" w:space="0" w:color="000000"/>
              <w:bottom w:val="single" w:sz="4" w:space="0" w:color="000000"/>
              <w:right w:val="single" w:sz="4" w:space="0" w:color="000000"/>
            </w:tcBorders>
          </w:tcPr>
          <w:p w14:paraId="22165CDD" w14:textId="77777777" w:rsidR="00B37442" w:rsidRPr="00B230A1" w:rsidRDefault="00B37442" w:rsidP="00B230A1">
            <w:pPr>
              <w:rPr>
                <w:rFonts w:ascii="Times New Roman" w:hAnsi="Times New Roman"/>
                <w:sz w:val="24"/>
                <w:szCs w:val="24"/>
              </w:rPr>
            </w:pPr>
            <w:r w:rsidRPr="00B230A1">
              <w:rPr>
                <w:rFonts w:ascii="Times New Roman" w:hAnsi="Times New Roman"/>
                <w:sz w:val="24"/>
                <w:szCs w:val="24"/>
              </w:rPr>
              <w:t>Медиацентр</w:t>
            </w:r>
          </w:p>
        </w:tc>
      </w:tr>
      <w:tr w:rsidR="00B37442" w:rsidRPr="00B230A1" w14:paraId="4CEA3862"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3254C7BF"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797FA607" w14:textId="77777777" w:rsidR="00B37442" w:rsidRPr="00B230A1" w:rsidRDefault="00B37442" w:rsidP="00B230A1">
            <w:pPr>
              <w:rPr>
                <w:rFonts w:ascii="Times New Roman" w:hAnsi="Times New Roman"/>
                <w:sz w:val="24"/>
                <w:szCs w:val="24"/>
                <w:highlight w:val="yellow"/>
              </w:rPr>
            </w:pPr>
            <w:r w:rsidRPr="00B230A1">
              <w:rPr>
                <w:rFonts w:ascii="Times New Roman" w:hAnsi="Times New Roman"/>
                <w:sz w:val="24"/>
                <w:szCs w:val="24"/>
                <w:lang w:val="ru-RU"/>
              </w:rPr>
              <w:t xml:space="preserve">Викторина в ВК «Символы России: флаг» (в сообществе школы в ВК), посвященная Дню </w:t>
            </w:r>
            <w:r w:rsidRPr="00B230A1">
              <w:rPr>
                <w:rFonts w:ascii="Times New Roman" w:hAnsi="Times New Roman"/>
                <w:sz w:val="24"/>
                <w:szCs w:val="24"/>
              </w:rPr>
              <w:t>Государственного флага РФ</w:t>
            </w:r>
          </w:p>
        </w:tc>
        <w:tc>
          <w:tcPr>
            <w:tcW w:w="993" w:type="dxa"/>
            <w:tcBorders>
              <w:top w:val="single" w:sz="4" w:space="0" w:color="000000"/>
              <w:left w:val="single" w:sz="4" w:space="0" w:color="000000"/>
              <w:bottom w:val="single" w:sz="4" w:space="0" w:color="000000"/>
              <w:right w:val="single" w:sz="4" w:space="0" w:color="000000"/>
            </w:tcBorders>
          </w:tcPr>
          <w:p w14:paraId="31114ADD"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7F71BE8C"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22.08</w:t>
            </w:r>
          </w:p>
        </w:tc>
        <w:tc>
          <w:tcPr>
            <w:tcW w:w="2552" w:type="dxa"/>
            <w:tcBorders>
              <w:top w:val="single" w:sz="4" w:space="0" w:color="000000"/>
              <w:left w:val="single" w:sz="4" w:space="0" w:color="000000"/>
              <w:bottom w:val="single" w:sz="4" w:space="0" w:color="000000"/>
              <w:right w:val="single" w:sz="4" w:space="0" w:color="000000"/>
            </w:tcBorders>
          </w:tcPr>
          <w:p w14:paraId="49A7FEE3" w14:textId="77777777" w:rsidR="00B37442" w:rsidRPr="00B230A1" w:rsidRDefault="00B37442" w:rsidP="00B230A1">
            <w:pPr>
              <w:rPr>
                <w:rFonts w:ascii="Times New Roman" w:hAnsi="Times New Roman"/>
                <w:sz w:val="24"/>
                <w:szCs w:val="24"/>
              </w:rPr>
            </w:pPr>
            <w:r w:rsidRPr="00B230A1">
              <w:rPr>
                <w:rFonts w:ascii="Times New Roman" w:hAnsi="Times New Roman"/>
                <w:sz w:val="24"/>
                <w:szCs w:val="24"/>
                <w:lang w:val="ru-RU"/>
              </w:rPr>
              <w:t>Пресс-</w:t>
            </w:r>
            <w:r w:rsidRPr="00B230A1">
              <w:rPr>
                <w:rFonts w:ascii="Times New Roman" w:hAnsi="Times New Roman"/>
                <w:sz w:val="24"/>
                <w:szCs w:val="24"/>
              </w:rPr>
              <w:t>центр</w:t>
            </w:r>
          </w:p>
        </w:tc>
      </w:tr>
      <w:tr w:rsidR="00B37442" w:rsidRPr="00B230A1" w14:paraId="4A6F1D42"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5081F359"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24617ED1"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Квиз «Этот волшебный мир кино» (в сообществе школы в ВК), посвященный Дню российского кино.</w:t>
            </w:r>
          </w:p>
        </w:tc>
        <w:tc>
          <w:tcPr>
            <w:tcW w:w="993" w:type="dxa"/>
            <w:tcBorders>
              <w:top w:val="single" w:sz="4" w:space="0" w:color="000000"/>
              <w:left w:val="single" w:sz="4" w:space="0" w:color="000000"/>
              <w:bottom w:val="single" w:sz="4" w:space="0" w:color="000000"/>
              <w:right w:val="single" w:sz="4" w:space="0" w:color="000000"/>
            </w:tcBorders>
          </w:tcPr>
          <w:p w14:paraId="4B4AD777"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1138CB46"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26-17.08</w:t>
            </w:r>
          </w:p>
        </w:tc>
        <w:tc>
          <w:tcPr>
            <w:tcW w:w="2552" w:type="dxa"/>
            <w:tcBorders>
              <w:top w:val="single" w:sz="4" w:space="0" w:color="000000"/>
              <w:left w:val="single" w:sz="4" w:space="0" w:color="000000"/>
              <w:bottom w:val="single" w:sz="4" w:space="0" w:color="000000"/>
              <w:right w:val="single" w:sz="4" w:space="0" w:color="000000"/>
            </w:tcBorders>
          </w:tcPr>
          <w:p w14:paraId="4ADAE424"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Пресс-центр</w:t>
            </w:r>
          </w:p>
        </w:tc>
      </w:tr>
      <w:tr w:rsidR="00B37442" w:rsidRPr="002A52A0" w14:paraId="7749ACA4"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23C24133"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6E4BFB4B"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Спортивные мероприятия в рамках деятельности школьного спортивного клуба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14:paraId="73F46E2B"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033366A1"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65F4DD77"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Рук. ШСК </w:t>
            </w:r>
          </w:p>
          <w:p w14:paraId="7DE11A29"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Боханова О.Н.,</w:t>
            </w:r>
          </w:p>
          <w:p w14:paraId="3FB5985F"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Назарова М.А., </w:t>
            </w:r>
          </w:p>
          <w:p w14:paraId="34A3498E"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Шадрина Т.К.</w:t>
            </w:r>
          </w:p>
        </w:tc>
      </w:tr>
      <w:tr w:rsidR="00B37442" w:rsidRPr="00B230A1" w14:paraId="6A38FD3A"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60710A89"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6BAE0674" w14:textId="77777777" w:rsidR="00B37442" w:rsidRPr="00B230A1" w:rsidRDefault="00B37442" w:rsidP="00B230A1">
            <w:pPr>
              <w:rPr>
                <w:rFonts w:ascii="Times New Roman" w:hAnsi="Times New Roman"/>
                <w:sz w:val="24"/>
                <w:szCs w:val="24"/>
              </w:rPr>
            </w:pPr>
            <w:r w:rsidRPr="00B230A1">
              <w:rPr>
                <w:rFonts w:ascii="Times New Roman" w:hAnsi="Times New Roman"/>
                <w:sz w:val="24"/>
                <w:szCs w:val="24"/>
              </w:rPr>
              <w:t xml:space="preserve">Образовательная игра «Огневые рубежи». </w:t>
            </w:r>
          </w:p>
        </w:tc>
        <w:tc>
          <w:tcPr>
            <w:tcW w:w="993" w:type="dxa"/>
            <w:tcBorders>
              <w:top w:val="single" w:sz="4" w:space="0" w:color="000000"/>
              <w:left w:val="single" w:sz="4" w:space="0" w:color="000000"/>
              <w:bottom w:val="single" w:sz="4" w:space="0" w:color="000000"/>
              <w:right w:val="single" w:sz="4" w:space="0" w:color="000000"/>
            </w:tcBorders>
          </w:tcPr>
          <w:p w14:paraId="0E3A846F"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7-8</w:t>
            </w:r>
          </w:p>
        </w:tc>
        <w:tc>
          <w:tcPr>
            <w:tcW w:w="2409" w:type="dxa"/>
            <w:tcBorders>
              <w:top w:val="single" w:sz="4" w:space="0" w:color="000000"/>
              <w:left w:val="single" w:sz="4" w:space="0" w:color="000000"/>
              <w:bottom w:val="single" w:sz="4" w:space="0" w:color="000000"/>
              <w:right w:val="single" w:sz="4" w:space="0" w:color="000000"/>
            </w:tcBorders>
          </w:tcPr>
          <w:p w14:paraId="75F74633"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Сентябрь, апрель</w:t>
            </w:r>
          </w:p>
        </w:tc>
        <w:tc>
          <w:tcPr>
            <w:tcW w:w="2552" w:type="dxa"/>
            <w:tcBorders>
              <w:top w:val="single" w:sz="4" w:space="0" w:color="000000"/>
              <w:left w:val="single" w:sz="4" w:space="0" w:color="000000"/>
              <w:bottom w:val="single" w:sz="4" w:space="0" w:color="000000"/>
              <w:right w:val="single" w:sz="4" w:space="0" w:color="000000"/>
            </w:tcBorders>
          </w:tcPr>
          <w:p w14:paraId="2A4D155B" w14:textId="77777777" w:rsidR="00B37442" w:rsidRPr="00B230A1" w:rsidRDefault="00B37442" w:rsidP="00B230A1">
            <w:pPr>
              <w:rPr>
                <w:rFonts w:ascii="Times New Roman" w:hAnsi="Times New Roman"/>
                <w:sz w:val="24"/>
                <w:szCs w:val="24"/>
              </w:rPr>
            </w:pPr>
            <w:r w:rsidRPr="00B230A1">
              <w:rPr>
                <w:rFonts w:ascii="Times New Roman" w:hAnsi="Times New Roman"/>
                <w:sz w:val="24"/>
                <w:szCs w:val="24"/>
              </w:rPr>
              <w:t>Учителя истории</w:t>
            </w:r>
          </w:p>
        </w:tc>
      </w:tr>
      <w:tr w:rsidR="00B37442" w:rsidRPr="00B230A1" w14:paraId="573FE8AF"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27578A9D" w14:textId="77777777" w:rsidR="00B37442" w:rsidRPr="00B230A1" w:rsidRDefault="00B37442" w:rsidP="00B230A1">
            <w:pPr>
              <w:rPr>
                <w:rFonts w:ascii="Times New Roman" w:hAnsi="Times New Roman"/>
                <w:sz w:val="24"/>
                <w:szCs w:val="24"/>
                <w:lang w:val="ru-RU"/>
              </w:rPr>
            </w:pPr>
          </w:p>
        </w:tc>
        <w:tc>
          <w:tcPr>
            <w:tcW w:w="10064" w:type="dxa"/>
            <w:gridSpan w:val="4"/>
            <w:tcBorders>
              <w:top w:val="single" w:sz="4" w:space="0" w:color="000000"/>
              <w:left w:val="single" w:sz="4" w:space="0" w:color="000000"/>
              <w:bottom w:val="single" w:sz="4" w:space="0" w:color="000000"/>
              <w:right w:val="single" w:sz="4" w:space="0" w:color="000000"/>
            </w:tcBorders>
          </w:tcPr>
          <w:p w14:paraId="646D7C21" w14:textId="77777777" w:rsidR="00B37442" w:rsidRPr="00B230A1" w:rsidRDefault="00B37442" w:rsidP="00B230A1">
            <w:pPr>
              <w:jc w:val="center"/>
              <w:rPr>
                <w:rFonts w:ascii="Times New Roman" w:hAnsi="Times New Roman"/>
                <w:b/>
                <w:sz w:val="24"/>
                <w:szCs w:val="24"/>
              </w:rPr>
            </w:pPr>
            <w:r w:rsidRPr="00B230A1">
              <w:rPr>
                <w:rFonts w:ascii="Times New Roman" w:hAnsi="Times New Roman"/>
                <w:b/>
                <w:sz w:val="24"/>
                <w:szCs w:val="24"/>
              </w:rPr>
              <w:t>Мероприятия РДДМ «Движение первых»</w:t>
            </w:r>
            <w:r w:rsidRPr="00B230A1">
              <w:rPr>
                <w:rFonts w:ascii="Times New Roman" w:hAnsi="Times New Roman"/>
                <w:b/>
                <w:sz w:val="24"/>
                <w:szCs w:val="24"/>
                <w:vertAlign w:val="superscript"/>
              </w:rPr>
              <w:footnoteReference w:id="20"/>
            </w:r>
          </w:p>
        </w:tc>
      </w:tr>
      <w:tr w:rsidR="00B37442" w:rsidRPr="002A52A0" w14:paraId="4ECC3EB3"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49CE7497"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105B97BB" w14:textId="77777777" w:rsidR="00B37442" w:rsidRPr="00B230A1" w:rsidRDefault="00B37442" w:rsidP="00B230A1">
            <w:pPr>
              <w:rPr>
                <w:rFonts w:ascii="Times New Roman" w:eastAsia="Batang" w:hAnsi="Times New Roman"/>
                <w:sz w:val="24"/>
                <w:szCs w:val="24"/>
                <w:lang w:val="ru-RU"/>
              </w:rPr>
            </w:pPr>
            <w:r w:rsidRPr="00B230A1">
              <w:rPr>
                <w:rFonts w:ascii="Times New Roman" w:eastAsia="Batang" w:hAnsi="Times New Roman"/>
                <w:sz w:val="24"/>
                <w:szCs w:val="24"/>
                <w:lang w:val="ru-RU"/>
              </w:rPr>
              <w:t>Всероссийская акция, посвященная Дню знаний</w:t>
            </w:r>
          </w:p>
        </w:tc>
        <w:tc>
          <w:tcPr>
            <w:tcW w:w="993" w:type="dxa"/>
            <w:tcBorders>
              <w:top w:val="single" w:sz="4" w:space="0" w:color="000000"/>
              <w:left w:val="single" w:sz="4" w:space="0" w:color="000000"/>
              <w:bottom w:val="single" w:sz="4" w:space="0" w:color="000000"/>
              <w:right w:val="single" w:sz="4" w:space="0" w:color="000000"/>
            </w:tcBorders>
          </w:tcPr>
          <w:p w14:paraId="24D8905D"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232718CD"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01.09</w:t>
            </w:r>
          </w:p>
        </w:tc>
        <w:tc>
          <w:tcPr>
            <w:tcW w:w="2552" w:type="dxa"/>
            <w:tcBorders>
              <w:top w:val="single" w:sz="4" w:space="0" w:color="000000"/>
              <w:left w:val="single" w:sz="4" w:space="0" w:color="000000"/>
              <w:bottom w:val="single" w:sz="4" w:space="0" w:color="000000"/>
              <w:right w:val="single" w:sz="4" w:space="0" w:color="000000"/>
            </w:tcBorders>
          </w:tcPr>
          <w:p w14:paraId="2DEF4239"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Советник директора по воспитанию Пьянзова О.А.</w:t>
            </w:r>
          </w:p>
        </w:tc>
      </w:tr>
      <w:tr w:rsidR="00B37442" w:rsidRPr="002A52A0" w14:paraId="43E30246"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0C8E4980"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49A65943" w14:textId="77777777" w:rsidR="00B37442" w:rsidRPr="00B230A1" w:rsidRDefault="00B37442" w:rsidP="00B230A1">
            <w:pPr>
              <w:rPr>
                <w:rFonts w:ascii="Times New Roman" w:eastAsia="Batang" w:hAnsi="Times New Roman"/>
                <w:sz w:val="24"/>
                <w:szCs w:val="24"/>
                <w:lang w:val="ru-RU"/>
              </w:rPr>
            </w:pPr>
            <w:r w:rsidRPr="00B230A1">
              <w:rPr>
                <w:rFonts w:ascii="Times New Roman" w:eastAsia="Batang" w:hAnsi="Times New Roman"/>
                <w:sz w:val="24"/>
                <w:szCs w:val="24"/>
                <w:lang w:val="ru-RU"/>
              </w:rPr>
              <w:t>Всероссийская акция, посвященная Международному Дню пожилых людей</w:t>
            </w:r>
          </w:p>
        </w:tc>
        <w:tc>
          <w:tcPr>
            <w:tcW w:w="993" w:type="dxa"/>
            <w:tcBorders>
              <w:top w:val="single" w:sz="4" w:space="0" w:color="000000"/>
              <w:left w:val="single" w:sz="4" w:space="0" w:color="000000"/>
              <w:bottom w:val="single" w:sz="4" w:space="0" w:color="000000"/>
              <w:right w:val="single" w:sz="4" w:space="0" w:color="000000"/>
            </w:tcBorders>
          </w:tcPr>
          <w:p w14:paraId="0DBB4E2A"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65B2472B"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01.10</w:t>
            </w:r>
          </w:p>
        </w:tc>
        <w:tc>
          <w:tcPr>
            <w:tcW w:w="2552" w:type="dxa"/>
            <w:tcBorders>
              <w:top w:val="single" w:sz="4" w:space="0" w:color="000000"/>
              <w:left w:val="single" w:sz="4" w:space="0" w:color="000000"/>
              <w:bottom w:val="single" w:sz="4" w:space="0" w:color="000000"/>
              <w:right w:val="single" w:sz="4" w:space="0" w:color="000000"/>
            </w:tcBorders>
          </w:tcPr>
          <w:p w14:paraId="03613961"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Советник директора по воспитанию Пьянзова О.А.</w:t>
            </w:r>
          </w:p>
        </w:tc>
      </w:tr>
      <w:tr w:rsidR="00B37442" w:rsidRPr="002A52A0" w14:paraId="60F6D5A8"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76DB0E91"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4CCADA65" w14:textId="77777777" w:rsidR="00B37442" w:rsidRPr="00B230A1" w:rsidRDefault="00B37442" w:rsidP="00B230A1">
            <w:pPr>
              <w:rPr>
                <w:rFonts w:ascii="Times New Roman" w:eastAsia="Batang" w:hAnsi="Times New Roman"/>
                <w:sz w:val="24"/>
                <w:szCs w:val="24"/>
                <w:lang w:val="ru-RU"/>
              </w:rPr>
            </w:pPr>
            <w:r w:rsidRPr="00B230A1">
              <w:rPr>
                <w:rFonts w:ascii="Times New Roman" w:eastAsia="Batang" w:hAnsi="Times New Roman"/>
                <w:sz w:val="24"/>
                <w:szCs w:val="24"/>
                <w:lang w:val="ru-RU"/>
              </w:rPr>
              <w:t>Всероссийская акция, посвященная Дню учителя</w:t>
            </w:r>
          </w:p>
        </w:tc>
        <w:tc>
          <w:tcPr>
            <w:tcW w:w="993" w:type="dxa"/>
            <w:tcBorders>
              <w:top w:val="single" w:sz="4" w:space="0" w:color="000000"/>
              <w:left w:val="single" w:sz="4" w:space="0" w:color="000000"/>
              <w:bottom w:val="single" w:sz="4" w:space="0" w:color="000000"/>
              <w:right w:val="single" w:sz="4" w:space="0" w:color="000000"/>
            </w:tcBorders>
          </w:tcPr>
          <w:p w14:paraId="1D292923"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4F1BF264"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05.10</w:t>
            </w:r>
          </w:p>
        </w:tc>
        <w:tc>
          <w:tcPr>
            <w:tcW w:w="2552" w:type="dxa"/>
            <w:tcBorders>
              <w:top w:val="single" w:sz="4" w:space="0" w:color="000000"/>
              <w:left w:val="single" w:sz="4" w:space="0" w:color="000000"/>
              <w:bottom w:val="single" w:sz="4" w:space="0" w:color="000000"/>
              <w:right w:val="single" w:sz="4" w:space="0" w:color="000000"/>
            </w:tcBorders>
          </w:tcPr>
          <w:p w14:paraId="7E2EB586"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Советник директора по воспитанию Пьянзова О.А.</w:t>
            </w:r>
          </w:p>
        </w:tc>
      </w:tr>
      <w:tr w:rsidR="00B37442" w:rsidRPr="002A52A0" w14:paraId="7D79EB41"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786F7129"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665517A5" w14:textId="77777777" w:rsidR="00B37442" w:rsidRPr="00B230A1" w:rsidRDefault="00B37442" w:rsidP="00B230A1">
            <w:pPr>
              <w:rPr>
                <w:rFonts w:ascii="Times New Roman" w:eastAsia="Batang" w:hAnsi="Times New Roman"/>
                <w:sz w:val="24"/>
                <w:szCs w:val="24"/>
                <w:lang w:val="ru-RU"/>
              </w:rPr>
            </w:pPr>
            <w:r w:rsidRPr="00B230A1">
              <w:rPr>
                <w:rFonts w:ascii="Times New Roman" w:eastAsia="Batang" w:hAnsi="Times New Roman"/>
                <w:sz w:val="24"/>
                <w:szCs w:val="24"/>
                <w:lang w:val="ru-RU"/>
              </w:rPr>
              <w:t>Всероссийский форум профессиональной ориентации «Проектория».</w:t>
            </w:r>
          </w:p>
        </w:tc>
        <w:tc>
          <w:tcPr>
            <w:tcW w:w="993" w:type="dxa"/>
            <w:tcBorders>
              <w:top w:val="single" w:sz="4" w:space="0" w:color="000000"/>
              <w:left w:val="single" w:sz="4" w:space="0" w:color="000000"/>
              <w:bottom w:val="single" w:sz="4" w:space="0" w:color="000000"/>
              <w:right w:val="single" w:sz="4" w:space="0" w:color="000000"/>
            </w:tcBorders>
          </w:tcPr>
          <w:p w14:paraId="6979088E"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634A13D7"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октябрь</w:t>
            </w:r>
          </w:p>
        </w:tc>
        <w:tc>
          <w:tcPr>
            <w:tcW w:w="2552" w:type="dxa"/>
            <w:tcBorders>
              <w:top w:val="single" w:sz="4" w:space="0" w:color="000000"/>
              <w:left w:val="single" w:sz="4" w:space="0" w:color="000000"/>
              <w:bottom w:val="single" w:sz="4" w:space="0" w:color="000000"/>
              <w:right w:val="single" w:sz="4" w:space="0" w:color="000000"/>
            </w:tcBorders>
          </w:tcPr>
          <w:p w14:paraId="2BE7FA4B"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Советник директора по воспитанию Пьянзова О.А.</w:t>
            </w:r>
          </w:p>
        </w:tc>
      </w:tr>
      <w:tr w:rsidR="00B37442" w:rsidRPr="00B230A1" w14:paraId="1285473F"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49431EEA"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2F05CC0E" w14:textId="77777777" w:rsidR="00B37442" w:rsidRPr="00B230A1" w:rsidRDefault="00B37442" w:rsidP="00B230A1">
            <w:pPr>
              <w:rPr>
                <w:rFonts w:ascii="Times New Roman" w:eastAsia="Batang" w:hAnsi="Times New Roman"/>
                <w:sz w:val="24"/>
                <w:szCs w:val="24"/>
                <w:lang w:val="ru-RU"/>
              </w:rPr>
            </w:pPr>
            <w:r w:rsidRPr="00B230A1">
              <w:rPr>
                <w:rFonts w:ascii="Times New Roman" w:eastAsia="Batang" w:hAnsi="Times New Roman"/>
                <w:sz w:val="24"/>
                <w:szCs w:val="24"/>
                <w:lang w:val="ru-RU"/>
              </w:rPr>
              <w:t>Всероссийская акция, посвященная Дню отца в России</w:t>
            </w:r>
          </w:p>
        </w:tc>
        <w:tc>
          <w:tcPr>
            <w:tcW w:w="993" w:type="dxa"/>
            <w:tcBorders>
              <w:top w:val="single" w:sz="4" w:space="0" w:color="000000"/>
              <w:left w:val="single" w:sz="4" w:space="0" w:color="000000"/>
              <w:bottom w:val="single" w:sz="4" w:space="0" w:color="000000"/>
              <w:right w:val="single" w:sz="4" w:space="0" w:color="000000"/>
            </w:tcBorders>
          </w:tcPr>
          <w:p w14:paraId="0C71EEC9"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09E24341"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15.10</w:t>
            </w:r>
          </w:p>
        </w:tc>
        <w:tc>
          <w:tcPr>
            <w:tcW w:w="2552" w:type="dxa"/>
            <w:tcBorders>
              <w:top w:val="single" w:sz="4" w:space="0" w:color="000000"/>
              <w:left w:val="single" w:sz="4" w:space="0" w:color="000000"/>
              <w:bottom w:val="single" w:sz="4" w:space="0" w:color="000000"/>
              <w:right w:val="single" w:sz="4" w:space="0" w:color="000000"/>
            </w:tcBorders>
          </w:tcPr>
          <w:p w14:paraId="483ACADC"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Советник директора по воспитанию Пьянзова О.А.</w:t>
            </w:r>
          </w:p>
        </w:tc>
      </w:tr>
      <w:tr w:rsidR="00B37442" w:rsidRPr="00B230A1" w14:paraId="7E45AE72"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1E0AEFE4"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24A1B38E" w14:textId="77777777" w:rsidR="00B37442" w:rsidRPr="00B230A1" w:rsidRDefault="00B37442" w:rsidP="00B230A1">
            <w:pPr>
              <w:rPr>
                <w:rFonts w:ascii="Times New Roman" w:eastAsia="Batang" w:hAnsi="Times New Roman"/>
                <w:sz w:val="24"/>
                <w:szCs w:val="24"/>
                <w:lang w:val="ru-RU"/>
              </w:rPr>
            </w:pPr>
            <w:r w:rsidRPr="00B230A1">
              <w:rPr>
                <w:rFonts w:ascii="Times New Roman" w:eastAsia="Batang" w:hAnsi="Times New Roman"/>
                <w:sz w:val="24"/>
                <w:szCs w:val="24"/>
                <w:lang w:val="ru-RU"/>
              </w:rPr>
              <w:t>Всероссийская акция, посвященная Дню народного единства</w:t>
            </w:r>
          </w:p>
        </w:tc>
        <w:tc>
          <w:tcPr>
            <w:tcW w:w="993" w:type="dxa"/>
            <w:tcBorders>
              <w:top w:val="single" w:sz="4" w:space="0" w:color="000000"/>
              <w:left w:val="single" w:sz="4" w:space="0" w:color="000000"/>
              <w:bottom w:val="single" w:sz="4" w:space="0" w:color="000000"/>
              <w:right w:val="single" w:sz="4" w:space="0" w:color="000000"/>
            </w:tcBorders>
          </w:tcPr>
          <w:p w14:paraId="6A720B20"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3421C1D6"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04.11</w:t>
            </w:r>
          </w:p>
        </w:tc>
        <w:tc>
          <w:tcPr>
            <w:tcW w:w="2552" w:type="dxa"/>
            <w:tcBorders>
              <w:top w:val="single" w:sz="4" w:space="0" w:color="000000"/>
              <w:left w:val="single" w:sz="4" w:space="0" w:color="000000"/>
              <w:bottom w:val="single" w:sz="4" w:space="0" w:color="000000"/>
              <w:right w:val="single" w:sz="4" w:space="0" w:color="000000"/>
            </w:tcBorders>
          </w:tcPr>
          <w:p w14:paraId="0E160836"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Советник директора по воспитанию Пьянзова О.А.</w:t>
            </w:r>
          </w:p>
        </w:tc>
      </w:tr>
      <w:tr w:rsidR="00B37442" w:rsidRPr="00B230A1" w14:paraId="7E967C02"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52423968"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51A13D7F" w14:textId="77777777" w:rsidR="00B37442" w:rsidRPr="00B230A1" w:rsidRDefault="00B37442" w:rsidP="00B230A1">
            <w:pPr>
              <w:rPr>
                <w:rFonts w:ascii="Times New Roman" w:eastAsia="Batang" w:hAnsi="Times New Roman"/>
                <w:sz w:val="24"/>
                <w:szCs w:val="24"/>
                <w:lang w:val="ru-RU"/>
              </w:rPr>
            </w:pPr>
            <w:r w:rsidRPr="00B230A1">
              <w:rPr>
                <w:rFonts w:ascii="Times New Roman" w:eastAsia="Batang" w:hAnsi="Times New Roman"/>
                <w:sz w:val="24"/>
                <w:szCs w:val="24"/>
                <w:lang w:val="ru-RU"/>
              </w:rPr>
              <w:t>Всероссийская акция, посвященная Дню матери в России</w:t>
            </w:r>
          </w:p>
        </w:tc>
        <w:tc>
          <w:tcPr>
            <w:tcW w:w="993" w:type="dxa"/>
            <w:tcBorders>
              <w:top w:val="single" w:sz="4" w:space="0" w:color="000000"/>
              <w:left w:val="single" w:sz="4" w:space="0" w:color="000000"/>
              <w:bottom w:val="single" w:sz="4" w:space="0" w:color="000000"/>
              <w:right w:val="single" w:sz="4" w:space="0" w:color="000000"/>
            </w:tcBorders>
          </w:tcPr>
          <w:p w14:paraId="31C10E80"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5656046A"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27.11</w:t>
            </w:r>
          </w:p>
        </w:tc>
        <w:tc>
          <w:tcPr>
            <w:tcW w:w="2552" w:type="dxa"/>
            <w:tcBorders>
              <w:top w:val="single" w:sz="4" w:space="0" w:color="000000"/>
              <w:left w:val="single" w:sz="4" w:space="0" w:color="000000"/>
              <w:bottom w:val="single" w:sz="4" w:space="0" w:color="000000"/>
              <w:right w:val="single" w:sz="4" w:space="0" w:color="000000"/>
            </w:tcBorders>
          </w:tcPr>
          <w:p w14:paraId="3CF42E06"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 xml:space="preserve">Советник директора по воспитанию </w:t>
            </w:r>
            <w:r w:rsidRPr="00B230A1">
              <w:rPr>
                <w:rFonts w:ascii="Times New Roman" w:hAnsi="Times New Roman"/>
                <w:sz w:val="24"/>
                <w:szCs w:val="24"/>
                <w:lang w:val="ru-RU"/>
              </w:rPr>
              <w:lastRenderedPageBreak/>
              <w:t>Пьянзова О.А.</w:t>
            </w:r>
          </w:p>
        </w:tc>
      </w:tr>
      <w:tr w:rsidR="00B37442" w:rsidRPr="00B230A1" w14:paraId="0A5213ED"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6E206524"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6BD4FF33" w14:textId="77777777" w:rsidR="00B37442" w:rsidRPr="00B230A1" w:rsidRDefault="00B37442" w:rsidP="00B230A1">
            <w:pPr>
              <w:rPr>
                <w:rFonts w:ascii="Times New Roman" w:eastAsia="Batang" w:hAnsi="Times New Roman"/>
                <w:sz w:val="24"/>
                <w:szCs w:val="24"/>
                <w:lang w:val="ru-RU"/>
              </w:rPr>
            </w:pPr>
            <w:r w:rsidRPr="00B230A1">
              <w:rPr>
                <w:rFonts w:ascii="Times New Roman" w:eastAsia="Batang" w:hAnsi="Times New Roman"/>
                <w:sz w:val="24"/>
                <w:szCs w:val="24"/>
                <w:lang w:val="ru-RU"/>
              </w:rPr>
              <w:t>Всероссийская акция, посвященная Дню неизвестного солдата</w:t>
            </w:r>
          </w:p>
        </w:tc>
        <w:tc>
          <w:tcPr>
            <w:tcW w:w="993" w:type="dxa"/>
            <w:tcBorders>
              <w:top w:val="single" w:sz="4" w:space="0" w:color="000000"/>
              <w:left w:val="single" w:sz="4" w:space="0" w:color="000000"/>
              <w:bottom w:val="single" w:sz="4" w:space="0" w:color="000000"/>
              <w:right w:val="single" w:sz="4" w:space="0" w:color="000000"/>
            </w:tcBorders>
          </w:tcPr>
          <w:p w14:paraId="654F41BC"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2C99AD07"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03.12</w:t>
            </w:r>
          </w:p>
        </w:tc>
        <w:tc>
          <w:tcPr>
            <w:tcW w:w="2552" w:type="dxa"/>
            <w:tcBorders>
              <w:top w:val="single" w:sz="4" w:space="0" w:color="000000"/>
              <w:left w:val="single" w:sz="4" w:space="0" w:color="000000"/>
              <w:bottom w:val="single" w:sz="4" w:space="0" w:color="000000"/>
              <w:right w:val="single" w:sz="4" w:space="0" w:color="000000"/>
            </w:tcBorders>
          </w:tcPr>
          <w:p w14:paraId="1E8FB651"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Советник директора по воспитанию Пьянзова О.А.</w:t>
            </w:r>
          </w:p>
        </w:tc>
      </w:tr>
      <w:tr w:rsidR="00B37442" w:rsidRPr="00B230A1" w14:paraId="23D3DB20"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09D31E0D"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03349FFC" w14:textId="77777777" w:rsidR="00B37442" w:rsidRPr="00B230A1" w:rsidRDefault="00B37442" w:rsidP="00B230A1">
            <w:pPr>
              <w:rPr>
                <w:rFonts w:ascii="Times New Roman" w:eastAsia="Batang" w:hAnsi="Times New Roman"/>
                <w:sz w:val="24"/>
                <w:szCs w:val="24"/>
                <w:lang w:val="ru-RU"/>
              </w:rPr>
            </w:pPr>
            <w:r w:rsidRPr="00B230A1">
              <w:rPr>
                <w:rFonts w:ascii="Times New Roman" w:eastAsia="Batang" w:hAnsi="Times New Roman"/>
                <w:sz w:val="24"/>
                <w:szCs w:val="24"/>
                <w:lang w:val="ru-RU"/>
              </w:rPr>
              <w:t>Всероссийская акция, посвященная Дню добровольца (волонтера) в России</w:t>
            </w:r>
          </w:p>
        </w:tc>
        <w:tc>
          <w:tcPr>
            <w:tcW w:w="993" w:type="dxa"/>
            <w:tcBorders>
              <w:top w:val="single" w:sz="4" w:space="0" w:color="000000"/>
              <w:left w:val="single" w:sz="4" w:space="0" w:color="000000"/>
              <w:bottom w:val="single" w:sz="4" w:space="0" w:color="000000"/>
              <w:right w:val="single" w:sz="4" w:space="0" w:color="000000"/>
            </w:tcBorders>
          </w:tcPr>
          <w:p w14:paraId="14EA300F"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77427B0D"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05.12</w:t>
            </w:r>
          </w:p>
        </w:tc>
        <w:tc>
          <w:tcPr>
            <w:tcW w:w="2552" w:type="dxa"/>
            <w:tcBorders>
              <w:top w:val="single" w:sz="4" w:space="0" w:color="000000"/>
              <w:left w:val="single" w:sz="4" w:space="0" w:color="000000"/>
              <w:bottom w:val="single" w:sz="4" w:space="0" w:color="000000"/>
              <w:right w:val="single" w:sz="4" w:space="0" w:color="000000"/>
            </w:tcBorders>
          </w:tcPr>
          <w:p w14:paraId="4C779D21"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Советник директора по воспитанию Пьянзова О.А.</w:t>
            </w:r>
          </w:p>
        </w:tc>
      </w:tr>
      <w:tr w:rsidR="00B37442" w:rsidRPr="00B230A1" w14:paraId="2D64FDCC"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118A0FD4"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788DEA24" w14:textId="77777777" w:rsidR="00B37442" w:rsidRPr="00B230A1" w:rsidRDefault="00B37442" w:rsidP="00B230A1">
            <w:pPr>
              <w:rPr>
                <w:rFonts w:ascii="Times New Roman" w:eastAsia="Batang" w:hAnsi="Times New Roman"/>
                <w:sz w:val="24"/>
                <w:szCs w:val="24"/>
                <w:lang w:val="ru-RU"/>
              </w:rPr>
            </w:pPr>
            <w:r w:rsidRPr="00B230A1">
              <w:rPr>
                <w:rFonts w:ascii="Times New Roman" w:eastAsia="Batang" w:hAnsi="Times New Roman"/>
                <w:sz w:val="24"/>
                <w:szCs w:val="24"/>
                <w:lang w:val="ru-RU"/>
              </w:rPr>
              <w:t>Всероссийская акция, посвященная Дню героев Отечества.</w:t>
            </w:r>
          </w:p>
        </w:tc>
        <w:tc>
          <w:tcPr>
            <w:tcW w:w="993" w:type="dxa"/>
            <w:tcBorders>
              <w:top w:val="single" w:sz="4" w:space="0" w:color="000000"/>
              <w:left w:val="single" w:sz="4" w:space="0" w:color="000000"/>
              <w:bottom w:val="single" w:sz="4" w:space="0" w:color="000000"/>
              <w:right w:val="single" w:sz="4" w:space="0" w:color="000000"/>
            </w:tcBorders>
          </w:tcPr>
          <w:p w14:paraId="775C54C5"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2C2D06C6"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09.12</w:t>
            </w:r>
          </w:p>
        </w:tc>
        <w:tc>
          <w:tcPr>
            <w:tcW w:w="2552" w:type="dxa"/>
            <w:tcBorders>
              <w:top w:val="single" w:sz="4" w:space="0" w:color="000000"/>
              <w:left w:val="single" w:sz="4" w:space="0" w:color="000000"/>
              <w:bottom w:val="single" w:sz="4" w:space="0" w:color="000000"/>
              <w:right w:val="single" w:sz="4" w:space="0" w:color="000000"/>
            </w:tcBorders>
          </w:tcPr>
          <w:p w14:paraId="5669A17C"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Советник директора по воспитанию Пьянзова О.А.</w:t>
            </w:r>
          </w:p>
        </w:tc>
      </w:tr>
      <w:tr w:rsidR="00B37442" w:rsidRPr="00B230A1" w14:paraId="73A4E653"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1669363B"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5D5234F9" w14:textId="77777777" w:rsidR="00B37442" w:rsidRPr="00B230A1" w:rsidRDefault="00B37442" w:rsidP="00B230A1">
            <w:pPr>
              <w:rPr>
                <w:rFonts w:ascii="Times New Roman" w:eastAsia="Batang" w:hAnsi="Times New Roman"/>
                <w:sz w:val="24"/>
                <w:szCs w:val="24"/>
                <w:lang w:val="ru-RU"/>
              </w:rPr>
            </w:pPr>
            <w:r w:rsidRPr="00B230A1">
              <w:rPr>
                <w:rFonts w:ascii="Times New Roman" w:eastAsia="Batang" w:hAnsi="Times New Roman"/>
                <w:sz w:val="24"/>
                <w:szCs w:val="24"/>
                <w:lang w:val="ru-RU"/>
              </w:rPr>
              <w:t>Всероссийская акция, посвященная Дню Конституции Российской Федерации</w:t>
            </w:r>
          </w:p>
        </w:tc>
        <w:tc>
          <w:tcPr>
            <w:tcW w:w="993" w:type="dxa"/>
            <w:tcBorders>
              <w:top w:val="single" w:sz="4" w:space="0" w:color="000000"/>
              <w:left w:val="single" w:sz="4" w:space="0" w:color="000000"/>
              <w:bottom w:val="single" w:sz="4" w:space="0" w:color="000000"/>
              <w:right w:val="single" w:sz="4" w:space="0" w:color="000000"/>
            </w:tcBorders>
          </w:tcPr>
          <w:p w14:paraId="35C70F7F"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30AA4937"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12.12</w:t>
            </w:r>
          </w:p>
        </w:tc>
        <w:tc>
          <w:tcPr>
            <w:tcW w:w="2552" w:type="dxa"/>
            <w:tcBorders>
              <w:top w:val="single" w:sz="4" w:space="0" w:color="000000"/>
              <w:left w:val="single" w:sz="4" w:space="0" w:color="000000"/>
              <w:bottom w:val="single" w:sz="4" w:space="0" w:color="000000"/>
              <w:right w:val="single" w:sz="4" w:space="0" w:color="000000"/>
            </w:tcBorders>
          </w:tcPr>
          <w:p w14:paraId="0FC780CD"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Советник директора по воспитанию Пьянзова О.А.</w:t>
            </w:r>
          </w:p>
        </w:tc>
      </w:tr>
      <w:tr w:rsidR="00B37442" w:rsidRPr="00B230A1" w14:paraId="276F0EC3"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182504A7"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5F302FF1" w14:textId="77777777" w:rsidR="00B37442" w:rsidRPr="00B230A1" w:rsidRDefault="00B37442" w:rsidP="00B230A1">
            <w:pPr>
              <w:rPr>
                <w:rFonts w:ascii="Times New Roman" w:eastAsia="Batang" w:hAnsi="Times New Roman"/>
                <w:sz w:val="24"/>
                <w:szCs w:val="24"/>
                <w:lang w:val="ru-RU"/>
              </w:rPr>
            </w:pPr>
            <w:r w:rsidRPr="00B230A1">
              <w:rPr>
                <w:rFonts w:ascii="Times New Roman" w:eastAsia="Batang" w:hAnsi="Times New Roman"/>
                <w:sz w:val="24"/>
                <w:szCs w:val="24"/>
                <w:lang w:val="ru-RU"/>
              </w:rPr>
              <w:t>Всероссийская акция, посвященная Дню Государственного гимна Российской Федерации</w:t>
            </w:r>
          </w:p>
        </w:tc>
        <w:tc>
          <w:tcPr>
            <w:tcW w:w="993" w:type="dxa"/>
            <w:tcBorders>
              <w:top w:val="single" w:sz="4" w:space="0" w:color="000000"/>
              <w:left w:val="single" w:sz="4" w:space="0" w:color="000000"/>
              <w:bottom w:val="single" w:sz="4" w:space="0" w:color="000000"/>
              <w:right w:val="single" w:sz="4" w:space="0" w:color="000000"/>
            </w:tcBorders>
          </w:tcPr>
          <w:p w14:paraId="56AC1002"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21EF064D"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25.12</w:t>
            </w:r>
          </w:p>
        </w:tc>
        <w:tc>
          <w:tcPr>
            <w:tcW w:w="2552" w:type="dxa"/>
            <w:tcBorders>
              <w:top w:val="single" w:sz="4" w:space="0" w:color="000000"/>
              <w:left w:val="single" w:sz="4" w:space="0" w:color="000000"/>
              <w:bottom w:val="single" w:sz="4" w:space="0" w:color="000000"/>
              <w:right w:val="single" w:sz="4" w:space="0" w:color="000000"/>
            </w:tcBorders>
          </w:tcPr>
          <w:p w14:paraId="69D18F30"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Советник директора по воспитанию Пьянзова О.А.</w:t>
            </w:r>
          </w:p>
        </w:tc>
      </w:tr>
      <w:tr w:rsidR="00B37442" w:rsidRPr="00B230A1" w14:paraId="28FBAF29"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6A961F03"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1C309D91" w14:textId="77777777" w:rsidR="00B37442" w:rsidRPr="00B230A1" w:rsidRDefault="00B37442" w:rsidP="00B230A1">
            <w:pPr>
              <w:rPr>
                <w:rFonts w:ascii="Times New Roman" w:eastAsia="Batang" w:hAnsi="Times New Roman"/>
                <w:sz w:val="24"/>
                <w:szCs w:val="24"/>
                <w:highlight w:val="yellow"/>
              </w:rPr>
            </w:pPr>
            <w:r w:rsidRPr="00B230A1">
              <w:rPr>
                <w:rFonts w:ascii="Times New Roman" w:eastAsia="Batang" w:hAnsi="Times New Roman"/>
                <w:sz w:val="24"/>
                <w:szCs w:val="24"/>
              </w:rPr>
              <w:t>Всероссийский конкурс «Большая перемена».</w:t>
            </w:r>
          </w:p>
        </w:tc>
        <w:tc>
          <w:tcPr>
            <w:tcW w:w="993" w:type="dxa"/>
            <w:tcBorders>
              <w:top w:val="single" w:sz="4" w:space="0" w:color="000000"/>
              <w:left w:val="single" w:sz="4" w:space="0" w:color="000000"/>
              <w:bottom w:val="single" w:sz="4" w:space="0" w:color="000000"/>
              <w:right w:val="single" w:sz="4" w:space="0" w:color="000000"/>
            </w:tcBorders>
          </w:tcPr>
          <w:p w14:paraId="10199799"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40D98CD8"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Сентябрь - декабрь</w:t>
            </w:r>
          </w:p>
        </w:tc>
        <w:tc>
          <w:tcPr>
            <w:tcW w:w="2552" w:type="dxa"/>
            <w:tcBorders>
              <w:top w:val="single" w:sz="4" w:space="0" w:color="000000"/>
              <w:left w:val="single" w:sz="4" w:space="0" w:color="000000"/>
              <w:bottom w:val="single" w:sz="4" w:space="0" w:color="000000"/>
              <w:right w:val="single" w:sz="4" w:space="0" w:color="000000"/>
            </w:tcBorders>
          </w:tcPr>
          <w:p w14:paraId="74FD0026"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Советник директора по воспитанию Пьянзова О.А.</w:t>
            </w:r>
          </w:p>
        </w:tc>
      </w:tr>
      <w:tr w:rsidR="00B37442" w:rsidRPr="00B230A1" w14:paraId="4364C77A"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5A7B8D63"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50EBF278" w14:textId="77777777" w:rsidR="00B37442" w:rsidRPr="00B230A1" w:rsidRDefault="00B37442" w:rsidP="00B230A1">
            <w:pPr>
              <w:rPr>
                <w:rFonts w:ascii="Times New Roman" w:hAnsi="Times New Roman"/>
                <w:sz w:val="24"/>
                <w:szCs w:val="24"/>
                <w:highlight w:val="yellow"/>
              </w:rPr>
            </w:pPr>
            <w:r w:rsidRPr="00B230A1">
              <w:rPr>
                <w:rFonts w:ascii="Times New Roman" w:hAnsi="Times New Roman"/>
                <w:sz w:val="24"/>
                <w:szCs w:val="24"/>
              </w:rPr>
              <w:t>Всероссийский проект «Волонтёры науки».</w:t>
            </w:r>
          </w:p>
        </w:tc>
        <w:tc>
          <w:tcPr>
            <w:tcW w:w="993" w:type="dxa"/>
            <w:tcBorders>
              <w:top w:val="single" w:sz="4" w:space="0" w:color="000000"/>
              <w:left w:val="single" w:sz="4" w:space="0" w:color="000000"/>
              <w:bottom w:val="single" w:sz="4" w:space="0" w:color="000000"/>
              <w:right w:val="single" w:sz="4" w:space="0" w:color="000000"/>
            </w:tcBorders>
          </w:tcPr>
          <w:p w14:paraId="06C1C7D4"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531BC883"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Сентябрь - декабрь</w:t>
            </w:r>
          </w:p>
        </w:tc>
        <w:tc>
          <w:tcPr>
            <w:tcW w:w="2552" w:type="dxa"/>
            <w:tcBorders>
              <w:top w:val="single" w:sz="4" w:space="0" w:color="000000"/>
              <w:left w:val="single" w:sz="4" w:space="0" w:color="000000"/>
              <w:bottom w:val="single" w:sz="4" w:space="0" w:color="000000"/>
              <w:right w:val="single" w:sz="4" w:space="0" w:color="000000"/>
            </w:tcBorders>
          </w:tcPr>
          <w:p w14:paraId="6BE821C7"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Советник директора по воспитанию Пьянзова О.А.</w:t>
            </w:r>
          </w:p>
        </w:tc>
      </w:tr>
      <w:tr w:rsidR="00B37442" w:rsidRPr="00B230A1" w14:paraId="3891421E"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0C457AA6"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607EF849" w14:textId="77777777" w:rsidR="00B37442" w:rsidRPr="00B230A1" w:rsidRDefault="00B37442" w:rsidP="00B230A1">
            <w:pPr>
              <w:rPr>
                <w:rFonts w:ascii="Times New Roman" w:eastAsia="Batang" w:hAnsi="Times New Roman"/>
                <w:sz w:val="24"/>
                <w:szCs w:val="24"/>
                <w:highlight w:val="yellow"/>
              </w:rPr>
            </w:pPr>
            <w:r w:rsidRPr="00B230A1">
              <w:rPr>
                <w:rFonts w:ascii="Times New Roman" w:eastAsia="Batang" w:hAnsi="Times New Roman"/>
                <w:sz w:val="24"/>
                <w:szCs w:val="24"/>
              </w:rPr>
              <w:t>Всероссийский проект «Узнай!».</w:t>
            </w:r>
          </w:p>
        </w:tc>
        <w:tc>
          <w:tcPr>
            <w:tcW w:w="993" w:type="dxa"/>
            <w:tcBorders>
              <w:top w:val="single" w:sz="4" w:space="0" w:color="000000"/>
              <w:left w:val="single" w:sz="4" w:space="0" w:color="000000"/>
              <w:bottom w:val="single" w:sz="4" w:space="0" w:color="000000"/>
              <w:right w:val="single" w:sz="4" w:space="0" w:color="000000"/>
            </w:tcBorders>
          </w:tcPr>
          <w:p w14:paraId="0207FB64"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0743C9E7"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Сентябрь – 11.12</w:t>
            </w:r>
          </w:p>
        </w:tc>
        <w:tc>
          <w:tcPr>
            <w:tcW w:w="2552" w:type="dxa"/>
            <w:tcBorders>
              <w:top w:val="single" w:sz="4" w:space="0" w:color="000000"/>
              <w:left w:val="single" w:sz="4" w:space="0" w:color="000000"/>
              <w:bottom w:val="single" w:sz="4" w:space="0" w:color="000000"/>
              <w:right w:val="single" w:sz="4" w:space="0" w:color="000000"/>
            </w:tcBorders>
          </w:tcPr>
          <w:p w14:paraId="4EA55A97"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Советник директора по воспитанию Пьянзова О.А.</w:t>
            </w:r>
          </w:p>
        </w:tc>
      </w:tr>
      <w:tr w:rsidR="00B37442" w:rsidRPr="00B230A1" w14:paraId="6D70C0B1"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37A23956"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657E7A2C" w14:textId="77777777" w:rsidR="00B37442" w:rsidRPr="00B230A1" w:rsidRDefault="00B37442" w:rsidP="00B230A1">
            <w:pPr>
              <w:rPr>
                <w:rFonts w:ascii="Times New Roman" w:eastAsia="Batang" w:hAnsi="Times New Roman"/>
                <w:sz w:val="24"/>
                <w:szCs w:val="24"/>
                <w:highlight w:val="yellow"/>
                <w:lang w:val="ru-RU"/>
              </w:rPr>
            </w:pPr>
            <w:r w:rsidRPr="00B230A1">
              <w:rPr>
                <w:rFonts w:ascii="Times New Roman" w:eastAsia="Batang" w:hAnsi="Times New Roman"/>
                <w:sz w:val="24"/>
                <w:szCs w:val="24"/>
                <w:lang w:val="ru-RU"/>
              </w:rPr>
              <w:t>Всероссийский конкурс социального промышленного дизайна «Контуры твоей уникальности».</w:t>
            </w:r>
          </w:p>
        </w:tc>
        <w:tc>
          <w:tcPr>
            <w:tcW w:w="993" w:type="dxa"/>
            <w:tcBorders>
              <w:top w:val="single" w:sz="4" w:space="0" w:color="000000"/>
              <w:left w:val="single" w:sz="4" w:space="0" w:color="000000"/>
              <w:bottom w:val="single" w:sz="4" w:space="0" w:color="000000"/>
              <w:right w:val="single" w:sz="4" w:space="0" w:color="000000"/>
            </w:tcBorders>
          </w:tcPr>
          <w:p w14:paraId="4021D355"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6CB54C8D"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Сентябрь – 1 ноября</w:t>
            </w:r>
          </w:p>
        </w:tc>
        <w:tc>
          <w:tcPr>
            <w:tcW w:w="2552" w:type="dxa"/>
            <w:tcBorders>
              <w:top w:val="single" w:sz="4" w:space="0" w:color="000000"/>
              <w:left w:val="single" w:sz="4" w:space="0" w:color="000000"/>
              <w:bottom w:val="single" w:sz="4" w:space="0" w:color="000000"/>
              <w:right w:val="single" w:sz="4" w:space="0" w:color="000000"/>
            </w:tcBorders>
          </w:tcPr>
          <w:p w14:paraId="0246B3EA"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Советник директора по воспитанию Пьянзова О.А.</w:t>
            </w:r>
          </w:p>
        </w:tc>
      </w:tr>
      <w:tr w:rsidR="00B37442" w:rsidRPr="00B230A1" w14:paraId="466EAEC4"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199D3859"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3F87640E" w14:textId="77777777" w:rsidR="00B37442" w:rsidRPr="00B230A1" w:rsidRDefault="00B37442" w:rsidP="00B230A1">
            <w:pPr>
              <w:rPr>
                <w:rFonts w:ascii="Times New Roman" w:eastAsia="Batang" w:hAnsi="Times New Roman"/>
                <w:sz w:val="24"/>
                <w:szCs w:val="24"/>
                <w:highlight w:val="yellow"/>
                <w:lang w:val="ru-RU"/>
              </w:rPr>
            </w:pPr>
            <w:r w:rsidRPr="00B230A1">
              <w:rPr>
                <w:rFonts w:ascii="Times New Roman" w:eastAsia="Batang" w:hAnsi="Times New Roman"/>
                <w:sz w:val="24"/>
                <w:szCs w:val="24"/>
                <w:lang w:val="ru-RU"/>
              </w:rPr>
              <w:t>Всероссийская лига научных популяризаторов «Битва умов».</w:t>
            </w:r>
          </w:p>
        </w:tc>
        <w:tc>
          <w:tcPr>
            <w:tcW w:w="993" w:type="dxa"/>
            <w:tcBorders>
              <w:top w:val="single" w:sz="4" w:space="0" w:color="000000"/>
              <w:left w:val="single" w:sz="4" w:space="0" w:color="000000"/>
              <w:bottom w:val="single" w:sz="4" w:space="0" w:color="000000"/>
              <w:right w:val="single" w:sz="4" w:space="0" w:color="000000"/>
            </w:tcBorders>
          </w:tcPr>
          <w:p w14:paraId="48164FFE"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1B079420"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Сентябрь - декабрь</w:t>
            </w:r>
          </w:p>
        </w:tc>
        <w:tc>
          <w:tcPr>
            <w:tcW w:w="2552" w:type="dxa"/>
            <w:tcBorders>
              <w:top w:val="single" w:sz="4" w:space="0" w:color="000000"/>
              <w:left w:val="single" w:sz="4" w:space="0" w:color="000000"/>
              <w:bottom w:val="single" w:sz="4" w:space="0" w:color="000000"/>
              <w:right w:val="single" w:sz="4" w:space="0" w:color="000000"/>
            </w:tcBorders>
          </w:tcPr>
          <w:p w14:paraId="0CCA42BB"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Советник директора по воспитанию Пьянзова О.А.</w:t>
            </w:r>
          </w:p>
        </w:tc>
      </w:tr>
      <w:tr w:rsidR="00B37442" w:rsidRPr="00B230A1" w14:paraId="10EE53ED"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1F335CD6"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107D4A19" w14:textId="77777777" w:rsidR="00B37442" w:rsidRPr="00B230A1" w:rsidRDefault="00B37442" w:rsidP="00B230A1">
            <w:pPr>
              <w:rPr>
                <w:rFonts w:ascii="Times New Roman" w:eastAsia="Batang" w:hAnsi="Times New Roman"/>
                <w:sz w:val="24"/>
                <w:szCs w:val="24"/>
                <w:highlight w:val="yellow"/>
                <w:lang w:val="ru-RU"/>
              </w:rPr>
            </w:pPr>
            <w:r w:rsidRPr="00B230A1">
              <w:rPr>
                <w:rFonts w:ascii="Times New Roman" w:eastAsia="Batang" w:hAnsi="Times New Roman"/>
                <w:sz w:val="24"/>
                <w:szCs w:val="24"/>
                <w:lang w:val="ru-RU"/>
              </w:rPr>
              <w:t>Всероссийский конкурс по созданию квестов.</w:t>
            </w:r>
          </w:p>
        </w:tc>
        <w:tc>
          <w:tcPr>
            <w:tcW w:w="993" w:type="dxa"/>
            <w:tcBorders>
              <w:top w:val="single" w:sz="4" w:space="0" w:color="000000"/>
              <w:left w:val="single" w:sz="4" w:space="0" w:color="000000"/>
              <w:bottom w:val="single" w:sz="4" w:space="0" w:color="000000"/>
              <w:right w:val="single" w:sz="4" w:space="0" w:color="000000"/>
            </w:tcBorders>
          </w:tcPr>
          <w:p w14:paraId="31905815"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098FDD8C"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Сентябрь - декабрь</w:t>
            </w:r>
          </w:p>
        </w:tc>
        <w:tc>
          <w:tcPr>
            <w:tcW w:w="2552" w:type="dxa"/>
            <w:tcBorders>
              <w:top w:val="single" w:sz="4" w:space="0" w:color="000000"/>
              <w:left w:val="single" w:sz="4" w:space="0" w:color="000000"/>
              <w:bottom w:val="single" w:sz="4" w:space="0" w:color="000000"/>
              <w:right w:val="single" w:sz="4" w:space="0" w:color="000000"/>
            </w:tcBorders>
          </w:tcPr>
          <w:p w14:paraId="6F32F503"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Советник директора по воспитанию Пьянзова О.А.</w:t>
            </w:r>
          </w:p>
        </w:tc>
      </w:tr>
      <w:tr w:rsidR="00B37442" w:rsidRPr="00B230A1" w14:paraId="55F253D3"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22166ADD"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510E69DD" w14:textId="77777777" w:rsidR="00B37442" w:rsidRPr="00B230A1" w:rsidRDefault="00B37442" w:rsidP="00B230A1">
            <w:pPr>
              <w:rPr>
                <w:rFonts w:ascii="Times New Roman" w:eastAsia="Batang" w:hAnsi="Times New Roman"/>
                <w:sz w:val="24"/>
                <w:szCs w:val="24"/>
                <w:lang w:val="ru-RU"/>
              </w:rPr>
            </w:pPr>
            <w:r w:rsidRPr="00B230A1">
              <w:rPr>
                <w:rFonts w:ascii="Times New Roman" w:eastAsia="Batang" w:hAnsi="Times New Roman"/>
                <w:sz w:val="24"/>
                <w:szCs w:val="24"/>
                <w:lang w:val="ru-RU"/>
              </w:rPr>
              <w:t>Всероссийская серия спортивных вызовов «Испытай себя».</w:t>
            </w:r>
          </w:p>
        </w:tc>
        <w:tc>
          <w:tcPr>
            <w:tcW w:w="993" w:type="dxa"/>
            <w:tcBorders>
              <w:top w:val="single" w:sz="4" w:space="0" w:color="000000"/>
              <w:left w:val="single" w:sz="4" w:space="0" w:color="000000"/>
              <w:bottom w:val="single" w:sz="4" w:space="0" w:color="000000"/>
              <w:right w:val="single" w:sz="4" w:space="0" w:color="000000"/>
            </w:tcBorders>
          </w:tcPr>
          <w:p w14:paraId="31002B5D"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6E8C4DB9"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Сентябрь - декабрь</w:t>
            </w:r>
          </w:p>
        </w:tc>
        <w:tc>
          <w:tcPr>
            <w:tcW w:w="2552" w:type="dxa"/>
            <w:tcBorders>
              <w:top w:val="single" w:sz="4" w:space="0" w:color="000000"/>
              <w:left w:val="single" w:sz="4" w:space="0" w:color="000000"/>
              <w:bottom w:val="single" w:sz="4" w:space="0" w:color="000000"/>
              <w:right w:val="single" w:sz="4" w:space="0" w:color="000000"/>
            </w:tcBorders>
          </w:tcPr>
          <w:p w14:paraId="178EA23A"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Советник директора по воспитанию Пьянзова О.А.</w:t>
            </w:r>
          </w:p>
        </w:tc>
      </w:tr>
      <w:tr w:rsidR="00B37442" w:rsidRPr="00B230A1" w14:paraId="7D0E0FC8"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4C86ADCD"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65C67DBE" w14:textId="77777777" w:rsidR="00B37442" w:rsidRPr="00B230A1" w:rsidRDefault="00B37442" w:rsidP="00B230A1">
            <w:pPr>
              <w:rPr>
                <w:rFonts w:ascii="Times New Roman" w:eastAsia="Batang" w:hAnsi="Times New Roman"/>
                <w:sz w:val="24"/>
                <w:szCs w:val="24"/>
              </w:rPr>
            </w:pPr>
            <w:r w:rsidRPr="00B230A1">
              <w:rPr>
                <w:rFonts w:ascii="Times New Roman" w:eastAsia="Batang" w:hAnsi="Times New Roman"/>
                <w:sz w:val="24"/>
                <w:szCs w:val="24"/>
              </w:rPr>
              <w:t xml:space="preserve">Всероссийские открытые тренировки первых. </w:t>
            </w:r>
          </w:p>
        </w:tc>
        <w:tc>
          <w:tcPr>
            <w:tcW w:w="993" w:type="dxa"/>
            <w:tcBorders>
              <w:top w:val="single" w:sz="4" w:space="0" w:color="000000"/>
              <w:left w:val="single" w:sz="4" w:space="0" w:color="000000"/>
              <w:bottom w:val="single" w:sz="4" w:space="0" w:color="000000"/>
              <w:right w:val="single" w:sz="4" w:space="0" w:color="000000"/>
            </w:tcBorders>
          </w:tcPr>
          <w:p w14:paraId="0AD2CDEC"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54329FCA"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Сентябрь - декабрь</w:t>
            </w:r>
          </w:p>
        </w:tc>
        <w:tc>
          <w:tcPr>
            <w:tcW w:w="2552" w:type="dxa"/>
            <w:tcBorders>
              <w:top w:val="single" w:sz="4" w:space="0" w:color="000000"/>
              <w:left w:val="single" w:sz="4" w:space="0" w:color="000000"/>
              <w:bottom w:val="single" w:sz="4" w:space="0" w:color="000000"/>
              <w:right w:val="single" w:sz="4" w:space="0" w:color="000000"/>
            </w:tcBorders>
          </w:tcPr>
          <w:p w14:paraId="3528E60B"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Советник директора по воспитанию Пьянзова О.А.</w:t>
            </w:r>
          </w:p>
        </w:tc>
      </w:tr>
      <w:tr w:rsidR="00B37442" w:rsidRPr="00B230A1" w14:paraId="05B9C62A"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1F80590E"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19E5290F" w14:textId="77777777" w:rsidR="00B37442" w:rsidRPr="00B230A1" w:rsidRDefault="00B37442" w:rsidP="00B230A1">
            <w:pPr>
              <w:rPr>
                <w:rFonts w:ascii="Times New Roman" w:eastAsia="Batang" w:hAnsi="Times New Roman"/>
                <w:sz w:val="24"/>
                <w:szCs w:val="24"/>
              </w:rPr>
            </w:pPr>
            <w:r w:rsidRPr="00B230A1">
              <w:rPr>
                <w:rFonts w:ascii="Times New Roman" w:eastAsia="Batang" w:hAnsi="Times New Roman"/>
                <w:sz w:val="24"/>
                <w:szCs w:val="24"/>
              </w:rPr>
              <w:t xml:space="preserve">Всероссийский проект «Будь здоров!». </w:t>
            </w:r>
          </w:p>
        </w:tc>
        <w:tc>
          <w:tcPr>
            <w:tcW w:w="993" w:type="dxa"/>
            <w:tcBorders>
              <w:top w:val="single" w:sz="4" w:space="0" w:color="000000"/>
              <w:left w:val="single" w:sz="4" w:space="0" w:color="000000"/>
              <w:bottom w:val="single" w:sz="4" w:space="0" w:color="000000"/>
              <w:right w:val="single" w:sz="4" w:space="0" w:color="000000"/>
            </w:tcBorders>
          </w:tcPr>
          <w:p w14:paraId="0764D60E"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42749401"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Сентябрь - декабрь</w:t>
            </w:r>
          </w:p>
        </w:tc>
        <w:tc>
          <w:tcPr>
            <w:tcW w:w="2552" w:type="dxa"/>
            <w:tcBorders>
              <w:top w:val="single" w:sz="4" w:space="0" w:color="000000"/>
              <w:left w:val="single" w:sz="4" w:space="0" w:color="000000"/>
              <w:bottom w:val="single" w:sz="4" w:space="0" w:color="000000"/>
              <w:right w:val="single" w:sz="4" w:space="0" w:color="000000"/>
            </w:tcBorders>
          </w:tcPr>
          <w:p w14:paraId="0D5EB7B1"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Советник директора по воспитанию Пьянзова О.А.</w:t>
            </w:r>
          </w:p>
        </w:tc>
      </w:tr>
      <w:tr w:rsidR="00B37442" w:rsidRPr="00B230A1" w14:paraId="28088384"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42F3E9F6"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22635EC2" w14:textId="77777777" w:rsidR="00B37442" w:rsidRPr="00B230A1" w:rsidRDefault="00B37442" w:rsidP="00B230A1">
            <w:pPr>
              <w:rPr>
                <w:rFonts w:ascii="Times New Roman" w:eastAsia="Batang" w:hAnsi="Times New Roman"/>
                <w:sz w:val="24"/>
                <w:szCs w:val="24"/>
                <w:lang w:val="ru-RU"/>
              </w:rPr>
            </w:pPr>
            <w:r w:rsidRPr="00B230A1">
              <w:rPr>
                <w:rFonts w:ascii="Times New Roman" w:eastAsia="Batang" w:hAnsi="Times New Roman"/>
                <w:sz w:val="24"/>
                <w:szCs w:val="24"/>
                <w:lang w:val="ru-RU"/>
              </w:rPr>
              <w:t>Всероссийский Мюзикл Движения Первых «Код разума».</w:t>
            </w:r>
          </w:p>
        </w:tc>
        <w:tc>
          <w:tcPr>
            <w:tcW w:w="993" w:type="dxa"/>
            <w:tcBorders>
              <w:top w:val="single" w:sz="4" w:space="0" w:color="000000"/>
              <w:left w:val="single" w:sz="4" w:space="0" w:color="000000"/>
              <w:bottom w:val="single" w:sz="4" w:space="0" w:color="000000"/>
              <w:right w:val="single" w:sz="4" w:space="0" w:color="000000"/>
            </w:tcBorders>
          </w:tcPr>
          <w:p w14:paraId="5936EA87"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2AD023C5"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Сентябрь - декабрь</w:t>
            </w:r>
          </w:p>
        </w:tc>
        <w:tc>
          <w:tcPr>
            <w:tcW w:w="2552" w:type="dxa"/>
            <w:tcBorders>
              <w:top w:val="single" w:sz="4" w:space="0" w:color="000000"/>
              <w:left w:val="single" w:sz="4" w:space="0" w:color="000000"/>
              <w:bottom w:val="single" w:sz="4" w:space="0" w:color="000000"/>
              <w:right w:val="single" w:sz="4" w:space="0" w:color="000000"/>
            </w:tcBorders>
          </w:tcPr>
          <w:p w14:paraId="0DF91788"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Советник директора по воспитанию Пьянзова О.А.</w:t>
            </w:r>
          </w:p>
        </w:tc>
      </w:tr>
      <w:tr w:rsidR="00B37442" w:rsidRPr="00B230A1" w14:paraId="1F343DC9"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69AA20E3"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3EBC9EAC" w14:textId="77777777" w:rsidR="00B37442" w:rsidRPr="00B230A1" w:rsidRDefault="00B37442" w:rsidP="00B230A1">
            <w:pPr>
              <w:rPr>
                <w:rFonts w:ascii="Times New Roman" w:eastAsia="Batang" w:hAnsi="Times New Roman"/>
                <w:sz w:val="24"/>
                <w:szCs w:val="24"/>
              </w:rPr>
            </w:pPr>
            <w:r w:rsidRPr="00B230A1">
              <w:rPr>
                <w:rFonts w:ascii="Times New Roman" w:eastAsia="Batang" w:hAnsi="Times New Roman"/>
                <w:sz w:val="24"/>
                <w:szCs w:val="24"/>
              </w:rPr>
              <w:t>Всероссийский проект «Литературный марафон».</w:t>
            </w:r>
          </w:p>
        </w:tc>
        <w:tc>
          <w:tcPr>
            <w:tcW w:w="993" w:type="dxa"/>
            <w:tcBorders>
              <w:top w:val="single" w:sz="4" w:space="0" w:color="000000"/>
              <w:left w:val="single" w:sz="4" w:space="0" w:color="000000"/>
              <w:bottom w:val="single" w:sz="4" w:space="0" w:color="000000"/>
              <w:right w:val="single" w:sz="4" w:space="0" w:color="000000"/>
            </w:tcBorders>
          </w:tcPr>
          <w:p w14:paraId="65201023"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1A17FEE3"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Сентябрь -ноябрь</w:t>
            </w:r>
          </w:p>
        </w:tc>
        <w:tc>
          <w:tcPr>
            <w:tcW w:w="2552" w:type="dxa"/>
            <w:tcBorders>
              <w:top w:val="single" w:sz="4" w:space="0" w:color="000000"/>
              <w:left w:val="single" w:sz="4" w:space="0" w:color="000000"/>
              <w:bottom w:val="single" w:sz="4" w:space="0" w:color="000000"/>
              <w:right w:val="single" w:sz="4" w:space="0" w:color="000000"/>
            </w:tcBorders>
          </w:tcPr>
          <w:p w14:paraId="2599FAB8"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Советник директора по воспитанию Пьянзова О.А.</w:t>
            </w:r>
          </w:p>
        </w:tc>
      </w:tr>
      <w:tr w:rsidR="00B37442" w:rsidRPr="00B230A1" w14:paraId="6AD0355A"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323312CD"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6C650096" w14:textId="77777777" w:rsidR="00B37442" w:rsidRPr="00B230A1" w:rsidRDefault="00B37442" w:rsidP="00B230A1">
            <w:pPr>
              <w:rPr>
                <w:rFonts w:ascii="Times New Roman" w:eastAsia="Batang" w:hAnsi="Times New Roman"/>
                <w:sz w:val="24"/>
                <w:szCs w:val="24"/>
              </w:rPr>
            </w:pPr>
            <w:r w:rsidRPr="00B230A1">
              <w:rPr>
                <w:rFonts w:ascii="Times New Roman" w:eastAsia="Batang" w:hAnsi="Times New Roman"/>
                <w:sz w:val="24"/>
                <w:szCs w:val="24"/>
              </w:rPr>
              <w:t>Всероссийский проект «Хранители истории».</w:t>
            </w:r>
          </w:p>
        </w:tc>
        <w:tc>
          <w:tcPr>
            <w:tcW w:w="993" w:type="dxa"/>
            <w:tcBorders>
              <w:top w:val="single" w:sz="4" w:space="0" w:color="000000"/>
              <w:left w:val="single" w:sz="4" w:space="0" w:color="000000"/>
              <w:bottom w:val="single" w:sz="4" w:space="0" w:color="000000"/>
              <w:right w:val="single" w:sz="4" w:space="0" w:color="000000"/>
            </w:tcBorders>
          </w:tcPr>
          <w:p w14:paraId="79D46A95"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6509CC24"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Сентябрь - декабрь</w:t>
            </w:r>
          </w:p>
        </w:tc>
        <w:tc>
          <w:tcPr>
            <w:tcW w:w="2552" w:type="dxa"/>
            <w:tcBorders>
              <w:top w:val="single" w:sz="4" w:space="0" w:color="000000"/>
              <w:left w:val="single" w:sz="4" w:space="0" w:color="000000"/>
              <w:bottom w:val="single" w:sz="4" w:space="0" w:color="000000"/>
              <w:right w:val="single" w:sz="4" w:space="0" w:color="000000"/>
            </w:tcBorders>
          </w:tcPr>
          <w:p w14:paraId="43E95E37"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Советник директора по воспитанию Пьянзова О.А.</w:t>
            </w:r>
          </w:p>
        </w:tc>
      </w:tr>
      <w:tr w:rsidR="00B37442" w:rsidRPr="00B230A1" w14:paraId="74F8979D"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509BA193"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7D92632F" w14:textId="77777777" w:rsidR="00B37442" w:rsidRPr="00B230A1" w:rsidRDefault="00B37442" w:rsidP="00B230A1">
            <w:pPr>
              <w:rPr>
                <w:rFonts w:ascii="Times New Roman" w:eastAsia="Batang" w:hAnsi="Times New Roman"/>
                <w:sz w:val="24"/>
                <w:szCs w:val="24"/>
                <w:lang w:val="ru-RU"/>
              </w:rPr>
            </w:pPr>
            <w:r w:rsidRPr="00B230A1">
              <w:rPr>
                <w:rFonts w:ascii="Times New Roman" w:eastAsia="Batang" w:hAnsi="Times New Roman"/>
                <w:sz w:val="24"/>
                <w:szCs w:val="24"/>
                <w:lang w:val="ru-RU"/>
              </w:rPr>
              <w:t xml:space="preserve">Всероссийская акция «Мы – граждане России!». </w:t>
            </w:r>
          </w:p>
        </w:tc>
        <w:tc>
          <w:tcPr>
            <w:tcW w:w="993" w:type="dxa"/>
            <w:tcBorders>
              <w:top w:val="single" w:sz="4" w:space="0" w:color="000000"/>
              <w:left w:val="single" w:sz="4" w:space="0" w:color="000000"/>
              <w:bottom w:val="single" w:sz="4" w:space="0" w:color="000000"/>
              <w:right w:val="single" w:sz="4" w:space="0" w:color="000000"/>
            </w:tcBorders>
          </w:tcPr>
          <w:p w14:paraId="73F3F9A8"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71BD9E56"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Сентябрь - декабрь</w:t>
            </w:r>
          </w:p>
        </w:tc>
        <w:tc>
          <w:tcPr>
            <w:tcW w:w="2552" w:type="dxa"/>
            <w:tcBorders>
              <w:top w:val="single" w:sz="4" w:space="0" w:color="000000"/>
              <w:left w:val="single" w:sz="4" w:space="0" w:color="000000"/>
              <w:bottom w:val="single" w:sz="4" w:space="0" w:color="000000"/>
              <w:right w:val="single" w:sz="4" w:space="0" w:color="000000"/>
            </w:tcBorders>
          </w:tcPr>
          <w:p w14:paraId="12703046"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Советник директора по воспитанию Пьянзова О.А.</w:t>
            </w:r>
          </w:p>
        </w:tc>
      </w:tr>
      <w:tr w:rsidR="00B37442" w:rsidRPr="00B230A1" w14:paraId="05E02AB2"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7FDD45FC"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66D2E0BC" w14:textId="77777777" w:rsidR="00B37442" w:rsidRPr="00B230A1" w:rsidRDefault="00B37442" w:rsidP="00B230A1">
            <w:pPr>
              <w:rPr>
                <w:rFonts w:ascii="Times New Roman" w:eastAsia="Batang" w:hAnsi="Times New Roman"/>
                <w:sz w:val="24"/>
                <w:szCs w:val="24"/>
              </w:rPr>
            </w:pPr>
            <w:r w:rsidRPr="00B230A1">
              <w:rPr>
                <w:rFonts w:ascii="Times New Roman" w:eastAsia="Batang" w:hAnsi="Times New Roman"/>
                <w:sz w:val="24"/>
                <w:szCs w:val="24"/>
              </w:rPr>
              <w:t>Всероссийский фотофестиваль «Посмотри!».</w:t>
            </w:r>
          </w:p>
        </w:tc>
        <w:tc>
          <w:tcPr>
            <w:tcW w:w="993" w:type="dxa"/>
            <w:tcBorders>
              <w:top w:val="single" w:sz="4" w:space="0" w:color="000000"/>
              <w:left w:val="single" w:sz="4" w:space="0" w:color="000000"/>
              <w:bottom w:val="single" w:sz="4" w:space="0" w:color="000000"/>
              <w:right w:val="single" w:sz="4" w:space="0" w:color="000000"/>
            </w:tcBorders>
          </w:tcPr>
          <w:p w14:paraId="430486CE"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1FB46601"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Сентябрь - ноябрь</w:t>
            </w:r>
          </w:p>
        </w:tc>
        <w:tc>
          <w:tcPr>
            <w:tcW w:w="2552" w:type="dxa"/>
            <w:tcBorders>
              <w:top w:val="single" w:sz="4" w:space="0" w:color="000000"/>
              <w:left w:val="single" w:sz="4" w:space="0" w:color="000000"/>
              <w:bottom w:val="single" w:sz="4" w:space="0" w:color="000000"/>
              <w:right w:val="single" w:sz="4" w:space="0" w:color="000000"/>
            </w:tcBorders>
          </w:tcPr>
          <w:p w14:paraId="66B9EDAE"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Советник директора по воспитанию Пьянзова О.А.</w:t>
            </w:r>
          </w:p>
        </w:tc>
      </w:tr>
      <w:tr w:rsidR="00B37442" w:rsidRPr="00B230A1" w14:paraId="739FFEDE"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03D29328"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40642A9E" w14:textId="77777777" w:rsidR="00B37442" w:rsidRPr="00B230A1" w:rsidRDefault="00B37442" w:rsidP="00B230A1">
            <w:pPr>
              <w:rPr>
                <w:rFonts w:ascii="Times New Roman" w:eastAsia="Batang" w:hAnsi="Times New Roman"/>
                <w:sz w:val="24"/>
                <w:szCs w:val="24"/>
              </w:rPr>
            </w:pPr>
            <w:r w:rsidRPr="00B230A1">
              <w:rPr>
                <w:rFonts w:ascii="Times New Roman" w:eastAsia="Batang" w:hAnsi="Times New Roman"/>
                <w:sz w:val="24"/>
                <w:szCs w:val="24"/>
              </w:rPr>
              <w:t>Всероссийский проект «МедиаПритяжение».</w:t>
            </w:r>
          </w:p>
        </w:tc>
        <w:tc>
          <w:tcPr>
            <w:tcW w:w="993" w:type="dxa"/>
            <w:tcBorders>
              <w:top w:val="single" w:sz="4" w:space="0" w:color="000000"/>
              <w:left w:val="single" w:sz="4" w:space="0" w:color="000000"/>
              <w:bottom w:val="single" w:sz="4" w:space="0" w:color="000000"/>
              <w:right w:val="single" w:sz="4" w:space="0" w:color="000000"/>
            </w:tcBorders>
          </w:tcPr>
          <w:p w14:paraId="5DC3B501"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3803DDC0"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 xml:space="preserve">Сентябрь – </w:t>
            </w:r>
          </w:p>
          <w:p w14:paraId="075EE84B"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20 ноября</w:t>
            </w:r>
          </w:p>
        </w:tc>
        <w:tc>
          <w:tcPr>
            <w:tcW w:w="2552" w:type="dxa"/>
            <w:tcBorders>
              <w:top w:val="single" w:sz="4" w:space="0" w:color="000000"/>
              <w:left w:val="single" w:sz="4" w:space="0" w:color="000000"/>
              <w:bottom w:val="single" w:sz="4" w:space="0" w:color="000000"/>
              <w:right w:val="single" w:sz="4" w:space="0" w:color="000000"/>
            </w:tcBorders>
          </w:tcPr>
          <w:p w14:paraId="5F023B0B"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Советник директора по воспитанию Пьянзова О.А.</w:t>
            </w:r>
          </w:p>
        </w:tc>
      </w:tr>
      <w:tr w:rsidR="00B37442" w:rsidRPr="00B230A1" w14:paraId="6905DC32"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5C017DBD"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40419580" w14:textId="77777777" w:rsidR="00B37442" w:rsidRPr="00B230A1" w:rsidRDefault="00B37442" w:rsidP="00B230A1">
            <w:pPr>
              <w:rPr>
                <w:rFonts w:ascii="Times New Roman" w:eastAsia="Batang" w:hAnsi="Times New Roman"/>
                <w:sz w:val="24"/>
                <w:szCs w:val="24"/>
                <w:highlight w:val="yellow"/>
              </w:rPr>
            </w:pPr>
            <w:r w:rsidRPr="00B230A1">
              <w:rPr>
                <w:rFonts w:ascii="Times New Roman" w:eastAsia="Batang" w:hAnsi="Times New Roman"/>
                <w:sz w:val="24"/>
                <w:szCs w:val="24"/>
              </w:rPr>
              <w:t>Всероссийский конкурс тематических маршрутов.</w:t>
            </w:r>
          </w:p>
        </w:tc>
        <w:tc>
          <w:tcPr>
            <w:tcW w:w="993" w:type="dxa"/>
            <w:tcBorders>
              <w:top w:val="single" w:sz="4" w:space="0" w:color="000000"/>
              <w:left w:val="single" w:sz="4" w:space="0" w:color="000000"/>
              <w:bottom w:val="single" w:sz="4" w:space="0" w:color="000000"/>
              <w:right w:val="single" w:sz="4" w:space="0" w:color="000000"/>
            </w:tcBorders>
          </w:tcPr>
          <w:p w14:paraId="2F11212C"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3F326E60"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Сентябрь - декабрь</w:t>
            </w:r>
          </w:p>
        </w:tc>
        <w:tc>
          <w:tcPr>
            <w:tcW w:w="2552" w:type="dxa"/>
            <w:tcBorders>
              <w:top w:val="single" w:sz="4" w:space="0" w:color="000000"/>
              <w:left w:val="single" w:sz="4" w:space="0" w:color="000000"/>
              <w:bottom w:val="single" w:sz="4" w:space="0" w:color="000000"/>
              <w:right w:val="single" w:sz="4" w:space="0" w:color="000000"/>
            </w:tcBorders>
          </w:tcPr>
          <w:p w14:paraId="0CC1271B"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Советник директора по воспитанию Пьянзова О.А.</w:t>
            </w:r>
          </w:p>
        </w:tc>
      </w:tr>
      <w:tr w:rsidR="00B37442" w:rsidRPr="00B230A1" w14:paraId="3C721C56"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20DD5C82"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6732A1BE" w14:textId="77777777" w:rsidR="00B37442" w:rsidRPr="00B230A1" w:rsidRDefault="00B37442" w:rsidP="00B230A1">
            <w:pPr>
              <w:rPr>
                <w:rFonts w:ascii="Times New Roman" w:eastAsia="Batang" w:hAnsi="Times New Roman"/>
                <w:sz w:val="24"/>
                <w:szCs w:val="24"/>
                <w:highlight w:val="yellow"/>
              </w:rPr>
            </w:pPr>
            <w:r w:rsidRPr="00B230A1">
              <w:rPr>
                <w:rFonts w:ascii="Times New Roman" w:eastAsia="Batang" w:hAnsi="Times New Roman"/>
                <w:sz w:val="24"/>
                <w:szCs w:val="24"/>
              </w:rPr>
              <w:t>Всероссийский проект «Встречи единомышленников».</w:t>
            </w:r>
          </w:p>
        </w:tc>
        <w:tc>
          <w:tcPr>
            <w:tcW w:w="993" w:type="dxa"/>
            <w:tcBorders>
              <w:top w:val="single" w:sz="4" w:space="0" w:color="000000"/>
              <w:left w:val="single" w:sz="4" w:space="0" w:color="000000"/>
              <w:bottom w:val="single" w:sz="4" w:space="0" w:color="000000"/>
              <w:right w:val="single" w:sz="4" w:space="0" w:color="000000"/>
            </w:tcBorders>
          </w:tcPr>
          <w:p w14:paraId="1C73F0E9"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26EDC9ED"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Сентябрь - декабрь</w:t>
            </w:r>
          </w:p>
        </w:tc>
        <w:tc>
          <w:tcPr>
            <w:tcW w:w="2552" w:type="dxa"/>
            <w:tcBorders>
              <w:top w:val="single" w:sz="4" w:space="0" w:color="000000"/>
              <w:left w:val="single" w:sz="4" w:space="0" w:color="000000"/>
              <w:bottom w:val="single" w:sz="4" w:space="0" w:color="000000"/>
              <w:right w:val="single" w:sz="4" w:space="0" w:color="000000"/>
            </w:tcBorders>
          </w:tcPr>
          <w:p w14:paraId="0B68542E"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Советник директора по воспитанию Пьянзова О.А.</w:t>
            </w:r>
          </w:p>
        </w:tc>
      </w:tr>
      <w:tr w:rsidR="00B37442" w:rsidRPr="00B230A1" w14:paraId="0D0D9284"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00B5EEDB"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5E98F257" w14:textId="77777777" w:rsidR="00B37442" w:rsidRPr="00B230A1" w:rsidRDefault="00B37442" w:rsidP="00B230A1">
            <w:pPr>
              <w:rPr>
                <w:rFonts w:ascii="Times New Roman" w:eastAsia="Batang" w:hAnsi="Times New Roman"/>
                <w:sz w:val="24"/>
                <w:szCs w:val="24"/>
                <w:highlight w:val="yellow"/>
              </w:rPr>
            </w:pPr>
            <w:r w:rsidRPr="00B230A1">
              <w:rPr>
                <w:rFonts w:ascii="Times New Roman" w:eastAsia="Batang" w:hAnsi="Times New Roman"/>
                <w:sz w:val="24"/>
                <w:szCs w:val="24"/>
              </w:rPr>
              <w:t>Всероссийский проект «Школьная классика».</w:t>
            </w:r>
          </w:p>
        </w:tc>
        <w:tc>
          <w:tcPr>
            <w:tcW w:w="993" w:type="dxa"/>
            <w:tcBorders>
              <w:top w:val="single" w:sz="4" w:space="0" w:color="000000"/>
              <w:left w:val="single" w:sz="4" w:space="0" w:color="000000"/>
              <w:bottom w:val="single" w:sz="4" w:space="0" w:color="000000"/>
              <w:right w:val="single" w:sz="4" w:space="0" w:color="000000"/>
            </w:tcBorders>
          </w:tcPr>
          <w:p w14:paraId="2C95E8F2"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0E165C17"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0AD79F79"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Советник директора по воспитанию Пьянзова О.А.</w:t>
            </w:r>
          </w:p>
        </w:tc>
      </w:tr>
      <w:tr w:rsidR="00B37442" w:rsidRPr="00B230A1" w14:paraId="168B38C7"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5CBA9636"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7D2181A9" w14:textId="77777777" w:rsidR="00B37442" w:rsidRPr="00B230A1" w:rsidRDefault="00B37442" w:rsidP="00B230A1">
            <w:pPr>
              <w:rPr>
                <w:rFonts w:ascii="Times New Roman" w:eastAsia="Batang" w:hAnsi="Times New Roman"/>
                <w:sz w:val="24"/>
                <w:szCs w:val="24"/>
              </w:rPr>
            </w:pPr>
            <w:r w:rsidRPr="00B230A1">
              <w:rPr>
                <w:rFonts w:ascii="Times New Roman" w:eastAsia="Batang" w:hAnsi="Times New Roman"/>
                <w:sz w:val="24"/>
                <w:szCs w:val="24"/>
              </w:rPr>
              <w:t>Всероссийская премия первых.</w:t>
            </w:r>
          </w:p>
        </w:tc>
        <w:tc>
          <w:tcPr>
            <w:tcW w:w="993" w:type="dxa"/>
            <w:tcBorders>
              <w:top w:val="single" w:sz="4" w:space="0" w:color="000000"/>
              <w:left w:val="single" w:sz="4" w:space="0" w:color="000000"/>
              <w:bottom w:val="single" w:sz="4" w:space="0" w:color="000000"/>
              <w:right w:val="single" w:sz="4" w:space="0" w:color="000000"/>
            </w:tcBorders>
          </w:tcPr>
          <w:p w14:paraId="09782DC1"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627FF43E"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61C9D207"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Советник директора по воспитанию Пьянзова О.А.</w:t>
            </w:r>
          </w:p>
        </w:tc>
      </w:tr>
      <w:tr w:rsidR="00B37442" w:rsidRPr="00B230A1" w14:paraId="0E04C352"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760DE2C9"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0DC23794" w14:textId="77777777" w:rsidR="00B37442" w:rsidRPr="00B230A1" w:rsidRDefault="00B37442" w:rsidP="00B230A1">
            <w:pPr>
              <w:rPr>
                <w:rFonts w:ascii="Times New Roman" w:eastAsia="Batang" w:hAnsi="Times New Roman"/>
                <w:sz w:val="24"/>
                <w:szCs w:val="24"/>
              </w:rPr>
            </w:pPr>
            <w:r w:rsidRPr="00B230A1">
              <w:rPr>
                <w:rFonts w:ascii="Times New Roman" w:eastAsia="Batang" w:hAnsi="Times New Roman"/>
                <w:sz w:val="24"/>
                <w:szCs w:val="24"/>
              </w:rPr>
              <w:t>Всероссийский проект «Абитура».</w:t>
            </w:r>
          </w:p>
        </w:tc>
        <w:tc>
          <w:tcPr>
            <w:tcW w:w="993" w:type="dxa"/>
            <w:tcBorders>
              <w:top w:val="single" w:sz="4" w:space="0" w:color="000000"/>
              <w:left w:val="single" w:sz="4" w:space="0" w:color="000000"/>
              <w:bottom w:val="single" w:sz="4" w:space="0" w:color="000000"/>
              <w:right w:val="single" w:sz="4" w:space="0" w:color="000000"/>
            </w:tcBorders>
          </w:tcPr>
          <w:p w14:paraId="6EDAD44C"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5C0F55E7"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535F6724"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 xml:space="preserve">Советник директора по воспитанию </w:t>
            </w:r>
            <w:r w:rsidRPr="00B230A1">
              <w:rPr>
                <w:rFonts w:ascii="Times New Roman" w:hAnsi="Times New Roman"/>
                <w:sz w:val="24"/>
                <w:szCs w:val="24"/>
                <w:lang w:val="ru-RU"/>
              </w:rPr>
              <w:lastRenderedPageBreak/>
              <w:t>Пьянзова О.А.</w:t>
            </w:r>
          </w:p>
        </w:tc>
      </w:tr>
      <w:tr w:rsidR="00B37442" w:rsidRPr="00B230A1" w14:paraId="5BE804A1"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67C5E233"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2D83AE52" w14:textId="77777777" w:rsidR="00B37442" w:rsidRPr="00B230A1" w:rsidRDefault="00B37442" w:rsidP="00B230A1">
            <w:pPr>
              <w:rPr>
                <w:rFonts w:ascii="Times New Roman" w:eastAsia="Batang" w:hAnsi="Times New Roman"/>
                <w:sz w:val="24"/>
                <w:szCs w:val="24"/>
              </w:rPr>
            </w:pPr>
            <w:r w:rsidRPr="00B230A1">
              <w:rPr>
                <w:rFonts w:ascii="Times New Roman" w:eastAsia="Batang" w:hAnsi="Times New Roman"/>
                <w:sz w:val="24"/>
                <w:szCs w:val="24"/>
              </w:rPr>
              <w:t xml:space="preserve">Всероссийский проект «Классные встречи». </w:t>
            </w:r>
          </w:p>
        </w:tc>
        <w:tc>
          <w:tcPr>
            <w:tcW w:w="993" w:type="dxa"/>
            <w:tcBorders>
              <w:top w:val="single" w:sz="4" w:space="0" w:color="000000"/>
              <w:left w:val="single" w:sz="4" w:space="0" w:color="000000"/>
              <w:bottom w:val="single" w:sz="4" w:space="0" w:color="000000"/>
              <w:right w:val="single" w:sz="4" w:space="0" w:color="000000"/>
            </w:tcBorders>
          </w:tcPr>
          <w:p w14:paraId="2FC359EE"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745DC6A4"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4C9A70D9"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Советник директора по воспитанию Пьянзова О.А.</w:t>
            </w:r>
          </w:p>
        </w:tc>
      </w:tr>
      <w:tr w:rsidR="00B37442" w:rsidRPr="00B230A1" w14:paraId="7733F28B"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6F067F7C"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6755A092" w14:textId="77777777" w:rsidR="00B37442" w:rsidRPr="00B230A1" w:rsidRDefault="00B37442" w:rsidP="00B230A1">
            <w:pPr>
              <w:rPr>
                <w:rFonts w:ascii="Times New Roman" w:eastAsia="Batang" w:hAnsi="Times New Roman"/>
                <w:sz w:val="24"/>
                <w:szCs w:val="24"/>
              </w:rPr>
            </w:pPr>
            <w:r w:rsidRPr="00B230A1">
              <w:rPr>
                <w:rFonts w:ascii="Times New Roman" w:eastAsia="Batang" w:hAnsi="Times New Roman"/>
                <w:sz w:val="24"/>
                <w:szCs w:val="24"/>
              </w:rPr>
              <w:t>Акселератор «Высота».</w:t>
            </w:r>
          </w:p>
        </w:tc>
        <w:tc>
          <w:tcPr>
            <w:tcW w:w="993" w:type="dxa"/>
            <w:tcBorders>
              <w:top w:val="single" w:sz="4" w:space="0" w:color="000000"/>
              <w:left w:val="single" w:sz="4" w:space="0" w:color="000000"/>
              <w:bottom w:val="single" w:sz="4" w:space="0" w:color="000000"/>
              <w:right w:val="single" w:sz="4" w:space="0" w:color="000000"/>
            </w:tcBorders>
          </w:tcPr>
          <w:p w14:paraId="5AFDE9DD"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5A01A18B"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0B9F3EAC"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Советник директора по воспитанию Пьянзова О.А.</w:t>
            </w:r>
          </w:p>
        </w:tc>
      </w:tr>
      <w:tr w:rsidR="00B37442" w:rsidRPr="00B230A1" w14:paraId="665B16A4"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1EECC931"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7CEF18AA" w14:textId="77777777" w:rsidR="00B37442" w:rsidRPr="00B230A1" w:rsidRDefault="00B37442" w:rsidP="00B230A1">
            <w:pPr>
              <w:rPr>
                <w:rFonts w:ascii="Times New Roman" w:eastAsia="Batang" w:hAnsi="Times New Roman"/>
                <w:sz w:val="24"/>
                <w:szCs w:val="24"/>
                <w:highlight w:val="yellow"/>
              </w:rPr>
            </w:pPr>
            <w:r w:rsidRPr="00B230A1">
              <w:rPr>
                <w:rFonts w:ascii="Times New Roman" w:eastAsia="Batang" w:hAnsi="Times New Roman"/>
                <w:sz w:val="24"/>
                <w:szCs w:val="24"/>
              </w:rPr>
              <w:t>Всероссийский проект «Звучи».</w:t>
            </w:r>
          </w:p>
        </w:tc>
        <w:tc>
          <w:tcPr>
            <w:tcW w:w="993" w:type="dxa"/>
            <w:tcBorders>
              <w:top w:val="single" w:sz="4" w:space="0" w:color="000000"/>
              <w:left w:val="single" w:sz="4" w:space="0" w:color="000000"/>
              <w:bottom w:val="single" w:sz="4" w:space="0" w:color="000000"/>
              <w:right w:val="single" w:sz="4" w:space="0" w:color="000000"/>
            </w:tcBorders>
          </w:tcPr>
          <w:p w14:paraId="7B9236FA"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33541386"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3B7DDB83"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Советник директора по воспитанию Пьянзова О.А.</w:t>
            </w:r>
          </w:p>
        </w:tc>
      </w:tr>
      <w:tr w:rsidR="00B37442" w:rsidRPr="00B230A1" w14:paraId="148CC62B"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4F807A8D"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0EEA5F6C" w14:textId="77777777" w:rsidR="00B37442" w:rsidRPr="00B230A1" w:rsidRDefault="00B37442" w:rsidP="00B230A1">
            <w:pPr>
              <w:rPr>
                <w:rFonts w:ascii="Times New Roman" w:eastAsia="Batang" w:hAnsi="Times New Roman"/>
                <w:sz w:val="24"/>
                <w:szCs w:val="24"/>
                <w:highlight w:val="yellow"/>
              </w:rPr>
            </w:pPr>
            <w:r w:rsidRPr="00B230A1">
              <w:rPr>
                <w:rFonts w:ascii="Times New Roman" w:eastAsia="Batang" w:hAnsi="Times New Roman"/>
                <w:sz w:val="24"/>
                <w:szCs w:val="24"/>
              </w:rPr>
              <w:t>Всероссийский проект «Дизайн-бюро».</w:t>
            </w:r>
          </w:p>
        </w:tc>
        <w:tc>
          <w:tcPr>
            <w:tcW w:w="993" w:type="dxa"/>
            <w:tcBorders>
              <w:top w:val="single" w:sz="4" w:space="0" w:color="000000"/>
              <w:left w:val="single" w:sz="4" w:space="0" w:color="000000"/>
              <w:bottom w:val="single" w:sz="4" w:space="0" w:color="000000"/>
              <w:right w:val="single" w:sz="4" w:space="0" w:color="000000"/>
            </w:tcBorders>
          </w:tcPr>
          <w:p w14:paraId="505B70CD"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5F0335A6"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192DFE98"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Советник директора по воспитанию Пьянзова О.А.</w:t>
            </w:r>
          </w:p>
        </w:tc>
      </w:tr>
      <w:tr w:rsidR="00B37442" w:rsidRPr="00B230A1" w14:paraId="1E1FE550"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779B14E4"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137D74A7" w14:textId="77777777" w:rsidR="00B37442" w:rsidRPr="00B230A1" w:rsidRDefault="00B37442" w:rsidP="00B230A1">
            <w:pPr>
              <w:rPr>
                <w:rFonts w:ascii="Times New Roman" w:eastAsia="Batang" w:hAnsi="Times New Roman"/>
                <w:sz w:val="24"/>
                <w:szCs w:val="24"/>
                <w:highlight w:val="yellow"/>
                <w:lang w:val="ru-RU"/>
              </w:rPr>
            </w:pPr>
            <w:r w:rsidRPr="00B230A1">
              <w:rPr>
                <w:rFonts w:ascii="Times New Roman" w:eastAsia="Batang" w:hAnsi="Times New Roman"/>
                <w:sz w:val="24"/>
                <w:szCs w:val="24"/>
                <w:lang w:val="ru-RU"/>
              </w:rPr>
              <w:t>Всероссийский проект «На связи с природой».</w:t>
            </w:r>
          </w:p>
        </w:tc>
        <w:tc>
          <w:tcPr>
            <w:tcW w:w="993" w:type="dxa"/>
            <w:tcBorders>
              <w:top w:val="single" w:sz="4" w:space="0" w:color="000000"/>
              <w:left w:val="single" w:sz="4" w:space="0" w:color="000000"/>
              <w:bottom w:val="single" w:sz="4" w:space="0" w:color="000000"/>
              <w:right w:val="single" w:sz="4" w:space="0" w:color="000000"/>
            </w:tcBorders>
          </w:tcPr>
          <w:p w14:paraId="4EF0EE07"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0BE867B3"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6DDEF9BE"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Советник директора по воспитанию Пьянзова О.А.</w:t>
            </w:r>
          </w:p>
        </w:tc>
      </w:tr>
      <w:tr w:rsidR="00B37442" w:rsidRPr="00B230A1" w14:paraId="53FD1987"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48ACE822"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2C52316D" w14:textId="77777777" w:rsidR="00B37442" w:rsidRPr="00B230A1" w:rsidRDefault="00B37442" w:rsidP="00B230A1">
            <w:pPr>
              <w:rPr>
                <w:rFonts w:ascii="Times New Roman" w:eastAsia="Batang" w:hAnsi="Times New Roman"/>
                <w:sz w:val="24"/>
                <w:szCs w:val="24"/>
              </w:rPr>
            </w:pPr>
            <w:r w:rsidRPr="00B230A1">
              <w:rPr>
                <w:rFonts w:ascii="Times New Roman" w:eastAsia="Batang" w:hAnsi="Times New Roman"/>
                <w:sz w:val="24"/>
                <w:szCs w:val="24"/>
              </w:rPr>
              <w:t>Всероссийский проект «Зеленый стандарт».</w:t>
            </w:r>
          </w:p>
        </w:tc>
        <w:tc>
          <w:tcPr>
            <w:tcW w:w="993" w:type="dxa"/>
            <w:tcBorders>
              <w:top w:val="single" w:sz="4" w:space="0" w:color="000000"/>
              <w:left w:val="single" w:sz="4" w:space="0" w:color="000000"/>
              <w:bottom w:val="single" w:sz="4" w:space="0" w:color="000000"/>
              <w:right w:val="single" w:sz="4" w:space="0" w:color="000000"/>
            </w:tcBorders>
          </w:tcPr>
          <w:p w14:paraId="683EEA9A"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50BB0523"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31C0FED6"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Советник директора по воспитанию Пьянзова О.А.</w:t>
            </w:r>
          </w:p>
        </w:tc>
      </w:tr>
      <w:tr w:rsidR="00B37442" w:rsidRPr="00B230A1" w14:paraId="413FBDF5"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2FC93C51"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561BB4F5" w14:textId="77777777" w:rsidR="00B37442" w:rsidRPr="00B230A1" w:rsidRDefault="00B37442" w:rsidP="00B230A1">
            <w:pPr>
              <w:rPr>
                <w:rFonts w:ascii="Times New Roman" w:eastAsia="Batang" w:hAnsi="Times New Roman"/>
                <w:sz w:val="24"/>
                <w:szCs w:val="24"/>
              </w:rPr>
            </w:pPr>
            <w:r w:rsidRPr="00B230A1">
              <w:rPr>
                <w:rFonts w:ascii="Times New Roman" w:eastAsia="Batang" w:hAnsi="Times New Roman"/>
                <w:sz w:val="24"/>
                <w:szCs w:val="24"/>
              </w:rPr>
              <w:t>Всероссийская акция «МыВместе.Дети».</w:t>
            </w:r>
          </w:p>
        </w:tc>
        <w:tc>
          <w:tcPr>
            <w:tcW w:w="993" w:type="dxa"/>
            <w:tcBorders>
              <w:top w:val="single" w:sz="4" w:space="0" w:color="000000"/>
              <w:left w:val="single" w:sz="4" w:space="0" w:color="000000"/>
              <w:bottom w:val="single" w:sz="4" w:space="0" w:color="000000"/>
              <w:right w:val="single" w:sz="4" w:space="0" w:color="000000"/>
            </w:tcBorders>
          </w:tcPr>
          <w:p w14:paraId="7FFA0A6B"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366EAEE5"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4F386321"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Советник директора по воспитанию Пьянзова О.А.</w:t>
            </w:r>
          </w:p>
        </w:tc>
      </w:tr>
      <w:tr w:rsidR="00B37442" w:rsidRPr="00B230A1" w14:paraId="413884E9"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45673918"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24062670" w14:textId="77777777" w:rsidR="00B37442" w:rsidRPr="00B230A1" w:rsidRDefault="00B37442" w:rsidP="00B230A1">
            <w:pPr>
              <w:rPr>
                <w:rFonts w:ascii="Times New Roman" w:eastAsia="Batang" w:hAnsi="Times New Roman"/>
                <w:sz w:val="24"/>
                <w:szCs w:val="24"/>
              </w:rPr>
            </w:pPr>
            <w:r w:rsidRPr="00B230A1">
              <w:rPr>
                <w:rFonts w:ascii="Times New Roman" w:eastAsia="Batang" w:hAnsi="Times New Roman"/>
                <w:sz w:val="24"/>
                <w:szCs w:val="24"/>
              </w:rPr>
              <w:t xml:space="preserve">Проект «Без срока давности». </w:t>
            </w:r>
          </w:p>
        </w:tc>
        <w:tc>
          <w:tcPr>
            <w:tcW w:w="993" w:type="dxa"/>
            <w:tcBorders>
              <w:top w:val="single" w:sz="4" w:space="0" w:color="000000"/>
              <w:left w:val="single" w:sz="4" w:space="0" w:color="000000"/>
              <w:bottom w:val="single" w:sz="4" w:space="0" w:color="000000"/>
              <w:right w:val="single" w:sz="4" w:space="0" w:color="000000"/>
            </w:tcBorders>
          </w:tcPr>
          <w:p w14:paraId="1AFD4C90"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026EFACC"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76980659"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Советник директора по воспитанию Пьянзова О.А.</w:t>
            </w:r>
          </w:p>
        </w:tc>
      </w:tr>
      <w:tr w:rsidR="00B37442" w:rsidRPr="00B230A1" w14:paraId="6DEAF378"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304FC3E0"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7F1A2B0F" w14:textId="77777777" w:rsidR="00B37442" w:rsidRPr="00B230A1" w:rsidRDefault="00B37442" w:rsidP="00B230A1">
            <w:pPr>
              <w:rPr>
                <w:rFonts w:ascii="Times New Roman" w:eastAsia="Batang" w:hAnsi="Times New Roman"/>
                <w:sz w:val="24"/>
                <w:szCs w:val="24"/>
                <w:lang w:val="ru-RU"/>
              </w:rPr>
            </w:pPr>
            <w:r w:rsidRPr="00B230A1">
              <w:rPr>
                <w:rFonts w:ascii="Times New Roman" w:eastAsia="Batang" w:hAnsi="Times New Roman"/>
                <w:sz w:val="24"/>
                <w:szCs w:val="24"/>
                <w:lang w:val="ru-RU"/>
              </w:rPr>
              <w:t>Научно-практическая конференция «Движение первых».</w:t>
            </w:r>
          </w:p>
        </w:tc>
        <w:tc>
          <w:tcPr>
            <w:tcW w:w="993" w:type="dxa"/>
            <w:tcBorders>
              <w:top w:val="single" w:sz="4" w:space="0" w:color="000000"/>
              <w:left w:val="single" w:sz="4" w:space="0" w:color="000000"/>
              <w:bottom w:val="single" w:sz="4" w:space="0" w:color="000000"/>
              <w:right w:val="single" w:sz="4" w:space="0" w:color="000000"/>
            </w:tcBorders>
          </w:tcPr>
          <w:p w14:paraId="29F2D19E"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636054EA"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01A68FE5"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Советник директора по воспитанию Пьянзова О.А.</w:t>
            </w:r>
          </w:p>
        </w:tc>
      </w:tr>
      <w:tr w:rsidR="00B37442" w:rsidRPr="00B230A1" w14:paraId="51118DFE"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698B3409" w14:textId="77777777" w:rsidR="00B37442" w:rsidRPr="00B230A1" w:rsidRDefault="00B37442" w:rsidP="00B230A1">
            <w:pPr>
              <w:widowControl/>
              <w:numPr>
                <w:ilvl w:val="0"/>
                <w:numId w:val="29"/>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1C5822CD" w14:textId="77777777" w:rsidR="00B37442" w:rsidRPr="00B230A1" w:rsidRDefault="00B37442" w:rsidP="00B230A1">
            <w:pPr>
              <w:rPr>
                <w:rFonts w:ascii="Times New Roman" w:eastAsia="Batang" w:hAnsi="Times New Roman"/>
                <w:sz w:val="24"/>
                <w:szCs w:val="24"/>
                <w:lang w:val="ru-RU"/>
              </w:rPr>
            </w:pPr>
            <w:r w:rsidRPr="00B230A1">
              <w:rPr>
                <w:rFonts w:ascii="Times New Roman" w:eastAsia="Batang" w:hAnsi="Times New Roman"/>
                <w:sz w:val="24"/>
                <w:szCs w:val="24"/>
                <w:lang w:val="ru-RU"/>
              </w:rPr>
              <w:t>Комплекс акций в формате «Дни единых действий».</w:t>
            </w:r>
          </w:p>
        </w:tc>
        <w:tc>
          <w:tcPr>
            <w:tcW w:w="993" w:type="dxa"/>
            <w:tcBorders>
              <w:top w:val="single" w:sz="4" w:space="0" w:color="000000"/>
              <w:left w:val="single" w:sz="4" w:space="0" w:color="000000"/>
              <w:bottom w:val="single" w:sz="4" w:space="0" w:color="000000"/>
              <w:right w:val="single" w:sz="4" w:space="0" w:color="000000"/>
            </w:tcBorders>
          </w:tcPr>
          <w:p w14:paraId="7C3BCAAA"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1CDAE4CE"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14886EDB"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Советник директора по воспитанию Пьянзова О.А.</w:t>
            </w:r>
          </w:p>
        </w:tc>
      </w:tr>
      <w:tr w:rsidR="00B37442" w:rsidRPr="00B230A1" w14:paraId="2A79EE14"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14:paraId="29811939" w14:textId="77777777" w:rsidR="00B37442" w:rsidRPr="00B230A1" w:rsidRDefault="00B37442" w:rsidP="00B230A1">
            <w:pPr>
              <w:jc w:val="center"/>
              <w:rPr>
                <w:rFonts w:ascii="Times New Roman" w:hAnsi="Times New Roman"/>
                <w:b/>
                <w:color w:val="000000"/>
                <w:sz w:val="24"/>
                <w:szCs w:val="24"/>
                <w:lang w:val="ru-RU"/>
              </w:rPr>
            </w:pPr>
          </w:p>
        </w:tc>
        <w:tc>
          <w:tcPr>
            <w:tcW w:w="10064" w:type="dxa"/>
            <w:gridSpan w:val="4"/>
            <w:tcBorders>
              <w:top w:val="single" w:sz="4" w:space="0" w:color="000000"/>
              <w:left w:val="single" w:sz="4" w:space="0" w:color="000000"/>
              <w:bottom w:val="single" w:sz="4" w:space="0" w:color="000000"/>
              <w:right w:val="single" w:sz="4" w:space="0" w:color="000000"/>
            </w:tcBorders>
            <w:shd w:val="clear" w:color="auto" w:fill="FFF2CC"/>
          </w:tcPr>
          <w:p w14:paraId="58B17247" w14:textId="77777777" w:rsidR="00B37442" w:rsidRPr="00B230A1" w:rsidRDefault="00B37442" w:rsidP="00B230A1">
            <w:pPr>
              <w:jc w:val="center"/>
              <w:rPr>
                <w:rFonts w:ascii="Times New Roman" w:eastAsia="Batang" w:hAnsi="Times New Roman"/>
                <w:b/>
                <w:sz w:val="24"/>
                <w:szCs w:val="24"/>
              </w:rPr>
            </w:pPr>
            <w:r w:rsidRPr="00B230A1">
              <w:rPr>
                <w:rFonts w:ascii="Times New Roman" w:hAnsi="Times New Roman"/>
                <w:b/>
                <w:sz w:val="24"/>
                <w:szCs w:val="24"/>
              </w:rPr>
              <w:t>Модуль «Внешкольные мероприятия»</w:t>
            </w:r>
          </w:p>
        </w:tc>
      </w:tr>
      <w:tr w:rsidR="00B37442" w:rsidRPr="00B230A1" w14:paraId="2610D45A"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22AF3867" w14:textId="77777777" w:rsidR="00B37442" w:rsidRPr="00B230A1" w:rsidRDefault="00B37442" w:rsidP="00B230A1">
            <w:pPr>
              <w:pBdr>
                <w:top w:val="nil"/>
                <w:left w:val="nil"/>
                <w:bottom w:val="nil"/>
                <w:right w:val="nil"/>
                <w:between w:val="nil"/>
              </w:pBdr>
              <w:jc w:val="center"/>
              <w:rPr>
                <w:rFonts w:ascii="Times New Roman" w:hAnsi="Times New Roman"/>
                <w:i/>
                <w:color w:val="000000"/>
                <w:sz w:val="24"/>
                <w:szCs w:val="24"/>
              </w:rPr>
            </w:pPr>
            <w:r w:rsidRPr="00B230A1">
              <w:rPr>
                <w:rFonts w:ascii="Times New Roman" w:hAnsi="Times New Roman"/>
                <w:i/>
                <w:color w:val="000000"/>
                <w:sz w:val="24"/>
                <w:szCs w:val="24"/>
              </w:rPr>
              <w:t>№</w:t>
            </w:r>
          </w:p>
        </w:tc>
        <w:tc>
          <w:tcPr>
            <w:tcW w:w="4110" w:type="dxa"/>
            <w:tcBorders>
              <w:top w:val="single" w:sz="4" w:space="0" w:color="000000"/>
              <w:left w:val="single" w:sz="4" w:space="0" w:color="000000"/>
              <w:bottom w:val="single" w:sz="4" w:space="0" w:color="000000"/>
              <w:right w:val="single" w:sz="4" w:space="0" w:color="000000"/>
            </w:tcBorders>
          </w:tcPr>
          <w:p w14:paraId="371397AB" w14:textId="77777777" w:rsidR="00B37442" w:rsidRPr="00B230A1" w:rsidRDefault="00B37442" w:rsidP="00B230A1">
            <w:pPr>
              <w:pBdr>
                <w:top w:val="nil"/>
                <w:left w:val="nil"/>
                <w:bottom w:val="nil"/>
                <w:right w:val="nil"/>
                <w:between w:val="nil"/>
              </w:pBdr>
              <w:jc w:val="center"/>
              <w:rPr>
                <w:rFonts w:ascii="Times New Roman" w:eastAsia="Batang" w:hAnsi="Times New Roman"/>
                <w:color w:val="000000"/>
                <w:sz w:val="24"/>
                <w:szCs w:val="24"/>
              </w:rPr>
            </w:pPr>
            <w:r w:rsidRPr="00B230A1">
              <w:rPr>
                <w:rFonts w:ascii="Times New Roman" w:hAnsi="Times New Roman"/>
                <w:i/>
                <w:color w:val="000000"/>
                <w:sz w:val="24"/>
                <w:szCs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14:paraId="05AE4335" w14:textId="77777777" w:rsidR="00B37442" w:rsidRPr="00B230A1" w:rsidRDefault="00B37442" w:rsidP="00B230A1">
            <w:pPr>
              <w:pBdr>
                <w:top w:val="nil"/>
                <w:left w:val="nil"/>
                <w:bottom w:val="nil"/>
                <w:right w:val="nil"/>
                <w:between w:val="nil"/>
              </w:pBdr>
              <w:jc w:val="center"/>
              <w:rPr>
                <w:rFonts w:ascii="Times New Roman" w:hAnsi="Times New Roman"/>
                <w:i/>
                <w:color w:val="000000"/>
                <w:sz w:val="24"/>
                <w:szCs w:val="24"/>
              </w:rPr>
            </w:pPr>
            <w:r w:rsidRPr="00B230A1">
              <w:rPr>
                <w:rFonts w:ascii="Times New Roman" w:hAnsi="Times New Roman"/>
                <w:i/>
                <w:color w:val="000000"/>
                <w:sz w:val="24"/>
                <w:szCs w:val="24"/>
              </w:rPr>
              <w:t>Классы</w:t>
            </w:r>
          </w:p>
        </w:tc>
        <w:tc>
          <w:tcPr>
            <w:tcW w:w="2409" w:type="dxa"/>
            <w:tcBorders>
              <w:top w:val="single" w:sz="4" w:space="0" w:color="000000"/>
              <w:left w:val="single" w:sz="4" w:space="0" w:color="000000"/>
              <w:bottom w:val="single" w:sz="4" w:space="0" w:color="000000"/>
              <w:right w:val="single" w:sz="4" w:space="0" w:color="000000"/>
            </w:tcBorders>
          </w:tcPr>
          <w:p w14:paraId="0954F1B1" w14:textId="77777777" w:rsidR="00B37442" w:rsidRPr="00B230A1" w:rsidRDefault="00B37442" w:rsidP="00B230A1">
            <w:pPr>
              <w:pBdr>
                <w:top w:val="nil"/>
                <w:left w:val="nil"/>
                <w:bottom w:val="nil"/>
                <w:right w:val="nil"/>
                <w:between w:val="nil"/>
              </w:pBdr>
              <w:jc w:val="center"/>
              <w:rPr>
                <w:rFonts w:ascii="Times New Roman" w:hAnsi="Times New Roman"/>
                <w:i/>
                <w:color w:val="000000"/>
                <w:sz w:val="24"/>
                <w:szCs w:val="24"/>
              </w:rPr>
            </w:pPr>
            <w:r w:rsidRPr="00B230A1">
              <w:rPr>
                <w:rFonts w:ascii="Times New Roman" w:hAnsi="Times New Roman"/>
                <w:i/>
                <w:color w:val="000000"/>
                <w:sz w:val="24"/>
                <w:szCs w:val="24"/>
              </w:rPr>
              <w:t>Сроки</w:t>
            </w:r>
          </w:p>
        </w:tc>
        <w:tc>
          <w:tcPr>
            <w:tcW w:w="2552" w:type="dxa"/>
            <w:tcBorders>
              <w:top w:val="single" w:sz="4" w:space="0" w:color="000000"/>
              <w:left w:val="single" w:sz="4" w:space="0" w:color="000000"/>
              <w:bottom w:val="single" w:sz="4" w:space="0" w:color="000000"/>
              <w:right w:val="single" w:sz="4" w:space="0" w:color="000000"/>
            </w:tcBorders>
          </w:tcPr>
          <w:p w14:paraId="1AC8D7F0" w14:textId="77777777" w:rsidR="00B37442" w:rsidRPr="00B230A1" w:rsidRDefault="00B37442" w:rsidP="00B230A1">
            <w:pPr>
              <w:pBdr>
                <w:top w:val="nil"/>
                <w:left w:val="nil"/>
                <w:bottom w:val="nil"/>
                <w:right w:val="nil"/>
                <w:between w:val="nil"/>
              </w:pBdr>
              <w:jc w:val="center"/>
              <w:rPr>
                <w:rFonts w:ascii="Times New Roman" w:hAnsi="Times New Roman"/>
                <w:i/>
                <w:color w:val="000000"/>
                <w:sz w:val="24"/>
                <w:szCs w:val="24"/>
              </w:rPr>
            </w:pPr>
            <w:r w:rsidRPr="00B230A1">
              <w:rPr>
                <w:rFonts w:ascii="Times New Roman" w:hAnsi="Times New Roman"/>
                <w:i/>
                <w:color w:val="000000"/>
                <w:sz w:val="24"/>
                <w:szCs w:val="24"/>
              </w:rPr>
              <w:t>Ответственные</w:t>
            </w:r>
          </w:p>
        </w:tc>
      </w:tr>
      <w:tr w:rsidR="00B37442" w:rsidRPr="00B230A1" w14:paraId="33F1221D"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6EAF4314" w14:textId="77777777" w:rsidR="00B37442" w:rsidRPr="00B230A1" w:rsidRDefault="00B37442" w:rsidP="00B230A1">
            <w:pPr>
              <w:widowControl/>
              <w:numPr>
                <w:ilvl w:val="0"/>
                <w:numId w:val="30"/>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54AD53EB" w14:textId="77777777" w:rsidR="00B37442" w:rsidRPr="00B230A1" w:rsidRDefault="00B37442" w:rsidP="00B230A1">
            <w:pPr>
              <w:rPr>
                <w:rFonts w:ascii="Times New Roman" w:eastAsia="Batang" w:hAnsi="Times New Roman"/>
                <w:sz w:val="24"/>
                <w:szCs w:val="24"/>
              </w:rPr>
            </w:pPr>
            <w:r w:rsidRPr="00B230A1">
              <w:rPr>
                <w:rFonts w:ascii="Times New Roman" w:hAnsi="Times New Roman"/>
                <w:sz w:val="24"/>
                <w:szCs w:val="24"/>
              </w:rPr>
              <w:t>Экскурсии в пожарную часть.</w:t>
            </w:r>
          </w:p>
        </w:tc>
        <w:tc>
          <w:tcPr>
            <w:tcW w:w="993" w:type="dxa"/>
            <w:tcBorders>
              <w:top w:val="single" w:sz="4" w:space="0" w:color="000000"/>
              <w:left w:val="single" w:sz="4" w:space="0" w:color="000000"/>
              <w:bottom w:val="single" w:sz="4" w:space="0" w:color="000000"/>
              <w:right w:val="single" w:sz="4" w:space="0" w:color="000000"/>
            </w:tcBorders>
          </w:tcPr>
          <w:p w14:paraId="18794FBE"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00F4D8AF"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4C296EF1" w14:textId="77777777" w:rsidR="00B37442" w:rsidRPr="00B230A1" w:rsidRDefault="00B37442" w:rsidP="00B230A1">
            <w:pPr>
              <w:rPr>
                <w:rFonts w:ascii="Times New Roman" w:hAnsi="Times New Roman"/>
                <w:sz w:val="24"/>
                <w:szCs w:val="24"/>
              </w:rPr>
            </w:pPr>
            <w:r w:rsidRPr="00B230A1">
              <w:rPr>
                <w:rFonts w:ascii="Times New Roman" w:hAnsi="Times New Roman"/>
                <w:sz w:val="24"/>
                <w:szCs w:val="24"/>
              </w:rPr>
              <w:t xml:space="preserve">Классные </w:t>
            </w:r>
          </w:p>
          <w:p w14:paraId="6C91E452" w14:textId="77777777" w:rsidR="00B37442" w:rsidRPr="00B230A1" w:rsidRDefault="00B37442" w:rsidP="00B230A1">
            <w:pPr>
              <w:rPr>
                <w:rFonts w:ascii="Times New Roman" w:hAnsi="Times New Roman"/>
                <w:sz w:val="24"/>
                <w:szCs w:val="24"/>
              </w:rPr>
            </w:pPr>
            <w:r w:rsidRPr="00B230A1">
              <w:rPr>
                <w:rFonts w:ascii="Times New Roman" w:hAnsi="Times New Roman"/>
                <w:sz w:val="24"/>
                <w:szCs w:val="24"/>
              </w:rPr>
              <w:t>руководители</w:t>
            </w:r>
          </w:p>
        </w:tc>
      </w:tr>
      <w:tr w:rsidR="00B37442" w:rsidRPr="00B230A1" w14:paraId="4880AC53"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44B683FB" w14:textId="77777777" w:rsidR="00B37442" w:rsidRPr="00B230A1" w:rsidRDefault="00B37442" w:rsidP="00B230A1">
            <w:pPr>
              <w:widowControl/>
              <w:numPr>
                <w:ilvl w:val="0"/>
                <w:numId w:val="30"/>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28F21F08" w14:textId="77777777" w:rsidR="00B37442" w:rsidRPr="00B230A1" w:rsidRDefault="00B37442" w:rsidP="00B230A1">
            <w:pPr>
              <w:rPr>
                <w:rFonts w:ascii="Times New Roman" w:eastAsia="Batang" w:hAnsi="Times New Roman"/>
                <w:sz w:val="24"/>
                <w:szCs w:val="24"/>
                <w:lang w:val="ru-RU"/>
              </w:rPr>
            </w:pPr>
            <w:r w:rsidRPr="00B230A1">
              <w:rPr>
                <w:rFonts w:ascii="Times New Roman" w:hAnsi="Times New Roman"/>
                <w:sz w:val="24"/>
                <w:szCs w:val="24"/>
                <w:lang w:val="ru-RU"/>
              </w:rPr>
              <w:t xml:space="preserve">Тематические мероприятия на базе </w:t>
            </w:r>
            <w:r w:rsidRPr="00B230A1">
              <w:rPr>
                <w:rFonts w:ascii="Times New Roman" w:hAnsi="Times New Roman"/>
                <w:sz w:val="24"/>
                <w:szCs w:val="24"/>
                <w:lang w:val="ru-RU"/>
              </w:rPr>
              <w:lastRenderedPageBreak/>
              <w:t>Тасеевского краеведческого музея.</w:t>
            </w:r>
          </w:p>
        </w:tc>
        <w:tc>
          <w:tcPr>
            <w:tcW w:w="993" w:type="dxa"/>
            <w:tcBorders>
              <w:top w:val="single" w:sz="4" w:space="0" w:color="000000"/>
              <w:left w:val="single" w:sz="4" w:space="0" w:color="000000"/>
              <w:bottom w:val="single" w:sz="4" w:space="0" w:color="000000"/>
              <w:right w:val="single" w:sz="4" w:space="0" w:color="000000"/>
            </w:tcBorders>
          </w:tcPr>
          <w:p w14:paraId="6B9D507E"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lastRenderedPageBreak/>
              <w:t>5-9</w:t>
            </w:r>
          </w:p>
        </w:tc>
        <w:tc>
          <w:tcPr>
            <w:tcW w:w="2409" w:type="dxa"/>
            <w:tcBorders>
              <w:top w:val="single" w:sz="4" w:space="0" w:color="000000"/>
              <w:left w:val="single" w:sz="4" w:space="0" w:color="000000"/>
              <w:bottom w:val="single" w:sz="4" w:space="0" w:color="000000"/>
              <w:right w:val="single" w:sz="4" w:space="0" w:color="000000"/>
            </w:tcBorders>
          </w:tcPr>
          <w:p w14:paraId="0D25E2C5"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 xml:space="preserve">В течение учебного </w:t>
            </w:r>
            <w:r w:rsidRPr="00B230A1">
              <w:rPr>
                <w:rFonts w:ascii="Times New Roman" w:hAnsi="Times New Roman"/>
                <w:sz w:val="24"/>
                <w:szCs w:val="24"/>
              </w:rPr>
              <w:lastRenderedPageBreak/>
              <w:t>года</w:t>
            </w:r>
          </w:p>
        </w:tc>
        <w:tc>
          <w:tcPr>
            <w:tcW w:w="2552" w:type="dxa"/>
            <w:tcBorders>
              <w:top w:val="single" w:sz="4" w:space="0" w:color="000000"/>
              <w:left w:val="single" w:sz="4" w:space="0" w:color="000000"/>
              <w:bottom w:val="single" w:sz="4" w:space="0" w:color="000000"/>
              <w:right w:val="single" w:sz="4" w:space="0" w:color="000000"/>
            </w:tcBorders>
          </w:tcPr>
          <w:p w14:paraId="01794FC0" w14:textId="77777777" w:rsidR="00B37442" w:rsidRPr="00B230A1" w:rsidRDefault="00B37442" w:rsidP="00B230A1">
            <w:pPr>
              <w:rPr>
                <w:rFonts w:ascii="Times New Roman" w:hAnsi="Times New Roman"/>
                <w:sz w:val="24"/>
                <w:szCs w:val="24"/>
              </w:rPr>
            </w:pPr>
            <w:r w:rsidRPr="00B230A1">
              <w:rPr>
                <w:rFonts w:ascii="Times New Roman" w:hAnsi="Times New Roman"/>
                <w:sz w:val="24"/>
                <w:szCs w:val="24"/>
              </w:rPr>
              <w:lastRenderedPageBreak/>
              <w:t xml:space="preserve">Классные </w:t>
            </w:r>
          </w:p>
          <w:p w14:paraId="25F5245C" w14:textId="77777777" w:rsidR="00B37442" w:rsidRPr="00B230A1" w:rsidRDefault="00B37442" w:rsidP="00B230A1">
            <w:pPr>
              <w:rPr>
                <w:rFonts w:ascii="Times New Roman" w:hAnsi="Times New Roman"/>
                <w:sz w:val="24"/>
                <w:szCs w:val="24"/>
              </w:rPr>
            </w:pPr>
            <w:r w:rsidRPr="00B230A1">
              <w:rPr>
                <w:rFonts w:ascii="Times New Roman" w:hAnsi="Times New Roman"/>
                <w:sz w:val="24"/>
                <w:szCs w:val="24"/>
              </w:rPr>
              <w:lastRenderedPageBreak/>
              <w:t>руководители</w:t>
            </w:r>
          </w:p>
        </w:tc>
      </w:tr>
      <w:tr w:rsidR="00B37442" w:rsidRPr="00B230A1" w14:paraId="3EA6AA97"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0B5FB566" w14:textId="77777777" w:rsidR="00B37442" w:rsidRPr="00B230A1" w:rsidRDefault="00B37442" w:rsidP="00B230A1">
            <w:pPr>
              <w:widowControl/>
              <w:numPr>
                <w:ilvl w:val="0"/>
                <w:numId w:val="30"/>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71BEBF8D" w14:textId="77777777" w:rsidR="00B37442" w:rsidRPr="00B230A1" w:rsidRDefault="00B37442" w:rsidP="00B230A1">
            <w:pPr>
              <w:rPr>
                <w:rFonts w:ascii="Times New Roman" w:eastAsia="Batang" w:hAnsi="Times New Roman"/>
                <w:sz w:val="24"/>
                <w:szCs w:val="24"/>
                <w:lang w:val="ru-RU"/>
              </w:rPr>
            </w:pPr>
            <w:r w:rsidRPr="00B230A1">
              <w:rPr>
                <w:rFonts w:ascii="Times New Roman" w:hAnsi="Times New Roman"/>
                <w:sz w:val="24"/>
                <w:szCs w:val="24"/>
                <w:lang w:val="ru-RU"/>
              </w:rPr>
              <w:t>Тематические мероприятия на базе районных библиотек.</w:t>
            </w:r>
          </w:p>
        </w:tc>
        <w:tc>
          <w:tcPr>
            <w:tcW w:w="993" w:type="dxa"/>
            <w:tcBorders>
              <w:top w:val="single" w:sz="4" w:space="0" w:color="000000"/>
              <w:left w:val="single" w:sz="4" w:space="0" w:color="000000"/>
              <w:bottom w:val="single" w:sz="4" w:space="0" w:color="000000"/>
              <w:right w:val="single" w:sz="4" w:space="0" w:color="000000"/>
            </w:tcBorders>
          </w:tcPr>
          <w:p w14:paraId="3DC77896"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2869EFC8"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0320849B" w14:textId="77777777" w:rsidR="00B37442" w:rsidRPr="00B230A1" w:rsidRDefault="00B37442" w:rsidP="00B230A1">
            <w:pPr>
              <w:rPr>
                <w:rFonts w:ascii="Times New Roman" w:hAnsi="Times New Roman"/>
                <w:sz w:val="24"/>
                <w:szCs w:val="24"/>
              </w:rPr>
            </w:pPr>
            <w:r w:rsidRPr="00B230A1">
              <w:rPr>
                <w:rFonts w:ascii="Times New Roman" w:hAnsi="Times New Roman"/>
                <w:sz w:val="24"/>
                <w:szCs w:val="24"/>
              </w:rPr>
              <w:t xml:space="preserve">Классные </w:t>
            </w:r>
          </w:p>
          <w:p w14:paraId="118BE396"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sz w:val="24"/>
                <w:szCs w:val="24"/>
              </w:rPr>
              <w:t>руководители</w:t>
            </w:r>
          </w:p>
        </w:tc>
      </w:tr>
      <w:tr w:rsidR="00B37442" w:rsidRPr="00B230A1" w14:paraId="35FE5667"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1AEB3D12" w14:textId="77777777" w:rsidR="00B37442" w:rsidRPr="00B230A1" w:rsidRDefault="00B37442" w:rsidP="00B230A1">
            <w:pPr>
              <w:widowControl/>
              <w:numPr>
                <w:ilvl w:val="0"/>
                <w:numId w:val="30"/>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4D92A9B0" w14:textId="77777777" w:rsidR="00B37442" w:rsidRPr="00B230A1" w:rsidRDefault="00B37442" w:rsidP="00B230A1">
            <w:pPr>
              <w:rPr>
                <w:rFonts w:ascii="Times New Roman" w:eastAsia="Batang" w:hAnsi="Times New Roman"/>
                <w:sz w:val="24"/>
                <w:szCs w:val="24"/>
                <w:lang w:val="ru-RU"/>
              </w:rPr>
            </w:pPr>
            <w:r w:rsidRPr="00B230A1">
              <w:rPr>
                <w:rFonts w:ascii="Times New Roman" w:hAnsi="Times New Roman"/>
                <w:sz w:val="24"/>
                <w:szCs w:val="24"/>
                <w:lang w:val="ru-RU"/>
              </w:rPr>
              <w:t xml:space="preserve">Походы выходного дня </w:t>
            </w:r>
          </w:p>
        </w:tc>
        <w:tc>
          <w:tcPr>
            <w:tcW w:w="993" w:type="dxa"/>
            <w:tcBorders>
              <w:top w:val="single" w:sz="4" w:space="0" w:color="000000"/>
              <w:left w:val="single" w:sz="4" w:space="0" w:color="000000"/>
              <w:bottom w:val="single" w:sz="4" w:space="0" w:color="000000"/>
              <w:right w:val="single" w:sz="4" w:space="0" w:color="000000"/>
            </w:tcBorders>
          </w:tcPr>
          <w:p w14:paraId="0E84B017"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13640C18"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0030AEDE" w14:textId="77777777" w:rsidR="00B37442" w:rsidRPr="00B230A1" w:rsidRDefault="00B37442" w:rsidP="00B230A1">
            <w:pPr>
              <w:rPr>
                <w:rFonts w:ascii="Times New Roman" w:hAnsi="Times New Roman"/>
                <w:sz w:val="24"/>
                <w:szCs w:val="24"/>
              </w:rPr>
            </w:pPr>
            <w:r w:rsidRPr="00B230A1">
              <w:rPr>
                <w:rFonts w:ascii="Times New Roman" w:hAnsi="Times New Roman"/>
                <w:sz w:val="24"/>
                <w:szCs w:val="24"/>
              </w:rPr>
              <w:t xml:space="preserve">Классные </w:t>
            </w:r>
          </w:p>
          <w:p w14:paraId="66B12C53" w14:textId="77777777" w:rsidR="00B37442" w:rsidRPr="00B230A1" w:rsidRDefault="00B37442" w:rsidP="00B230A1">
            <w:pPr>
              <w:rPr>
                <w:rFonts w:ascii="Times New Roman" w:hAnsi="Times New Roman"/>
                <w:sz w:val="24"/>
                <w:szCs w:val="24"/>
              </w:rPr>
            </w:pPr>
            <w:r w:rsidRPr="00B230A1">
              <w:rPr>
                <w:rFonts w:ascii="Times New Roman" w:hAnsi="Times New Roman"/>
                <w:sz w:val="24"/>
                <w:szCs w:val="24"/>
              </w:rPr>
              <w:t>руководители</w:t>
            </w:r>
          </w:p>
        </w:tc>
      </w:tr>
      <w:tr w:rsidR="00B37442" w:rsidRPr="00B230A1" w14:paraId="553537CD"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79458502" w14:textId="77777777" w:rsidR="00B37442" w:rsidRPr="00B230A1" w:rsidRDefault="00B37442" w:rsidP="00B230A1">
            <w:pPr>
              <w:widowControl/>
              <w:numPr>
                <w:ilvl w:val="0"/>
                <w:numId w:val="30"/>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7B0C8486"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Районные тематические мероприятия, фестивали, праздники, конкурсы</w:t>
            </w:r>
          </w:p>
        </w:tc>
        <w:tc>
          <w:tcPr>
            <w:tcW w:w="993" w:type="dxa"/>
            <w:tcBorders>
              <w:top w:val="single" w:sz="4" w:space="0" w:color="000000"/>
              <w:left w:val="single" w:sz="4" w:space="0" w:color="000000"/>
              <w:bottom w:val="single" w:sz="4" w:space="0" w:color="000000"/>
              <w:right w:val="single" w:sz="4" w:space="0" w:color="000000"/>
            </w:tcBorders>
          </w:tcPr>
          <w:p w14:paraId="2A4510FA"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36A909E2"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0DECEC63"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Педагог-организатор Ковалева В. В.</w:t>
            </w:r>
          </w:p>
        </w:tc>
      </w:tr>
      <w:tr w:rsidR="00B37442" w:rsidRPr="00B230A1" w14:paraId="42B8A60A"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75AAA942" w14:textId="77777777" w:rsidR="00B37442" w:rsidRPr="00B230A1" w:rsidRDefault="00B37442" w:rsidP="00B230A1">
            <w:pPr>
              <w:widowControl/>
              <w:numPr>
                <w:ilvl w:val="0"/>
                <w:numId w:val="30"/>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2F2C377F"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rPr>
              <w:t>Посещение кино</w:t>
            </w:r>
            <w:r w:rsidRPr="00B230A1">
              <w:rPr>
                <w:rFonts w:ascii="Times New Roman" w:hAnsi="Times New Roman"/>
                <w:sz w:val="24"/>
                <w:szCs w:val="24"/>
                <w:lang w:val="ru-RU"/>
              </w:rPr>
              <w:t>зала «Тасеевский РДК»</w:t>
            </w:r>
          </w:p>
        </w:tc>
        <w:tc>
          <w:tcPr>
            <w:tcW w:w="993" w:type="dxa"/>
            <w:tcBorders>
              <w:top w:val="single" w:sz="4" w:space="0" w:color="000000"/>
              <w:left w:val="single" w:sz="4" w:space="0" w:color="000000"/>
              <w:bottom w:val="single" w:sz="4" w:space="0" w:color="000000"/>
              <w:right w:val="single" w:sz="4" w:space="0" w:color="000000"/>
            </w:tcBorders>
          </w:tcPr>
          <w:p w14:paraId="4E59D9FA"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680C39AA"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380D138A" w14:textId="77777777" w:rsidR="00B37442" w:rsidRPr="00B230A1" w:rsidRDefault="00B37442" w:rsidP="00B230A1">
            <w:pPr>
              <w:rPr>
                <w:rFonts w:ascii="Times New Roman" w:hAnsi="Times New Roman"/>
                <w:sz w:val="24"/>
                <w:szCs w:val="24"/>
              </w:rPr>
            </w:pPr>
            <w:r w:rsidRPr="00B230A1">
              <w:rPr>
                <w:rFonts w:ascii="Times New Roman" w:hAnsi="Times New Roman"/>
                <w:sz w:val="24"/>
                <w:szCs w:val="24"/>
              </w:rPr>
              <w:t xml:space="preserve">Классные </w:t>
            </w:r>
          </w:p>
          <w:p w14:paraId="68B3545F" w14:textId="77777777" w:rsidR="00B37442" w:rsidRPr="00B230A1" w:rsidRDefault="00B37442" w:rsidP="00B230A1">
            <w:pPr>
              <w:rPr>
                <w:rFonts w:ascii="Times New Roman" w:hAnsi="Times New Roman"/>
                <w:sz w:val="24"/>
                <w:szCs w:val="24"/>
              </w:rPr>
            </w:pPr>
            <w:r w:rsidRPr="00B230A1">
              <w:rPr>
                <w:rFonts w:ascii="Times New Roman" w:hAnsi="Times New Roman"/>
                <w:sz w:val="24"/>
                <w:szCs w:val="24"/>
              </w:rPr>
              <w:t>руководители</w:t>
            </w:r>
          </w:p>
        </w:tc>
      </w:tr>
      <w:tr w:rsidR="00B37442" w:rsidRPr="00B230A1" w14:paraId="4F0D6EFD"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14:paraId="40C6AC31" w14:textId="77777777" w:rsidR="00B37442" w:rsidRPr="00B230A1" w:rsidRDefault="00B37442" w:rsidP="00B230A1">
            <w:pPr>
              <w:jc w:val="center"/>
              <w:rPr>
                <w:rFonts w:ascii="Times New Roman" w:hAnsi="Times New Roman"/>
                <w:sz w:val="24"/>
                <w:szCs w:val="24"/>
              </w:rPr>
            </w:pPr>
          </w:p>
        </w:tc>
        <w:tc>
          <w:tcPr>
            <w:tcW w:w="10064" w:type="dxa"/>
            <w:gridSpan w:val="4"/>
            <w:tcBorders>
              <w:top w:val="single" w:sz="4" w:space="0" w:color="000000"/>
              <w:left w:val="single" w:sz="4" w:space="0" w:color="000000"/>
              <w:bottom w:val="single" w:sz="4" w:space="0" w:color="000000"/>
              <w:right w:val="single" w:sz="4" w:space="0" w:color="000000"/>
            </w:tcBorders>
            <w:shd w:val="clear" w:color="auto" w:fill="FFF2CC"/>
          </w:tcPr>
          <w:p w14:paraId="20C8B67C" w14:textId="77777777" w:rsidR="00B37442" w:rsidRPr="00B230A1" w:rsidRDefault="00B37442" w:rsidP="00B230A1">
            <w:pPr>
              <w:jc w:val="center"/>
              <w:rPr>
                <w:rFonts w:ascii="Times New Roman" w:hAnsi="Times New Roman"/>
                <w:sz w:val="24"/>
                <w:szCs w:val="24"/>
                <w:lang w:val="ru-RU"/>
              </w:rPr>
            </w:pPr>
            <w:r w:rsidRPr="00B230A1">
              <w:rPr>
                <w:rFonts w:ascii="Times New Roman" w:hAnsi="Times New Roman"/>
                <w:b/>
                <w:sz w:val="24"/>
                <w:szCs w:val="24"/>
                <w:lang w:val="ru-RU"/>
              </w:rPr>
              <w:t>Модуль «Организация предметно-пространственной среды»</w:t>
            </w:r>
          </w:p>
        </w:tc>
      </w:tr>
      <w:tr w:rsidR="00B37442" w:rsidRPr="00B230A1" w14:paraId="2735BCC9"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5167C5BD" w14:textId="77777777" w:rsidR="00B37442" w:rsidRPr="00B230A1" w:rsidRDefault="00B37442" w:rsidP="00B230A1">
            <w:pPr>
              <w:rPr>
                <w:rFonts w:ascii="Times New Roman" w:hAnsi="Times New Roman"/>
                <w:sz w:val="24"/>
                <w:szCs w:val="24"/>
              </w:rPr>
            </w:pPr>
            <w:r w:rsidRPr="00B230A1">
              <w:rPr>
                <w:rFonts w:ascii="Times New Roman" w:hAnsi="Times New Roman"/>
                <w:sz w:val="24"/>
                <w:szCs w:val="24"/>
              </w:rPr>
              <w:t>№</w:t>
            </w:r>
          </w:p>
        </w:tc>
        <w:tc>
          <w:tcPr>
            <w:tcW w:w="4110" w:type="dxa"/>
            <w:tcBorders>
              <w:top w:val="single" w:sz="4" w:space="0" w:color="000000"/>
              <w:left w:val="single" w:sz="4" w:space="0" w:color="000000"/>
              <w:bottom w:val="single" w:sz="4" w:space="0" w:color="000000"/>
              <w:right w:val="single" w:sz="4" w:space="0" w:color="000000"/>
            </w:tcBorders>
          </w:tcPr>
          <w:p w14:paraId="1519B7BC" w14:textId="77777777" w:rsidR="00B37442" w:rsidRPr="00B230A1" w:rsidRDefault="00B37442" w:rsidP="00B230A1">
            <w:pPr>
              <w:jc w:val="center"/>
              <w:rPr>
                <w:rFonts w:ascii="Times New Roman" w:hAnsi="Times New Roman"/>
                <w:color w:val="000000"/>
                <w:sz w:val="24"/>
                <w:szCs w:val="24"/>
                <w:highlight w:val="white"/>
              </w:rPr>
            </w:pPr>
            <w:r w:rsidRPr="00B230A1">
              <w:rPr>
                <w:rFonts w:ascii="Times New Roman" w:hAnsi="Times New Roman"/>
                <w:i/>
                <w:sz w:val="24"/>
                <w:szCs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14:paraId="16AA5322"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i/>
                <w:color w:val="000000"/>
                <w:sz w:val="24"/>
                <w:szCs w:val="24"/>
              </w:rPr>
              <w:t>Классы</w:t>
            </w:r>
          </w:p>
        </w:tc>
        <w:tc>
          <w:tcPr>
            <w:tcW w:w="2409" w:type="dxa"/>
            <w:tcBorders>
              <w:top w:val="single" w:sz="4" w:space="0" w:color="000000"/>
              <w:left w:val="single" w:sz="4" w:space="0" w:color="000000"/>
              <w:bottom w:val="single" w:sz="4" w:space="0" w:color="000000"/>
              <w:right w:val="single" w:sz="4" w:space="0" w:color="000000"/>
            </w:tcBorders>
          </w:tcPr>
          <w:p w14:paraId="1F43FCCC" w14:textId="77777777" w:rsidR="00B37442" w:rsidRPr="00B230A1" w:rsidRDefault="00B37442" w:rsidP="00B230A1">
            <w:pPr>
              <w:jc w:val="center"/>
              <w:rPr>
                <w:rFonts w:ascii="Times New Roman" w:hAnsi="Times New Roman"/>
                <w:sz w:val="24"/>
                <w:szCs w:val="24"/>
              </w:rPr>
            </w:pPr>
            <w:r w:rsidRPr="00B230A1">
              <w:rPr>
                <w:rFonts w:ascii="Times New Roman" w:hAnsi="Times New Roman"/>
                <w:i/>
                <w:color w:val="000000"/>
                <w:sz w:val="24"/>
                <w:szCs w:val="24"/>
              </w:rPr>
              <w:t>Сроки</w:t>
            </w:r>
          </w:p>
        </w:tc>
        <w:tc>
          <w:tcPr>
            <w:tcW w:w="2552" w:type="dxa"/>
            <w:tcBorders>
              <w:top w:val="single" w:sz="4" w:space="0" w:color="000000"/>
              <w:left w:val="single" w:sz="4" w:space="0" w:color="000000"/>
              <w:bottom w:val="single" w:sz="4" w:space="0" w:color="000000"/>
              <w:right w:val="single" w:sz="4" w:space="0" w:color="000000"/>
            </w:tcBorders>
          </w:tcPr>
          <w:p w14:paraId="0E45CF7E" w14:textId="77777777" w:rsidR="00B37442" w:rsidRPr="00B230A1" w:rsidRDefault="00B37442" w:rsidP="00B230A1">
            <w:pPr>
              <w:jc w:val="center"/>
              <w:rPr>
                <w:rFonts w:ascii="Times New Roman" w:hAnsi="Times New Roman"/>
                <w:sz w:val="24"/>
                <w:szCs w:val="24"/>
              </w:rPr>
            </w:pPr>
            <w:r w:rsidRPr="00B230A1">
              <w:rPr>
                <w:rFonts w:ascii="Times New Roman" w:hAnsi="Times New Roman"/>
                <w:i/>
                <w:color w:val="000000"/>
                <w:sz w:val="24"/>
                <w:szCs w:val="24"/>
              </w:rPr>
              <w:t>Ответственные</w:t>
            </w:r>
          </w:p>
        </w:tc>
      </w:tr>
      <w:tr w:rsidR="00B37442" w:rsidRPr="00B230A1" w14:paraId="2CA0BEF1"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539844B5" w14:textId="77777777" w:rsidR="00B37442" w:rsidRPr="00B230A1" w:rsidRDefault="00B37442" w:rsidP="00B230A1">
            <w:pPr>
              <w:widowControl/>
              <w:numPr>
                <w:ilvl w:val="0"/>
                <w:numId w:val="31"/>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1390BDDB" w14:textId="77777777" w:rsidR="00B37442" w:rsidRPr="00B230A1" w:rsidRDefault="00B37442" w:rsidP="00B230A1">
            <w:pPr>
              <w:rPr>
                <w:rFonts w:ascii="Times New Roman" w:hAnsi="Times New Roman"/>
                <w:sz w:val="24"/>
                <w:szCs w:val="24"/>
                <w:lang w:val="ru-RU"/>
              </w:rPr>
            </w:pPr>
            <w:r w:rsidRPr="00B230A1">
              <w:rPr>
                <w:rFonts w:ascii="Times New Roman" w:hAnsi="Times New Roman"/>
                <w:color w:val="000000"/>
                <w:sz w:val="24"/>
                <w:szCs w:val="24"/>
                <w:highlight w:val="white"/>
                <w:lang w:val="ru-RU"/>
              </w:rPr>
              <w:t>Размещение государственной символике в классных уголках.</w:t>
            </w:r>
          </w:p>
        </w:tc>
        <w:tc>
          <w:tcPr>
            <w:tcW w:w="993" w:type="dxa"/>
            <w:tcBorders>
              <w:top w:val="single" w:sz="4" w:space="0" w:color="000000"/>
              <w:left w:val="single" w:sz="4" w:space="0" w:color="000000"/>
              <w:bottom w:val="single" w:sz="4" w:space="0" w:color="000000"/>
              <w:right w:val="single" w:sz="4" w:space="0" w:color="000000"/>
            </w:tcBorders>
          </w:tcPr>
          <w:p w14:paraId="32D035D4"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78ADD37D"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3F975B92" w14:textId="77777777" w:rsidR="00B37442" w:rsidRPr="00B230A1" w:rsidRDefault="00B37442" w:rsidP="00B230A1">
            <w:pPr>
              <w:rPr>
                <w:rFonts w:ascii="Times New Roman" w:hAnsi="Times New Roman"/>
                <w:sz w:val="24"/>
                <w:szCs w:val="24"/>
              </w:rPr>
            </w:pPr>
            <w:r w:rsidRPr="00B230A1">
              <w:rPr>
                <w:rFonts w:ascii="Times New Roman" w:hAnsi="Times New Roman"/>
                <w:sz w:val="24"/>
                <w:szCs w:val="24"/>
              </w:rPr>
              <w:t xml:space="preserve">Классные руководители </w:t>
            </w:r>
          </w:p>
        </w:tc>
      </w:tr>
      <w:tr w:rsidR="00B37442" w:rsidRPr="00B230A1" w14:paraId="2385E83A"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2DC9E14B" w14:textId="77777777" w:rsidR="00B37442" w:rsidRPr="00B230A1" w:rsidRDefault="00B37442" w:rsidP="00B230A1">
            <w:pPr>
              <w:widowControl/>
              <w:numPr>
                <w:ilvl w:val="0"/>
                <w:numId w:val="31"/>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34D4C780"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Организация и проведение церемоний поднятия (спуска) государственного флага Российской Федерации.</w:t>
            </w:r>
          </w:p>
        </w:tc>
        <w:tc>
          <w:tcPr>
            <w:tcW w:w="993" w:type="dxa"/>
            <w:tcBorders>
              <w:top w:val="single" w:sz="4" w:space="0" w:color="000000"/>
              <w:left w:val="single" w:sz="4" w:space="0" w:color="000000"/>
              <w:bottom w:val="single" w:sz="4" w:space="0" w:color="000000"/>
              <w:right w:val="single" w:sz="4" w:space="0" w:color="000000"/>
            </w:tcBorders>
          </w:tcPr>
          <w:p w14:paraId="61F63764"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3DB7D284" w14:textId="77777777" w:rsidR="00B37442" w:rsidRPr="00B230A1" w:rsidRDefault="00B37442" w:rsidP="00B230A1">
            <w:pPr>
              <w:jc w:val="center"/>
              <w:rPr>
                <w:rFonts w:ascii="Times New Roman" w:hAnsi="Times New Roman"/>
                <w:sz w:val="24"/>
                <w:szCs w:val="24"/>
                <w:lang w:val="ru-RU"/>
              </w:rPr>
            </w:pPr>
            <w:r w:rsidRPr="00B230A1">
              <w:rPr>
                <w:rFonts w:ascii="Times New Roman" w:hAnsi="Times New Roman"/>
                <w:sz w:val="24"/>
                <w:szCs w:val="24"/>
                <w:lang w:val="ru-RU"/>
              </w:rPr>
              <w:t>В течение учебного года (еженедельно)</w:t>
            </w:r>
          </w:p>
        </w:tc>
        <w:tc>
          <w:tcPr>
            <w:tcW w:w="2552" w:type="dxa"/>
            <w:tcBorders>
              <w:top w:val="single" w:sz="4" w:space="0" w:color="000000"/>
              <w:left w:val="single" w:sz="4" w:space="0" w:color="000000"/>
              <w:bottom w:val="single" w:sz="4" w:space="0" w:color="000000"/>
              <w:right w:val="single" w:sz="4" w:space="0" w:color="000000"/>
            </w:tcBorders>
          </w:tcPr>
          <w:p w14:paraId="5013EDF7"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 xml:space="preserve">Заместитель </w:t>
            </w:r>
          </w:p>
          <w:p w14:paraId="279CF8AB"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 xml:space="preserve">директора по ВР </w:t>
            </w:r>
          </w:p>
          <w:p w14:paraId="4BFC8D17"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Дунева А.Е.</w:t>
            </w:r>
          </w:p>
          <w:p w14:paraId="32BD8472"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 xml:space="preserve">Советник директора по воспитанию </w:t>
            </w:r>
          </w:p>
          <w:p w14:paraId="2B8EE221"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Пьянзова О.А.</w:t>
            </w:r>
          </w:p>
        </w:tc>
      </w:tr>
      <w:tr w:rsidR="00B37442" w:rsidRPr="00B230A1" w14:paraId="285EBEE5"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632AC38C" w14:textId="77777777" w:rsidR="00B37442" w:rsidRPr="00B230A1" w:rsidRDefault="00B37442" w:rsidP="00B230A1">
            <w:pPr>
              <w:widowControl/>
              <w:numPr>
                <w:ilvl w:val="0"/>
                <w:numId w:val="31"/>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7A9CC0D3"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Организация работы школьного радио (информационные перемены).</w:t>
            </w:r>
          </w:p>
        </w:tc>
        <w:tc>
          <w:tcPr>
            <w:tcW w:w="993" w:type="dxa"/>
            <w:tcBorders>
              <w:top w:val="single" w:sz="4" w:space="0" w:color="000000"/>
              <w:left w:val="single" w:sz="4" w:space="0" w:color="000000"/>
              <w:bottom w:val="single" w:sz="4" w:space="0" w:color="000000"/>
              <w:right w:val="single" w:sz="4" w:space="0" w:color="000000"/>
            </w:tcBorders>
          </w:tcPr>
          <w:p w14:paraId="6A9E5F3A"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58B82895"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2BF9C747"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ШУС</w:t>
            </w:r>
          </w:p>
        </w:tc>
      </w:tr>
      <w:tr w:rsidR="00B37442" w:rsidRPr="00B230A1" w14:paraId="73BB8BEE"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55CE1156" w14:textId="77777777" w:rsidR="00B37442" w:rsidRPr="00B230A1" w:rsidRDefault="00B37442" w:rsidP="00B230A1">
            <w:pPr>
              <w:widowControl/>
              <w:numPr>
                <w:ilvl w:val="0"/>
                <w:numId w:val="31"/>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5D7BE848"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Оформление уголка, посвященному участникам СВО в школьном музее.</w:t>
            </w:r>
          </w:p>
        </w:tc>
        <w:tc>
          <w:tcPr>
            <w:tcW w:w="993" w:type="dxa"/>
            <w:tcBorders>
              <w:top w:val="single" w:sz="4" w:space="0" w:color="000000"/>
              <w:left w:val="single" w:sz="4" w:space="0" w:color="000000"/>
              <w:bottom w:val="single" w:sz="4" w:space="0" w:color="000000"/>
              <w:right w:val="single" w:sz="4" w:space="0" w:color="000000"/>
            </w:tcBorders>
          </w:tcPr>
          <w:p w14:paraId="758AFC67"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7001EAFC"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14A0B139"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Рук. школьного музея Ларионова О. В.</w:t>
            </w:r>
          </w:p>
        </w:tc>
      </w:tr>
      <w:tr w:rsidR="00B37442" w:rsidRPr="00B230A1" w14:paraId="6FC0A195"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7CF41A73" w14:textId="77777777" w:rsidR="00B37442" w:rsidRPr="00B230A1" w:rsidRDefault="00B37442" w:rsidP="00B230A1">
            <w:pPr>
              <w:widowControl/>
              <w:numPr>
                <w:ilvl w:val="0"/>
                <w:numId w:val="31"/>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3BA7AAAF"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Публикация тематических постов в сообществе школы в ВК (новости, полезная информация, информация патриотической и гражданской направленности).</w:t>
            </w:r>
          </w:p>
        </w:tc>
        <w:tc>
          <w:tcPr>
            <w:tcW w:w="993" w:type="dxa"/>
            <w:tcBorders>
              <w:top w:val="single" w:sz="4" w:space="0" w:color="000000"/>
              <w:left w:val="single" w:sz="4" w:space="0" w:color="000000"/>
              <w:bottom w:val="single" w:sz="4" w:space="0" w:color="000000"/>
              <w:right w:val="single" w:sz="4" w:space="0" w:color="000000"/>
            </w:tcBorders>
          </w:tcPr>
          <w:p w14:paraId="2A4BCD9F"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391C22A1"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07695A7A"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Пресс-центр</w:t>
            </w:r>
          </w:p>
        </w:tc>
      </w:tr>
      <w:tr w:rsidR="00B37442" w:rsidRPr="00B230A1" w14:paraId="26403F5D"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4C03B1DC" w14:textId="77777777" w:rsidR="00B37442" w:rsidRPr="00B230A1" w:rsidRDefault="00B37442" w:rsidP="00B230A1">
            <w:pPr>
              <w:widowControl/>
              <w:numPr>
                <w:ilvl w:val="0"/>
                <w:numId w:val="31"/>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44CB31F1"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Подготовка и размещение регулярно сменяемых экспозиций творческих работ обучающихся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14:paraId="4247CF68"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57EC8EFD"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29366152"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Педагог-организатор Ковалева В. В.</w:t>
            </w:r>
          </w:p>
        </w:tc>
      </w:tr>
      <w:tr w:rsidR="00B37442" w:rsidRPr="00B230A1" w14:paraId="3E470364"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09CB8B96" w14:textId="77777777" w:rsidR="00B37442" w:rsidRPr="00B230A1" w:rsidRDefault="00B37442" w:rsidP="00B230A1">
            <w:pPr>
              <w:widowControl/>
              <w:numPr>
                <w:ilvl w:val="0"/>
                <w:numId w:val="31"/>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60B6A0D4"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Поддержание эстетического вида и благоустройство всех помещений школы, доступных и безопасных рекреационных зон, озеленение территории школы.</w:t>
            </w:r>
          </w:p>
        </w:tc>
        <w:tc>
          <w:tcPr>
            <w:tcW w:w="993" w:type="dxa"/>
            <w:tcBorders>
              <w:top w:val="single" w:sz="4" w:space="0" w:color="000000"/>
              <w:left w:val="single" w:sz="4" w:space="0" w:color="000000"/>
              <w:bottom w:val="single" w:sz="4" w:space="0" w:color="000000"/>
              <w:right w:val="single" w:sz="4" w:space="0" w:color="000000"/>
            </w:tcBorders>
          </w:tcPr>
          <w:p w14:paraId="5944CCB7"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3F6E714E"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0AFD9B99"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 xml:space="preserve">Заместитель директора по АХЧ </w:t>
            </w:r>
          </w:p>
        </w:tc>
      </w:tr>
      <w:tr w:rsidR="00B37442" w:rsidRPr="00B230A1" w14:paraId="1A815190"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4559DFC1" w14:textId="77777777" w:rsidR="00B37442" w:rsidRPr="00B230A1" w:rsidRDefault="00B37442" w:rsidP="00B230A1">
            <w:pPr>
              <w:widowControl/>
              <w:numPr>
                <w:ilvl w:val="0"/>
                <w:numId w:val="31"/>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23E9D372"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Оформление, поддержание и использование игровых пространств, спортивных и игровых площадок, зон активного отдыха в рекреациях начальной школы.</w:t>
            </w:r>
          </w:p>
        </w:tc>
        <w:tc>
          <w:tcPr>
            <w:tcW w:w="993" w:type="dxa"/>
            <w:tcBorders>
              <w:top w:val="single" w:sz="4" w:space="0" w:color="000000"/>
              <w:left w:val="single" w:sz="4" w:space="0" w:color="000000"/>
              <w:bottom w:val="single" w:sz="4" w:space="0" w:color="000000"/>
              <w:right w:val="single" w:sz="4" w:space="0" w:color="000000"/>
            </w:tcBorders>
          </w:tcPr>
          <w:p w14:paraId="5C617835"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224D6126"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0D94A4C2"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Заместитель директора по АХЧ,  классные руководители</w:t>
            </w:r>
          </w:p>
        </w:tc>
      </w:tr>
      <w:tr w:rsidR="00B37442" w:rsidRPr="00B230A1" w14:paraId="31874FFB"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6E22C5CB" w14:textId="77777777" w:rsidR="00B37442" w:rsidRPr="00B230A1" w:rsidRDefault="00B37442" w:rsidP="00B230A1">
            <w:pPr>
              <w:widowControl/>
              <w:numPr>
                <w:ilvl w:val="0"/>
                <w:numId w:val="31"/>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470AFDB3"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Реализация проекта «Буккроссинг» (обмен книгами) в холле 1 этажа.</w:t>
            </w:r>
          </w:p>
        </w:tc>
        <w:tc>
          <w:tcPr>
            <w:tcW w:w="993" w:type="dxa"/>
            <w:tcBorders>
              <w:top w:val="single" w:sz="4" w:space="0" w:color="000000"/>
              <w:left w:val="single" w:sz="4" w:space="0" w:color="000000"/>
              <w:bottom w:val="single" w:sz="4" w:space="0" w:color="000000"/>
              <w:right w:val="single" w:sz="4" w:space="0" w:color="000000"/>
            </w:tcBorders>
          </w:tcPr>
          <w:p w14:paraId="0BB386BC"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01449173"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3E8C9044"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ШУС</w:t>
            </w:r>
          </w:p>
        </w:tc>
      </w:tr>
      <w:tr w:rsidR="00B37442" w:rsidRPr="00B230A1" w14:paraId="6F45D905"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2F1415DE" w14:textId="77777777" w:rsidR="00B37442" w:rsidRPr="00B230A1" w:rsidRDefault="00B37442" w:rsidP="00B230A1">
            <w:pPr>
              <w:widowControl/>
              <w:numPr>
                <w:ilvl w:val="0"/>
                <w:numId w:val="31"/>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3097BCA4"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Оформление и обновление классных уголков, оформление классных кабинетов к праздникам.</w:t>
            </w:r>
          </w:p>
        </w:tc>
        <w:tc>
          <w:tcPr>
            <w:tcW w:w="993" w:type="dxa"/>
            <w:tcBorders>
              <w:top w:val="single" w:sz="4" w:space="0" w:color="000000"/>
              <w:left w:val="single" w:sz="4" w:space="0" w:color="000000"/>
              <w:bottom w:val="single" w:sz="4" w:space="0" w:color="000000"/>
              <w:right w:val="single" w:sz="4" w:space="0" w:color="000000"/>
            </w:tcBorders>
          </w:tcPr>
          <w:p w14:paraId="482CB4FF"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7628772C"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0970B957" w14:textId="77777777" w:rsidR="00B37442" w:rsidRPr="00B230A1" w:rsidRDefault="00B37442" w:rsidP="00B230A1">
            <w:pPr>
              <w:rPr>
                <w:rFonts w:ascii="Times New Roman" w:hAnsi="Times New Roman"/>
                <w:sz w:val="24"/>
                <w:szCs w:val="24"/>
              </w:rPr>
            </w:pPr>
            <w:r w:rsidRPr="00B230A1">
              <w:rPr>
                <w:rFonts w:ascii="Times New Roman" w:hAnsi="Times New Roman"/>
                <w:sz w:val="24"/>
                <w:szCs w:val="24"/>
              </w:rPr>
              <w:t xml:space="preserve">Классные </w:t>
            </w:r>
          </w:p>
          <w:p w14:paraId="4482F6E0" w14:textId="77777777" w:rsidR="00B37442" w:rsidRPr="00B230A1" w:rsidRDefault="00B37442" w:rsidP="00B230A1">
            <w:pPr>
              <w:rPr>
                <w:rFonts w:ascii="Times New Roman" w:hAnsi="Times New Roman"/>
                <w:sz w:val="24"/>
                <w:szCs w:val="24"/>
              </w:rPr>
            </w:pPr>
            <w:r w:rsidRPr="00B230A1">
              <w:rPr>
                <w:rFonts w:ascii="Times New Roman" w:hAnsi="Times New Roman"/>
                <w:sz w:val="24"/>
                <w:szCs w:val="24"/>
              </w:rPr>
              <w:t>руководители</w:t>
            </w:r>
          </w:p>
        </w:tc>
      </w:tr>
      <w:tr w:rsidR="00B37442" w:rsidRPr="00B230A1" w14:paraId="136E9694"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65A3995D" w14:textId="77777777" w:rsidR="00B37442" w:rsidRPr="00B230A1" w:rsidRDefault="00B37442" w:rsidP="00B230A1">
            <w:pPr>
              <w:widowControl/>
              <w:numPr>
                <w:ilvl w:val="0"/>
                <w:numId w:val="31"/>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503F6B10"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Разработка и оформление пространств проведения значимых событий, праздников, церемоний, торжественных линеек, творческих вечеров (событийный дизайн).</w:t>
            </w:r>
          </w:p>
        </w:tc>
        <w:tc>
          <w:tcPr>
            <w:tcW w:w="993" w:type="dxa"/>
            <w:tcBorders>
              <w:top w:val="single" w:sz="4" w:space="0" w:color="000000"/>
              <w:left w:val="single" w:sz="4" w:space="0" w:color="000000"/>
              <w:bottom w:val="single" w:sz="4" w:space="0" w:color="000000"/>
              <w:right w:val="single" w:sz="4" w:space="0" w:color="000000"/>
            </w:tcBorders>
          </w:tcPr>
          <w:p w14:paraId="2BFB1C55"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5B7AA259"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0AB31663"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ШУС</w:t>
            </w:r>
          </w:p>
        </w:tc>
      </w:tr>
      <w:tr w:rsidR="00B37442" w:rsidRPr="00B230A1" w14:paraId="513A202C"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1493719A" w14:textId="77777777" w:rsidR="00B37442" w:rsidRPr="00B230A1" w:rsidRDefault="00B37442" w:rsidP="00B230A1">
            <w:pPr>
              <w:widowControl/>
              <w:numPr>
                <w:ilvl w:val="0"/>
                <w:numId w:val="31"/>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7779DF82" w14:textId="77777777" w:rsidR="00B37442" w:rsidRPr="00B230A1" w:rsidRDefault="00B37442" w:rsidP="00B230A1">
            <w:pPr>
              <w:rPr>
                <w:rFonts w:ascii="Times New Roman" w:hAnsi="Times New Roman"/>
                <w:sz w:val="24"/>
                <w:szCs w:val="24"/>
                <w:lang w:val="ru-RU"/>
              </w:rPr>
            </w:pPr>
            <w:r w:rsidRPr="00B230A1">
              <w:rPr>
                <w:rFonts w:ascii="Times New Roman" w:hAnsi="Times New Roman"/>
                <w:color w:val="000000"/>
                <w:sz w:val="24"/>
                <w:szCs w:val="24"/>
                <w:highlight w:val="white"/>
                <w:lang w:val="ru-RU"/>
              </w:rPr>
              <w:t>Оформление и обновление   тематических стендов для обучающихся, родителей.</w:t>
            </w:r>
          </w:p>
        </w:tc>
        <w:tc>
          <w:tcPr>
            <w:tcW w:w="993" w:type="dxa"/>
            <w:tcBorders>
              <w:top w:val="single" w:sz="4" w:space="0" w:color="000000"/>
              <w:left w:val="single" w:sz="4" w:space="0" w:color="000000"/>
              <w:bottom w:val="single" w:sz="4" w:space="0" w:color="000000"/>
              <w:right w:val="single" w:sz="4" w:space="0" w:color="000000"/>
            </w:tcBorders>
          </w:tcPr>
          <w:p w14:paraId="198071C5"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6F9949A3"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66AADF75"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 xml:space="preserve">Заместитель </w:t>
            </w:r>
          </w:p>
          <w:p w14:paraId="444B856A"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 xml:space="preserve">директора по ВР </w:t>
            </w:r>
          </w:p>
          <w:p w14:paraId="2049FB4B"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Дунева А. Е.</w:t>
            </w:r>
          </w:p>
        </w:tc>
      </w:tr>
      <w:tr w:rsidR="00B37442" w:rsidRPr="00B230A1" w14:paraId="7875DEBF"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3DF10D1A" w14:textId="77777777" w:rsidR="00B37442" w:rsidRPr="00B230A1" w:rsidRDefault="00B37442" w:rsidP="00B230A1">
            <w:pPr>
              <w:widowControl/>
              <w:numPr>
                <w:ilvl w:val="0"/>
                <w:numId w:val="31"/>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63908578" w14:textId="77777777" w:rsidR="00B37442" w:rsidRPr="00B230A1" w:rsidRDefault="00B37442" w:rsidP="00B230A1">
            <w:pPr>
              <w:rPr>
                <w:rFonts w:ascii="Times New Roman" w:hAnsi="Times New Roman"/>
                <w:sz w:val="24"/>
                <w:szCs w:val="24"/>
                <w:lang w:val="ru-RU"/>
              </w:rPr>
            </w:pPr>
            <w:r w:rsidRPr="00B230A1">
              <w:rPr>
                <w:rFonts w:ascii="Times New Roman" w:hAnsi="Times New Roman"/>
                <w:color w:val="000000"/>
                <w:sz w:val="24"/>
                <w:szCs w:val="24"/>
                <w:highlight w:val="white"/>
                <w:lang w:val="ru-RU"/>
              </w:rPr>
              <w:t>Оформление интерактивных локаций в рамках проведения общешкольных мероприятий.</w:t>
            </w:r>
          </w:p>
        </w:tc>
        <w:tc>
          <w:tcPr>
            <w:tcW w:w="993" w:type="dxa"/>
            <w:tcBorders>
              <w:top w:val="single" w:sz="4" w:space="0" w:color="000000"/>
              <w:left w:val="single" w:sz="4" w:space="0" w:color="000000"/>
              <w:bottom w:val="single" w:sz="4" w:space="0" w:color="000000"/>
              <w:right w:val="single" w:sz="4" w:space="0" w:color="000000"/>
            </w:tcBorders>
          </w:tcPr>
          <w:p w14:paraId="3A5D436E"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26F0AFF3"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7A9AC0B6"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 xml:space="preserve">Заместитель </w:t>
            </w:r>
          </w:p>
          <w:p w14:paraId="1DDFF23E"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 xml:space="preserve">директора по ВР </w:t>
            </w:r>
          </w:p>
          <w:p w14:paraId="335CEC32"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Дунева А. Е.</w:t>
            </w:r>
          </w:p>
          <w:p w14:paraId="0EDE126F"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педагог-организатор Ковалева В.В.</w:t>
            </w:r>
          </w:p>
        </w:tc>
      </w:tr>
      <w:tr w:rsidR="00B37442" w:rsidRPr="00B230A1" w14:paraId="1B8AF11B"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5CEF4EF4" w14:textId="77777777" w:rsidR="00B37442" w:rsidRPr="00B230A1" w:rsidRDefault="00B37442" w:rsidP="00B230A1">
            <w:pPr>
              <w:widowControl/>
              <w:numPr>
                <w:ilvl w:val="0"/>
                <w:numId w:val="31"/>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63B4D35C" w14:textId="77777777" w:rsidR="00B37442" w:rsidRPr="00B230A1" w:rsidRDefault="00B37442" w:rsidP="00B230A1">
            <w:pPr>
              <w:rPr>
                <w:rFonts w:ascii="Times New Roman" w:hAnsi="Times New Roman"/>
                <w:sz w:val="24"/>
                <w:szCs w:val="24"/>
                <w:lang w:val="ru-RU"/>
              </w:rPr>
            </w:pPr>
            <w:r w:rsidRPr="00B230A1">
              <w:rPr>
                <w:rFonts w:ascii="Times New Roman" w:hAnsi="Times New Roman"/>
                <w:color w:val="000000"/>
                <w:sz w:val="24"/>
                <w:szCs w:val="24"/>
                <w:highlight w:val="white"/>
                <w:lang w:val="ru-RU"/>
              </w:rPr>
              <w:t>Конкурс «Украшение кабинета» (оформление дверей классных кабинетов).</w:t>
            </w:r>
          </w:p>
        </w:tc>
        <w:tc>
          <w:tcPr>
            <w:tcW w:w="993" w:type="dxa"/>
            <w:tcBorders>
              <w:top w:val="single" w:sz="4" w:space="0" w:color="000000"/>
              <w:left w:val="single" w:sz="4" w:space="0" w:color="000000"/>
              <w:bottom w:val="single" w:sz="4" w:space="0" w:color="000000"/>
              <w:right w:val="single" w:sz="4" w:space="0" w:color="000000"/>
            </w:tcBorders>
          </w:tcPr>
          <w:p w14:paraId="2B1D5FC4"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20EFB8E6"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2795091A"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Педагог-организатор, классные руководители</w:t>
            </w:r>
          </w:p>
        </w:tc>
      </w:tr>
      <w:tr w:rsidR="00B37442" w:rsidRPr="00B230A1" w14:paraId="601E215F"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3C50574D" w14:textId="77777777" w:rsidR="00B37442" w:rsidRPr="00B230A1" w:rsidRDefault="00B37442" w:rsidP="00B230A1">
            <w:pPr>
              <w:widowControl/>
              <w:numPr>
                <w:ilvl w:val="0"/>
                <w:numId w:val="31"/>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7131EB2E" w14:textId="77777777" w:rsidR="00B37442" w:rsidRPr="00B230A1" w:rsidRDefault="00B37442" w:rsidP="00B230A1">
            <w:pPr>
              <w:rPr>
                <w:rFonts w:ascii="Times New Roman" w:hAnsi="Times New Roman"/>
                <w:sz w:val="24"/>
                <w:szCs w:val="24"/>
                <w:lang w:val="ru-RU"/>
              </w:rPr>
            </w:pPr>
            <w:r w:rsidRPr="00B230A1">
              <w:rPr>
                <w:rFonts w:ascii="Times New Roman" w:hAnsi="Times New Roman"/>
                <w:color w:val="000000"/>
                <w:sz w:val="24"/>
                <w:szCs w:val="24"/>
                <w:highlight w:val="white"/>
                <w:lang w:val="ru-RU"/>
              </w:rPr>
              <w:t>КТД «Новогодний переполох» (коллективное оформление школы к Новому году).</w:t>
            </w:r>
          </w:p>
        </w:tc>
        <w:tc>
          <w:tcPr>
            <w:tcW w:w="993" w:type="dxa"/>
            <w:tcBorders>
              <w:top w:val="single" w:sz="4" w:space="0" w:color="000000"/>
              <w:left w:val="single" w:sz="4" w:space="0" w:color="000000"/>
              <w:bottom w:val="single" w:sz="4" w:space="0" w:color="000000"/>
              <w:right w:val="single" w:sz="4" w:space="0" w:color="000000"/>
            </w:tcBorders>
          </w:tcPr>
          <w:p w14:paraId="2318251F"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7054CED4"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Декабрь</w:t>
            </w:r>
          </w:p>
        </w:tc>
        <w:tc>
          <w:tcPr>
            <w:tcW w:w="2552" w:type="dxa"/>
            <w:tcBorders>
              <w:top w:val="single" w:sz="4" w:space="0" w:color="000000"/>
              <w:left w:val="single" w:sz="4" w:space="0" w:color="000000"/>
              <w:bottom w:val="single" w:sz="4" w:space="0" w:color="000000"/>
              <w:right w:val="single" w:sz="4" w:space="0" w:color="000000"/>
            </w:tcBorders>
          </w:tcPr>
          <w:p w14:paraId="008FA08B"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 xml:space="preserve">Заместитель </w:t>
            </w:r>
          </w:p>
          <w:p w14:paraId="210E9BFC"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 xml:space="preserve">директора по ВР </w:t>
            </w:r>
          </w:p>
          <w:p w14:paraId="4882E1D2"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Дунева А. Е., классные руководители</w:t>
            </w:r>
          </w:p>
        </w:tc>
      </w:tr>
      <w:tr w:rsidR="00B37442" w:rsidRPr="00B230A1" w14:paraId="5979CD51"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7EF32734" w14:textId="77777777" w:rsidR="00B37442" w:rsidRPr="00B230A1" w:rsidRDefault="00B37442" w:rsidP="00B230A1">
            <w:pPr>
              <w:widowControl/>
              <w:numPr>
                <w:ilvl w:val="0"/>
                <w:numId w:val="31"/>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5133F318" w14:textId="77777777" w:rsidR="00B37442" w:rsidRPr="00B230A1" w:rsidRDefault="00B37442" w:rsidP="00B230A1">
            <w:pPr>
              <w:rPr>
                <w:rFonts w:ascii="Times New Roman" w:hAnsi="Times New Roman"/>
                <w:sz w:val="24"/>
                <w:szCs w:val="24"/>
                <w:lang w:val="ru-RU"/>
              </w:rPr>
            </w:pPr>
            <w:r w:rsidRPr="00B230A1">
              <w:rPr>
                <w:rFonts w:ascii="Times New Roman" w:hAnsi="Times New Roman"/>
                <w:color w:val="000000"/>
                <w:sz w:val="24"/>
                <w:szCs w:val="24"/>
                <w:highlight w:val="white"/>
                <w:lang w:val="ru-RU"/>
              </w:rPr>
              <w:t>Использование тематической одежды и одежды по цветам в рамках проведения КТД «Парад снеговиков», Дня школьного непослушания</w:t>
            </w:r>
            <w:r w:rsidRPr="00B230A1">
              <w:rPr>
                <w:rFonts w:ascii="Times New Roman" w:hAnsi="Times New Roman"/>
                <w:color w:val="000000"/>
                <w:sz w:val="24"/>
                <w:szCs w:val="24"/>
                <w:lang w:val="ru-RU"/>
              </w:rPr>
              <w:t xml:space="preserve"> (дня детства)</w:t>
            </w:r>
          </w:p>
        </w:tc>
        <w:tc>
          <w:tcPr>
            <w:tcW w:w="993" w:type="dxa"/>
            <w:tcBorders>
              <w:top w:val="single" w:sz="4" w:space="0" w:color="000000"/>
              <w:left w:val="single" w:sz="4" w:space="0" w:color="000000"/>
              <w:bottom w:val="single" w:sz="4" w:space="0" w:color="000000"/>
              <w:right w:val="single" w:sz="4" w:space="0" w:color="000000"/>
            </w:tcBorders>
          </w:tcPr>
          <w:p w14:paraId="5101CDA3"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4D3AD1F6"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6495ABD9"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 xml:space="preserve">Заместитель </w:t>
            </w:r>
          </w:p>
          <w:p w14:paraId="5CEE89BC"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 xml:space="preserve">директора по ВР </w:t>
            </w:r>
          </w:p>
          <w:p w14:paraId="4626CC56"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Дунева А. Е., классные руководители</w:t>
            </w:r>
          </w:p>
        </w:tc>
      </w:tr>
      <w:tr w:rsidR="00B37442" w:rsidRPr="00B230A1" w14:paraId="7149730B"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30C6809B" w14:textId="77777777" w:rsidR="00B37442" w:rsidRPr="00B230A1" w:rsidRDefault="00B37442" w:rsidP="00B230A1">
            <w:pPr>
              <w:widowControl/>
              <w:numPr>
                <w:ilvl w:val="0"/>
                <w:numId w:val="31"/>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4A408E87" w14:textId="77777777" w:rsidR="00B37442" w:rsidRPr="00B230A1" w:rsidRDefault="00B37442" w:rsidP="00B230A1">
            <w:pPr>
              <w:rPr>
                <w:rFonts w:ascii="Times New Roman" w:hAnsi="Times New Roman"/>
                <w:sz w:val="24"/>
                <w:szCs w:val="24"/>
                <w:lang w:val="ru-RU"/>
              </w:rPr>
            </w:pPr>
            <w:r w:rsidRPr="00B230A1">
              <w:rPr>
                <w:rFonts w:ascii="Times New Roman" w:hAnsi="Times New Roman"/>
                <w:color w:val="000000"/>
                <w:sz w:val="24"/>
                <w:szCs w:val="24"/>
                <w:highlight w:val="white"/>
                <w:lang w:val="ru-RU"/>
              </w:rPr>
              <w:t>Выставки работ декоративно-прикладного творчества обучающихся.</w:t>
            </w:r>
          </w:p>
        </w:tc>
        <w:tc>
          <w:tcPr>
            <w:tcW w:w="993" w:type="dxa"/>
            <w:tcBorders>
              <w:top w:val="single" w:sz="4" w:space="0" w:color="000000"/>
              <w:left w:val="single" w:sz="4" w:space="0" w:color="000000"/>
              <w:bottom w:val="single" w:sz="4" w:space="0" w:color="000000"/>
              <w:right w:val="single" w:sz="4" w:space="0" w:color="000000"/>
            </w:tcBorders>
          </w:tcPr>
          <w:p w14:paraId="29A8B12D"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47A1E6E9"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29245123"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sz w:val="24"/>
                <w:szCs w:val="24"/>
                <w:lang w:val="ru-RU"/>
              </w:rPr>
              <w:t>Педагог-организатор Ковалева В. В.</w:t>
            </w:r>
          </w:p>
        </w:tc>
      </w:tr>
      <w:tr w:rsidR="00B37442" w:rsidRPr="00B230A1" w14:paraId="5DE83E82"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29CF6A34" w14:textId="77777777" w:rsidR="00B37442" w:rsidRPr="00B230A1" w:rsidRDefault="00B37442" w:rsidP="00B230A1">
            <w:pPr>
              <w:widowControl/>
              <w:numPr>
                <w:ilvl w:val="0"/>
                <w:numId w:val="31"/>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152A1473" w14:textId="77777777" w:rsidR="00B37442" w:rsidRPr="00B230A1" w:rsidRDefault="00B37442" w:rsidP="00B230A1">
            <w:pPr>
              <w:rPr>
                <w:rFonts w:ascii="Times New Roman" w:hAnsi="Times New Roman"/>
                <w:sz w:val="24"/>
                <w:szCs w:val="24"/>
                <w:lang w:val="ru-RU"/>
              </w:rPr>
            </w:pPr>
            <w:r w:rsidRPr="00B230A1">
              <w:rPr>
                <w:rFonts w:ascii="Times New Roman" w:hAnsi="Times New Roman"/>
                <w:color w:val="000000"/>
                <w:sz w:val="24"/>
                <w:szCs w:val="24"/>
                <w:highlight w:val="white"/>
                <w:lang w:val="ru-RU"/>
              </w:rPr>
              <w:t>Использование кьюар-кодов для оформления и наполнения полезным содержанием пространства школы.</w:t>
            </w:r>
          </w:p>
        </w:tc>
        <w:tc>
          <w:tcPr>
            <w:tcW w:w="993" w:type="dxa"/>
            <w:tcBorders>
              <w:top w:val="single" w:sz="4" w:space="0" w:color="000000"/>
              <w:left w:val="single" w:sz="4" w:space="0" w:color="000000"/>
              <w:bottom w:val="single" w:sz="4" w:space="0" w:color="000000"/>
              <w:right w:val="single" w:sz="4" w:space="0" w:color="000000"/>
            </w:tcBorders>
          </w:tcPr>
          <w:p w14:paraId="0A5F452A"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03ED1761"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39A6A3C7"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 xml:space="preserve">Заместитель </w:t>
            </w:r>
          </w:p>
          <w:p w14:paraId="48E5E455"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 xml:space="preserve">директора по ВР </w:t>
            </w:r>
          </w:p>
          <w:p w14:paraId="36755EF5"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Дунева А. Е.,</w:t>
            </w:r>
          </w:p>
          <w:p w14:paraId="4FC89AD2"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педагог-организатор Ковалева В. В.</w:t>
            </w:r>
          </w:p>
        </w:tc>
      </w:tr>
      <w:tr w:rsidR="00B37442" w:rsidRPr="00B230A1" w14:paraId="5CC7D909"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14:paraId="31B2E15C" w14:textId="77777777" w:rsidR="00B37442" w:rsidRPr="00B230A1" w:rsidRDefault="00B37442" w:rsidP="00B230A1">
            <w:pPr>
              <w:pBdr>
                <w:top w:val="nil"/>
                <w:left w:val="nil"/>
                <w:bottom w:val="nil"/>
                <w:right w:val="nil"/>
                <w:between w:val="nil"/>
              </w:pBdr>
              <w:jc w:val="center"/>
              <w:rPr>
                <w:rFonts w:ascii="Times New Roman" w:hAnsi="Times New Roman"/>
                <w:b/>
                <w:color w:val="000000"/>
                <w:sz w:val="24"/>
                <w:szCs w:val="24"/>
                <w:lang w:val="ru-RU"/>
              </w:rPr>
            </w:pPr>
          </w:p>
        </w:tc>
        <w:tc>
          <w:tcPr>
            <w:tcW w:w="10064" w:type="dxa"/>
            <w:gridSpan w:val="4"/>
            <w:tcBorders>
              <w:top w:val="single" w:sz="4" w:space="0" w:color="000000"/>
              <w:left w:val="single" w:sz="4" w:space="0" w:color="000000"/>
              <w:bottom w:val="single" w:sz="4" w:space="0" w:color="000000"/>
              <w:right w:val="single" w:sz="4" w:space="0" w:color="000000"/>
            </w:tcBorders>
            <w:shd w:val="clear" w:color="auto" w:fill="FFF2CC"/>
          </w:tcPr>
          <w:p w14:paraId="367C61FC" w14:textId="77777777" w:rsidR="00B37442" w:rsidRPr="00B230A1" w:rsidRDefault="00B37442" w:rsidP="00B230A1">
            <w:pPr>
              <w:jc w:val="center"/>
              <w:rPr>
                <w:rFonts w:ascii="Times New Roman" w:hAnsi="Times New Roman"/>
                <w:sz w:val="24"/>
                <w:szCs w:val="24"/>
              </w:rPr>
            </w:pPr>
            <w:r w:rsidRPr="00B230A1">
              <w:rPr>
                <w:rFonts w:ascii="Times New Roman" w:hAnsi="Times New Roman"/>
                <w:b/>
                <w:sz w:val="24"/>
                <w:szCs w:val="24"/>
              </w:rPr>
              <w:t xml:space="preserve">Модуль «Взаимодействие с родителями» </w:t>
            </w:r>
          </w:p>
        </w:tc>
      </w:tr>
      <w:tr w:rsidR="00B37442" w:rsidRPr="00B230A1" w14:paraId="520D9956"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79DE1BF6" w14:textId="77777777" w:rsidR="00B37442" w:rsidRPr="00B230A1" w:rsidRDefault="00B37442" w:rsidP="00B230A1">
            <w:pPr>
              <w:pBdr>
                <w:top w:val="nil"/>
                <w:left w:val="nil"/>
                <w:bottom w:val="nil"/>
                <w:right w:val="nil"/>
                <w:between w:val="nil"/>
              </w:pBdr>
              <w:jc w:val="center"/>
              <w:rPr>
                <w:rFonts w:ascii="Times New Roman" w:hAnsi="Times New Roman"/>
                <w:i/>
                <w:color w:val="000000"/>
                <w:sz w:val="24"/>
                <w:szCs w:val="24"/>
              </w:rPr>
            </w:pPr>
            <w:r w:rsidRPr="00B230A1">
              <w:rPr>
                <w:rFonts w:ascii="Times New Roman" w:hAnsi="Times New Roman"/>
                <w:i/>
                <w:color w:val="000000"/>
                <w:sz w:val="24"/>
                <w:szCs w:val="24"/>
              </w:rPr>
              <w:t>№</w:t>
            </w:r>
          </w:p>
        </w:tc>
        <w:tc>
          <w:tcPr>
            <w:tcW w:w="4110" w:type="dxa"/>
            <w:tcBorders>
              <w:top w:val="single" w:sz="4" w:space="0" w:color="000000"/>
              <w:left w:val="single" w:sz="4" w:space="0" w:color="000000"/>
              <w:bottom w:val="single" w:sz="4" w:space="0" w:color="000000"/>
              <w:right w:val="single" w:sz="4" w:space="0" w:color="000000"/>
            </w:tcBorders>
          </w:tcPr>
          <w:p w14:paraId="58E3A992" w14:textId="77777777" w:rsidR="00B37442" w:rsidRPr="00B230A1" w:rsidRDefault="00B37442" w:rsidP="00B230A1">
            <w:pPr>
              <w:pBdr>
                <w:top w:val="nil"/>
                <w:left w:val="nil"/>
                <w:bottom w:val="nil"/>
                <w:right w:val="nil"/>
                <w:between w:val="nil"/>
              </w:pBdr>
              <w:jc w:val="center"/>
              <w:rPr>
                <w:rFonts w:ascii="Times New Roman" w:hAnsi="Times New Roman"/>
                <w:i/>
                <w:color w:val="000000"/>
                <w:sz w:val="24"/>
                <w:szCs w:val="24"/>
              </w:rPr>
            </w:pPr>
            <w:r w:rsidRPr="00B230A1">
              <w:rPr>
                <w:rFonts w:ascii="Times New Roman" w:hAnsi="Times New Roman"/>
                <w:i/>
                <w:color w:val="000000"/>
                <w:sz w:val="24"/>
                <w:szCs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14:paraId="30ED33F6" w14:textId="77777777" w:rsidR="00B37442" w:rsidRPr="00B230A1" w:rsidRDefault="00B37442" w:rsidP="00B230A1">
            <w:pPr>
              <w:pBdr>
                <w:top w:val="nil"/>
                <w:left w:val="nil"/>
                <w:bottom w:val="nil"/>
                <w:right w:val="nil"/>
                <w:between w:val="nil"/>
              </w:pBdr>
              <w:jc w:val="center"/>
              <w:rPr>
                <w:rFonts w:ascii="Times New Roman" w:hAnsi="Times New Roman"/>
                <w:i/>
                <w:color w:val="000000"/>
                <w:sz w:val="24"/>
                <w:szCs w:val="24"/>
              </w:rPr>
            </w:pPr>
            <w:r w:rsidRPr="00B230A1">
              <w:rPr>
                <w:rFonts w:ascii="Times New Roman" w:hAnsi="Times New Roman"/>
                <w:i/>
                <w:color w:val="000000"/>
                <w:sz w:val="24"/>
                <w:szCs w:val="24"/>
              </w:rPr>
              <w:t>Классы</w:t>
            </w:r>
          </w:p>
        </w:tc>
        <w:tc>
          <w:tcPr>
            <w:tcW w:w="2409" w:type="dxa"/>
            <w:tcBorders>
              <w:top w:val="single" w:sz="4" w:space="0" w:color="000000"/>
              <w:left w:val="single" w:sz="4" w:space="0" w:color="000000"/>
              <w:bottom w:val="single" w:sz="4" w:space="0" w:color="000000"/>
              <w:right w:val="single" w:sz="4" w:space="0" w:color="000000"/>
            </w:tcBorders>
          </w:tcPr>
          <w:p w14:paraId="16EF29C1" w14:textId="77777777" w:rsidR="00B37442" w:rsidRPr="00B230A1" w:rsidRDefault="00B37442" w:rsidP="00B230A1">
            <w:pPr>
              <w:pBdr>
                <w:top w:val="nil"/>
                <w:left w:val="nil"/>
                <w:bottom w:val="nil"/>
                <w:right w:val="nil"/>
                <w:between w:val="nil"/>
              </w:pBdr>
              <w:jc w:val="center"/>
              <w:rPr>
                <w:rFonts w:ascii="Times New Roman" w:hAnsi="Times New Roman"/>
                <w:i/>
                <w:color w:val="000000"/>
                <w:sz w:val="24"/>
                <w:szCs w:val="24"/>
              </w:rPr>
            </w:pPr>
            <w:r w:rsidRPr="00B230A1">
              <w:rPr>
                <w:rFonts w:ascii="Times New Roman" w:hAnsi="Times New Roman"/>
                <w:i/>
                <w:color w:val="000000"/>
                <w:sz w:val="24"/>
                <w:szCs w:val="24"/>
              </w:rPr>
              <w:t>Сроки</w:t>
            </w:r>
          </w:p>
        </w:tc>
        <w:tc>
          <w:tcPr>
            <w:tcW w:w="2552" w:type="dxa"/>
            <w:tcBorders>
              <w:top w:val="single" w:sz="4" w:space="0" w:color="000000"/>
              <w:left w:val="single" w:sz="4" w:space="0" w:color="000000"/>
              <w:bottom w:val="single" w:sz="4" w:space="0" w:color="000000"/>
              <w:right w:val="single" w:sz="4" w:space="0" w:color="000000"/>
            </w:tcBorders>
          </w:tcPr>
          <w:p w14:paraId="70218C3B" w14:textId="77777777" w:rsidR="00B37442" w:rsidRPr="00B230A1" w:rsidRDefault="00B37442" w:rsidP="00B230A1">
            <w:pPr>
              <w:pBdr>
                <w:top w:val="nil"/>
                <w:left w:val="nil"/>
                <w:bottom w:val="nil"/>
                <w:right w:val="nil"/>
                <w:between w:val="nil"/>
              </w:pBdr>
              <w:jc w:val="center"/>
              <w:rPr>
                <w:rFonts w:ascii="Times New Roman" w:hAnsi="Times New Roman"/>
                <w:i/>
                <w:color w:val="000000"/>
                <w:sz w:val="24"/>
                <w:szCs w:val="24"/>
              </w:rPr>
            </w:pPr>
            <w:r w:rsidRPr="00B230A1">
              <w:rPr>
                <w:rFonts w:ascii="Times New Roman" w:hAnsi="Times New Roman"/>
                <w:i/>
                <w:color w:val="000000"/>
                <w:sz w:val="24"/>
                <w:szCs w:val="24"/>
              </w:rPr>
              <w:t>Ответственные</w:t>
            </w:r>
          </w:p>
        </w:tc>
      </w:tr>
      <w:tr w:rsidR="00B37442" w:rsidRPr="00B230A1" w14:paraId="4DF22D5B"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6EC05347" w14:textId="77777777" w:rsidR="00B37442" w:rsidRPr="00B230A1" w:rsidRDefault="00B37442" w:rsidP="00B230A1">
            <w:pPr>
              <w:numPr>
                <w:ilvl w:val="0"/>
                <w:numId w:val="37"/>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6347BF3B"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Работа Родительского патруля (профилактика ДДТТ).</w:t>
            </w:r>
          </w:p>
        </w:tc>
        <w:tc>
          <w:tcPr>
            <w:tcW w:w="993" w:type="dxa"/>
            <w:tcBorders>
              <w:top w:val="single" w:sz="4" w:space="0" w:color="000000"/>
              <w:left w:val="single" w:sz="4" w:space="0" w:color="000000"/>
              <w:bottom w:val="single" w:sz="4" w:space="0" w:color="000000"/>
              <w:right w:val="single" w:sz="4" w:space="0" w:color="000000"/>
            </w:tcBorders>
          </w:tcPr>
          <w:p w14:paraId="52801EC3"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18290100"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В течение уч. года (неделя до и неделя после каникул)</w:t>
            </w:r>
          </w:p>
        </w:tc>
        <w:tc>
          <w:tcPr>
            <w:tcW w:w="2552" w:type="dxa"/>
            <w:tcBorders>
              <w:top w:val="single" w:sz="4" w:space="0" w:color="000000"/>
              <w:left w:val="single" w:sz="4" w:space="0" w:color="000000"/>
              <w:bottom w:val="single" w:sz="4" w:space="0" w:color="000000"/>
              <w:right w:val="single" w:sz="4" w:space="0" w:color="000000"/>
            </w:tcBorders>
          </w:tcPr>
          <w:p w14:paraId="78180E86"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Зам. директора по ВР Дунева А. Е.</w:t>
            </w:r>
          </w:p>
        </w:tc>
      </w:tr>
      <w:tr w:rsidR="00B37442" w:rsidRPr="00B230A1" w14:paraId="36AE074E"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5EC2CD81" w14:textId="77777777" w:rsidR="00B37442" w:rsidRPr="00B230A1" w:rsidRDefault="00B37442" w:rsidP="00B230A1">
            <w:pPr>
              <w:numPr>
                <w:ilvl w:val="0"/>
                <w:numId w:val="37"/>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7252B8B5"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Выборы классных родительских активов.</w:t>
            </w:r>
          </w:p>
        </w:tc>
        <w:tc>
          <w:tcPr>
            <w:tcW w:w="993" w:type="dxa"/>
            <w:tcBorders>
              <w:top w:val="single" w:sz="4" w:space="0" w:color="000000"/>
              <w:left w:val="single" w:sz="4" w:space="0" w:color="000000"/>
              <w:bottom w:val="single" w:sz="4" w:space="0" w:color="000000"/>
              <w:right w:val="single" w:sz="4" w:space="0" w:color="000000"/>
            </w:tcBorders>
          </w:tcPr>
          <w:p w14:paraId="6A84F8B4"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0A460276"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Сентябрь</w:t>
            </w:r>
          </w:p>
        </w:tc>
        <w:tc>
          <w:tcPr>
            <w:tcW w:w="2552" w:type="dxa"/>
            <w:tcBorders>
              <w:top w:val="single" w:sz="4" w:space="0" w:color="000000"/>
              <w:left w:val="single" w:sz="4" w:space="0" w:color="000000"/>
              <w:bottom w:val="single" w:sz="4" w:space="0" w:color="000000"/>
              <w:right w:val="single" w:sz="4" w:space="0" w:color="000000"/>
            </w:tcBorders>
          </w:tcPr>
          <w:p w14:paraId="3AD92004"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Председатель Родительского совета школы шуба А. Л.</w:t>
            </w:r>
          </w:p>
        </w:tc>
      </w:tr>
      <w:tr w:rsidR="00B37442" w:rsidRPr="00B230A1" w14:paraId="4F7EC1DB"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4D5B0A9C" w14:textId="77777777" w:rsidR="00B37442" w:rsidRPr="00B230A1" w:rsidRDefault="00B37442" w:rsidP="00B230A1">
            <w:pPr>
              <w:numPr>
                <w:ilvl w:val="0"/>
                <w:numId w:val="37"/>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38B2E341"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Довыборы в Родительский совет школы.</w:t>
            </w:r>
          </w:p>
        </w:tc>
        <w:tc>
          <w:tcPr>
            <w:tcW w:w="993" w:type="dxa"/>
            <w:tcBorders>
              <w:top w:val="single" w:sz="4" w:space="0" w:color="000000"/>
              <w:left w:val="single" w:sz="4" w:space="0" w:color="000000"/>
              <w:bottom w:val="single" w:sz="4" w:space="0" w:color="000000"/>
              <w:right w:val="single" w:sz="4" w:space="0" w:color="000000"/>
            </w:tcBorders>
          </w:tcPr>
          <w:p w14:paraId="41C5139F"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408EA0E4"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Сентябрь</w:t>
            </w:r>
          </w:p>
        </w:tc>
        <w:tc>
          <w:tcPr>
            <w:tcW w:w="2552" w:type="dxa"/>
            <w:tcBorders>
              <w:top w:val="single" w:sz="4" w:space="0" w:color="000000"/>
              <w:left w:val="single" w:sz="4" w:space="0" w:color="000000"/>
              <w:bottom w:val="single" w:sz="4" w:space="0" w:color="000000"/>
              <w:right w:val="single" w:sz="4" w:space="0" w:color="000000"/>
            </w:tcBorders>
          </w:tcPr>
          <w:p w14:paraId="3ABF1469"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Председатель Родительского совета школы Шуба А. Л.</w:t>
            </w:r>
          </w:p>
        </w:tc>
      </w:tr>
      <w:tr w:rsidR="00B37442" w:rsidRPr="00B230A1" w14:paraId="4025601F"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4CDFD3DC" w14:textId="77777777" w:rsidR="00B37442" w:rsidRPr="00B230A1" w:rsidRDefault="00B37442" w:rsidP="00B230A1">
            <w:pPr>
              <w:numPr>
                <w:ilvl w:val="0"/>
                <w:numId w:val="37"/>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41CF8EF1"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Организация Родительского контроля качества питания.</w:t>
            </w:r>
          </w:p>
        </w:tc>
        <w:tc>
          <w:tcPr>
            <w:tcW w:w="993" w:type="dxa"/>
            <w:tcBorders>
              <w:top w:val="single" w:sz="4" w:space="0" w:color="000000"/>
              <w:left w:val="single" w:sz="4" w:space="0" w:color="000000"/>
              <w:bottom w:val="single" w:sz="4" w:space="0" w:color="000000"/>
              <w:right w:val="single" w:sz="4" w:space="0" w:color="000000"/>
            </w:tcBorders>
          </w:tcPr>
          <w:p w14:paraId="52AB7C3B"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17C9C49E"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В течение уч. года, еженедельно</w:t>
            </w:r>
          </w:p>
        </w:tc>
        <w:tc>
          <w:tcPr>
            <w:tcW w:w="2552" w:type="dxa"/>
            <w:tcBorders>
              <w:top w:val="single" w:sz="4" w:space="0" w:color="000000"/>
              <w:left w:val="single" w:sz="4" w:space="0" w:color="000000"/>
              <w:bottom w:val="single" w:sz="4" w:space="0" w:color="000000"/>
              <w:right w:val="single" w:sz="4" w:space="0" w:color="000000"/>
            </w:tcBorders>
          </w:tcPr>
          <w:p w14:paraId="3288AB6E"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Отв. за бесплатное питание Тюльменкова В. И.</w:t>
            </w:r>
          </w:p>
        </w:tc>
      </w:tr>
      <w:tr w:rsidR="00B37442" w:rsidRPr="00B230A1" w14:paraId="39D025D7"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74E551D6" w14:textId="77777777" w:rsidR="00B37442" w:rsidRPr="00B230A1" w:rsidRDefault="00B37442" w:rsidP="00B230A1">
            <w:pPr>
              <w:numPr>
                <w:ilvl w:val="0"/>
                <w:numId w:val="37"/>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1C817103"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Организация работы Родительского совета школы.</w:t>
            </w:r>
          </w:p>
        </w:tc>
        <w:tc>
          <w:tcPr>
            <w:tcW w:w="993" w:type="dxa"/>
            <w:tcBorders>
              <w:top w:val="single" w:sz="4" w:space="0" w:color="000000"/>
              <w:left w:val="single" w:sz="4" w:space="0" w:color="000000"/>
              <w:bottom w:val="single" w:sz="4" w:space="0" w:color="000000"/>
              <w:right w:val="single" w:sz="4" w:space="0" w:color="000000"/>
            </w:tcBorders>
          </w:tcPr>
          <w:p w14:paraId="2CD933B8"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23A1D317"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122BEA82"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Зам. директора по ВР Дунева А. Е.</w:t>
            </w:r>
          </w:p>
        </w:tc>
      </w:tr>
      <w:tr w:rsidR="00B37442" w:rsidRPr="00B230A1" w14:paraId="79C6B557"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01486DD2" w14:textId="77777777" w:rsidR="00B37442" w:rsidRPr="00B230A1" w:rsidRDefault="00B37442" w:rsidP="00B230A1">
            <w:pPr>
              <w:widowControl/>
              <w:numPr>
                <w:ilvl w:val="0"/>
                <w:numId w:val="37"/>
              </w:numPr>
              <w:pBdr>
                <w:top w:val="nil"/>
                <w:left w:val="nil"/>
                <w:bottom w:val="nil"/>
                <w:right w:val="nil"/>
                <w:between w:val="nil"/>
              </w:pBdr>
              <w:wordWrap w:val="0"/>
              <w:autoSpaceDE w:val="0"/>
              <w:autoSpaceDN w:val="0"/>
              <w:spacing w:after="0"/>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52A9B40E" w14:textId="77777777" w:rsidR="00B37442" w:rsidRPr="00B230A1" w:rsidRDefault="00B37442" w:rsidP="00B230A1">
            <w:pPr>
              <w:widowControl/>
              <w:pBdr>
                <w:top w:val="nil"/>
                <w:left w:val="nil"/>
                <w:bottom w:val="nil"/>
                <w:right w:val="nil"/>
                <w:between w:val="nil"/>
              </w:pBdr>
              <w:ind w:left="45"/>
              <w:rPr>
                <w:rFonts w:ascii="Times New Roman" w:hAnsi="Times New Roman"/>
                <w:color w:val="000000"/>
                <w:sz w:val="24"/>
                <w:szCs w:val="24"/>
                <w:lang w:val="ru-RU"/>
              </w:rPr>
            </w:pPr>
            <w:r w:rsidRPr="00B230A1">
              <w:rPr>
                <w:rFonts w:ascii="Times New Roman" w:hAnsi="Times New Roman"/>
                <w:color w:val="000000"/>
                <w:sz w:val="24"/>
                <w:szCs w:val="24"/>
                <w:lang w:val="ru-RU"/>
              </w:rPr>
              <w:t>Организация работы Управляющего совета школы.</w:t>
            </w:r>
          </w:p>
        </w:tc>
        <w:tc>
          <w:tcPr>
            <w:tcW w:w="993" w:type="dxa"/>
            <w:tcBorders>
              <w:top w:val="single" w:sz="4" w:space="0" w:color="000000"/>
              <w:left w:val="single" w:sz="4" w:space="0" w:color="000000"/>
              <w:bottom w:val="single" w:sz="4" w:space="0" w:color="000000"/>
              <w:right w:val="single" w:sz="4" w:space="0" w:color="000000"/>
            </w:tcBorders>
          </w:tcPr>
          <w:p w14:paraId="536D61B7"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264A8C9D"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В течение</w:t>
            </w:r>
          </w:p>
          <w:p w14:paraId="1501226D"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67927CB2"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rPr>
              <w:t xml:space="preserve">Директор </w:t>
            </w:r>
            <w:r w:rsidRPr="00B230A1">
              <w:rPr>
                <w:rFonts w:ascii="Times New Roman" w:hAnsi="Times New Roman"/>
                <w:sz w:val="24"/>
                <w:szCs w:val="24"/>
                <w:lang w:val="ru-RU"/>
              </w:rPr>
              <w:t>Янов В. Е.</w:t>
            </w:r>
          </w:p>
        </w:tc>
      </w:tr>
      <w:tr w:rsidR="00B37442" w:rsidRPr="00B230A1" w14:paraId="67970608"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5727D466" w14:textId="77777777" w:rsidR="00B37442" w:rsidRPr="00B230A1" w:rsidRDefault="00B37442" w:rsidP="00B230A1">
            <w:pPr>
              <w:widowControl/>
              <w:numPr>
                <w:ilvl w:val="0"/>
                <w:numId w:val="37"/>
              </w:numPr>
              <w:pBdr>
                <w:top w:val="nil"/>
                <w:left w:val="nil"/>
                <w:bottom w:val="nil"/>
                <w:right w:val="nil"/>
                <w:between w:val="nil"/>
              </w:pBdr>
              <w:wordWrap w:val="0"/>
              <w:autoSpaceDE w:val="0"/>
              <w:autoSpaceDN w:val="0"/>
              <w:spacing w:after="0"/>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2E0C2865" w14:textId="77777777" w:rsidR="00B37442" w:rsidRPr="00B230A1" w:rsidRDefault="00B37442" w:rsidP="00B230A1">
            <w:pPr>
              <w:widowControl/>
              <w:pBdr>
                <w:top w:val="nil"/>
                <w:left w:val="nil"/>
                <w:bottom w:val="nil"/>
                <w:right w:val="nil"/>
                <w:between w:val="nil"/>
              </w:pBdr>
              <w:ind w:left="45"/>
              <w:rPr>
                <w:rFonts w:ascii="Times New Roman" w:hAnsi="Times New Roman"/>
                <w:color w:val="000000"/>
                <w:sz w:val="24"/>
                <w:szCs w:val="24"/>
                <w:lang w:val="ru-RU"/>
              </w:rPr>
            </w:pPr>
            <w:r w:rsidRPr="00B230A1">
              <w:rPr>
                <w:rFonts w:ascii="Times New Roman" w:hAnsi="Times New Roman"/>
                <w:color w:val="000000"/>
                <w:sz w:val="24"/>
                <w:szCs w:val="24"/>
                <w:lang w:val="ru-RU"/>
              </w:rPr>
              <w:t>День открытых дверей для родителей.</w:t>
            </w:r>
          </w:p>
        </w:tc>
        <w:tc>
          <w:tcPr>
            <w:tcW w:w="993" w:type="dxa"/>
            <w:tcBorders>
              <w:top w:val="single" w:sz="4" w:space="0" w:color="000000"/>
              <w:left w:val="single" w:sz="4" w:space="0" w:color="000000"/>
              <w:bottom w:val="single" w:sz="4" w:space="0" w:color="000000"/>
              <w:right w:val="single" w:sz="4" w:space="0" w:color="000000"/>
            </w:tcBorders>
          </w:tcPr>
          <w:p w14:paraId="23766E47"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11716D7E"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Октябрь, март</w:t>
            </w:r>
          </w:p>
        </w:tc>
        <w:tc>
          <w:tcPr>
            <w:tcW w:w="2552" w:type="dxa"/>
            <w:tcBorders>
              <w:top w:val="single" w:sz="4" w:space="0" w:color="000000"/>
              <w:left w:val="single" w:sz="4" w:space="0" w:color="000000"/>
              <w:bottom w:val="single" w:sz="4" w:space="0" w:color="000000"/>
              <w:right w:val="single" w:sz="4" w:space="0" w:color="000000"/>
            </w:tcBorders>
          </w:tcPr>
          <w:p w14:paraId="47822A21" w14:textId="77777777" w:rsidR="00B37442" w:rsidRPr="00B230A1" w:rsidRDefault="00B37442" w:rsidP="00B230A1">
            <w:pPr>
              <w:rPr>
                <w:rFonts w:ascii="Times New Roman" w:hAnsi="Times New Roman"/>
                <w:sz w:val="24"/>
                <w:szCs w:val="24"/>
              </w:rPr>
            </w:pPr>
            <w:r w:rsidRPr="00B230A1">
              <w:rPr>
                <w:rFonts w:ascii="Times New Roman" w:hAnsi="Times New Roman"/>
                <w:sz w:val="24"/>
                <w:szCs w:val="24"/>
              </w:rPr>
              <w:t>Администрация</w:t>
            </w:r>
          </w:p>
        </w:tc>
      </w:tr>
      <w:tr w:rsidR="00B37442" w:rsidRPr="00B230A1" w14:paraId="563A7BCC"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27CF5D24" w14:textId="77777777" w:rsidR="00B37442" w:rsidRPr="00B230A1" w:rsidRDefault="00B37442" w:rsidP="00B230A1">
            <w:pPr>
              <w:widowControl/>
              <w:numPr>
                <w:ilvl w:val="0"/>
                <w:numId w:val="37"/>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5934E7B2"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 xml:space="preserve">Общешкольная родительская конференция «Анализ работы школы </w:t>
            </w:r>
            <w:r w:rsidRPr="00B230A1">
              <w:rPr>
                <w:rFonts w:ascii="Times New Roman" w:hAnsi="Times New Roman"/>
                <w:sz w:val="24"/>
                <w:szCs w:val="24"/>
                <w:lang w:val="ru-RU"/>
              </w:rPr>
              <w:lastRenderedPageBreak/>
              <w:t>за 2022-2023 уч. год, перспективы развития».</w:t>
            </w:r>
          </w:p>
        </w:tc>
        <w:tc>
          <w:tcPr>
            <w:tcW w:w="993" w:type="dxa"/>
            <w:tcBorders>
              <w:top w:val="single" w:sz="4" w:space="0" w:color="000000"/>
              <w:left w:val="single" w:sz="4" w:space="0" w:color="000000"/>
              <w:bottom w:val="single" w:sz="4" w:space="0" w:color="000000"/>
              <w:right w:val="single" w:sz="4" w:space="0" w:color="000000"/>
            </w:tcBorders>
          </w:tcPr>
          <w:p w14:paraId="5DA98BA7"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lastRenderedPageBreak/>
              <w:t>5-9</w:t>
            </w:r>
          </w:p>
        </w:tc>
        <w:tc>
          <w:tcPr>
            <w:tcW w:w="2409" w:type="dxa"/>
            <w:tcBorders>
              <w:top w:val="single" w:sz="4" w:space="0" w:color="000000"/>
              <w:left w:val="single" w:sz="4" w:space="0" w:color="000000"/>
              <w:bottom w:val="single" w:sz="4" w:space="0" w:color="000000"/>
              <w:right w:val="single" w:sz="4" w:space="0" w:color="000000"/>
            </w:tcBorders>
          </w:tcPr>
          <w:p w14:paraId="4C5F6666"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12.09</w:t>
            </w:r>
          </w:p>
        </w:tc>
        <w:tc>
          <w:tcPr>
            <w:tcW w:w="2552" w:type="dxa"/>
            <w:tcBorders>
              <w:top w:val="single" w:sz="4" w:space="0" w:color="000000"/>
              <w:left w:val="single" w:sz="4" w:space="0" w:color="000000"/>
              <w:bottom w:val="single" w:sz="4" w:space="0" w:color="000000"/>
              <w:right w:val="single" w:sz="4" w:space="0" w:color="000000"/>
            </w:tcBorders>
          </w:tcPr>
          <w:p w14:paraId="02E84401"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Зам. директора </w:t>
            </w:r>
          </w:p>
          <w:p w14:paraId="238591E3"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lastRenderedPageBreak/>
              <w:t>Дунева А. Е.</w:t>
            </w:r>
          </w:p>
        </w:tc>
      </w:tr>
      <w:tr w:rsidR="00B37442" w:rsidRPr="00B230A1" w14:paraId="3F32BFB9"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1CAC12C9" w14:textId="77777777" w:rsidR="00B37442" w:rsidRPr="00B230A1" w:rsidRDefault="00B37442" w:rsidP="00B230A1">
            <w:pPr>
              <w:widowControl/>
              <w:numPr>
                <w:ilvl w:val="0"/>
                <w:numId w:val="37"/>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10595C0D"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Участие родителей в работе комиссии по урегулированию споров между участниками образовательных отношений.</w:t>
            </w:r>
          </w:p>
        </w:tc>
        <w:tc>
          <w:tcPr>
            <w:tcW w:w="993" w:type="dxa"/>
            <w:tcBorders>
              <w:top w:val="single" w:sz="4" w:space="0" w:color="000000"/>
              <w:left w:val="single" w:sz="4" w:space="0" w:color="000000"/>
              <w:bottom w:val="single" w:sz="4" w:space="0" w:color="000000"/>
              <w:right w:val="single" w:sz="4" w:space="0" w:color="000000"/>
            </w:tcBorders>
          </w:tcPr>
          <w:p w14:paraId="4F2D0695"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0D627440"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В течение</w:t>
            </w:r>
          </w:p>
          <w:p w14:paraId="151260DE"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7D1ADF2A"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Председатель </w:t>
            </w:r>
          </w:p>
          <w:p w14:paraId="0AF04925"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комиссии Дунева А. Е.</w:t>
            </w:r>
          </w:p>
        </w:tc>
      </w:tr>
      <w:tr w:rsidR="00B37442" w:rsidRPr="00B230A1" w14:paraId="625B2D23"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18F1E74A" w14:textId="77777777" w:rsidR="00B37442" w:rsidRPr="00B230A1" w:rsidRDefault="00B37442" w:rsidP="00B230A1">
            <w:pPr>
              <w:widowControl/>
              <w:numPr>
                <w:ilvl w:val="0"/>
                <w:numId w:val="37"/>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1342B583"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Организация работы презентационной площадки объединений дополнительного образования школы.</w:t>
            </w:r>
          </w:p>
        </w:tc>
        <w:tc>
          <w:tcPr>
            <w:tcW w:w="993" w:type="dxa"/>
            <w:tcBorders>
              <w:top w:val="single" w:sz="4" w:space="0" w:color="000000"/>
              <w:left w:val="single" w:sz="4" w:space="0" w:color="000000"/>
              <w:bottom w:val="single" w:sz="4" w:space="0" w:color="000000"/>
              <w:right w:val="single" w:sz="4" w:space="0" w:color="000000"/>
            </w:tcBorders>
          </w:tcPr>
          <w:p w14:paraId="013A1BD7"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2D4AB1E4"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26.08</w:t>
            </w:r>
          </w:p>
        </w:tc>
        <w:tc>
          <w:tcPr>
            <w:tcW w:w="2552" w:type="dxa"/>
            <w:tcBorders>
              <w:top w:val="single" w:sz="4" w:space="0" w:color="000000"/>
              <w:left w:val="single" w:sz="4" w:space="0" w:color="000000"/>
              <w:bottom w:val="single" w:sz="4" w:space="0" w:color="000000"/>
              <w:right w:val="single" w:sz="4" w:space="0" w:color="000000"/>
            </w:tcBorders>
          </w:tcPr>
          <w:p w14:paraId="259746CE"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Зам. директора </w:t>
            </w:r>
          </w:p>
          <w:p w14:paraId="37841D0C"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Дунева А. Е.</w:t>
            </w:r>
          </w:p>
        </w:tc>
      </w:tr>
      <w:tr w:rsidR="00B37442" w:rsidRPr="00B230A1" w14:paraId="340B9FE4"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5EDF7CB7" w14:textId="77777777" w:rsidR="00B37442" w:rsidRPr="00B230A1" w:rsidRDefault="00B37442" w:rsidP="00B230A1">
            <w:pPr>
              <w:widowControl/>
              <w:numPr>
                <w:ilvl w:val="0"/>
                <w:numId w:val="37"/>
              </w:numPr>
              <w:pBdr>
                <w:top w:val="nil"/>
                <w:left w:val="nil"/>
                <w:bottom w:val="nil"/>
                <w:right w:val="nil"/>
                <w:between w:val="nil"/>
              </w:pBdr>
              <w:wordWrap w:val="0"/>
              <w:autoSpaceDE w:val="0"/>
              <w:autoSpaceDN w:val="0"/>
              <w:spacing w:after="0"/>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3EC072FD" w14:textId="77777777" w:rsidR="00B37442" w:rsidRPr="00B230A1" w:rsidRDefault="00B37442" w:rsidP="00B230A1">
            <w:pPr>
              <w:widowControl/>
              <w:pBdr>
                <w:top w:val="nil"/>
                <w:left w:val="nil"/>
                <w:bottom w:val="nil"/>
                <w:right w:val="nil"/>
                <w:between w:val="nil"/>
              </w:pBdr>
              <w:ind w:left="45"/>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Общешкольные родительские собрания, направленные на обсуждение актуальных вопросов либо решение острых школьных проблем. </w:t>
            </w:r>
          </w:p>
        </w:tc>
        <w:tc>
          <w:tcPr>
            <w:tcW w:w="993" w:type="dxa"/>
            <w:tcBorders>
              <w:top w:val="single" w:sz="4" w:space="0" w:color="000000"/>
              <w:left w:val="single" w:sz="4" w:space="0" w:color="000000"/>
              <w:bottom w:val="single" w:sz="4" w:space="0" w:color="000000"/>
              <w:right w:val="single" w:sz="4" w:space="0" w:color="000000"/>
            </w:tcBorders>
          </w:tcPr>
          <w:p w14:paraId="78082D12"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6CB61195"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В течение</w:t>
            </w:r>
          </w:p>
          <w:p w14:paraId="1FCD7FAF"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29A82E79"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Заместители директора по УВР, ВР.</w:t>
            </w:r>
          </w:p>
        </w:tc>
      </w:tr>
      <w:tr w:rsidR="00B37442" w:rsidRPr="00B230A1" w14:paraId="4809C041"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3D01AFB1" w14:textId="77777777" w:rsidR="00B37442" w:rsidRPr="00B230A1" w:rsidRDefault="00B37442" w:rsidP="00B230A1">
            <w:pPr>
              <w:widowControl/>
              <w:numPr>
                <w:ilvl w:val="0"/>
                <w:numId w:val="37"/>
              </w:numPr>
              <w:pBdr>
                <w:top w:val="nil"/>
                <w:left w:val="nil"/>
                <w:bottom w:val="nil"/>
                <w:right w:val="nil"/>
                <w:between w:val="nil"/>
              </w:pBdr>
              <w:wordWrap w:val="0"/>
              <w:autoSpaceDE w:val="0"/>
              <w:autoSpaceDN w:val="0"/>
              <w:spacing w:after="0"/>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04BDE62E" w14:textId="77777777" w:rsidR="00B37442" w:rsidRPr="00B230A1" w:rsidRDefault="00B37442" w:rsidP="00B230A1">
            <w:pPr>
              <w:widowControl/>
              <w:pBdr>
                <w:top w:val="nil"/>
                <w:left w:val="nil"/>
                <w:bottom w:val="nil"/>
                <w:right w:val="nil"/>
                <w:between w:val="nil"/>
              </w:pBdr>
              <w:ind w:left="45"/>
              <w:rPr>
                <w:rFonts w:ascii="Times New Roman" w:hAnsi="Times New Roman"/>
                <w:color w:val="000000"/>
                <w:sz w:val="24"/>
                <w:szCs w:val="24"/>
                <w:lang w:val="ru-RU"/>
              </w:rPr>
            </w:pPr>
            <w:r w:rsidRPr="00B230A1">
              <w:rPr>
                <w:rFonts w:ascii="Times New Roman" w:hAnsi="Times New Roman"/>
                <w:color w:val="000000"/>
                <w:sz w:val="24"/>
                <w:szCs w:val="24"/>
                <w:lang w:val="ru-RU"/>
              </w:rPr>
              <w:t>Классные родительские собрания (согласно утвержденной циклограмме).</w:t>
            </w:r>
          </w:p>
        </w:tc>
        <w:tc>
          <w:tcPr>
            <w:tcW w:w="993" w:type="dxa"/>
            <w:tcBorders>
              <w:top w:val="single" w:sz="4" w:space="0" w:color="000000"/>
              <w:left w:val="single" w:sz="4" w:space="0" w:color="000000"/>
              <w:bottom w:val="single" w:sz="4" w:space="0" w:color="000000"/>
              <w:right w:val="single" w:sz="4" w:space="0" w:color="000000"/>
            </w:tcBorders>
          </w:tcPr>
          <w:p w14:paraId="04343421"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61C0790E" w14:textId="77777777" w:rsidR="00B37442" w:rsidRPr="00B230A1" w:rsidRDefault="00B37442" w:rsidP="00B230A1">
            <w:pPr>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Не реже одного раза в четверть</w:t>
            </w:r>
          </w:p>
        </w:tc>
        <w:tc>
          <w:tcPr>
            <w:tcW w:w="2552" w:type="dxa"/>
            <w:tcBorders>
              <w:top w:val="single" w:sz="4" w:space="0" w:color="000000"/>
              <w:left w:val="single" w:sz="4" w:space="0" w:color="000000"/>
              <w:bottom w:val="single" w:sz="4" w:space="0" w:color="000000"/>
              <w:right w:val="single" w:sz="4" w:space="0" w:color="000000"/>
            </w:tcBorders>
          </w:tcPr>
          <w:p w14:paraId="2FF0E83A" w14:textId="77777777" w:rsidR="00B37442" w:rsidRPr="00B230A1" w:rsidRDefault="00B37442" w:rsidP="00B230A1">
            <w:pPr>
              <w:rPr>
                <w:rFonts w:ascii="Times New Roman" w:hAnsi="Times New Roman"/>
                <w:sz w:val="24"/>
                <w:szCs w:val="24"/>
              </w:rPr>
            </w:pPr>
            <w:r w:rsidRPr="00B230A1">
              <w:rPr>
                <w:rFonts w:ascii="Times New Roman" w:hAnsi="Times New Roman"/>
                <w:sz w:val="24"/>
                <w:szCs w:val="24"/>
              </w:rPr>
              <w:t>Кл. руководители</w:t>
            </w:r>
          </w:p>
        </w:tc>
      </w:tr>
      <w:tr w:rsidR="00B37442" w:rsidRPr="00B230A1" w14:paraId="3809CA48"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39214685" w14:textId="77777777" w:rsidR="00B37442" w:rsidRPr="00B230A1" w:rsidRDefault="00B37442" w:rsidP="00B230A1">
            <w:pPr>
              <w:widowControl/>
              <w:numPr>
                <w:ilvl w:val="0"/>
                <w:numId w:val="37"/>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4C9B2C0A"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Организация участия родителей в вебинарах, Всероссийских родительских собраниях, форумах на актуальные для родителей темы.</w:t>
            </w:r>
          </w:p>
        </w:tc>
        <w:tc>
          <w:tcPr>
            <w:tcW w:w="993" w:type="dxa"/>
            <w:tcBorders>
              <w:top w:val="single" w:sz="4" w:space="0" w:color="000000"/>
              <w:left w:val="single" w:sz="4" w:space="0" w:color="000000"/>
              <w:bottom w:val="single" w:sz="4" w:space="0" w:color="000000"/>
              <w:right w:val="single" w:sz="4" w:space="0" w:color="000000"/>
            </w:tcBorders>
          </w:tcPr>
          <w:p w14:paraId="77F55FA9"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1B63C30B"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5D3E3F28"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sz w:val="24"/>
                <w:szCs w:val="24"/>
              </w:rPr>
              <w:t>Кл. руководители</w:t>
            </w:r>
          </w:p>
        </w:tc>
      </w:tr>
      <w:tr w:rsidR="00B37442" w:rsidRPr="00B230A1" w14:paraId="0FCDFC8D"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6AA20372" w14:textId="77777777" w:rsidR="00B37442" w:rsidRPr="00B230A1" w:rsidRDefault="00B37442" w:rsidP="00B230A1">
            <w:pPr>
              <w:widowControl/>
              <w:numPr>
                <w:ilvl w:val="0"/>
                <w:numId w:val="37"/>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646B1DB4"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 xml:space="preserve">Организация встреч по запросу родителей с педагогом-психологом, соц. педагогом </w:t>
            </w:r>
          </w:p>
        </w:tc>
        <w:tc>
          <w:tcPr>
            <w:tcW w:w="993" w:type="dxa"/>
            <w:tcBorders>
              <w:top w:val="single" w:sz="4" w:space="0" w:color="000000"/>
              <w:left w:val="single" w:sz="4" w:space="0" w:color="000000"/>
              <w:bottom w:val="single" w:sz="4" w:space="0" w:color="000000"/>
              <w:right w:val="single" w:sz="4" w:space="0" w:color="000000"/>
            </w:tcBorders>
          </w:tcPr>
          <w:p w14:paraId="7C5F74CE"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7510EAAF"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2508327D"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Зам. директора </w:t>
            </w:r>
          </w:p>
          <w:p w14:paraId="4685A313"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Дунева А. Е.</w:t>
            </w:r>
          </w:p>
        </w:tc>
      </w:tr>
      <w:tr w:rsidR="00B37442" w:rsidRPr="00B230A1" w14:paraId="782E0C75"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6C5E6F3B" w14:textId="77777777" w:rsidR="00B37442" w:rsidRPr="00B230A1" w:rsidRDefault="00B37442" w:rsidP="00B230A1">
            <w:pPr>
              <w:widowControl/>
              <w:numPr>
                <w:ilvl w:val="0"/>
                <w:numId w:val="37"/>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7DDE2B9B"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Организация участия родителей в психолого-педагогических консилиумах.</w:t>
            </w:r>
          </w:p>
        </w:tc>
        <w:tc>
          <w:tcPr>
            <w:tcW w:w="993" w:type="dxa"/>
            <w:tcBorders>
              <w:top w:val="single" w:sz="4" w:space="0" w:color="000000"/>
              <w:left w:val="single" w:sz="4" w:space="0" w:color="000000"/>
              <w:bottom w:val="single" w:sz="4" w:space="0" w:color="000000"/>
              <w:right w:val="single" w:sz="4" w:space="0" w:color="000000"/>
            </w:tcBorders>
          </w:tcPr>
          <w:p w14:paraId="4F3BDF34"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46EEBE82"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В течение учебного года, по мере необходимости</w:t>
            </w:r>
          </w:p>
        </w:tc>
        <w:tc>
          <w:tcPr>
            <w:tcW w:w="2552" w:type="dxa"/>
            <w:tcBorders>
              <w:top w:val="single" w:sz="4" w:space="0" w:color="000000"/>
              <w:left w:val="single" w:sz="4" w:space="0" w:color="000000"/>
              <w:bottom w:val="single" w:sz="4" w:space="0" w:color="000000"/>
              <w:right w:val="single" w:sz="4" w:space="0" w:color="000000"/>
            </w:tcBorders>
          </w:tcPr>
          <w:p w14:paraId="500F5B4A"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Заместители директора по УВР, ВР.</w:t>
            </w:r>
          </w:p>
        </w:tc>
      </w:tr>
      <w:tr w:rsidR="00B37442" w:rsidRPr="00B230A1" w14:paraId="7512D2D3"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19A0D7E5" w14:textId="77777777" w:rsidR="00B37442" w:rsidRPr="00B230A1" w:rsidRDefault="00B37442" w:rsidP="00B230A1">
            <w:pPr>
              <w:widowControl/>
              <w:numPr>
                <w:ilvl w:val="0"/>
                <w:numId w:val="37"/>
              </w:numPr>
              <w:pBdr>
                <w:top w:val="nil"/>
                <w:left w:val="nil"/>
                <w:bottom w:val="nil"/>
                <w:right w:val="nil"/>
                <w:between w:val="nil"/>
              </w:pBdr>
              <w:wordWrap w:val="0"/>
              <w:autoSpaceDE w:val="0"/>
              <w:autoSpaceDN w:val="0"/>
              <w:spacing w:after="0"/>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4A873B8A" w14:textId="77777777" w:rsidR="00B37442" w:rsidRPr="00B230A1" w:rsidRDefault="00B37442" w:rsidP="00B230A1">
            <w:pPr>
              <w:widowControl/>
              <w:pBdr>
                <w:top w:val="nil"/>
                <w:left w:val="nil"/>
                <w:bottom w:val="nil"/>
                <w:right w:val="nil"/>
                <w:between w:val="nil"/>
              </w:pBdr>
              <w:ind w:left="45"/>
              <w:rPr>
                <w:rFonts w:ascii="Times New Roman" w:hAnsi="Times New Roman"/>
                <w:color w:val="000000"/>
                <w:sz w:val="24"/>
                <w:szCs w:val="24"/>
                <w:lang w:val="ru-RU"/>
              </w:rPr>
            </w:pPr>
            <w:r w:rsidRPr="00B230A1">
              <w:rPr>
                <w:rFonts w:ascii="Times New Roman" w:hAnsi="Times New Roman"/>
                <w:color w:val="000000"/>
                <w:sz w:val="24"/>
                <w:szCs w:val="24"/>
                <w:lang w:val="ru-RU"/>
              </w:rPr>
              <w:t>Привлечение родителей к подготовке и проведение общешкольных и классных мероприятий.</w:t>
            </w:r>
          </w:p>
        </w:tc>
        <w:tc>
          <w:tcPr>
            <w:tcW w:w="993" w:type="dxa"/>
            <w:tcBorders>
              <w:top w:val="single" w:sz="4" w:space="0" w:color="000000"/>
              <w:left w:val="single" w:sz="4" w:space="0" w:color="000000"/>
              <w:bottom w:val="single" w:sz="4" w:space="0" w:color="000000"/>
              <w:right w:val="single" w:sz="4" w:space="0" w:color="000000"/>
            </w:tcBorders>
          </w:tcPr>
          <w:p w14:paraId="410404AF"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52348876"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По плану работы</w:t>
            </w:r>
          </w:p>
        </w:tc>
        <w:tc>
          <w:tcPr>
            <w:tcW w:w="2552" w:type="dxa"/>
            <w:tcBorders>
              <w:top w:val="single" w:sz="4" w:space="0" w:color="000000"/>
              <w:left w:val="single" w:sz="4" w:space="0" w:color="000000"/>
              <w:bottom w:val="single" w:sz="4" w:space="0" w:color="000000"/>
              <w:right w:val="single" w:sz="4" w:space="0" w:color="000000"/>
            </w:tcBorders>
          </w:tcPr>
          <w:p w14:paraId="4463FD5F"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Классные </w:t>
            </w:r>
          </w:p>
          <w:p w14:paraId="4AFBEB92"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руководители</w:t>
            </w:r>
          </w:p>
          <w:p w14:paraId="3D891382"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Зам. директора</w:t>
            </w:r>
          </w:p>
          <w:p w14:paraId="4EBE4967" w14:textId="77777777" w:rsidR="00B37442" w:rsidRPr="00B230A1" w:rsidRDefault="00B37442" w:rsidP="00B230A1">
            <w:pPr>
              <w:rPr>
                <w:rFonts w:ascii="Times New Roman" w:hAnsi="Times New Roman"/>
                <w:sz w:val="24"/>
                <w:szCs w:val="24"/>
                <w:lang w:val="ru-RU"/>
              </w:rPr>
            </w:pPr>
            <w:r w:rsidRPr="00B230A1">
              <w:rPr>
                <w:rFonts w:ascii="Times New Roman" w:hAnsi="Times New Roman"/>
                <w:color w:val="000000"/>
                <w:sz w:val="24"/>
                <w:szCs w:val="24"/>
                <w:lang w:val="ru-RU"/>
              </w:rPr>
              <w:t>Дунева А. Е..</w:t>
            </w:r>
          </w:p>
        </w:tc>
      </w:tr>
      <w:tr w:rsidR="00B37442" w:rsidRPr="00B230A1" w14:paraId="3175F0AA"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6E2EE3C2" w14:textId="77777777" w:rsidR="00B37442" w:rsidRPr="00B230A1" w:rsidRDefault="00B37442" w:rsidP="00B230A1">
            <w:pPr>
              <w:widowControl/>
              <w:numPr>
                <w:ilvl w:val="0"/>
                <w:numId w:val="37"/>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17E4741A"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Проведение индивидуальных консультаций для родителей с целью координации воспитательных усилий педагогов и родителей.</w:t>
            </w:r>
          </w:p>
        </w:tc>
        <w:tc>
          <w:tcPr>
            <w:tcW w:w="993" w:type="dxa"/>
            <w:tcBorders>
              <w:top w:val="single" w:sz="4" w:space="0" w:color="000000"/>
              <w:left w:val="single" w:sz="4" w:space="0" w:color="000000"/>
              <w:bottom w:val="single" w:sz="4" w:space="0" w:color="000000"/>
              <w:right w:val="single" w:sz="4" w:space="0" w:color="000000"/>
            </w:tcBorders>
          </w:tcPr>
          <w:p w14:paraId="3246CF34"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6187DBD9" w14:textId="77777777" w:rsidR="00B37442" w:rsidRPr="00B230A1" w:rsidRDefault="00B37442" w:rsidP="00B230A1">
            <w:pPr>
              <w:jc w:val="center"/>
              <w:rPr>
                <w:rFonts w:ascii="Times New Roman" w:hAnsi="Times New Roman"/>
                <w:sz w:val="24"/>
                <w:szCs w:val="24"/>
                <w:lang w:val="ru-RU"/>
              </w:rPr>
            </w:pPr>
            <w:r w:rsidRPr="00B230A1">
              <w:rPr>
                <w:rFonts w:ascii="Times New Roman" w:hAnsi="Times New Roman"/>
                <w:color w:val="000000"/>
                <w:sz w:val="24"/>
                <w:szCs w:val="24"/>
                <w:lang w:val="ru-RU"/>
              </w:rPr>
              <w:t>В течение учебного года, п</w:t>
            </w:r>
            <w:r w:rsidRPr="00B230A1">
              <w:rPr>
                <w:rFonts w:ascii="Times New Roman" w:hAnsi="Times New Roman"/>
                <w:sz w:val="24"/>
                <w:szCs w:val="24"/>
                <w:lang w:val="ru-RU"/>
              </w:rPr>
              <w:t>о мере необходимости</w:t>
            </w:r>
          </w:p>
        </w:tc>
        <w:tc>
          <w:tcPr>
            <w:tcW w:w="2552" w:type="dxa"/>
            <w:tcBorders>
              <w:top w:val="single" w:sz="4" w:space="0" w:color="000000"/>
              <w:left w:val="single" w:sz="4" w:space="0" w:color="000000"/>
              <w:bottom w:val="single" w:sz="4" w:space="0" w:color="000000"/>
              <w:right w:val="single" w:sz="4" w:space="0" w:color="000000"/>
            </w:tcBorders>
          </w:tcPr>
          <w:p w14:paraId="340A0B7E"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0067BDB0"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руководители</w:t>
            </w:r>
          </w:p>
          <w:p w14:paraId="26E4C568"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Администрация, СПС</w:t>
            </w:r>
          </w:p>
        </w:tc>
      </w:tr>
      <w:tr w:rsidR="00B37442" w:rsidRPr="00B230A1" w14:paraId="1F1D6F20"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149E6F5F" w14:textId="77777777" w:rsidR="00B37442" w:rsidRPr="00B230A1" w:rsidRDefault="00B37442" w:rsidP="00B230A1">
            <w:pPr>
              <w:widowControl/>
              <w:numPr>
                <w:ilvl w:val="0"/>
                <w:numId w:val="37"/>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1D23392D"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 xml:space="preserve">Организация целевого взаимодействия с законными </w:t>
            </w:r>
            <w:r w:rsidRPr="00B230A1">
              <w:rPr>
                <w:rFonts w:ascii="Times New Roman" w:hAnsi="Times New Roman"/>
                <w:sz w:val="24"/>
                <w:szCs w:val="24"/>
                <w:lang w:val="ru-RU"/>
              </w:rPr>
              <w:lastRenderedPageBreak/>
              <w:t>представителями детей-сирот, оставшихся без попечения родителей, приемных детей (при наличии).</w:t>
            </w:r>
          </w:p>
        </w:tc>
        <w:tc>
          <w:tcPr>
            <w:tcW w:w="993" w:type="dxa"/>
            <w:tcBorders>
              <w:top w:val="single" w:sz="4" w:space="0" w:color="000000"/>
              <w:left w:val="single" w:sz="4" w:space="0" w:color="000000"/>
              <w:bottom w:val="single" w:sz="4" w:space="0" w:color="000000"/>
              <w:right w:val="single" w:sz="4" w:space="0" w:color="000000"/>
            </w:tcBorders>
          </w:tcPr>
          <w:p w14:paraId="6B552685"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lastRenderedPageBreak/>
              <w:t>5-9</w:t>
            </w:r>
          </w:p>
        </w:tc>
        <w:tc>
          <w:tcPr>
            <w:tcW w:w="2409" w:type="dxa"/>
            <w:tcBorders>
              <w:top w:val="single" w:sz="4" w:space="0" w:color="000000"/>
              <w:left w:val="single" w:sz="4" w:space="0" w:color="000000"/>
              <w:bottom w:val="single" w:sz="4" w:space="0" w:color="000000"/>
              <w:right w:val="single" w:sz="4" w:space="0" w:color="000000"/>
            </w:tcBorders>
          </w:tcPr>
          <w:p w14:paraId="3CB3BED8" w14:textId="77777777" w:rsidR="00B37442" w:rsidRPr="00B230A1" w:rsidRDefault="00B37442" w:rsidP="00B230A1">
            <w:pPr>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В течение учебного года, п</w:t>
            </w:r>
            <w:r w:rsidRPr="00B230A1">
              <w:rPr>
                <w:rFonts w:ascii="Times New Roman" w:hAnsi="Times New Roman"/>
                <w:sz w:val="24"/>
                <w:szCs w:val="24"/>
                <w:lang w:val="ru-RU"/>
              </w:rPr>
              <w:t xml:space="preserve">о мере </w:t>
            </w:r>
            <w:r w:rsidRPr="00B230A1">
              <w:rPr>
                <w:rFonts w:ascii="Times New Roman" w:hAnsi="Times New Roman"/>
                <w:sz w:val="24"/>
                <w:szCs w:val="24"/>
                <w:lang w:val="ru-RU"/>
              </w:rPr>
              <w:lastRenderedPageBreak/>
              <w:t>необходимости</w:t>
            </w:r>
          </w:p>
        </w:tc>
        <w:tc>
          <w:tcPr>
            <w:tcW w:w="2552" w:type="dxa"/>
            <w:tcBorders>
              <w:top w:val="single" w:sz="4" w:space="0" w:color="000000"/>
              <w:left w:val="single" w:sz="4" w:space="0" w:color="000000"/>
              <w:bottom w:val="single" w:sz="4" w:space="0" w:color="000000"/>
              <w:right w:val="single" w:sz="4" w:space="0" w:color="000000"/>
            </w:tcBorders>
          </w:tcPr>
          <w:p w14:paraId="56AD2821"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lastRenderedPageBreak/>
              <w:t xml:space="preserve">Классные </w:t>
            </w:r>
          </w:p>
          <w:p w14:paraId="4BE954A7"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lastRenderedPageBreak/>
              <w:t>руководители</w:t>
            </w:r>
          </w:p>
          <w:p w14:paraId="51615C44"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color w:val="000000"/>
                <w:sz w:val="24"/>
                <w:szCs w:val="24"/>
              </w:rPr>
              <w:t>Администрация, СПС</w:t>
            </w:r>
          </w:p>
        </w:tc>
      </w:tr>
      <w:tr w:rsidR="00B37442" w:rsidRPr="00B230A1" w14:paraId="67353C9A"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473CF0F9" w14:textId="77777777" w:rsidR="00B37442" w:rsidRPr="00B230A1" w:rsidRDefault="00B37442" w:rsidP="00B230A1">
            <w:pPr>
              <w:widowControl/>
              <w:numPr>
                <w:ilvl w:val="0"/>
                <w:numId w:val="37"/>
              </w:numPr>
              <w:pBdr>
                <w:top w:val="nil"/>
                <w:left w:val="nil"/>
                <w:bottom w:val="nil"/>
                <w:right w:val="nil"/>
                <w:between w:val="nil"/>
              </w:pBdr>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07F54BD7"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Участие в реализации муниципального проекта «Ответственное родительство».</w:t>
            </w:r>
          </w:p>
        </w:tc>
        <w:tc>
          <w:tcPr>
            <w:tcW w:w="993" w:type="dxa"/>
            <w:tcBorders>
              <w:top w:val="single" w:sz="4" w:space="0" w:color="000000"/>
              <w:left w:val="single" w:sz="4" w:space="0" w:color="000000"/>
              <w:bottom w:val="single" w:sz="4" w:space="0" w:color="000000"/>
              <w:right w:val="single" w:sz="4" w:space="0" w:color="000000"/>
            </w:tcBorders>
          </w:tcPr>
          <w:p w14:paraId="686B203D"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70C0B9A5"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2C9EE7F4"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Классные руководители</w:t>
            </w:r>
          </w:p>
        </w:tc>
      </w:tr>
      <w:tr w:rsidR="00B37442" w:rsidRPr="00B230A1" w14:paraId="465F73D9"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0062CC4C" w14:textId="77777777" w:rsidR="00B37442" w:rsidRPr="00B230A1" w:rsidRDefault="00B37442" w:rsidP="00B230A1">
            <w:pPr>
              <w:widowControl/>
              <w:numPr>
                <w:ilvl w:val="0"/>
                <w:numId w:val="37"/>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694425BF"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Организация участия родителей в занятиях по программе курса внеурочной деятельности «Разговоры о важном».</w:t>
            </w:r>
          </w:p>
        </w:tc>
        <w:tc>
          <w:tcPr>
            <w:tcW w:w="993" w:type="dxa"/>
            <w:tcBorders>
              <w:top w:val="single" w:sz="4" w:space="0" w:color="000000"/>
              <w:left w:val="single" w:sz="4" w:space="0" w:color="000000"/>
              <w:bottom w:val="single" w:sz="4" w:space="0" w:color="000000"/>
              <w:right w:val="single" w:sz="4" w:space="0" w:color="000000"/>
            </w:tcBorders>
          </w:tcPr>
          <w:p w14:paraId="7668FBAF"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348C54FF" w14:textId="77777777" w:rsidR="00B37442" w:rsidRPr="00B230A1" w:rsidRDefault="00B37442" w:rsidP="00B230A1">
            <w:pPr>
              <w:jc w:val="center"/>
              <w:rPr>
                <w:rFonts w:ascii="Times New Roman" w:hAnsi="Times New Roman"/>
                <w:color w:val="000000"/>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06A58E30"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Председатель </w:t>
            </w:r>
          </w:p>
          <w:p w14:paraId="184C68DC"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Родительского совета школы Шуба А. Л.</w:t>
            </w:r>
          </w:p>
        </w:tc>
      </w:tr>
      <w:tr w:rsidR="00B37442" w:rsidRPr="00B230A1" w14:paraId="5FBF2C4F"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56EC20F3" w14:textId="77777777" w:rsidR="00B37442" w:rsidRPr="00B230A1" w:rsidRDefault="00B37442" w:rsidP="00B230A1">
            <w:pPr>
              <w:widowControl/>
              <w:numPr>
                <w:ilvl w:val="0"/>
                <w:numId w:val="37"/>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3BB8F14E"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Участие Родительского совета в проведении самоанализа воспитательной деятельности в школе в 2023-2024 уч. году.</w:t>
            </w:r>
          </w:p>
        </w:tc>
        <w:tc>
          <w:tcPr>
            <w:tcW w:w="993" w:type="dxa"/>
            <w:tcBorders>
              <w:top w:val="single" w:sz="4" w:space="0" w:color="000000"/>
              <w:left w:val="single" w:sz="4" w:space="0" w:color="000000"/>
              <w:bottom w:val="single" w:sz="4" w:space="0" w:color="000000"/>
              <w:right w:val="single" w:sz="4" w:space="0" w:color="000000"/>
            </w:tcBorders>
          </w:tcPr>
          <w:p w14:paraId="410E0DCF"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53349B2F"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 xml:space="preserve">Апрель-май </w:t>
            </w:r>
          </w:p>
        </w:tc>
        <w:tc>
          <w:tcPr>
            <w:tcW w:w="2552" w:type="dxa"/>
            <w:tcBorders>
              <w:top w:val="single" w:sz="4" w:space="0" w:color="000000"/>
              <w:left w:val="single" w:sz="4" w:space="0" w:color="000000"/>
              <w:bottom w:val="single" w:sz="4" w:space="0" w:color="000000"/>
              <w:right w:val="single" w:sz="4" w:space="0" w:color="000000"/>
            </w:tcBorders>
          </w:tcPr>
          <w:p w14:paraId="243243E0"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Зам.директора по ВР Дунева А. Е., советник директора по воспитанию </w:t>
            </w:r>
          </w:p>
          <w:p w14:paraId="3762AE22"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Пьянзова О. А.</w:t>
            </w:r>
          </w:p>
        </w:tc>
      </w:tr>
      <w:tr w:rsidR="00B37442" w:rsidRPr="00B230A1" w14:paraId="43E3BF32" w14:textId="77777777" w:rsidTr="00B37442">
        <w:trPr>
          <w:gridAfter w:val="1"/>
          <w:wAfter w:w="29" w:type="dxa"/>
          <w:trHeight w:val="1056"/>
        </w:trPr>
        <w:tc>
          <w:tcPr>
            <w:tcW w:w="534" w:type="dxa"/>
            <w:tcBorders>
              <w:top w:val="single" w:sz="4" w:space="0" w:color="000000"/>
              <w:left w:val="single" w:sz="4" w:space="0" w:color="000000"/>
              <w:bottom w:val="single" w:sz="4" w:space="0" w:color="000000"/>
              <w:right w:val="single" w:sz="4" w:space="0" w:color="000000"/>
            </w:tcBorders>
          </w:tcPr>
          <w:p w14:paraId="4413CA5C" w14:textId="77777777" w:rsidR="00B37442" w:rsidRPr="00B230A1" w:rsidRDefault="00B37442" w:rsidP="00B230A1">
            <w:pPr>
              <w:widowControl/>
              <w:numPr>
                <w:ilvl w:val="0"/>
                <w:numId w:val="37"/>
              </w:numPr>
              <w:pBdr>
                <w:top w:val="nil"/>
                <w:left w:val="nil"/>
                <w:bottom w:val="nil"/>
                <w:right w:val="nil"/>
                <w:between w:val="nil"/>
              </w:pBdr>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46470855"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Участие членов Родительского совета в разработке, обсуждении и реализации рабочей программы воспитания, календарного плана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14:paraId="2E1787B6"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57BE1AFF"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 xml:space="preserve">В течение </w:t>
            </w:r>
          </w:p>
          <w:p w14:paraId="331E8639"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35100D87"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Зам. директора по ВР Дунева А. Е.</w:t>
            </w:r>
          </w:p>
        </w:tc>
      </w:tr>
      <w:tr w:rsidR="00B37442" w:rsidRPr="00B230A1" w14:paraId="65516945"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14:paraId="132AC220" w14:textId="77777777" w:rsidR="00B37442" w:rsidRPr="00B230A1" w:rsidRDefault="00B37442" w:rsidP="00B230A1">
            <w:pPr>
              <w:tabs>
                <w:tab w:val="left" w:pos="2696"/>
              </w:tabs>
              <w:rPr>
                <w:rFonts w:ascii="Times New Roman" w:hAnsi="Times New Roman"/>
                <w:sz w:val="24"/>
                <w:szCs w:val="24"/>
                <w:lang w:val="ru-RU"/>
              </w:rPr>
            </w:pPr>
          </w:p>
        </w:tc>
        <w:tc>
          <w:tcPr>
            <w:tcW w:w="10064" w:type="dxa"/>
            <w:gridSpan w:val="4"/>
            <w:tcBorders>
              <w:top w:val="single" w:sz="4" w:space="0" w:color="000000"/>
              <w:left w:val="single" w:sz="4" w:space="0" w:color="000000"/>
              <w:bottom w:val="single" w:sz="4" w:space="0" w:color="000000"/>
              <w:right w:val="single" w:sz="4" w:space="0" w:color="000000"/>
            </w:tcBorders>
            <w:shd w:val="clear" w:color="auto" w:fill="FFF2CC"/>
          </w:tcPr>
          <w:p w14:paraId="6A65FABF"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b/>
                <w:color w:val="000000"/>
                <w:sz w:val="24"/>
                <w:szCs w:val="24"/>
              </w:rPr>
              <w:t>Модуль «Самоуправление»</w:t>
            </w:r>
          </w:p>
        </w:tc>
      </w:tr>
      <w:tr w:rsidR="00B37442" w:rsidRPr="00B230A1" w14:paraId="3D1E1F41"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7F406DE1" w14:textId="77777777" w:rsidR="00B37442" w:rsidRPr="00B230A1" w:rsidRDefault="00B37442" w:rsidP="00B230A1">
            <w:pPr>
              <w:pBdr>
                <w:top w:val="nil"/>
                <w:left w:val="nil"/>
                <w:bottom w:val="nil"/>
                <w:right w:val="nil"/>
                <w:between w:val="nil"/>
              </w:pBdr>
              <w:jc w:val="center"/>
              <w:rPr>
                <w:rFonts w:ascii="Times New Roman" w:hAnsi="Times New Roman"/>
                <w:i/>
                <w:color w:val="000000"/>
                <w:sz w:val="24"/>
                <w:szCs w:val="24"/>
              </w:rPr>
            </w:pPr>
            <w:r w:rsidRPr="00B230A1">
              <w:rPr>
                <w:rFonts w:ascii="Times New Roman" w:hAnsi="Times New Roman"/>
                <w:i/>
                <w:color w:val="000000"/>
                <w:sz w:val="24"/>
                <w:szCs w:val="24"/>
              </w:rPr>
              <w:t>№</w:t>
            </w:r>
          </w:p>
        </w:tc>
        <w:tc>
          <w:tcPr>
            <w:tcW w:w="4110" w:type="dxa"/>
            <w:tcBorders>
              <w:top w:val="single" w:sz="4" w:space="0" w:color="000000"/>
              <w:left w:val="single" w:sz="4" w:space="0" w:color="000000"/>
              <w:bottom w:val="single" w:sz="4" w:space="0" w:color="000000"/>
              <w:right w:val="single" w:sz="4" w:space="0" w:color="000000"/>
            </w:tcBorders>
          </w:tcPr>
          <w:p w14:paraId="65C44D91" w14:textId="77777777" w:rsidR="00B37442" w:rsidRPr="00B230A1" w:rsidRDefault="00B37442" w:rsidP="00B230A1">
            <w:pPr>
              <w:pBdr>
                <w:top w:val="nil"/>
                <w:left w:val="nil"/>
                <w:bottom w:val="nil"/>
                <w:right w:val="nil"/>
                <w:between w:val="nil"/>
              </w:pBdr>
              <w:jc w:val="center"/>
              <w:rPr>
                <w:rFonts w:ascii="Times New Roman" w:hAnsi="Times New Roman"/>
                <w:i/>
                <w:color w:val="000000"/>
                <w:sz w:val="24"/>
                <w:szCs w:val="24"/>
              </w:rPr>
            </w:pPr>
            <w:r w:rsidRPr="00B230A1">
              <w:rPr>
                <w:rFonts w:ascii="Times New Roman" w:hAnsi="Times New Roman"/>
                <w:i/>
                <w:color w:val="000000"/>
                <w:sz w:val="24"/>
                <w:szCs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14:paraId="36E0A531" w14:textId="77777777" w:rsidR="00B37442" w:rsidRPr="00B230A1" w:rsidRDefault="00B37442" w:rsidP="00B230A1">
            <w:pPr>
              <w:pBdr>
                <w:top w:val="nil"/>
                <w:left w:val="nil"/>
                <w:bottom w:val="nil"/>
                <w:right w:val="nil"/>
                <w:between w:val="nil"/>
              </w:pBdr>
              <w:jc w:val="center"/>
              <w:rPr>
                <w:rFonts w:ascii="Times New Roman" w:hAnsi="Times New Roman"/>
                <w:i/>
                <w:color w:val="000000"/>
                <w:sz w:val="24"/>
                <w:szCs w:val="24"/>
              </w:rPr>
            </w:pPr>
            <w:r w:rsidRPr="00B230A1">
              <w:rPr>
                <w:rFonts w:ascii="Times New Roman" w:hAnsi="Times New Roman"/>
                <w:i/>
                <w:color w:val="000000"/>
                <w:sz w:val="24"/>
                <w:szCs w:val="24"/>
              </w:rPr>
              <w:t>Классы</w:t>
            </w:r>
          </w:p>
        </w:tc>
        <w:tc>
          <w:tcPr>
            <w:tcW w:w="2409" w:type="dxa"/>
            <w:tcBorders>
              <w:top w:val="single" w:sz="4" w:space="0" w:color="000000"/>
              <w:left w:val="single" w:sz="4" w:space="0" w:color="000000"/>
              <w:bottom w:val="single" w:sz="4" w:space="0" w:color="000000"/>
              <w:right w:val="single" w:sz="4" w:space="0" w:color="000000"/>
            </w:tcBorders>
          </w:tcPr>
          <w:p w14:paraId="632E29C2" w14:textId="77777777" w:rsidR="00B37442" w:rsidRPr="00B230A1" w:rsidRDefault="00B37442" w:rsidP="00B230A1">
            <w:pPr>
              <w:pBdr>
                <w:top w:val="nil"/>
                <w:left w:val="nil"/>
                <w:bottom w:val="nil"/>
                <w:right w:val="nil"/>
                <w:between w:val="nil"/>
              </w:pBdr>
              <w:jc w:val="center"/>
              <w:rPr>
                <w:rFonts w:ascii="Times New Roman" w:hAnsi="Times New Roman"/>
                <w:i/>
                <w:color w:val="000000"/>
                <w:sz w:val="24"/>
                <w:szCs w:val="24"/>
              </w:rPr>
            </w:pPr>
            <w:r w:rsidRPr="00B230A1">
              <w:rPr>
                <w:rFonts w:ascii="Times New Roman" w:hAnsi="Times New Roman"/>
                <w:i/>
                <w:color w:val="000000"/>
                <w:sz w:val="24"/>
                <w:szCs w:val="24"/>
              </w:rPr>
              <w:t>Сроки</w:t>
            </w:r>
          </w:p>
        </w:tc>
        <w:tc>
          <w:tcPr>
            <w:tcW w:w="2552" w:type="dxa"/>
            <w:tcBorders>
              <w:top w:val="single" w:sz="4" w:space="0" w:color="000000"/>
              <w:left w:val="single" w:sz="4" w:space="0" w:color="000000"/>
              <w:bottom w:val="single" w:sz="4" w:space="0" w:color="000000"/>
              <w:right w:val="single" w:sz="4" w:space="0" w:color="000000"/>
            </w:tcBorders>
          </w:tcPr>
          <w:p w14:paraId="7D04D2F6" w14:textId="77777777" w:rsidR="00B37442" w:rsidRPr="00B230A1" w:rsidRDefault="00B37442" w:rsidP="00B230A1">
            <w:pPr>
              <w:pBdr>
                <w:top w:val="nil"/>
                <w:left w:val="nil"/>
                <w:bottom w:val="nil"/>
                <w:right w:val="nil"/>
                <w:between w:val="nil"/>
              </w:pBdr>
              <w:jc w:val="center"/>
              <w:rPr>
                <w:rFonts w:ascii="Times New Roman" w:hAnsi="Times New Roman"/>
                <w:i/>
                <w:color w:val="000000"/>
                <w:sz w:val="24"/>
                <w:szCs w:val="24"/>
              </w:rPr>
            </w:pPr>
            <w:r w:rsidRPr="00B230A1">
              <w:rPr>
                <w:rFonts w:ascii="Times New Roman" w:hAnsi="Times New Roman"/>
                <w:i/>
                <w:color w:val="000000"/>
                <w:sz w:val="24"/>
                <w:szCs w:val="24"/>
              </w:rPr>
              <w:t>Ответственные</w:t>
            </w:r>
          </w:p>
        </w:tc>
      </w:tr>
      <w:tr w:rsidR="00B37442" w:rsidRPr="00B230A1" w14:paraId="4AD37FEB"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47A1CC11" w14:textId="77777777" w:rsidR="00B37442" w:rsidRPr="00B230A1" w:rsidRDefault="00B37442" w:rsidP="00B230A1">
            <w:pPr>
              <w:widowControl/>
              <w:numPr>
                <w:ilvl w:val="0"/>
                <w:numId w:val="36"/>
              </w:numPr>
              <w:pBdr>
                <w:top w:val="nil"/>
                <w:left w:val="nil"/>
                <w:bottom w:val="nil"/>
                <w:right w:val="nil"/>
                <w:between w:val="nil"/>
              </w:pBdr>
              <w:tabs>
                <w:tab w:val="left" w:pos="2696"/>
              </w:tabs>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251E7EA5"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Организация деятельности первичного отделения РДДМ «Движение первых».</w:t>
            </w:r>
          </w:p>
        </w:tc>
        <w:tc>
          <w:tcPr>
            <w:tcW w:w="993" w:type="dxa"/>
            <w:tcBorders>
              <w:top w:val="single" w:sz="4" w:space="0" w:color="000000"/>
              <w:left w:val="single" w:sz="4" w:space="0" w:color="000000"/>
              <w:bottom w:val="single" w:sz="4" w:space="0" w:color="000000"/>
              <w:right w:val="single" w:sz="4" w:space="0" w:color="000000"/>
            </w:tcBorders>
          </w:tcPr>
          <w:p w14:paraId="1DED4AF2"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3360F8F0"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Сентябрь</w:t>
            </w:r>
          </w:p>
        </w:tc>
        <w:tc>
          <w:tcPr>
            <w:tcW w:w="2552" w:type="dxa"/>
            <w:tcBorders>
              <w:top w:val="single" w:sz="4" w:space="0" w:color="000000"/>
              <w:left w:val="single" w:sz="4" w:space="0" w:color="000000"/>
              <w:bottom w:val="single" w:sz="4" w:space="0" w:color="000000"/>
              <w:right w:val="single" w:sz="4" w:space="0" w:color="000000"/>
            </w:tcBorders>
          </w:tcPr>
          <w:p w14:paraId="2A3ACC8E"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Куратор РД</w:t>
            </w:r>
            <w:r w:rsidRPr="00B230A1">
              <w:rPr>
                <w:rFonts w:ascii="Times New Roman" w:hAnsi="Times New Roman"/>
                <w:sz w:val="24"/>
                <w:szCs w:val="24"/>
                <w:lang w:val="ru-RU"/>
              </w:rPr>
              <w:t>ДМ</w:t>
            </w:r>
            <w:r w:rsidRPr="00B230A1">
              <w:rPr>
                <w:rFonts w:ascii="Times New Roman" w:hAnsi="Times New Roman"/>
                <w:color w:val="000000"/>
                <w:sz w:val="24"/>
                <w:szCs w:val="24"/>
                <w:lang w:val="ru-RU"/>
              </w:rPr>
              <w:t xml:space="preserve"> </w:t>
            </w:r>
          </w:p>
          <w:p w14:paraId="2CC6345C"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p>
        </w:tc>
      </w:tr>
      <w:tr w:rsidR="00B37442" w:rsidRPr="00B230A1" w14:paraId="6441FE85"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2EDF33B0" w14:textId="77777777" w:rsidR="00B37442" w:rsidRPr="00B230A1" w:rsidRDefault="00B37442" w:rsidP="00B230A1">
            <w:pPr>
              <w:widowControl/>
              <w:numPr>
                <w:ilvl w:val="0"/>
                <w:numId w:val="36"/>
              </w:numPr>
              <w:pBdr>
                <w:top w:val="nil"/>
                <w:left w:val="nil"/>
                <w:bottom w:val="nil"/>
                <w:right w:val="nil"/>
                <w:between w:val="nil"/>
              </w:pBdr>
              <w:tabs>
                <w:tab w:val="left" w:pos="2696"/>
              </w:tabs>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43CEAE32"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Организация деятельности Центра детских инициатив.</w:t>
            </w:r>
          </w:p>
        </w:tc>
        <w:tc>
          <w:tcPr>
            <w:tcW w:w="993" w:type="dxa"/>
            <w:tcBorders>
              <w:top w:val="single" w:sz="4" w:space="0" w:color="000000"/>
              <w:left w:val="single" w:sz="4" w:space="0" w:color="000000"/>
              <w:bottom w:val="single" w:sz="4" w:space="0" w:color="000000"/>
              <w:right w:val="single" w:sz="4" w:space="0" w:color="000000"/>
            </w:tcBorders>
          </w:tcPr>
          <w:p w14:paraId="6AFD8409"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lang w:val="ru-RU"/>
              </w:rPr>
            </w:pPr>
          </w:p>
        </w:tc>
        <w:tc>
          <w:tcPr>
            <w:tcW w:w="2409" w:type="dxa"/>
            <w:tcBorders>
              <w:top w:val="single" w:sz="4" w:space="0" w:color="000000"/>
              <w:left w:val="single" w:sz="4" w:space="0" w:color="000000"/>
              <w:bottom w:val="single" w:sz="4" w:space="0" w:color="000000"/>
              <w:right w:val="single" w:sz="4" w:space="0" w:color="000000"/>
            </w:tcBorders>
          </w:tcPr>
          <w:p w14:paraId="1ABF3F3D"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35E9C547"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Советник директора по воспитанию Пьянзова О. А.</w:t>
            </w:r>
          </w:p>
        </w:tc>
      </w:tr>
      <w:tr w:rsidR="00B37442" w:rsidRPr="00B230A1" w14:paraId="75E6B4DB"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52CE2A54" w14:textId="77777777" w:rsidR="00B37442" w:rsidRPr="00B230A1" w:rsidRDefault="00B37442" w:rsidP="00B230A1">
            <w:pPr>
              <w:widowControl/>
              <w:numPr>
                <w:ilvl w:val="0"/>
                <w:numId w:val="36"/>
              </w:numPr>
              <w:pBdr>
                <w:top w:val="nil"/>
                <w:left w:val="nil"/>
                <w:bottom w:val="nil"/>
                <w:right w:val="nil"/>
                <w:between w:val="nil"/>
              </w:pBdr>
              <w:tabs>
                <w:tab w:val="left" w:pos="2696"/>
              </w:tabs>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4A3AB594"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Деловая игра «Выборы активистов школьного ученического самоуправления» (по классам).</w:t>
            </w:r>
          </w:p>
        </w:tc>
        <w:tc>
          <w:tcPr>
            <w:tcW w:w="993" w:type="dxa"/>
            <w:tcBorders>
              <w:top w:val="single" w:sz="4" w:space="0" w:color="000000"/>
              <w:left w:val="single" w:sz="4" w:space="0" w:color="000000"/>
              <w:bottom w:val="single" w:sz="4" w:space="0" w:color="000000"/>
              <w:right w:val="single" w:sz="4" w:space="0" w:color="000000"/>
            </w:tcBorders>
          </w:tcPr>
          <w:p w14:paraId="4954B92B"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8-9</w:t>
            </w:r>
          </w:p>
        </w:tc>
        <w:tc>
          <w:tcPr>
            <w:tcW w:w="2409" w:type="dxa"/>
            <w:tcBorders>
              <w:top w:val="single" w:sz="4" w:space="0" w:color="000000"/>
              <w:left w:val="single" w:sz="4" w:space="0" w:color="000000"/>
              <w:bottom w:val="single" w:sz="4" w:space="0" w:color="000000"/>
              <w:right w:val="single" w:sz="4" w:space="0" w:color="000000"/>
            </w:tcBorders>
          </w:tcPr>
          <w:p w14:paraId="52508E9F"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 xml:space="preserve">04-15.09 </w:t>
            </w:r>
          </w:p>
        </w:tc>
        <w:tc>
          <w:tcPr>
            <w:tcW w:w="2552" w:type="dxa"/>
            <w:tcBorders>
              <w:top w:val="single" w:sz="4" w:space="0" w:color="000000"/>
              <w:left w:val="single" w:sz="4" w:space="0" w:color="000000"/>
              <w:bottom w:val="single" w:sz="4" w:space="0" w:color="000000"/>
              <w:right w:val="single" w:sz="4" w:space="0" w:color="000000"/>
            </w:tcBorders>
          </w:tcPr>
          <w:p w14:paraId="777C4818"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Классные руководители</w:t>
            </w:r>
          </w:p>
        </w:tc>
      </w:tr>
      <w:tr w:rsidR="00B37442" w:rsidRPr="00B230A1" w14:paraId="02A4F764"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2EB52461" w14:textId="77777777" w:rsidR="00B37442" w:rsidRPr="00B230A1" w:rsidRDefault="00B37442" w:rsidP="00B230A1">
            <w:pPr>
              <w:widowControl/>
              <w:numPr>
                <w:ilvl w:val="0"/>
                <w:numId w:val="36"/>
              </w:numPr>
              <w:pBdr>
                <w:top w:val="nil"/>
                <w:left w:val="nil"/>
                <w:bottom w:val="nil"/>
                <w:right w:val="nil"/>
                <w:between w:val="nil"/>
              </w:pBdr>
              <w:tabs>
                <w:tab w:val="left" w:pos="2696"/>
              </w:tabs>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76416996" w14:textId="77777777" w:rsidR="00B37442" w:rsidRPr="00B230A1" w:rsidRDefault="00B37442" w:rsidP="00B230A1">
            <w:pPr>
              <w:rPr>
                <w:rFonts w:ascii="Times New Roman" w:hAnsi="Times New Roman"/>
                <w:sz w:val="24"/>
                <w:szCs w:val="24"/>
                <w:lang w:val="ru-RU"/>
              </w:rPr>
            </w:pPr>
            <w:r w:rsidRPr="00B230A1">
              <w:rPr>
                <w:rFonts w:ascii="Times New Roman" w:hAnsi="Times New Roman"/>
                <w:color w:val="000000"/>
                <w:sz w:val="24"/>
                <w:szCs w:val="24"/>
                <w:lang w:val="ru-RU"/>
              </w:rPr>
              <w:t>Деловая игра «Выборы Председателя ШУС»</w:t>
            </w:r>
          </w:p>
        </w:tc>
        <w:tc>
          <w:tcPr>
            <w:tcW w:w="993" w:type="dxa"/>
            <w:tcBorders>
              <w:top w:val="single" w:sz="4" w:space="0" w:color="000000"/>
              <w:left w:val="single" w:sz="4" w:space="0" w:color="000000"/>
              <w:bottom w:val="single" w:sz="4" w:space="0" w:color="000000"/>
              <w:right w:val="single" w:sz="4" w:space="0" w:color="000000"/>
            </w:tcBorders>
          </w:tcPr>
          <w:p w14:paraId="467CA337"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368E5B69"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18.09-06.10</w:t>
            </w:r>
          </w:p>
        </w:tc>
        <w:tc>
          <w:tcPr>
            <w:tcW w:w="2552" w:type="dxa"/>
            <w:tcBorders>
              <w:top w:val="single" w:sz="4" w:space="0" w:color="000000"/>
              <w:left w:val="single" w:sz="4" w:space="0" w:color="000000"/>
              <w:bottom w:val="single" w:sz="4" w:space="0" w:color="000000"/>
              <w:right w:val="single" w:sz="4" w:space="0" w:color="000000"/>
            </w:tcBorders>
          </w:tcPr>
          <w:p w14:paraId="0E558A3D"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Педагог-организатор Колмогорова А. Ю.</w:t>
            </w:r>
          </w:p>
        </w:tc>
      </w:tr>
      <w:tr w:rsidR="00B37442" w:rsidRPr="00B230A1" w14:paraId="168882C8"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0DB377C5" w14:textId="77777777" w:rsidR="00B37442" w:rsidRPr="00B230A1" w:rsidRDefault="00B37442" w:rsidP="00B230A1">
            <w:pPr>
              <w:widowControl/>
              <w:numPr>
                <w:ilvl w:val="0"/>
                <w:numId w:val="36"/>
              </w:numPr>
              <w:pBdr>
                <w:top w:val="nil"/>
                <w:left w:val="nil"/>
                <w:bottom w:val="nil"/>
                <w:right w:val="nil"/>
                <w:between w:val="nil"/>
              </w:pBdr>
              <w:tabs>
                <w:tab w:val="left" w:pos="2696"/>
              </w:tabs>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39067C23" w14:textId="77777777" w:rsidR="00B37442" w:rsidRPr="00B230A1" w:rsidRDefault="00B37442" w:rsidP="00B230A1">
            <w:pPr>
              <w:rPr>
                <w:rFonts w:ascii="Times New Roman" w:hAnsi="Times New Roman"/>
                <w:color w:val="000000"/>
                <w:sz w:val="24"/>
                <w:szCs w:val="24"/>
              </w:rPr>
            </w:pPr>
            <w:r w:rsidRPr="00B230A1">
              <w:rPr>
                <w:rFonts w:ascii="Times New Roman" w:hAnsi="Times New Roman"/>
                <w:sz w:val="24"/>
                <w:szCs w:val="24"/>
              </w:rPr>
              <w:t>Школьная Лига дебатов.</w:t>
            </w:r>
          </w:p>
        </w:tc>
        <w:tc>
          <w:tcPr>
            <w:tcW w:w="993" w:type="dxa"/>
            <w:tcBorders>
              <w:top w:val="single" w:sz="4" w:space="0" w:color="000000"/>
              <w:left w:val="single" w:sz="4" w:space="0" w:color="000000"/>
              <w:bottom w:val="single" w:sz="4" w:space="0" w:color="000000"/>
              <w:right w:val="single" w:sz="4" w:space="0" w:color="000000"/>
            </w:tcBorders>
          </w:tcPr>
          <w:p w14:paraId="48D524B4"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sz w:val="24"/>
                <w:szCs w:val="24"/>
              </w:rPr>
              <w:t>8-9</w:t>
            </w:r>
          </w:p>
        </w:tc>
        <w:tc>
          <w:tcPr>
            <w:tcW w:w="2409" w:type="dxa"/>
            <w:tcBorders>
              <w:top w:val="single" w:sz="4" w:space="0" w:color="000000"/>
              <w:left w:val="single" w:sz="4" w:space="0" w:color="000000"/>
              <w:bottom w:val="single" w:sz="4" w:space="0" w:color="000000"/>
              <w:right w:val="single" w:sz="4" w:space="0" w:color="000000"/>
            </w:tcBorders>
          </w:tcPr>
          <w:p w14:paraId="33EDED00"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20-24.11</w:t>
            </w:r>
          </w:p>
        </w:tc>
        <w:tc>
          <w:tcPr>
            <w:tcW w:w="2552" w:type="dxa"/>
            <w:tcBorders>
              <w:top w:val="single" w:sz="4" w:space="0" w:color="000000"/>
              <w:left w:val="single" w:sz="4" w:space="0" w:color="000000"/>
              <w:bottom w:val="single" w:sz="4" w:space="0" w:color="000000"/>
              <w:right w:val="single" w:sz="4" w:space="0" w:color="000000"/>
            </w:tcBorders>
          </w:tcPr>
          <w:p w14:paraId="49A9EA26"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Педагог-организатор Колмогорова А. Ю.</w:t>
            </w:r>
          </w:p>
        </w:tc>
      </w:tr>
      <w:tr w:rsidR="00B37442" w:rsidRPr="00B230A1" w14:paraId="2E3716F7"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0E0DF75E" w14:textId="77777777" w:rsidR="00B37442" w:rsidRPr="00B230A1" w:rsidRDefault="00B37442" w:rsidP="00B230A1">
            <w:pPr>
              <w:widowControl/>
              <w:numPr>
                <w:ilvl w:val="0"/>
                <w:numId w:val="36"/>
              </w:numPr>
              <w:pBdr>
                <w:top w:val="nil"/>
                <w:left w:val="nil"/>
                <w:bottom w:val="nil"/>
                <w:right w:val="nil"/>
                <w:between w:val="nil"/>
              </w:pBdr>
              <w:tabs>
                <w:tab w:val="left" w:pos="2696"/>
              </w:tabs>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48D79A47"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КТД «День рождения РДДМ».</w:t>
            </w:r>
          </w:p>
        </w:tc>
        <w:tc>
          <w:tcPr>
            <w:tcW w:w="993" w:type="dxa"/>
            <w:tcBorders>
              <w:top w:val="single" w:sz="4" w:space="0" w:color="000000"/>
              <w:left w:val="single" w:sz="4" w:space="0" w:color="000000"/>
              <w:bottom w:val="single" w:sz="4" w:space="0" w:color="000000"/>
              <w:right w:val="single" w:sz="4" w:space="0" w:color="000000"/>
            </w:tcBorders>
          </w:tcPr>
          <w:p w14:paraId="12467A6D"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34D358E7"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18-22.12</w:t>
            </w:r>
          </w:p>
        </w:tc>
        <w:tc>
          <w:tcPr>
            <w:tcW w:w="2552" w:type="dxa"/>
            <w:tcBorders>
              <w:top w:val="single" w:sz="4" w:space="0" w:color="000000"/>
              <w:left w:val="single" w:sz="4" w:space="0" w:color="000000"/>
              <w:bottom w:val="single" w:sz="4" w:space="0" w:color="000000"/>
              <w:right w:val="single" w:sz="4" w:space="0" w:color="000000"/>
            </w:tcBorders>
          </w:tcPr>
          <w:p w14:paraId="2B065D54"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Советник директора по воспитанию </w:t>
            </w:r>
            <w:r w:rsidRPr="00B230A1">
              <w:rPr>
                <w:rFonts w:ascii="Times New Roman" w:hAnsi="Times New Roman"/>
                <w:color w:val="000000"/>
                <w:sz w:val="24"/>
                <w:szCs w:val="24"/>
                <w:lang w:val="ru-RU"/>
              </w:rPr>
              <w:lastRenderedPageBreak/>
              <w:t>Пьянзова О. А., педагог-организатор Колмогорова А. Ю.</w:t>
            </w:r>
          </w:p>
        </w:tc>
      </w:tr>
      <w:tr w:rsidR="00B37442" w:rsidRPr="00B230A1" w14:paraId="2FE4223E"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1278C518" w14:textId="77777777" w:rsidR="00B37442" w:rsidRPr="00B230A1" w:rsidRDefault="00B37442" w:rsidP="00B230A1">
            <w:pPr>
              <w:widowControl/>
              <w:numPr>
                <w:ilvl w:val="0"/>
                <w:numId w:val="36"/>
              </w:numPr>
              <w:pBdr>
                <w:top w:val="nil"/>
                <w:left w:val="nil"/>
                <w:bottom w:val="nil"/>
                <w:right w:val="nil"/>
                <w:between w:val="nil"/>
              </w:pBdr>
              <w:tabs>
                <w:tab w:val="left" w:pos="2696"/>
              </w:tabs>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3E2DE882"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КТД «Уклад школьной жизни: каким он должен быть?»</w:t>
            </w:r>
          </w:p>
        </w:tc>
        <w:tc>
          <w:tcPr>
            <w:tcW w:w="993" w:type="dxa"/>
            <w:tcBorders>
              <w:top w:val="single" w:sz="4" w:space="0" w:color="000000"/>
              <w:left w:val="single" w:sz="4" w:space="0" w:color="000000"/>
              <w:bottom w:val="single" w:sz="4" w:space="0" w:color="000000"/>
              <w:right w:val="single" w:sz="4" w:space="0" w:color="000000"/>
            </w:tcBorders>
          </w:tcPr>
          <w:p w14:paraId="023DA550"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11FB98A0"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12-16.02</w:t>
            </w:r>
          </w:p>
        </w:tc>
        <w:tc>
          <w:tcPr>
            <w:tcW w:w="2552" w:type="dxa"/>
            <w:tcBorders>
              <w:top w:val="single" w:sz="4" w:space="0" w:color="000000"/>
              <w:left w:val="single" w:sz="4" w:space="0" w:color="000000"/>
              <w:bottom w:val="single" w:sz="4" w:space="0" w:color="000000"/>
              <w:right w:val="single" w:sz="4" w:space="0" w:color="000000"/>
            </w:tcBorders>
          </w:tcPr>
          <w:p w14:paraId="7C1AEC32"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ШУС</w:t>
            </w:r>
          </w:p>
        </w:tc>
      </w:tr>
      <w:tr w:rsidR="00B37442" w:rsidRPr="00B230A1" w14:paraId="70B76BA3"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5E026389" w14:textId="77777777" w:rsidR="00B37442" w:rsidRPr="00B230A1" w:rsidRDefault="00B37442" w:rsidP="00B230A1">
            <w:pPr>
              <w:widowControl/>
              <w:numPr>
                <w:ilvl w:val="0"/>
                <w:numId w:val="36"/>
              </w:numPr>
              <w:pBdr>
                <w:top w:val="nil"/>
                <w:left w:val="nil"/>
                <w:bottom w:val="nil"/>
                <w:right w:val="nil"/>
                <w:between w:val="nil"/>
              </w:pBdr>
              <w:tabs>
                <w:tab w:val="left" w:pos="2696"/>
              </w:tabs>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1CB175C2"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Работа классных ученических активов.</w:t>
            </w:r>
          </w:p>
        </w:tc>
        <w:tc>
          <w:tcPr>
            <w:tcW w:w="993" w:type="dxa"/>
            <w:tcBorders>
              <w:top w:val="single" w:sz="4" w:space="0" w:color="000000"/>
              <w:left w:val="single" w:sz="4" w:space="0" w:color="000000"/>
              <w:bottom w:val="single" w:sz="4" w:space="0" w:color="000000"/>
              <w:right w:val="single" w:sz="4" w:space="0" w:color="000000"/>
            </w:tcBorders>
          </w:tcPr>
          <w:p w14:paraId="5EFF5809"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04E132D5"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 xml:space="preserve">В течение </w:t>
            </w:r>
          </w:p>
          <w:p w14:paraId="4E67B586"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7BABAC98"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04093809"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руководители</w:t>
            </w:r>
          </w:p>
        </w:tc>
      </w:tr>
      <w:tr w:rsidR="00B37442" w:rsidRPr="00B230A1" w14:paraId="05AE9AE5"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47A93929" w14:textId="77777777" w:rsidR="00B37442" w:rsidRPr="00B230A1" w:rsidRDefault="00B37442" w:rsidP="00B230A1">
            <w:pPr>
              <w:widowControl/>
              <w:numPr>
                <w:ilvl w:val="0"/>
                <w:numId w:val="36"/>
              </w:numPr>
              <w:pBdr>
                <w:top w:val="nil"/>
                <w:left w:val="nil"/>
                <w:bottom w:val="nil"/>
                <w:right w:val="nil"/>
                <w:between w:val="nil"/>
              </w:pBdr>
              <w:tabs>
                <w:tab w:val="left" w:pos="2696"/>
              </w:tabs>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4202B7EE"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rPr>
              <w:t xml:space="preserve">Организация деятельности Совета </w:t>
            </w:r>
            <w:r w:rsidRPr="00B230A1">
              <w:rPr>
                <w:rFonts w:ascii="Times New Roman" w:hAnsi="Times New Roman"/>
                <w:color w:val="000000"/>
                <w:sz w:val="24"/>
                <w:szCs w:val="24"/>
                <w:lang w:val="ru-RU"/>
              </w:rPr>
              <w:t>активистов</w:t>
            </w:r>
          </w:p>
        </w:tc>
        <w:tc>
          <w:tcPr>
            <w:tcW w:w="993" w:type="dxa"/>
            <w:tcBorders>
              <w:top w:val="single" w:sz="4" w:space="0" w:color="000000"/>
              <w:left w:val="single" w:sz="4" w:space="0" w:color="000000"/>
              <w:bottom w:val="single" w:sz="4" w:space="0" w:color="000000"/>
              <w:right w:val="single" w:sz="4" w:space="0" w:color="000000"/>
            </w:tcBorders>
          </w:tcPr>
          <w:p w14:paraId="7D56FDB9"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0D50A15D"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 xml:space="preserve">В течение </w:t>
            </w:r>
          </w:p>
          <w:p w14:paraId="694B29B3"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 xml:space="preserve">учебного года </w:t>
            </w:r>
          </w:p>
          <w:p w14:paraId="038BABB8"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 xml:space="preserve">(заседание не реже </w:t>
            </w:r>
          </w:p>
          <w:p w14:paraId="204776B5"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1 раза в четверть)</w:t>
            </w:r>
          </w:p>
        </w:tc>
        <w:tc>
          <w:tcPr>
            <w:tcW w:w="2552" w:type="dxa"/>
            <w:tcBorders>
              <w:top w:val="single" w:sz="4" w:space="0" w:color="000000"/>
              <w:left w:val="single" w:sz="4" w:space="0" w:color="000000"/>
              <w:bottom w:val="single" w:sz="4" w:space="0" w:color="000000"/>
              <w:right w:val="single" w:sz="4" w:space="0" w:color="000000"/>
            </w:tcBorders>
          </w:tcPr>
          <w:p w14:paraId="70A1AE74"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ШУС</w:t>
            </w:r>
          </w:p>
        </w:tc>
      </w:tr>
      <w:tr w:rsidR="00B37442" w:rsidRPr="00B230A1" w14:paraId="602BE57A"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1678F552" w14:textId="77777777" w:rsidR="00B37442" w:rsidRPr="00B230A1" w:rsidRDefault="00B37442" w:rsidP="00B230A1">
            <w:pPr>
              <w:widowControl/>
              <w:numPr>
                <w:ilvl w:val="0"/>
                <w:numId w:val="36"/>
              </w:numPr>
              <w:pBdr>
                <w:top w:val="nil"/>
                <w:left w:val="nil"/>
                <w:bottom w:val="nil"/>
                <w:right w:val="nil"/>
                <w:between w:val="nil"/>
              </w:pBdr>
              <w:tabs>
                <w:tab w:val="left" w:pos="2696"/>
              </w:tabs>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3968121F"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Торжественные посвящения в участники РДДМ.</w:t>
            </w:r>
          </w:p>
        </w:tc>
        <w:tc>
          <w:tcPr>
            <w:tcW w:w="993" w:type="dxa"/>
            <w:tcBorders>
              <w:top w:val="single" w:sz="4" w:space="0" w:color="000000"/>
              <w:left w:val="single" w:sz="4" w:space="0" w:color="000000"/>
              <w:bottom w:val="single" w:sz="4" w:space="0" w:color="000000"/>
              <w:right w:val="single" w:sz="4" w:space="0" w:color="000000"/>
            </w:tcBorders>
          </w:tcPr>
          <w:p w14:paraId="688C061A"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5ED3014A"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В течение </w:t>
            </w:r>
          </w:p>
          <w:p w14:paraId="5FE558A9"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учебного года,</w:t>
            </w:r>
          </w:p>
          <w:p w14:paraId="7C8730FE"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1 раз в четверть</w:t>
            </w:r>
          </w:p>
        </w:tc>
        <w:tc>
          <w:tcPr>
            <w:tcW w:w="2552" w:type="dxa"/>
            <w:tcBorders>
              <w:top w:val="single" w:sz="4" w:space="0" w:color="000000"/>
              <w:left w:val="single" w:sz="4" w:space="0" w:color="000000"/>
              <w:bottom w:val="single" w:sz="4" w:space="0" w:color="000000"/>
              <w:right w:val="single" w:sz="4" w:space="0" w:color="000000"/>
            </w:tcBorders>
          </w:tcPr>
          <w:p w14:paraId="696F8C2A"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Советник директора по воспитанию</w:t>
            </w:r>
          </w:p>
          <w:p w14:paraId="776105E4"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Пьянзова О. А.</w:t>
            </w:r>
          </w:p>
        </w:tc>
      </w:tr>
      <w:tr w:rsidR="00B37442" w:rsidRPr="00B230A1" w14:paraId="510D80AB"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0F0F57A9" w14:textId="77777777" w:rsidR="00B37442" w:rsidRPr="00B230A1" w:rsidRDefault="00B37442" w:rsidP="00B230A1">
            <w:pPr>
              <w:widowControl/>
              <w:numPr>
                <w:ilvl w:val="0"/>
                <w:numId w:val="36"/>
              </w:numPr>
              <w:pBdr>
                <w:top w:val="nil"/>
                <w:left w:val="nil"/>
                <w:bottom w:val="nil"/>
                <w:right w:val="nil"/>
                <w:between w:val="nil"/>
              </w:pBdr>
              <w:tabs>
                <w:tab w:val="left" w:pos="2696"/>
              </w:tabs>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5AA295CE"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Акция «Твой внешний вид – твоя визитная карточка».</w:t>
            </w:r>
          </w:p>
        </w:tc>
        <w:tc>
          <w:tcPr>
            <w:tcW w:w="993" w:type="dxa"/>
            <w:tcBorders>
              <w:top w:val="single" w:sz="4" w:space="0" w:color="000000"/>
              <w:left w:val="single" w:sz="4" w:space="0" w:color="000000"/>
              <w:bottom w:val="single" w:sz="4" w:space="0" w:color="000000"/>
              <w:right w:val="single" w:sz="4" w:space="0" w:color="000000"/>
            </w:tcBorders>
          </w:tcPr>
          <w:p w14:paraId="2A59EE82"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571FAF91"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1 раз в месяц</w:t>
            </w:r>
          </w:p>
        </w:tc>
        <w:tc>
          <w:tcPr>
            <w:tcW w:w="2552" w:type="dxa"/>
            <w:tcBorders>
              <w:top w:val="single" w:sz="4" w:space="0" w:color="000000"/>
              <w:left w:val="single" w:sz="4" w:space="0" w:color="000000"/>
              <w:bottom w:val="single" w:sz="4" w:space="0" w:color="000000"/>
              <w:right w:val="single" w:sz="4" w:space="0" w:color="000000"/>
            </w:tcBorders>
          </w:tcPr>
          <w:p w14:paraId="759F2C4F"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ШУС</w:t>
            </w:r>
          </w:p>
          <w:p w14:paraId="7673BC58"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rPr>
            </w:pPr>
          </w:p>
        </w:tc>
      </w:tr>
      <w:tr w:rsidR="00B37442" w:rsidRPr="00B230A1" w14:paraId="5E1E388E"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0E0DEDFA" w14:textId="77777777" w:rsidR="00B37442" w:rsidRPr="00B230A1" w:rsidRDefault="00B37442" w:rsidP="00B230A1">
            <w:pPr>
              <w:widowControl/>
              <w:numPr>
                <w:ilvl w:val="0"/>
                <w:numId w:val="36"/>
              </w:numPr>
              <w:pBdr>
                <w:top w:val="nil"/>
                <w:left w:val="nil"/>
                <w:bottom w:val="nil"/>
                <w:right w:val="nil"/>
                <w:between w:val="nil"/>
              </w:pBdr>
              <w:tabs>
                <w:tab w:val="left" w:pos="2696"/>
              </w:tabs>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476F38BB"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Участие в работе Управляющего совета школы.</w:t>
            </w:r>
          </w:p>
        </w:tc>
        <w:tc>
          <w:tcPr>
            <w:tcW w:w="993" w:type="dxa"/>
            <w:tcBorders>
              <w:top w:val="single" w:sz="4" w:space="0" w:color="000000"/>
              <w:left w:val="single" w:sz="4" w:space="0" w:color="000000"/>
              <w:bottom w:val="single" w:sz="4" w:space="0" w:color="000000"/>
              <w:right w:val="single" w:sz="4" w:space="0" w:color="000000"/>
            </w:tcBorders>
          </w:tcPr>
          <w:p w14:paraId="10E03E85"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8-9</w:t>
            </w:r>
          </w:p>
        </w:tc>
        <w:tc>
          <w:tcPr>
            <w:tcW w:w="2409" w:type="dxa"/>
            <w:tcBorders>
              <w:top w:val="single" w:sz="4" w:space="0" w:color="000000"/>
              <w:left w:val="single" w:sz="4" w:space="0" w:color="000000"/>
              <w:bottom w:val="single" w:sz="4" w:space="0" w:color="000000"/>
              <w:right w:val="single" w:sz="4" w:space="0" w:color="000000"/>
            </w:tcBorders>
          </w:tcPr>
          <w:p w14:paraId="05CB2CF7"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 xml:space="preserve">В течение </w:t>
            </w:r>
          </w:p>
          <w:p w14:paraId="5E88BF7E"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3F2734B7"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педагог-организатор Колмогорова А. Ю., ШУС</w:t>
            </w:r>
          </w:p>
        </w:tc>
      </w:tr>
      <w:tr w:rsidR="00B37442" w:rsidRPr="00B230A1" w14:paraId="621B4B98"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486C84E4" w14:textId="77777777" w:rsidR="00B37442" w:rsidRPr="00B230A1" w:rsidRDefault="00B37442" w:rsidP="00B230A1">
            <w:pPr>
              <w:widowControl/>
              <w:numPr>
                <w:ilvl w:val="0"/>
                <w:numId w:val="36"/>
              </w:numPr>
              <w:pBdr>
                <w:top w:val="nil"/>
                <w:left w:val="nil"/>
                <w:bottom w:val="nil"/>
                <w:right w:val="nil"/>
                <w:between w:val="nil"/>
              </w:pBdr>
              <w:tabs>
                <w:tab w:val="left" w:pos="2696"/>
              </w:tabs>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0632E87D" w14:textId="77777777" w:rsidR="00B37442" w:rsidRPr="00B230A1" w:rsidRDefault="00B37442" w:rsidP="00B230A1">
            <w:pPr>
              <w:widowControl/>
              <w:pBdr>
                <w:top w:val="nil"/>
                <w:left w:val="nil"/>
                <w:bottom w:val="nil"/>
                <w:right w:val="nil"/>
                <w:between w:val="nil"/>
              </w:pBdr>
              <w:rPr>
                <w:rFonts w:ascii="Times New Roman" w:hAnsi="Times New Roman"/>
                <w:i/>
                <w:color w:val="000000"/>
                <w:sz w:val="24"/>
                <w:szCs w:val="24"/>
                <w:lang w:val="ru-RU"/>
              </w:rPr>
            </w:pPr>
            <w:r w:rsidRPr="00B230A1">
              <w:rPr>
                <w:rFonts w:ascii="Times New Roman" w:hAnsi="Times New Roman"/>
                <w:color w:val="000000"/>
                <w:sz w:val="24"/>
                <w:szCs w:val="24"/>
                <w:lang w:val="ru-RU"/>
              </w:rPr>
              <w:t>Мероприятия в рамках деятельности РДДМ.</w:t>
            </w:r>
          </w:p>
        </w:tc>
        <w:tc>
          <w:tcPr>
            <w:tcW w:w="993" w:type="dxa"/>
            <w:tcBorders>
              <w:top w:val="single" w:sz="4" w:space="0" w:color="000000"/>
              <w:left w:val="single" w:sz="4" w:space="0" w:color="000000"/>
              <w:bottom w:val="single" w:sz="4" w:space="0" w:color="000000"/>
              <w:right w:val="single" w:sz="4" w:space="0" w:color="000000"/>
            </w:tcBorders>
          </w:tcPr>
          <w:p w14:paraId="6A0DA5BA"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289BB1C1"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 xml:space="preserve">В течение </w:t>
            </w:r>
          </w:p>
          <w:p w14:paraId="77FF0324"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0D28679B"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Классные руководители, педагог-организатор Колмогорова А. Ю.</w:t>
            </w:r>
          </w:p>
        </w:tc>
      </w:tr>
      <w:tr w:rsidR="00B37442" w:rsidRPr="00B230A1" w14:paraId="3F940FC8"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4C2FFF74" w14:textId="77777777" w:rsidR="00B37442" w:rsidRPr="00B230A1" w:rsidRDefault="00B37442" w:rsidP="00B230A1">
            <w:pPr>
              <w:widowControl/>
              <w:numPr>
                <w:ilvl w:val="0"/>
                <w:numId w:val="36"/>
              </w:numPr>
              <w:pBdr>
                <w:top w:val="nil"/>
                <w:left w:val="nil"/>
                <w:bottom w:val="nil"/>
                <w:right w:val="nil"/>
                <w:between w:val="nil"/>
              </w:pBdr>
              <w:tabs>
                <w:tab w:val="left" w:pos="2696"/>
              </w:tabs>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6867DAEE"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Участие депутатов Школьного ученического самоуправления в разработке, обсуждении и реализации рабочей программы воспитания, календарного плана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14:paraId="7346DBD6"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8-9</w:t>
            </w:r>
          </w:p>
        </w:tc>
        <w:tc>
          <w:tcPr>
            <w:tcW w:w="2409" w:type="dxa"/>
            <w:tcBorders>
              <w:top w:val="single" w:sz="4" w:space="0" w:color="000000"/>
              <w:left w:val="single" w:sz="4" w:space="0" w:color="000000"/>
              <w:bottom w:val="single" w:sz="4" w:space="0" w:color="000000"/>
              <w:right w:val="single" w:sz="4" w:space="0" w:color="000000"/>
            </w:tcBorders>
          </w:tcPr>
          <w:p w14:paraId="006C98DB"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 xml:space="preserve">В течение </w:t>
            </w:r>
          </w:p>
          <w:p w14:paraId="6130C3A0"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26CDC890"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педагог-организатор Колмогорова А. Ю.</w:t>
            </w:r>
          </w:p>
        </w:tc>
      </w:tr>
      <w:tr w:rsidR="00B37442" w:rsidRPr="00B230A1" w14:paraId="6BA814EC"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2E2E52D5" w14:textId="77777777" w:rsidR="00B37442" w:rsidRPr="00B230A1" w:rsidRDefault="00B37442" w:rsidP="00B230A1">
            <w:pPr>
              <w:widowControl/>
              <w:numPr>
                <w:ilvl w:val="0"/>
                <w:numId w:val="36"/>
              </w:numPr>
              <w:pBdr>
                <w:top w:val="nil"/>
                <w:left w:val="nil"/>
                <w:bottom w:val="nil"/>
                <w:right w:val="nil"/>
                <w:between w:val="nil"/>
              </w:pBdr>
              <w:tabs>
                <w:tab w:val="left" w:pos="2696"/>
              </w:tabs>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422C93CA"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Участие активистов ШУС в самоанализе воспитательной деятельности в школе.</w:t>
            </w:r>
          </w:p>
        </w:tc>
        <w:tc>
          <w:tcPr>
            <w:tcW w:w="993" w:type="dxa"/>
            <w:tcBorders>
              <w:top w:val="single" w:sz="4" w:space="0" w:color="000000"/>
              <w:left w:val="single" w:sz="4" w:space="0" w:color="000000"/>
              <w:bottom w:val="single" w:sz="4" w:space="0" w:color="000000"/>
              <w:right w:val="single" w:sz="4" w:space="0" w:color="000000"/>
            </w:tcBorders>
          </w:tcPr>
          <w:p w14:paraId="432E8120"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8-9</w:t>
            </w:r>
          </w:p>
        </w:tc>
        <w:tc>
          <w:tcPr>
            <w:tcW w:w="2409" w:type="dxa"/>
            <w:tcBorders>
              <w:top w:val="single" w:sz="4" w:space="0" w:color="000000"/>
              <w:left w:val="single" w:sz="4" w:space="0" w:color="000000"/>
              <w:bottom w:val="single" w:sz="4" w:space="0" w:color="000000"/>
              <w:right w:val="single" w:sz="4" w:space="0" w:color="000000"/>
            </w:tcBorders>
          </w:tcPr>
          <w:p w14:paraId="6A1C932C"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 xml:space="preserve">Апрель-май </w:t>
            </w:r>
          </w:p>
        </w:tc>
        <w:tc>
          <w:tcPr>
            <w:tcW w:w="2552" w:type="dxa"/>
            <w:tcBorders>
              <w:top w:val="single" w:sz="4" w:space="0" w:color="000000"/>
              <w:left w:val="single" w:sz="4" w:space="0" w:color="000000"/>
              <w:bottom w:val="single" w:sz="4" w:space="0" w:color="000000"/>
              <w:right w:val="single" w:sz="4" w:space="0" w:color="000000"/>
            </w:tcBorders>
          </w:tcPr>
          <w:p w14:paraId="6546E410"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ШУС</w:t>
            </w:r>
          </w:p>
        </w:tc>
      </w:tr>
      <w:tr w:rsidR="00B37442" w:rsidRPr="00B230A1" w14:paraId="7E89492D"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14:paraId="2A379D25" w14:textId="77777777" w:rsidR="00B37442" w:rsidRPr="00B230A1" w:rsidRDefault="00B37442" w:rsidP="00B230A1">
            <w:pPr>
              <w:tabs>
                <w:tab w:val="left" w:pos="2696"/>
              </w:tabs>
              <w:rPr>
                <w:rFonts w:ascii="Times New Roman" w:hAnsi="Times New Roman"/>
                <w:sz w:val="24"/>
                <w:szCs w:val="24"/>
                <w:lang w:val="ru-RU"/>
              </w:rPr>
            </w:pPr>
          </w:p>
        </w:tc>
        <w:tc>
          <w:tcPr>
            <w:tcW w:w="10064" w:type="dxa"/>
            <w:gridSpan w:val="4"/>
            <w:tcBorders>
              <w:top w:val="single" w:sz="4" w:space="0" w:color="000000"/>
              <w:left w:val="single" w:sz="4" w:space="0" w:color="000000"/>
              <w:bottom w:val="single" w:sz="4" w:space="0" w:color="000000"/>
              <w:right w:val="single" w:sz="4" w:space="0" w:color="000000"/>
            </w:tcBorders>
            <w:shd w:val="clear" w:color="auto" w:fill="FFF2CC"/>
          </w:tcPr>
          <w:p w14:paraId="32944E36" w14:textId="77777777" w:rsidR="00B37442" w:rsidRPr="00B230A1" w:rsidRDefault="00B37442" w:rsidP="00B230A1">
            <w:pPr>
              <w:jc w:val="center"/>
              <w:rPr>
                <w:rFonts w:ascii="Times New Roman" w:hAnsi="Times New Roman"/>
                <w:b/>
                <w:sz w:val="24"/>
                <w:szCs w:val="24"/>
              </w:rPr>
            </w:pPr>
            <w:r w:rsidRPr="00B230A1">
              <w:rPr>
                <w:rFonts w:ascii="Times New Roman" w:hAnsi="Times New Roman"/>
                <w:b/>
                <w:sz w:val="24"/>
                <w:szCs w:val="24"/>
              </w:rPr>
              <w:t xml:space="preserve">Модуль «Профилактика и безопасность» </w:t>
            </w:r>
          </w:p>
        </w:tc>
      </w:tr>
      <w:tr w:rsidR="00B37442" w:rsidRPr="00B230A1" w14:paraId="05DD7DCD"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73C94233" w14:textId="77777777" w:rsidR="00B37442" w:rsidRPr="00B230A1" w:rsidRDefault="00B37442" w:rsidP="00B230A1">
            <w:pPr>
              <w:pBdr>
                <w:top w:val="nil"/>
                <w:left w:val="nil"/>
                <w:bottom w:val="nil"/>
                <w:right w:val="nil"/>
                <w:between w:val="nil"/>
              </w:pBdr>
              <w:jc w:val="center"/>
              <w:rPr>
                <w:rFonts w:ascii="Times New Roman" w:hAnsi="Times New Roman"/>
                <w:i/>
                <w:color w:val="000000"/>
                <w:sz w:val="24"/>
                <w:szCs w:val="24"/>
              </w:rPr>
            </w:pPr>
            <w:r w:rsidRPr="00B230A1">
              <w:rPr>
                <w:rFonts w:ascii="Times New Roman" w:hAnsi="Times New Roman"/>
                <w:i/>
                <w:color w:val="000000"/>
                <w:sz w:val="24"/>
                <w:szCs w:val="24"/>
              </w:rPr>
              <w:t>№</w:t>
            </w:r>
          </w:p>
        </w:tc>
        <w:tc>
          <w:tcPr>
            <w:tcW w:w="4110" w:type="dxa"/>
            <w:tcBorders>
              <w:top w:val="single" w:sz="4" w:space="0" w:color="000000"/>
              <w:left w:val="single" w:sz="4" w:space="0" w:color="000000"/>
              <w:bottom w:val="single" w:sz="4" w:space="0" w:color="000000"/>
              <w:right w:val="single" w:sz="4" w:space="0" w:color="000000"/>
            </w:tcBorders>
          </w:tcPr>
          <w:p w14:paraId="0AFD8C4D" w14:textId="77777777" w:rsidR="00B37442" w:rsidRPr="00B230A1" w:rsidRDefault="00B37442" w:rsidP="00B230A1">
            <w:pPr>
              <w:pBdr>
                <w:top w:val="nil"/>
                <w:left w:val="nil"/>
                <w:bottom w:val="nil"/>
                <w:right w:val="nil"/>
                <w:between w:val="nil"/>
              </w:pBdr>
              <w:jc w:val="center"/>
              <w:rPr>
                <w:rFonts w:ascii="Times New Roman" w:hAnsi="Times New Roman"/>
                <w:i/>
                <w:color w:val="000000"/>
                <w:sz w:val="24"/>
                <w:szCs w:val="24"/>
              </w:rPr>
            </w:pPr>
            <w:r w:rsidRPr="00B230A1">
              <w:rPr>
                <w:rFonts w:ascii="Times New Roman" w:hAnsi="Times New Roman"/>
                <w:i/>
                <w:color w:val="000000"/>
                <w:sz w:val="24"/>
                <w:szCs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14:paraId="3BFC1D7F" w14:textId="77777777" w:rsidR="00B37442" w:rsidRPr="00B230A1" w:rsidRDefault="00B37442" w:rsidP="00B230A1">
            <w:pPr>
              <w:pBdr>
                <w:top w:val="nil"/>
                <w:left w:val="nil"/>
                <w:bottom w:val="nil"/>
                <w:right w:val="nil"/>
                <w:between w:val="nil"/>
              </w:pBdr>
              <w:jc w:val="center"/>
              <w:rPr>
                <w:rFonts w:ascii="Times New Roman" w:hAnsi="Times New Roman"/>
                <w:i/>
                <w:color w:val="000000"/>
                <w:sz w:val="24"/>
                <w:szCs w:val="24"/>
              </w:rPr>
            </w:pPr>
            <w:r w:rsidRPr="00B230A1">
              <w:rPr>
                <w:rFonts w:ascii="Times New Roman" w:hAnsi="Times New Roman"/>
                <w:i/>
                <w:color w:val="000000"/>
                <w:sz w:val="24"/>
                <w:szCs w:val="24"/>
              </w:rPr>
              <w:t>Классы</w:t>
            </w:r>
          </w:p>
        </w:tc>
        <w:tc>
          <w:tcPr>
            <w:tcW w:w="2409" w:type="dxa"/>
            <w:tcBorders>
              <w:top w:val="single" w:sz="4" w:space="0" w:color="000000"/>
              <w:left w:val="single" w:sz="4" w:space="0" w:color="000000"/>
              <w:bottom w:val="single" w:sz="4" w:space="0" w:color="000000"/>
              <w:right w:val="single" w:sz="4" w:space="0" w:color="000000"/>
            </w:tcBorders>
          </w:tcPr>
          <w:p w14:paraId="52045B77" w14:textId="77777777" w:rsidR="00B37442" w:rsidRPr="00B230A1" w:rsidRDefault="00B37442" w:rsidP="00B230A1">
            <w:pPr>
              <w:pBdr>
                <w:top w:val="nil"/>
                <w:left w:val="nil"/>
                <w:bottom w:val="nil"/>
                <w:right w:val="nil"/>
                <w:between w:val="nil"/>
              </w:pBdr>
              <w:jc w:val="center"/>
              <w:rPr>
                <w:rFonts w:ascii="Times New Roman" w:hAnsi="Times New Roman"/>
                <w:i/>
                <w:color w:val="000000"/>
                <w:sz w:val="24"/>
                <w:szCs w:val="24"/>
              </w:rPr>
            </w:pPr>
            <w:r w:rsidRPr="00B230A1">
              <w:rPr>
                <w:rFonts w:ascii="Times New Roman" w:hAnsi="Times New Roman"/>
                <w:i/>
                <w:color w:val="000000"/>
                <w:sz w:val="24"/>
                <w:szCs w:val="24"/>
              </w:rPr>
              <w:t>Сроки</w:t>
            </w:r>
          </w:p>
        </w:tc>
        <w:tc>
          <w:tcPr>
            <w:tcW w:w="2552" w:type="dxa"/>
            <w:tcBorders>
              <w:top w:val="single" w:sz="4" w:space="0" w:color="000000"/>
              <w:left w:val="single" w:sz="4" w:space="0" w:color="000000"/>
              <w:bottom w:val="single" w:sz="4" w:space="0" w:color="000000"/>
              <w:right w:val="single" w:sz="4" w:space="0" w:color="000000"/>
            </w:tcBorders>
          </w:tcPr>
          <w:p w14:paraId="0C35C544" w14:textId="77777777" w:rsidR="00B37442" w:rsidRPr="00B230A1" w:rsidRDefault="00B37442" w:rsidP="00B230A1">
            <w:pPr>
              <w:pBdr>
                <w:top w:val="nil"/>
                <w:left w:val="nil"/>
                <w:bottom w:val="nil"/>
                <w:right w:val="nil"/>
                <w:between w:val="nil"/>
              </w:pBdr>
              <w:jc w:val="center"/>
              <w:rPr>
                <w:rFonts w:ascii="Times New Roman" w:hAnsi="Times New Roman"/>
                <w:i/>
                <w:color w:val="000000"/>
                <w:sz w:val="24"/>
                <w:szCs w:val="24"/>
              </w:rPr>
            </w:pPr>
            <w:r w:rsidRPr="00B230A1">
              <w:rPr>
                <w:rFonts w:ascii="Times New Roman" w:hAnsi="Times New Roman"/>
                <w:i/>
                <w:color w:val="000000"/>
                <w:sz w:val="24"/>
                <w:szCs w:val="24"/>
              </w:rPr>
              <w:t>Ответственные</w:t>
            </w:r>
          </w:p>
        </w:tc>
      </w:tr>
      <w:tr w:rsidR="00B37442" w:rsidRPr="00B230A1" w14:paraId="594EAA56"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1D2FC883" w14:textId="77777777" w:rsidR="00B37442" w:rsidRPr="00B230A1" w:rsidRDefault="00B37442" w:rsidP="00B230A1">
            <w:pPr>
              <w:widowControl/>
              <w:numPr>
                <w:ilvl w:val="0"/>
                <w:numId w:val="32"/>
              </w:numPr>
              <w:pBdr>
                <w:top w:val="nil"/>
                <w:left w:val="nil"/>
                <w:bottom w:val="nil"/>
                <w:right w:val="nil"/>
                <w:between w:val="nil"/>
              </w:pBdr>
              <w:tabs>
                <w:tab w:val="left" w:pos="2696"/>
              </w:tabs>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4D2C156B" w14:textId="77777777" w:rsidR="00B37442" w:rsidRPr="00B230A1" w:rsidRDefault="00B37442" w:rsidP="00B230A1">
            <w:pPr>
              <w:tabs>
                <w:tab w:val="left" w:pos="2696"/>
              </w:tabs>
              <w:rPr>
                <w:rFonts w:ascii="Times New Roman" w:hAnsi="Times New Roman"/>
                <w:sz w:val="24"/>
                <w:szCs w:val="24"/>
                <w:lang w:val="ru-RU"/>
              </w:rPr>
            </w:pPr>
            <w:r w:rsidRPr="00B230A1">
              <w:rPr>
                <w:rFonts w:ascii="Times New Roman" w:hAnsi="Times New Roman"/>
                <w:sz w:val="24"/>
                <w:szCs w:val="24"/>
                <w:lang w:val="ru-RU"/>
              </w:rPr>
              <w:t>Всероссийская неделя безопасности дорожного движения.</w:t>
            </w:r>
          </w:p>
        </w:tc>
        <w:tc>
          <w:tcPr>
            <w:tcW w:w="993" w:type="dxa"/>
            <w:tcBorders>
              <w:top w:val="single" w:sz="4" w:space="0" w:color="000000"/>
              <w:left w:val="single" w:sz="4" w:space="0" w:color="000000"/>
              <w:bottom w:val="single" w:sz="4" w:space="0" w:color="000000"/>
              <w:right w:val="single" w:sz="4" w:space="0" w:color="000000"/>
            </w:tcBorders>
          </w:tcPr>
          <w:p w14:paraId="2F3E7CD1"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0B473AB1"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Сентябрь</w:t>
            </w:r>
          </w:p>
        </w:tc>
        <w:tc>
          <w:tcPr>
            <w:tcW w:w="2552" w:type="dxa"/>
            <w:tcBorders>
              <w:top w:val="single" w:sz="4" w:space="0" w:color="000000"/>
              <w:left w:val="single" w:sz="4" w:space="0" w:color="000000"/>
              <w:bottom w:val="single" w:sz="4" w:space="0" w:color="000000"/>
              <w:right w:val="single" w:sz="4" w:space="0" w:color="000000"/>
            </w:tcBorders>
          </w:tcPr>
          <w:p w14:paraId="46A346D5"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 xml:space="preserve">Зам. директора </w:t>
            </w:r>
          </w:p>
          <w:p w14:paraId="00E12B81"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по ВР Дунева А. Е.</w:t>
            </w:r>
          </w:p>
        </w:tc>
      </w:tr>
      <w:tr w:rsidR="00B37442" w:rsidRPr="00B230A1" w14:paraId="09E2E96E"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39E9811B" w14:textId="77777777" w:rsidR="00B37442" w:rsidRPr="00B230A1" w:rsidRDefault="00B37442" w:rsidP="00B230A1">
            <w:pPr>
              <w:widowControl/>
              <w:numPr>
                <w:ilvl w:val="0"/>
                <w:numId w:val="32"/>
              </w:numPr>
              <w:pBdr>
                <w:top w:val="nil"/>
                <w:left w:val="nil"/>
                <w:bottom w:val="nil"/>
                <w:right w:val="nil"/>
                <w:between w:val="nil"/>
              </w:pBdr>
              <w:tabs>
                <w:tab w:val="left" w:pos="2696"/>
              </w:tabs>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4E0AC246" w14:textId="77777777" w:rsidR="00B37442" w:rsidRPr="00B230A1" w:rsidRDefault="00B37442" w:rsidP="00B230A1">
            <w:pPr>
              <w:tabs>
                <w:tab w:val="left" w:pos="2696"/>
              </w:tabs>
              <w:rPr>
                <w:rFonts w:ascii="Times New Roman" w:hAnsi="Times New Roman"/>
                <w:sz w:val="24"/>
                <w:szCs w:val="24"/>
                <w:lang w:val="ru-RU"/>
              </w:rPr>
            </w:pPr>
            <w:r w:rsidRPr="00B230A1">
              <w:rPr>
                <w:rFonts w:ascii="Times New Roman" w:hAnsi="Times New Roman"/>
                <w:sz w:val="24"/>
                <w:szCs w:val="24"/>
                <w:lang w:val="ru-RU"/>
              </w:rPr>
              <w:t>Организация деятельности Штаба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14:paraId="0DCBCCA0" w14:textId="77777777" w:rsidR="00B37442" w:rsidRPr="00B230A1" w:rsidRDefault="00B37442" w:rsidP="00B230A1">
            <w:pPr>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5E75DDC1"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 xml:space="preserve">В течение </w:t>
            </w:r>
          </w:p>
          <w:p w14:paraId="6AC927D4"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4209CD60"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 xml:space="preserve">Зам. директора </w:t>
            </w:r>
          </w:p>
          <w:p w14:paraId="0D18C24E"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по Дунева А. Е.</w:t>
            </w:r>
          </w:p>
        </w:tc>
      </w:tr>
      <w:tr w:rsidR="00B37442" w:rsidRPr="00B230A1" w14:paraId="1E6EE6FA"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6121D230" w14:textId="77777777" w:rsidR="00B37442" w:rsidRPr="00B230A1" w:rsidRDefault="00B37442" w:rsidP="00B230A1">
            <w:pPr>
              <w:widowControl/>
              <w:numPr>
                <w:ilvl w:val="0"/>
                <w:numId w:val="32"/>
              </w:numPr>
              <w:pBdr>
                <w:top w:val="nil"/>
                <w:left w:val="nil"/>
                <w:bottom w:val="nil"/>
                <w:right w:val="nil"/>
                <w:between w:val="nil"/>
              </w:pBdr>
              <w:tabs>
                <w:tab w:val="left" w:pos="2696"/>
              </w:tabs>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6989623D" w14:textId="77777777" w:rsidR="00B37442" w:rsidRPr="00B230A1" w:rsidRDefault="00B37442" w:rsidP="00B230A1">
            <w:pPr>
              <w:tabs>
                <w:tab w:val="left" w:pos="2696"/>
              </w:tabs>
              <w:rPr>
                <w:rFonts w:ascii="Times New Roman" w:hAnsi="Times New Roman"/>
                <w:sz w:val="24"/>
                <w:szCs w:val="24"/>
                <w:lang w:val="ru-RU"/>
              </w:rPr>
            </w:pPr>
            <w:r w:rsidRPr="00B230A1">
              <w:rPr>
                <w:rFonts w:ascii="Times New Roman" w:hAnsi="Times New Roman"/>
                <w:sz w:val="24"/>
                <w:szCs w:val="24"/>
                <w:lang w:val="ru-RU"/>
              </w:rPr>
              <w:t>Мероприятия в рамках декад безопасности дорожного движения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14:paraId="568AA017"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1F2C7BB5"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 xml:space="preserve">В течение </w:t>
            </w:r>
          </w:p>
          <w:p w14:paraId="08929112"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79D4097F"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 xml:space="preserve">Зам. директора </w:t>
            </w:r>
          </w:p>
          <w:p w14:paraId="567D428C"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по ВР Дунева А. Е.</w:t>
            </w:r>
          </w:p>
        </w:tc>
      </w:tr>
      <w:tr w:rsidR="00B37442" w:rsidRPr="00B230A1" w14:paraId="7D6DA436"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1F9FD0CD" w14:textId="77777777" w:rsidR="00B37442" w:rsidRPr="00B230A1" w:rsidRDefault="00B37442" w:rsidP="00B230A1">
            <w:pPr>
              <w:widowControl/>
              <w:numPr>
                <w:ilvl w:val="0"/>
                <w:numId w:val="32"/>
              </w:numPr>
              <w:pBdr>
                <w:top w:val="nil"/>
                <w:left w:val="nil"/>
                <w:bottom w:val="nil"/>
                <w:right w:val="nil"/>
                <w:between w:val="nil"/>
              </w:pBdr>
              <w:tabs>
                <w:tab w:val="left" w:pos="2696"/>
              </w:tabs>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511A02FE" w14:textId="77777777" w:rsidR="00B37442" w:rsidRPr="00B230A1" w:rsidRDefault="00B37442" w:rsidP="00B230A1">
            <w:pPr>
              <w:tabs>
                <w:tab w:val="left" w:pos="2696"/>
              </w:tabs>
              <w:rPr>
                <w:rFonts w:ascii="Times New Roman" w:hAnsi="Times New Roman"/>
                <w:sz w:val="24"/>
                <w:szCs w:val="24"/>
                <w:lang w:val="ru-RU"/>
              </w:rPr>
            </w:pPr>
            <w:r w:rsidRPr="00B230A1">
              <w:rPr>
                <w:rFonts w:ascii="Times New Roman" w:hAnsi="Times New Roman"/>
                <w:sz w:val="24"/>
                <w:szCs w:val="24"/>
                <w:lang w:val="ru-RU"/>
              </w:rPr>
              <w:t>Деятельность отряда ЮИД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14:paraId="6DF19ECA"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6965A763"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 xml:space="preserve">В течение </w:t>
            </w:r>
          </w:p>
          <w:p w14:paraId="7BD3727A" w14:textId="77777777" w:rsidR="00B37442" w:rsidRPr="00B230A1" w:rsidRDefault="00B37442" w:rsidP="00B230A1">
            <w:pPr>
              <w:tabs>
                <w:tab w:val="left" w:pos="1920"/>
              </w:tabs>
              <w:rPr>
                <w:rFonts w:ascii="Times New Roman" w:hAnsi="Times New Roman"/>
                <w:sz w:val="24"/>
                <w:szCs w:val="24"/>
              </w:rPr>
            </w:pPr>
            <w:r w:rsidRPr="00B230A1">
              <w:rPr>
                <w:rFonts w:ascii="Times New Roman" w:hAnsi="Times New Roman"/>
                <w:sz w:val="24"/>
                <w:szCs w:val="24"/>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79DBB9A3"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Педагог-организатор Ковалева В. В.</w:t>
            </w:r>
          </w:p>
        </w:tc>
      </w:tr>
      <w:tr w:rsidR="00B37442" w:rsidRPr="00B230A1" w14:paraId="147B6CDA"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7241B183" w14:textId="77777777" w:rsidR="00B37442" w:rsidRPr="00B230A1" w:rsidRDefault="00B37442" w:rsidP="00B230A1">
            <w:pPr>
              <w:widowControl/>
              <w:numPr>
                <w:ilvl w:val="0"/>
                <w:numId w:val="32"/>
              </w:numPr>
              <w:pBdr>
                <w:top w:val="nil"/>
                <w:left w:val="nil"/>
                <w:bottom w:val="nil"/>
                <w:right w:val="nil"/>
                <w:between w:val="nil"/>
              </w:pBdr>
              <w:tabs>
                <w:tab w:val="left" w:pos="2696"/>
              </w:tabs>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5D43DF35" w14:textId="77777777" w:rsidR="00B37442" w:rsidRPr="00B230A1" w:rsidRDefault="00B37442" w:rsidP="00B230A1">
            <w:pPr>
              <w:tabs>
                <w:tab w:val="left" w:pos="2696"/>
              </w:tabs>
              <w:rPr>
                <w:rFonts w:ascii="Times New Roman" w:hAnsi="Times New Roman"/>
                <w:sz w:val="24"/>
                <w:szCs w:val="24"/>
                <w:lang w:val="ru-RU"/>
              </w:rPr>
            </w:pPr>
            <w:r w:rsidRPr="00B230A1">
              <w:rPr>
                <w:rFonts w:ascii="Times New Roman" w:hAnsi="Times New Roman"/>
                <w:sz w:val="24"/>
                <w:szCs w:val="24"/>
                <w:lang w:val="ru-RU"/>
              </w:rPr>
              <w:t>Мероприятия в рамках деятельности социально-психологической службы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14:paraId="0FD6CE65"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3EB8BFE0"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 xml:space="preserve">В течение </w:t>
            </w:r>
          </w:p>
          <w:p w14:paraId="50A5BD48"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015B42E2"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 xml:space="preserve">Зам. директора </w:t>
            </w:r>
          </w:p>
          <w:p w14:paraId="252195C5"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по ВР Дунева А. Е.</w:t>
            </w:r>
          </w:p>
        </w:tc>
      </w:tr>
      <w:tr w:rsidR="00B37442" w:rsidRPr="00B230A1" w14:paraId="3E7DB502"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5E0BB4B5" w14:textId="77777777" w:rsidR="00B37442" w:rsidRPr="00B230A1" w:rsidRDefault="00B37442" w:rsidP="00B230A1">
            <w:pPr>
              <w:widowControl/>
              <w:numPr>
                <w:ilvl w:val="0"/>
                <w:numId w:val="32"/>
              </w:numPr>
              <w:pBdr>
                <w:top w:val="nil"/>
                <w:left w:val="nil"/>
                <w:bottom w:val="nil"/>
                <w:right w:val="nil"/>
                <w:between w:val="nil"/>
              </w:pBdr>
              <w:tabs>
                <w:tab w:val="left" w:pos="2696"/>
              </w:tabs>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02206D38" w14:textId="77777777" w:rsidR="00B37442" w:rsidRPr="00B230A1" w:rsidRDefault="00B37442" w:rsidP="00B230A1">
            <w:pPr>
              <w:tabs>
                <w:tab w:val="left" w:pos="709"/>
              </w:tabs>
              <w:ind w:right="-7"/>
              <w:rPr>
                <w:rFonts w:ascii="Times New Roman" w:hAnsi="Times New Roman"/>
                <w:sz w:val="24"/>
                <w:szCs w:val="24"/>
                <w:lang w:val="ru-RU"/>
              </w:rPr>
            </w:pPr>
            <w:r w:rsidRPr="00B230A1">
              <w:rPr>
                <w:rFonts w:ascii="Times New Roman" w:hAnsi="Times New Roman"/>
                <w:sz w:val="24"/>
                <w:szCs w:val="24"/>
                <w:lang w:val="ru-RU"/>
              </w:rPr>
              <w:t>Мероприятия с участием сотрудников ГИБДД</w:t>
            </w:r>
            <w:r w:rsidRPr="00B230A1">
              <w:rPr>
                <w:rFonts w:ascii="Times New Roman" w:hAnsi="Times New Roman"/>
                <w:sz w:val="24"/>
                <w:szCs w:val="24"/>
              </w:rPr>
              <w:t> </w:t>
            </w:r>
            <w:r w:rsidRPr="00B230A1">
              <w:rPr>
                <w:rFonts w:ascii="Times New Roman" w:hAnsi="Times New Roman"/>
                <w:sz w:val="24"/>
                <w:szCs w:val="24"/>
                <w:lang w:val="ru-RU"/>
              </w:rPr>
              <w:t>МО МВД России "Дзержинскийй", МО МВД России "Дзержинский", ПНД и ПР (в рамках плана межведомственного взаимодействия).</w:t>
            </w:r>
          </w:p>
        </w:tc>
        <w:tc>
          <w:tcPr>
            <w:tcW w:w="993" w:type="dxa"/>
            <w:tcBorders>
              <w:top w:val="single" w:sz="4" w:space="0" w:color="000000"/>
              <w:left w:val="single" w:sz="4" w:space="0" w:color="000000"/>
              <w:bottom w:val="single" w:sz="4" w:space="0" w:color="000000"/>
              <w:right w:val="single" w:sz="4" w:space="0" w:color="000000"/>
            </w:tcBorders>
          </w:tcPr>
          <w:p w14:paraId="310AB6E4"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03170F7E"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 xml:space="preserve">В течение </w:t>
            </w:r>
          </w:p>
          <w:p w14:paraId="26BA03E8"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4934986D"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 xml:space="preserve">Зам. директора </w:t>
            </w:r>
          </w:p>
          <w:p w14:paraId="01C86079"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по ВР Дунева А. Е.,</w:t>
            </w:r>
          </w:p>
          <w:p w14:paraId="7F29B162"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 xml:space="preserve">соц. педагог </w:t>
            </w:r>
          </w:p>
          <w:p w14:paraId="7D86FBFB"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Киричок Ю. В.</w:t>
            </w:r>
          </w:p>
        </w:tc>
      </w:tr>
      <w:tr w:rsidR="00B37442" w:rsidRPr="00B230A1" w14:paraId="15AAF881"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7795EC0F" w14:textId="77777777" w:rsidR="00B37442" w:rsidRPr="00B230A1" w:rsidRDefault="00B37442" w:rsidP="00B230A1">
            <w:pPr>
              <w:widowControl/>
              <w:numPr>
                <w:ilvl w:val="0"/>
                <w:numId w:val="32"/>
              </w:numPr>
              <w:pBdr>
                <w:top w:val="nil"/>
                <w:left w:val="nil"/>
                <w:bottom w:val="nil"/>
                <w:right w:val="nil"/>
                <w:between w:val="nil"/>
              </w:pBdr>
              <w:tabs>
                <w:tab w:val="left" w:pos="2696"/>
              </w:tabs>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4D8DEF96" w14:textId="77777777" w:rsidR="00B37442" w:rsidRPr="00B230A1" w:rsidRDefault="00B37442" w:rsidP="00B230A1">
            <w:pPr>
              <w:tabs>
                <w:tab w:val="left" w:pos="2696"/>
              </w:tabs>
              <w:rPr>
                <w:rFonts w:ascii="Times New Roman" w:hAnsi="Times New Roman"/>
                <w:sz w:val="24"/>
                <w:szCs w:val="24"/>
                <w:lang w:val="ru-RU"/>
              </w:rPr>
            </w:pPr>
            <w:r w:rsidRPr="00B230A1">
              <w:rPr>
                <w:rFonts w:ascii="Times New Roman" w:hAnsi="Times New Roman"/>
                <w:sz w:val="24"/>
                <w:szCs w:val="24"/>
                <w:lang w:val="ru-RU"/>
              </w:rPr>
              <w:t>Индивидуальная работа с обучающимися и их родителями (законными представителями) в рамках работы Совета профилактики.</w:t>
            </w:r>
          </w:p>
        </w:tc>
        <w:tc>
          <w:tcPr>
            <w:tcW w:w="993" w:type="dxa"/>
            <w:tcBorders>
              <w:top w:val="single" w:sz="4" w:space="0" w:color="000000"/>
              <w:left w:val="single" w:sz="4" w:space="0" w:color="000000"/>
              <w:bottom w:val="single" w:sz="4" w:space="0" w:color="000000"/>
              <w:right w:val="single" w:sz="4" w:space="0" w:color="000000"/>
            </w:tcBorders>
          </w:tcPr>
          <w:p w14:paraId="592D3C4F"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376F9557" w14:textId="77777777" w:rsidR="00B37442" w:rsidRPr="00B230A1" w:rsidRDefault="00B37442" w:rsidP="00B230A1">
            <w:pPr>
              <w:jc w:val="center"/>
              <w:rPr>
                <w:rFonts w:ascii="Times New Roman" w:hAnsi="Times New Roman"/>
                <w:sz w:val="24"/>
                <w:szCs w:val="24"/>
                <w:lang w:val="ru-RU"/>
              </w:rPr>
            </w:pPr>
            <w:r w:rsidRPr="00B230A1">
              <w:rPr>
                <w:rFonts w:ascii="Times New Roman" w:hAnsi="Times New Roman"/>
                <w:sz w:val="24"/>
                <w:szCs w:val="24"/>
                <w:lang w:val="ru-RU"/>
              </w:rPr>
              <w:t>В течение</w:t>
            </w:r>
          </w:p>
          <w:p w14:paraId="4EC100FF" w14:textId="77777777" w:rsidR="00B37442" w:rsidRPr="00B230A1" w:rsidRDefault="00B37442" w:rsidP="00B230A1">
            <w:pPr>
              <w:jc w:val="center"/>
              <w:rPr>
                <w:rFonts w:ascii="Times New Roman" w:hAnsi="Times New Roman"/>
                <w:sz w:val="24"/>
                <w:szCs w:val="24"/>
                <w:lang w:val="ru-RU"/>
              </w:rPr>
            </w:pPr>
            <w:r w:rsidRPr="00B230A1">
              <w:rPr>
                <w:rFonts w:ascii="Times New Roman" w:hAnsi="Times New Roman"/>
                <w:sz w:val="24"/>
                <w:szCs w:val="24"/>
                <w:lang w:val="ru-RU"/>
              </w:rPr>
              <w:t xml:space="preserve"> учебного года, </w:t>
            </w:r>
          </w:p>
          <w:p w14:paraId="5D502109" w14:textId="77777777" w:rsidR="00B37442" w:rsidRPr="00B230A1" w:rsidRDefault="00B37442" w:rsidP="00B230A1">
            <w:pPr>
              <w:jc w:val="center"/>
              <w:rPr>
                <w:rFonts w:ascii="Times New Roman" w:hAnsi="Times New Roman"/>
                <w:sz w:val="24"/>
                <w:szCs w:val="24"/>
                <w:lang w:val="ru-RU"/>
              </w:rPr>
            </w:pPr>
            <w:r w:rsidRPr="00B230A1">
              <w:rPr>
                <w:rFonts w:ascii="Times New Roman" w:hAnsi="Times New Roman"/>
                <w:sz w:val="24"/>
                <w:szCs w:val="24"/>
                <w:lang w:val="ru-RU"/>
              </w:rPr>
              <w:t>1 раз в месяц</w:t>
            </w:r>
          </w:p>
        </w:tc>
        <w:tc>
          <w:tcPr>
            <w:tcW w:w="2552" w:type="dxa"/>
            <w:tcBorders>
              <w:top w:val="single" w:sz="4" w:space="0" w:color="000000"/>
              <w:left w:val="single" w:sz="4" w:space="0" w:color="000000"/>
              <w:bottom w:val="single" w:sz="4" w:space="0" w:color="000000"/>
              <w:right w:val="single" w:sz="4" w:space="0" w:color="000000"/>
            </w:tcBorders>
          </w:tcPr>
          <w:p w14:paraId="66102D69"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Социальный педагог Киричок Ю. В.</w:t>
            </w:r>
          </w:p>
        </w:tc>
      </w:tr>
      <w:tr w:rsidR="00B37442" w:rsidRPr="00B230A1" w14:paraId="7E828899"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5B0C1ACB" w14:textId="77777777" w:rsidR="00B37442" w:rsidRPr="00B230A1" w:rsidRDefault="00B37442" w:rsidP="00B230A1">
            <w:pPr>
              <w:widowControl/>
              <w:numPr>
                <w:ilvl w:val="0"/>
                <w:numId w:val="32"/>
              </w:numPr>
              <w:pBdr>
                <w:top w:val="nil"/>
                <w:left w:val="nil"/>
                <w:bottom w:val="nil"/>
                <w:right w:val="nil"/>
                <w:between w:val="nil"/>
              </w:pBdr>
              <w:tabs>
                <w:tab w:val="left" w:pos="2696"/>
              </w:tabs>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7A6CC4D8" w14:textId="77777777" w:rsidR="00B37442" w:rsidRPr="00B230A1" w:rsidRDefault="00B37442" w:rsidP="00B230A1">
            <w:pPr>
              <w:tabs>
                <w:tab w:val="left" w:pos="2696"/>
              </w:tabs>
              <w:rPr>
                <w:rFonts w:ascii="Times New Roman" w:hAnsi="Times New Roman"/>
                <w:sz w:val="24"/>
                <w:szCs w:val="24"/>
                <w:lang w:val="ru-RU"/>
              </w:rPr>
            </w:pPr>
            <w:r w:rsidRPr="00B230A1">
              <w:rPr>
                <w:rFonts w:ascii="Times New Roman" w:hAnsi="Times New Roman"/>
                <w:sz w:val="24"/>
                <w:szCs w:val="24"/>
                <w:lang w:val="ru-RU"/>
              </w:rPr>
              <w:t>Инструктажи обучающихся (согласно утвержденному плану).</w:t>
            </w:r>
          </w:p>
        </w:tc>
        <w:tc>
          <w:tcPr>
            <w:tcW w:w="993" w:type="dxa"/>
            <w:tcBorders>
              <w:top w:val="single" w:sz="4" w:space="0" w:color="000000"/>
              <w:left w:val="single" w:sz="4" w:space="0" w:color="000000"/>
              <w:bottom w:val="single" w:sz="4" w:space="0" w:color="000000"/>
              <w:right w:val="single" w:sz="4" w:space="0" w:color="000000"/>
            </w:tcBorders>
          </w:tcPr>
          <w:p w14:paraId="39C89046"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5E53A65E"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 xml:space="preserve">В течение </w:t>
            </w:r>
          </w:p>
          <w:p w14:paraId="4A22554A" w14:textId="77777777" w:rsidR="00B37442" w:rsidRPr="00B230A1" w:rsidRDefault="00B37442" w:rsidP="00B230A1">
            <w:pPr>
              <w:tabs>
                <w:tab w:val="left" w:pos="1920"/>
              </w:tabs>
              <w:jc w:val="center"/>
              <w:rPr>
                <w:rFonts w:ascii="Times New Roman" w:hAnsi="Times New Roman"/>
                <w:sz w:val="24"/>
                <w:szCs w:val="24"/>
              </w:rPr>
            </w:pPr>
            <w:r w:rsidRPr="00B230A1">
              <w:rPr>
                <w:rFonts w:ascii="Times New Roman" w:hAnsi="Times New Roman"/>
                <w:sz w:val="24"/>
                <w:szCs w:val="24"/>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222EDC5D" w14:textId="77777777" w:rsidR="00B37442" w:rsidRPr="00B230A1" w:rsidRDefault="00B37442" w:rsidP="00B230A1">
            <w:pPr>
              <w:tabs>
                <w:tab w:val="left" w:pos="1920"/>
              </w:tabs>
              <w:rPr>
                <w:rFonts w:ascii="Times New Roman" w:hAnsi="Times New Roman"/>
                <w:sz w:val="24"/>
                <w:szCs w:val="24"/>
              </w:rPr>
            </w:pPr>
            <w:r w:rsidRPr="00B230A1">
              <w:rPr>
                <w:rFonts w:ascii="Times New Roman" w:hAnsi="Times New Roman"/>
                <w:sz w:val="24"/>
                <w:szCs w:val="24"/>
              </w:rPr>
              <w:t xml:space="preserve">Классные </w:t>
            </w:r>
          </w:p>
          <w:p w14:paraId="7AC8A583" w14:textId="77777777" w:rsidR="00B37442" w:rsidRPr="00B230A1" w:rsidRDefault="00B37442" w:rsidP="00B230A1">
            <w:pPr>
              <w:tabs>
                <w:tab w:val="left" w:pos="1920"/>
              </w:tabs>
              <w:rPr>
                <w:rFonts w:ascii="Times New Roman" w:hAnsi="Times New Roman"/>
                <w:sz w:val="24"/>
                <w:szCs w:val="24"/>
              </w:rPr>
            </w:pPr>
            <w:r w:rsidRPr="00B230A1">
              <w:rPr>
                <w:rFonts w:ascii="Times New Roman" w:hAnsi="Times New Roman"/>
                <w:sz w:val="24"/>
                <w:szCs w:val="24"/>
              </w:rPr>
              <w:t>руководители</w:t>
            </w:r>
          </w:p>
        </w:tc>
      </w:tr>
      <w:tr w:rsidR="00B37442" w:rsidRPr="00B230A1" w14:paraId="0AA14F2A"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70BF5914" w14:textId="77777777" w:rsidR="00B37442" w:rsidRPr="00B230A1" w:rsidRDefault="00B37442" w:rsidP="00B230A1">
            <w:pPr>
              <w:widowControl/>
              <w:numPr>
                <w:ilvl w:val="0"/>
                <w:numId w:val="32"/>
              </w:numPr>
              <w:pBdr>
                <w:top w:val="nil"/>
                <w:left w:val="nil"/>
                <w:bottom w:val="nil"/>
                <w:right w:val="nil"/>
                <w:between w:val="nil"/>
              </w:pBdr>
              <w:tabs>
                <w:tab w:val="left" w:pos="2696"/>
              </w:tabs>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77C94C13" w14:textId="77777777" w:rsidR="00B37442" w:rsidRPr="00B230A1" w:rsidRDefault="00B37442" w:rsidP="00B230A1">
            <w:pPr>
              <w:tabs>
                <w:tab w:val="left" w:pos="2696"/>
              </w:tabs>
              <w:rPr>
                <w:rFonts w:ascii="Times New Roman" w:hAnsi="Times New Roman"/>
                <w:sz w:val="24"/>
                <w:szCs w:val="24"/>
                <w:lang w:val="ru-RU"/>
              </w:rPr>
            </w:pPr>
            <w:r w:rsidRPr="00B230A1">
              <w:rPr>
                <w:rFonts w:ascii="Times New Roman" w:hAnsi="Times New Roman"/>
                <w:sz w:val="24"/>
                <w:szCs w:val="24"/>
                <w:lang w:val="ru-RU"/>
              </w:rPr>
              <w:t>Организация деятельности школьной службы медиации.</w:t>
            </w:r>
          </w:p>
        </w:tc>
        <w:tc>
          <w:tcPr>
            <w:tcW w:w="993" w:type="dxa"/>
            <w:tcBorders>
              <w:top w:val="single" w:sz="4" w:space="0" w:color="000000"/>
              <w:left w:val="single" w:sz="4" w:space="0" w:color="000000"/>
              <w:bottom w:val="single" w:sz="4" w:space="0" w:color="000000"/>
              <w:right w:val="single" w:sz="4" w:space="0" w:color="000000"/>
            </w:tcBorders>
          </w:tcPr>
          <w:p w14:paraId="00785FD4"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25010349"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 xml:space="preserve">В течение </w:t>
            </w:r>
          </w:p>
          <w:p w14:paraId="32E7D4FF"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02E318F0"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 xml:space="preserve">Руководитель школьной службы медиации </w:t>
            </w:r>
          </w:p>
          <w:p w14:paraId="5D40664C" w14:textId="77777777" w:rsidR="00B37442" w:rsidRPr="00B230A1" w:rsidRDefault="00B37442" w:rsidP="00B230A1">
            <w:pPr>
              <w:rPr>
                <w:rFonts w:ascii="Times New Roman" w:hAnsi="Times New Roman"/>
                <w:sz w:val="24"/>
                <w:szCs w:val="24"/>
                <w:lang w:val="ru-RU"/>
              </w:rPr>
            </w:pPr>
            <w:r w:rsidRPr="00B230A1">
              <w:rPr>
                <w:rFonts w:ascii="Times New Roman" w:hAnsi="Times New Roman"/>
                <w:sz w:val="24"/>
                <w:szCs w:val="24"/>
                <w:lang w:val="ru-RU"/>
              </w:rPr>
              <w:t>Дунева А. Е.</w:t>
            </w:r>
          </w:p>
        </w:tc>
      </w:tr>
      <w:tr w:rsidR="00B37442" w:rsidRPr="00B230A1" w14:paraId="315A37AC"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6966AD03" w14:textId="77777777" w:rsidR="00B37442" w:rsidRPr="00B230A1" w:rsidRDefault="00B37442" w:rsidP="00B230A1">
            <w:pPr>
              <w:widowControl/>
              <w:numPr>
                <w:ilvl w:val="0"/>
                <w:numId w:val="32"/>
              </w:numPr>
              <w:pBdr>
                <w:top w:val="nil"/>
                <w:left w:val="nil"/>
                <w:bottom w:val="nil"/>
                <w:right w:val="nil"/>
                <w:between w:val="nil"/>
              </w:pBdr>
              <w:tabs>
                <w:tab w:val="left" w:pos="2696"/>
              </w:tabs>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2308331E" w14:textId="77777777" w:rsidR="00B37442" w:rsidRPr="00B230A1" w:rsidRDefault="00B37442" w:rsidP="00B230A1">
            <w:pPr>
              <w:tabs>
                <w:tab w:val="left" w:pos="2696"/>
              </w:tabs>
              <w:rPr>
                <w:rFonts w:ascii="Times New Roman" w:hAnsi="Times New Roman"/>
                <w:sz w:val="24"/>
                <w:szCs w:val="24"/>
                <w:lang w:val="ru-RU"/>
              </w:rPr>
            </w:pPr>
            <w:r w:rsidRPr="00B230A1">
              <w:rPr>
                <w:rFonts w:ascii="Times New Roman" w:hAnsi="Times New Roman"/>
                <w:sz w:val="24"/>
                <w:szCs w:val="24"/>
                <w:lang w:val="ru-RU"/>
              </w:rPr>
              <w:t>Тематические классные часы и родительские собрания (согласно планам ВР классных руководителей), в том числе с использованием материалов общероссийской общественной организации «Общее дело».</w:t>
            </w:r>
          </w:p>
        </w:tc>
        <w:tc>
          <w:tcPr>
            <w:tcW w:w="993" w:type="dxa"/>
            <w:tcBorders>
              <w:top w:val="single" w:sz="4" w:space="0" w:color="000000"/>
              <w:left w:val="single" w:sz="4" w:space="0" w:color="000000"/>
              <w:bottom w:val="single" w:sz="4" w:space="0" w:color="000000"/>
              <w:right w:val="single" w:sz="4" w:space="0" w:color="000000"/>
            </w:tcBorders>
          </w:tcPr>
          <w:p w14:paraId="0C9DD660"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1E35D780"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 xml:space="preserve">В течение </w:t>
            </w:r>
          </w:p>
          <w:p w14:paraId="12990CF0"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149218F3" w14:textId="77777777" w:rsidR="00B37442" w:rsidRPr="00B230A1" w:rsidRDefault="00B37442" w:rsidP="00B230A1">
            <w:pPr>
              <w:tabs>
                <w:tab w:val="left" w:pos="1920"/>
              </w:tabs>
              <w:rPr>
                <w:rFonts w:ascii="Times New Roman" w:hAnsi="Times New Roman"/>
                <w:sz w:val="24"/>
                <w:szCs w:val="24"/>
              </w:rPr>
            </w:pPr>
            <w:r w:rsidRPr="00B230A1">
              <w:rPr>
                <w:rFonts w:ascii="Times New Roman" w:hAnsi="Times New Roman"/>
                <w:sz w:val="24"/>
                <w:szCs w:val="24"/>
              </w:rPr>
              <w:t xml:space="preserve">Классные </w:t>
            </w:r>
          </w:p>
          <w:p w14:paraId="43D3D9E0" w14:textId="77777777" w:rsidR="00B37442" w:rsidRPr="00B230A1" w:rsidRDefault="00B37442" w:rsidP="00B230A1">
            <w:pPr>
              <w:tabs>
                <w:tab w:val="left" w:pos="1920"/>
              </w:tabs>
              <w:rPr>
                <w:rFonts w:ascii="Times New Roman" w:hAnsi="Times New Roman"/>
                <w:sz w:val="24"/>
                <w:szCs w:val="24"/>
              </w:rPr>
            </w:pPr>
            <w:r w:rsidRPr="00B230A1">
              <w:rPr>
                <w:rFonts w:ascii="Times New Roman" w:hAnsi="Times New Roman"/>
                <w:sz w:val="24"/>
                <w:szCs w:val="24"/>
              </w:rPr>
              <w:t>руководители</w:t>
            </w:r>
          </w:p>
        </w:tc>
      </w:tr>
      <w:tr w:rsidR="00B37442" w:rsidRPr="00B230A1" w14:paraId="09227CF9"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6D169E65" w14:textId="77777777" w:rsidR="00B37442" w:rsidRPr="00B230A1" w:rsidRDefault="00B37442" w:rsidP="00B230A1">
            <w:pPr>
              <w:widowControl/>
              <w:numPr>
                <w:ilvl w:val="0"/>
                <w:numId w:val="32"/>
              </w:numPr>
              <w:pBdr>
                <w:top w:val="nil"/>
                <w:left w:val="nil"/>
                <w:bottom w:val="nil"/>
                <w:right w:val="nil"/>
                <w:between w:val="nil"/>
              </w:pBdr>
              <w:tabs>
                <w:tab w:val="left" w:pos="2696"/>
              </w:tabs>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17C76B86" w14:textId="77777777" w:rsidR="00B37442" w:rsidRPr="00B230A1" w:rsidRDefault="00B37442" w:rsidP="00B230A1">
            <w:pPr>
              <w:tabs>
                <w:tab w:val="left" w:pos="2696"/>
              </w:tabs>
              <w:rPr>
                <w:rFonts w:ascii="Times New Roman" w:hAnsi="Times New Roman"/>
                <w:sz w:val="24"/>
                <w:szCs w:val="24"/>
                <w:highlight w:val="yellow"/>
                <w:lang w:val="ru-RU"/>
              </w:rPr>
            </w:pPr>
            <w:r w:rsidRPr="00B230A1">
              <w:rPr>
                <w:rFonts w:ascii="Times New Roman" w:hAnsi="Times New Roman"/>
                <w:sz w:val="24"/>
                <w:szCs w:val="24"/>
                <w:lang w:val="ru-RU"/>
              </w:rPr>
              <w:t xml:space="preserve">Письменное информирование родителей об ответственности за </w:t>
            </w:r>
            <w:r w:rsidRPr="00B230A1">
              <w:rPr>
                <w:rFonts w:ascii="Times New Roman" w:hAnsi="Times New Roman"/>
                <w:sz w:val="24"/>
                <w:szCs w:val="24"/>
                <w:lang w:val="ru-RU"/>
              </w:rPr>
              <w:lastRenderedPageBreak/>
              <w:t>безопасность и здоровье детей в каникулярное время, а также ситуациях, связанных с риском для здоровья и безопасности обучающихся.</w:t>
            </w:r>
          </w:p>
        </w:tc>
        <w:tc>
          <w:tcPr>
            <w:tcW w:w="993" w:type="dxa"/>
            <w:tcBorders>
              <w:top w:val="single" w:sz="4" w:space="0" w:color="000000"/>
              <w:left w:val="single" w:sz="4" w:space="0" w:color="000000"/>
              <w:bottom w:val="single" w:sz="4" w:space="0" w:color="000000"/>
              <w:right w:val="single" w:sz="4" w:space="0" w:color="000000"/>
            </w:tcBorders>
          </w:tcPr>
          <w:p w14:paraId="5874BDA2"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lastRenderedPageBreak/>
              <w:t>5-9</w:t>
            </w:r>
          </w:p>
        </w:tc>
        <w:tc>
          <w:tcPr>
            <w:tcW w:w="2409" w:type="dxa"/>
            <w:tcBorders>
              <w:top w:val="single" w:sz="4" w:space="0" w:color="000000"/>
              <w:left w:val="single" w:sz="4" w:space="0" w:color="000000"/>
              <w:bottom w:val="single" w:sz="4" w:space="0" w:color="000000"/>
              <w:right w:val="single" w:sz="4" w:space="0" w:color="000000"/>
            </w:tcBorders>
          </w:tcPr>
          <w:p w14:paraId="119BD469" w14:textId="77777777" w:rsidR="00B37442" w:rsidRPr="00B230A1" w:rsidRDefault="00B37442" w:rsidP="00B230A1">
            <w:pPr>
              <w:jc w:val="center"/>
              <w:rPr>
                <w:rFonts w:ascii="Times New Roman" w:hAnsi="Times New Roman"/>
                <w:sz w:val="24"/>
                <w:szCs w:val="24"/>
                <w:lang w:val="ru-RU"/>
              </w:rPr>
            </w:pPr>
            <w:r w:rsidRPr="00B230A1">
              <w:rPr>
                <w:rFonts w:ascii="Times New Roman" w:hAnsi="Times New Roman"/>
                <w:sz w:val="24"/>
                <w:szCs w:val="24"/>
                <w:lang w:val="ru-RU"/>
              </w:rPr>
              <w:t xml:space="preserve">В течение </w:t>
            </w:r>
          </w:p>
          <w:p w14:paraId="22306A7B" w14:textId="77777777" w:rsidR="00B37442" w:rsidRPr="00B230A1" w:rsidRDefault="00B37442" w:rsidP="00B230A1">
            <w:pPr>
              <w:jc w:val="center"/>
              <w:rPr>
                <w:rFonts w:ascii="Times New Roman" w:hAnsi="Times New Roman"/>
                <w:sz w:val="24"/>
                <w:szCs w:val="24"/>
                <w:lang w:val="ru-RU"/>
              </w:rPr>
            </w:pPr>
            <w:r w:rsidRPr="00B230A1">
              <w:rPr>
                <w:rFonts w:ascii="Times New Roman" w:hAnsi="Times New Roman"/>
                <w:sz w:val="24"/>
                <w:szCs w:val="24"/>
                <w:lang w:val="ru-RU"/>
              </w:rPr>
              <w:lastRenderedPageBreak/>
              <w:t>учебного года перед каникулами</w:t>
            </w:r>
          </w:p>
        </w:tc>
        <w:tc>
          <w:tcPr>
            <w:tcW w:w="2552" w:type="dxa"/>
            <w:tcBorders>
              <w:top w:val="single" w:sz="4" w:space="0" w:color="000000"/>
              <w:left w:val="single" w:sz="4" w:space="0" w:color="000000"/>
              <w:bottom w:val="single" w:sz="4" w:space="0" w:color="000000"/>
              <w:right w:val="single" w:sz="4" w:space="0" w:color="000000"/>
            </w:tcBorders>
          </w:tcPr>
          <w:p w14:paraId="3671BC36"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lastRenderedPageBreak/>
              <w:t xml:space="preserve">Зам. директора </w:t>
            </w:r>
          </w:p>
          <w:p w14:paraId="444E410E"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lastRenderedPageBreak/>
              <w:t>по ВР Дунева А. Е.</w:t>
            </w:r>
          </w:p>
        </w:tc>
      </w:tr>
      <w:tr w:rsidR="00B37442" w:rsidRPr="00B230A1" w14:paraId="0565C609"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0B21097E" w14:textId="77777777" w:rsidR="00B37442" w:rsidRPr="00B230A1" w:rsidRDefault="00B37442" w:rsidP="00B230A1">
            <w:pPr>
              <w:widowControl/>
              <w:numPr>
                <w:ilvl w:val="0"/>
                <w:numId w:val="32"/>
              </w:numPr>
              <w:pBdr>
                <w:top w:val="nil"/>
                <w:left w:val="nil"/>
                <w:bottom w:val="nil"/>
                <w:right w:val="nil"/>
                <w:between w:val="nil"/>
              </w:pBdr>
              <w:tabs>
                <w:tab w:val="left" w:pos="2696"/>
              </w:tabs>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0D75E09F" w14:textId="77777777" w:rsidR="00B37442" w:rsidRPr="00B230A1" w:rsidRDefault="00B37442" w:rsidP="00B230A1">
            <w:pPr>
              <w:tabs>
                <w:tab w:val="left" w:pos="2696"/>
              </w:tabs>
              <w:rPr>
                <w:rFonts w:ascii="Times New Roman" w:hAnsi="Times New Roman"/>
                <w:sz w:val="24"/>
                <w:szCs w:val="24"/>
                <w:lang w:val="ru-RU"/>
              </w:rPr>
            </w:pPr>
            <w:r w:rsidRPr="00B230A1">
              <w:rPr>
                <w:rFonts w:ascii="Times New Roman" w:hAnsi="Times New Roman"/>
                <w:sz w:val="24"/>
                <w:szCs w:val="24"/>
                <w:lang w:val="ru-RU"/>
              </w:rPr>
              <w:t>Проведение исследований, мониторинга рисков безопасности и ресурсов повышения безопасности.</w:t>
            </w:r>
          </w:p>
        </w:tc>
        <w:tc>
          <w:tcPr>
            <w:tcW w:w="993" w:type="dxa"/>
            <w:tcBorders>
              <w:top w:val="single" w:sz="4" w:space="0" w:color="000000"/>
              <w:left w:val="single" w:sz="4" w:space="0" w:color="000000"/>
              <w:bottom w:val="single" w:sz="4" w:space="0" w:color="000000"/>
              <w:right w:val="single" w:sz="4" w:space="0" w:color="000000"/>
            </w:tcBorders>
          </w:tcPr>
          <w:p w14:paraId="7E36EFED"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1C9F51D5"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 xml:space="preserve">В течение </w:t>
            </w:r>
          </w:p>
          <w:p w14:paraId="2713203D"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23C87F0E"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 xml:space="preserve">Зам. директора </w:t>
            </w:r>
          </w:p>
          <w:p w14:paraId="5DBF0D15"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по ВР Дунева А. Е.</w:t>
            </w:r>
          </w:p>
        </w:tc>
      </w:tr>
      <w:tr w:rsidR="00B37442" w:rsidRPr="00B230A1" w14:paraId="0FE03952"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2C6AEDDC" w14:textId="77777777" w:rsidR="00B37442" w:rsidRPr="00B230A1" w:rsidRDefault="00B37442" w:rsidP="00B230A1">
            <w:pPr>
              <w:widowControl/>
              <w:numPr>
                <w:ilvl w:val="0"/>
                <w:numId w:val="32"/>
              </w:numPr>
              <w:pBdr>
                <w:top w:val="nil"/>
                <w:left w:val="nil"/>
                <w:bottom w:val="nil"/>
                <w:right w:val="nil"/>
                <w:between w:val="nil"/>
              </w:pBdr>
              <w:tabs>
                <w:tab w:val="left" w:pos="2696"/>
              </w:tabs>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1D33D94E" w14:textId="77777777" w:rsidR="00B37442" w:rsidRPr="00B230A1" w:rsidRDefault="00B37442" w:rsidP="00B230A1">
            <w:pPr>
              <w:tabs>
                <w:tab w:val="left" w:pos="2696"/>
              </w:tabs>
              <w:rPr>
                <w:rFonts w:ascii="Times New Roman" w:hAnsi="Times New Roman"/>
                <w:sz w:val="24"/>
                <w:szCs w:val="24"/>
                <w:lang w:val="ru-RU"/>
              </w:rPr>
            </w:pPr>
            <w:r w:rsidRPr="00B230A1">
              <w:rPr>
                <w:rFonts w:ascii="Times New Roman" w:hAnsi="Times New Roman"/>
                <w:sz w:val="24"/>
                <w:szCs w:val="24"/>
                <w:lang w:val="ru-RU"/>
              </w:rPr>
              <w:t>Психолого-педагогическое сопровождение групп риска обучающихся по разным направлениям (агрессивное поведение, зависимости, суицидальное поведение и др.).</w:t>
            </w:r>
          </w:p>
        </w:tc>
        <w:tc>
          <w:tcPr>
            <w:tcW w:w="993" w:type="dxa"/>
            <w:tcBorders>
              <w:top w:val="single" w:sz="4" w:space="0" w:color="000000"/>
              <w:left w:val="single" w:sz="4" w:space="0" w:color="000000"/>
              <w:bottom w:val="single" w:sz="4" w:space="0" w:color="000000"/>
              <w:right w:val="single" w:sz="4" w:space="0" w:color="000000"/>
            </w:tcBorders>
          </w:tcPr>
          <w:p w14:paraId="69244AA4"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30507675"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 xml:space="preserve">В течение </w:t>
            </w:r>
          </w:p>
          <w:p w14:paraId="19DD2A2B"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54A767EC"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 xml:space="preserve">Педагог-психолог </w:t>
            </w:r>
          </w:p>
          <w:p w14:paraId="354A9A55"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Горбунова Е. М.</w:t>
            </w:r>
          </w:p>
          <w:p w14:paraId="0A0F814E" w14:textId="77777777" w:rsidR="00B37442" w:rsidRPr="00B230A1" w:rsidRDefault="00B37442" w:rsidP="00B230A1">
            <w:pPr>
              <w:tabs>
                <w:tab w:val="left" w:pos="1920"/>
              </w:tabs>
              <w:rPr>
                <w:rFonts w:ascii="Times New Roman" w:hAnsi="Times New Roman"/>
                <w:sz w:val="24"/>
                <w:szCs w:val="24"/>
                <w:lang w:val="ru-RU"/>
              </w:rPr>
            </w:pPr>
          </w:p>
        </w:tc>
      </w:tr>
      <w:tr w:rsidR="00B37442" w:rsidRPr="00B230A1" w14:paraId="54C94374"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2803CA2B" w14:textId="77777777" w:rsidR="00B37442" w:rsidRPr="00B230A1" w:rsidRDefault="00B37442" w:rsidP="00B230A1">
            <w:pPr>
              <w:widowControl/>
              <w:numPr>
                <w:ilvl w:val="0"/>
                <w:numId w:val="32"/>
              </w:numPr>
              <w:pBdr>
                <w:top w:val="nil"/>
                <w:left w:val="nil"/>
                <w:bottom w:val="nil"/>
                <w:right w:val="nil"/>
                <w:between w:val="nil"/>
              </w:pBdr>
              <w:tabs>
                <w:tab w:val="left" w:pos="2696"/>
              </w:tabs>
              <w:wordWrap w:val="0"/>
              <w:autoSpaceDE w:val="0"/>
              <w:autoSpaceDN w:val="0"/>
              <w:spacing w:after="0"/>
              <w:jc w:val="both"/>
              <w:rPr>
                <w:rFonts w:ascii="Times New Roman" w:hAnsi="Times New Roman"/>
                <w:color w:val="000000"/>
                <w:sz w:val="24"/>
                <w:szCs w:val="24"/>
                <w:lang w:val="ru-RU"/>
              </w:rPr>
            </w:pPr>
          </w:p>
        </w:tc>
        <w:tc>
          <w:tcPr>
            <w:tcW w:w="4110" w:type="dxa"/>
            <w:tcBorders>
              <w:top w:val="single" w:sz="4" w:space="0" w:color="000000"/>
              <w:left w:val="single" w:sz="4" w:space="0" w:color="000000"/>
              <w:bottom w:val="single" w:sz="4" w:space="0" w:color="000000"/>
              <w:right w:val="single" w:sz="4" w:space="0" w:color="000000"/>
            </w:tcBorders>
          </w:tcPr>
          <w:p w14:paraId="346FA31F" w14:textId="77777777" w:rsidR="00B37442" w:rsidRPr="00B230A1" w:rsidRDefault="00B37442" w:rsidP="00B230A1">
            <w:pPr>
              <w:tabs>
                <w:tab w:val="left" w:pos="2696"/>
              </w:tabs>
              <w:rPr>
                <w:rFonts w:ascii="Times New Roman" w:hAnsi="Times New Roman"/>
                <w:sz w:val="24"/>
                <w:szCs w:val="24"/>
                <w:lang w:val="ru-RU"/>
              </w:rPr>
            </w:pPr>
            <w:r w:rsidRPr="00B230A1">
              <w:rPr>
                <w:rFonts w:ascii="Times New Roman" w:hAnsi="Times New Roman"/>
                <w:sz w:val="24"/>
                <w:szCs w:val="24"/>
                <w:lang w:val="ru-RU"/>
              </w:rPr>
              <w:t xml:space="preserve">Индивидуальные и групповые коррекционно-развивающие занятия с </w:t>
            </w:r>
            <w:r w:rsidRPr="00B230A1">
              <w:rPr>
                <w:rFonts w:ascii="Times New Roman" w:hAnsi="Times New Roman"/>
                <w:color w:val="00000A"/>
                <w:sz w:val="24"/>
                <w:szCs w:val="24"/>
                <w:lang w:val="ru-RU"/>
              </w:rPr>
              <w:t>обучающимися групп риска,</w:t>
            </w:r>
            <w:r w:rsidRPr="00B230A1">
              <w:rPr>
                <w:rFonts w:ascii="Times New Roman" w:hAnsi="Times New Roman"/>
                <w:sz w:val="24"/>
                <w:szCs w:val="24"/>
                <w:lang w:val="ru-RU"/>
              </w:rPr>
              <w:t xml:space="preserve"> консультаций с их родителями (законными представителями), в т. ч. с привлечением специалистов учреждений системы профилактики.</w:t>
            </w:r>
          </w:p>
        </w:tc>
        <w:tc>
          <w:tcPr>
            <w:tcW w:w="993" w:type="dxa"/>
            <w:tcBorders>
              <w:top w:val="single" w:sz="4" w:space="0" w:color="000000"/>
              <w:left w:val="single" w:sz="4" w:space="0" w:color="000000"/>
              <w:bottom w:val="single" w:sz="4" w:space="0" w:color="000000"/>
              <w:right w:val="single" w:sz="4" w:space="0" w:color="000000"/>
            </w:tcBorders>
          </w:tcPr>
          <w:p w14:paraId="39D1AB63"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3BA8C79D"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В течение</w:t>
            </w:r>
          </w:p>
          <w:p w14:paraId="54FE92EC"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 xml:space="preserve"> 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45574D1D" w14:textId="77777777" w:rsidR="00B37442" w:rsidRPr="00B230A1" w:rsidRDefault="00B37442" w:rsidP="00B230A1">
            <w:pPr>
              <w:tabs>
                <w:tab w:val="left" w:pos="1920"/>
              </w:tabs>
              <w:rPr>
                <w:rFonts w:ascii="Times New Roman" w:hAnsi="Times New Roman"/>
                <w:sz w:val="24"/>
                <w:szCs w:val="24"/>
              </w:rPr>
            </w:pPr>
            <w:r w:rsidRPr="00B230A1">
              <w:rPr>
                <w:rFonts w:ascii="Times New Roman" w:hAnsi="Times New Roman"/>
                <w:sz w:val="24"/>
                <w:szCs w:val="24"/>
              </w:rPr>
              <w:t xml:space="preserve">Специалисты социально-психологической </w:t>
            </w:r>
          </w:p>
          <w:p w14:paraId="41362229" w14:textId="77777777" w:rsidR="00B37442" w:rsidRPr="00B230A1" w:rsidRDefault="00B37442" w:rsidP="00B230A1">
            <w:pPr>
              <w:tabs>
                <w:tab w:val="left" w:pos="1920"/>
              </w:tabs>
              <w:rPr>
                <w:rFonts w:ascii="Times New Roman" w:hAnsi="Times New Roman"/>
                <w:sz w:val="24"/>
                <w:szCs w:val="24"/>
              </w:rPr>
            </w:pPr>
            <w:r w:rsidRPr="00B230A1">
              <w:rPr>
                <w:rFonts w:ascii="Times New Roman" w:hAnsi="Times New Roman"/>
                <w:sz w:val="24"/>
                <w:szCs w:val="24"/>
              </w:rPr>
              <w:t xml:space="preserve">службы </w:t>
            </w:r>
          </w:p>
        </w:tc>
      </w:tr>
      <w:tr w:rsidR="00B37442" w:rsidRPr="00B230A1" w14:paraId="39DA23F2"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482D9AB2" w14:textId="77777777" w:rsidR="00B37442" w:rsidRPr="00B230A1" w:rsidRDefault="00B37442" w:rsidP="00B230A1">
            <w:pPr>
              <w:widowControl/>
              <w:numPr>
                <w:ilvl w:val="0"/>
                <w:numId w:val="32"/>
              </w:numPr>
              <w:pBdr>
                <w:top w:val="nil"/>
                <w:left w:val="nil"/>
                <w:bottom w:val="nil"/>
                <w:right w:val="nil"/>
                <w:between w:val="nil"/>
              </w:pBdr>
              <w:tabs>
                <w:tab w:val="left" w:pos="2696"/>
              </w:tabs>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18948B8A" w14:textId="77777777" w:rsidR="00B37442" w:rsidRPr="00B230A1" w:rsidRDefault="00B37442" w:rsidP="00B230A1">
            <w:pPr>
              <w:tabs>
                <w:tab w:val="left" w:pos="2696"/>
              </w:tabs>
              <w:rPr>
                <w:rFonts w:ascii="Times New Roman" w:hAnsi="Times New Roman"/>
                <w:sz w:val="24"/>
                <w:szCs w:val="24"/>
                <w:lang w:val="ru-RU"/>
              </w:rPr>
            </w:pPr>
            <w:r w:rsidRPr="00B230A1">
              <w:rPr>
                <w:rFonts w:ascii="Times New Roman" w:hAnsi="Times New Roman"/>
                <w:sz w:val="24"/>
                <w:szCs w:val="24"/>
                <w:lang w:val="ru-RU"/>
              </w:rPr>
              <w:t>Разработка и реализация профилактических программ (в т. ч. КИПРов), направленных на работу как с девиантными обучающимися, так и с их окружением.</w:t>
            </w:r>
          </w:p>
        </w:tc>
        <w:tc>
          <w:tcPr>
            <w:tcW w:w="993" w:type="dxa"/>
            <w:tcBorders>
              <w:top w:val="single" w:sz="4" w:space="0" w:color="000000"/>
              <w:left w:val="single" w:sz="4" w:space="0" w:color="000000"/>
              <w:bottom w:val="single" w:sz="4" w:space="0" w:color="000000"/>
              <w:right w:val="single" w:sz="4" w:space="0" w:color="000000"/>
            </w:tcBorders>
          </w:tcPr>
          <w:p w14:paraId="15B9DDB0"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167A7764" w14:textId="77777777" w:rsidR="00B37442" w:rsidRPr="00B230A1" w:rsidRDefault="00B37442" w:rsidP="00B230A1">
            <w:pPr>
              <w:jc w:val="center"/>
              <w:rPr>
                <w:rFonts w:ascii="Times New Roman" w:hAnsi="Times New Roman"/>
                <w:sz w:val="24"/>
                <w:szCs w:val="24"/>
                <w:lang w:val="ru-RU"/>
              </w:rPr>
            </w:pPr>
            <w:r w:rsidRPr="00B230A1">
              <w:rPr>
                <w:rFonts w:ascii="Times New Roman" w:hAnsi="Times New Roman"/>
                <w:sz w:val="24"/>
                <w:szCs w:val="24"/>
                <w:lang w:val="ru-RU"/>
              </w:rPr>
              <w:t xml:space="preserve">В течение </w:t>
            </w:r>
          </w:p>
          <w:p w14:paraId="7342F19F" w14:textId="77777777" w:rsidR="00B37442" w:rsidRPr="00B230A1" w:rsidRDefault="00B37442" w:rsidP="00B230A1">
            <w:pPr>
              <w:jc w:val="center"/>
              <w:rPr>
                <w:rFonts w:ascii="Times New Roman" w:hAnsi="Times New Roman"/>
                <w:sz w:val="24"/>
                <w:szCs w:val="24"/>
                <w:lang w:val="ru-RU"/>
              </w:rPr>
            </w:pPr>
            <w:r w:rsidRPr="00B230A1">
              <w:rPr>
                <w:rFonts w:ascii="Times New Roman" w:hAnsi="Times New Roman"/>
                <w:sz w:val="24"/>
                <w:szCs w:val="24"/>
                <w:lang w:val="ru-RU"/>
              </w:rPr>
              <w:t>учебного года (по мере необходимости)</w:t>
            </w:r>
          </w:p>
        </w:tc>
        <w:tc>
          <w:tcPr>
            <w:tcW w:w="2552" w:type="dxa"/>
            <w:tcBorders>
              <w:top w:val="single" w:sz="4" w:space="0" w:color="000000"/>
              <w:left w:val="single" w:sz="4" w:space="0" w:color="000000"/>
              <w:bottom w:val="single" w:sz="4" w:space="0" w:color="000000"/>
              <w:right w:val="single" w:sz="4" w:space="0" w:color="000000"/>
            </w:tcBorders>
          </w:tcPr>
          <w:p w14:paraId="6A3C46BD" w14:textId="77777777" w:rsidR="00B37442" w:rsidRPr="00B230A1" w:rsidRDefault="00B37442" w:rsidP="00B230A1">
            <w:pPr>
              <w:tabs>
                <w:tab w:val="left" w:pos="1920"/>
              </w:tabs>
              <w:rPr>
                <w:rFonts w:ascii="Times New Roman" w:hAnsi="Times New Roman"/>
                <w:sz w:val="24"/>
                <w:szCs w:val="24"/>
              </w:rPr>
            </w:pPr>
            <w:r w:rsidRPr="00B230A1">
              <w:rPr>
                <w:rFonts w:ascii="Times New Roman" w:hAnsi="Times New Roman"/>
                <w:sz w:val="24"/>
                <w:szCs w:val="24"/>
              </w:rPr>
              <w:t xml:space="preserve">Специалисты социально-психологической </w:t>
            </w:r>
          </w:p>
          <w:p w14:paraId="2572A2BE" w14:textId="77777777" w:rsidR="00B37442" w:rsidRPr="00B230A1" w:rsidRDefault="00B37442" w:rsidP="00B230A1">
            <w:pPr>
              <w:tabs>
                <w:tab w:val="left" w:pos="1920"/>
              </w:tabs>
              <w:rPr>
                <w:rFonts w:ascii="Times New Roman" w:hAnsi="Times New Roman"/>
                <w:sz w:val="24"/>
                <w:szCs w:val="24"/>
              </w:rPr>
            </w:pPr>
            <w:r w:rsidRPr="00B230A1">
              <w:rPr>
                <w:rFonts w:ascii="Times New Roman" w:hAnsi="Times New Roman"/>
                <w:sz w:val="24"/>
                <w:szCs w:val="24"/>
              </w:rPr>
              <w:t>службы</w:t>
            </w:r>
          </w:p>
        </w:tc>
      </w:tr>
      <w:tr w:rsidR="00B37442" w:rsidRPr="00B230A1" w14:paraId="5A7A64B2"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00A1DB5A" w14:textId="77777777" w:rsidR="00B37442" w:rsidRPr="00B230A1" w:rsidRDefault="00B37442" w:rsidP="00B230A1">
            <w:pPr>
              <w:widowControl/>
              <w:numPr>
                <w:ilvl w:val="0"/>
                <w:numId w:val="32"/>
              </w:numPr>
              <w:pBdr>
                <w:top w:val="nil"/>
                <w:left w:val="nil"/>
                <w:bottom w:val="nil"/>
                <w:right w:val="nil"/>
                <w:between w:val="nil"/>
              </w:pBdr>
              <w:tabs>
                <w:tab w:val="left" w:pos="2696"/>
              </w:tabs>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5C68B667" w14:textId="77777777" w:rsidR="00B37442" w:rsidRPr="00B230A1" w:rsidRDefault="00B37442" w:rsidP="00B230A1">
            <w:pPr>
              <w:tabs>
                <w:tab w:val="left" w:pos="2696"/>
              </w:tabs>
              <w:rPr>
                <w:rFonts w:ascii="Times New Roman" w:hAnsi="Times New Roman"/>
                <w:sz w:val="24"/>
                <w:szCs w:val="24"/>
                <w:lang w:val="ru-RU"/>
              </w:rPr>
            </w:pPr>
            <w:r w:rsidRPr="00B230A1">
              <w:rPr>
                <w:rFonts w:ascii="Times New Roman" w:hAnsi="Times New Roman"/>
                <w:sz w:val="24"/>
                <w:szCs w:val="24"/>
                <w:lang w:val="ru-RU"/>
              </w:rPr>
              <w:t>Занятия, направленные на формирование социально одобряемого поведения, развитие навыков саморефлексии, самоконтроля, устойчивости к негативным воздействиям, групповому давлению.</w:t>
            </w:r>
          </w:p>
        </w:tc>
        <w:tc>
          <w:tcPr>
            <w:tcW w:w="993" w:type="dxa"/>
            <w:tcBorders>
              <w:top w:val="single" w:sz="4" w:space="0" w:color="000000"/>
              <w:left w:val="single" w:sz="4" w:space="0" w:color="000000"/>
              <w:bottom w:val="single" w:sz="4" w:space="0" w:color="000000"/>
              <w:right w:val="single" w:sz="4" w:space="0" w:color="000000"/>
            </w:tcBorders>
          </w:tcPr>
          <w:p w14:paraId="382A7BCA"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50DBC8AD" w14:textId="77777777" w:rsidR="00B37442" w:rsidRPr="00B230A1" w:rsidRDefault="00B37442" w:rsidP="00B230A1">
            <w:pPr>
              <w:jc w:val="center"/>
              <w:rPr>
                <w:rFonts w:ascii="Times New Roman" w:hAnsi="Times New Roman"/>
                <w:sz w:val="24"/>
                <w:szCs w:val="24"/>
                <w:lang w:val="ru-RU"/>
              </w:rPr>
            </w:pPr>
            <w:r w:rsidRPr="00B230A1">
              <w:rPr>
                <w:rFonts w:ascii="Times New Roman" w:hAnsi="Times New Roman"/>
                <w:sz w:val="24"/>
                <w:szCs w:val="24"/>
                <w:lang w:val="ru-RU"/>
              </w:rPr>
              <w:t xml:space="preserve">В течение </w:t>
            </w:r>
          </w:p>
          <w:p w14:paraId="1AAE7BF4" w14:textId="77777777" w:rsidR="00B37442" w:rsidRPr="00B230A1" w:rsidRDefault="00B37442" w:rsidP="00B230A1">
            <w:pPr>
              <w:jc w:val="center"/>
              <w:rPr>
                <w:rFonts w:ascii="Times New Roman" w:hAnsi="Times New Roman"/>
                <w:sz w:val="24"/>
                <w:szCs w:val="24"/>
                <w:lang w:val="ru-RU"/>
              </w:rPr>
            </w:pPr>
            <w:r w:rsidRPr="00B230A1">
              <w:rPr>
                <w:rFonts w:ascii="Times New Roman" w:hAnsi="Times New Roman"/>
                <w:sz w:val="24"/>
                <w:szCs w:val="24"/>
                <w:lang w:val="ru-RU"/>
              </w:rPr>
              <w:t>учебного года</w:t>
            </w:r>
          </w:p>
          <w:p w14:paraId="32D5F0B8" w14:textId="77777777" w:rsidR="00B37442" w:rsidRPr="00B230A1" w:rsidRDefault="00B37442" w:rsidP="00B230A1">
            <w:pPr>
              <w:jc w:val="center"/>
              <w:rPr>
                <w:rFonts w:ascii="Times New Roman" w:hAnsi="Times New Roman"/>
                <w:sz w:val="24"/>
                <w:szCs w:val="24"/>
                <w:lang w:val="ru-RU"/>
              </w:rPr>
            </w:pPr>
            <w:r w:rsidRPr="00B230A1">
              <w:rPr>
                <w:rFonts w:ascii="Times New Roman" w:hAnsi="Times New Roman"/>
                <w:sz w:val="24"/>
                <w:szCs w:val="24"/>
                <w:lang w:val="ru-RU"/>
              </w:rPr>
              <w:t>(по отдельному плану)</w:t>
            </w:r>
          </w:p>
        </w:tc>
        <w:tc>
          <w:tcPr>
            <w:tcW w:w="2552" w:type="dxa"/>
            <w:tcBorders>
              <w:top w:val="single" w:sz="4" w:space="0" w:color="000000"/>
              <w:left w:val="single" w:sz="4" w:space="0" w:color="000000"/>
              <w:bottom w:val="single" w:sz="4" w:space="0" w:color="000000"/>
              <w:right w:val="single" w:sz="4" w:space="0" w:color="000000"/>
            </w:tcBorders>
          </w:tcPr>
          <w:p w14:paraId="54809BB5" w14:textId="77777777" w:rsidR="00B37442" w:rsidRPr="00B230A1" w:rsidRDefault="00B37442" w:rsidP="00B230A1">
            <w:pPr>
              <w:tabs>
                <w:tab w:val="left" w:pos="1920"/>
              </w:tabs>
              <w:rPr>
                <w:rFonts w:ascii="Times New Roman" w:hAnsi="Times New Roman"/>
                <w:sz w:val="24"/>
                <w:szCs w:val="24"/>
              </w:rPr>
            </w:pPr>
            <w:r w:rsidRPr="00B230A1">
              <w:rPr>
                <w:rFonts w:ascii="Times New Roman" w:hAnsi="Times New Roman"/>
                <w:sz w:val="24"/>
                <w:szCs w:val="24"/>
              </w:rPr>
              <w:t xml:space="preserve">Специалисты социально-психологической </w:t>
            </w:r>
          </w:p>
          <w:p w14:paraId="64E258ED" w14:textId="77777777" w:rsidR="00B37442" w:rsidRPr="00B230A1" w:rsidRDefault="00B37442" w:rsidP="00B230A1">
            <w:pPr>
              <w:tabs>
                <w:tab w:val="left" w:pos="1920"/>
              </w:tabs>
              <w:rPr>
                <w:rFonts w:ascii="Times New Roman" w:hAnsi="Times New Roman"/>
                <w:sz w:val="24"/>
                <w:szCs w:val="24"/>
              </w:rPr>
            </w:pPr>
            <w:r w:rsidRPr="00B230A1">
              <w:rPr>
                <w:rFonts w:ascii="Times New Roman" w:hAnsi="Times New Roman"/>
                <w:sz w:val="24"/>
                <w:szCs w:val="24"/>
              </w:rPr>
              <w:t>службы</w:t>
            </w:r>
          </w:p>
        </w:tc>
      </w:tr>
      <w:tr w:rsidR="00B37442" w:rsidRPr="00B230A1" w14:paraId="3D6A2689"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2475F062" w14:textId="77777777" w:rsidR="00B37442" w:rsidRPr="00B230A1" w:rsidRDefault="00B37442" w:rsidP="00B230A1">
            <w:pPr>
              <w:widowControl/>
              <w:numPr>
                <w:ilvl w:val="0"/>
                <w:numId w:val="32"/>
              </w:numPr>
              <w:pBdr>
                <w:top w:val="nil"/>
                <w:left w:val="nil"/>
                <w:bottom w:val="nil"/>
                <w:right w:val="nil"/>
                <w:between w:val="nil"/>
              </w:pBdr>
              <w:tabs>
                <w:tab w:val="left" w:pos="2696"/>
              </w:tabs>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5B93B2C5" w14:textId="77777777" w:rsidR="00B37442" w:rsidRPr="00B230A1" w:rsidRDefault="00B37442" w:rsidP="00B230A1">
            <w:pPr>
              <w:tabs>
                <w:tab w:val="left" w:pos="2696"/>
              </w:tabs>
              <w:rPr>
                <w:rFonts w:ascii="Times New Roman" w:hAnsi="Times New Roman"/>
                <w:sz w:val="24"/>
                <w:szCs w:val="24"/>
                <w:lang w:val="ru-RU"/>
              </w:rPr>
            </w:pPr>
            <w:r w:rsidRPr="00B230A1">
              <w:rPr>
                <w:rFonts w:ascii="Times New Roman" w:hAnsi="Times New Roman"/>
                <w:sz w:val="24"/>
                <w:szCs w:val="24"/>
                <w:lang w:val="ru-RU"/>
              </w:rPr>
              <w:t>Включение обучающихся в деятельность, альтернативную девиантному поведению.</w:t>
            </w:r>
          </w:p>
        </w:tc>
        <w:tc>
          <w:tcPr>
            <w:tcW w:w="993" w:type="dxa"/>
            <w:tcBorders>
              <w:top w:val="single" w:sz="4" w:space="0" w:color="000000"/>
              <w:left w:val="single" w:sz="4" w:space="0" w:color="000000"/>
              <w:bottom w:val="single" w:sz="4" w:space="0" w:color="000000"/>
              <w:right w:val="single" w:sz="4" w:space="0" w:color="000000"/>
            </w:tcBorders>
          </w:tcPr>
          <w:p w14:paraId="4C3E213B"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068DC355"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 xml:space="preserve">В течение </w:t>
            </w:r>
          </w:p>
          <w:p w14:paraId="078B40C4"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04404B1D" w14:textId="77777777" w:rsidR="00B37442" w:rsidRPr="00B230A1" w:rsidRDefault="00B37442" w:rsidP="00B230A1">
            <w:pPr>
              <w:tabs>
                <w:tab w:val="left" w:pos="1920"/>
              </w:tabs>
              <w:rPr>
                <w:rFonts w:ascii="Times New Roman" w:hAnsi="Times New Roman"/>
                <w:sz w:val="24"/>
                <w:szCs w:val="24"/>
              </w:rPr>
            </w:pPr>
            <w:r w:rsidRPr="00B230A1">
              <w:rPr>
                <w:rFonts w:ascii="Times New Roman" w:hAnsi="Times New Roman"/>
                <w:sz w:val="24"/>
                <w:szCs w:val="24"/>
              </w:rPr>
              <w:t xml:space="preserve">Классные </w:t>
            </w:r>
          </w:p>
          <w:p w14:paraId="318E5BF2" w14:textId="77777777" w:rsidR="00B37442" w:rsidRPr="00B230A1" w:rsidRDefault="00B37442" w:rsidP="00B230A1">
            <w:pPr>
              <w:tabs>
                <w:tab w:val="left" w:pos="1920"/>
              </w:tabs>
              <w:rPr>
                <w:rFonts w:ascii="Times New Roman" w:hAnsi="Times New Roman"/>
                <w:sz w:val="24"/>
                <w:szCs w:val="24"/>
              </w:rPr>
            </w:pPr>
            <w:r w:rsidRPr="00B230A1">
              <w:rPr>
                <w:rFonts w:ascii="Times New Roman" w:hAnsi="Times New Roman"/>
                <w:sz w:val="24"/>
                <w:szCs w:val="24"/>
              </w:rPr>
              <w:t>руководители</w:t>
            </w:r>
          </w:p>
        </w:tc>
      </w:tr>
      <w:tr w:rsidR="00B37442" w:rsidRPr="00B230A1" w14:paraId="2B8E4096"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2C552485" w14:textId="77777777" w:rsidR="00B37442" w:rsidRPr="00B230A1" w:rsidRDefault="00B37442" w:rsidP="00B230A1">
            <w:pPr>
              <w:widowControl/>
              <w:numPr>
                <w:ilvl w:val="0"/>
                <w:numId w:val="32"/>
              </w:numPr>
              <w:pBdr>
                <w:top w:val="nil"/>
                <w:left w:val="nil"/>
                <w:bottom w:val="nil"/>
                <w:right w:val="nil"/>
                <w:between w:val="nil"/>
              </w:pBdr>
              <w:tabs>
                <w:tab w:val="left" w:pos="2696"/>
              </w:tabs>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5966D87C" w14:textId="77777777" w:rsidR="00B37442" w:rsidRPr="00B230A1" w:rsidRDefault="00B37442" w:rsidP="00B230A1">
            <w:pPr>
              <w:tabs>
                <w:tab w:val="left" w:pos="2696"/>
              </w:tabs>
              <w:rPr>
                <w:rFonts w:ascii="Times New Roman" w:hAnsi="Times New Roman"/>
                <w:sz w:val="24"/>
                <w:szCs w:val="24"/>
                <w:lang w:val="ru-RU"/>
              </w:rPr>
            </w:pPr>
            <w:r w:rsidRPr="00B230A1">
              <w:rPr>
                <w:rFonts w:ascii="Times New Roman" w:hAnsi="Times New Roman"/>
                <w:sz w:val="24"/>
                <w:szCs w:val="24"/>
                <w:lang w:val="ru-RU"/>
              </w:rPr>
              <w:t>Мониторинг деструктивных проявлений обучающихся, включающий мониторинг страниц обучающихся в соц. сети ВК.</w:t>
            </w:r>
          </w:p>
        </w:tc>
        <w:tc>
          <w:tcPr>
            <w:tcW w:w="993" w:type="dxa"/>
            <w:tcBorders>
              <w:top w:val="single" w:sz="4" w:space="0" w:color="000000"/>
              <w:left w:val="single" w:sz="4" w:space="0" w:color="000000"/>
              <w:bottom w:val="single" w:sz="4" w:space="0" w:color="000000"/>
              <w:right w:val="single" w:sz="4" w:space="0" w:color="000000"/>
            </w:tcBorders>
          </w:tcPr>
          <w:p w14:paraId="598BE28A"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667EABA3" w14:textId="77777777" w:rsidR="00B37442" w:rsidRPr="00B230A1" w:rsidRDefault="00B37442" w:rsidP="00B230A1">
            <w:pPr>
              <w:jc w:val="center"/>
              <w:rPr>
                <w:rFonts w:ascii="Times New Roman" w:hAnsi="Times New Roman"/>
                <w:sz w:val="24"/>
                <w:szCs w:val="24"/>
                <w:lang w:val="ru-RU"/>
              </w:rPr>
            </w:pPr>
            <w:r w:rsidRPr="00B230A1">
              <w:rPr>
                <w:rFonts w:ascii="Times New Roman" w:hAnsi="Times New Roman"/>
                <w:sz w:val="24"/>
                <w:szCs w:val="24"/>
                <w:lang w:val="ru-RU"/>
              </w:rPr>
              <w:t xml:space="preserve">В течение </w:t>
            </w:r>
          </w:p>
          <w:p w14:paraId="248B6E73" w14:textId="77777777" w:rsidR="00B37442" w:rsidRPr="00B230A1" w:rsidRDefault="00B37442" w:rsidP="00B230A1">
            <w:pPr>
              <w:jc w:val="center"/>
              <w:rPr>
                <w:rFonts w:ascii="Times New Roman" w:hAnsi="Times New Roman"/>
                <w:sz w:val="24"/>
                <w:szCs w:val="24"/>
                <w:lang w:val="ru-RU"/>
              </w:rPr>
            </w:pPr>
            <w:r w:rsidRPr="00B230A1">
              <w:rPr>
                <w:rFonts w:ascii="Times New Roman" w:hAnsi="Times New Roman"/>
                <w:sz w:val="24"/>
                <w:szCs w:val="24"/>
                <w:lang w:val="ru-RU"/>
              </w:rPr>
              <w:t>учебного года (ежемесячно)</w:t>
            </w:r>
          </w:p>
        </w:tc>
        <w:tc>
          <w:tcPr>
            <w:tcW w:w="2552" w:type="dxa"/>
            <w:tcBorders>
              <w:top w:val="single" w:sz="4" w:space="0" w:color="000000"/>
              <w:left w:val="single" w:sz="4" w:space="0" w:color="000000"/>
              <w:bottom w:val="single" w:sz="4" w:space="0" w:color="000000"/>
              <w:right w:val="single" w:sz="4" w:space="0" w:color="000000"/>
            </w:tcBorders>
          </w:tcPr>
          <w:p w14:paraId="1418EA47" w14:textId="77777777" w:rsidR="00B37442" w:rsidRPr="00B230A1" w:rsidRDefault="00B37442" w:rsidP="00B230A1">
            <w:pPr>
              <w:tabs>
                <w:tab w:val="left" w:pos="1920"/>
              </w:tabs>
              <w:rPr>
                <w:rFonts w:ascii="Times New Roman" w:hAnsi="Times New Roman"/>
                <w:sz w:val="24"/>
                <w:szCs w:val="24"/>
              </w:rPr>
            </w:pPr>
            <w:r w:rsidRPr="00B230A1">
              <w:rPr>
                <w:rFonts w:ascii="Times New Roman" w:hAnsi="Times New Roman"/>
                <w:sz w:val="24"/>
                <w:szCs w:val="24"/>
              </w:rPr>
              <w:t xml:space="preserve">Классные </w:t>
            </w:r>
          </w:p>
          <w:p w14:paraId="1AE0579F" w14:textId="77777777" w:rsidR="00B37442" w:rsidRPr="00B230A1" w:rsidRDefault="00B37442" w:rsidP="00B230A1">
            <w:pPr>
              <w:tabs>
                <w:tab w:val="left" w:pos="1920"/>
              </w:tabs>
              <w:rPr>
                <w:rFonts w:ascii="Times New Roman" w:hAnsi="Times New Roman"/>
                <w:sz w:val="24"/>
                <w:szCs w:val="24"/>
              </w:rPr>
            </w:pPr>
            <w:r w:rsidRPr="00B230A1">
              <w:rPr>
                <w:rFonts w:ascii="Times New Roman" w:hAnsi="Times New Roman"/>
                <w:sz w:val="24"/>
                <w:szCs w:val="24"/>
              </w:rPr>
              <w:t>руководители</w:t>
            </w:r>
          </w:p>
        </w:tc>
      </w:tr>
      <w:tr w:rsidR="00B37442" w:rsidRPr="00B230A1" w14:paraId="02C4BACE"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0B507B75" w14:textId="77777777" w:rsidR="00B37442" w:rsidRPr="00B230A1" w:rsidRDefault="00B37442" w:rsidP="00B230A1">
            <w:pPr>
              <w:widowControl/>
              <w:numPr>
                <w:ilvl w:val="0"/>
                <w:numId w:val="32"/>
              </w:numPr>
              <w:pBdr>
                <w:top w:val="nil"/>
                <w:left w:val="nil"/>
                <w:bottom w:val="nil"/>
                <w:right w:val="nil"/>
                <w:between w:val="nil"/>
              </w:pBdr>
              <w:tabs>
                <w:tab w:val="left" w:pos="2696"/>
              </w:tabs>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299CFD7D" w14:textId="77777777" w:rsidR="00B37442" w:rsidRPr="00B230A1" w:rsidRDefault="00B37442" w:rsidP="00B230A1">
            <w:pPr>
              <w:tabs>
                <w:tab w:val="left" w:pos="2696"/>
              </w:tabs>
              <w:rPr>
                <w:rFonts w:ascii="Times New Roman" w:hAnsi="Times New Roman"/>
                <w:sz w:val="24"/>
                <w:szCs w:val="24"/>
                <w:lang w:val="ru-RU"/>
              </w:rPr>
            </w:pPr>
            <w:r w:rsidRPr="00B230A1">
              <w:rPr>
                <w:rFonts w:ascii="Times New Roman" w:hAnsi="Times New Roman"/>
                <w:sz w:val="24"/>
                <w:szCs w:val="24"/>
                <w:lang w:val="ru-RU"/>
              </w:rPr>
              <w:t>Организация психолого-</w:t>
            </w:r>
            <w:r w:rsidRPr="00B230A1">
              <w:rPr>
                <w:rFonts w:ascii="Times New Roman" w:hAnsi="Times New Roman"/>
                <w:sz w:val="24"/>
                <w:szCs w:val="24"/>
                <w:lang w:val="ru-RU"/>
              </w:rPr>
              <w:lastRenderedPageBreak/>
              <w:t>педагогического просвещения родителей (законных представителей).</w:t>
            </w:r>
          </w:p>
        </w:tc>
        <w:tc>
          <w:tcPr>
            <w:tcW w:w="993" w:type="dxa"/>
            <w:tcBorders>
              <w:top w:val="single" w:sz="4" w:space="0" w:color="000000"/>
              <w:left w:val="single" w:sz="4" w:space="0" w:color="000000"/>
              <w:bottom w:val="single" w:sz="4" w:space="0" w:color="000000"/>
              <w:right w:val="single" w:sz="4" w:space="0" w:color="000000"/>
            </w:tcBorders>
          </w:tcPr>
          <w:p w14:paraId="06B570EA"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lastRenderedPageBreak/>
              <w:t>5-9</w:t>
            </w:r>
          </w:p>
        </w:tc>
        <w:tc>
          <w:tcPr>
            <w:tcW w:w="2409" w:type="dxa"/>
            <w:tcBorders>
              <w:top w:val="single" w:sz="4" w:space="0" w:color="000000"/>
              <w:left w:val="single" w:sz="4" w:space="0" w:color="000000"/>
              <w:bottom w:val="single" w:sz="4" w:space="0" w:color="000000"/>
              <w:right w:val="single" w:sz="4" w:space="0" w:color="000000"/>
            </w:tcBorders>
          </w:tcPr>
          <w:p w14:paraId="79B985F0"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 xml:space="preserve">В течение </w:t>
            </w:r>
          </w:p>
          <w:p w14:paraId="5D544C96"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lastRenderedPageBreak/>
              <w:t>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060AEED6" w14:textId="77777777" w:rsidR="00B37442" w:rsidRPr="00B230A1" w:rsidRDefault="00B37442" w:rsidP="00B230A1">
            <w:pPr>
              <w:tabs>
                <w:tab w:val="left" w:pos="1920"/>
              </w:tabs>
              <w:rPr>
                <w:rFonts w:ascii="Times New Roman" w:hAnsi="Times New Roman"/>
                <w:sz w:val="24"/>
                <w:szCs w:val="24"/>
              </w:rPr>
            </w:pPr>
            <w:r w:rsidRPr="00B230A1">
              <w:rPr>
                <w:rFonts w:ascii="Times New Roman" w:hAnsi="Times New Roman"/>
                <w:sz w:val="24"/>
                <w:szCs w:val="24"/>
              </w:rPr>
              <w:lastRenderedPageBreak/>
              <w:t xml:space="preserve">Классные </w:t>
            </w:r>
          </w:p>
          <w:p w14:paraId="6C794123" w14:textId="77777777" w:rsidR="00B37442" w:rsidRPr="00B230A1" w:rsidRDefault="00B37442" w:rsidP="00B230A1">
            <w:pPr>
              <w:tabs>
                <w:tab w:val="left" w:pos="1920"/>
              </w:tabs>
              <w:rPr>
                <w:rFonts w:ascii="Times New Roman" w:hAnsi="Times New Roman"/>
                <w:sz w:val="24"/>
                <w:szCs w:val="24"/>
              </w:rPr>
            </w:pPr>
            <w:r w:rsidRPr="00B230A1">
              <w:rPr>
                <w:rFonts w:ascii="Times New Roman" w:hAnsi="Times New Roman"/>
                <w:sz w:val="24"/>
                <w:szCs w:val="24"/>
              </w:rPr>
              <w:lastRenderedPageBreak/>
              <w:t>руководители</w:t>
            </w:r>
          </w:p>
        </w:tc>
      </w:tr>
      <w:tr w:rsidR="00B37442" w:rsidRPr="00B230A1" w14:paraId="3C6781C7" w14:textId="77777777" w:rsidTr="00B37442">
        <w:trPr>
          <w:gridAfter w:val="1"/>
          <w:wAfter w:w="29" w:type="dxa"/>
        </w:trPr>
        <w:tc>
          <w:tcPr>
            <w:tcW w:w="534" w:type="dxa"/>
            <w:tcBorders>
              <w:top w:val="single" w:sz="4" w:space="0" w:color="000000"/>
              <w:left w:val="single" w:sz="4" w:space="0" w:color="000000"/>
              <w:bottom w:val="single" w:sz="4" w:space="0" w:color="000000"/>
              <w:right w:val="single" w:sz="4" w:space="0" w:color="000000"/>
            </w:tcBorders>
          </w:tcPr>
          <w:p w14:paraId="503F1147" w14:textId="77777777" w:rsidR="00B37442" w:rsidRPr="00B230A1" w:rsidRDefault="00B37442" w:rsidP="00B230A1">
            <w:pPr>
              <w:widowControl/>
              <w:numPr>
                <w:ilvl w:val="0"/>
                <w:numId w:val="32"/>
              </w:numPr>
              <w:pBdr>
                <w:top w:val="nil"/>
                <w:left w:val="nil"/>
                <w:bottom w:val="nil"/>
                <w:right w:val="nil"/>
                <w:between w:val="nil"/>
              </w:pBdr>
              <w:tabs>
                <w:tab w:val="left" w:pos="2696"/>
              </w:tabs>
              <w:wordWrap w:val="0"/>
              <w:autoSpaceDE w:val="0"/>
              <w:autoSpaceDN w:val="0"/>
              <w:spacing w:after="0"/>
              <w:jc w:val="both"/>
              <w:rPr>
                <w:rFonts w:ascii="Times New Roman" w:hAnsi="Times New Roman"/>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14:paraId="1E86C396" w14:textId="77777777" w:rsidR="00B37442" w:rsidRPr="00B230A1" w:rsidRDefault="00B37442" w:rsidP="00B230A1">
            <w:pPr>
              <w:tabs>
                <w:tab w:val="left" w:pos="2696"/>
              </w:tabs>
              <w:rPr>
                <w:rFonts w:ascii="Times New Roman" w:hAnsi="Times New Roman"/>
                <w:sz w:val="24"/>
                <w:szCs w:val="24"/>
                <w:lang w:val="ru-RU"/>
              </w:rPr>
            </w:pPr>
            <w:r w:rsidRPr="00B230A1">
              <w:rPr>
                <w:rFonts w:ascii="Times New Roman" w:hAnsi="Times New Roman"/>
                <w:sz w:val="24"/>
                <w:szCs w:val="24"/>
                <w:lang w:val="ru-RU"/>
              </w:rPr>
              <w:t>Включение обучающихся в социально-одобряемую деятельность во внеурочное время, в т. ч. – в занятия объединений дополнительного образования.</w:t>
            </w:r>
          </w:p>
        </w:tc>
        <w:tc>
          <w:tcPr>
            <w:tcW w:w="993" w:type="dxa"/>
            <w:tcBorders>
              <w:top w:val="single" w:sz="4" w:space="0" w:color="000000"/>
              <w:left w:val="single" w:sz="4" w:space="0" w:color="000000"/>
              <w:bottom w:val="single" w:sz="4" w:space="0" w:color="000000"/>
              <w:right w:val="single" w:sz="4" w:space="0" w:color="000000"/>
            </w:tcBorders>
          </w:tcPr>
          <w:p w14:paraId="330A2676" w14:textId="77777777" w:rsidR="00B37442" w:rsidRPr="00B230A1" w:rsidRDefault="00B37442" w:rsidP="00B230A1">
            <w:pPr>
              <w:jc w:val="center"/>
              <w:rPr>
                <w:rFonts w:ascii="Times New Roman" w:hAnsi="Times New Roman"/>
                <w:sz w:val="24"/>
                <w:szCs w:val="24"/>
              </w:rPr>
            </w:pPr>
            <w:r w:rsidRPr="00B230A1">
              <w:rPr>
                <w:rFonts w:ascii="Times New Roman" w:hAnsi="Times New Roman"/>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14:paraId="277255F5"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 xml:space="preserve">В течение </w:t>
            </w:r>
          </w:p>
          <w:p w14:paraId="685870B8"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14:paraId="23E91F15" w14:textId="77777777" w:rsidR="00B37442" w:rsidRPr="00B230A1" w:rsidRDefault="00B37442" w:rsidP="00B230A1">
            <w:pPr>
              <w:tabs>
                <w:tab w:val="left" w:pos="1920"/>
              </w:tabs>
              <w:rPr>
                <w:rFonts w:ascii="Times New Roman" w:hAnsi="Times New Roman"/>
                <w:sz w:val="24"/>
                <w:szCs w:val="24"/>
              </w:rPr>
            </w:pPr>
            <w:r w:rsidRPr="00B230A1">
              <w:rPr>
                <w:rFonts w:ascii="Times New Roman" w:hAnsi="Times New Roman"/>
                <w:sz w:val="24"/>
                <w:szCs w:val="24"/>
              </w:rPr>
              <w:t xml:space="preserve">Классные </w:t>
            </w:r>
          </w:p>
          <w:p w14:paraId="415A331C" w14:textId="77777777" w:rsidR="00B37442" w:rsidRPr="00B230A1" w:rsidRDefault="00B37442" w:rsidP="00B230A1">
            <w:pPr>
              <w:tabs>
                <w:tab w:val="left" w:pos="1920"/>
              </w:tabs>
              <w:rPr>
                <w:rFonts w:ascii="Times New Roman" w:hAnsi="Times New Roman"/>
                <w:sz w:val="24"/>
                <w:szCs w:val="24"/>
              </w:rPr>
            </w:pPr>
            <w:r w:rsidRPr="00B230A1">
              <w:rPr>
                <w:rFonts w:ascii="Times New Roman" w:hAnsi="Times New Roman"/>
                <w:sz w:val="24"/>
                <w:szCs w:val="24"/>
              </w:rPr>
              <w:t>руководители</w:t>
            </w:r>
          </w:p>
        </w:tc>
      </w:tr>
      <w:tr w:rsidR="00B37442" w:rsidRPr="00B230A1" w14:paraId="47F66406" w14:textId="77777777" w:rsidTr="00B37442">
        <w:trPr>
          <w:gridAfter w:val="1"/>
          <w:wAfter w:w="29" w:type="dxa"/>
        </w:trPr>
        <w:tc>
          <w:tcPr>
            <w:tcW w:w="534" w:type="dxa"/>
            <w:tcBorders>
              <w:top w:val="single" w:sz="4" w:space="0" w:color="000000"/>
              <w:left w:val="single" w:sz="4" w:space="0" w:color="000000"/>
              <w:bottom w:val="nil"/>
              <w:right w:val="single" w:sz="4" w:space="0" w:color="000000"/>
            </w:tcBorders>
            <w:shd w:val="clear" w:color="auto" w:fill="FFF2CC"/>
          </w:tcPr>
          <w:p w14:paraId="69EA8981" w14:textId="77777777" w:rsidR="00B37442" w:rsidRPr="00B230A1" w:rsidRDefault="00B37442" w:rsidP="00B230A1">
            <w:pPr>
              <w:tabs>
                <w:tab w:val="left" w:pos="2696"/>
              </w:tabs>
              <w:rPr>
                <w:rFonts w:ascii="Times New Roman" w:hAnsi="Times New Roman"/>
                <w:sz w:val="24"/>
                <w:szCs w:val="24"/>
              </w:rPr>
            </w:pPr>
          </w:p>
        </w:tc>
        <w:tc>
          <w:tcPr>
            <w:tcW w:w="10064" w:type="dxa"/>
            <w:gridSpan w:val="4"/>
            <w:tcBorders>
              <w:top w:val="single" w:sz="4" w:space="0" w:color="000000"/>
              <w:left w:val="single" w:sz="4" w:space="0" w:color="000000"/>
              <w:bottom w:val="nil"/>
              <w:right w:val="single" w:sz="4" w:space="0" w:color="000000"/>
            </w:tcBorders>
            <w:shd w:val="clear" w:color="auto" w:fill="FFF2CC"/>
          </w:tcPr>
          <w:p w14:paraId="65AA0E60" w14:textId="77777777" w:rsidR="00B37442" w:rsidRPr="00B230A1" w:rsidRDefault="00B37442" w:rsidP="00B230A1">
            <w:pPr>
              <w:jc w:val="center"/>
              <w:rPr>
                <w:rFonts w:ascii="Times New Roman" w:hAnsi="Times New Roman"/>
                <w:b/>
                <w:sz w:val="24"/>
                <w:szCs w:val="24"/>
              </w:rPr>
            </w:pPr>
            <w:r w:rsidRPr="00B230A1">
              <w:rPr>
                <w:rFonts w:ascii="Times New Roman" w:hAnsi="Times New Roman"/>
                <w:b/>
                <w:sz w:val="24"/>
                <w:szCs w:val="24"/>
              </w:rPr>
              <w:t>Модуль «Социальное партнёрство»</w:t>
            </w:r>
          </w:p>
        </w:tc>
      </w:tr>
    </w:tbl>
    <w:p w14:paraId="52680A47" w14:textId="77777777" w:rsidR="00B37442" w:rsidRPr="00B230A1" w:rsidRDefault="00B37442" w:rsidP="00B230A1">
      <w:pPr>
        <w:pBdr>
          <w:top w:val="nil"/>
          <w:left w:val="nil"/>
          <w:bottom w:val="nil"/>
          <w:right w:val="nil"/>
          <w:between w:val="nil"/>
        </w:pBdr>
        <w:rPr>
          <w:rFonts w:ascii="Times New Roman" w:hAnsi="Times New Roman"/>
          <w:b/>
          <w:sz w:val="24"/>
          <w:szCs w:val="24"/>
        </w:rPr>
      </w:pP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1984"/>
        <w:gridCol w:w="2835"/>
        <w:gridCol w:w="1446"/>
        <w:gridCol w:w="1855"/>
        <w:gridCol w:w="1944"/>
      </w:tblGrid>
      <w:tr w:rsidR="00B37442" w:rsidRPr="00B230A1" w14:paraId="0C5A24C3" w14:textId="77777777" w:rsidTr="00B37442">
        <w:tc>
          <w:tcPr>
            <w:tcW w:w="534" w:type="dxa"/>
          </w:tcPr>
          <w:p w14:paraId="7C5F264C" w14:textId="77777777" w:rsidR="00B37442" w:rsidRPr="00B230A1" w:rsidRDefault="00B37442" w:rsidP="00B230A1">
            <w:pPr>
              <w:tabs>
                <w:tab w:val="left" w:pos="1920"/>
              </w:tabs>
              <w:rPr>
                <w:rFonts w:ascii="Times New Roman" w:hAnsi="Times New Roman"/>
                <w:i/>
                <w:sz w:val="24"/>
                <w:szCs w:val="24"/>
              </w:rPr>
            </w:pPr>
            <w:r w:rsidRPr="00B230A1">
              <w:rPr>
                <w:rFonts w:ascii="Times New Roman" w:hAnsi="Times New Roman"/>
                <w:i/>
                <w:sz w:val="24"/>
                <w:szCs w:val="24"/>
              </w:rPr>
              <w:t>№</w:t>
            </w:r>
          </w:p>
        </w:tc>
        <w:tc>
          <w:tcPr>
            <w:tcW w:w="1984" w:type="dxa"/>
          </w:tcPr>
          <w:p w14:paraId="694D3003" w14:textId="77777777" w:rsidR="00B37442" w:rsidRPr="00B230A1" w:rsidRDefault="00B37442" w:rsidP="00B230A1">
            <w:pPr>
              <w:tabs>
                <w:tab w:val="left" w:pos="1920"/>
              </w:tabs>
              <w:rPr>
                <w:rFonts w:ascii="Times New Roman" w:hAnsi="Times New Roman"/>
                <w:i/>
                <w:sz w:val="24"/>
                <w:szCs w:val="24"/>
              </w:rPr>
            </w:pPr>
            <w:r w:rsidRPr="00B230A1">
              <w:rPr>
                <w:rFonts w:ascii="Times New Roman" w:hAnsi="Times New Roman"/>
                <w:i/>
                <w:sz w:val="24"/>
                <w:szCs w:val="24"/>
              </w:rPr>
              <w:t>Соц. партнер</w:t>
            </w:r>
          </w:p>
        </w:tc>
        <w:tc>
          <w:tcPr>
            <w:tcW w:w="2835" w:type="dxa"/>
          </w:tcPr>
          <w:p w14:paraId="5137CD6A" w14:textId="77777777" w:rsidR="00B37442" w:rsidRPr="00B230A1" w:rsidRDefault="00B37442" w:rsidP="00B230A1">
            <w:pPr>
              <w:tabs>
                <w:tab w:val="left" w:pos="1920"/>
              </w:tabs>
              <w:jc w:val="center"/>
              <w:rPr>
                <w:rFonts w:ascii="Times New Roman" w:hAnsi="Times New Roman"/>
                <w:i/>
                <w:sz w:val="24"/>
                <w:szCs w:val="24"/>
              </w:rPr>
            </w:pPr>
            <w:r w:rsidRPr="00B230A1">
              <w:rPr>
                <w:rFonts w:ascii="Times New Roman" w:hAnsi="Times New Roman"/>
                <w:i/>
                <w:sz w:val="24"/>
                <w:szCs w:val="24"/>
              </w:rPr>
              <w:t xml:space="preserve">Дела, события, мероприятия </w:t>
            </w:r>
          </w:p>
        </w:tc>
        <w:tc>
          <w:tcPr>
            <w:tcW w:w="1446" w:type="dxa"/>
          </w:tcPr>
          <w:p w14:paraId="64D02BAE" w14:textId="77777777" w:rsidR="00B37442" w:rsidRPr="00B230A1" w:rsidRDefault="00B37442" w:rsidP="00B230A1">
            <w:pPr>
              <w:pBdr>
                <w:top w:val="nil"/>
                <w:left w:val="nil"/>
                <w:bottom w:val="nil"/>
                <w:right w:val="nil"/>
                <w:between w:val="nil"/>
              </w:pBdr>
              <w:jc w:val="center"/>
              <w:rPr>
                <w:rFonts w:ascii="Times New Roman" w:hAnsi="Times New Roman"/>
                <w:i/>
                <w:color w:val="000000"/>
                <w:sz w:val="24"/>
                <w:szCs w:val="24"/>
              </w:rPr>
            </w:pPr>
            <w:r w:rsidRPr="00B230A1">
              <w:rPr>
                <w:rFonts w:ascii="Times New Roman" w:hAnsi="Times New Roman"/>
                <w:i/>
                <w:color w:val="000000"/>
                <w:sz w:val="24"/>
                <w:szCs w:val="24"/>
              </w:rPr>
              <w:t>Классы/</w:t>
            </w:r>
          </w:p>
          <w:p w14:paraId="212899B0" w14:textId="77777777" w:rsidR="00B37442" w:rsidRPr="00B230A1" w:rsidRDefault="00B37442" w:rsidP="00B230A1">
            <w:pPr>
              <w:pBdr>
                <w:top w:val="nil"/>
                <w:left w:val="nil"/>
                <w:bottom w:val="nil"/>
                <w:right w:val="nil"/>
                <w:between w:val="nil"/>
              </w:pBdr>
              <w:jc w:val="center"/>
              <w:rPr>
                <w:rFonts w:ascii="Times New Roman" w:hAnsi="Times New Roman"/>
                <w:i/>
                <w:color w:val="000000"/>
                <w:sz w:val="24"/>
                <w:szCs w:val="24"/>
              </w:rPr>
            </w:pPr>
            <w:r w:rsidRPr="00B230A1">
              <w:rPr>
                <w:rFonts w:ascii="Times New Roman" w:hAnsi="Times New Roman"/>
                <w:i/>
                <w:color w:val="000000"/>
                <w:sz w:val="24"/>
                <w:szCs w:val="24"/>
              </w:rPr>
              <w:t>группы</w:t>
            </w:r>
          </w:p>
        </w:tc>
        <w:tc>
          <w:tcPr>
            <w:tcW w:w="1855" w:type="dxa"/>
          </w:tcPr>
          <w:p w14:paraId="2D9CC8DC" w14:textId="77777777" w:rsidR="00B37442" w:rsidRPr="00B230A1" w:rsidRDefault="00B37442" w:rsidP="00B230A1">
            <w:pPr>
              <w:pBdr>
                <w:top w:val="nil"/>
                <w:left w:val="nil"/>
                <w:bottom w:val="nil"/>
                <w:right w:val="nil"/>
                <w:between w:val="nil"/>
              </w:pBdr>
              <w:jc w:val="center"/>
              <w:rPr>
                <w:rFonts w:ascii="Times New Roman" w:hAnsi="Times New Roman"/>
                <w:i/>
                <w:color w:val="000000"/>
                <w:sz w:val="24"/>
                <w:szCs w:val="24"/>
              </w:rPr>
            </w:pPr>
            <w:r w:rsidRPr="00B230A1">
              <w:rPr>
                <w:rFonts w:ascii="Times New Roman" w:hAnsi="Times New Roman"/>
                <w:i/>
                <w:color w:val="000000"/>
                <w:sz w:val="24"/>
                <w:szCs w:val="24"/>
              </w:rPr>
              <w:t>Сроки</w:t>
            </w:r>
          </w:p>
        </w:tc>
        <w:tc>
          <w:tcPr>
            <w:tcW w:w="1944" w:type="dxa"/>
          </w:tcPr>
          <w:p w14:paraId="72D2642E" w14:textId="77777777" w:rsidR="00B37442" w:rsidRPr="00B230A1" w:rsidRDefault="00B37442" w:rsidP="00B230A1">
            <w:pPr>
              <w:pBdr>
                <w:top w:val="nil"/>
                <w:left w:val="nil"/>
                <w:bottom w:val="nil"/>
                <w:right w:val="nil"/>
                <w:between w:val="nil"/>
              </w:pBdr>
              <w:jc w:val="center"/>
              <w:rPr>
                <w:rFonts w:ascii="Times New Roman" w:hAnsi="Times New Roman"/>
                <w:i/>
                <w:color w:val="000000"/>
                <w:sz w:val="24"/>
                <w:szCs w:val="24"/>
              </w:rPr>
            </w:pPr>
            <w:r w:rsidRPr="00B230A1">
              <w:rPr>
                <w:rFonts w:ascii="Times New Roman" w:hAnsi="Times New Roman"/>
                <w:i/>
                <w:color w:val="000000"/>
                <w:sz w:val="24"/>
                <w:szCs w:val="24"/>
              </w:rPr>
              <w:t>Ответственные</w:t>
            </w:r>
          </w:p>
        </w:tc>
      </w:tr>
      <w:tr w:rsidR="00B37442" w:rsidRPr="00B230A1" w14:paraId="1384A675" w14:textId="77777777" w:rsidTr="00B37442">
        <w:tc>
          <w:tcPr>
            <w:tcW w:w="534" w:type="dxa"/>
          </w:tcPr>
          <w:p w14:paraId="7940FD9D" w14:textId="77777777" w:rsidR="00B37442" w:rsidRPr="00B230A1" w:rsidRDefault="00B37442" w:rsidP="00B230A1">
            <w:pPr>
              <w:widowControl/>
              <w:numPr>
                <w:ilvl w:val="0"/>
                <w:numId w:val="35"/>
              </w:numPr>
              <w:pBdr>
                <w:top w:val="nil"/>
                <w:left w:val="nil"/>
                <w:bottom w:val="nil"/>
                <w:right w:val="nil"/>
                <w:between w:val="nil"/>
              </w:pBdr>
              <w:tabs>
                <w:tab w:val="left" w:pos="1920"/>
              </w:tabs>
              <w:wordWrap w:val="0"/>
              <w:autoSpaceDE w:val="0"/>
              <w:autoSpaceDN w:val="0"/>
              <w:spacing w:after="0"/>
              <w:jc w:val="both"/>
              <w:rPr>
                <w:rFonts w:ascii="Times New Roman" w:hAnsi="Times New Roman"/>
                <w:color w:val="000000"/>
                <w:sz w:val="24"/>
                <w:szCs w:val="24"/>
              </w:rPr>
            </w:pPr>
          </w:p>
        </w:tc>
        <w:tc>
          <w:tcPr>
            <w:tcW w:w="1984" w:type="dxa"/>
            <w:shd w:val="clear" w:color="auto" w:fill="auto"/>
          </w:tcPr>
          <w:p w14:paraId="4D4E79C1"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highlight w:val="white"/>
                <w:lang w:val="ru-RU"/>
              </w:rPr>
              <w:t>КГБОУ ДО Красноярский</w:t>
            </w:r>
            <w:r w:rsidRPr="00B230A1">
              <w:rPr>
                <w:rFonts w:ascii="Times New Roman" w:hAnsi="Times New Roman"/>
                <w:sz w:val="24"/>
                <w:szCs w:val="24"/>
                <w:highlight w:val="white"/>
              </w:rPr>
              <w:t> </w:t>
            </w:r>
            <w:r w:rsidRPr="00B230A1">
              <w:rPr>
                <w:rFonts w:ascii="Times New Roman" w:hAnsi="Times New Roman"/>
                <w:sz w:val="24"/>
                <w:szCs w:val="24"/>
                <w:highlight w:val="white"/>
                <w:lang w:val="ru-RU"/>
              </w:rPr>
              <w:t>краевой</w:t>
            </w:r>
            <w:r w:rsidRPr="00B230A1">
              <w:rPr>
                <w:rFonts w:ascii="Times New Roman" w:hAnsi="Times New Roman"/>
                <w:sz w:val="24"/>
                <w:szCs w:val="24"/>
                <w:highlight w:val="white"/>
              </w:rPr>
              <w:t> </w:t>
            </w:r>
            <w:r w:rsidRPr="00B230A1">
              <w:rPr>
                <w:rFonts w:ascii="Times New Roman" w:hAnsi="Times New Roman"/>
                <w:sz w:val="24"/>
                <w:szCs w:val="24"/>
                <w:highlight w:val="white"/>
                <w:lang w:val="ru-RU"/>
              </w:rPr>
              <w:t>центр</w:t>
            </w:r>
            <w:r w:rsidRPr="00B230A1">
              <w:rPr>
                <w:rFonts w:ascii="Times New Roman" w:hAnsi="Times New Roman"/>
                <w:sz w:val="24"/>
                <w:szCs w:val="24"/>
                <w:highlight w:val="white"/>
              </w:rPr>
              <w:t> </w:t>
            </w:r>
            <w:r w:rsidRPr="00B230A1">
              <w:rPr>
                <w:rFonts w:ascii="Times New Roman" w:hAnsi="Times New Roman"/>
                <w:sz w:val="24"/>
                <w:szCs w:val="24"/>
                <w:highlight w:val="white"/>
                <w:lang w:val="ru-RU"/>
              </w:rPr>
              <w:t>туризма и</w:t>
            </w:r>
            <w:r w:rsidRPr="00B230A1">
              <w:rPr>
                <w:rFonts w:ascii="Times New Roman" w:hAnsi="Times New Roman"/>
                <w:sz w:val="24"/>
                <w:szCs w:val="24"/>
                <w:highlight w:val="white"/>
              </w:rPr>
              <w:t> </w:t>
            </w:r>
            <w:r w:rsidRPr="00B230A1">
              <w:rPr>
                <w:rFonts w:ascii="Times New Roman" w:hAnsi="Times New Roman"/>
                <w:sz w:val="24"/>
                <w:szCs w:val="24"/>
                <w:highlight w:val="white"/>
                <w:lang w:val="ru-RU"/>
              </w:rPr>
              <w:t>краеведения</w:t>
            </w:r>
          </w:p>
        </w:tc>
        <w:tc>
          <w:tcPr>
            <w:tcW w:w="2835" w:type="dxa"/>
            <w:shd w:val="clear" w:color="auto" w:fill="auto"/>
          </w:tcPr>
          <w:p w14:paraId="56A1B58E"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 xml:space="preserve">Мероприятия в рамках </w:t>
            </w:r>
          </w:p>
          <w:p w14:paraId="14BEFDA0"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краевого этапа фестиваля школьных музеев</w:t>
            </w:r>
          </w:p>
        </w:tc>
        <w:tc>
          <w:tcPr>
            <w:tcW w:w="1446" w:type="dxa"/>
            <w:shd w:val="clear" w:color="auto" w:fill="auto"/>
          </w:tcPr>
          <w:p w14:paraId="7E14B252" w14:textId="77777777" w:rsidR="00B37442" w:rsidRPr="00B230A1" w:rsidRDefault="00B37442" w:rsidP="00B230A1">
            <w:pPr>
              <w:tabs>
                <w:tab w:val="left" w:pos="1920"/>
              </w:tabs>
              <w:jc w:val="center"/>
              <w:rPr>
                <w:rFonts w:ascii="Times New Roman" w:hAnsi="Times New Roman"/>
                <w:sz w:val="24"/>
                <w:szCs w:val="24"/>
              </w:rPr>
            </w:pPr>
            <w:r w:rsidRPr="00B230A1">
              <w:rPr>
                <w:rFonts w:ascii="Times New Roman" w:hAnsi="Times New Roman"/>
                <w:sz w:val="24"/>
                <w:szCs w:val="24"/>
              </w:rPr>
              <w:t>Объединение</w:t>
            </w:r>
          </w:p>
          <w:p w14:paraId="7B09F3C3" w14:textId="77777777" w:rsidR="00B37442" w:rsidRPr="00B230A1" w:rsidRDefault="00B37442" w:rsidP="00B230A1">
            <w:pPr>
              <w:tabs>
                <w:tab w:val="left" w:pos="1920"/>
              </w:tabs>
              <w:jc w:val="center"/>
              <w:rPr>
                <w:rFonts w:ascii="Times New Roman" w:hAnsi="Times New Roman"/>
                <w:sz w:val="24"/>
                <w:szCs w:val="24"/>
              </w:rPr>
            </w:pPr>
            <w:r w:rsidRPr="00B230A1">
              <w:rPr>
                <w:rFonts w:ascii="Times New Roman" w:hAnsi="Times New Roman"/>
                <w:sz w:val="24"/>
                <w:szCs w:val="24"/>
              </w:rPr>
              <w:t xml:space="preserve"> «Юные музееведы»</w:t>
            </w:r>
          </w:p>
        </w:tc>
        <w:tc>
          <w:tcPr>
            <w:tcW w:w="1855" w:type="dxa"/>
          </w:tcPr>
          <w:p w14:paraId="47D98955"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В течение</w:t>
            </w:r>
          </w:p>
          <w:p w14:paraId="7F7667B4" w14:textId="77777777" w:rsidR="00B37442" w:rsidRPr="00B230A1" w:rsidRDefault="00B37442" w:rsidP="00B230A1">
            <w:pPr>
              <w:tabs>
                <w:tab w:val="left" w:pos="1920"/>
              </w:tabs>
              <w:jc w:val="center"/>
              <w:rPr>
                <w:rFonts w:ascii="Times New Roman" w:hAnsi="Times New Roman"/>
                <w:sz w:val="24"/>
                <w:szCs w:val="24"/>
              </w:rPr>
            </w:pPr>
            <w:r w:rsidRPr="00B230A1">
              <w:rPr>
                <w:rFonts w:ascii="Times New Roman" w:hAnsi="Times New Roman"/>
                <w:color w:val="000000"/>
                <w:sz w:val="24"/>
                <w:szCs w:val="24"/>
              </w:rPr>
              <w:t>учебного года</w:t>
            </w:r>
          </w:p>
        </w:tc>
        <w:tc>
          <w:tcPr>
            <w:tcW w:w="1944" w:type="dxa"/>
          </w:tcPr>
          <w:p w14:paraId="7C755ED2"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 xml:space="preserve">Рук. школьного музея </w:t>
            </w:r>
          </w:p>
          <w:p w14:paraId="3DC39700"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Ларионова О. В.</w:t>
            </w:r>
          </w:p>
        </w:tc>
      </w:tr>
      <w:tr w:rsidR="00B37442" w:rsidRPr="00B230A1" w14:paraId="61EDEE73" w14:textId="77777777" w:rsidTr="00B37442">
        <w:tc>
          <w:tcPr>
            <w:tcW w:w="534" w:type="dxa"/>
            <w:vMerge w:val="restart"/>
          </w:tcPr>
          <w:p w14:paraId="62F2869B" w14:textId="77777777" w:rsidR="00B37442" w:rsidRPr="00B230A1" w:rsidRDefault="00B37442" w:rsidP="00B230A1">
            <w:pPr>
              <w:widowControl/>
              <w:numPr>
                <w:ilvl w:val="0"/>
                <w:numId w:val="35"/>
              </w:numPr>
              <w:pBdr>
                <w:top w:val="nil"/>
                <w:left w:val="nil"/>
                <w:bottom w:val="nil"/>
                <w:right w:val="nil"/>
                <w:between w:val="nil"/>
              </w:pBdr>
              <w:tabs>
                <w:tab w:val="left" w:pos="1920"/>
              </w:tabs>
              <w:wordWrap w:val="0"/>
              <w:autoSpaceDE w:val="0"/>
              <w:autoSpaceDN w:val="0"/>
              <w:spacing w:after="0"/>
              <w:jc w:val="both"/>
              <w:rPr>
                <w:rFonts w:ascii="Times New Roman" w:hAnsi="Times New Roman"/>
                <w:color w:val="000000"/>
                <w:sz w:val="24"/>
                <w:szCs w:val="24"/>
                <w:lang w:val="ru-RU"/>
              </w:rPr>
            </w:pPr>
          </w:p>
        </w:tc>
        <w:tc>
          <w:tcPr>
            <w:tcW w:w="1984" w:type="dxa"/>
            <w:vMerge w:val="restart"/>
            <w:shd w:val="clear" w:color="auto" w:fill="auto"/>
          </w:tcPr>
          <w:p w14:paraId="0D22D9AE" w14:textId="77777777" w:rsidR="00B37442" w:rsidRPr="00B230A1" w:rsidRDefault="00B37442" w:rsidP="00B230A1">
            <w:pPr>
              <w:tabs>
                <w:tab w:val="left" w:pos="709"/>
              </w:tabs>
              <w:ind w:right="-7"/>
              <w:rPr>
                <w:rFonts w:ascii="Times New Roman" w:hAnsi="Times New Roman"/>
                <w:sz w:val="24"/>
                <w:szCs w:val="24"/>
                <w:lang w:val="ru-RU"/>
              </w:rPr>
            </w:pPr>
            <w:r w:rsidRPr="00B230A1">
              <w:rPr>
                <w:rFonts w:ascii="Times New Roman" w:hAnsi="Times New Roman"/>
                <w:sz w:val="24"/>
                <w:szCs w:val="24"/>
                <w:highlight w:val="white"/>
                <w:lang w:val="ru-RU"/>
              </w:rPr>
              <w:t xml:space="preserve">МБУК «Тасеевский краеведческий музей» </w:t>
            </w:r>
            <w:r w:rsidRPr="00B230A1">
              <w:rPr>
                <w:rFonts w:ascii="Times New Roman" w:hAnsi="Times New Roman"/>
                <w:sz w:val="24"/>
                <w:szCs w:val="24"/>
                <w:lang w:val="ru-RU"/>
              </w:rPr>
              <w:t>(на основании договора о сотрудничестве)</w:t>
            </w:r>
          </w:p>
        </w:tc>
        <w:tc>
          <w:tcPr>
            <w:tcW w:w="2835" w:type="dxa"/>
            <w:shd w:val="clear" w:color="auto" w:fill="auto"/>
          </w:tcPr>
          <w:p w14:paraId="0D0594DF"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Организация мероприятий на базе школы.</w:t>
            </w:r>
          </w:p>
        </w:tc>
        <w:tc>
          <w:tcPr>
            <w:tcW w:w="1446" w:type="dxa"/>
            <w:shd w:val="clear" w:color="auto" w:fill="auto"/>
          </w:tcPr>
          <w:p w14:paraId="2A2CEC61" w14:textId="77777777" w:rsidR="00B37442" w:rsidRPr="00B230A1" w:rsidRDefault="00B37442" w:rsidP="00B230A1">
            <w:pPr>
              <w:tabs>
                <w:tab w:val="left" w:pos="1920"/>
              </w:tabs>
              <w:jc w:val="center"/>
              <w:rPr>
                <w:rFonts w:ascii="Times New Roman" w:hAnsi="Times New Roman"/>
                <w:sz w:val="24"/>
                <w:szCs w:val="24"/>
                <w:lang w:val="ru-RU"/>
              </w:rPr>
            </w:pPr>
            <w:r w:rsidRPr="00B230A1">
              <w:rPr>
                <w:rFonts w:ascii="Times New Roman" w:hAnsi="Times New Roman"/>
                <w:sz w:val="24"/>
                <w:szCs w:val="24"/>
                <w:lang w:val="ru-RU"/>
              </w:rPr>
              <w:t>5-9</w:t>
            </w:r>
          </w:p>
        </w:tc>
        <w:tc>
          <w:tcPr>
            <w:tcW w:w="1855" w:type="dxa"/>
          </w:tcPr>
          <w:p w14:paraId="18751604"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В течение</w:t>
            </w:r>
          </w:p>
          <w:p w14:paraId="5EDA4396" w14:textId="77777777" w:rsidR="00B37442" w:rsidRPr="00B230A1" w:rsidRDefault="00B37442" w:rsidP="00B230A1">
            <w:pPr>
              <w:tabs>
                <w:tab w:val="left" w:pos="1920"/>
              </w:tabs>
              <w:jc w:val="center"/>
              <w:rPr>
                <w:rFonts w:ascii="Times New Roman" w:hAnsi="Times New Roman"/>
                <w:sz w:val="24"/>
                <w:szCs w:val="24"/>
              </w:rPr>
            </w:pPr>
            <w:r w:rsidRPr="00B230A1">
              <w:rPr>
                <w:rFonts w:ascii="Times New Roman" w:hAnsi="Times New Roman"/>
                <w:color w:val="000000"/>
                <w:sz w:val="24"/>
                <w:szCs w:val="24"/>
              </w:rPr>
              <w:t>учебного года</w:t>
            </w:r>
          </w:p>
        </w:tc>
        <w:tc>
          <w:tcPr>
            <w:tcW w:w="1944" w:type="dxa"/>
          </w:tcPr>
          <w:p w14:paraId="765FAACE" w14:textId="77777777" w:rsidR="00B37442" w:rsidRPr="00B230A1" w:rsidRDefault="00B37442" w:rsidP="00B230A1">
            <w:pPr>
              <w:tabs>
                <w:tab w:val="left" w:pos="1920"/>
              </w:tabs>
              <w:rPr>
                <w:rFonts w:ascii="Times New Roman" w:hAnsi="Times New Roman"/>
                <w:sz w:val="24"/>
                <w:szCs w:val="24"/>
              </w:rPr>
            </w:pPr>
            <w:r w:rsidRPr="00B230A1">
              <w:rPr>
                <w:rFonts w:ascii="Times New Roman" w:hAnsi="Times New Roman"/>
                <w:sz w:val="24"/>
                <w:szCs w:val="24"/>
              </w:rPr>
              <w:t xml:space="preserve">Классные </w:t>
            </w:r>
          </w:p>
          <w:p w14:paraId="4F288E75" w14:textId="77777777" w:rsidR="00B37442" w:rsidRPr="00B230A1" w:rsidRDefault="00B37442" w:rsidP="00B230A1">
            <w:pPr>
              <w:tabs>
                <w:tab w:val="left" w:pos="1920"/>
              </w:tabs>
              <w:rPr>
                <w:rFonts w:ascii="Times New Roman" w:hAnsi="Times New Roman"/>
                <w:sz w:val="24"/>
                <w:szCs w:val="24"/>
              </w:rPr>
            </w:pPr>
            <w:r w:rsidRPr="00B230A1">
              <w:rPr>
                <w:rFonts w:ascii="Times New Roman" w:hAnsi="Times New Roman"/>
                <w:sz w:val="24"/>
                <w:szCs w:val="24"/>
              </w:rPr>
              <w:t>руководители</w:t>
            </w:r>
          </w:p>
        </w:tc>
      </w:tr>
      <w:tr w:rsidR="00B37442" w:rsidRPr="00B230A1" w14:paraId="4E4C290B" w14:textId="77777777" w:rsidTr="00B37442">
        <w:tc>
          <w:tcPr>
            <w:tcW w:w="534" w:type="dxa"/>
            <w:vMerge/>
          </w:tcPr>
          <w:p w14:paraId="7FE1AAB5" w14:textId="77777777" w:rsidR="00B37442" w:rsidRPr="00B230A1" w:rsidRDefault="00B37442" w:rsidP="00B230A1">
            <w:pPr>
              <w:widowControl/>
              <w:numPr>
                <w:ilvl w:val="0"/>
                <w:numId w:val="35"/>
              </w:numPr>
              <w:pBdr>
                <w:top w:val="nil"/>
                <w:left w:val="nil"/>
                <w:bottom w:val="nil"/>
                <w:right w:val="nil"/>
                <w:between w:val="nil"/>
              </w:pBdr>
              <w:tabs>
                <w:tab w:val="left" w:pos="1920"/>
              </w:tabs>
              <w:wordWrap w:val="0"/>
              <w:autoSpaceDE w:val="0"/>
              <w:autoSpaceDN w:val="0"/>
              <w:spacing w:after="0"/>
              <w:jc w:val="both"/>
              <w:rPr>
                <w:rFonts w:ascii="Times New Roman" w:hAnsi="Times New Roman"/>
                <w:color w:val="000000"/>
                <w:sz w:val="24"/>
                <w:szCs w:val="24"/>
                <w:lang w:val="ru-RU"/>
              </w:rPr>
            </w:pPr>
          </w:p>
        </w:tc>
        <w:tc>
          <w:tcPr>
            <w:tcW w:w="1984" w:type="dxa"/>
            <w:vMerge/>
            <w:shd w:val="clear" w:color="auto" w:fill="auto"/>
          </w:tcPr>
          <w:p w14:paraId="0F5EE867"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p>
        </w:tc>
        <w:tc>
          <w:tcPr>
            <w:tcW w:w="2835" w:type="dxa"/>
            <w:shd w:val="clear" w:color="auto" w:fill="auto"/>
          </w:tcPr>
          <w:p w14:paraId="47067AA1" w14:textId="77777777" w:rsidR="00B37442" w:rsidRPr="00B230A1" w:rsidRDefault="00B37442" w:rsidP="00B230A1">
            <w:pPr>
              <w:tabs>
                <w:tab w:val="left" w:pos="1920"/>
              </w:tabs>
              <w:rPr>
                <w:rFonts w:ascii="Times New Roman" w:hAnsi="Times New Roman"/>
                <w:sz w:val="24"/>
                <w:szCs w:val="24"/>
              </w:rPr>
            </w:pPr>
            <w:r w:rsidRPr="00B230A1">
              <w:rPr>
                <w:rFonts w:ascii="Times New Roman" w:hAnsi="Times New Roman"/>
                <w:sz w:val="24"/>
                <w:szCs w:val="24"/>
                <w:lang w:val="ru-RU"/>
              </w:rPr>
              <w:t xml:space="preserve">Экскурсии в музей </w:t>
            </w:r>
          </w:p>
        </w:tc>
        <w:tc>
          <w:tcPr>
            <w:tcW w:w="1446" w:type="dxa"/>
            <w:shd w:val="clear" w:color="auto" w:fill="auto"/>
          </w:tcPr>
          <w:p w14:paraId="5E9B49B4" w14:textId="77777777" w:rsidR="00B37442" w:rsidRPr="00B230A1" w:rsidRDefault="00B37442" w:rsidP="00B230A1">
            <w:pPr>
              <w:tabs>
                <w:tab w:val="left" w:pos="1920"/>
              </w:tabs>
              <w:jc w:val="center"/>
              <w:rPr>
                <w:rFonts w:ascii="Times New Roman" w:hAnsi="Times New Roman"/>
                <w:sz w:val="24"/>
                <w:szCs w:val="24"/>
                <w:lang w:val="ru-RU"/>
              </w:rPr>
            </w:pPr>
            <w:r w:rsidRPr="00B230A1">
              <w:rPr>
                <w:rFonts w:ascii="Times New Roman" w:hAnsi="Times New Roman"/>
                <w:sz w:val="24"/>
                <w:szCs w:val="24"/>
                <w:lang w:val="ru-RU"/>
              </w:rPr>
              <w:t>5-9</w:t>
            </w:r>
          </w:p>
        </w:tc>
        <w:tc>
          <w:tcPr>
            <w:tcW w:w="1855" w:type="dxa"/>
          </w:tcPr>
          <w:p w14:paraId="066768B8"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В течение</w:t>
            </w:r>
          </w:p>
          <w:p w14:paraId="482904A7" w14:textId="77777777" w:rsidR="00B37442" w:rsidRPr="00B230A1" w:rsidRDefault="00B37442" w:rsidP="00B230A1">
            <w:pPr>
              <w:tabs>
                <w:tab w:val="left" w:pos="1920"/>
              </w:tabs>
              <w:jc w:val="center"/>
              <w:rPr>
                <w:rFonts w:ascii="Times New Roman" w:hAnsi="Times New Roman"/>
                <w:sz w:val="24"/>
                <w:szCs w:val="24"/>
              </w:rPr>
            </w:pPr>
            <w:r w:rsidRPr="00B230A1">
              <w:rPr>
                <w:rFonts w:ascii="Times New Roman" w:hAnsi="Times New Roman"/>
                <w:color w:val="000000"/>
                <w:sz w:val="24"/>
                <w:szCs w:val="24"/>
              </w:rPr>
              <w:t>учебного года</w:t>
            </w:r>
          </w:p>
        </w:tc>
        <w:tc>
          <w:tcPr>
            <w:tcW w:w="1944" w:type="dxa"/>
          </w:tcPr>
          <w:p w14:paraId="68A46224" w14:textId="77777777" w:rsidR="00B37442" w:rsidRPr="00B230A1" w:rsidRDefault="00B37442" w:rsidP="00B230A1">
            <w:pPr>
              <w:tabs>
                <w:tab w:val="left" w:pos="1920"/>
              </w:tabs>
              <w:rPr>
                <w:rFonts w:ascii="Times New Roman" w:hAnsi="Times New Roman"/>
                <w:sz w:val="24"/>
                <w:szCs w:val="24"/>
              </w:rPr>
            </w:pPr>
            <w:r w:rsidRPr="00B230A1">
              <w:rPr>
                <w:rFonts w:ascii="Times New Roman" w:hAnsi="Times New Roman"/>
                <w:sz w:val="24"/>
                <w:szCs w:val="24"/>
              </w:rPr>
              <w:t xml:space="preserve">Классные </w:t>
            </w:r>
          </w:p>
          <w:p w14:paraId="0555F95D" w14:textId="77777777" w:rsidR="00B37442" w:rsidRPr="00B230A1" w:rsidRDefault="00B37442" w:rsidP="00B230A1">
            <w:pPr>
              <w:tabs>
                <w:tab w:val="left" w:pos="1920"/>
              </w:tabs>
              <w:rPr>
                <w:rFonts w:ascii="Times New Roman" w:hAnsi="Times New Roman"/>
                <w:sz w:val="24"/>
                <w:szCs w:val="24"/>
              </w:rPr>
            </w:pPr>
            <w:r w:rsidRPr="00B230A1">
              <w:rPr>
                <w:rFonts w:ascii="Times New Roman" w:hAnsi="Times New Roman"/>
                <w:sz w:val="24"/>
                <w:szCs w:val="24"/>
              </w:rPr>
              <w:t>руководители</w:t>
            </w:r>
          </w:p>
        </w:tc>
      </w:tr>
      <w:tr w:rsidR="00B37442" w:rsidRPr="00B230A1" w14:paraId="3DF2A146" w14:textId="77777777" w:rsidTr="00B37442">
        <w:tc>
          <w:tcPr>
            <w:tcW w:w="534" w:type="dxa"/>
          </w:tcPr>
          <w:p w14:paraId="5ACF770B" w14:textId="77777777" w:rsidR="00B37442" w:rsidRPr="00B230A1" w:rsidRDefault="00B37442" w:rsidP="00B230A1">
            <w:pPr>
              <w:widowControl/>
              <w:numPr>
                <w:ilvl w:val="0"/>
                <w:numId w:val="35"/>
              </w:numPr>
              <w:pBdr>
                <w:top w:val="nil"/>
                <w:left w:val="nil"/>
                <w:bottom w:val="nil"/>
                <w:right w:val="nil"/>
                <w:between w:val="nil"/>
              </w:pBdr>
              <w:tabs>
                <w:tab w:val="left" w:pos="1920"/>
              </w:tabs>
              <w:wordWrap w:val="0"/>
              <w:autoSpaceDE w:val="0"/>
              <w:autoSpaceDN w:val="0"/>
              <w:spacing w:after="0"/>
              <w:jc w:val="both"/>
              <w:rPr>
                <w:rFonts w:ascii="Times New Roman" w:hAnsi="Times New Roman"/>
                <w:color w:val="000000"/>
                <w:sz w:val="24"/>
                <w:szCs w:val="24"/>
              </w:rPr>
            </w:pPr>
          </w:p>
        </w:tc>
        <w:tc>
          <w:tcPr>
            <w:tcW w:w="1984" w:type="dxa"/>
            <w:vMerge/>
            <w:shd w:val="clear" w:color="auto" w:fill="auto"/>
          </w:tcPr>
          <w:p w14:paraId="6416B7FC"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rPr>
            </w:pPr>
          </w:p>
        </w:tc>
        <w:tc>
          <w:tcPr>
            <w:tcW w:w="2835" w:type="dxa"/>
            <w:shd w:val="clear" w:color="auto" w:fill="auto"/>
          </w:tcPr>
          <w:p w14:paraId="569D3A54"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Участие в конкурсах, викторинах, проводимых музеем.</w:t>
            </w:r>
          </w:p>
        </w:tc>
        <w:tc>
          <w:tcPr>
            <w:tcW w:w="1446" w:type="dxa"/>
            <w:shd w:val="clear" w:color="auto" w:fill="auto"/>
          </w:tcPr>
          <w:p w14:paraId="68D3850D" w14:textId="77777777" w:rsidR="00B37442" w:rsidRPr="00B230A1" w:rsidRDefault="00B37442" w:rsidP="00B230A1">
            <w:pPr>
              <w:tabs>
                <w:tab w:val="left" w:pos="1920"/>
              </w:tabs>
              <w:jc w:val="center"/>
              <w:rPr>
                <w:rFonts w:ascii="Times New Roman" w:hAnsi="Times New Roman"/>
                <w:sz w:val="24"/>
                <w:szCs w:val="24"/>
                <w:lang w:val="ru-RU"/>
              </w:rPr>
            </w:pPr>
            <w:r w:rsidRPr="00B230A1">
              <w:rPr>
                <w:rFonts w:ascii="Times New Roman" w:hAnsi="Times New Roman"/>
                <w:sz w:val="24"/>
                <w:szCs w:val="24"/>
                <w:lang w:val="ru-RU"/>
              </w:rPr>
              <w:t>5-9</w:t>
            </w:r>
          </w:p>
        </w:tc>
        <w:tc>
          <w:tcPr>
            <w:tcW w:w="1855" w:type="dxa"/>
          </w:tcPr>
          <w:p w14:paraId="15A42A14"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В течение</w:t>
            </w:r>
          </w:p>
          <w:p w14:paraId="55EEF963" w14:textId="77777777" w:rsidR="00B37442" w:rsidRPr="00B230A1" w:rsidRDefault="00B37442" w:rsidP="00B230A1">
            <w:pPr>
              <w:tabs>
                <w:tab w:val="left" w:pos="1920"/>
              </w:tabs>
              <w:jc w:val="center"/>
              <w:rPr>
                <w:rFonts w:ascii="Times New Roman" w:hAnsi="Times New Roman"/>
                <w:sz w:val="24"/>
                <w:szCs w:val="24"/>
              </w:rPr>
            </w:pPr>
            <w:r w:rsidRPr="00B230A1">
              <w:rPr>
                <w:rFonts w:ascii="Times New Roman" w:hAnsi="Times New Roman"/>
                <w:color w:val="000000"/>
                <w:sz w:val="24"/>
                <w:szCs w:val="24"/>
              </w:rPr>
              <w:t>учебного года</w:t>
            </w:r>
          </w:p>
        </w:tc>
        <w:tc>
          <w:tcPr>
            <w:tcW w:w="1944" w:type="dxa"/>
          </w:tcPr>
          <w:p w14:paraId="4BE226AD"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Педагог-организатор Ковалева В. В.</w:t>
            </w:r>
          </w:p>
        </w:tc>
      </w:tr>
      <w:tr w:rsidR="00B37442" w:rsidRPr="00B230A1" w14:paraId="5A77C00E" w14:textId="77777777" w:rsidTr="00B37442">
        <w:tc>
          <w:tcPr>
            <w:tcW w:w="534" w:type="dxa"/>
          </w:tcPr>
          <w:p w14:paraId="2021DFE3" w14:textId="77777777" w:rsidR="00B37442" w:rsidRPr="00B230A1" w:rsidRDefault="00B37442" w:rsidP="00B230A1">
            <w:pPr>
              <w:widowControl/>
              <w:numPr>
                <w:ilvl w:val="0"/>
                <w:numId w:val="35"/>
              </w:numPr>
              <w:pBdr>
                <w:top w:val="nil"/>
                <w:left w:val="nil"/>
                <w:bottom w:val="nil"/>
                <w:right w:val="nil"/>
                <w:between w:val="nil"/>
              </w:pBdr>
              <w:tabs>
                <w:tab w:val="left" w:pos="1920"/>
              </w:tabs>
              <w:wordWrap w:val="0"/>
              <w:autoSpaceDE w:val="0"/>
              <w:autoSpaceDN w:val="0"/>
              <w:spacing w:after="0"/>
              <w:jc w:val="both"/>
              <w:rPr>
                <w:rFonts w:ascii="Times New Roman" w:hAnsi="Times New Roman"/>
                <w:color w:val="000000"/>
                <w:sz w:val="24"/>
                <w:szCs w:val="24"/>
                <w:lang w:val="ru-RU"/>
              </w:rPr>
            </w:pPr>
          </w:p>
        </w:tc>
        <w:tc>
          <w:tcPr>
            <w:tcW w:w="1984" w:type="dxa"/>
            <w:shd w:val="clear" w:color="auto" w:fill="auto"/>
          </w:tcPr>
          <w:p w14:paraId="4E96B8B1" w14:textId="77777777" w:rsidR="00B37442" w:rsidRPr="00B230A1" w:rsidRDefault="00B37442" w:rsidP="00B230A1">
            <w:pPr>
              <w:tabs>
                <w:tab w:val="left" w:pos="709"/>
              </w:tabs>
              <w:ind w:right="-7"/>
              <w:rPr>
                <w:rFonts w:ascii="Times New Roman" w:hAnsi="Times New Roman"/>
                <w:sz w:val="24"/>
                <w:szCs w:val="24"/>
                <w:lang w:val="ru-RU"/>
              </w:rPr>
            </w:pPr>
            <w:r w:rsidRPr="00B230A1">
              <w:rPr>
                <w:rFonts w:ascii="Times New Roman" w:hAnsi="Times New Roman"/>
                <w:sz w:val="24"/>
                <w:szCs w:val="24"/>
                <w:lang w:val="ru-RU"/>
              </w:rPr>
              <w:t xml:space="preserve">Тасеевский Молодёжный центр </w:t>
            </w:r>
          </w:p>
          <w:p w14:paraId="0738451B"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rPr>
            </w:pPr>
          </w:p>
        </w:tc>
        <w:tc>
          <w:tcPr>
            <w:tcW w:w="2835" w:type="dxa"/>
            <w:shd w:val="clear" w:color="auto" w:fill="auto"/>
          </w:tcPr>
          <w:p w14:paraId="14BFD861"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 xml:space="preserve">Мероприятия в рамках </w:t>
            </w:r>
          </w:p>
          <w:p w14:paraId="1EDCC43A"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деятельности РДДМ.</w:t>
            </w:r>
          </w:p>
        </w:tc>
        <w:tc>
          <w:tcPr>
            <w:tcW w:w="1446" w:type="dxa"/>
            <w:shd w:val="clear" w:color="auto" w:fill="auto"/>
          </w:tcPr>
          <w:p w14:paraId="1660A762" w14:textId="77777777" w:rsidR="00B37442" w:rsidRPr="00B230A1" w:rsidRDefault="00B37442" w:rsidP="00B230A1">
            <w:pPr>
              <w:tabs>
                <w:tab w:val="left" w:pos="1920"/>
              </w:tabs>
              <w:jc w:val="center"/>
              <w:rPr>
                <w:rFonts w:ascii="Times New Roman" w:hAnsi="Times New Roman"/>
                <w:sz w:val="24"/>
                <w:szCs w:val="24"/>
                <w:lang w:val="ru-RU"/>
              </w:rPr>
            </w:pPr>
            <w:r w:rsidRPr="00B230A1">
              <w:rPr>
                <w:rFonts w:ascii="Times New Roman" w:hAnsi="Times New Roman"/>
                <w:sz w:val="24"/>
                <w:szCs w:val="24"/>
                <w:lang w:val="ru-RU"/>
              </w:rPr>
              <w:t>5-9</w:t>
            </w:r>
          </w:p>
        </w:tc>
        <w:tc>
          <w:tcPr>
            <w:tcW w:w="1855" w:type="dxa"/>
          </w:tcPr>
          <w:p w14:paraId="15022AED"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В течение</w:t>
            </w:r>
          </w:p>
          <w:p w14:paraId="0F359526" w14:textId="77777777" w:rsidR="00B37442" w:rsidRPr="00B230A1" w:rsidRDefault="00B37442" w:rsidP="00B230A1">
            <w:pPr>
              <w:tabs>
                <w:tab w:val="left" w:pos="1920"/>
              </w:tabs>
              <w:jc w:val="center"/>
              <w:rPr>
                <w:rFonts w:ascii="Times New Roman" w:hAnsi="Times New Roman"/>
                <w:sz w:val="24"/>
                <w:szCs w:val="24"/>
              </w:rPr>
            </w:pPr>
            <w:r w:rsidRPr="00B230A1">
              <w:rPr>
                <w:rFonts w:ascii="Times New Roman" w:hAnsi="Times New Roman"/>
                <w:color w:val="000000"/>
                <w:sz w:val="24"/>
                <w:szCs w:val="24"/>
              </w:rPr>
              <w:t>учебного года</w:t>
            </w:r>
          </w:p>
        </w:tc>
        <w:tc>
          <w:tcPr>
            <w:tcW w:w="1944" w:type="dxa"/>
          </w:tcPr>
          <w:p w14:paraId="15A79E7C"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 xml:space="preserve">Куратор РДДМ, педагоги-организаторы </w:t>
            </w:r>
          </w:p>
        </w:tc>
      </w:tr>
      <w:tr w:rsidR="00B37442" w:rsidRPr="00B230A1" w14:paraId="7A10A363" w14:textId="77777777" w:rsidTr="00B37442">
        <w:trPr>
          <w:trHeight w:val="501"/>
        </w:trPr>
        <w:tc>
          <w:tcPr>
            <w:tcW w:w="534" w:type="dxa"/>
          </w:tcPr>
          <w:p w14:paraId="3F0FBE17" w14:textId="77777777" w:rsidR="00B37442" w:rsidRPr="00B230A1" w:rsidRDefault="00B37442" w:rsidP="00B230A1">
            <w:pPr>
              <w:widowControl/>
              <w:numPr>
                <w:ilvl w:val="0"/>
                <w:numId w:val="35"/>
              </w:numPr>
              <w:pBdr>
                <w:top w:val="nil"/>
                <w:left w:val="nil"/>
                <w:bottom w:val="nil"/>
                <w:right w:val="nil"/>
                <w:between w:val="nil"/>
              </w:pBdr>
              <w:tabs>
                <w:tab w:val="left" w:pos="1920"/>
              </w:tabs>
              <w:wordWrap w:val="0"/>
              <w:autoSpaceDE w:val="0"/>
              <w:autoSpaceDN w:val="0"/>
              <w:spacing w:after="0"/>
              <w:jc w:val="both"/>
              <w:rPr>
                <w:rFonts w:ascii="Times New Roman" w:hAnsi="Times New Roman"/>
                <w:color w:val="000000"/>
                <w:sz w:val="24"/>
                <w:szCs w:val="24"/>
                <w:lang w:val="ru-RU"/>
              </w:rPr>
            </w:pPr>
          </w:p>
        </w:tc>
        <w:tc>
          <w:tcPr>
            <w:tcW w:w="1984" w:type="dxa"/>
            <w:shd w:val="clear" w:color="auto" w:fill="auto"/>
          </w:tcPr>
          <w:p w14:paraId="59FC4C80" w14:textId="77777777" w:rsidR="00B37442" w:rsidRPr="00B230A1" w:rsidRDefault="00B37442" w:rsidP="00B230A1">
            <w:pPr>
              <w:tabs>
                <w:tab w:val="left" w:pos="709"/>
              </w:tabs>
              <w:ind w:right="-7"/>
              <w:rPr>
                <w:rFonts w:ascii="Times New Roman" w:hAnsi="Times New Roman"/>
                <w:sz w:val="24"/>
                <w:szCs w:val="24"/>
                <w:lang w:val="ru-RU"/>
              </w:rPr>
            </w:pPr>
            <w:r w:rsidRPr="00B230A1">
              <w:rPr>
                <w:rFonts w:ascii="Times New Roman" w:hAnsi="Times New Roman"/>
                <w:sz w:val="24"/>
                <w:szCs w:val="24"/>
                <w:lang w:val="ru-RU"/>
              </w:rPr>
              <w:t>МБУК «Тасеевская ЦКС», РДК</w:t>
            </w:r>
          </w:p>
        </w:tc>
        <w:tc>
          <w:tcPr>
            <w:tcW w:w="2835" w:type="dxa"/>
            <w:shd w:val="clear" w:color="auto" w:fill="auto"/>
          </w:tcPr>
          <w:p w14:paraId="3F0FA3AA"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Участие в мероприятиях, проводимых на базе РДК; посещение кинозала</w:t>
            </w:r>
          </w:p>
        </w:tc>
        <w:tc>
          <w:tcPr>
            <w:tcW w:w="1446" w:type="dxa"/>
            <w:shd w:val="clear" w:color="auto" w:fill="auto"/>
          </w:tcPr>
          <w:p w14:paraId="56069071" w14:textId="77777777" w:rsidR="00B37442" w:rsidRPr="00B230A1" w:rsidRDefault="00B37442" w:rsidP="00B230A1">
            <w:pPr>
              <w:tabs>
                <w:tab w:val="left" w:pos="1920"/>
              </w:tabs>
              <w:jc w:val="center"/>
              <w:rPr>
                <w:rFonts w:ascii="Times New Roman" w:hAnsi="Times New Roman"/>
                <w:sz w:val="24"/>
                <w:szCs w:val="24"/>
                <w:lang w:val="ru-RU"/>
              </w:rPr>
            </w:pPr>
            <w:r w:rsidRPr="00B230A1">
              <w:rPr>
                <w:rFonts w:ascii="Times New Roman" w:hAnsi="Times New Roman"/>
                <w:sz w:val="24"/>
                <w:szCs w:val="24"/>
                <w:lang w:val="ru-RU"/>
              </w:rPr>
              <w:t>5-9</w:t>
            </w:r>
          </w:p>
        </w:tc>
        <w:tc>
          <w:tcPr>
            <w:tcW w:w="1855" w:type="dxa"/>
          </w:tcPr>
          <w:p w14:paraId="54E0172A"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В течение</w:t>
            </w:r>
          </w:p>
          <w:p w14:paraId="33E5977A" w14:textId="77777777" w:rsidR="00B37442" w:rsidRPr="00B230A1" w:rsidRDefault="00B37442" w:rsidP="00B230A1">
            <w:pPr>
              <w:tabs>
                <w:tab w:val="left" w:pos="1920"/>
              </w:tabs>
              <w:jc w:val="center"/>
              <w:rPr>
                <w:rFonts w:ascii="Times New Roman" w:hAnsi="Times New Roman"/>
                <w:sz w:val="24"/>
                <w:szCs w:val="24"/>
              </w:rPr>
            </w:pPr>
            <w:r w:rsidRPr="00B230A1">
              <w:rPr>
                <w:rFonts w:ascii="Times New Roman" w:hAnsi="Times New Roman"/>
                <w:color w:val="000000"/>
                <w:sz w:val="24"/>
                <w:szCs w:val="24"/>
              </w:rPr>
              <w:t>учебного года</w:t>
            </w:r>
          </w:p>
        </w:tc>
        <w:tc>
          <w:tcPr>
            <w:tcW w:w="1944" w:type="dxa"/>
          </w:tcPr>
          <w:p w14:paraId="09F0E868"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 xml:space="preserve">Куратор РДДМ </w:t>
            </w:r>
          </w:p>
        </w:tc>
      </w:tr>
      <w:tr w:rsidR="00B37442" w:rsidRPr="00B230A1" w14:paraId="60A95CFA" w14:textId="77777777" w:rsidTr="00B37442">
        <w:tc>
          <w:tcPr>
            <w:tcW w:w="534" w:type="dxa"/>
          </w:tcPr>
          <w:p w14:paraId="6B590359" w14:textId="77777777" w:rsidR="00B37442" w:rsidRPr="00B230A1" w:rsidRDefault="00B37442" w:rsidP="00B230A1">
            <w:pPr>
              <w:widowControl/>
              <w:numPr>
                <w:ilvl w:val="0"/>
                <w:numId w:val="35"/>
              </w:numPr>
              <w:pBdr>
                <w:top w:val="nil"/>
                <w:left w:val="nil"/>
                <w:bottom w:val="nil"/>
                <w:right w:val="nil"/>
                <w:between w:val="nil"/>
              </w:pBdr>
              <w:tabs>
                <w:tab w:val="left" w:pos="1920"/>
              </w:tabs>
              <w:wordWrap w:val="0"/>
              <w:autoSpaceDE w:val="0"/>
              <w:autoSpaceDN w:val="0"/>
              <w:spacing w:after="0"/>
              <w:jc w:val="both"/>
              <w:rPr>
                <w:rFonts w:ascii="Times New Roman" w:hAnsi="Times New Roman"/>
                <w:color w:val="000000"/>
                <w:sz w:val="24"/>
                <w:szCs w:val="24"/>
                <w:lang w:val="ru-RU"/>
              </w:rPr>
            </w:pPr>
          </w:p>
        </w:tc>
        <w:tc>
          <w:tcPr>
            <w:tcW w:w="1984" w:type="dxa"/>
            <w:shd w:val="clear" w:color="auto" w:fill="auto"/>
          </w:tcPr>
          <w:p w14:paraId="50E26D3C" w14:textId="77777777" w:rsidR="00B37442" w:rsidRPr="00B230A1" w:rsidRDefault="00B37442" w:rsidP="00B230A1">
            <w:pPr>
              <w:tabs>
                <w:tab w:val="left" w:pos="709"/>
              </w:tabs>
              <w:ind w:right="-7"/>
              <w:rPr>
                <w:rFonts w:ascii="Times New Roman" w:hAnsi="Times New Roman"/>
                <w:sz w:val="24"/>
                <w:szCs w:val="24"/>
                <w:lang w:val="ru-RU"/>
              </w:rPr>
            </w:pPr>
            <w:r w:rsidRPr="00B230A1">
              <w:rPr>
                <w:rFonts w:ascii="Times New Roman" w:hAnsi="Times New Roman"/>
                <w:sz w:val="24"/>
                <w:szCs w:val="24"/>
                <w:lang w:val="ru-RU"/>
              </w:rPr>
              <w:t xml:space="preserve">МБУК «Тасеевская центральная библиотечная </w:t>
            </w:r>
            <w:r w:rsidRPr="00B230A1">
              <w:rPr>
                <w:rFonts w:ascii="Times New Roman" w:hAnsi="Times New Roman"/>
                <w:sz w:val="24"/>
                <w:szCs w:val="24"/>
                <w:lang w:val="ru-RU"/>
              </w:rPr>
              <w:lastRenderedPageBreak/>
              <w:t>система»</w:t>
            </w:r>
          </w:p>
        </w:tc>
        <w:tc>
          <w:tcPr>
            <w:tcW w:w="2835" w:type="dxa"/>
            <w:shd w:val="clear" w:color="auto" w:fill="auto"/>
          </w:tcPr>
          <w:p w14:paraId="19857309"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lastRenderedPageBreak/>
              <w:t>Тематические мероприятия на базе библиотек.</w:t>
            </w:r>
          </w:p>
        </w:tc>
        <w:tc>
          <w:tcPr>
            <w:tcW w:w="1446" w:type="dxa"/>
            <w:shd w:val="clear" w:color="auto" w:fill="auto"/>
          </w:tcPr>
          <w:p w14:paraId="2F9AEAC0" w14:textId="77777777" w:rsidR="00B37442" w:rsidRPr="00B230A1" w:rsidRDefault="00B37442" w:rsidP="00B230A1">
            <w:pPr>
              <w:tabs>
                <w:tab w:val="left" w:pos="1920"/>
              </w:tabs>
              <w:jc w:val="center"/>
              <w:rPr>
                <w:rFonts w:ascii="Times New Roman" w:hAnsi="Times New Roman"/>
                <w:sz w:val="24"/>
                <w:szCs w:val="24"/>
                <w:lang w:val="ru-RU"/>
              </w:rPr>
            </w:pPr>
            <w:r w:rsidRPr="00B230A1">
              <w:rPr>
                <w:rFonts w:ascii="Times New Roman" w:hAnsi="Times New Roman"/>
                <w:sz w:val="24"/>
                <w:szCs w:val="24"/>
                <w:lang w:val="ru-RU"/>
              </w:rPr>
              <w:t>5-9</w:t>
            </w:r>
          </w:p>
        </w:tc>
        <w:tc>
          <w:tcPr>
            <w:tcW w:w="1855" w:type="dxa"/>
          </w:tcPr>
          <w:p w14:paraId="652C905B"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В течение</w:t>
            </w:r>
          </w:p>
          <w:p w14:paraId="79AACD45" w14:textId="77777777" w:rsidR="00B37442" w:rsidRPr="00B230A1" w:rsidRDefault="00B37442" w:rsidP="00B230A1">
            <w:pPr>
              <w:tabs>
                <w:tab w:val="left" w:pos="1920"/>
              </w:tabs>
              <w:jc w:val="center"/>
              <w:rPr>
                <w:rFonts w:ascii="Times New Roman" w:hAnsi="Times New Roman"/>
                <w:sz w:val="24"/>
                <w:szCs w:val="24"/>
              </w:rPr>
            </w:pPr>
            <w:r w:rsidRPr="00B230A1">
              <w:rPr>
                <w:rFonts w:ascii="Times New Roman" w:hAnsi="Times New Roman"/>
                <w:color w:val="000000"/>
                <w:sz w:val="24"/>
                <w:szCs w:val="24"/>
              </w:rPr>
              <w:t>учебного года</w:t>
            </w:r>
          </w:p>
        </w:tc>
        <w:tc>
          <w:tcPr>
            <w:tcW w:w="1944" w:type="dxa"/>
          </w:tcPr>
          <w:p w14:paraId="2891C495" w14:textId="77777777" w:rsidR="00B37442" w:rsidRPr="00B230A1" w:rsidRDefault="00B37442" w:rsidP="00B230A1">
            <w:pPr>
              <w:tabs>
                <w:tab w:val="left" w:pos="1920"/>
              </w:tabs>
              <w:rPr>
                <w:rFonts w:ascii="Times New Roman" w:hAnsi="Times New Roman"/>
                <w:sz w:val="24"/>
                <w:szCs w:val="24"/>
              </w:rPr>
            </w:pPr>
            <w:r w:rsidRPr="00B230A1">
              <w:rPr>
                <w:rFonts w:ascii="Times New Roman" w:hAnsi="Times New Roman"/>
                <w:sz w:val="24"/>
                <w:szCs w:val="24"/>
              </w:rPr>
              <w:t xml:space="preserve">Классные                              </w:t>
            </w:r>
          </w:p>
          <w:p w14:paraId="7B2F4CFC" w14:textId="77777777" w:rsidR="00B37442" w:rsidRPr="00B230A1" w:rsidRDefault="00B37442" w:rsidP="00B230A1">
            <w:pPr>
              <w:tabs>
                <w:tab w:val="left" w:pos="1920"/>
              </w:tabs>
              <w:rPr>
                <w:rFonts w:ascii="Times New Roman" w:hAnsi="Times New Roman"/>
                <w:sz w:val="24"/>
                <w:szCs w:val="24"/>
              </w:rPr>
            </w:pPr>
            <w:r w:rsidRPr="00B230A1">
              <w:rPr>
                <w:rFonts w:ascii="Times New Roman" w:hAnsi="Times New Roman"/>
                <w:sz w:val="24"/>
                <w:szCs w:val="24"/>
              </w:rPr>
              <w:t>руководители</w:t>
            </w:r>
          </w:p>
        </w:tc>
      </w:tr>
      <w:tr w:rsidR="00B37442" w:rsidRPr="00B230A1" w14:paraId="27D08D73" w14:textId="77777777" w:rsidTr="00B37442">
        <w:tc>
          <w:tcPr>
            <w:tcW w:w="534" w:type="dxa"/>
          </w:tcPr>
          <w:p w14:paraId="5C60BF5B" w14:textId="77777777" w:rsidR="00B37442" w:rsidRPr="00B230A1" w:rsidRDefault="00B37442" w:rsidP="00B230A1">
            <w:pPr>
              <w:widowControl/>
              <w:numPr>
                <w:ilvl w:val="0"/>
                <w:numId w:val="35"/>
              </w:numPr>
              <w:pBdr>
                <w:top w:val="nil"/>
                <w:left w:val="nil"/>
                <w:bottom w:val="nil"/>
                <w:right w:val="nil"/>
                <w:between w:val="nil"/>
              </w:pBdr>
              <w:tabs>
                <w:tab w:val="left" w:pos="1920"/>
              </w:tabs>
              <w:wordWrap w:val="0"/>
              <w:autoSpaceDE w:val="0"/>
              <w:autoSpaceDN w:val="0"/>
              <w:spacing w:after="0"/>
              <w:jc w:val="both"/>
              <w:rPr>
                <w:rFonts w:ascii="Times New Roman" w:hAnsi="Times New Roman"/>
                <w:color w:val="000000"/>
                <w:sz w:val="24"/>
                <w:szCs w:val="24"/>
                <w:lang w:val="ru-RU"/>
              </w:rPr>
            </w:pPr>
          </w:p>
        </w:tc>
        <w:tc>
          <w:tcPr>
            <w:tcW w:w="1984" w:type="dxa"/>
            <w:shd w:val="clear" w:color="auto" w:fill="auto"/>
          </w:tcPr>
          <w:p w14:paraId="0699EC6A" w14:textId="77777777" w:rsidR="00B37442" w:rsidRPr="00B230A1" w:rsidRDefault="00B37442" w:rsidP="00B230A1">
            <w:pPr>
              <w:tabs>
                <w:tab w:val="left" w:pos="709"/>
              </w:tabs>
              <w:ind w:right="-7"/>
              <w:rPr>
                <w:rFonts w:ascii="Times New Roman" w:hAnsi="Times New Roman"/>
                <w:sz w:val="24"/>
                <w:szCs w:val="24"/>
                <w:highlight w:val="white"/>
              </w:rPr>
            </w:pPr>
            <w:r w:rsidRPr="00B230A1">
              <w:rPr>
                <w:rFonts w:ascii="Times New Roman" w:hAnsi="Times New Roman"/>
                <w:sz w:val="24"/>
                <w:szCs w:val="24"/>
                <w:highlight w:val="white"/>
              </w:rPr>
              <w:t>МБУ ДО ДЮСШ </w:t>
            </w:r>
          </w:p>
          <w:p w14:paraId="5A0F56A1" w14:textId="77777777" w:rsidR="00B37442" w:rsidRPr="00B230A1" w:rsidRDefault="00B37442" w:rsidP="00B230A1">
            <w:pPr>
              <w:tabs>
                <w:tab w:val="left" w:pos="709"/>
              </w:tabs>
              <w:ind w:right="-7"/>
              <w:rPr>
                <w:rFonts w:ascii="Times New Roman" w:hAnsi="Times New Roman"/>
                <w:sz w:val="24"/>
                <w:szCs w:val="24"/>
              </w:rPr>
            </w:pPr>
            <w:r w:rsidRPr="00B230A1">
              <w:rPr>
                <w:rFonts w:ascii="Times New Roman" w:hAnsi="Times New Roman"/>
                <w:sz w:val="24"/>
                <w:szCs w:val="24"/>
                <w:highlight w:val="white"/>
                <w:lang w:val="ru-RU"/>
              </w:rPr>
              <w:t>«Искра»</w:t>
            </w:r>
            <w:r w:rsidRPr="00B230A1">
              <w:rPr>
                <w:rFonts w:ascii="Times New Roman" w:hAnsi="Times New Roman"/>
                <w:sz w:val="24"/>
                <w:szCs w:val="24"/>
                <w:highlight w:val="white"/>
              </w:rPr>
              <w:t> </w:t>
            </w:r>
          </w:p>
          <w:p w14:paraId="197B3A34" w14:textId="77777777" w:rsidR="00B37442" w:rsidRPr="00B230A1" w:rsidRDefault="00B37442" w:rsidP="00B230A1">
            <w:pPr>
              <w:tabs>
                <w:tab w:val="left" w:pos="709"/>
              </w:tabs>
              <w:ind w:right="-7"/>
              <w:rPr>
                <w:rFonts w:ascii="Times New Roman" w:hAnsi="Times New Roman"/>
                <w:sz w:val="24"/>
                <w:szCs w:val="24"/>
                <w:lang w:val="ru-RU"/>
              </w:rPr>
            </w:pPr>
          </w:p>
        </w:tc>
        <w:tc>
          <w:tcPr>
            <w:tcW w:w="2835" w:type="dxa"/>
            <w:shd w:val="clear" w:color="auto" w:fill="auto"/>
          </w:tcPr>
          <w:p w14:paraId="27749CF5"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 xml:space="preserve">Участие в муниципальных этапах спортивных соревнований в рамках </w:t>
            </w:r>
          </w:p>
          <w:p w14:paraId="3FB62218"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 xml:space="preserve">«Президентских состязаний». </w:t>
            </w:r>
          </w:p>
          <w:p w14:paraId="4946CA4F"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Участие в конкурсах/фестивалях среди ШСК.</w:t>
            </w:r>
          </w:p>
        </w:tc>
        <w:tc>
          <w:tcPr>
            <w:tcW w:w="1446" w:type="dxa"/>
            <w:shd w:val="clear" w:color="auto" w:fill="auto"/>
          </w:tcPr>
          <w:p w14:paraId="3BCC1F80" w14:textId="77777777" w:rsidR="00B37442" w:rsidRPr="00B230A1" w:rsidRDefault="00B37442" w:rsidP="00B230A1">
            <w:pPr>
              <w:tabs>
                <w:tab w:val="left" w:pos="1920"/>
              </w:tabs>
              <w:jc w:val="center"/>
              <w:rPr>
                <w:rFonts w:ascii="Times New Roman" w:hAnsi="Times New Roman"/>
                <w:sz w:val="24"/>
                <w:szCs w:val="24"/>
                <w:lang w:val="ru-RU"/>
              </w:rPr>
            </w:pPr>
            <w:r w:rsidRPr="00B230A1">
              <w:rPr>
                <w:rFonts w:ascii="Times New Roman" w:hAnsi="Times New Roman"/>
                <w:sz w:val="24"/>
                <w:szCs w:val="24"/>
                <w:lang w:val="ru-RU"/>
              </w:rPr>
              <w:t>5-9</w:t>
            </w:r>
          </w:p>
        </w:tc>
        <w:tc>
          <w:tcPr>
            <w:tcW w:w="1855" w:type="dxa"/>
          </w:tcPr>
          <w:p w14:paraId="20E1536F"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В течение</w:t>
            </w:r>
          </w:p>
          <w:p w14:paraId="7F4A8C4E" w14:textId="77777777" w:rsidR="00B37442" w:rsidRPr="00B230A1" w:rsidRDefault="00B37442" w:rsidP="00B230A1">
            <w:pPr>
              <w:tabs>
                <w:tab w:val="left" w:pos="1920"/>
              </w:tabs>
              <w:jc w:val="center"/>
              <w:rPr>
                <w:rFonts w:ascii="Times New Roman" w:hAnsi="Times New Roman"/>
                <w:sz w:val="24"/>
                <w:szCs w:val="24"/>
              </w:rPr>
            </w:pPr>
            <w:r w:rsidRPr="00B230A1">
              <w:rPr>
                <w:rFonts w:ascii="Times New Roman" w:hAnsi="Times New Roman"/>
                <w:color w:val="000000"/>
                <w:sz w:val="24"/>
                <w:szCs w:val="24"/>
              </w:rPr>
              <w:t>учебного года</w:t>
            </w:r>
          </w:p>
        </w:tc>
        <w:tc>
          <w:tcPr>
            <w:tcW w:w="1944" w:type="dxa"/>
          </w:tcPr>
          <w:p w14:paraId="69F59B5F"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 xml:space="preserve">Рук. ШСК </w:t>
            </w:r>
          </w:p>
          <w:p w14:paraId="0E568247" w14:textId="77777777" w:rsidR="00B37442" w:rsidRPr="00B230A1" w:rsidRDefault="00B37442" w:rsidP="00B230A1">
            <w:pPr>
              <w:tabs>
                <w:tab w:val="left" w:pos="1920"/>
              </w:tabs>
              <w:rPr>
                <w:rFonts w:ascii="Times New Roman" w:hAnsi="Times New Roman"/>
                <w:sz w:val="24"/>
                <w:szCs w:val="24"/>
                <w:lang w:val="ru-RU"/>
              </w:rPr>
            </w:pPr>
          </w:p>
        </w:tc>
      </w:tr>
      <w:tr w:rsidR="00B37442" w:rsidRPr="00B230A1" w14:paraId="62758F10" w14:textId="77777777" w:rsidTr="00B37442">
        <w:tc>
          <w:tcPr>
            <w:tcW w:w="534" w:type="dxa"/>
            <w:vMerge w:val="restart"/>
          </w:tcPr>
          <w:p w14:paraId="06CF3C56" w14:textId="77777777" w:rsidR="00B37442" w:rsidRPr="00B230A1" w:rsidRDefault="00B37442" w:rsidP="00B230A1">
            <w:pPr>
              <w:widowControl/>
              <w:pBdr>
                <w:top w:val="nil"/>
                <w:left w:val="nil"/>
                <w:bottom w:val="nil"/>
                <w:right w:val="nil"/>
                <w:between w:val="nil"/>
              </w:pBdr>
              <w:tabs>
                <w:tab w:val="left" w:pos="1920"/>
              </w:tabs>
              <w:rPr>
                <w:rFonts w:ascii="Times New Roman" w:hAnsi="Times New Roman"/>
                <w:color w:val="000000"/>
                <w:sz w:val="24"/>
                <w:szCs w:val="24"/>
                <w:lang w:val="ru-RU"/>
              </w:rPr>
            </w:pPr>
            <w:r w:rsidRPr="00B230A1">
              <w:rPr>
                <w:rFonts w:ascii="Times New Roman" w:hAnsi="Times New Roman"/>
                <w:color w:val="000000"/>
                <w:sz w:val="24"/>
                <w:szCs w:val="24"/>
                <w:lang w:val="ru-RU"/>
              </w:rPr>
              <w:t>8.</w:t>
            </w:r>
          </w:p>
        </w:tc>
        <w:tc>
          <w:tcPr>
            <w:tcW w:w="1984" w:type="dxa"/>
            <w:vMerge w:val="restart"/>
            <w:shd w:val="clear" w:color="auto" w:fill="auto"/>
          </w:tcPr>
          <w:p w14:paraId="574A74A0"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МБУ ДО ЦВР (на основании договора о сотрудничестве)</w:t>
            </w:r>
            <w:r w:rsidRPr="00B230A1">
              <w:rPr>
                <w:rFonts w:ascii="Times New Roman" w:hAnsi="Times New Roman"/>
                <w:color w:val="000000"/>
                <w:sz w:val="24"/>
                <w:szCs w:val="24"/>
                <w:lang w:val="ru-RU"/>
              </w:rPr>
              <w:tab/>
            </w:r>
          </w:p>
        </w:tc>
        <w:tc>
          <w:tcPr>
            <w:tcW w:w="2835" w:type="dxa"/>
            <w:shd w:val="clear" w:color="auto" w:fill="auto"/>
          </w:tcPr>
          <w:p w14:paraId="5E68FF9B"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Организация проведения занятий объединений дополнительного образования</w:t>
            </w:r>
          </w:p>
        </w:tc>
        <w:tc>
          <w:tcPr>
            <w:tcW w:w="1446" w:type="dxa"/>
            <w:shd w:val="clear" w:color="auto" w:fill="auto"/>
          </w:tcPr>
          <w:p w14:paraId="7D22C335"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lang w:val="ru-RU"/>
              </w:rPr>
              <w:t>5-9</w:t>
            </w:r>
          </w:p>
        </w:tc>
        <w:tc>
          <w:tcPr>
            <w:tcW w:w="1855" w:type="dxa"/>
          </w:tcPr>
          <w:p w14:paraId="39A7C9A8"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В течение</w:t>
            </w:r>
          </w:p>
          <w:p w14:paraId="74F0002E" w14:textId="77777777" w:rsidR="00B37442" w:rsidRPr="00B230A1" w:rsidRDefault="00B37442" w:rsidP="00B230A1">
            <w:pPr>
              <w:tabs>
                <w:tab w:val="left" w:pos="1920"/>
              </w:tabs>
              <w:jc w:val="center"/>
              <w:rPr>
                <w:rFonts w:ascii="Times New Roman" w:hAnsi="Times New Roman"/>
                <w:sz w:val="24"/>
                <w:szCs w:val="24"/>
              </w:rPr>
            </w:pPr>
            <w:r w:rsidRPr="00B230A1">
              <w:rPr>
                <w:rFonts w:ascii="Times New Roman" w:hAnsi="Times New Roman"/>
                <w:color w:val="000000"/>
                <w:sz w:val="24"/>
                <w:szCs w:val="24"/>
              </w:rPr>
              <w:t>учебного года</w:t>
            </w:r>
          </w:p>
        </w:tc>
        <w:tc>
          <w:tcPr>
            <w:tcW w:w="1944" w:type="dxa"/>
            <w:shd w:val="clear" w:color="auto" w:fill="auto"/>
          </w:tcPr>
          <w:p w14:paraId="3643CFDC"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 xml:space="preserve">Рук. ШСК </w:t>
            </w:r>
          </w:p>
          <w:p w14:paraId="6289FB2B" w14:textId="77777777" w:rsidR="00B37442" w:rsidRPr="00B230A1" w:rsidRDefault="00B37442" w:rsidP="00B230A1">
            <w:pPr>
              <w:tabs>
                <w:tab w:val="left" w:pos="1920"/>
              </w:tabs>
              <w:rPr>
                <w:rFonts w:ascii="Times New Roman" w:hAnsi="Times New Roman"/>
                <w:sz w:val="24"/>
                <w:szCs w:val="24"/>
              </w:rPr>
            </w:pPr>
          </w:p>
        </w:tc>
      </w:tr>
      <w:tr w:rsidR="00B37442" w:rsidRPr="00B230A1" w14:paraId="2743727A" w14:textId="77777777" w:rsidTr="00B37442">
        <w:tc>
          <w:tcPr>
            <w:tcW w:w="534" w:type="dxa"/>
            <w:vMerge/>
          </w:tcPr>
          <w:p w14:paraId="52FE4EF9" w14:textId="77777777" w:rsidR="00B37442" w:rsidRPr="00B230A1" w:rsidRDefault="00B37442" w:rsidP="00B230A1">
            <w:pPr>
              <w:widowControl/>
              <w:numPr>
                <w:ilvl w:val="0"/>
                <w:numId w:val="40"/>
              </w:numPr>
              <w:pBdr>
                <w:top w:val="nil"/>
                <w:left w:val="nil"/>
                <w:bottom w:val="nil"/>
                <w:right w:val="nil"/>
                <w:between w:val="nil"/>
              </w:pBdr>
              <w:tabs>
                <w:tab w:val="left" w:pos="1920"/>
              </w:tabs>
              <w:wordWrap w:val="0"/>
              <w:autoSpaceDE w:val="0"/>
              <w:autoSpaceDN w:val="0"/>
              <w:spacing w:after="0"/>
              <w:jc w:val="both"/>
              <w:rPr>
                <w:rFonts w:ascii="Times New Roman" w:hAnsi="Times New Roman"/>
                <w:color w:val="000000"/>
                <w:sz w:val="24"/>
                <w:szCs w:val="24"/>
                <w:lang w:val="ru-RU"/>
              </w:rPr>
            </w:pPr>
          </w:p>
        </w:tc>
        <w:tc>
          <w:tcPr>
            <w:tcW w:w="1984" w:type="dxa"/>
            <w:vMerge/>
            <w:shd w:val="clear" w:color="auto" w:fill="auto"/>
          </w:tcPr>
          <w:p w14:paraId="01289175"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p>
        </w:tc>
        <w:tc>
          <w:tcPr>
            <w:tcW w:w="2835" w:type="dxa"/>
            <w:shd w:val="clear" w:color="auto" w:fill="auto"/>
          </w:tcPr>
          <w:p w14:paraId="0C60F7AB"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Участие в муниципальных конкурсах, проводимых ДДТ.</w:t>
            </w:r>
          </w:p>
        </w:tc>
        <w:tc>
          <w:tcPr>
            <w:tcW w:w="1446" w:type="dxa"/>
            <w:shd w:val="clear" w:color="auto" w:fill="auto"/>
          </w:tcPr>
          <w:p w14:paraId="7F0A1D81"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lang w:val="ru-RU"/>
              </w:rPr>
              <w:t>5-9</w:t>
            </w:r>
          </w:p>
        </w:tc>
        <w:tc>
          <w:tcPr>
            <w:tcW w:w="1855" w:type="dxa"/>
          </w:tcPr>
          <w:p w14:paraId="421AE705"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В течение</w:t>
            </w:r>
          </w:p>
          <w:p w14:paraId="1D1D8482" w14:textId="77777777" w:rsidR="00B37442" w:rsidRPr="00B230A1" w:rsidRDefault="00B37442" w:rsidP="00B230A1">
            <w:pPr>
              <w:tabs>
                <w:tab w:val="left" w:pos="1920"/>
              </w:tabs>
              <w:jc w:val="center"/>
              <w:rPr>
                <w:rFonts w:ascii="Times New Roman" w:hAnsi="Times New Roman"/>
                <w:sz w:val="24"/>
                <w:szCs w:val="24"/>
              </w:rPr>
            </w:pPr>
            <w:r w:rsidRPr="00B230A1">
              <w:rPr>
                <w:rFonts w:ascii="Times New Roman" w:hAnsi="Times New Roman"/>
                <w:color w:val="000000"/>
                <w:sz w:val="24"/>
                <w:szCs w:val="24"/>
              </w:rPr>
              <w:t>учебного года</w:t>
            </w:r>
          </w:p>
        </w:tc>
        <w:tc>
          <w:tcPr>
            <w:tcW w:w="1944" w:type="dxa"/>
            <w:shd w:val="clear" w:color="auto" w:fill="auto"/>
          </w:tcPr>
          <w:p w14:paraId="107132F7"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 xml:space="preserve">Классные </w:t>
            </w:r>
          </w:p>
          <w:p w14:paraId="61BCE8FF"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руководители Педагог-организатор Ковалева В. В.</w:t>
            </w:r>
          </w:p>
        </w:tc>
      </w:tr>
      <w:tr w:rsidR="00B37442" w:rsidRPr="00B230A1" w14:paraId="6EAB1EC2" w14:textId="77777777" w:rsidTr="00B37442">
        <w:tc>
          <w:tcPr>
            <w:tcW w:w="534" w:type="dxa"/>
            <w:vMerge w:val="restart"/>
          </w:tcPr>
          <w:p w14:paraId="618B851D" w14:textId="77777777" w:rsidR="00B37442" w:rsidRPr="00B230A1" w:rsidRDefault="00B37442" w:rsidP="00B230A1">
            <w:pPr>
              <w:widowControl/>
              <w:pBdr>
                <w:top w:val="nil"/>
                <w:left w:val="nil"/>
                <w:bottom w:val="nil"/>
                <w:right w:val="nil"/>
                <w:between w:val="nil"/>
              </w:pBdr>
              <w:tabs>
                <w:tab w:val="left" w:pos="1920"/>
              </w:tabs>
              <w:rPr>
                <w:rFonts w:ascii="Times New Roman" w:hAnsi="Times New Roman"/>
                <w:color w:val="000000"/>
                <w:sz w:val="24"/>
                <w:szCs w:val="24"/>
                <w:lang w:val="ru-RU"/>
              </w:rPr>
            </w:pPr>
            <w:r w:rsidRPr="00B230A1">
              <w:rPr>
                <w:rFonts w:ascii="Times New Roman" w:hAnsi="Times New Roman"/>
                <w:color w:val="000000"/>
                <w:sz w:val="24"/>
                <w:szCs w:val="24"/>
                <w:lang w:val="ru-RU"/>
              </w:rPr>
              <w:t>9.</w:t>
            </w:r>
          </w:p>
        </w:tc>
        <w:tc>
          <w:tcPr>
            <w:tcW w:w="1984" w:type="dxa"/>
            <w:vMerge w:val="restart"/>
            <w:shd w:val="clear" w:color="auto" w:fill="auto"/>
          </w:tcPr>
          <w:p w14:paraId="407E9EB9" w14:textId="77777777" w:rsidR="00B37442" w:rsidRPr="00B230A1" w:rsidRDefault="00B37442" w:rsidP="00B230A1">
            <w:pPr>
              <w:tabs>
                <w:tab w:val="left" w:pos="709"/>
              </w:tabs>
              <w:ind w:right="-7"/>
              <w:rPr>
                <w:rFonts w:ascii="Times New Roman" w:hAnsi="Times New Roman"/>
                <w:sz w:val="24"/>
                <w:szCs w:val="24"/>
                <w:lang w:val="ru-RU"/>
              </w:rPr>
            </w:pPr>
            <w:r w:rsidRPr="00B230A1">
              <w:rPr>
                <w:rFonts w:ascii="Times New Roman" w:hAnsi="Times New Roman"/>
                <w:sz w:val="24"/>
                <w:szCs w:val="24"/>
                <w:lang w:val="ru-RU"/>
              </w:rPr>
              <w:t>ОГИБДД МО МВД России (на основании совместного плана работы)</w:t>
            </w:r>
          </w:p>
        </w:tc>
        <w:tc>
          <w:tcPr>
            <w:tcW w:w="2835" w:type="dxa"/>
            <w:shd w:val="clear" w:color="auto" w:fill="auto"/>
          </w:tcPr>
          <w:p w14:paraId="549BFC58"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Участие в акциях, проводимых ЮИД.</w:t>
            </w:r>
          </w:p>
        </w:tc>
        <w:tc>
          <w:tcPr>
            <w:tcW w:w="1446" w:type="dxa"/>
            <w:shd w:val="clear" w:color="auto" w:fill="auto"/>
          </w:tcPr>
          <w:p w14:paraId="7F2C8D56"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lang w:val="ru-RU"/>
              </w:rPr>
              <w:t>5-9</w:t>
            </w:r>
          </w:p>
        </w:tc>
        <w:tc>
          <w:tcPr>
            <w:tcW w:w="1855" w:type="dxa"/>
          </w:tcPr>
          <w:p w14:paraId="6B37267C"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В течение</w:t>
            </w:r>
          </w:p>
          <w:p w14:paraId="3DCC41D5" w14:textId="77777777" w:rsidR="00B37442" w:rsidRPr="00B230A1" w:rsidRDefault="00B37442" w:rsidP="00B230A1">
            <w:pPr>
              <w:tabs>
                <w:tab w:val="left" w:pos="1920"/>
              </w:tabs>
              <w:jc w:val="center"/>
              <w:rPr>
                <w:rFonts w:ascii="Times New Roman" w:hAnsi="Times New Roman"/>
                <w:sz w:val="24"/>
                <w:szCs w:val="24"/>
              </w:rPr>
            </w:pPr>
            <w:r w:rsidRPr="00B230A1">
              <w:rPr>
                <w:rFonts w:ascii="Times New Roman" w:hAnsi="Times New Roman"/>
                <w:color w:val="000000"/>
                <w:sz w:val="24"/>
                <w:szCs w:val="24"/>
              </w:rPr>
              <w:t>учебного года</w:t>
            </w:r>
          </w:p>
        </w:tc>
        <w:tc>
          <w:tcPr>
            <w:tcW w:w="1944" w:type="dxa"/>
          </w:tcPr>
          <w:p w14:paraId="600659AD"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Педагог-организатор Ковалева В. В.</w:t>
            </w:r>
          </w:p>
        </w:tc>
      </w:tr>
      <w:tr w:rsidR="00B37442" w:rsidRPr="00B230A1" w14:paraId="4C2FDD13" w14:textId="77777777" w:rsidTr="00B37442">
        <w:tc>
          <w:tcPr>
            <w:tcW w:w="534" w:type="dxa"/>
            <w:vMerge/>
          </w:tcPr>
          <w:p w14:paraId="35C7DB4F" w14:textId="77777777" w:rsidR="00B37442" w:rsidRPr="00B230A1" w:rsidRDefault="00B37442" w:rsidP="00B230A1">
            <w:pPr>
              <w:widowControl/>
              <w:pBdr>
                <w:top w:val="nil"/>
                <w:left w:val="nil"/>
                <w:bottom w:val="nil"/>
                <w:right w:val="nil"/>
                <w:between w:val="nil"/>
              </w:pBdr>
              <w:tabs>
                <w:tab w:val="left" w:pos="1920"/>
              </w:tabs>
              <w:rPr>
                <w:rFonts w:ascii="Times New Roman" w:hAnsi="Times New Roman"/>
                <w:color w:val="000000"/>
                <w:sz w:val="24"/>
                <w:szCs w:val="24"/>
                <w:lang w:val="ru-RU"/>
              </w:rPr>
            </w:pPr>
          </w:p>
        </w:tc>
        <w:tc>
          <w:tcPr>
            <w:tcW w:w="1984" w:type="dxa"/>
            <w:vMerge/>
            <w:shd w:val="clear" w:color="auto" w:fill="auto"/>
          </w:tcPr>
          <w:p w14:paraId="4F352FA7"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p>
        </w:tc>
        <w:tc>
          <w:tcPr>
            <w:tcW w:w="2835" w:type="dxa"/>
            <w:shd w:val="clear" w:color="auto" w:fill="auto"/>
          </w:tcPr>
          <w:p w14:paraId="4671FE39"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Занятия по профилактике детского дорожно-транспортного травматизма.</w:t>
            </w:r>
          </w:p>
        </w:tc>
        <w:tc>
          <w:tcPr>
            <w:tcW w:w="1446" w:type="dxa"/>
            <w:shd w:val="clear" w:color="auto" w:fill="auto"/>
          </w:tcPr>
          <w:p w14:paraId="1E32A168"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lang w:val="ru-RU"/>
              </w:rPr>
              <w:t>5-9</w:t>
            </w:r>
          </w:p>
        </w:tc>
        <w:tc>
          <w:tcPr>
            <w:tcW w:w="1855" w:type="dxa"/>
          </w:tcPr>
          <w:p w14:paraId="1766DE50"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В течение</w:t>
            </w:r>
          </w:p>
          <w:p w14:paraId="606B5A22" w14:textId="77777777" w:rsidR="00B37442" w:rsidRPr="00B230A1" w:rsidRDefault="00B37442" w:rsidP="00B230A1">
            <w:pPr>
              <w:tabs>
                <w:tab w:val="left" w:pos="1920"/>
              </w:tabs>
              <w:jc w:val="center"/>
              <w:rPr>
                <w:rFonts w:ascii="Times New Roman" w:hAnsi="Times New Roman"/>
                <w:sz w:val="24"/>
                <w:szCs w:val="24"/>
              </w:rPr>
            </w:pPr>
            <w:r w:rsidRPr="00B230A1">
              <w:rPr>
                <w:rFonts w:ascii="Times New Roman" w:hAnsi="Times New Roman"/>
                <w:color w:val="000000"/>
                <w:sz w:val="24"/>
                <w:szCs w:val="24"/>
              </w:rPr>
              <w:t>учебного года</w:t>
            </w:r>
          </w:p>
        </w:tc>
        <w:tc>
          <w:tcPr>
            <w:tcW w:w="1944" w:type="dxa"/>
          </w:tcPr>
          <w:p w14:paraId="116DB79A"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 xml:space="preserve">Зам. директора </w:t>
            </w:r>
          </w:p>
          <w:p w14:paraId="39293BFA"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 xml:space="preserve">по ВР </w:t>
            </w:r>
          </w:p>
          <w:p w14:paraId="7DEEC606"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Дунева А. Е.</w:t>
            </w:r>
          </w:p>
        </w:tc>
      </w:tr>
      <w:tr w:rsidR="00B37442" w:rsidRPr="00B230A1" w14:paraId="06AEBC79" w14:textId="77777777" w:rsidTr="00B37442">
        <w:trPr>
          <w:trHeight w:val="1104"/>
        </w:trPr>
        <w:tc>
          <w:tcPr>
            <w:tcW w:w="534" w:type="dxa"/>
            <w:vMerge/>
          </w:tcPr>
          <w:p w14:paraId="6340F658" w14:textId="77777777" w:rsidR="00B37442" w:rsidRPr="00B230A1" w:rsidRDefault="00B37442" w:rsidP="00B230A1">
            <w:pPr>
              <w:widowControl/>
              <w:numPr>
                <w:ilvl w:val="0"/>
                <w:numId w:val="35"/>
              </w:numPr>
              <w:pBdr>
                <w:top w:val="nil"/>
                <w:left w:val="nil"/>
                <w:bottom w:val="nil"/>
                <w:right w:val="nil"/>
                <w:between w:val="nil"/>
              </w:pBdr>
              <w:tabs>
                <w:tab w:val="left" w:pos="1920"/>
              </w:tabs>
              <w:wordWrap w:val="0"/>
              <w:autoSpaceDE w:val="0"/>
              <w:autoSpaceDN w:val="0"/>
              <w:spacing w:after="0"/>
              <w:jc w:val="both"/>
              <w:rPr>
                <w:rFonts w:ascii="Times New Roman" w:hAnsi="Times New Roman"/>
                <w:color w:val="000000"/>
                <w:sz w:val="24"/>
                <w:szCs w:val="24"/>
                <w:lang w:val="ru-RU"/>
              </w:rPr>
            </w:pPr>
          </w:p>
        </w:tc>
        <w:tc>
          <w:tcPr>
            <w:tcW w:w="1984" w:type="dxa"/>
            <w:vMerge/>
            <w:shd w:val="clear" w:color="auto" w:fill="auto"/>
          </w:tcPr>
          <w:p w14:paraId="4E378302"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p>
        </w:tc>
        <w:tc>
          <w:tcPr>
            <w:tcW w:w="2835" w:type="dxa"/>
            <w:shd w:val="clear" w:color="auto" w:fill="auto"/>
          </w:tcPr>
          <w:p w14:paraId="42A9B2ED"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Тематические сообщения на классных и общешкольных родительских собраниях, в т. ч. в рамках акции «Большое родительское собрание».</w:t>
            </w:r>
          </w:p>
        </w:tc>
        <w:tc>
          <w:tcPr>
            <w:tcW w:w="1446" w:type="dxa"/>
            <w:shd w:val="clear" w:color="auto" w:fill="auto"/>
          </w:tcPr>
          <w:p w14:paraId="034207B7"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lang w:val="ru-RU"/>
              </w:rPr>
              <w:t>5-9</w:t>
            </w:r>
          </w:p>
        </w:tc>
        <w:tc>
          <w:tcPr>
            <w:tcW w:w="1855" w:type="dxa"/>
          </w:tcPr>
          <w:p w14:paraId="172EB440"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В течение</w:t>
            </w:r>
          </w:p>
          <w:p w14:paraId="75C5BAA4" w14:textId="77777777" w:rsidR="00B37442" w:rsidRPr="00B230A1" w:rsidRDefault="00B37442" w:rsidP="00B230A1">
            <w:pPr>
              <w:tabs>
                <w:tab w:val="left" w:pos="1920"/>
              </w:tabs>
              <w:jc w:val="center"/>
              <w:rPr>
                <w:rFonts w:ascii="Times New Roman" w:hAnsi="Times New Roman"/>
                <w:sz w:val="24"/>
                <w:szCs w:val="24"/>
              </w:rPr>
            </w:pPr>
            <w:r w:rsidRPr="00B230A1">
              <w:rPr>
                <w:rFonts w:ascii="Times New Roman" w:hAnsi="Times New Roman"/>
                <w:color w:val="000000"/>
                <w:sz w:val="24"/>
                <w:szCs w:val="24"/>
              </w:rPr>
              <w:t>учебного года</w:t>
            </w:r>
          </w:p>
        </w:tc>
        <w:tc>
          <w:tcPr>
            <w:tcW w:w="1944" w:type="dxa"/>
          </w:tcPr>
          <w:p w14:paraId="3D9609AF"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 xml:space="preserve">Зам. директора </w:t>
            </w:r>
          </w:p>
          <w:p w14:paraId="3FFE4BD3"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 xml:space="preserve">по ВР </w:t>
            </w:r>
          </w:p>
          <w:p w14:paraId="19AFC1E9"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Дунева А. Е., классные руководители</w:t>
            </w:r>
          </w:p>
        </w:tc>
      </w:tr>
      <w:tr w:rsidR="00B37442" w:rsidRPr="00B230A1" w14:paraId="5D860630" w14:textId="77777777" w:rsidTr="00B37442">
        <w:tc>
          <w:tcPr>
            <w:tcW w:w="534" w:type="dxa"/>
            <w:vMerge/>
          </w:tcPr>
          <w:p w14:paraId="7881239A" w14:textId="77777777" w:rsidR="00B37442" w:rsidRPr="00B230A1" w:rsidRDefault="00B37442" w:rsidP="00B230A1">
            <w:pPr>
              <w:widowControl/>
              <w:numPr>
                <w:ilvl w:val="0"/>
                <w:numId w:val="35"/>
              </w:numPr>
              <w:pBdr>
                <w:top w:val="nil"/>
                <w:left w:val="nil"/>
                <w:bottom w:val="nil"/>
                <w:right w:val="nil"/>
                <w:between w:val="nil"/>
              </w:pBdr>
              <w:tabs>
                <w:tab w:val="left" w:pos="1920"/>
              </w:tabs>
              <w:wordWrap w:val="0"/>
              <w:autoSpaceDE w:val="0"/>
              <w:autoSpaceDN w:val="0"/>
              <w:spacing w:after="0"/>
              <w:jc w:val="both"/>
              <w:rPr>
                <w:rFonts w:ascii="Times New Roman" w:hAnsi="Times New Roman"/>
                <w:color w:val="000000"/>
                <w:sz w:val="24"/>
                <w:szCs w:val="24"/>
                <w:lang w:val="ru-RU"/>
              </w:rPr>
            </w:pPr>
          </w:p>
        </w:tc>
        <w:tc>
          <w:tcPr>
            <w:tcW w:w="1984" w:type="dxa"/>
            <w:vMerge w:val="restart"/>
            <w:shd w:val="clear" w:color="auto" w:fill="auto"/>
          </w:tcPr>
          <w:p w14:paraId="0D3FCD40"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p>
        </w:tc>
        <w:tc>
          <w:tcPr>
            <w:tcW w:w="2835" w:type="dxa"/>
            <w:shd w:val="clear" w:color="auto" w:fill="auto"/>
          </w:tcPr>
          <w:p w14:paraId="63B1BEEE"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Участие в конкурсах, проводимых ГИБДД.</w:t>
            </w:r>
          </w:p>
        </w:tc>
        <w:tc>
          <w:tcPr>
            <w:tcW w:w="1446" w:type="dxa"/>
            <w:shd w:val="clear" w:color="auto" w:fill="auto"/>
          </w:tcPr>
          <w:p w14:paraId="34F69085"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lang w:val="ru-RU"/>
              </w:rPr>
              <w:t>5-9</w:t>
            </w:r>
          </w:p>
        </w:tc>
        <w:tc>
          <w:tcPr>
            <w:tcW w:w="1855" w:type="dxa"/>
          </w:tcPr>
          <w:p w14:paraId="721312E8"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В течение</w:t>
            </w:r>
          </w:p>
          <w:p w14:paraId="60C95141" w14:textId="77777777" w:rsidR="00B37442" w:rsidRPr="00B230A1" w:rsidRDefault="00B37442" w:rsidP="00B230A1">
            <w:pPr>
              <w:tabs>
                <w:tab w:val="left" w:pos="1920"/>
              </w:tabs>
              <w:jc w:val="center"/>
              <w:rPr>
                <w:rFonts w:ascii="Times New Roman" w:hAnsi="Times New Roman"/>
                <w:sz w:val="24"/>
                <w:szCs w:val="24"/>
              </w:rPr>
            </w:pPr>
            <w:r w:rsidRPr="00B230A1">
              <w:rPr>
                <w:rFonts w:ascii="Times New Roman" w:hAnsi="Times New Roman"/>
                <w:color w:val="000000"/>
                <w:sz w:val="24"/>
                <w:szCs w:val="24"/>
              </w:rPr>
              <w:t>учебного года</w:t>
            </w:r>
          </w:p>
        </w:tc>
        <w:tc>
          <w:tcPr>
            <w:tcW w:w="1944" w:type="dxa"/>
          </w:tcPr>
          <w:p w14:paraId="263F17F0"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Педагог-организатор Ковалева В. В.</w:t>
            </w:r>
          </w:p>
        </w:tc>
      </w:tr>
      <w:tr w:rsidR="00B37442" w:rsidRPr="00B230A1" w14:paraId="0CC00D00" w14:textId="77777777" w:rsidTr="00B37442">
        <w:tc>
          <w:tcPr>
            <w:tcW w:w="534" w:type="dxa"/>
            <w:vMerge/>
          </w:tcPr>
          <w:p w14:paraId="79A83B85" w14:textId="77777777" w:rsidR="00B37442" w:rsidRPr="00B230A1" w:rsidRDefault="00B37442" w:rsidP="00B230A1">
            <w:pPr>
              <w:pBdr>
                <w:top w:val="nil"/>
                <w:left w:val="nil"/>
                <w:bottom w:val="nil"/>
                <w:right w:val="nil"/>
                <w:between w:val="nil"/>
              </w:pBdr>
              <w:rPr>
                <w:rFonts w:ascii="Times New Roman" w:hAnsi="Times New Roman"/>
                <w:sz w:val="24"/>
                <w:szCs w:val="24"/>
                <w:lang w:val="ru-RU"/>
              </w:rPr>
            </w:pPr>
          </w:p>
        </w:tc>
        <w:tc>
          <w:tcPr>
            <w:tcW w:w="1984" w:type="dxa"/>
            <w:vMerge/>
            <w:shd w:val="clear" w:color="auto" w:fill="auto"/>
          </w:tcPr>
          <w:p w14:paraId="46006696" w14:textId="77777777" w:rsidR="00B37442" w:rsidRPr="00B230A1" w:rsidRDefault="00B37442" w:rsidP="00B230A1">
            <w:pPr>
              <w:pBdr>
                <w:top w:val="nil"/>
                <w:left w:val="nil"/>
                <w:bottom w:val="nil"/>
                <w:right w:val="nil"/>
                <w:between w:val="nil"/>
              </w:pBdr>
              <w:rPr>
                <w:rFonts w:ascii="Times New Roman" w:hAnsi="Times New Roman"/>
                <w:sz w:val="24"/>
                <w:szCs w:val="24"/>
                <w:lang w:val="ru-RU"/>
              </w:rPr>
            </w:pPr>
          </w:p>
        </w:tc>
        <w:tc>
          <w:tcPr>
            <w:tcW w:w="2835" w:type="dxa"/>
            <w:shd w:val="clear" w:color="auto" w:fill="auto"/>
          </w:tcPr>
          <w:p w14:paraId="186C5958"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rPr>
              <w:t>Проведение декад дорожной безопасности.</w:t>
            </w:r>
          </w:p>
        </w:tc>
        <w:tc>
          <w:tcPr>
            <w:tcW w:w="1446" w:type="dxa"/>
            <w:shd w:val="clear" w:color="auto" w:fill="auto"/>
          </w:tcPr>
          <w:p w14:paraId="0FAC3813"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lang w:val="ru-RU"/>
              </w:rPr>
              <w:t>5-9</w:t>
            </w:r>
          </w:p>
        </w:tc>
        <w:tc>
          <w:tcPr>
            <w:tcW w:w="1855" w:type="dxa"/>
          </w:tcPr>
          <w:p w14:paraId="5CEFDFBB"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В течение</w:t>
            </w:r>
          </w:p>
          <w:p w14:paraId="7966F6ED" w14:textId="77777777" w:rsidR="00B37442" w:rsidRPr="00B230A1" w:rsidRDefault="00B37442" w:rsidP="00B230A1">
            <w:pPr>
              <w:tabs>
                <w:tab w:val="left" w:pos="1920"/>
              </w:tabs>
              <w:jc w:val="center"/>
              <w:rPr>
                <w:rFonts w:ascii="Times New Roman" w:hAnsi="Times New Roman"/>
                <w:sz w:val="24"/>
                <w:szCs w:val="24"/>
                <w:highlight w:val="yellow"/>
              </w:rPr>
            </w:pPr>
            <w:r w:rsidRPr="00B230A1">
              <w:rPr>
                <w:rFonts w:ascii="Times New Roman" w:hAnsi="Times New Roman"/>
                <w:color w:val="000000"/>
                <w:sz w:val="24"/>
                <w:szCs w:val="24"/>
              </w:rPr>
              <w:t>учебного года</w:t>
            </w:r>
          </w:p>
        </w:tc>
        <w:tc>
          <w:tcPr>
            <w:tcW w:w="1944" w:type="dxa"/>
          </w:tcPr>
          <w:p w14:paraId="7E1BD4CF"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 xml:space="preserve">Заместитель директора по ВР </w:t>
            </w:r>
            <w:r w:rsidRPr="00B230A1">
              <w:rPr>
                <w:rFonts w:ascii="Times New Roman" w:hAnsi="Times New Roman"/>
                <w:sz w:val="24"/>
                <w:szCs w:val="24"/>
                <w:lang w:val="ru-RU"/>
              </w:rPr>
              <w:lastRenderedPageBreak/>
              <w:t>Дунева А. Е.</w:t>
            </w:r>
          </w:p>
        </w:tc>
      </w:tr>
      <w:tr w:rsidR="00B37442" w:rsidRPr="00B230A1" w14:paraId="13F867DB" w14:textId="77777777" w:rsidTr="00B37442">
        <w:tc>
          <w:tcPr>
            <w:tcW w:w="534" w:type="dxa"/>
            <w:vMerge w:val="restart"/>
          </w:tcPr>
          <w:p w14:paraId="3EBF7FF5" w14:textId="77777777" w:rsidR="00B37442" w:rsidRPr="00B230A1" w:rsidRDefault="00B37442" w:rsidP="00B230A1">
            <w:pPr>
              <w:widowControl/>
              <w:pBdr>
                <w:top w:val="nil"/>
                <w:left w:val="nil"/>
                <w:bottom w:val="nil"/>
                <w:right w:val="nil"/>
                <w:between w:val="nil"/>
              </w:pBdr>
              <w:tabs>
                <w:tab w:val="left" w:pos="1920"/>
              </w:tabs>
              <w:rPr>
                <w:rFonts w:ascii="Times New Roman" w:hAnsi="Times New Roman"/>
                <w:color w:val="000000"/>
                <w:sz w:val="24"/>
                <w:szCs w:val="24"/>
                <w:lang w:val="ru-RU"/>
              </w:rPr>
            </w:pPr>
            <w:r w:rsidRPr="00B230A1">
              <w:rPr>
                <w:rFonts w:ascii="Times New Roman" w:hAnsi="Times New Roman"/>
                <w:color w:val="000000"/>
                <w:sz w:val="24"/>
                <w:szCs w:val="24"/>
                <w:lang w:val="ru-RU"/>
              </w:rPr>
              <w:lastRenderedPageBreak/>
              <w:t>10.</w:t>
            </w:r>
          </w:p>
        </w:tc>
        <w:tc>
          <w:tcPr>
            <w:tcW w:w="1984" w:type="dxa"/>
            <w:vMerge w:val="restart"/>
            <w:shd w:val="clear" w:color="auto" w:fill="auto"/>
          </w:tcPr>
          <w:p w14:paraId="539CB45E" w14:textId="77777777" w:rsidR="00B37442" w:rsidRPr="00B230A1" w:rsidRDefault="00B37442" w:rsidP="00B230A1">
            <w:pPr>
              <w:tabs>
                <w:tab w:val="left" w:pos="709"/>
              </w:tabs>
              <w:ind w:right="-7"/>
              <w:rPr>
                <w:rFonts w:ascii="Times New Roman" w:hAnsi="Times New Roman"/>
                <w:sz w:val="24"/>
                <w:szCs w:val="24"/>
                <w:lang w:val="ru-RU"/>
              </w:rPr>
            </w:pPr>
            <w:r w:rsidRPr="00B230A1">
              <w:rPr>
                <w:rFonts w:ascii="Times New Roman" w:hAnsi="Times New Roman"/>
                <w:sz w:val="24"/>
                <w:szCs w:val="24"/>
                <w:lang w:val="ru-RU"/>
              </w:rPr>
              <w:t>ОП МО МВД России "Дзержинский" (на основании совместного плана работы)</w:t>
            </w:r>
          </w:p>
          <w:p w14:paraId="3DC0563C" w14:textId="77777777" w:rsidR="00B37442" w:rsidRPr="00B230A1" w:rsidRDefault="00B37442" w:rsidP="00B230A1">
            <w:pPr>
              <w:tabs>
                <w:tab w:val="left" w:pos="709"/>
              </w:tabs>
              <w:ind w:right="-7"/>
              <w:rPr>
                <w:rFonts w:ascii="Times New Roman" w:hAnsi="Times New Roman"/>
                <w:sz w:val="24"/>
                <w:szCs w:val="24"/>
                <w:lang w:val="ru-RU"/>
              </w:rPr>
            </w:pPr>
            <w:r w:rsidRPr="00B230A1">
              <w:rPr>
                <w:rFonts w:ascii="Times New Roman" w:hAnsi="Times New Roman"/>
                <w:sz w:val="24"/>
                <w:szCs w:val="24"/>
                <w:lang w:val="ru-RU"/>
              </w:rPr>
              <w:t>КДН</w:t>
            </w:r>
          </w:p>
        </w:tc>
        <w:tc>
          <w:tcPr>
            <w:tcW w:w="2835" w:type="dxa"/>
            <w:shd w:val="clear" w:color="auto" w:fill="auto"/>
          </w:tcPr>
          <w:p w14:paraId="16B91EB4"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Занятия по профилактике детского безнадзорности и правонарушений несовершеннолетних.</w:t>
            </w:r>
          </w:p>
        </w:tc>
        <w:tc>
          <w:tcPr>
            <w:tcW w:w="1446" w:type="dxa"/>
            <w:shd w:val="clear" w:color="auto" w:fill="auto"/>
          </w:tcPr>
          <w:p w14:paraId="56DBB03D" w14:textId="77777777" w:rsidR="00B37442" w:rsidRPr="00B230A1" w:rsidRDefault="00B37442" w:rsidP="00B230A1">
            <w:pPr>
              <w:tabs>
                <w:tab w:val="left" w:pos="1920"/>
              </w:tabs>
              <w:jc w:val="center"/>
              <w:rPr>
                <w:rFonts w:ascii="Times New Roman" w:hAnsi="Times New Roman"/>
                <w:sz w:val="24"/>
                <w:szCs w:val="24"/>
                <w:lang w:val="ru-RU"/>
              </w:rPr>
            </w:pPr>
            <w:r w:rsidRPr="00B230A1">
              <w:rPr>
                <w:rFonts w:ascii="Times New Roman" w:hAnsi="Times New Roman"/>
                <w:sz w:val="24"/>
                <w:szCs w:val="24"/>
                <w:lang w:val="ru-RU"/>
              </w:rPr>
              <w:t>5-9</w:t>
            </w:r>
          </w:p>
        </w:tc>
        <w:tc>
          <w:tcPr>
            <w:tcW w:w="1855" w:type="dxa"/>
          </w:tcPr>
          <w:p w14:paraId="4504EDA0"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В течение</w:t>
            </w:r>
          </w:p>
          <w:p w14:paraId="691CE851" w14:textId="77777777" w:rsidR="00B37442" w:rsidRPr="00B230A1" w:rsidRDefault="00B37442" w:rsidP="00B230A1">
            <w:pPr>
              <w:tabs>
                <w:tab w:val="left" w:pos="1920"/>
              </w:tabs>
              <w:jc w:val="center"/>
              <w:rPr>
                <w:rFonts w:ascii="Times New Roman" w:hAnsi="Times New Roman"/>
                <w:sz w:val="24"/>
                <w:szCs w:val="24"/>
              </w:rPr>
            </w:pPr>
            <w:r w:rsidRPr="00B230A1">
              <w:rPr>
                <w:rFonts w:ascii="Times New Roman" w:hAnsi="Times New Roman"/>
                <w:color w:val="000000"/>
                <w:sz w:val="24"/>
                <w:szCs w:val="24"/>
              </w:rPr>
              <w:t>учебного года</w:t>
            </w:r>
          </w:p>
        </w:tc>
        <w:tc>
          <w:tcPr>
            <w:tcW w:w="1944" w:type="dxa"/>
          </w:tcPr>
          <w:p w14:paraId="1509596C"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 xml:space="preserve">Соц. педагог </w:t>
            </w:r>
          </w:p>
          <w:p w14:paraId="22B85097"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Киричок Ю. В.</w:t>
            </w:r>
          </w:p>
        </w:tc>
      </w:tr>
      <w:tr w:rsidR="00B37442" w:rsidRPr="00B230A1" w14:paraId="7BBB5485" w14:textId="77777777" w:rsidTr="00B37442">
        <w:tc>
          <w:tcPr>
            <w:tcW w:w="534" w:type="dxa"/>
            <w:vMerge/>
          </w:tcPr>
          <w:p w14:paraId="3BB4FC79" w14:textId="77777777" w:rsidR="00B37442" w:rsidRPr="00B230A1" w:rsidRDefault="00B37442" w:rsidP="00B230A1">
            <w:pPr>
              <w:widowControl/>
              <w:numPr>
                <w:ilvl w:val="0"/>
                <w:numId w:val="35"/>
              </w:numPr>
              <w:pBdr>
                <w:top w:val="nil"/>
                <w:left w:val="nil"/>
                <w:bottom w:val="nil"/>
                <w:right w:val="nil"/>
                <w:between w:val="nil"/>
              </w:pBdr>
              <w:tabs>
                <w:tab w:val="left" w:pos="1920"/>
              </w:tabs>
              <w:wordWrap w:val="0"/>
              <w:autoSpaceDE w:val="0"/>
              <w:autoSpaceDN w:val="0"/>
              <w:spacing w:after="0"/>
              <w:jc w:val="both"/>
              <w:rPr>
                <w:rFonts w:ascii="Times New Roman" w:hAnsi="Times New Roman"/>
                <w:color w:val="000000"/>
                <w:sz w:val="24"/>
                <w:szCs w:val="24"/>
                <w:lang w:val="ru-RU"/>
              </w:rPr>
            </w:pPr>
          </w:p>
        </w:tc>
        <w:tc>
          <w:tcPr>
            <w:tcW w:w="1984" w:type="dxa"/>
            <w:vMerge/>
            <w:shd w:val="clear" w:color="auto" w:fill="auto"/>
          </w:tcPr>
          <w:p w14:paraId="2946857A"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p>
        </w:tc>
        <w:tc>
          <w:tcPr>
            <w:tcW w:w="2835" w:type="dxa"/>
            <w:shd w:val="clear" w:color="auto" w:fill="auto"/>
          </w:tcPr>
          <w:p w14:paraId="117B52CB"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Тематические сообщения на классных и общешкольных родительских собраниях, в т. ч. в рамках акции «Большое родительское собрание».</w:t>
            </w:r>
          </w:p>
        </w:tc>
        <w:tc>
          <w:tcPr>
            <w:tcW w:w="1446" w:type="dxa"/>
            <w:shd w:val="clear" w:color="auto" w:fill="auto"/>
          </w:tcPr>
          <w:p w14:paraId="4323F56F" w14:textId="77777777" w:rsidR="00B37442" w:rsidRPr="00B230A1" w:rsidRDefault="00B37442" w:rsidP="00B230A1">
            <w:pPr>
              <w:tabs>
                <w:tab w:val="left" w:pos="1920"/>
              </w:tabs>
              <w:jc w:val="center"/>
              <w:rPr>
                <w:rFonts w:ascii="Times New Roman" w:hAnsi="Times New Roman"/>
                <w:sz w:val="24"/>
                <w:szCs w:val="24"/>
                <w:lang w:val="ru-RU"/>
              </w:rPr>
            </w:pPr>
            <w:r w:rsidRPr="00B230A1">
              <w:rPr>
                <w:rFonts w:ascii="Times New Roman" w:hAnsi="Times New Roman"/>
                <w:sz w:val="24"/>
                <w:szCs w:val="24"/>
                <w:lang w:val="ru-RU"/>
              </w:rPr>
              <w:t>5-9</w:t>
            </w:r>
          </w:p>
        </w:tc>
        <w:tc>
          <w:tcPr>
            <w:tcW w:w="1855" w:type="dxa"/>
          </w:tcPr>
          <w:p w14:paraId="558B8C4C"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В течение</w:t>
            </w:r>
          </w:p>
          <w:p w14:paraId="65922BCE" w14:textId="77777777" w:rsidR="00B37442" w:rsidRPr="00B230A1" w:rsidRDefault="00B37442" w:rsidP="00B230A1">
            <w:pPr>
              <w:tabs>
                <w:tab w:val="left" w:pos="1920"/>
              </w:tabs>
              <w:jc w:val="center"/>
              <w:rPr>
                <w:rFonts w:ascii="Times New Roman" w:hAnsi="Times New Roman"/>
                <w:sz w:val="24"/>
                <w:szCs w:val="24"/>
              </w:rPr>
            </w:pPr>
            <w:r w:rsidRPr="00B230A1">
              <w:rPr>
                <w:rFonts w:ascii="Times New Roman" w:hAnsi="Times New Roman"/>
                <w:color w:val="000000"/>
                <w:sz w:val="24"/>
                <w:szCs w:val="24"/>
              </w:rPr>
              <w:t>учебного года</w:t>
            </w:r>
          </w:p>
        </w:tc>
        <w:tc>
          <w:tcPr>
            <w:tcW w:w="1944" w:type="dxa"/>
          </w:tcPr>
          <w:p w14:paraId="33A762C4"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 xml:space="preserve">Соц. педагог </w:t>
            </w:r>
          </w:p>
          <w:p w14:paraId="3784C661"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Киричок Ю. В.</w:t>
            </w:r>
          </w:p>
        </w:tc>
      </w:tr>
      <w:tr w:rsidR="00B37442" w:rsidRPr="00B230A1" w14:paraId="1260934D" w14:textId="77777777" w:rsidTr="00B37442">
        <w:tc>
          <w:tcPr>
            <w:tcW w:w="534" w:type="dxa"/>
            <w:vMerge w:val="restart"/>
          </w:tcPr>
          <w:p w14:paraId="5CA677FD" w14:textId="77777777" w:rsidR="00B37442" w:rsidRPr="00B230A1" w:rsidRDefault="00B37442" w:rsidP="00B230A1">
            <w:pPr>
              <w:widowControl/>
              <w:pBdr>
                <w:top w:val="nil"/>
                <w:left w:val="nil"/>
                <w:bottom w:val="nil"/>
                <w:right w:val="nil"/>
                <w:between w:val="nil"/>
              </w:pBdr>
              <w:tabs>
                <w:tab w:val="left" w:pos="1920"/>
              </w:tabs>
              <w:rPr>
                <w:rFonts w:ascii="Times New Roman" w:hAnsi="Times New Roman"/>
                <w:color w:val="000000"/>
                <w:sz w:val="24"/>
                <w:szCs w:val="24"/>
                <w:lang w:val="ru-RU"/>
              </w:rPr>
            </w:pPr>
            <w:r w:rsidRPr="00B230A1">
              <w:rPr>
                <w:rFonts w:ascii="Times New Roman" w:hAnsi="Times New Roman"/>
                <w:color w:val="000000"/>
                <w:sz w:val="24"/>
                <w:szCs w:val="24"/>
                <w:lang w:val="ru-RU"/>
              </w:rPr>
              <w:t>11.</w:t>
            </w:r>
          </w:p>
        </w:tc>
        <w:tc>
          <w:tcPr>
            <w:tcW w:w="1984" w:type="dxa"/>
            <w:vMerge w:val="restart"/>
            <w:shd w:val="clear" w:color="auto" w:fill="auto"/>
          </w:tcPr>
          <w:p w14:paraId="7956008B" w14:textId="77777777" w:rsidR="00B37442" w:rsidRPr="00B230A1" w:rsidRDefault="00B37442" w:rsidP="00B230A1">
            <w:pPr>
              <w:ind w:left="-40" w:right="-30" w:firstLine="40"/>
              <w:rPr>
                <w:rFonts w:ascii="Times New Roman" w:hAnsi="Times New Roman"/>
                <w:sz w:val="24"/>
                <w:szCs w:val="24"/>
                <w:lang w:val="ru-RU" w:eastAsia="ru-RU"/>
              </w:rPr>
            </w:pPr>
            <w:r w:rsidRPr="00B230A1">
              <w:rPr>
                <w:rFonts w:ascii="Times New Roman" w:hAnsi="Times New Roman"/>
                <w:sz w:val="24"/>
                <w:szCs w:val="24"/>
                <w:lang w:val="ru-RU"/>
              </w:rPr>
              <w:t xml:space="preserve"> </w:t>
            </w:r>
            <w:r w:rsidRPr="00B230A1">
              <w:rPr>
                <w:rFonts w:ascii="Times New Roman" w:hAnsi="Times New Roman"/>
                <w:sz w:val="24"/>
                <w:szCs w:val="24"/>
                <w:lang w:val="ru-RU" w:eastAsia="ru-RU"/>
              </w:rPr>
              <w:t>КГБУ СО КЦСОН «Тасеевский» </w:t>
            </w:r>
          </w:p>
          <w:p w14:paraId="735FDA51" w14:textId="77777777" w:rsidR="00B37442" w:rsidRPr="00B230A1" w:rsidRDefault="004C729E" w:rsidP="00B230A1">
            <w:pPr>
              <w:pBdr>
                <w:top w:val="nil"/>
                <w:left w:val="nil"/>
                <w:bottom w:val="nil"/>
                <w:right w:val="nil"/>
                <w:between w:val="nil"/>
              </w:pBdr>
              <w:rPr>
                <w:rFonts w:ascii="Times New Roman" w:hAnsi="Times New Roman"/>
                <w:color w:val="000000"/>
                <w:sz w:val="24"/>
                <w:szCs w:val="24"/>
                <w:lang w:val="ru-RU"/>
              </w:rPr>
            </w:pPr>
            <w:hyperlink r:id="rId29" w:history="1">
              <w:r w:rsidR="00B37442" w:rsidRPr="00B230A1">
                <w:rPr>
                  <w:rFonts w:ascii="Times New Roman" w:hAnsi="Times New Roman"/>
                  <w:sz w:val="24"/>
                  <w:szCs w:val="24"/>
                  <w:highlight w:val="white"/>
                  <w:lang w:val="ru-RU"/>
                </w:rPr>
                <w:t>(по плану межведомственного взаимодействия)</w:t>
              </w:r>
            </w:hyperlink>
          </w:p>
          <w:p w14:paraId="3F473F26"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p>
        </w:tc>
        <w:tc>
          <w:tcPr>
            <w:tcW w:w="2835" w:type="dxa"/>
            <w:shd w:val="clear" w:color="auto" w:fill="auto"/>
          </w:tcPr>
          <w:p w14:paraId="2B4E7A09"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Индивидуальные мероприятия в рамках реализации КИПРов.</w:t>
            </w:r>
          </w:p>
        </w:tc>
        <w:tc>
          <w:tcPr>
            <w:tcW w:w="1446" w:type="dxa"/>
            <w:shd w:val="clear" w:color="auto" w:fill="auto"/>
          </w:tcPr>
          <w:p w14:paraId="7CAC6DF4"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lang w:val="ru-RU"/>
              </w:rPr>
              <w:t>5-9</w:t>
            </w:r>
          </w:p>
        </w:tc>
        <w:tc>
          <w:tcPr>
            <w:tcW w:w="1855" w:type="dxa"/>
          </w:tcPr>
          <w:p w14:paraId="7E031CCD"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В течение</w:t>
            </w:r>
          </w:p>
          <w:p w14:paraId="5874EBB8" w14:textId="77777777" w:rsidR="00B37442" w:rsidRPr="00B230A1" w:rsidRDefault="00B37442" w:rsidP="00B230A1">
            <w:pPr>
              <w:tabs>
                <w:tab w:val="left" w:pos="1920"/>
              </w:tabs>
              <w:jc w:val="center"/>
              <w:rPr>
                <w:rFonts w:ascii="Times New Roman" w:hAnsi="Times New Roman"/>
                <w:sz w:val="24"/>
                <w:szCs w:val="24"/>
              </w:rPr>
            </w:pPr>
            <w:r w:rsidRPr="00B230A1">
              <w:rPr>
                <w:rFonts w:ascii="Times New Roman" w:hAnsi="Times New Roman"/>
                <w:color w:val="000000"/>
                <w:sz w:val="24"/>
                <w:szCs w:val="24"/>
              </w:rPr>
              <w:t>учебного года</w:t>
            </w:r>
          </w:p>
        </w:tc>
        <w:tc>
          <w:tcPr>
            <w:tcW w:w="1944" w:type="dxa"/>
          </w:tcPr>
          <w:p w14:paraId="1883C671"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Социальный педагог Киричок Ю. В.</w:t>
            </w:r>
          </w:p>
        </w:tc>
      </w:tr>
      <w:tr w:rsidR="00B37442" w:rsidRPr="00B230A1" w14:paraId="06175498" w14:textId="77777777" w:rsidTr="00B37442">
        <w:tc>
          <w:tcPr>
            <w:tcW w:w="534" w:type="dxa"/>
            <w:vMerge/>
          </w:tcPr>
          <w:p w14:paraId="1DFFB7EF" w14:textId="77777777" w:rsidR="00B37442" w:rsidRPr="00B230A1" w:rsidRDefault="00B37442" w:rsidP="00B230A1">
            <w:pPr>
              <w:widowControl/>
              <w:numPr>
                <w:ilvl w:val="0"/>
                <w:numId w:val="40"/>
              </w:numPr>
              <w:pBdr>
                <w:top w:val="nil"/>
                <w:left w:val="nil"/>
                <w:bottom w:val="nil"/>
                <w:right w:val="nil"/>
                <w:between w:val="nil"/>
              </w:pBdr>
              <w:tabs>
                <w:tab w:val="left" w:pos="1920"/>
              </w:tabs>
              <w:wordWrap w:val="0"/>
              <w:autoSpaceDE w:val="0"/>
              <w:autoSpaceDN w:val="0"/>
              <w:spacing w:after="0"/>
              <w:jc w:val="both"/>
              <w:rPr>
                <w:rFonts w:ascii="Times New Roman" w:hAnsi="Times New Roman"/>
                <w:color w:val="000000"/>
                <w:sz w:val="24"/>
                <w:szCs w:val="24"/>
                <w:lang w:val="ru-RU"/>
              </w:rPr>
            </w:pPr>
          </w:p>
        </w:tc>
        <w:tc>
          <w:tcPr>
            <w:tcW w:w="1984" w:type="dxa"/>
            <w:vMerge/>
            <w:shd w:val="clear" w:color="auto" w:fill="auto"/>
          </w:tcPr>
          <w:p w14:paraId="763FFFD2"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p>
        </w:tc>
        <w:tc>
          <w:tcPr>
            <w:tcW w:w="2835" w:type="dxa"/>
            <w:shd w:val="clear" w:color="auto" w:fill="auto"/>
          </w:tcPr>
          <w:p w14:paraId="10461DBE"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 xml:space="preserve">Проведение профилактических занятий на базе </w:t>
            </w:r>
          </w:p>
          <w:p w14:paraId="6CEFBEA3"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Школы.</w:t>
            </w:r>
          </w:p>
        </w:tc>
        <w:tc>
          <w:tcPr>
            <w:tcW w:w="1446" w:type="dxa"/>
            <w:shd w:val="clear" w:color="auto" w:fill="auto"/>
          </w:tcPr>
          <w:p w14:paraId="44717165"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lang w:val="ru-RU"/>
              </w:rPr>
              <w:t>5-9</w:t>
            </w:r>
          </w:p>
        </w:tc>
        <w:tc>
          <w:tcPr>
            <w:tcW w:w="1855" w:type="dxa"/>
          </w:tcPr>
          <w:p w14:paraId="4F180509"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В течение</w:t>
            </w:r>
          </w:p>
          <w:p w14:paraId="6785FFD6" w14:textId="77777777" w:rsidR="00B37442" w:rsidRPr="00B230A1" w:rsidRDefault="00B37442" w:rsidP="00B230A1">
            <w:pPr>
              <w:tabs>
                <w:tab w:val="left" w:pos="1920"/>
              </w:tabs>
              <w:jc w:val="center"/>
              <w:rPr>
                <w:rFonts w:ascii="Times New Roman" w:hAnsi="Times New Roman"/>
                <w:sz w:val="24"/>
                <w:szCs w:val="24"/>
              </w:rPr>
            </w:pPr>
            <w:r w:rsidRPr="00B230A1">
              <w:rPr>
                <w:rFonts w:ascii="Times New Roman" w:hAnsi="Times New Roman"/>
                <w:color w:val="000000"/>
                <w:sz w:val="24"/>
                <w:szCs w:val="24"/>
              </w:rPr>
              <w:t>учебного года</w:t>
            </w:r>
          </w:p>
        </w:tc>
        <w:tc>
          <w:tcPr>
            <w:tcW w:w="1944" w:type="dxa"/>
          </w:tcPr>
          <w:p w14:paraId="1AB49F38" w14:textId="77777777" w:rsidR="00B37442" w:rsidRPr="00B230A1" w:rsidRDefault="00B37442" w:rsidP="00B230A1">
            <w:pPr>
              <w:tabs>
                <w:tab w:val="left" w:pos="1920"/>
              </w:tabs>
              <w:rPr>
                <w:rFonts w:ascii="Times New Roman" w:hAnsi="Times New Roman"/>
                <w:sz w:val="24"/>
                <w:szCs w:val="24"/>
              </w:rPr>
            </w:pPr>
            <w:r w:rsidRPr="00B230A1">
              <w:rPr>
                <w:rFonts w:ascii="Times New Roman" w:hAnsi="Times New Roman"/>
                <w:sz w:val="24"/>
                <w:szCs w:val="24"/>
              </w:rPr>
              <w:t xml:space="preserve">Специалисты социально-психологической </w:t>
            </w:r>
          </w:p>
          <w:p w14:paraId="1E4CDF18"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rPr>
              <w:t>службы</w:t>
            </w:r>
          </w:p>
        </w:tc>
      </w:tr>
      <w:tr w:rsidR="00B37442" w:rsidRPr="00B230A1" w14:paraId="5E087B51" w14:textId="77777777" w:rsidTr="00B37442">
        <w:tc>
          <w:tcPr>
            <w:tcW w:w="534" w:type="dxa"/>
            <w:vMerge/>
          </w:tcPr>
          <w:p w14:paraId="4814F986" w14:textId="77777777" w:rsidR="00B37442" w:rsidRPr="00B230A1" w:rsidRDefault="00B37442" w:rsidP="00B230A1">
            <w:pPr>
              <w:widowControl/>
              <w:numPr>
                <w:ilvl w:val="0"/>
                <w:numId w:val="40"/>
              </w:numPr>
              <w:pBdr>
                <w:top w:val="nil"/>
                <w:left w:val="nil"/>
                <w:bottom w:val="nil"/>
                <w:right w:val="nil"/>
                <w:between w:val="nil"/>
              </w:pBdr>
              <w:tabs>
                <w:tab w:val="left" w:pos="1920"/>
              </w:tabs>
              <w:wordWrap w:val="0"/>
              <w:autoSpaceDE w:val="0"/>
              <w:autoSpaceDN w:val="0"/>
              <w:spacing w:after="0"/>
              <w:jc w:val="both"/>
              <w:rPr>
                <w:rFonts w:ascii="Times New Roman" w:hAnsi="Times New Roman"/>
                <w:color w:val="000000"/>
                <w:sz w:val="24"/>
                <w:szCs w:val="24"/>
                <w:lang w:val="ru-RU"/>
              </w:rPr>
            </w:pPr>
          </w:p>
        </w:tc>
        <w:tc>
          <w:tcPr>
            <w:tcW w:w="1984" w:type="dxa"/>
            <w:vMerge/>
            <w:shd w:val="clear" w:color="auto" w:fill="auto"/>
          </w:tcPr>
          <w:p w14:paraId="67B56D42"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p>
        </w:tc>
        <w:tc>
          <w:tcPr>
            <w:tcW w:w="2835" w:type="dxa"/>
            <w:shd w:val="clear" w:color="auto" w:fill="auto"/>
          </w:tcPr>
          <w:p w14:paraId="362D662D"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Индивидуальные мероприятия в рамках реализации КИПРов.</w:t>
            </w:r>
          </w:p>
        </w:tc>
        <w:tc>
          <w:tcPr>
            <w:tcW w:w="1446" w:type="dxa"/>
            <w:shd w:val="clear" w:color="auto" w:fill="auto"/>
          </w:tcPr>
          <w:p w14:paraId="06B5A717"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lang w:val="ru-RU"/>
              </w:rPr>
              <w:t>5-9</w:t>
            </w:r>
          </w:p>
        </w:tc>
        <w:tc>
          <w:tcPr>
            <w:tcW w:w="1855" w:type="dxa"/>
          </w:tcPr>
          <w:p w14:paraId="01D7CF90"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В течение</w:t>
            </w:r>
          </w:p>
          <w:p w14:paraId="4F426F40" w14:textId="77777777" w:rsidR="00B37442" w:rsidRPr="00B230A1" w:rsidRDefault="00B37442" w:rsidP="00B230A1">
            <w:pPr>
              <w:tabs>
                <w:tab w:val="left" w:pos="1920"/>
              </w:tabs>
              <w:jc w:val="center"/>
              <w:rPr>
                <w:rFonts w:ascii="Times New Roman" w:hAnsi="Times New Roman"/>
                <w:sz w:val="24"/>
                <w:szCs w:val="24"/>
              </w:rPr>
            </w:pPr>
            <w:r w:rsidRPr="00B230A1">
              <w:rPr>
                <w:rFonts w:ascii="Times New Roman" w:hAnsi="Times New Roman"/>
                <w:color w:val="000000"/>
                <w:sz w:val="24"/>
                <w:szCs w:val="24"/>
              </w:rPr>
              <w:t>учебного года</w:t>
            </w:r>
          </w:p>
        </w:tc>
        <w:tc>
          <w:tcPr>
            <w:tcW w:w="1944" w:type="dxa"/>
          </w:tcPr>
          <w:p w14:paraId="42B2BCF9"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rPr>
              <w:t>Социальны</w:t>
            </w:r>
            <w:r w:rsidRPr="00B230A1">
              <w:rPr>
                <w:rFonts w:ascii="Times New Roman" w:hAnsi="Times New Roman"/>
                <w:sz w:val="24"/>
                <w:szCs w:val="24"/>
                <w:lang w:val="ru-RU"/>
              </w:rPr>
              <w:t xml:space="preserve">й </w:t>
            </w:r>
            <w:r w:rsidRPr="00B230A1">
              <w:rPr>
                <w:rFonts w:ascii="Times New Roman" w:hAnsi="Times New Roman"/>
                <w:sz w:val="24"/>
                <w:szCs w:val="24"/>
              </w:rPr>
              <w:t>педагог – куратор случая</w:t>
            </w:r>
          </w:p>
        </w:tc>
      </w:tr>
      <w:tr w:rsidR="00B37442" w:rsidRPr="00B230A1" w14:paraId="383CA950" w14:textId="77777777" w:rsidTr="00B37442">
        <w:tc>
          <w:tcPr>
            <w:tcW w:w="534" w:type="dxa"/>
            <w:vMerge/>
          </w:tcPr>
          <w:p w14:paraId="066FAA9F" w14:textId="77777777" w:rsidR="00B37442" w:rsidRPr="00B230A1" w:rsidRDefault="00B37442" w:rsidP="00B230A1">
            <w:pPr>
              <w:widowControl/>
              <w:numPr>
                <w:ilvl w:val="0"/>
                <w:numId w:val="40"/>
              </w:numPr>
              <w:pBdr>
                <w:top w:val="nil"/>
                <w:left w:val="nil"/>
                <w:bottom w:val="nil"/>
                <w:right w:val="nil"/>
                <w:between w:val="nil"/>
              </w:pBdr>
              <w:tabs>
                <w:tab w:val="left" w:pos="1920"/>
              </w:tabs>
              <w:wordWrap w:val="0"/>
              <w:autoSpaceDE w:val="0"/>
              <w:autoSpaceDN w:val="0"/>
              <w:spacing w:after="0"/>
              <w:jc w:val="both"/>
              <w:rPr>
                <w:rFonts w:ascii="Times New Roman" w:hAnsi="Times New Roman"/>
                <w:color w:val="000000"/>
                <w:sz w:val="24"/>
                <w:szCs w:val="24"/>
                <w:lang w:val="ru-RU"/>
              </w:rPr>
            </w:pPr>
          </w:p>
        </w:tc>
        <w:tc>
          <w:tcPr>
            <w:tcW w:w="1984" w:type="dxa"/>
            <w:vMerge/>
            <w:shd w:val="clear" w:color="auto" w:fill="auto"/>
          </w:tcPr>
          <w:p w14:paraId="04F14139"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p>
        </w:tc>
        <w:tc>
          <w:tcPr>
            <w:tcW w:w="2835" w:type="dxa"/>
            <w:shd w:val="clear" w:color="auto" w:fill="auto"/>
          </w:tcPr>
          <w:p w14:paraId="365FE8AC"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Тематические сообщения на классных и общешкольных родительских собраниях, в т. ч. в рамках акции «Большое родительское собрание»</w:t>
            </w:r>
          </w:p>
        </w:tc>
        <w:tc>
          <w:tcPr>
            <w:tcW w:w="1446" w:type="dxa"/>
            <w:shd w:val="clear" w:color="auto" w:fill="auto"/>
          </w:tcPr>
          <w:p w14:paraId="186DD478"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lang w:val="ru-RU"/>
              </w:rPr>
              <w:t>5-9</w:t>
            </w:r>
          </w:p>
        </w:tc>
        <w:tc>
          <w:tcPr>
            <w:tcW w:w="1855" w:type="dxa"/>
          </w:tcPr>
          <w:p w14:paraId="487CCC18"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В течение</w:t>
            </w:r>
          </w:p>
          <w:p w14:paraId="76AEA003" w14:textId="77777777" w:rsidR="00B37442" w:rsidRPr="00B230A1" w:rsidRDefault="00B37442" w:rsidP="00B230A1">
            <w:pPr>
              <w:tabs>
                <w:tab w:val="left" w:pos="1920"/>
              </w:tabs>
              <w:jc w:val="center"/>
              <w:rPr>
                <w:rFonts w:ascii="Times New Roman" w:hAnsi="Times New Roman"/>
                <w:sz w:val="24"/>
                <w:szCs w:val="24"/>
              </w:rPr>
            </w:pPr>
            <w:r w:rsidRPr="00B230A1">
              <w:rPr>
                <w:rFonts w:ascii="Times New Roman" w:hAnsi="Times New Roman"/>
                <w:color w:val="000000"/>
                <w:sz w:val="24"/>
                <w:szCs w:val="24"/>
              </w:rPr>
              <w:t>учебного года</w:t>
            </w:r>
          </w:p>
        </w:tc>
        <w:tc>
          <w:tcPr>
            <w:tcW w:w="1944" w:type="dxa"/>
          </w:tcPr>
          <w:p w14:paraId="243D977D"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 xml:space="preserve">Заместитель директора по ВР </w:t>
            </w:r>
          </w:p>
          <w:p w14:paraId="69E96EC0"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 xml:space="preserve">Дунева А. Е.,  </w:t>
            </w:r>
          </w:p>
          <w:p w14:paraId="3B4A9B82"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rPr>
              <w:t>классные руководители</w:t>
            </w:r>
          </w:p>
        </w:tc>
      </w:tr>
      <w:tr w:rsidR="00B37442" w:rsidRPr="00B230A1" w14:paraId="38EC20F7" w14:textId="77777777" w:rsidTr="00B37442">
        <w:tc>
          <w:tcPr>
            <w:tcW w:w="534" w:type="dxa"/>
          </w:tcPr>
          <w:p w14:paraId="0A3828CC"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12.</w:t>
            </w:r>
          </w:p>
        </w:tc>
        <w:tc>
          <w:tcPr>
            <w:tcW w:w="1984" w:type="dxa"/>
            <w:shd w:val="clear" w:color="auto" w:fill="auto"/>
          </w:tcPr>
          <w:p w14:paraId="2781DF92"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МБОУ ДО «Детская художественная школа»</w:t>
            </w:r>
          </w:p>
        </w:tc>
        <w:tc>
          <w:tcPr>
            <w:tcW w:w="2835" w:type="dxa"/>
            <w:shd w:val="clear" w:color="auto" w:fill="auto"/>
          </w:tcPr>
          <w:p w14:paraId="3C6AA620"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Тематические мероприятия на базе школы</w:t>
            </w:r>
          </w:p>
        </w:tc>
        <w:tc>
          <w:tcPr>
            <w:tcW w:w="1446" w:type="dxa"/>
            <w:shd w:val="clear" w:color="auto" w:fill="auto"/>
          </w:tcPr>
          <w:p w14:paraId="6273FB68" w14:textId="77777777" w:rsidR="00B37442" w:rsidRPr="00B230A1" w:rsidRDefault="00B37442" w:rsidP="00B230A1">
            <w:pPr>
              <w:jc w:val="center"/>
              <w:rPr>
                <w:rFonts w:ascii="Times New Roman" w:hAnsi="Times New Roman"/>
                <w:sz w:val="24"/>
                <w:szCs w:val="24"/>
              </w:rPr>
            </w:pPr>
            <w:r w:rsidRPr="00B230A1">
              <w:rPr>
                <w:rFonts w:ascii="Times New Roman" w:hAnsi="Times New Roman"/>
                <w:sz w:val="24"/>
                <w:szCs w:val="24"/>
                <w:lang w:val="ru-RU"/>
              </w:rPr>
              <w:t>5-9</w:t>
            </w:r>
          </w:p>
        </w:tc>
        <w:tc>
          <w:tcPr>
            <w:tcW w:w="1855" w:type="dxa"/>
          </w:tcPr>
          <w:p w14:paraId="1680A032" w14:textId="77777777" w:rsidR="00B37442" w:rsidRPr="00B230A1" w:rsidRDefault="00B37442" w:rsidP="00B230A1">
            <w:pPr>
              <w:tabs>
                <w:tab w:val="left" w:pos="1920"/>
              </w:tabs>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В течение</w:t>
            </w:r>
          </w:p>
          <w:p w14:paraId="5F8E68B7" w14:textId="77777777" w:rsidR="00B37442" w:rsidRPr="00B230A1" w:rsidRDefault="00B37442" w:rsidP="00B230A1">
            <w:pPr>
              <w:tabs>
                <w:tab w:val="left" w:pos="1920"/>
              </w:tabs>
              <w:jc w:val="center"/>
              <w:rPr>
                <w:rFonts w:ascii="Times New Roman" w:hAnsi="Times New Roman"/>
                <w:sz w:val="24"/>
                <w:szCs w:val="24"/>
              </w:rPr>
            </w:pPr>
            <w:r w:rsidRPr="00B230A1">
              <w:rPr>
                <w:rFonts w:ascii="Times New Roman" w:hAnsi="Times New Roman"/>
                <w:color w:val="000000"/>
                <w:sz w:val="24"/>
                <w:szCs w:val="24"/>
                <w:lang w:val="ru-RU"/>
              </w:rPr>
              <w:t>учебного года</w:t>
            </w:r>
          </w:p>
        </w:tc>
        <w:tc>
          <w:tcPr>
            <w:tcW w:w="1944" w:type="dxa"/>
          </w:tcPr>
          <w:p w14:paraId="75542A6A"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Классные руководители</w:t>
            </w:r>
          </w:p>
        </w:tc>
      </w:tr>
      <w:tr w:rsidR="00B37442" w:rsidRPr="00B230A1" w14:paraId="5D83358F" w14:textId="77777777" w:rsidTr="00B37442">
        <w:tc>
          <w:tcPr>
            <w:tcW w:w="534" w:type="dxa"/>
          </w:tcPr>
          <w:p w14:paraId="55B97254"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13.</w:t>
            </w:r>
          </w:p>
        </w:tc>
        <w:tc>
          <w:tcPr>
            <w:tcW w:w="1984" w:type="dxa"/>
            <w:shd w:val="clear" w:color="auto" w:fill="auto"/>
          </w:tcPr>
          <w:p w14:paraId="4663EF1C"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МБОУ ДО «Тасеевская детская музыкальная школа»</w:t>
            </w:r>
          </w:p>
          <w:p w14:paraId="02D8E2E9"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p>
        </w:tc>
        <w:tc>
          <w:tcPr>
            <w:tcW w:w="2835" w:type="dxa"/>
            <w:shd w:val="clear" w:color="auto" w:fill="auto"/>
          </w:tcPr>
          <w:p w14:paraId="5585C109"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lastRenderedPageBreak/>
              <w:t>Тематические мероприятия на базе школы</w:t>
            </w:r>
          </w:p>
        </w:tc>
        <w:tc>
          <w:tcPr>
            <w:tcW w:w="1446" w:type="dxa"/>
            <w:shd w:val="clear" w:color="auto" w:fill="auto"/>
          </w:tcPr>
          <w:p w14:paraId="074B5F8D" w14:textId="77777777" w:rsidR="00B37442" w:rsidRPr="00B230A1" w:rsidRDefault="00B37442" w:rsidP="00B230A1">
            <w:pPr>
              <w:tabs>
                <w:tab w:val="left" w:pos="1920"/>
              </w:tabs>
              <w:jc w:val="center"/>
              <w:rPr>
                <w:rFonts w:ascii="Times New Roman" w:hAnsi="Times New Roman"/>
                <w:sz w:val="24"/>
                <w:szCs w:val="24"/>
                <w:lang w:val="ru-RU"/>
              </w:rPr>
            </w:pPr>
            <w:r w:rsidRPr="00B230A1">
              <w:rPr>
                <w:rFonts w:ascii="Times New Roman" w:hAnsi="Times New Roman"/>
                <w:sz w:val="24"/>
                <w:szCs w:val="24"/>
                <w:lang w:val="ru-RU"/>
              </w:rPr>
              <w:t>5-9</w:t>
            </w:r>
          </w:p>
        </w:tc>
        <w:tc>
          <w:tcPr>
            <w:tcW w:w="1855" w:type="dxa"/>
          </w:tcPr>
          <w:p w14:paraId="719D5034" w14:textId="77777777" w:rsidR="00B37442" w:rsidRPr="00B230A1" w:rsidRDefault="00B37442" w:rsidP="00B230A1">
            <w:pPr>
              <w:tabs>
                <w:tab w:val="left" w:pos="1920"/>
              </w:tabs>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В течение</w:t>
            </w:r>
          </w:p>
          <w:p w14:paraId="3B1ACCA2" w14:textId="77777777" w:rsidR="00B37442" w:rsidRPr="00B230A1" w:rsidRDefault="00B37442" w:rsidP="00B230A1">
            <w:pPr>
              <w:tabs>
                <w:tab w:val="left" w:pos="1920"/>
              </w:tabs>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учебного года</w:t>
            </w:r>
          </w:p>
        </w:tc>
        <w:tc>
          <w:tcPr>
            <w:tcW w:w="1944" w:type="dxa"/>
          </w:tcPr>
          <w:p w14:paraId="0E293281"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Классные руководители</w:t>
            </w:r>
          </w:p>
        </w:tc>
      </w:tr>
      <w:tr w:rsidR="00B37442" w:rsidRPr="00B230A1" w14:paraId="19298A38" w14:textId="77777777" w:rsidTr="00B37442">
        <w:tc>
          <w:tcPr>
            <w:tcW w:w="534" w:type="dxa"/>
          </w:tcPr>
          <w:p w14:paraId="0DAA9FB8"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14.</w:t>
            </w:r>
          </w:p>
        </w:tc>
        <w:tc>
          <w:tcPr>
            <w:tcW w:w="1984" w:type="dxa"/>
            <w:shd w:val="clear" w:color="auto" w:fill="auto"/>
          </w:tcPr>
          <w:p w14:paraId="65BE177B"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КГБУ «Усольское лесничество»</w:t>
            </w:r>
          </w:p>
          <w:p w14:paraId="4897A805"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p>
        </w:tc>
        <w:tc>
          <w:tcPr>
            <w:tcW w:w="2835" w:type="dxa"/>
            <w:shd w:val="clear" w:color="auto" w:fill="auto"/>
          </w:tcPr>
          <w:p w14:paraId="7D159597"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Тематические мероприятия на базе учреждения, школы</w:t>
            </w:r>
          </w:p>
        </w:tc>
        <w:tc>
          <w:tcPr>
            <w:tcW w:w="1446" w:type="dxa"/>
            <w:shd w:val="clear" w:color="auto" w:fill="auto"/>
          </w:tcPr>
          <w:p w14:paraId="4018B086" w14:textId="77777777" w:rsidR="00B37442" w:rsidRPr="00B230A1" w:rsidRDefault="00B37442" w:rsidP="00B230A1">
            <w:pPr>
              <w:tabs>
                <w:tab w:val="left" w:pos="1920"/>
              </w:tabs>
              <w:jc w:val="center"/>
              <w:rPr>
                <w:rFonts w:ascii="Times New Roman" w:hAnsi="Times New Roman"/>
                <w:sz w:val="24"/>
                <w:szCs w:val="24"/>
              </w:rPr>
            </w:pPr>
            <w:r w:rsidRPr="00B230A1">
              <w:rPr>
                <w:rFonts w:ascii="Times New Roman" w:hAnsi="Times New Roman"/>
                <w:sz w:val="24"/>
                <w:szCs w:val="24"/>
                <w:lang w:val="ru-RU"/>
              </w:rPr>
              <w:t>5-9</w:t>
            </w:r>
          </w:p>
        </w:tc>
        <w:tc>
          <w:tcPr>
            <w:tcW w:w="1855" w:type="dxa"/>
          </w:tcPr>
          <w:p w14:paraId="0E38E976" w14:textId="77777777" w:rsidR="00B37442" w:rsidRPr="00B230A1" w:rsidRDefault="00B37442" w:rsidP="00B230A1">
            <w:pPr>
              <w:tabs>
                <w:tab w:val="left" w:pos="1920"/>
              </w:tabs>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В течение</w:t>
            </w:r>
          </w:p>
          <w:p w14:paraId="3861131C" w14:textId="77777777" w:rsidR="00B37442" w:rsidRPr="00B230A1" w:rsidRDefault="00B37442" w:rsidP="00B230A1">
            <w:pPr>
              <w:tabs>
                <w:tab w:val="left" w:pos="1920"/>
              </w:tabs>
              <w:jc w:val="center"/>
              <w:rPr>
                <w:rFonts w:ascii="Times New Roman" w:hAnsi="Times New Roman"/>
                <w:sz w:val="24"/>
                <w:szCs w:val="24"/>
              </w:rPr>
            </w:pPr>
            <w:r w:rsidRPr="00B230A1">
              <w:rPr>
                <w:rFonts w:ascii="Times New Roman" w:hAnsi="Times New Roman"/>
                <w:color w:val="000000"/>
                <w:sz w:val="24"/>
                <w:szCs w:val="24"/>
                <w:lang w:val="ru-RU"/>
              </w:rPr>
              <w:t>учебного года</w:t>
            </w:r>
          </w:p>
        </w:tc>
        <w:tc>
          <w:tcPr>
            <w:tcW w:w="1944" w:type="dxa"/>
          </w:tcPr>
          <w:p w14:paraId="7F26D855"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 xml:space="preserve">Заместитель директора по ВР </w:t>
            </w:r>
          </w:p>
          <w:p w14:paraId="104639CE"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 xml:space="preserve">Дунева А. Е.,  </w:t>
            </w:r>
          </w:p>
          <w:p w14:paraId="7124504D"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классные руководители</w:t>
            </w:r>
          </w:p>
        </w:tc>
      </w:tr>
      <w:tr w:rsidR="00B37442" w:rsidRPr="00B230A1" w14:paraId="201CBDBD" w14:textId="77777777" w:rsidTr="00B37442">
        <w:tc>
          <w:tcPr>
            <w:tcW w:w="534" w:type="dxa"/>
          </w:tcPr>
          <w:p w14:paraId="69A83DB7" w14:textId="77777777" w:rsidR="00B37442" w:rsidRPr="00B230A1" w:rsidRDefault="00B3744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15.</w:t>
            </w:r>
          </w:p>
        </w:tc>
        <w:tc>
          <w:tcPr>
            <w:tcW w:w="1984" w:type="dxa"/>
            <w:shd w:val="clear" w:color="auto" w:fill="auto"/>
          </w:tcPr>
          <w:p w14:paraId="7654783C" w14:textId="77777777" w:rsidR="00B37442" w:rsidRPr="00B230A1" w:rsidRDefault="00B37442" w:rsidP="00B230A1">
            <w:pPr>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КГБУЗ «Тасеевская ЦБ»</w:t>
            </w:r>
          </w:p>
        </w:tc>
        <w:tc>
          <w:tcPr>
            <w:tcW w:w="2835" w:type="dxa"/>
            <w:shd w:val="clear" w:color="auto" w:fill="auto"/>
          </w:tcPr>
          <w:p w14:paraId="21957F13"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 xml:space="preserve">Проведение профилактических занятий на базе </w:t>
            </w:r>
          </w:p>
          <w:p w14:paraId="7F38B751"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Школы.</w:t>
            </w:r>
          </w:p>
          <w:p w14:paraId="3DDDA034"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Тематические сообщения на классных и общешкольных родительских собраниях, в т. ч. в рамках акции «Большое родительское собрание».</w:t>
            </w:r>
          </w:p>
        </w:tc>
        <w:tc>
          <w:tcPr>
            <w:tcW w:w="1446" w:type="dxa"/>
            <w:shd w:val="clear" w:color="auto" w:fill="auto"/>
          </w:tcPr>
          <w:p w14:paraId="7A57B571" w14:textId="77777777" w:rsidR="00B37442" w:rsidRPr="00B230A1" w:rsidRDefault="00B37442" w:rsidP="00B230A1">
            <w:pPr>
              <w:tabs>
                <w:tab w:val="left" w:pos="1920"/>
              </w:tabs>
              <w:jc w:val="center"/>
              <w:rPr>
                <w:rFonts w:ascii="Times New Roman" w:hAnsi="Times New Roman"/>
                <w:sz w:val="24"/>
                <w:szCs w:val="24"/>
              </w:rPr>
            </w:pPr>
            <w:r w:rsidRPr="00B230A1">
              <w:rPr>
                <w:rFonts w:ascii="Times New Roman" w:hAnsi="Times New Roman"/>
                <w:sz w:val="24"/>
                <w:szCs w:val="24"/>
                <w:lang w:val="ru-RU"/>
              </w:rPr>
              <w:t>5-9</w:t>
            </w:r>
          </w:p>
        </w:tc>
        <w:tc>
          <w:tcPr>
            <w:tcW w:w="1855" w:type="dxa"/>
          </w:tcPr>
          <w:p w14:paraId="11D8A5FE" w14:textId="77777777" w:rsidR="00B37442" w:rsidRPr="00B230A1" w:rsidRDefault="00B37442" w:rsidP="00B230A1">
            <w:pPr>
              <w:tabs>
                <w:tab w:val="left" w:pos="1920"/>
              </w:tabs>
              <w:jc w:val="center"/>
              <w:rPr>
                <w:rFonts w:ascii="Times New Roman" w:hAnsi="Times New Roman"/>
                <w:color w:val="000000"/>
                <w:sz w:val="24"/>
                <w:szCs w:val="24"/>
                <w:lang w:val="ru-RU"/>
              </w:rPr>
            </w:pPr>
            <w:r w:rsidRPr="00B230A1">
              <w:rPr>
                <w:rFonts w:ascii="Times New Roman" w:hAnsi="Times New Roman"/>
                <w:color w:val="000000"/>
                <w:sz w:val="24"/>
                <w:szCs w:val="24"/>
                <w:lang w:val="ru-RU"/>
              </w:rPr>
              <w:t>В течение</w:t>
            </w:r>
          </w:p>
          <w:p w14:paraId="3F64B127" w14:textId="77777777" w:rsidR="00B37442" w:rsidRPr="00B230A1" w:rsidRDefault="00B37442" w:rsidP="00B230A1">
            <w:pPr>
              <w:tabs>
                <w:tab w:val="left" w:pos="1920"/>
              </w:tabs>
              <w:jc w:val="center"/>
              <w:rPr>
                <w:rFonts w:ascii="Times New Roman" w:hAnsi="Times New Roman"/>
                <w:sz w:val="24"/>
                <w:szCs w:val="24"/>
              </w:rPr>
            </w:pPr>
            <w:r w:rsidRPr="00B230A1">
              <w:rPr>
                <w:rFonts w:ascii="Times New Roman" w:hAnsi="Times New Roman"/>
                <w:color w:val="000000"/>
                <w:sz w:val="24"/>
                <w:szCs w:val="24"/>
                <w:lang w:val="ru-RU"/>
              </w:rPr>
              <w:t>учебного года</w:t>
            </w:r>
          </w:p>
        </w:tc>
        <w:tc>
          <w:tcPr>
            <w:tcW w:w="1944" w:type="dxa"/>
          </w:tcPr>
          <w:p w14:paraId="14ED01A2"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 xml:space="preserve">Заместитель директора по ВР </w:t>
            </w:r>
          </w:p>
          <w:p w14:paraId="63645CDF" w14:textId="77777777" w:rsidR="00B37442" w:rsidRPr="00B230A1" w:rsidRDefault="00B37442" w:rsidP="00B230A1">
            <w:pPr>
              <w:tabs>
                <w:tab w:val="left" w:pos="1920"/>
              </w:tabs>
              <w:rPr>
                <w:rFonts w:ascii="Times New Roman" w:hAnsi="Times New Roman"/>
                <w:sz w:val="24"/>
                <w:szCs w:val="24"/>
                <w:lang w:val="ru-RU"/>
              </w:rPr>
            </w:pPr>
            <w:r w:rsidRPr="00B230A1">
              <w:rPr>
                <w:rFonts w:ascii="Times New Roman" w:hAnsi="Times New Roman"/>
                <w:sz w:val="24"/>
                <w:szCs w:val="24"/>
                <w:lang w:val="ru-RU"/>
              </w:rPr>
              <w:t xml:space="preserve">Дунева А. Е.,  </w:t>
            </w:r>
          </w:p>
          <w:p w14:paraId="1C4BB99F" w14:textId="77777777" w:rsidR="00B37442" w:rsidRPr="00B230A1" w:rsidRDefault="00B37442" w:rsidP="00B230A1">
            <w:pPr>
              <w:tabs>
                <w:tab w:val="left" w:pos="1920"/>
              </w:tabs>
              <w:rPr>
                <w:rFonts w:ascii="Times New Roman" w:hAnsi="Times New Roman"/>
                <w:sz w:val="24"/>
                <w:szCs w:val="24"/>
              </w:rPr>
            </w:pPr>
            <w:r w:rsidRPr="00B230A1">
              <w:rPr>
                <w:rFonts w:ascii="Times New Roman" w:hAnsi="Times New Roman"/>
                <w:sz w:val="24"/>
                <w:szCs w:val="24"/>
                <w:lang w:val="ru-RU"/>
              </w:rPr>
              <w:t>классные руководители</w:t>
            </w:r>
          </w:p>
        </w:tc>
      </w:tr>
      <w:tr w:rsidR="00B37442" w:rsidRPr="00B230A1" w14:paraId="2E09D4D9" w14:textId="77777777" w:rsidTr="00B37442">
        <w:tc>
          <w:tcPr>
            <w:tcW w:w="534" w:type="dxa"/>
            <w:shd w:val="clear" w:color="auto" w:fill="FFF2CC"/>
          </w:tcPr>
          <w:p w14:paraId="09A7BF40" w14:textId="77777777" w:rsidR="00B37442" w:rsidRPr="00B230A1" w:rsidRDefault="00B37442" w:rsidP="00B230A1">
            <w:pPr>
              <w:rPr>
                <w:rFonts w:ascii="Times New Roman" w:hAnsi="Times New Roman"/>
                <w:sz w:val="24"/>
                <w:szCs w:val="24"/>
              </w:rPr>
            </w:pPr>
          </w:p>
        </w:tc>
        <w:tc>
          <w:tcPr>
            <w:tcW w:w="10064" w:type="dxa"/>
            <w:gridSpan w:val="5"/>
            <w:shd w:val="clear" w:color="auto" w:fill="FFF2CC"/>
          </w:tcPr>
          <w:p w14:paraId="0360A796" w14:textId="77777777" w:rsidR="00B37442" w:rsidRPr="00B230A1" w:rsidRDefault="00B37442" w:rsidP="00B230A1">
            <w:pPr>
              <w:tabs>
                <w:tab w:val="left" w:pos="1920"/>
              </w:tabs>
              <w:jc w:val="center"/>
              <w:rPr>
                <w:rFonts w:ascii="Times New Roman" w:hAnsi="Times New Roman"/>
                <w:b/>
                <w:color w:val="000000"/>
                <w:sz w:val="24"/>
                <w:szCs w:val="24"/>
              </w:rPr>
            </w:pPr>
            <w:r w:rsidRPr="00B230A1">
              <w:rPr>
                <w:rFonts w:ascii="Times New Roman" w:hAnsi="Times New Roman"/>
                <w:b/>
                <w:color w:val="000000"/>
                <w:sz w:val="24"/>
                <w:szCs w:val="24"/>
              </w:rPr>
              <w:t>Модуль «Профориентация»</w:t>
            </w:r>
          </w:p>
        </w:tc>
      </w:tr>
      <w:tr w:rsidR="00B37442" w:rsidRPr="00B230A1" w14:paraId="12756FF9" w14:textId="77777777" w:rsidTr="00B37442">
        <w:tc>
          <w:tcPr>
            <w:tcW w:w="534" w:type="dxa"/>
          </w:tcPr>
          <w:p w14:paraId="4A375AE1" w14:textId="77777777" w:rsidR="00B37442" w:rsidRPr="00B230A1" w:rsidRDefault="00B37442" w:rsidP="00B230A1">
            <w:pPr>
              <w:tabs>
                <w:tab w:val="left" w:pos="1920"/>
              </w:tabs>
              <w:rPr>
                <w:rFonts w:ascii="Times New Roman" w:hAnsi="Times New Roman"/>
                <w:i/>
                <w:sz w:val="24"/>
                <w:szCs w:val="24"/>
              </w:rPr>
            </w:pPr>
            <w:r w:rsidRPr="00B230A1">
              <w:rPr>
                <w:rFonts w:ascii="Times New Roman" w:hAnsi="Times New Roman"/>
                <w:i/>
                <w:sz w:val="24"/>
                <w:szCs w:val="24"/>
              </w:rPr>
              <w:t>№</w:t>
            </w:r>
          </w:p>
        </w:tc>
        <w:tc>
          <w:tcPr>
            <w:tcW w:w="4819" w:type="dxa"/>
            <w:gridSpan w:val="2"/>
            <w:shd w:val="clear" w:color="auto" w:fill="auto"/>
          </w:tcPr>
          <w:p w14:paraId="48A63F9B" w14:textId="77777777" w:rsidR="00B37442" w:rsidRPr="00B230A1" w:rsidRDefault="00B37442" w:rsidP="00B230A1">
            <w:pPr>
              <w:tabs>
                <w:tab w:val="left" w:pos="1920"/>
              </w:tabs>
              <w:jc w:val="center"/>
              <w:rPr>
                <w:rFonts w:ascii="Times New Roman" w:hAnsi="Times New Roman"/>
                <w:i/>
                <w:sz w:val="24"/>
                <w:szCs w:val="24"/>
              </w:rPr>
            </w:pPr>
            <w:r w:rsidRPr="00B230A1">
              <w:rPr>
                <w:rFonts w:ascii="Times New Roman" w:hAnsi="Times New Roman"/>
                <w:i/>
                <w:sz w:val="24"/>
                <w:szCs w:val="24"/>
              </w:rPr>
              <w:t>Дела, события, мероприятия</w:t>
            </w:r>
          </w:p>
        </w:tc>
        <w:tc>
          <w:tcPr>
            <w:tcW w:w="1446" w:type="dxa"/>
            <w:shd w:val="clear" w:color="auto" w:fill="auto"/>
          </w:tcPr>
          <w:p w14:paraId="2CE2FD4B" w14:textId="77777777" w:rsidR="00B37442" w:rsidRPr="00B230A1" w:rsidRDefault="00B37442" w:rsidP="00B230A1">
            <w:pPr>
              <w:tabs>
                <w:tab w:val="left" w:pos="1920"/>
              </w:tabs>
              <w:jc w:val="center"/>
              <w:rPr>
                <w:rFonts w:ascii="Times New Roman" w:hAnsi="Times New Roman"/>
                <w:i/>
                <w:sz w:val="24"/>
                <w:szCs w:val="24"/>
              </w:rPr>
            </w:pPr>
            <w:r w:rsidRPr="00B230A1">
              <w:rPr>
                <w:rFonts w:ascii="Times New Roman" w:hAnsi="Times New Roman"/>
                <w:i/>
                <w:color w:val="000000"/>
                <w:sz w:val="24"/>
                <w:szCs w:val="24"/>
              </w:rPr>
              <w:t>Классы</w:t>
            </w:r>
          </w:p>
        </w:tc>
        <w:tc>
          <w:tcPr>
            <w:tcW w:w="1855" w:type="dxa"/>
          </w:tcPr>
          <w:p w14:paraId="1B1BF3E0" w14:textId="77777777" w:rsidR="00B37442" w:rsidRPr="00B230A1" w:rsidRDefault="00B37442" w:rsidP="00B230A1">
            <w:pPr>
              <w:tabs>
                <w:tab w:val="left" w:pos="1920"/>
              </w:tabs>
              <w:jc w:val="center"/>
              <w:rPr>
                <w:rFonts w:ascii="Times New Roman" w:hAnsi="Times New Roman"/>
                <w:i/>
                <w:sz w:val="24"/>
                <w:szCs w:val="24"/>
              </w:rPr>
            </w:pPr>
            <w:r w:rsidRPr="00B230A1">
              <w:rPr>
                <w:rFonts w:ascii="Times New Roman" w:hAnsi="Times New Roman"/>
                <w:i/>
                <w:color w:val="000000"/>
                <w:sz w:val="24"/>
                <w:szCs w:val="24"/>
              </w:rPr>
              <w:t>Сроки</w:t>
            </w:r>
          </w:p>
        </w:tc>
        <w:tc>
          <w:tcPr>
            <w:tcW w:w="1944" w:type="dxa"/>
          </w:tcPr>
          <w:p w14:paraId="1A6792BF" w14:textId="77777777" w:rsidR="00B37442" w:rsidRPr="00B230A1" w:rsidRDefault="00B37442" w:rsidP="00B230A1">
            <w:pPr>
              <w:tabs>
                <w:tab w:val="left" w:pos="1920"/>
              </w:tabs>
              <w:rPr>
                <w:rFonts w:ascii="Times New Roman" w:hAnsi="Times New Roman"/>
                <w:i/>
                <w:sz w:val="24"/>
                <w:szCs w:val="24"/>
              </w:rPr>
            </w:pPr>
            <w:r w:rsidRPr="00B230A1">
              <w:rPr>
                <w:rFonts w:ascii="Times New Roman" w:hAnsi="Times New Roman"/>
                <w:i/>
                <w:color w:val="000000"/>
                <w:sz w:val="24"/>
                <w:szCs w:val="24"/>
              </w:rPr>
              <w:t>Ответственные</w:t>
            </w:r>
          </w:p>
        </w:tc>
      </w:tr>
      <w:tr w:rsidR="00B37442" w:rsidRPr="00B230A1" w14:paraId="30A28E34" w14:textId="77777777" w:rsidTr="00B37442">
        <w:tc>
          <w:tcPr>
            <w:tcW w:w="534" w:type="dxa"/>
          </w:tcPr>
          <w:p w14:paraId="3E555AFB" w14:textId="77777777" w:rsidR="00B37442" w:rsidRPr="00B230A1" w:rsidRDefault="00B37442" w:rsidP="00B230A1">
            <w:pPr>
              <w:widowControl/>
              <w:numPr>
                <w:ilvl w:val="0"/>
                <w:numId w:val="33"/>
              </w:numPr>
              <w:pBdr>
                <w:top w:val="nil"/>
                <w:left w:val="nil"/>
                <w:bottom w:val="nil"/>
                <w:right w:val="nil"/>
                <w:between w:val="nil"/>
              </w:pBdr>
              <w:tabs>
                <w:tab w:val="left" w:pos="1920"/>
              </w:tabs>
              <w:wordWrap w:val="0"/>
              <w:autoSpaceDE w:val="0"/>
              <w:autoSpaceDN w:val="0"/>
              <w:spacing w:after="0"/>
              <w:jc w:val="both"/>
              <w:rPr>
                <w:rFonts w:ascii="Times New Roman" w:hAnsi="Times New Roman"/>
                <w:color w:val="000000"/>
                <w:sz w:val="24"/>
                <w:szCs w:val="24"/>
              </w:rPr>
            </w:pPr>
          </w:p>
        </w:tc>
        <w:tc>
          <w:tcPr>
            <w:tcW w:w="4819" w:type="dxa"/>
            <w:gridSpan w:val="2"/>
            <w:shd w:val="clear" w:color="auto" w:fill="auto"/>
          </w:tcPr>
          <w:p w14:paraId="6B901983" w14:textId="77777777" w:rsidR="00B37442" w:rsidRPr="00B230A1" w:rsidRDefault="00B37442" w:rsidP="00B230A1">
            <w:pPr>
              <w:tabs>
                <w:tab w:val="left" w:pos="1920"/>
              </w:tabs>
              <w:rPr>
                <w:rFonts w:ascii="Times New Roman" w:hAnsi="Times New Roman"/>
                <w:color w:val="000000"/>
                <w:sz w:val="24"/>
                <w:szCs w:val="24"/>
                <w:lang w:val="ru-RU"/>
              </w:rPr>
            </w:pPr>
            <w:r w:rsidRPr="00B230A1">
              <w:rPr>
                <w:rFonts w:ascii="Times New Roman" w:hAnsi="Times New Roman"/>
                <w:sz w:val="24"/>
                <w:szCs w:val="24"/>
                <w:lang w:val="ru-RU"/>
              </w:rPr>
              <w:t xml:space="preserve">Включение в уроки элемента значимости учебного предмета для профессиональной деятельности с использованием интерактивного сервиса </w:t>
            </w:r>
            <w:r w:rsidRPr="00B230A1">
              <w:rPr>
                <w:rFonts w:ascii="Times New Roman" w:hAnsi="Times New Roman"/>
                <w:color w:val="333333"/>
                <w:sz w:val="24"/>
                <w:szCs w:val="24"/>
                <w:highlight w:val="white"/>
                <w:lang w:val="ru-RU"/>
              </w:rPr>
              <w:t>контентно-информационного комплекс</w:t>
            </w:r>
            <w:r w:rsidRPr="00B230A1">
              <w:rPr>
                <w:rFonts w:ascii="Times New Roman" w:hAnsi="Times New Roman"/>
                <w:sz w:val="24"/>
                <w:szCs w:val="24"/>
                <w:lang w:val="ru-RU"/>
              </w:rPr>
              <w:t xml:space="preserve"> «Конструктор будущего».</w:t>
            </w:r>
          </w:p>
        </w:tc>
        <w:tc>
          <w:tcPr>
            <w:tcW w:w="1446" w:type="dxa"/>
            <w:shd w:val="clear" w:color="auto" w:fill="auto"/>
          </w:tcPr>
          <w:p w14:paraId="122F97A0"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1855" w:type="dxa"/>
          </w:tcPr>
          <w:p w14:paraId="46D8914B"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В течение</w:t>
            </w:r>
          </w:p>
          <w:p w14:paraId="7D4ABE9D"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учебного года</w:t>
            </w:r>
          </w:p>
        </w:tc>
        <w:tc>
          <w:tcPr>
            <w:tcW w:w="1944" w:type="dxa"/>
          </w:tcPr>
          <w:p w14:paraId="377F7B1B"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Учителя-предметники</w:t>
            </w:r>
          </w:p>
        </w:tc>
      </w:tr>
      <w:tr w:rsidR="00B37442" w:rsidRPr="00B230A1" w14:paraId="3BC9D84E" w14:textId="77777777" w:rsidTr="00B37442">
        <w:tc>
          <w:tcPr>
            <w:tcW w:w="534" w:type="dxa"/>
          </w:tcPr>
          <w:p w14:paraId="67364119" w14:textId="77777777" w:rsidR="00B37442" w:rsidRPr="00B230A1" w:rsidRDefault="00B37442" w:rsidP="00B230A1">
            <w:pPr>
              <w:widowControl/>
              <w:numPr>
                <w:ilvl w:val="0"/>
                <w:numId w:val="33"/>
              </w:numPr>
              <w:pBdr>
                <w:top w:val="nil"/>
                <w:left w:val="nil"/>
                <w:bottom w:val="nil"/>
                <w:right w:val="nil"/>
                <w:between w:val="nil"/>
              </w:pBdr>
              <w:tabs>
                <w:tab w:val="left" w:pos="1920"/>
              </w:tabs>
              <w:wordWrap w:val="0"/>
              <w:autoSpaceDE w:val="0"/>
              <w:autoSpaceDN w:val="0"/>
              <w:spacing w:after="0"/>
              <w:jc w:val="both"/>
              <w:rPr>
                <w:rFonts w:ascii="Times New Roman" w:hAnsi="Times New Roman"/>
                <w:color w:val="000000"/>
                <w:sz w:val="24"/>
                <w:szCs w:val="24"/>
              </w:rPr>
            </w:pPr>
          </w:p>
        </w:tc>
        <w:tc>
          <w:tcPr>
            <w:tcW w:w="4819" w:type="dxa"/>
            <w:gridSpan w:val="2"/>
            <w:shd w:val="clear" w:color="auto" w:fill="auto"/>
          </w:tcPr>
          <w:p w14:paraId="276C3E9D" w14:textId="77777777" w:rsidR="00B37442" w:rsidRPr="00B230A1" w:rsidRDefault="00B37442" w:rsidP="00B230A1">
            <w:pPr>
              <w:tabs>
                <w:tab w:val="left" w:pos="1920"/>
              </w:tabs>
              <w:rPr>
                <w:rFonts w:ascii="Times New Roman" w:hAnsi="Times New Roman"/>
                <w:color w:val="000000"/>
                <w:sz w:val="24"/>
                <w:szCs w:val="24"/>
                <w:lang w:val="ru-RU"/>
              </w:rPr>
            </w:pPr>
            <w:r w:rsidRPr="00B230A1">
              <w:rPr>
                <w:rFonts w:ascii="Times New Roman" w:hAnsi="Times New Roman"/>
                <w:color w:val="000000"/>
                <w:sz w:val="24"/>
                <w:szCs w:val="24"/>
                <w:lang w:val="ru-RU"/>
              </w:rPr>
              <w:t>Уроки профориентационной направленности в рамках учебного предмета «Технология».</w:t>
            </w:r>
          </w:p>
        </w:tc>
        <w:tc>
          <w:tcPr>
            <w:tcW w:w="1446" w:type="dxa"/>
            <w:shd w:val="clear" w:color="auto" w:fill="auto"/>
          </w:tcPr>
          <w:p w14:paraId="7EAAE167"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5-8</w:t>
            </w:r>
          </w:p>
        </w:tc>
        <w:tc>
          <w:tcPr>
            <w:tcW w:w="1855" w:type="dxa"/>
          </w:tcPr>
          <w:p w14:paraId="7C961A7C"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В течение</w:t>
            </w:r>
          </w:p>
          <w:p w14:paraId="258300CF"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учебного года</w:t>
            </w:r>
          </w:p>
        </w:tc>
        <w:tc>
          <w:tcPr>
            <w:tcW w:w="1944" w:type="dxa"/>
          </w:tcPr>
          <w:p w14:paraId="2DC2BF1F"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 xml:space="preserve">Учителя </w:t>
            </w:r>
          </w:p>
          <w:p w14:paraId="232ACB66"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технологии</w:t>
            </w:r>
          </w:p>
        </w:tc>
      </w:tr>
      <w:tr w:rsidR="00B37442" w:rsidRPr="00B230A1" w14:paraId="78CC239B" w14:textId="77777777" w:rsidTr="00B37442">
        <w:tc>
          <w:tcPr>
            <w:tcW w:w="534" w:type="dxa"/>
          </w:tcPr>
          <w:p w14:paraId="497BF06B" w14:textId="77777777" w:rsidR="00B37442" w:rsidRPr="00B230A1" w:rsidRDefault="00B37442" w:rsidP="00B230A1">
            <w:pPr>
              <w:widowControl/>
              <w:numPr>
                <w:ilvl w:val="0"/>
                <w:numId w:val="33"/>
              </w:numPr>
              <w:pBdr>
                <w:top w:val="nil"/>
                <w:left w:val="nil"/>
                <w:bottom w:val="nil"/>
                <w:right w:val="nil"/>
                <w:between w:val="nil"/>
              </w:pBdr>
              <w:tabs>
                <w:tab w:val="left" w:pos="1920"/>
              </w:tabs>
              <w:wordWrap w:val="0"/>
              <w:autoSpaceDE w:val="0"/>
              <w:autoSpaceDN w:val="0"/>
              <w:spacing w:after="0"/>
              <w:jc w:val="both"/>
              <w:rPr>
                <w:rFonts w:ascii="Times New Roman" w:hAnsi="Times New Roman"/>
                <w:color w:val="000000"/>
                <w:sz w:val="24"/>
                <w:szCs w:val="24"/>
              </w:rPr>
            </w:pPr>
          </w:p>
        </w:tc>
        <w:tc>
          <w:tcPr>
            <w:tcW w:w="4819" w:type="dxa"/>
            <w:gridSpan w:val="2"/>
            <w:shd w:val="clear" w:color="auto" w:fill="auto"/>
          </w:tcPr>
          <w:p w14:paraId="32C308AC" w14:textId="77777777" w:rsidR="00B37442" w:rsidRPr="00B230A1" w:rsidRDefault="00B37442" w:rsidP="00B230A1">
            <w:pPr>
              <w:tabs>
                <w:tab w:val="left" w:pos="1920"/>
              </w:tabs>
              <w:rPr>
                <w:rFonts w:ascii="Times New Roman" w:hAnsi="Times New Roman"/>
                <w:color w:val="000000"/>
                <w:sz w:val="24"/>
                <w:szCs w:val="24"/>
              </w:rPr>
            </w:pPr>
            <w:r w:rsidRPr="00B230A1">
              <w:rPr>
                <w:rFonts w:ascii="Times New Roman" w:hAnsi="Times New Roman"/>
                <w:color w:val="000000"/>
                <w:sz w:val="24"/>
                <w:szCs w:val="24"/>
              </w:rPr>
              <w:t>Профориентационные онлайн-диагностики.</w:t>
            </w:r>
          </w:p>
          <w:p w14:paraId="7F30731D" w14:textId="77777777" w:rsidR="00B37442" w:rsidRPr="00B230A1" w:rsidRDefault="00B37442" w:rsidP="00B230A1">
            <w:pPr>
              <w:tabs>
                <w:tab w:val="left" w:pos="1920"/>
              </w:tabs>
              <w:rPr>
                <w:rFonts w:ascii="Times New Roman" w:hAnsi="Times New Roman"/>
                <w:color w:val="000000"/>
                <w:sz w:val="24"/>
                <w:szCs w:val="24"/>
              </w:rPr>
            </w:pPr>
            <w:r w:rsidRPr="00B230A1">
              <w:rPr>
                <w:rFonts w:ascii="Times New Roman" w:hAnsi="Times New Roman"/>
                <w:color w:val="000000"/>
                <w:sz w:val="24"/>
                <w:szCs w:val="24"/>
                <w:lang w:val="ru-RU"/>
              </w:rPr>
              <w:t xml:space="preserve">Групповые консультации с обучающимися по результатам диагностики. </w:t>
            </w:r>
            <w:r w:rsidRPr="00B230A1">
              <w:rPr>
                <w:rFonts w:ascii="Times New Roman" w:hAnsi="Times New Roman"/>
                <w:color w:val="000000"/>
                <w:sz w:val="24"/>
                <w:szCs w:val="24"/>
              </w:rPr>
              <w:t>Работа с родителями по результатам диагностики.</w:t>
            </w:r>
          </w:p>
        </w:tc>
        <w:tc>
          <w:tcPr>
            <w:tcW w:w="1446" w:type="dxa"/>
            <w:shd w:val="clear" w:color="auto" w:fill="auto"/>
          </w:tcPr>
          <w:p w14:paraId="00BD2E6D"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6-9</w:t>
            </w:r>
          </w:p>
        </w:tc>
        <w:tc>
          <w:tcPr>
            <w:tcW w:w="1855" w:type="dxa"/>
          </w:tcPr>
          <w:p w14:paraId="74AACE0E"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В течение</w:t>
            </w:r>
          </w:p>
          <w:p w14:paraId="57AFF3B6"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учебного года</w:t>
            </w:r>
          </w:p>
        </w:tc>
        <w:tc>
          <w:tcPr>
            <w:tcW w:w="1944" w:type="dxa"/>
          </w:tcPr>
          <w:p w14:paraId="14255F77"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Педагог-психолог Горбунова Е. М.</w:t>
            </w:r>
          </w:p>
        </w:tc>
      </w:tr>
      <w:tr w:rsidR="00B37442" w:rsidRPr="00B230A1" w14:paraId="4ACE04E7" w14:textId="77777777" w:rsidTr="00B37442">
        <w:tc>
          <w:tcPr>
            <w:tcW w:w="534" w:type="dxa"/>
          </w:tcPr>
          <w:p w14:paraId="4A7EE72C" w14:textId="77777777" w:rsidR="00B37442" w:rsidRPr="00B230A1" w:rsidRDefault="00B37442" w:rsidP="00B230A1">
            <w:pPr>
              <w:widowControl/>
              <w:numPr>
                <w:ilvl w:val="0"/>
                <w:numId w:val="33"/>
              </w:numPr>
              <w:pBdr>
                <w:top w:val="nil"/>
                <w:left w:val="nil"/>
                <w:bottom w:val="nil"/>
                <w:right w:val="nil"/>
                <w:between w:val="nil"/>
              </w:pBdr>
              <w:tabs>
                <w:tab w:val="left" w:pos="1920"/>
              </w:tabs>
              <w:wordWrap w:val="0"/>
              <w:autoSpaceDE w:val="0"/>
              <w:autoSpaceDN w:val="0"/>
              <w:spacing w:after="0"/>
              <w:jc w:val="both"/>
              <w:rPr>
                <w:rFonts w:ascii="Times New Roman" w:hAnsi="Times New Roman"/>
                <w:color w:val="000000"/>
                <w:sz w:val="24"/>
                <w:szCs w:val="24"/>
                <w:lang w:val="ru-RU"/>
              </w:rPr>
            </w:pPr>
          </w:p>
        </w:tc>
        <w:tc>
          <w:tcPr>
            <w:tcW w:w="4819" w:type="dxa"/>
            <w:gridSpan w:val="2"/>
            <w:shd w:val="clear" w:color="auto" w:fill="auto"/>
          </w:tcPr>
          <w:p w14:paraId="01775230" w14:textId="77777777" w:rsidR="00B37442" w:rsidRPr="00B230A1" w:rsidRDefault="00B37442" w:rsidP="00B230A1">
            <w:pPr>
              <w:tabs>
                <w:tab w:val="left" w:pos="1920"/>
              </w:tabs>
              <w:rPr>
                <w:rFonts w:ascii="Times New Roman" w:hAnsi="Times New Roman"/>
                <w:color w:val="000000"/>
                <w:sz w:val="24"/>
                <w:szCs w:val="24"/>
              </w:rPr>
            </w:pPr>
            <w:r w:rsidRPr="00B230A1">
              <w:rPr>
                <w:rFonts w:ascii="Times New Roman" w:hAnsi="Times New Roman"/>
                <w:color w:val="000000"/>
                <w:sz w:val="24"/>
                <w:szCs w:val="24"/>
              </w:rPr>
              <w:t>Профориентационные уроки.</w:t>
            </w:r>
          </w:p>
        </w:tc>
        <w:tc>
          <w:tcPr>
            <w:tcW w:w="1446" w:type="dxa"/>
            <w:shd w:val="clear" w:color="auto" w:fill="auto"/>
          </w:tcPr>
          <w:p w14:paraId="5998AEB0"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1855" w:type="dxa"/>
          </w:tcPr>
          <w:p w14:paraId="51727911"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В течение</w:t>
            </w:r>
          </w:p>
          <w:p w14:paraId="2F9B7265"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учебного года</w:t>
            </w:r>
          </w:p>
        </w:tc>
        <w:tc>
          <w:tcPr>
            <w:tcW w:w="1944" w:type="dxa"/>
          </w:tcPr>
          <w:p w14:paraId="798051C6"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Педагог-психолог горбунова Е. М.</w:t>
            </w:r>
          </w:p>
        </w:tc>
      </w:tr>
      <w:tr w:rsidR="00B37442" w:rsidRPr="00B230A1" w14:paraId="6A261A1C" w14:textId="77777777" w:rsidTr="00B37442">
        <w:tc>
          <w:tcPr>
            <w:tcW w:w="534" w:type="dxa"/>
          </w:tcPr>
          <w:p w14:paraId="5C9EE204" w14:textId="77777777" w:rsidR="00B37442" w:rsidRPr="00B230A1" w:rsidRDefault="00B37442" w:rsidP="00B230A1">
            <w:pPr>
              <w:widowControl/>
              <w:numPr>
                <w:ilvl w:val="0"/>
                <w:numId w:val="33"/>
              </w:numPr>
              <w:pBdr>
                <w:top w:val="nil"/>
                <w:left w:val="nil"/>
                <w:bottom w:val="nil"/>
                <w:right w:val="nil"/>
                <w:between w:val="nil"/>
              </w:pBdr>
              <w:tabs>
                <w:tab w:val="left" w:pos="1920"/>
              </w:tabs>
              <w:wordWrap w:val="0"/>
              <w:autoSpaceDE w:val="0"/>
              <w:autoSpaceDN w:val="0"/>
              <w:spacing w:after="0"/>
              <w:jc w:val="both"/>
              <w:rPr>
                <w:rFonts w:ascii="Times New Roman" w:hAnsi="Times New Roman"/>
                <w:color w:val="000000"/>
                <w:sz w:val="24"/>
                <w:szCs w:val="24"/>
                <w:lang w:val="ru-RU"/>
              </w:rPr>
            </w:pPr>
          </w:p>
        </w:tc>
        <w:tc>
          <w:tcPr>
            <w:tcW w:w="4819" w:type="dxa"/>
            <w:gridSpan w:val="2"/>
            <w:shd w:val="clear" w:color="auto" w:fill="auto"/>
          </w:tcPr>
          <w:p w14:paraId="565193F6" w14:textId="77777777" w:rsidR="00B37442" w:rsidRPr="00B230A1" w:rsidRDefault="00B37442" w:rsidP="00B230A1">
            <w:pPr>
              <w:tabs>
                <w:tab w:val="left" w:pos="1920"/>
              </w:tabs>
              <w:rPr>
                <w:rFonts w:ascii="Times New Roman" w:hAnsi="Times New Roman"/>
                <w:color w:val="000000"/>
                <w:sz w:val="24"/>
                <w:szCs w:val="24"/>
                <w:lang w:val="ru-RU"/>
              </w:rPr>
            </w:pPr>
            <w:r w:rsidRPr="00B230A1">
              <w:rPr>
                <w:rFonts w:ascii="Times New Roman" w:hAnsi="Times New Roman"/>
                <w:sz w:val="24"/>
                <w:szCs w:val="24"/>
                <w:lang w:val="ru-RU"/>
              </w:rPr>
              <w:t>Реализация программы курса внеурочной деятельности «Россия – мои горизонты».</w:t>
            </w:r>
          </w:p>
        </w:tc>
        <w:tc>
          <w:tcPr>
            <w:tcW w:w="1446" w:type="dxa"/>
            <w:shd w:val="clear" w:color="auto" w:fill="auto"/>
          </w:tcPr>
          <w:p w14:paraId="12A61C69"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6-9</w:t>
            </w:r>
          </w:p>
        </w:tc>
        <w:tc>
          <w:tcPr>
            <w:tcW w:w="1855" w:type="dxa"/>
          </w:tcPr>
          <w:p w14:paraId="099CAC09"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В течение</w:t>
            </w:r>
          </w:p>
          <w:p w14:paraId="5A80781C"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учебного года</w:t>
            </w:r>
          </w:p>
        </w:tc>
        <w:tc>
          <w:tcPr>
            <w:tcW w:w="1944" w:type="dxa"/>
          </w:tcPr>
          <w:p w14:paraId="0D8CB5C6"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Классные руководители</w:t>
            </w:r>
          </w:p>
        </w:tc>
      </w:tr>
      <w:tr w:rsidR="00B37442" w:rsidRPr="00B230A1" w14:paraId="15965299" w14:textId="77777777" w:rsidTr="00B37442">
        <w:tc>
          <w:tcPr>
            <w:tcW w:w="534" w:type="dxa"/>
          </w:tcPr>
          <w:p w14:paraId="52C49251" w14:textId="77777777" w:rsidR="00B37442" w:rsidRPr="00B230A1" w:rsidRDefault="00B37442" w:rsidP="00B230A1">
            <w:pPr>
              <w:widowControl/>
              <w:numPr>
                <w:ilvl w:val="0"/>
                <w:numId w:val="33"/>
              </w:numPr>
              <w:pBdr>
                <w:top w:val="nil"/>
                <w:left w:val="nil"/>
                <w:bottom w:val="nil"/>
                <w:right w:val="nil"/>
                <w:between w:val="nil"/>
              </w:pBdr>
              <w:tabs>
                <w:tab w:val="left" w:pos="1920"/>
              </w:tabs>
              <w:wordWrap w:val="0"/>
              <w:autoSpaceDE w:val="0"/>
              <w:autoSpaceDN w:val="0"/>
              <w:spacing w:after="0"/>
              <w:jc w:val="both"/>
              <w:rPr>
                <w:rFonts w:ascii="Times New Roman" w:hAnsi="Times New Roman"/>
                <w:color w:val="000000"/>
                <w:sz w:val="24"/>
                <w:szCs w:val="24"/>
                <w:lang w:val="ru-RU"/>
              </w:rPr>
            </w:pPr>
          </w:p>
        </w:tc>
        <w:tc>
          <w:tcPr>
            <w:tcW w:w="4819" w:type="dxa"/>
            <w:gridSpan w:val="2"/>
            <w:shd w:val="clear" w:color="auto" w:fill="auto"/>
          </w:tcPr>
          <w:p w14:paraId="5A2E07B7" w14:textId="77777777" w:rsidR="00B37442" w:rsidRPr="00B230A1" w:rsidRDefault="00B37442" w:rsidP="00B230A1">
            <w:pPr>
              <w:tabs>
                <w:tab w:val="left" w:pos="1920"/>
              </w:tabs>
              <w:rPr>
                <w:rFonts w:ascii="Times New Roman" w:hAnsi="Times New Roman"/>
                <w:color w:val="000000"/>
                <w:sz w:val="24"/>
                <w:szCs w:val="24"/>
              </w:rPr>
            </w:pPr>
            <w:r w:rsidRPr="00B230A1">
              <w:rPr>
                <w:rFonts w:ascii="Times New Roman" w:hAnsi="Times New Roman"/>
                <w:color w:val="000000"/>
                <w:sz w:val="24"/>
                <w:szCs w:val="24"/>
              </w:rPr>
              <w:t>Рефлексивные уроки.</w:t>
            </w:r>
          </w:p>
        </w:tc>
        <w:tc>
          <w:tcPr>
            <w:tcW w:w="1446" w:type="dxa"/>
            <w:shd w:val="clear" w:color="auto" w:fill="auto"/>
          </w:tcPr>
          <w:p w14:paraId="32EACC9A"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6-9</w:t>
            </w:r>
          </w:p>
        </w:tc>
        <w:tc>
          <w:tcPr>
            <w:tcW w:w="1855" w:type="dxa"/>
          </w:tcPr>
          <w:p w14:paraId="74B7F09B"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В течение</w:t>
            </w:r>
          </w:p>
          <w:p w14:paraId="4F966125"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учебного года</w:t>
            </w:r>
          </w:p>
        </w:tc>
        <w:tc>
          <w:tcPr>
            <w:tcW w:w="1944" w:type="dxa"/>
          </w:tcPr>
          <w:p w14:paraId="5719A594"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0DF1F024"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руководители</w:t>
            </w:r>
          </w:p>
        </w:tc>
      </w:tr>
      <w:tr w:rsidR="00B37442" w:rsidRPr="00B230A1" w14:paraId="4EDC76D3" w14:textId="77777777" w:rsidTr="00B37442">
        <w:tc>
          <w:tcPr>
            <w:tcW w:w="534" w:type="dxa"/>
          </w:tcPr>
          <w:p w14:paraId="42EB6FEE" w14:textId="77777777" w:rsidR="00B37442" w:rsidRPr="00B230A1" w:rsidRDefault="00B37442" w:rsidP="00B230A1">
            <w:pPr>
              <w:widowControl/>
              <w:numPr>
                <w:ilvl w:val="0"/>
                <w:numId w:val="33"/>
              </w:numPr>
              <w:pBdr>
                <w:top w:val="nil"/>
                <w:left w:val="nil"/>
                <w:bottom w:val="nil"/>
                <w:right w:val="nil"/>
                <w:between w:val="nil"/>
              </w:pBdr>
              <w:tabs>
                <w:tab w:val="left" w:pos="1920"/>
              </w:tabs>
              <w:wordWrap w:val="0"/>
              <w:autoSpaceDE w:val="0"/>
              <w:autoSpaceDN w:val="0"/>
              <w:spacing w:after="0"/>
              <w:jc w:val="both"/>
              <w:rPr>
                <w:rFonts w:ascii="Times New Roman" w:hAnsi="Times New Roman"/>
                <w:color w:val="000000"/>
                <w:sz w:val="24"/>
                <w:szCs w:val="24"/>
              </w:rPr>
            </w:pPr>
          </w:p>
        </w:tc>
        <w:tc>
          <w:tcPr>
            <w:tcW w:w="4819" w:type="dxa"/>
            <w:gridSpan w:val="2"/>
            <w:shd w:val="clear" w:color="auto" w:fill="auto"/>
          </w:tcPr>
          <w:p w14:paraId="5D31C7B7" w14:textId="77777777" w:rsidR="00B37442" w:rsidRPr="00B230A1" w:rsidRDefault="00B37442" w:rsidP="00B230A1">
            <w:pPr>
              <w:tabs>
                <w:tab w:val="left" w:pos="1920"/>
              </w:tabs>
              <w:rPr>
                <w:rFonts w:ascii="Times New Roman" w:hAnsi="Times New Roman"/>
                <w:color w:val="000000"/>
                <w:sz w:val="24"/>
                <w:szCs w:val="24"/>
                <w:lang w:val="ru-RU"/>
              </w:rPr>
            </w:pPr>
            <w:r w:rsidRPr="00B230A1">
              <w:rPr>
                <w:rFonts w:ascii="Times New Roman" w:hAnsi="Times New Roman"/>
                <w:sz w:val="24"/>
                <w:szCs w:val="24"/>
                <w:lang w:val="ru-RU"/>
              </w:rPr>
              <w:t>Организация проектной деятельности обучающихся с учетом предпочитаемых обучающимися профессиональных сфер и профилей обучения.</w:t>
            </w:r>
          </w:p>
        </w:tc>
        <w:tc>
          <w:tcPr>
            <w:tcW w:w="1446" w:type="dxa"/>
            <w:shd w:val="clear" w:color="auto" w:fill="auto"/>
          </w:tcPr>
          <w:p w14:paraId="59C7918B"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1855" w:type="dxa"/>
          </w:tcPr>
          <w:p w14:paraId="58276812"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В течение</w:t>
            </w:r>
          </w:p>
          <w:p w14:paraId="7AD06DED"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учебного года</w:t>
            </w:r>
          </w:p>
        </w:tc>
        <w:tc>
          <w:tcPr>
            <w:tcW w:w="1944" w:type="dxa"/>
          </w:tcPr>
          <w:p w14:paraId="291612D0"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Учителя-предметники</w:t>
            </w:r>
          </w:p>
        </w:tc>
      </w:tr>
      <w:tr w:rsidR="00B37442" w:rsidRPr="00B230A1" w14:paraId="6F540272" w14:textId="77777777" w:rsidTr="00B37442">
        <w:tc>
          <w:tcPr>
            <w:tcW w:w="534" w:type="dxa"/>
          </w:tcPr>
          <w:p w14:paraId="7AC75E81" w14:textId="77777777" w:rsidR="00B37442" w:rsidRPr="00B230A1" w:rsidRDefault="00B37442" w:rsidP="00B230A1">
            <w:pPr>
              <w:widowControl/>
              <w:numPr>
                <w:ilvl w:val="0"/>
                <w:numId w:val="33"/>
              </w:numPr>
              <w:pBdr>
                <w:top w:val="nil"/>
                <w:left w:val="nil"/>
                <w:bottom w:val="nil"/>
                <w:right w:val="nil"/>
                <w:between w:val="nil"/>
              </w:pBdr>
              <w:tabs>
                <w:tab w:val="left" w:pos="1920"/>
              </w:tabs>
              <w:wordWrap w:val="0"/>
              <w:autoSpaceDE w:val="0"/>
              <w:autoSpaceDN w:val="0"/>
              <w:spacing w:after="0"/>
              <w:jc w:val="both"/>
              <w:rPr>
                <w:rFonts w:ascii="Times New Roman" w:hAnsi="Times New Roman"/>
                <w:color w:val="000000"/>
                <w:sz w:val="24"/>
                <w:szCs w:val="24"/>
              </w:rPr>
            </w:pPr>
          </w:p>
        </w:tc>
        <w:tc>
          <w:tcPr>
            <w:tcW w:w="4819" w:type="dxa"/>
            <w:gridSpan w:val="2"/>
            <w:shd w:val="clear" w:color="auto" w:fill="auto"/>
          </w:tcPr>
          <w:p w14:paraId="4D81839B" w14:textId="77777777" w:rsidR="00B37442" w:rsidRPr="00B230A1" w:rsidRDefault="00B37442" w:rsidP="00B230A1">
            <w:pPr>
              <w:tabs>
                <w:tab w:val="left" w:pos="1920"/>
              </w:tabs>
              <w:rPr>
                <w:rFonts w:ascii="Times New Roman" w:hAnsi="Times New Roman"/>
                <w:color w:val="000000"/>
                <w:sz w:val="24"/>
                <w:szCs w:val="24"/>
                <w:lang w:val="ru-RU"/>
              </w:rPr>
            </w:pPr>
            <w:r w:rsidRPr="00B230A1">
              <w:rPr>
                <w:rFonts w:ascii="Times New Roman" w:hAnsi="Times New Roman"/>
                <w:sz w:val="24"/>
                <w:szCs w:val="24"/>
                <w:lang w:val="ru-RU"/>
              </w:rPr>
              <w:t>Профессиональные пробы на базе организаций СПО или на базе платформы «Билет в будущее».</w:t>
            </w:r>
          </w:p>
        </w:tc>
        <w:tc>
          <w:tcPr>
            <w:tcW w:w="1446" w:type="dxa"/>
            <w:shd w:val="clear" w:color="auto" w:fill="auto"/>
          </w:tcPr>
          <w:p w14:paraId="7CA2BE2D"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1855" w:type="dxa"/>
          </w:tcPr>
          <w:p w14:paraId="0A66C1A2"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В течение</w:t>
            </w:r>
          </w:p>
          <w:p w14:paraId="231F0BF1"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учебного года</w:t>
            </w:r>
          </w:p>
        </w:tc>
        <w:tc>
          <w:tcPr>
            <w:tcW w:w="1944" w:type="dxa"/>
          </w:tcPr>
          <w:p w14:paraId="7919D6D8"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Зам.директора по ВР Дунева А. Е.</w:t>
            </w:r>
          </w:p>
        </w:tc>
      </w:tr>
      <w:tr w:rsidR="00B37442" w:rsidRPr="00B230A1" w14:paraId="2D102C6F" w14:textId="77777777" w:rsidTr="00B37442">
        <w:tc>
          <w:tcPr>
            <w:tcW w:w="534" w:type="dxa"/>
          </w:tcPr>
          <w:p w14:paraId="04EEB180" w14:textId="77777777" w:rsidR="00B37442" w:rsidRPr="00B230A1" w:rsidRDefault="00B37442" w:rsidP="00B230A1">
            <w:pPr>
              <w:widowControl/>
              <w:numPr>
                <w:ilvl w:val="0"/>
                <w:numId w:val="33"/>
              </w:numPr>
              <w:pBdr>
                <w:top w:val="nil"/>
                <w:left w:val="nil"/>
                <w:bottom w:val="nil"/>
                <w:right w:val="nil"/>
                <w:between w:val="nil"/>
              </w:pBdr>
              <w:tabs>
                <w:tab w:val="left" w:pos="1920"/>
              </w:tabs>
              <w:wordWrap w:val="0"/>
              <w:autoSpaceDE w:val="0"/>
              <w:autoSpaceDN w:val="0"/>
              <w:spacing w:after="0"/>
              <w:jc w:val="both"/>
              <w:rPr>
                <w:rFonts w:ascii="Times New Roman" w:hAnsi="Times New Roman"/>
                <w:color w:val="000000"/>
                <w:sz w:val="24"/>
                <w:szCs w:val="24"/>
                <w:lang w:val="ru-RU"/>
              </w:rPr>
            </w:pPr>
          </w:p>
        </w:tc>
        <w:tc>
          <w:tcPr>
            <w:tcW w:w="4819" w:type="dxa"/>
            <w:gridSpan w:val="2"/>
            <w:shd w:val="clear" w:color="auto" w:fill="auto"/>
          </w:tcPr>
          <w:p w14:paraId="541C2622" w14:textId="77777777" w:rsidR="00B37442" w:rsidRPr="00B230A1" w:rsidRDefault="00B37442" w:rsidP="00B230A1">
            <w:pPr>
              <w:tabs>
                <w:tab w:val="left" w:pos="1920"/>
              </w:tabs>
              <w:rPr>
                <w:rFonts w:ascii="Times New Roman" w:hAnsi="Times New Roman"/>
                <w:color w:val="000000"/>
                <w:sz w:val="24"/>
                <w:szCs w:val="24"/>
                <w:lang w:val="ru-RU"/>
              </w:rPr>
            </w:pPr>
            <w:r w:rsidRPr="00B230A1">
              <w:rPr>
                <w:rFonts w:ascii="Times New Roman" w:hAnsi="Times New Roman"/>
                <w:sz w:val="24"/>
                <w:szCs w:val="24"/>
                <w:lang w:val="ru-RU"/>
              </w:rPr>
              <w:t>Участие во всероссийском профориентационном проекте «Шоу профессий» (онлайн-уроки).</w:t>
            </w:r>
          </w:p>
        </w:tc>
        <w:tc>
          <w:tcPr>
            <w:tcW w:w="1446" w:type="dxa"/>
            <w:shd w:val="clear" w:color="auto" w:fill="auto"/>
          </w:tcPr>
          <w:p w14:paraId="56EFCDC0"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1855" w:type="dxa"/>
          </w:tcPr>
          <w:p w14:paraId="48B53210"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В течение</w:t>
            </w:r>
          </w:p>
          <w:p w14:paraId="6A4E7E8E"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учебного года</w:t>
            </w:r>
          </w:p>
        </w:tc>
        <w:tc>
          <w:tcPr>
            <w:tcW w:w="1944" w:type="dxa"/>
          </w:tcPr>
          <w:p w14:paraId="6059F942"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76BC337D"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руководители</w:t>
            </w:r>
          </w:p>
        </w:tc>
      </w:tr>
      <w:tr w:rsidR="00B37442" w:rsidRPr="00B230A1" w14:paraId="3895367B" w14:textId="77777777" w:rsidTr="00B37442">
        <w:tc>
          <w:tcPr>
            <w:tcW w:w="534" w:type="dxa"/>
          </w:tcPr>
          <w:p w14:paraId="60857910" w14:textId="77777777" w:rsidR="00B37442" w:rsidRPr="00B230A1" w:rsidRDefault="00B37442" w:rsidP="00B230A1">
            <w:pPr>
              <w:widowControl/>
              <w:numPr>
                <w:ilvl w:val="0"/>
                <w:numId w:val="33"/>
              </w:numPr>
              <w:pBdr>
                <w:top w:val="nil"/>
                <w:left w:val="nil"/>
                <w:bottom w:val="nil"/>
                <w:right w:val="nil"/>
                <w:between w:val="nil"/>
              </w:pBdr>
              <w:tabs>
                <w:tab w:val="left" w:pos="1920"/>
              </w:tabs>
              <w:wordWrap w:val="0"/>
              <w:autoSpaceDE w:val="0"/>
              <w:autoSpaceDN w:val="0"/>
              <w:spacing w:after="0"/>
              <w:jc w:val="both"/>
              <w:rPr>
                <w:rFonts w:ascii="Times New Roman" w:hAnsi="Times New Roman"/>
                <w:color w:val="000000"/>
                <w:sz w:val="24"/>
                <w:szCs w:val="24"/>
              </w:rPr>
            </w:pPr>
          </w:p>
        </w:tc>
        <w:tc>
          <w:tcPr>
            <w:tcW w:w="4819" w:type="dxa"/>
            <w:gridSpan w:val="2"/>
            <w:shd w:val="clear" w:color="auto" w:fill="auto"/>
          </w:tcPr>
          <w:p w14:paraId="7B823360" w14:textId="77777777" w:rsidR="00B37442" w:rsidRPr="00B230A1" w:rsidRDefault="00B37442" w:rsidP="00B230A1">
            <w:pPr>
              <w:tabs>
                <w:tab w:val="left" w:pos="1920"/>
              </w:tabs>
              <w:rPr>
                <w:rFonts w:ascii="Times New Roman" w:hAnsi="Times New Roman"/>
                <w:color w:val="000000"/>
                <w:sz w:val="24"/>
                <w:szCs w:val="24"/>
                <w:lang w:val="ru-RU"/>
              </w:rPr>
            </w:pPr>
            <w:r w:rsidRPr="00B230A1">
              <w:rPr>
                <w:rFonts w:ascii="Times New Roman" w:hAnsi="Times New Roman"/>
                <w:sz w:val="24"/>
                <w:szCs w:val="24"/>
                <w:lang w:val="ru-RU"/>
              </w:rPr>
              <w:t>Участие в профориентационном проекте «Билет в будущее».</w:t>
            </w:r>
          </w:p>
        </w:tc>
        <w:tc>
          <w:tcPr>
            <w:tcW w:w="1446" w:type="dxa"/>
            <w:shd w:val="clear" w:color="auto" w:fill="auto"/>
          </w:tcPr>
          <w:p w14:paraId="4CF9DE8A"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1855" w:type="dxa"/>
          </w:tcPr>
          <w:p w14:paraId="28DB26EE"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В течение</w:t>
            </w:r>
          </w:p>
          <w:p w14:paraId="7A714748"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учебного года</w:t>
            </w:r>
          </w:p>
        </w:tc>
        <w:tc>
          <w:tcPr>
            <w:tcW w:w="1944" w:type="dxa"/>
          </w:tcPr>
          <w:p w14:paraId="66C898A7"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Зам.директора по ВР Дунева А. Е.</w:t>
            </w:r>
          </w:p>
        </w:tc>
      </w:tr>
      <w:tr w:rsidR="00B37442" w:rsidRPr="00B230A1" w14:paraId="24D5ED51" w14:textId="77777777" w:rsidTr="00B37442">
        <w:tc>
          <w:tcPr>
            <w:tcW w:w="534" w:type="dxa"/>
          </w:tcPr>
          <w:p w14:paraId="4F57D12B" w14:textId="77777777" w:rsidR="00B37442" w:rsidRPr="00B230A1" w:rsidRDefault="00B37442" w:rsidP="00B230A1">
            <w:pPr>
              <w:widowControl/>
              <w:numPr>
                <w:ilvl w:val="0"/>
                <w:numId w:val="33"/>
              </w:numPr>
              <w:pBdr>
                <w:top w:val="nil"/>
                <w:left w:val="nil"/>
                <w:bottom w:val="nil"/>
                <w:right w:val="nil"/>
                <w:between w:val="nil"/>
              </w:pBdr>
              <w:tabs>
                <w:tab w:val="left" w:pos="1920"/>
              </w:tabs>
              <w:wordWrap w:val="0"/>
              <w:autoSpaceDE w:val="0"/>
              <w:autoSpaceDN w:val="0"/>
              <w:spacing w:after="0"/>
              <w:jc w:val="both"/>
              <w:rPr>
                <w:rFonts w:ascii="Times New Roman" w:hAnsi="Times New Roman"/>
                <w:color w:val="000000"/>
                <w:sz w:val="24"/>
                <w:szCs w:val="24"/>
                <w:lang w:val="ru-RU"/>
              </w:rPr>
            </w:pPr>
          </w:p>
        </w:tc>
        <w:tc>
          <w:tcPr>
            <w:tcW w:w="4819" w:type="dxa"/>
            <w:gridSpan w:val="2"/>
            <w:shd w:val="clear" w:color="auto" w:fill="auto"/>
          </w:tcPr>
          <w:p w14:paraId="77003935" w14:textId="77777777" w:rsidR="00B37442" w:rsidRPr="00B230A1" w:rsidRDefault="00B37442" w:rsidP="00B230A1">
            <w:pPr>
              <w:tabs>
                <w:tab w:val="left" w:pos="1920"/>
              </w:tabs>
              <w:rPr>
                <w:rFonts w:ascii="Times New Roman" w:hAnsi="Times New Roman"/>
                <w:color w:val="000000"/>
                <w:sz w:val="24"/>
                <w:szCs w:val="24"/>
                <w:lang w:val="ru-RU"/>
              </w:rPr>
            </w:pPr>
            <w:r w:rsidRPr="00B230A1">
              <w:rPr>
                <w:rFonts w:ascii="Times New Roman" w:hAnsi="Times New Roman"/>
                <w:sz w:val="24"/>
                <w:szCs w:val="24"/>
                <w:lang w:val="ru-RU"/>
              </w:rPr>
              <w:t xml:space="preserve">Посещение мультимедийной выставки «Лаборатория будущего». </w:t>
            </w:r>
          </w:p>
        </w:tc>
        <w:tc>
          <w:tcPr>
            <w:tcW w:w="1446" w:type="dxa"/>
            <w:shd w:val="clear" w:color="auto" w:fill="auto"/>
          </w:tcPr>
          <w:p w14:paraId="5E9F973F"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6-9</w:t>
            </w:r>
          </w:p>
        </w:tc>
        <w:tc>
          <w:tcPr>
            <w:tcW w:w="1855" w:type="dxa"/>
          </w:tcPr>
          <w:p w14:paraId="2B7A226E"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В течение</w:t>
            </w:r>
          </w:p>
          <w:p w14:paraId="0787A7F0"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учебного года</w:t>
            </w:r>
          </w:p>
        </w:tc>
        <w:tc>
          <w:tcPr>
            <w:tcW w:w="1944" w:type="dxa"/>
          </w:tcPr>
          <w:p w14:paraId="7A424AB8"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5C397F4F"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руководители</w:t>
            </w:r>
          </w:p>
        </w:tc>
      </w:tr>
      <w:tr w:rsidR="00B37442" w:rsidRPr="00B230A1" w14:paraId="17D27B47" w14:textId="77777777" w:rsidTr="00B37442">
        <w:tc>
          <w:tcPr>
            <w:tcW w:w="534" w:type="dxa"/>
          </w:tcPr>
          <w:p w14:paraId="3DFDFA51" w14:textId="77777777" w:rsidR="00B37442" w:rsidRPr="00B230A1" w:rsidRDefault="00B37442" w:rsidP="00B230A1">
            <w:pPr>
              <w:widowControl/>
              <w:numPr>
                <w:ilvl w:val="0"/>
                <w:numId w:val="33"/>
              </w:numPr>
              <w:pBdr>
                <w:top w:val="nil"/>
                <w:left w:val="nil"/>
                <w:bottom w:val="nil"/>
                <w:right w:val="nil"/>
                <w:between w:val="nil"/>
              </w:pBdr>
              <w:tabs>
                <w:tab w:val="left" w:pos="1920"/>
              </w:tabs>
              <w:wordWrap w:val="0"/>
              <w:autoSpaceDE w:val="0"/>
              <w:autoSpaceDN w:val="0"/>
              <w:spacing w:after="0"/>
              <w:jc w:val="both"/>
              <w:rPr>
                <w:rFonts w:ascii="Times New Roman" w:hAnsi="Times New Roman"/>
                <w:color w:val="000000"/>
                <w:sz w:val="24"/>
                <w:szCs w:val="24"/>
              </w:rPr>
            </w:pPr>
          </w:p>
        </w:tc>
        <w:tc>
          <w:tcPr>
            <w:tcW w:w="4819" w:type="dxa"/>
            <w:gridSpan w:val="2"/>
            <w:shd w:val="clear" w:color="auto" w:fill="auto"/>
          </w:tcPr>
          <w:p w14:paraId="5378D09D" w14:textId="77777777" w:rsidR="00B37442" w:rsidRPr="00B230A1" w:rsidRDefault="00B37442" w:rsidP="00B230A1">
            <w:pPr>
              <w:tabs>
                <w:tab w:val="left" w:pos="1920"/>
              </w:tabs>
              <w:rPr>
                <w:rFonts w:ascii="Times New Roman" w:hAnsi="Times New Roman"/>
                <w:color w:val="000000"/>
                <w:sz w:val="24"/>
                <w:szCs w:val="24"/>
                <w:lang w:val="ru-RU"/>
              </w:rPr>
            </w:pPr>
            <w:r w:rsidRPr="00B230A1">
              <w:rPr>
                <w:rFonts w:ascii="Times New Roman" w:hAnsi="Times New Roman"/>
                <w:sz w:val="24"/>
                <w:szCs w:val="24"/>
                <w:lang w:val="ru-RU"/>
              </w:rPr>
              <w:t>Организация профессиональных проб на базе организаций СПО  либо на базе платформы «Билет в будущее».</w:t>
            </w:r>
          </w:p>
        </w:tc>
        <w:tc>
          <w:tcPr>
            <w:tcW w:w="1446" w:type="dxa"/>
            <w:shd w:val="clear" w:color="auto" w:fill="auto"/>
          </w:tcPr>
          <w:p w14:paraId="5CE7F30C"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8-9</w:t>
            </w:r>
          </w:p>
        </w:tc>
        <w:tc>
          <w:tcPr>
            <w:tcW w:w="1855" w:type="dxa"/>
          </w:tcPr>
          <w:p w14:paraId="4963EF4C"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В течение</w:t>
            </w:r>
          </w:p>
          <w:p w14:paraId="19E00B95"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учебного года</w:t>
            </w:r>
          </w:p>
        </w:tc>
        <w:tc>
          <w:tcPr>
            <w:tcW w:w="1944" w:type="dxa"/>
          </w:tcPr>
          <w:p w14:paraId="432905DB"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Социальный педагог Киричок Ю. В.</w:t>
            </w:r>
          </w:p>
        </w:tc>
      </w:tr>
      <w:tr w:rsidR="00B37442" w:rsidRPr="00B230A1" w14:paraId="24865110" w14:textId="77777777" w:rsidTr="00B37442">
        <w:tc>
          <w:tcPr>
            <w:tcW w:w="534" w:type="dxa"/>
          </w:tcPr>
          <w:p w14:paraId="00D008AC" w14:textId="77777777" w:rsidR="00B37442" w:rsidRPr="00B230A1" w:rsidRDefault="00B37442" w:rsidP="00B230A1">
            <w:pPr>
              <w:widowControl/>
              <w:numPr>
                <w:ilvl w:val="0"/>
                <w:numId w:val="33"/>
              </w:numPr>
              <w:pBdr>
                <w:top w:val="nil"/>
                <w:left w:val="nil"/>
                <w:bottom w:val="nil"/>
                <w:right w:val="nil"/>
                <w:between w:val="nil"/>
              </w:pBdr>
              <w:tabs>
                <w:tab w:val="left" w:pos="1920"/>
              </w:tabs>
              <w:wordWrap w:val="0"/>
              <w:autoSpaceDE w:val="0"/>
              <w:autoSpaceDN w:val="0"/>
              <w:spacing w:after="0"/>
              <w:jc w:val="both"/>
              <w:rPr>
                <w:rFonts w:ascii="Times New Roman" w:hAnsi="Times New Roman"/>
                <w:color w:val="000000"/>
                <w:sz w:val="24"/>
                <w:szCs w:val="24"/>
                <w:lang w:val="ru-RU"/>
              </w:rPr>
            </w:pPr>
          </w:p>
        </w:tc>
        <w:tc>
          <w:tcPr>
            <w:tcW w:w="4819" w:type="dxa"/>
            <w:gridSpan w:val="2"/>
            <w:shd w:val="clear" w:color="auto" w:fill="auto"/>
          </w:tcPr>
          <w:p w14:paraId="47E9529A" w14:textId="77777777" w:rsidR="00B37442" w:rsidRPr="00B230A1" w:rsidRDefault="00B37442" w:rsidP="00B230A1">
            <w:pPr>
              <w:tabs>
                <w:tab w:val="left" w:pos="1920"/>
              </w:tabs>
              <w:rPr>
                <w:rFonts w:ascii="Times New Roman" w:hAnsi="Times New Roman"/>
                <w:color w:val="000000"/>
                <w:sz w:val="24"/>
                <w:szCs w:val="24"/>
                <w:lang w:val="ru-RU"/>
              </w:rPr>
            </w:pPr>
            <w:r w:rsidRPr="00B230A1">
              <w:rPr>
                <w:rFonts w:ascii="Times New Roman" w:hAnsi="Times New Roman"/>
                <w:color w:val="000000"/>
                <w:sz w:val="24"/>
                <w:szCs w:val="24"/>
                <w:lang w:val="ru-RU"/>
              </w:rPr>
              <w:t>Экскурсии в учреждение СПО села Тасеева</w:t>
            </w:r>
          </w:p>
        </w:tc>
        <w:tc>
          <w:tcPr>
            <w:tcW w:w="1446" w:type="dxa"/>
            <w:shd w:val="clear" w:color="auto" w:fill="auto"/>
          </w:tcPr>
          <w:p w14:paraId="5D12A68D"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7-9</w:t>
            </w:r>
          </w:p>
        </w:tc>
        <w:tc>
          <w:tcPr>
            <w:tcW w:w="1855" w:type="dxa"/>
          </w:tcPr>
          <w:p w14:paraId="2F8C54E7"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В течение</w:t>
            </w:r>
          </w:p>
          <w:p w14:paraId="35A1E80D"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учебного года</w:t>
            </w:r>
          </w:p>
        </w:tc>
        <w:tc>
          <w:tcPr>
            <w:tcW w:w="1944" w:type="dxa"/>
          </w:tcPr>
          <w:p w14:paraId="1F50152A"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5E48A8F3"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руководители</w:t>
            </w:r>
          </w:p>
        </w:tc>
      </w:tr>
      <w:tr w:rsidR="00B37442" w:rsidRPr="00B230A1" w14:paraId="765B4D16" w14:textId="77777777" w:rsidTr="00B37442">
        <w:tc>
          <w:tcPr>
            <w:tcW w:w="534" w:type="dxa"/>
          </w:tcPr>
          <w:p w14:paraId="4FE0A409" w14:textId="77777777" w:rsidR="00B37442" w:rsidRPr="00B230A1" w:rsidRDefault="00B37442" w:rsidP="00B230A1">
            <w:pPr>
              <w:widowControl/>
              <w:numPr>
                <w:ilvl w:val="0"/>
                <w:numId w:val="33"/>
              </w:numPr>
              <w:pBdr>
                <w:top w:val="nil"/>
                <w:left w:val="nil"/>
                <w:bottom w:val="nil"/>
                <w:right w:val="nil"/>
                <w:between w:val="nil"/>
              </w:pBdr>
              <w:tabs>
                <w:tab w:val="left" w:pos="1920"/>
              </w:tabs>
              <w:wordWrap w:val="0"/>
              <w:autoSpaceDE w:val="0"/>
              <w:autoSpaceDN w:val="0"/>
              <w:spacing w:after="0"/>
              <w:jc w:val="both"/>
              <w:rPr>
                <w:rFonts w:ascii="Times New Roman" w:hAnsi="Times New Roman"/>
                <w:color w:val="000000"/>
                <w:sz w:val="24"/>
                <w:szCs w:val="24"/>
              </w:rPr>
            </w:pPr>
          </w:p>
        </w:tc>
        <w:tc>
          <w:tcPr>
            <w:tcW w:w="4819" w:type="dxa"/>
            <w:gridSpan w:val="2"/>
            <w:shd w:val="clear" w:color="auto" w:fill="auto"/>
          </w:tcPr>
          <w:p w14:paraId="7801C336" w14:textId="77777777" w:rsidR="00B37442" w:rsidRPr="00B230A1" w:rsidRDefault="00B37442" w:rsidP="00B230A1">
            <w:pPr>
              <w:tabs>
                <w:tab w:val="left" w:pos="1920"/>
              </w:tabs>
              <w:rPr>
                <w:rFonts w:ascii="Times New Roman" w:hAnsi="Times New Roman"/>
                <w:color w:val="000000"/>
                <w:sz w:val="24"/>
                <w:szCs w:val="24"/>
                <w:lang w:val="ru-RU"/>
              </w:rPr>
            </w:pPr>
            <w:r w:rsidRPr="00B230A1">
              <w:rPr>
                <w:rFonts w:ascii="Times New Roman" w:hAnsi="Times New Roman"/>
                <w:sz w:val="24"/>
                <w:szCs w:val="24"/>
                <w:lang w:val="ru-RU"/>
              </w:rPr>
              <w:t>Организация участия в профориентационных мероприятиях федерального и регионального уровней.</w:t>
            </w:r>
          </w:p>
        </w:tc>
        <w:tc>
          <w:tcPr>
            <w:tcW w:w="1446" w:type="dxa"/>
            <w:shd w:val="clear" w:color="auto" w:fill="auto"/>
          </w:tcPr>
          <w:p w14:paraId="76AAD591"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1855" w:type="dxa"/>
          </w:tcPr>
          <w:p w14:paraId="12D00BB2"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В течение</w:t>
            </w:r>
          </w:p>
          <w:p w14:paraId="525D746B"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учебного года</w:t>
            </w:r>
          </w:p>
        </w:tc>
        <w:tc>
          <w:tcPr>
            <w:tcW w:w="1944" w:type="dxa"/>
          </w:tcPr>
          <w:p w14:paraId="66481505"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Зам.директора по ВР Дунева А. Е.</w:t>
            </w:r>
          </w:p>
        </w:tc>
      </w:tr>
      <w:tr w:rsidR="00B37442" w:rsidRPr="00B230A1" w14:paraId="7C953A7E" w14:textId="77777777" w:rsidTr="00B37442">
        <w:tc>
          <w:tcPr>
            <w:tcW w:w="534" w:type="dxa"/>
          </w:tcPr>
          <w:p w14:paraId="27A930E4" w14:textId="77777777" w:rsidR="00B37442" w:rsidRPr="00B230A1" w:rsidRDefault="00B37442" w:rsidP="00B230A1">
            <w:pPr>
              <w:widowControl/>
              <w:numPr>
                <w:ilvl w:val="0"/>
                <w:numId w:val="33"/>
              </w:numPr>
              <w:pBdr>
                <w:top w:val="nil"/>
                <w:left w:val="nil"/>
                <w:bottom w:val="nil"/>
                <w:right w:val="nil"/>
                <w:between w:val="nil"/>
              </w:pBdr>
              <w:tabs>
                <w:tab w:val="left" w:pos="1920"/>
              </w:tabs>
              <w:wordWrap w:val="0"/>
              <w:autoSpaceDE w:val="0"/>
              <w:autoSpaceDN w:val="0"/>
              <w:spacing w:after="0"/>
              <w:jc w:val="both"/>
              <w:rPr>
                <w:rFonts w:ascii="Times New Roman" w:hAnsi="Times New Roman"/>
                <w:color w:val="000000"/>
                <w:sz w:val="24"/>
                <w:szCs w:val="24"/>
                <w:lang w:val="ru-RU"/>
              </w:rPr>
            </w:pPr>
          </w:p>
        </w:tc>
        <w:tc>
          <w:tcPr>
            <w:tcW w:w="4819" w:type="dxa"/>
            <w:gridSpan w:val="2"/>
            <w:shd w:val="clear" w:color="auto" w:fill="auto"/>
          </w:tcPr>
          <w:p w14:paraId="20C563E3" w14:textId="77777777" w:rsidR="00B37442" w:rsidRPr="00B230A1" w:rsidRDefault="00B37442" w:rsidP="00B230A1">
            <w:pPr>
              <w:tabs>
                <w:tab w:val="left" w:pos="1920"/>
              </w:tabs>
              <w:rPr>
                <w:rFonts w:ascii="Times New Roman" w:hAnsi="Times New Roman"/>
                <w:color w:val="000000"/>
                <w:sz w:val="24"/>
                <w:szCs w:val="24"/>
                <w:lang w:val="ru-RU"/>
              </w:rPr>
            </w:pPr>
            <w:r w:rsidRPr="00B230A1">
              <w:rPr>
                <w:rFonts w:ascii="Times New Roman" w:hAnsi="Times New Roman"/>
                <w:color w:val="000000"/>
                <w:sz w:val="24"/>
                <w:szCs w:val="24"/>
                <w:lang w:val="ru-RU"/>
              </w:rPr>
              <w:t>Совместные детско-взрослые мероприятия «Профессии моих родителей»</w:t>
            </w:r>
          </w:p>
        </w:tc>
        <w:tc>
          <w:tcPr>
            <w:tcW w:w="1446" w:type="dxa"/>
            <w:shd w:val="clear" w:color="auto" w:fill="auto"/>
          </w:tcPr>
          <w:p w14:paraId="4F95B2C3"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1855" w:type="dxa"/>
          </w:tcPr>
          <w:p w14:paraId="3CF7BEA1"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В течение</w:t>
            </w:r>
          </w:p>
          <w:p w14:paraId="0758ED86"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учебного года</w:t>
            </w:r>
          </w:p>
        </w:tc>
        <w:tc>
          <w:tcPr>
            <w:tcW w:w="1944" w:type="dxa"/>
          </w:tcPr>
          <w:p w14:paraId="799CE8A5"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13960046"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руководители</w:t>
            </w:r>
          </w:p>
        </w:tc>
      </w:tr>
      <w:tr w:rsidR="00B37442" w:rsidRPr="00B230A1" w14:paraId="4AD7E531" w14:textId="77777777" w:rsidTr="00B37442">
        <w:tc>
          <w:tcPr>
            <w:tcW w:w="534" w:type="dxa"/>
          </w:tcPr>
          <w:p w14:paraId="03F1F567" w14:textId="77777777" w:rsidR="00B37442" w:rsidRPr="00B230A1" w:rsidRDefault="00B37442" w:rsidP="00B230A1">
            <w:pPr>
              <w:widowControl/>
              <w:numPr>
                <w:ilvl w:val="0"/>
                <w:numId w:val="33"/>
              </w:numPr>
              <w:pBdr>
                <w:top w:val="nil"/>
                <w:left w:val="nil"/>
                <w:bottom w:val="nil"/>
                <w:right w:val="nil"/>
                <w:between w:val="nil"/>
              </w:pBdr>
              <w:tabs>
                <w:tab w:val="left" w:pos="1920"/>
              </w:tabs>
              <w:wordWrap w:val="0"/>
              <w:autoSpaceDE w:val="0"/>
              <w:autoSpaceDN w:val="0"/>
              <w:spacing w:after="0"/>
              <w:jc w:val="both"/>
              <w:rPr>
                <w:rFonts w:ascii="Times New Roman" w:hAnsi="Times New Roman"/>
                <w:color w:val="000000"/>
                <w:sz w:val="24"/>
                <w:szCs w:val="24"/>
              </w:rPr>
            </w:pPr>
          </w:p>
        </w:tc>
        <w:tc>
          <w:tcPr>
            <w:tcW w:w="4819" w:type="dxa"/>
            <w:gridSpan w:val="2"/>
            <w:shd w:val="clear" w:color="auto" w:fill="auto"/>
          </w:tcPr>
          <w:p w14:paraId="74602D2F" w14:textId="77777777" w:rsidR="00B37442" w:rsidRPr="00B230A1" w:rsidRDefault="00B37442" w:rsidP="00B230A1">
            <w:pPr>
              <w:tabs>
                <w:tab w:val="left" w:pos="1920"/>
              </w:tabs>
              <w:rPr>
                <w:rFonts w:ascii="Times New Roman" w:hAnsi="Times New Roman"/>
                <w:color w:val="000000"/>
                <w:sz w:val="24"/>
                <w:szCs w:val="24"/>
                <w:lang w:val="ru-RU"/>
              </w:rPr>
            </w:pPr>
            <w:r w:rsidRPr="00B230A1">
              <w:rPr>
                <w:rFonts w:ascii="Times New Roman" w:hAnsi="Times New Roman"/>
                <w:sz w:val="24"/>
                <w:szCs w:val="24"/>
                <w:lang w:val="ru-RU"/>
              </w:rPr>
              <w:t>Проведение родительских собраний (ознакомительного и итогового).</w:t>
            </w:r>
          </w:p>
        </w:tc>
        <w:tc>
          <w:tcPr>
            <w:tcW w:w="1446" w:type="dxa"/>
            <w:shd w:val="clear" w:color="auto" w:fill="auto"/>
          </w:tcPr>
          <w:p w14:paraId="28B249D4"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6-9</w:t>
            </w:r>
          </w:p>
        </w:tc>
        <w:tc>
          <w:tcPr>
            <w:tcW w:w="1855" w:type="dxa"/>
          </w:tcPr>
          <w:p w14:paraId="5AC71744"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lang w:val="ru-RU"/>
              </w:rPr>
            </w:pPr>
            <w:r w:rsidRPr="00B230A1">
              <w:rPr>
                <w:rFonts w:ascii="Times New Roman" w:hAnsi="Times New Roman"/>
                <w:color w:val="000000"/>
                <w:sz w:val="24"/>
                <w:szCs w:val="24"/>
              </w:rPr>
              <w:t xml:space="preserve">Сентябрь, </w:t>
            </w:r>
            <w:r w:rsidRPr="00B230A1">
              <w:rPr>
                <w:rFonts w:ascii="Times New Roman" w:hAnsi="Times New Roman"/>
                <w:color w:val="000000"/>
                <w:sz w:val="24"/>
                <w:szCs w:val="24"/>
                <w:lang w:val="ru-RU"/>
              </w:rPr>
              <w:t>февраль</w:t>
            </w:r>
          </w:p>
        </w:tc>
        <w:tc>
          <w:tcPr>
            <w:tcW w:w="1944" w:type="dxa"/>
          </w:tcPr>
          <w:p w14:paraId="22D46FF6"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Классные руководители</w:t>
            </w:r>
          </w:p>
        </w:tc>
      </w:tr>
      <w:tr w:rsidR="00B37442" w:rsidRPr="00B230A1" w14:paraId="49F4063D" w14:textId="77777777" w:rsidTr="00B37442">
        <w:tc>
          <w:tcPr>
            <w:tcW w:w="534" w:type="dxa"/>
          </w:tcPr>
          <w:p w14:paraId="578064D0" w14:textId="77777777" w:rsidR="00B37442" w:rsidRPr="00B230A1" w:rsidRDefault="00B37442" w:rsidP="00B230A1">
            <w:pPr>
              <w:widowControl/>
              <w:numPr>
                <w:ilvl w:val="0"/>
                <w:numId w:val="33"/>
              </w:numPr>
              <w:pBdr>
                <w:top w:val="nil"/>
                <w:left w:val="nil"/>
                <w:bottom w:val="nil"/>
                <w:right w:val="nil"/>
                <w:between w:val="nil"/>
              </w:pBdr>
              <w:tabs>
                <w:tab w:val="left" w:pos="1920"/>
              </w:tabs>
              <w:wordWrap w:val="0"/>
              <w:autoSpaceDE w:val="0"/>
              <w:autoSpaceDN w:val="0"/>
              <w:spacing w:after="0"/>
              <w:jc w:val="both"/>
              <w:rPr>
                <w:rFonts w:ascii="Times New Roman" w:hAnsi="Times New Roman"/>
                <w:color w:val="000000"/>
                <w:sz w:val="24"/>
                <w:szCs w:val="24"/>
              </w:rPr>
            </w:pPr>
          </w:p>
        </w:tc>
        <w:tc>
          <w:tcPr>
            <w:tcW w:w="4819" w:type="dxa"/>
            <w:gridSpan w:val="2"/>
            <w:shd w:val="clear" w:color="auto" w:fill="auto"/>
          </w:tcPr>
          <w:p w14:paraId="73A85B7F" w14:textId="77777777" w:rsidR="00B37442" w:rsidRPr="00B230A1" w:rsidRDefault="00B37442" w:rsidP="00B230A1">
            <w:pPr>
              <w:tabs>
                <w:tab w:val="left" w:pos="1920"/>
              </w:tabs>
              <w:rPr>
                <w:rFonts w:ascii="Times New Roman" w:hAnsi="Times New Roman"/>
                <w:sz w:val="24"/>
                <w:szCs w:val="24"/>
              </w:rPr>
            </w:pPr>
            <w:r w:rsidRPr="00B230A1">
              <w:rPr>
                <w:rFonts w:ascii="Times New Roman" w:hAnsi="Times New Roman"/>
                <w:color w:val="000000"/>
                <w:sz w:val="24"/>
                <w:szCs w:val="24"/>
              </w:rPr>
              <w:t xml:space="preserve">Тематические занятия «Калейдоскоп профессий». </w:t>
            </w:r>
          </w:p>
        </w:tc>
        <w:tc>
          <w:tcPr>
            <w:tcW w:w="1446" w:type="dxa"/>
            <w:shd w:val="clear" w:color="auto" w:fill="auto"/>
          </w:tcPr>
          <w:p w14:paraId="1CCB1279"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5</w:t>
            </w:r>
          </w:p>
        </w:tc>
        <w:tc>
          <w:tcPr>
            <w:tcW w:w="1855" w:type="dxa"/>
          </w:tcPr>
          <w:p w14:paraId="35905ED6"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В течение</w:t>
            </w:r>
          </w:p>
          <w:p w14:paraId="7E92F807" w14:textId="77777777" w:rsidR="00B37442" w:rsidRPr="00B230A1" w:rsidRDefault="00B37442" w:rsidP="00B230A1">
            <w:pPr>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учебного года</w:t>
            </w:r>
          </w:p>
        </w:tc>
        <w:tc>
          <w:tcPr>
            <w:tcW w:w="1944" w:type="dxa"/>
          </w:tcPr>
          <w:p w14:paraId="67421EE6"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 xml:space="preserve">Классные </w:t>
            </w:r>
          </w:p>
          <w:p w14:paraId="6EA84F38"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руководители</w:t>
            </w:r>
          </w:p>
        </w:tc>
      </w:tr>
      <w:tr w:rsidR="00B37442" w:rsidRPr="00B230A1" w14:paraId="73CDB13C" w14:textId="77777777" w:rsidTr="00B37442">
        <w:tc>
          <w:tcPr>
            <w:tcW w:w="534" w:type="dxa"/>
          </w:tcPr>
          <w:p w14:paraId="31A02568" w14:textId="77777777" w:rsidR="00B37442" w:rsidRPr="00B230A1" w:rsidRDefault="00B37442" w:rsidP="00B230A1">
            <w:pPr>
              <w:widowControl/>
              <w:numPr>
                <w:ilvl w:val="0"/>
                <w:numId w:val="33"/>
              </w:numPr>
              <w:pBdr>
                <w:top w:val="nil"/>
                <w:left w:val="nil"/>
                <w:bottom w:val="nil"/>
                <w:right w:val="nil"/>
                <w:between w:val="nil"/>
              </w:pBdr>
              <w:tabs>
                <w:tab w:val="left" w:pos="1920"/>
              </w:tabs>
              <w:wordWrap w:val="0"/>
              <w:autoSpaceDE w:val="0"/>
              <w:autoSpaceDN w:val="0"/>
              <w:spacing w:after="0"/>
              <w:jc w:val="both"/>
              <w:rPr>
                <w:rFonts w:ascii="Times New Roman" w:hAnsi="Times New Roman"/>
                <w:color w:val="000000"/>
                <w:sz w:val="24"/>
                <w:szCs w:val="24"/>
              </w:rPr>
            </w:pPr>
          </w:p>
        </w:tc>
        <w:tc>
          <w:tcPr>
            <w:tcW w:w="4819" w:type="dxa"/>
            <w:gridSpan w:val="2"/>
            <w:shd w:val="clear" w:color="auto" w:fill="auto"/>
          </w:tcPr>
          <w:p w14:paraId="67C7D90D" w14:textId="77777777" w:rsidR="00B37442" w:rsidRPr="00B230A1" w:rsidRDefault="00B37442" w:rsidP="00B230A1">
            <w:pPr>
              <w:tabs>
                <w:tab w:val="left" w:pos="1920"/>
              </w:tabs>
              <w:rPr>
                <w:rFonts w:ascii="Times New Roman" w:hAnsi="Times New Roman"/>
                <w:color w:val="000000"/>
                <w:sz w:val="24"/>
                <w:szCs w:val="24"/>
                <w:lang w:val="ru-RU"/>
              </w:rPr>
            </w:pPr>
            <w:r w:rsidRPr="00B230A1">
              <w:rPr>
                <w:rFonts w:ascii="Times New Roman" w:hAnsi="Times New Roman"/>
                <w:color w:val="000000"/>
                <w:sz w:val="24"/>
                <w:szCs w:val="24"/>
                <w:lang w:val="ru-RU"/>
              </w:rPr>
              <w:t>Знакомство обучающихся с различными профессиями в рамках программ дополнительного образования.</w:t>
            </w:r>
          </w:p>
        </w:tc>
        <w:tc>
          <w:tcPr>
            <w:tcW w:w="1446" w:type="dxa"/>
            <w:shd w:val="clear" w:color="auto" w:fill="auto"/>
          </w:tcPr>
          <w:p w14:paraId="78DEB27E"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1855" w:type="dxa"/>
          </w:tcPr>
          <w:p w14:paraId="127285C3" w14:textId="77777777" w:rsidR="00B37442" w:rsidRPr="00B230A1" w:rsidRDefault="00B37442" w:rsidP="00B230A1">
            <w:pPr>
              <w:tabs>
                <w:tab w:val="left" w:pos="1920"/>
              </w:tabs>
              <w:jc w:val="center"/>
              <w:rPr>
                <w:rFonts w:ascii="Times New Roman" w:hAnsi="Times New Roman"/>
                <w:color w:val="000000"/>
                <w:sz w:val="24"/>
                <w:szCs w:val="24"/>
              </w:rPr>
            </w:pPr>
          </w:p>
        </w:tc>
        <w:tc>
          <w:tcPr>
            <w:tcW w:w="1944" w:type="dxa"/>
          </w:tcPr>
          <w:p w14:paraId="4E82323A"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rPr>
            </w:pPr>
            <w:r w:rsidRPr="00B230A1">
              <w:rPr>
                <w:rFonts w:ascii="Times New Roman" w:hAnsi="Times New Roman"/>
                <w:color w:val="000000"/>
                <w:sz w:val="24"/>
                <w:szCs w:val="24"/>
              </w:rPr>
              <w:t>Педагоги доп. образования</w:t>
            </w:r>
          </w:p>
        </w:tc>
      </w:tr>
      <w:tr w:rsidR="00B37442" w:rsidRPr="00B230A1" w14:paraId="048A2C33" w14:textId="77777777" w:rsidTr="00B37442">
        <w:tc>
          <w:tcPr>
            <w:tcW w:w="534" w:type="dxa"/>
          </w:tcPr>
          <w:p w14:paraId="351546A8" w14:textId="77777777" w:rsidR="00B37442" w:rsidRPr="00B230A1" w:rsidRDefault="00B37442" w:rsidP="00B230A1">
            <w:pPr>
              <w:widowControl/>
              <w:numPr>
                <w:ilvl w:val="0"/>
                <w:numId w:val="33"/>
              </w:numPr>
              <w:pBdr>
                <w:top w:val="nil"/>
                <w:left w:val="nil"/>
                <w:bottom w:val="nil"/>
                <w:right w:val="nil"/>
                <w:between w:val="nil"/>
              </w:pBdr>
              <w:tabs>
                <w:tab w:val="left" w:pos="1920"/>
              </w:tabs>
              <w:wordWrap w:val="0"/>
              <w:autoSpaceDE w:val="0"/>
              <w:autoSpaceDN w:val="0"/>
              <w:spacing w:after="0"/>
              <w:jc w:val="both"/>
              <w:rPr>
                <w:rFonts w:ascii="Times New Roman" w:hAnsi="Times New Roman"/>
                <w:color w:val="000000"/>
                <w:sz w:val="24"/>
                <w:szCs w:val="24"/>
              </w:rPr>
            </w:pPr>
          </w:p>
        </w:tc>
        <w:tc>
          <w:tcPr>
            <w:tcW w:w="4819" w:type="dxa"/>
            <w:gridSpan w:val="2"/>
            <w:shd w:val="clear" w:color="auto" w:fill="auto"/>
          </w:tcPr>
          <w:p w14:paraId="0C445840" w14:textId="77777777" w:rsidR="00B37442" w:rsidRPr="00B230A1" w:rsidRDefault="00B37442" w:rsidP="00B230A1">
            <w:pPr>
              <w:tabs>
                <w:tab w:val="left" w:pos="1920"/>
              </w:tabs>
              <w:rPr>
                <w:rFonts w:ascii="Times New Roman" w:hAnsi="Times New Roman"/>
                <w:color w:val="000000"/>
                <w:sz w:val="24"/>
                <w:szCs w:val="24"/>
                <w:lang w:val="ru-RU"/>
              </w:rPr>
            </w:pPr>
            <w:r w:rsidRPr="00B230A1">
              <w:rPr>
                <w:rFonts w:ascii="Times New Roman" w:hAnsi="Times New Roman"/>
                <w:color w:val="000000"/>
                <w:sz w:val="24"/>
                <w:szCs w:val="24"/>
                <w:lang w:val="ru-RU"/>
              </w:rPr>
              <w:t>Оформление стенда «Твоя профессиональная карьера».</w:t>
            </w:r>
          </w:p>
        </w:tc>
        <w:tc>
          <w:tcPr>
            <w:tcW w:w="1446" w:type="dxa"/>
            <w:shd w:val="clear" w:color="auto" w:fill="auto"/>
          </w:tcPr>
          <w:p w14:paraId="34FA5216"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1855" w:type="dxa"/>
          </w:tcPr>
          <w:p w14:paraId="022BF0BC"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В течение</w:t>
            </w:r>
          </w:p>
          <w:p w14:paraId="6ABF0E7F"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учебного года</w:t>
            </w:r>
          </w:p>
        </w:tc>
        <w:tc>
          <w:tcPr>
            <w:tcW w:w="1944" w:type="dxa"/>
          </w:tcPr>
          <w:p w14:paraId="3E9C12CE" w14:textId="77777777" w:rsidR="00B37442" w:rsidRPr="00B230A1" w:rsidRDefault="00B37442" w:rsidP="00B230A1">
            <w:pPr>
              <w:widowControl/>
              <w:pBdr>
                <w:top w:val="nil"/>
                <w:left w:val="nil"/>
                <w:bottom w:val="nil"/>
                <w:right w:val="nil"/>
                <w:between w:val="nil"/>
              </w:pBdr>
              <w:rPr>
                <w:rFonts w:ascii="Times New Roman" w:hAnsi="Times New Roman"/>
                <w:color w:val="000000"/>
                <w:sz w:val="24"/>
                <w:szCs w:val="24"/>
                <w:lang w:val="ru-RU"/>
              </w:rPr>
            </w:pPr>
            <w:r w:rsidRPr="00B230A1">
              <w:rPr>
                <w:rFonts w:ascii="Times New Roman" w:hAnsi="Times New Roman"/>
                <w:color w:val="000000"/>
                <w:sz w:val="24"/>
                <w:szCs w:val="24"/>
                <w:lang w:val="ru-RU"/>
              </w:rPr>
              <w:t>Педагог-психолог Горбунова Е. М.</w:t>
            </w:r>
          </w:p>
        </w:tc>
      </w:tr>
      <w:tr w:rsidR="00B37442" w:rsidRPr="00B230A1" w14:paraId="78FC63AA" w14:textId="77777777" w:rsidTr="00B37442">
        <w:tc>
          <w:tcPr>
            <w:tcW w:w="534" w:type="dxa"/>
          </w:tcPr>
          <w:p w14:paraId="43CE5F51" w14:textId="77777777" w:rsidR="00B37442" w:rsidRPr="00B230A1" w:rsidRDefault="00B37442" w:rsidP="00B230A1">
            <w:pPr>
              <w:widowControl/>
              <w:numPr>
                <w:ilvl w:val="0"/>
                <w:numId w:val="33"/>
              </w:numPr>
              <w:pBdr>
                <w:top w:val="nil"/>
                <w:left w:val="nil"/>
                <w:bottom w:val="nil"/>
                <w:right w:val="nil"/>
                <w:between w:val="nil"/>
              </w:pBdr>
              <w:tabs>
                <w:tab w:val="left" w:pos="1920"/>
              </w:tabs>
              <w:wordWrap w:val="0"/>
              <w:autoSpaceDE w:val="0"/>
              <w:autoSpaceDN w:val="0"/>
              <w:spacing w:after="0"/>
              <w:jc w:val="both"/>
              <w:rPr>
                <w:rFonts w:ascii="Times New Roman" w:hAnsi="Times New Roman"/>
                <w:color w:val="000000"/>
                <w:sz w:val="24"/>
                <w:szCs w:val="24"/>
                <w:lang w:val="ru-RU"/>
              </w:rPr>
            </w:pPr>
          </w:p>
        </w:tc>
        <w:tc>
          <w:tcPr>
            <w:tcW w:w="4819" w:type="dxa"/>
            <w:gridSpan w:val="2"/>
            <w:shd w:val="clear" w:color="auto" w:fill="auto"/>
          </w:tcPr>
          <w:p w14:paraId="5F2B8881" w14:textId="77777777" w:rsidR="00B37442" w:rsidRPr="00B230A1" w:rsidRDefault="00B37442" w:rsidP="00B230A1">
            <w:pPr>
              <w:tabs>
                <w:tab w:val="left" w:pos="1920"/>
              </w:tabs>
              <w:rPr>
                <w:rFonts w:ascii="Times New Roman" w:hAnsi="Times New Roman"/>
                <w:color w:val="000000"/>
                <w:sz w:val="24"/>
                <w:szCs w:val="24"/>
                <w:lang w:val="ru-RU"/>
              </w:rPr>
            </w:pPr>
            <w:r w:rsidRPr="00B230A1">
              <w:rPr>
                <w:rFonts w:ascii="Times New Roman" w:hAnsi="Times New Roman"/>
                <w:color w:val="000000"/>
                <w:sz w:val="24"/>
                <w:szCs w:val="24"/>
                <w:lang w:val="ru-RU"/>
              </w:rPr>
              <w:t>Организация участия в проекте «Россия - страна возможностей».</w:t>
            </w:r>
          </w:p>
        </w:tc>
        <w:tc>
          <w:tcPr>
            <w:tcW w:w="1446" w:type="dxa"/>
            <w:shd w:val="clear" w:color="auto" w:fill="auto"/>
          </w:tcPr>
          <w:p w14:paraId="2420B427" w14:textId="77777777" w:rsidR="00B37442" w:rsidRPr="00B230A1" w:rsidRDefault="00B37442" w:rsidP="00B230A1">
            <w:pPr>
              <w:tabs>
                <w:tab w:val="left" w:pos="1920"/>
              </w:tabs>
              <w:jc w:val="center"/>
              <w:rPr>
                <w:rFonts w:ascii="Times New Roman" w:hAnsi="Times New Roman"/>
                <w:sz w:val="24"/>
                <w:szCs w:val="24"/>
              </w:rPr>
            </w:pPr>
            <w:r w:rsidRPr="00B230A1">
              <w:rPr>
                <w:rFonts w:ascii="Times New Roman" w:hAnsi="Times New Roman"/>
                <w:color w:val="000000"/>
                <w:sz w:val="24"/>
                <w:szCs w:val="24"/>
              </w:rPr>
              <w:t>5-9</w:t>
            </w:r>
          </w:p>
        </w:tc>
        <w:tc>
          <w:tcPr>
            <w:tcW w:w="1855" w:type="dxa"/>
          </w:tcPr>
          <w:p w14:paraId="15ABF63E" w14:textId="77777777" w:rsidR="00B37442" w:rsidRPr="00B230A1" w:rsidRDefault="00B37442" w:rsidP="00B230A1">
            <w:pPr>
              <w:tabs>
                <w:tab w:val="left" w:pos="1920"/>
              </w:tabs>
              <w:jc w:val="center"/>
              <w:rPr>
                <w:rFonts w:ascii="Times New Roman" w:hAnsi="Times New Roman"/>
                <w:color w:val="000000"/>
                <w:sz w:val="24"/>
                <w:szCs w:val="24"/>
              </w:rPr>
            </w:pPr>
            <w:r w:rsidRPr="00B230A1">
              <w:rPr>
                <w:rFonts w:ascii="Times New Roman" w:hAnsi="Times New Roman"/>
                <w:color w:val="000000"/>
                <w:sz w:val="24"/>
                <w:szCs w:val="24"/>
              </w:rPr>
              <w:t>В течение</w:t>
            </w:r>
          </w:p>
          <w:p w14:paraId="0112533D" w14:textId="77777777" w:rsidR="00B37442" w:rsidRPr="00B230A1" w:rsidRDefault="00B37442" w:rsidP="00B230A1">
            <w:pPr>
              <w:widowControl/>
              <w:pBdr>
                <w:top w:val="nil"/>
                <w:left w:val="nil"/>
                <w:bottom w:val="nil"/>
                <w:right w:val="nil"/>
                <w:between w:val="nil"/>
              </w:pBdr>
              <w:jc w:val="center"/>
              <w:rPr>
                <w:rFonts w:ascii="Times New Roman" w:hAnsi="Times New Roman"/>
                <w:color w:val="000000"/>
                <w:sz w:val="24"/>
                <w:szCs w:val="24"/>
              </w:rPr>
            </w:pPr>
            <w:r w:rsidRPr="00B230A1">
              <w:rPr>
                <w:rFonts w:ascii="Times New Roman" w:hAnsi="Times New Roman"/>
                <w:color w:val="000000"/>
                <w:sz w:val="24"/>
                <w:szCs w:val="24"/>
              </w:rPr>
              <w:t>учебного года</w:t>
            </w:r>
          </w:p>
        </w:tc>
        <w:tc>
          <w:tcPr>
            <w:tcW w:w="1944" w:type="dxa"/>
          </w:tcPr>
          <w:p w14:paraId="370FECCE" w14:textId="77777777" w:rsidR="00B37442" w:rsidRPr="00B230A1" w:rsidRDefault="00B37442" w:rsidP="00B230A1">
            <w:pPr>
              <w:tabs>
                <w:tab w:val="left" w:pos="1920"/>
              </w:tabs>
              <w:rPr>
                <w:rFonts w:ascii="Times New Roman" w:hAnsi="Times New Roman"/>
                <w:color w:val="000000"/>
                <w:sz w:val="24"/>
                <w:szCs w:val="24"/>
              </w:rPr>
            </w:pPr>
            <w:r w:rsidRPr="00B230A1">
              <w:rPr>
                <w:rFonts w:ascii="Times New Roman" w:hAnsi="Times New Roman"/>
                <w:color w:val="000000"/>
                <w:sz w:val="24"/>
                <w:szCs w:val="24"/>
              </w:rPr>
              <w:t>Советник директора по воспитанию</w:t>
            </w:r>
          </w:p>
        </w:tc>
      </w:tr>
      <w:tr w:rsidR="00B37442" w:rsidRPr="00B230A1" w14:paraId="3043D639" w14:textId="77777777" w:rsidTr="00B37442">
        <w:tc>
          <w:tcPr>
            <w:tcW w:w="534" w:type="dxa"/>
          </w:tcPr>
          <w:p w14:paraId="05886B58" w14:textId="77777777" w:rsidR="00B37442" w:rsidRPr="00B230A1" w:rsidRDefault="00B37442" w:rsidP="00B230A1">
            <w:pPr>
              <w:widowControl/>
              <w:pBdr>
                <w:top w:val="nil"/>
                <w:left w:val="nil"/>
                <w:bottom w:val="nil"/>
                <w:right w:val="nil"/>
                <w:between w:val="nil"/>
              </w:pBdr>
              <w:tabs>
                <w:tab w:val="left" w:pos="1920"/>
              </w:tabs>
              <w:rPr>
                <w:rFonts w:ascii="Times New Roman" w:hAnsi="Times New Roman"/>
                <w:color w:val="000000"/>
                <w:sz w:val="24"/>
                <w:szCs w:val="24"/>
                <w:lang w:val="ru-RU"/>
              </w:rPr>
            </w:pPr>
          </w:p>
        </w:tc>
        <w:tc>
          <w:tcPr>
            <w:tcW w:w="10064" w:type="dxa"/>
            <w:gridSpan w:val="5"/>
            <w:shd w:val="clear" w:color="auto" w:fill="FFF2CC" w:themeFill="accent4" w:themeFillTint="33"/>
          </w:tcPr>
          <w:p w14:paraId="5D8AC8BD" w14:textId="77777777" w:rsidR="00B37442" w:rsidRPr="00B230A1" w:rsidRDefault="00B37442" w:rsidP="00B230A1">
            <w:pPr>
              <w:tabs>
                <w:tab w:val="left" w:pos="1920"/>
              </w:tabs>
              <w:jc w:val="center"/>
              <w:rPr>
                <w:rFonts w:ascii="Times New Roman" w:hAnsi="Times New Roman"/>
                <w:b/>
                <w:color w:val="000000"/>
                <w:sz w:val="24"/>
                <w:szCs w:val="24"/>
                <w:lang w:val="ru-RU"/>
              </w:rPr>
            </w:pPr>
            <w:r w:rsidRPr="00B230A1">
              <w:rPr>
                <w:rFonts w:ascii="Times New Roman" w:hAnsi="Times New Roman"/>
                <w:b/>
                <w:color w:val="000000"/>
                <w:sz w:val="24"/>
                <w:szCs w:val="24"/>
                <w:lang w:val="ru-RU"/>
              </w:rPr>
              <w:t>Модуль «Детские общественные организации»</w:t>
            </w:r>
          </w:p>
        </w:tc>
      </w:tr>
      <w:tr w:rsidR="00B37442" w:rsidRPr="00B230A1" w14:paraId="74780C4C" w14:textId="77777777" w:rsidTr="00B37442">
        <w:tc>
          <w:tcPr>
            <w:tcW w:w="534" w:type="dxa"/>
          </w:tcPr>
          <w:p w14:paraId="357E2133" w14:textId="77777777" w:rsidR="00B37442" w:rsidRPr="00B230A1" w:rsidRDefault="00B37442" w:rsidP="00B230A1">
            <w:pPr>
              <w:widowControl/>
              <w:pBdr>
                <w:top w:val="nil"/>
                <w:left w:val="nil"/>
                <w:bottom w:val="nil"/>
                <w:right w:val="nil"/>
                <w:between w:val="nil"/>
              </w:pBdr>
              <w:tabs>
                <w:tab w:val="left" w:pos="1920"/>
              </w:tabs>
              <w:rPr>
                <w:rFonts w:ascii="Times New Roman" w:hAnsi="Times New Roman"/>
                <w:color w:val="000000"/>
                <w:sz w:val="24"/>
                <w:szCs w:val="24"/>
                <w:lang w:val="ru-RU"/>
              </w:rPr>
            </w:pPr>
            <w:r w:rsidRPr="00B230A1">
              <w:rPr>
                <w:rFonts w:ascii="Times New Roman" w:hAnsi="Times New Roman"/>
                <w:color w:val="000000"/>
                <w:sz w:val="24"/>
                <w:szCs w:val="24"/>
                <w:lang w:val="ru-RU"/>
              </w:rPr>
              <w:t>1.</w:t>
            </w:r>
          </w:p>
        </w:tc>
        <w:tc>
          <w:tcPr>
            <w:tcW w:w="4819" w:type="dxa"/>
            <w:gridSpan w:val="2"/>
            <w:tcBorders>
              <w:top w:val="single" w:sz="4" w:space="0" w:color="auto"/>
              <w:left w:val="single" w:sz="4" w:space="0" w:color="000000"/>
              <w:bottom w:val="single" w:sz="4" w:space="0" w:color="000000"/>
              <w:right w:val="single" w:sz="4" w:space="0" w:color="auto"/>
            </w:tcBorders>
          </w:tcPr>
          <w:p w14:paraId="42CC68DC" w14:textId="77777777" w:rsidR="00B37442" w:rsidRPr="00B230A1" w:rsidRDefault="00B37442" w:rsidP="00B230A1">
            <w:pPr>
              <w:spacing w:after="58"/>
              <w:ind w:left="5"/>
              <w:rPr>
                <w:rFonts w:ascii="Times New Roman" w:hAnsi="Times New Roman"/>
                <w:color w:val="000000"/>
                <w:sz w:val="24"/>
                <w:szCs w:val="24"/>
                <w:lang w:val="ru-RU" w:eastAsia="ru-RU"/>
              </w:rPr>
            </w:pPr>
            <w:r w:rsidRPr="00B230A1">
              <w:rPr>
                <w:rFonts w:ascii="Times New Roman" w:hAnsi="Times New Roman"/>
                <w:color w:val="000000"/>
                <w:sz w:val="24"/>
                <w:szCs w:val="24"/>
                <w:lang w:val="ru-RU"/>
              </w:rPr>
              <w:t xml:space="preserve">Заседания Школьного Ученического Совета обучающихся </w:t>
            </w:r>
          </w:p>
        </w:tc>
        <w:tc>
          <w:tcPr>
            <w:tcW w:w="1446" w:type="dxa"/>
            <w:tcBorders>
              <w:top w:val="single" w:sz="4" w:space="0" w:color="auto"/>
              <w:left w:val="single" w:sz="4" w:space="0" w:color="000000"/>
              <w:bottom w:val="single" w:sz="4" w:space="0" w:color="000000"/>
              <w:right w:val="single" w:sz="4" w:space="0" w:color="auto"/>
            </w:tcBorders>
          </w:tcPr>
          <w:p w14:paraId="36DF96C4" w14:textId="77777777" w:rsidR="00B37442" w:rsidRPr="00B230A1" w:rsidRDefault="00B37442" w:rsidP="00B230A1">
            <w:pPr>
              <w:spacing w:after="58"/>
              <w:ind w:left="5"/>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1855" w:type="dxa"/>
            <w:tcBorders>
              <w:top w:val="single" w:sz="4" w:space="0" w:color="auto"/>
              <w:left w:val="single" w:sz="4" w:space="0" w:color="000000"/>
              <w:bottom w:val="single" w:sz="4" w:space="0" w:color="000000"/>
              <w:right w:val="single" w:sz="4" w:space="0" w:color="auto"/>
            </w:tcBorders>
          </w:tcPr>
          <w:p w14:paraId="3AA7A4AF" w14:textId="77777777" w:rsidR="00B37442" w:rsidRPr="00B230A1" w:rsidRDefault="00B37442" w:rsidP="00B230A1">
            <w:pPr>
              <w:spacing w:after="58"/>
              <w:ind w:left="5"/>
              <w:jc w:val="center"/>
              <w:rPr>
                <w:rFonts w:ascii="Times New Roman" w:hAnsi="Times New Roman"/>
                <w:color w:val="000000"/>
                <w:sz w:val="24"/>
                <w:szCs w:val="24"/>
              </w:rPr>
            </w:pPr>
            <w:r w:rsidRPr="00B230A1">
              <w:rPr>
                <w:rFonts w:ascii="Times New Roman" w:hAnsi="Times New Roman"/>
                <w:color w:val="000000"/>
                <w:sz w:val="24"/>
                <w:szCs w:val="24"/>
              </w:rPr>
              <w:t>1 раз в месяц</w:t>
            </w:r>
          </w:p>
        </w:tc>
        <w:tc>
          <w:tcPr>
            <w:tcW w:w="1944" w:type="dxa"/>
            <w:tcBorders>
              <w:top w:val="single" w:sz="4" w:space="0" w:color="auto"/>
              <w:left w:val="single" w:sz="4" w:space="0" w:color="auto"/>
              <w:bottom w:val="single" w:sz="4" w:space="0" w:color="000000"/>
              <w:right w:val="single" w:sz="4" w:space="0" w:color="000000"/>
            </w:tcBorders>
          </w:tcPr>
          <w:p w14:paraId="4C65B25A" w14:textId="77777777" w:rsidR="00B37442" w:rsidRPr="00B230A1" w:rsidRDefault="00B37442" w:rsidP="00B230A1">
            <w:pPr>
              <w:pStyle w:val="TableParagraph"/>
              <w:spacing w:line="276" w:lineRule="auto"/>
              <w:ind w:left="104" w:right="155"/>
              <w:rPr>
                <w:rFonts w:ascii="Times New Roman" w:hAnsi="Times New Roman" w:cs="Times New Roman"/>
                <w:b/>
                <w:color w:val="000000"/>
                <w:sz w:val="24"/>
                <w:szCs w:val="24"/>
              </w:rPr>
            </w:pPr>
            <w:r w:rsidRPr="00B230A1">
              <w:rPr>
                <w:rFonts w:ascii="Times New Roman" w:hAnsi="Times New Roman" w:cs="Times New Roman"/>
                <w:sz w:val="24"/>
                <w:szCs w:val="24"/>
              </w:rPr>
              <w:t>Педагог-организатор, ответственный за РДДМ и ШУС</w:t>
            </w:r>
          </w:p>
        </w:tc>
      </w:tr>
      <w:tr w:rsidR="00B37442" w:rsidRPr="00B230A1" w14:paraId="0182153F" w14:textId="77777777" w:rsidTr="00B37442">
        <w:tc>
          <w:tcPr>
            <w:tcW w:w="534" w:type="dxa"/>
          </w:tcPr>
          <w:p w14:paraId="3C7CA523" w14:textId="77777777" w:rsidR="00B37442" w:rsidRPr="00B230A1" w:rsidRDefault="00B37442" w:rsidP="00B230A1">
            <w:pPr>
              <w:widowControl/>
              <w:pBdr>
                <w:top w:val="nil"/>
                <w:left w:val="nil"/>
                <w:bottom w:val="nil"/>
                <w:right w:val="nil"/>
                <w:between w:val="nil"/>
              </w:pBdr>
              <w:tabs>
                <w:tab w:val="left" w:pos="1920"/>
              </w:tabs>
              <w:rPr>
                <w:rFonts w:ascii="Times New Roman" w:hAnsi="Times New Roman"/>
                <w:color w:val="000000"/>
                <w:sz w:val="24"/>
                <w:szCs w:val="24"/>
                <w:lang w:val="ru-RU"/>
              </w:rPr>
            </w:pPr>
            <w:r w:rsidRPr="00B230A1">
              <w:rPr>
                <w:rFonts w:ascii="Times New Roman" w:hAnsi="Times New Roman"/>
                <w:color w:val="000000"/>
                <w:sz w:val="24"/>
                <w:szCs w:val="24"/>
                <w:lang w:val="ru-RU"/>
              </w:rPr>
              <w:t>2.</w:t>
            </w:r>
          </w:p>
        </w:tc>
        <w:tc>
          <w:tcPr>
            <w:tcW w:w="4819" w:type="dxa"/>
            <w:gridSpan w:val="2"/>
            <w:tcBorders>
              <w:top w:val="single" w:sz="4" w:space="0" w:color="auto"/>
              <w:left w:val="single" w:sz="4" w:space="0" w:color="000000"/>
              <w:bottom w:val="single" w:sz="4" w:space="0" w:color="000000"/>
              <w:right w:val="single" w:sz="4" w:space="0" w:color="auto"/>
            </w:tcBorders>
          </w:tcPr>
          <w:p w14:paraId="14D80E5A" w14:textId="77777777" w:rsidR="00B37442" w:rsidRPr="00B230A1" w:rsidRDefault="00B37442" w:rsidP="00B230A1">
            <w:pPr>
              <w:spacing w:after="58"/>
              <w:ind w:left="5"/>
              <w:rPr>
                <w:rFonts w:ascii="Times New Roman" w:hAnsi="Times New Roman"/>
                <w:color w:val="000000"/>
                <w:sz w:val="24"/>
                <w:szCs w:val="24"/>
                <w:lang w:val="ru-RU"/>
              </w:rPr>
            </w:pPr>
            <w:r w:rsidRPr="00B230A1">
              <w:rPr>
                <w:rFonts w:ascii="Times New Roman" w:hAnsi="Times New Roman"/>
                <w:color w:val="000000"/>
                <w:sz w:val="24"/>
                <w:szCs w:val="24"/>
                <w:lang w:val="ru-RU"/>
              </w:rPr>
              <w:t>Организация и проведение общешкольных мероприятий, акций, праздников, конкурсов, концертов, спортивных турниров</w:t>
            </w:r>
          </w:p>
        </w:tc>
        <w:tc>
          <w:tcPr>
            <w:tcW w:w="1446" w:type="dxa"/>
            <w:tcBorders>
              <w:top w:val="single" w:sz="4" w:space="0" w:color="auto"/>
              <w:left w:val="single" w:sz="4" w:space="0" w:color="000000"/>
              <w:bottom w:val="single" w:sz="4" w:space="0" w:color="000000"/>
              <w:right w:val="single" w:sz="4" w:space="0" w:color="auto"/>
            </w:tcBorders>
          </w:tcPr>
          <w:p w14:paraId="3FAB55FB" w14:textId="77777777" w:rsidR="00B37442" w:rsidRPr="00B230A1" w:rsidRDefault="00B37442" w:rsidP="00B230A1">
            <w:pPr>
              <w:spacing w:after="58"/>
              <w:ind w:left="5"/>
              <w:jc w:val="center"/>
              <w:rPr>
                <w:rFonts w:ascii="Times New Roman" w:hAnsi="Times New Roman"/>
                <w:color w:val="000000"/>
                <w:sz w:val="24"/>
                <w:szCs w:val="24"/>
              </w:rPr>
            </w:pPr>
            <w:r w:rsidRPr="00B230A1">
              <w:rPr>
                <w:rFonts w:ascii="Times New Roman" w:hAnsi="Times New Roman"/>
                <w:color w:val="000000"/>
                <w:sz w:val="24"/>
                <w:szCs w:val="24"/>
              </w:rPr>
              <w:t>5-9</w:t>
            </w:r>
          </w:p>
        </w:tc>
        <w:tc>
          <w:tcPr>
            <w:tcW w:w="1855" w:type="dxa"/>
            <w:tcBorders>
              <w:top w:val="single" w:sz="4" w:space="0" w:color="auto"/>
              <w:left w:val="single" w:sz="4" w:space="0" w:color="000000"/>
              <w:bottom w:val="single" w:sz="4" w:space="0" w:color="000000"/>
              <w:right w:val="single" w:sz="4" w:space="0" w:color="auto"/>
            </w:tcBorders>
          </w:tcPr>
          <w:p w14:paraId="2B0E5C5F" w14:textId="77777777" w:rsidR="00B37442" w:rsidRPr="00B230A1" w:rsidRDefault="00B37442" w:rsidP="00B230A1">
            <w:pPr>
              <w:spacing w:after="58"/>
              <w:ind w:left="5"/>
              <w:jc w:val="center"/>
              <w:rPr>
                <w:rFonts w:ascii="Times New Roman" w:hAnsi="Times New Roman"/>
                <w:color w:val="000000"/>
                <w:sz w:val="24"/>
                <w:szCs w:val="24"/>
              </w:rPr>
            </w:pPr>
            <w:r w:rsidRPr="00B230A1">
              <w:rPr>
                <w:rFonts w:ascii="Times New Roman" w:hAnsi="Times New Roman"/>
                <w:color w:val="000000"/>
                <w:sz w:val="24"/>
                <w:szCs w:val="24"/>
              </w:rPr>
              <w:t>В течение учебного года</w:t>
            </w:r>
          </w:p>
        </w:tc>
        <w:tc>
          <w:tcPr>
            <w:tcW w:w="1944" w:type="dxa"/>
            <w:tcBorders>
              <w:top w:val="single" w:sz="4" w:space="0" w:color="auto"/>
              <w:left w:val="single" w:sz="4" w:space="0" w:color="auto"/>
              <w:bottom w:val="single" w:sz="4" w:space="0" w:color="000000"/>
              <w:right w:val="single" w:sz="4" w:space="0" w:color="000000"/>
            </w:tcBorders>
          </w:tcPr>
          <w:p w14:paraId="60FA6859" w14:textId="77777777" w:rsidR="00B37442" w:rsidRPr="00B230A1" w:rsidRDefault="00B37442" w:rsidP="00B230A1">
            <w:pPr>
              <w:pStyle w:val="TableParagraph"/>
              <w:spacing w:line="276" w:lineRule="auto"/>
              <w:ind w:left="104" w:right="155"/>
              <w:rPr>
                <w:rFonts w:ascii="Times New Roman" w:hAnsi="Times New Roman" w:cs="Times New Roman"/>
                <w:sz w:val="24"/>
                <w:szCs w:val="24"/>
              </w:rPr>
            </w:pPr>
            <w:r w:rsidRPr="00B230A1">
              <w:rPr>
                <w:rFonts w:ascii="Times New Roman" w:hAnsi="Times New Roman" w:cs="Times New Roman"/>
                <w:sz w:val="24"/>
                <w:szCs w:val="24"/>
              </w:rPr>
              <w:t>Педагог-организатор, ответственный за РДДМ и самоуправление, ШУС</w:t>
            </w:r>
          </w:p>
        </w:tc>
      </w:tr>
      <w:tr w:rsidR="00B37442" w:rsidRPr="00B230A1" w14:paraId="7E56793E" w14:textId="77777777" w:rsidTr="00B37442">
        <w:tc>
          <w:tcPr>
            <w:tcW w:w="534" w:type="dxa"/>
          </w:tcPr>
          <w:p w14:paraId="7675CF7A" w14:textId="77777777" w:rsidR="00B37442" w:rsidRPr="00B230A1" w:rsidRDefault="00B37442" w:rsidP="00B230A1">
            <w:pPr>
              <w:widowControl/>
              <w:pBdr>
                <w:top w:val="nil"/>
                <w:left w:val="nil"/>
                <w:bottom w:val="nil"/>
                <w:right w:val="nil"/>
                <w:between w:val="nil"/>
              </w:pBdr>
              <w:tabs>
                <w:tab w:val="left" w:pos="1920"/>
              </w:tabs>
              <w:rPr>
                <w:rFonts w:ascii="Times New Roman" w:hAnsi="Times New Roman"/>
                <w:color w:val="000000"/>
                <w:sz w:val="24"/>
                <w:szCs w:val="24"/>
                <w:lang w:val="ru-RU"/>
              </w:rPr>
            </w:pPr>
            <w:r w:rsidRPr="00B230A1">
              <w:rPr>
                <w:rFonts w:ascii="Times New Roman" w:hAnsi="Times New Roman"/>
                <w:color w:val="000000"/>
                <w:sz w:val="24"/>
                <w:szCs w:val="24"/>
                <w:lang w:val="ru-RU"/>
              </w:rPr>
              <w:t>3.</w:t>
            </w:r>
          </w:p>
        </w:tc>
        <w:tc>
          <w:tcPr>
            <w:tcW w:w="4819" w:type="dxa"/>
            <w:gridSpan w:val="2"/>
            <w:tcBorders>
              <w:top w:val="single" w:sz="4" w:space="0" w:color="auto"/>
              <w:left w:val="single" w:sz="4" w:space="0" w:color="000000"/>
              <w:bottom w:val="single" w:sz="4" w:space="0" w:color="000000"/>
              <w:right w:val="single" w:sz="4" w:space="0" w:color="auto"/>
            </w:tcBorders>
          </w:tcPr>
          <w:p w14:paraId="20A56100" w14:textId="77777777" w:rsidR="00B37442" w:rsidRPr="00B230A1" w:rsidRDefault="00B37442" w:rsidP="00B230A1">
            <w:pPr>
              <w:pStyle w:val="TableParagraph"/>
              <w:spacing w:line="276" w:lineRule="auto"/>
              <w:rPr>
                <w:rFonts w:ascii="Times New Roman" w:hAnsi="Times New Roman" w:cs="Times New Roman"/>
                <w:sz w:val="24"/>
                <w:szCs w:val="24"/>
              </w:rPr>
            </w:pPr>
            <w:r w:rsidRPr="00B230A1">
              <w:rPr>
                <w:rFonts w:ascii="Times New Roman" w:hAnsi="Times New Roman" w:cs="Times New Roman"/>
                <w:sz w:val="24"/>
                <w:szCs w:val="24"/>
              </w:rPr>
              <w:t>Участие впроектахиакциях РДДМ (по плану работы РДДМ)</w:t>
            </w:r>
          </w:p>
        </w:tc>
        <w:tc>
          <w:tcPr>
            <w:tcW w:w="1446" w:type="dxa"/>
            <w:tcBorders>
              <w:top w:val="single" w:sz="4" w:space="0" w:color="auto"/>
              <w:left w:val="single" w:sz="4" w:space="0" w:color="000000"/>
              <w:bottom w:val="single" w:sz="4" w:space="0" w:color="000000"/>
              <w:right w:val="single" w:sz="4" w:space="0" w:color="auto"/>
            </w:tcBorders>
          </w:tcPr>
          <w:p w14:paraId="03870EC0" w14:textId="77777777" w:rsidR="00B37442" w:rsidRPr="00B230A1" w:rsidRDefault="00B37442" w:rsidP="00B230A1">
            <w:pPr>
              <w:pStyle w:val="TableParagraph"/>
              <w:spacing w:line="276" w:lineRule="auto"/>
              <w:rPr>
                <w:rFonts w:ascii="Times New Roman" w:hAnsi="Times New Roman" w:cs="Times New Roman"/>
                <w:sz w:val="24"/>
                <w:szCs w:val="24"/>
              </w:rPr>
            </w:pPr>
            <w:r w:rsidRPr="00B230A1">
              <w:rPr>
                <w:rFonts w:ascii="Times New Roman" w:hAnsi="Times New Roman" w:cs="Times New Roman"/>
                <w:sz w:val="24"/>
                <w:szCs w:val="24"/>
              </w:rPr>
              <w:t>5-9</w:t>
            </w:r>
          </w:p>
        </w:tc>
        <w:tc>
          <w:tcPr>
            <w:tcW w:w="1855" w:type="dxa"/>
            <w:tcBorders>
              <w:top w:val="single" w:sz="4" w:space="0" w:color="auto"/>
              <w:left w:val="single" w:sz="4" w:space="0" w:color="000000"/>
              <w:bottom w:val="single" w:sz="4" w:space="0" w:color="000000"/>
              <w:right w:val="single" w:sz="4" w:space="0" w:color="auto"/>
            </w:tcBorders>
          </w:tcPr>
          <w:p w14:paraId="6F4D95BE" w14:textId="77777777" w:rsidR="00B37442" w:rsidRPr="00B230A1" w:rsidRDefault="00B37442" w:rsidP="00B230A1">
            <w:pPr>
              <w:pStyle w:val="TableParagraph"/>
              <w:spacing w:line="276" w:lineRule="auto"/>
              <w:ind w:left="106" w:right="235"/>
              <w:rPr>
                <w:rFonts w:ascii="Times New Roman" w:hAnsi="Times New Roman" w:cs="Times New Roman"/>
                <w:sz w:val="24"/>
                <w:szCs w:val="24"/>
              </w:rPr>
            </w:pPr>
            <w:r w:rsidRPr="00B230A1">
              <w:rPr>
                <w:rFonts w:ascii="Times New Roman" w:hAnsi="Times New Roman" w:cs="Times New Roman"/>
                <w:sz w:val="24"/>
                <w:szCs w:val="24"/>
              </w:rPr>
              <w:t>Сентябрь-май</w:t>
            </w:r>
          </w:p>
        </w:tc>
        <w:tc>
          <w:tcPr>
            <w:tcW w:w="1944" w:type="dxa"/>
            <w:tcBorders>
              <w:top w:val="single" w:sz="4" w:space="0" w:color="auto"/>
              <w:left w:val="single" w:sz="4" w:space="0" w:color="auto"/>
              <w:bottom w:val="single" w:sz="4" w:space="0" w:color="000000"/>
              <w:right w:val="single" w:sz="4" w:space="0" w:color="000000"/>
            </w:tcBorders>
          </w:tcPr>
          <w:p w14:paraId="0E768A7F" w14:textId="77777777" w:rsidR="00B37442" w:rsidRPr="00B230A1" w:rsidRDefault="00B37442" w:rsidP="00B230A1">
            <w:pPr>
              <w:pStyle w:val="TableParagraph"/>
              <w:spacing w:line="276" w:lineRule="auto"/>
              <w:ind w:left="104" w:right="155"/>
              <w:rPr>
                <w:rFonts w:ascii="Times New Roman" w:hAnsi="Times New Roman" w:cs="Times New Roman"/>
                <w:sz w:val="24"/>
                <w:szCs w:val="24"/>
              </w:rPr>
            </w:pPr>
            <w:r w:rsidRPr="00B230A1">
              <w:rPr>
                <w:rFonts w:ascii="Times New Roman" w:hAnsi="Times New Roman" w:cs="Times New Roman"/>
                <w:sz w:val="24"/>
                <w:szCs w:val="24"/>
              </w:rPr>
              <w:t>Педагог-организатор, ответственный за РДДМ и ШУС, классные</w:t>
            </w:r>
          </w:p>
          <w:p w14:paraId="74ABCFF9" w14:textId="77777777" w:rsidR="00B37442" w:rsidRPr="00B230A1" w:rsidRDefault="00B37442" w:rsidP="00B230A1">
            <w:pPr>
              <w:pStyle w:val="TableParagraph"/>
              <w:spacing w:line="276" w:lineRule="auto"/>
              <w:ind w:left="104"/>
              <w:rPr>
                <w:rFonts w:ascii="Times New Roman" w:hAnsi="Times New Roman" w:cs="Times New Roman"/>
                <w:sz w:val="24"/>
                <w:szCs w:val="24"/>
              </w:rPr>
            </w:pPr>
            <w:r w:rsidRPr="00B230A1">
              <w:rPr>
                <w:rFonts w:ascii="Times New Roman" w:hAnsi="Times New Roman" w:cs="Times New Roman"/>
                <w:sz w:val="24"/>
                <w:szCs w:val="24"/>
              </w:rPr>
              <w:t>руководители</w:t>
            </w:r>
          </w:p>
        </w:tc>
      </w:tr>
      <w:tr w:rsidR="00B37442" w:rsidRPr="00B230A1" w14:paraId="5EF203D6" w14:textId="77777777" w:rsidTr="00B37442">
        <w:tc>
          <w:tcPr>
            <w:tcW w:w="534" w:type="dxa"/>
          </w:tcPr>
          <w:p w14:paraId="56762E0B" w14:textId="77777777" w:rsidR="00B37442" w:rsidRPr="00B230A1" w:rsidRDefault="00B37442" w:rsidP="00B230A1">
            <w:pPr>
              <w:widowControl/>
              <w:pBdr>
                <w:top w:val="nil"/>
                <w:left w:val="nil"/>
                <w:bottom w:val="nil"/>
                <w:right w:val="nil"/>
                <w:between w:val="nil"/>
              </w:pBdr>
              <w:tabs>
                <w:tab w:val="left" w:pos="1920"/>
              </w:tabs>
              <w:rPr>
                <w:rFonts w:ascii="Times New Roman" w:hAnsi="Times New Roman"/>
                <w:color w:val="000000"/>
                <w:sz w:val="24"/>
                <w:szCs w:val="24"/>
                <w:lang w:val="ru-RU"/>
              </w:rPr>
            </w:pPr>
            <w:r w:rsidRPr="00B230A1">
              <w:rPr>
                <w:rFonts w:ascii="Times New Roman" w:hAnsi="Times New Roman"/>
                <w:color w:val="000000"/>
                <w:sz w:val="24"/>
                <w:szCs w:val="24"/>
                <w:lang w:val="ru-RU"/>
              </w:rPr>
              <w:t>4.</w:t>
            </w:r>
          </w:p>
        </w:tc>
        <w:tc>
          <w:tcPr>
            <w:tcW w:w="4819" w:type="dxa"/>
            <w:gridSpan w:val="2"/>
            <w:tcBorders>
              <w:top w:val="single" w:sz="4" w:space="0" w:color="auto"/>
              <w:left w:val="single" w:sz="4" w:space="0" w:color="000000"/>
              <w:bottom w:val="single" w:sz="4" w:space="0" w:color="000000"/>
              <w:right w:val="single" w:sz="4" w:space="0" w:color="auto"/>
            </w:tcBorders>
          </w:tcPr>
          <w:p w14:paraId="0ED132D7" w14:textId="77777777" w:rsidR="00B37442" w:rsidRPr="00B230A1" w:rsidRDefault="00B37442" w:rsidP="00B230A1">
            <w:pPr>
              <w:pStyle w:val="TableParagraph"/>
              <w:spacing w:line="276" w:lineRule="auto"/>
              <w:ind w:right="231"/>
              <w:rPr>
                <w:rFonts w:ascii="Times New Roman" w:hAnsi="Times New Roman" w:cs="Times New Roman"/>
                <w:sz w:val="24"/>
                <w:szCs w:val="24"/>
              </w:rPr>
            </w:pPr>
            <w:r w:rsidRPr="00B230A1">
              <w:rPr>
                <w:rFonts w:ascii="Times New Roman" w:hAnsi="Times New Roman" w:cs="Times New Roman"/>
                <w:sz w:val="24"/>
                <w:szCs w:val="24"/>
              </w:rPr>
              <w:t xml:space="preserve">Участие во Всероссийских, городских, районных конкурсах, гражданских и патриотических проектах, экологических проектах </w:t>
            </w:r>
          </w:p>
        </w:tc>
        <w:tc>
          <w:tcPr>
            <w:tcW w:w="1446" w:type="dxa"/>
            <w:tcBorders>
              <w:top w:val="single" w:sz="4" w:space="0" w:color="auto"/>
              <w:left w:val="single" w:sz="4" w:space="0" w:color="000000"/>
              <w:bottom w:val="single" w:sz="4" w:space="0" w:color="000000"/>
              <w:right w:val="single" w:sz="4" w:space="0" w:color="auto"/>
            </w:tcBorders>
          </w:tcPr>
          <w:p w14:paraId="0A982997" w14:textId="77777777" w:rsidR="00B37442" w:rsidRPr="00B230A1" w:rsidRDefault="00B37442" w:rsidP="00B230A1">
            <w:pPr>
              <w:pStyle w:val="TableParagraph"/>
              <w:spacing w:line="276" w:lineRule="auto"/>
              <w:rPr>
                <w:rFonts w:ascii="Times New Roman" w:hAnsi="Times New Roman" w:cs="Times New Roman"/>
                <w:sz w:val="24"/>
                <w:szCs w:val="24"/>
              </w:rPr>
            </w:pPr>
            <w:r w:rsidRPr="00B230A1">
              <w:rPr>
                <w:rFonts w:ascii="Times New Roman" w:hAnsi="Times New Roman" w:cs="Times New Roman"/>
                <w:sz w:val="24"/>
                <w:szCs w:val="24"/>
              </w:rPr>
              <w:t>5-9</w:t>
            </w:r>
          </w:p>
        </w:tc>
        <w:tc>
          <w:tcPr>
            <w:tcW w:w="1855" w:type="dxa"/>
            <w:tcBorders>
              <w:top w:val="single" w:sz="4" w:space="0" w:color="auto"/>
              <w:left w:val="single" w:sz="4" w:space="0" w:color="000000"/>
              <w:bottom w:val="single" w:sz="4" w:space="0" w:color="000000"/>
              <w:right w:val="single" w:sz="4" w:space="0" w:color="auto"/>
            </w:tcBorders>
          </w:tcPr>
          <w:p w14:paraId="0A804446" w14:textId="77777777" w:rsidR="00B37442" w:rsidRPr="00B230A1" w:rsidRDefault="00B37442" w:rsidP="00B230A1">
            <w:pPr>
              <w:pStyle w:val="TableParagraph"/>
              <w:spacing w:line="276" w:lineRule="auto"/>
              <w:ind w:right="234"/>
              <w:rPr>
                <w:rFonts w:ascii="Times New Roman" w:hAnsi="Times New Roman" w:cs="Times New Roman"/>
                <w:sz w:val="24"/>
                <w:szCs w:val="24"/>
              </w:rPr>
            </w:pPr>
            <w:r w:rsidRPr="00B230A1">
              <w:rPr>
                <w:rFonts w:ascii="Times New Roman" w:hAnsi="Times New Roman" w:cs="Times New Roman"/>
                <w:sz w:val="24"/>
                <w:szCs w:val="24"/>
              </w:rPr>
              <w:t>В течение учебного года</w:t>
            </w:r>
          </w:p>
        </w:tc>
        <w:tc>
          <w:tcPr>
            <w:tcW w:w="1944" w:type="dxa"/>
            <w:tcBorders>
              <w:top w:val="single" w:sz="4" w:space="0" w:color="auto"/>
              <w:left w:val="single" w:sz="4" w:space="0" w:color="auto"/>
              <w:bottom w:val="single" w:sz="4" w:space="0" w:color="000000"/>
              <w:right w:val="single" w:sz="4" w:space="0" w:color="000000"/>
            </w:tcBorders>
          </w:tcPr>
          <w:p w14:paraId="75C7F0AB" w14:textId="77777777" w:rsidR="00B37442" w:rsidRPr="00B230A1" w:rsidRDefault="00B37442" w:rsidP="00B230A1">
            <w:pPr>
              <w:pStyle w:val="TableParagraph"/>
              <w:spacing w:line="276" w:lineRule="auto"/>
              <w:ind w:left="104" w:right="155"/>
              <w:rPr>
                <w:rFonts w:ascii="Times New Roman" w:hAnsi="Times New Roman" w:cs="Times New Roman"/>
                <w:spacing w:val="-52"/>
                <w:sz w:val="24"/>
                <w:szCs w:val="24"/>
              </w:rPr>
            </w:pPr>
            <w:r w:rsidRPr="00B230A1">
              <w:rPr>
                <w:rFonts w:ascii="Times New Roman" w:hAnsi="Times New Roman" w:cs="Times New Roman"/>
                <w:sz w:val="24"/>
                <w:szCs w:val="24"/>
              </w:rPr>
              <w:t>Педагог-организатор, ответственный за РДДМ и ШУС,</w:t>
            </w:r>
          </w:p>
          <w:p w14:paraId="1268B5A7" w14:textId="77777777" w:rsidR="00B37442" w:rsidRPr="00B230A1" w:rsidRDefault="00B37442" w:rsidP="00B230A1">
            <w:pPr>
              <w:pStyle w:val="TableParagraph"/>
              <w:spacing w:line="276" w:lineRule="auto"/>
              <w:ind w:left="104" w:right="155"/>
              <w:rPr>
                <w:rFonts w:ascii="Times New Roman" w:hAnsi="Times New Roman" w:cs="Times New Roman"/>
                <w:sz w:val="24"/>
                <w:szCs w:val="24"/>
              </w:rPr>
            </w:pPr>
            <w:r w:rsidRPr="00B230A1">
              <w:rPr>
                <w:rFonts w:ascii="Times New Roman" w:hAnsi="Times New Roman" w:cs="Times New Roman"/>
                <w:sz w:val="24"/>
                <w:szCs w:val="24"/>
              </w:rPr>
              <w:t>классные</w:t>
            </w:r>
          </w:p>
          <w:p w14:paraId="560D7FF0" w14:textId="77777777" w:rsidR="00B37442" w:rsidRPr="00B230A1" w:rsidRDefault="00B37442" w:rsidP="00B230A1">
            <w:pPr>
              <w:pStyle w:val="TableParagraph"/>
              <w:spacing w:line="276" w:lineRule="auto"/>
              <w:ind w:left="104"/>
              <w:rPr>
                <w:rFonts w:ascii="Times New Roman" w:hAnsi="Times New Roman" w:cs="Times New Roman"/>
                <w:sz w:val="24"/>
                <w:szCs w:val="24"/>
              </w:rPr>
            </w:pPr>
            <w:r w:rsidRPr="00B230A1">
              <w:rPr>
                <w:rFonts w:ascii="Times New Roman" w:hAnsi="Times New Roman" w:cs="Times New Roman"/>
                <w:sz w:val="24"/>
                <w:szCs w:val="24"/>
              </w:rPr>
              <w:t>руководители</w:t>
            </w:r>
          </w:p>
        </w:tc>
      </w:tr>
    </w:tbl>
    <w:p w14:paraId="058A06EE" w14:textId="77777777" w:rsidR="00B37442" w:rsidRPr="00B230A1" w:rsidRDefault="00B37442" w:rsidP="00B230A1">
      <w:pPr>
        <w:rPr>
          <w:rFonts w:ascii="Times New Roman" w:hAnsi="Times New Roman"/>
          <w:sz w:val="24"/>
          <w:szCs w:val="24"/>
        </w:rPr>
      </w:pPr>
    </w:p>
    <w:p w14:paraId="30D86AAE" w14:textId="77777777" w:rsidR="00754722" w:rsidRPr="00B230A1" w:rsidRDefault="00754722" w:rsidP="00B230A1">
      <w:pPr>
        <w:pStyle w:val="dash041e0431044b0447043d044b0439"/>
        <w:spacing w:line="276" w:lineRule="auto"/>
        <w:rPr>
          <w:rStyle w:val="dash041e0431044b0447043d044b0439char1"/>
          <w:highlight w:val="yellow"/>
        </w:rPr>
      </w:pPr>
    </w:p>
    <w:p w14:paraId="79816FDF" w14:textId="77777777" w:rsidR="00754722" w:rsidRPr="00B230A1" w:rsidRDefault="00754722" w:rsidP="00B230A1">
      <w:pPr>
        <w:rPr>
          <w:rFonts w:ascii="Times New Roman" w:hAnsi="Times New Roman"/>
          <w:b/>
          <w:sz w:val="24"/>
          <w:szCs w:val="24"/>
          <w:lang w:val="ru-RU"/>
        </w:rPr>
      </w:pPr>
      <w:r w:rsidRPr="00B230A1">
        <w:rPr>
          <w:rFonts w:ascii="Times New Roman" w:hAnsi="Times New Roman"/>
          <w:b/>
          <w:sz w:val="24"/>
          <w:szCs w:val="24"/>
          <w:lang w:val="ru-RU"/>
        </w:rPr>
        <w:t xml:space="preserve">3.4.Система условий реализации основной  образовательной  программы  </w:t>
      </w:r>
    </w:p>
    <w:p w14:paraId="75ADB5F8" w14:textId="77777777" w:rsidR="00754722" w:rsidRPr="00B230A1" w:rsidRDefault="00754722" w:rsidP="00B230A1">
      <w:pPr>
        <w:jc w:val="both"/>
        <w:rPr>
          <w:rFonts w:ascii="Times New Roman" w:hAnsi="Times New Roman"/>
          <w:b/>
          <w:sz w:val="24"/>
          <w:szCs w:val="24"/>
          <w:lang w:val="ru-RU"/>
        </w:rPr>
      </w:pPr>
    </w:p>
    <w:p w14:paraId="242AE3F5" w14:textId="77777777" w:rsidR="00754722" w:rsidRPr="00B230A1" w:rsidRDefault="00754722" w:rsidP="00B230A1">
      <w:pPr>
        <w:jc w:val="both"/>
        <w:rPr>
          <w:rFonts w:ascii="Times New Roman" w:hAnsi="Times New Roman"/>
          <w:b/>
          <w:sz w:val="24"/>
          <w:szCs w:val="24"/>
          <w:lang w:val="ru-RU" w:eastAsia="ru-RU"/>
        </w:rPr>
      </w:pPr>
      <w:r w:rsidRPr="00B230A1">
        <w:rPr>
          <w:rFonts w:ascii="Times New Roman" w:hAnsi="Times New Roman"/>
          <w:b/>
          <w:sz w:val="24"/>
          <w:szCs w:val="24"/>
          <w:lang w:val="ru-RU"/>
        </w:rPr>
        <w:t>3.4.1.</w:t>
      </w:r>
      <w:r w:rsidRPr="00B230A1">
        <w:rPr>
          <w:rFonts w:ascii="Times New Roman" w:hAnsi="Times New Roman"/>
          <w:sz w:val="24"/>
          <w:szCs w:val="24"/>
          <w:lang w:val="ru-RU" w:eastAsia="ru-RU"/>
        </w:rPr>
        <w:t xml:space="preserve"> </w:t>
      </w:r>
      <w:r w:rsidRPr="00B230A1">
        <w:rPr>
          <w:rFonts w:ascii="Times New Roman" w:hAnsi="Times New Roman"/>
          <w:b/>
          <w:sz w:val="24"/>
          <w:szCs w:val="24"/>
          <w:lang w:val="ru-RU" w:eastAsia="ru-RU"/>
        </w:rPr>
        <w:t>Кадровые условия реализации основной образовательной программы основного общего образования</w:t>
      </w:r>
    </w:p>
    <w:p w14:paraId="1C77E108" w14:textId="77777777" w:rsidR="00754722" w:rsidRPr="00B230A1" w:rsidRDefault="00754722" w:rsidP="00B230A1">
      <w:pPr>
        <w:pStyle w:val="afffff9"/>
        <w:ind w:firstLine="567"/>
        <w:jc w:val="both"/>
        <w:rPr>
          <w:lang w:val="ru-RU"/>
        </w:rPr>
      </w:pPr>
      <w:r w:rsidRPr="00B230A1">
        <w:rPr>
          <w:b/>
          <w:lang w:val="ru-RU" w:eastAsia="ru-RU"/>
        </w:rPr>
        <w:lastRenderedPageBreak/>
        <w:tab/>
      </w:r>
      <w:r w:rsidRPr="00B230A1">
        <w:rPr>
          <w:lang w:val="ru-RU"/>
        </w:rPr>
        <w:t>Кадровая политика ОУ направлена на гуманизацию и демократизацию образовательного процесса, повышение уровня профессионализма учителей.</w:t>
      </w:r>
    </w:p>
    <w:p w14:paraId="3E00BE22" w14:textId="77777777" w:rsidR="00754722" w:rsidRPr="00B230A1" w:rsidRDefault="00754722" w:rsidP="00B230A1">
      <w:pPr>
        <w:ind w:firstLine="567"/>
        <w:rPr>
          <w:rFonts w:ascii="Times New Roman" w:hAnsi="Times New Roman"/>
          <w:sz w:val="24"/>
          <w:szCs w:val="24"/>
          <w:lang w:val="ru-RU"/>
        </w:rPr>
      </w:pPr>
      <w:r w:rsidRPr="00B230A1">
        <w:rPr>
          <w:rFonts w:ascii="Times New Roman" w:hAnsi="Times New Roman"/>
          <w:sz w:val="24"/>
          <w:szCs w:val="24"/>
          <w:lang w:val="ru-RU"/>
        </w:rPr>
        <w:t>ОУ укомплектовано кадрами полностью, в нем работает стабильный коллектив учителей, обладающих высоким уровнем профессионализма и квалификации.  В педагогическом коллективе есть все необходимые специалисты: учителя-предметники, педагог- психолог, социальный педагог, педагог- организатор, педагог- организатор по физической культуре, библиотекарь, педагоги дополнительного образования.</w:t>
      </w:r>
    </w:p>
    <w:p w14:paraId="3D8AEA1B" w14:textId="77777777" w:rsidR="00754722" w:rsidRPr="00B230A1" w:rsidRDefault="00754722" w:rsidP="00B230A1">
      <w:pPr>
        <w:jc w:val="both"/>
        <w:rPr>
          <w:rFonts w:ascii="Times New Roman" w:hAnsi="Times New Roman"/>
          <w:sz w:val="24"/>
          <w:szCs w:val="24"/>
          <w:lang w:val="ru-RU"/>
        </w:rPr>
      </w:pPr>
      <w:r w:rsidRPr="00B230A1">
        <w:rPr>
          <w:rFonts w:ascii="Times New Roman" w:hAnsi="Times New Roman"/>
          <w:sz w:val="24"/>
          <w:szCs w:val="24"/>
          <w:lang w:val="ru-RU"/>
        </w:rPr>
        <w:t>Уровень квалификации педагогов, их готовность участвовать  в реализуемых в щколе программах, профессиональное самосовершенствование являются одним из важнейших условий  успешной реализации основной  образовательной  программы.</w:t>
      </w:r>
    </w:p>
    <w:p w14:paraId="1543D9CA" w14:textId="77777777" w:rsidR="00754722" w:rsidRPr="00B230A1" w:rsidRDefault="00754722" w:rsidP="00B230A1">
      <w:pPr>
        <w:jc w:val="both"/>
        <w:rPr>
          <w:rFonts w:ascii="Times New Roman" w:hAnsi="Times New Roman"/>
          <w:b/>
          <w:sz w:val="24"/>
          <w:szCs w:val="24"/>
          <w:lang w:val="ru-RU"/>
        </w:rPr>
      </w:pPr>
    </w:p>
    <w:p w14:paraId="6706D4E6" w14:textId="77777777" w:rsidR="00754722" w:rsidRPr="00B230A1" w:rsidRDefault="00754722" w:rsidP="00B230A1">
      <w:pPr>
        <w:jc w:val="both"/>
        <w:rPr>
          <w:rFonts w:ascii="Times New Roman" w:hAnsi="Times New Roman"/>
          <w:b/>
          <w:sz w:val="24"/>
          <w:szCs w:val="24"/>
        </w:rPr>
      </w:pPr>
      <w:r w:rsidRPr="00B230A1">
        <w:rPr>
          <w:rFonts w:ascii="Times New Roman" w:hAnsi="Times New Roman"/>
          <w:b/>
          <w:sz w:val="24"/>
          <w:szCs w:val="24"/>
        </w:rPr>
        <w:t>Образование педагогических кадров</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14"/>
        <w:gridCol w:w="3276"/>
        <w:gridCol w:w="3853"/>
      </w:tblGrid>
      <w:tr w:rsidR="00754722" w:rsidRPr="00B230A1" w14:paraId="37AA7140" w14:textId="77777777" w:rsidTr="00754722">
        <w:tc>
          <w:tcPr>
            <w:tcW w:w="0" w:type="auto"/>
            <w:tcBorders>
              <w:bottom w:val="single" w:sz="8" w:space="0" w:color="auto"/>
            </w:tcBorders>
            <w:shd w:val="clear" w:color="auto" w:fill="auto"/>
          </w:tcPr>
          <w:p w14:paraId="0C227671" w14:textId="77777777" w:rsidR="00754722" w:rsidRPr="00B230A1" w:rsidRDefault="00754722" w:rsidP="00B230A1">
            <w:pPr>
              <w:jc w:val="center"/>
              <w:rPr>
                <w:rFonts w:ascii="Times New Roman" w:hAnsi="Times New Roman"/>
                <w:b/>
                <w:bCs/>
                <w:sz w:val="24"/>
                <w:szCs w:val="24"/>
              </w:rPr>
            </w:pPr>
            <w:r w:rsidRPr="00B230A1">
              <w:rPr>
                <w:rFonts w:ascii="Times New Roman" w:hAnsi="Times New Roman"/>
                <w:b/>
                <w:bCs/>
                <w:sz w:val="24"/>
                <w:szCs w:val="24"/>
              </w:rPr>
              <w:t>Всего</w:t>
            </w:r>
          </w:p>
          <w:p w14:paraId="21267C55" w14:textId="77777777" w:rsidR="00754722" w:rsidRPr="00B230A1" w:rsidRDefault="00754722" w:rsidP="00B230A1">
            <w:pPr>
              <w:jc w:val="center"/>
              <w:rPr>
                <w:rFonts w:ascii="Times New Roman" w:hAnsi="Times New Roman"/>
                <w:b/>
                <w:bCs/>
                <w:sz w:val="24"/>
                <w:szCs w:val="24"/>
              </w:rPr>
            </w:pPr>
            <w:r w:rsidRPr="00B230A1">
              <w:rPr>
                <w:rFonts w:ascii="Times New Roman" w:hAnsi="Times New Roman"/>
                <w:b/>
                <w:bCs/>
                <w:sz w:val="24"/>
                <w:szCs w:val="24"/>
              </w:rPr>
              <w:t>учителей</w:t>
            </w:r>
          </w:p>
        </w:tc>
        <w:tc>
          <w:tcPr>
            <w:tcW w:w="0" w:type="auto"/>
            <w:tcBorders>
              <w:bottom w:val="single" w:sz="8" w:space="0" w:color="auto"/>
            </w:tcBorders>
            <w:shd w:val="clear" w:color="auto" w:fill="auto"/>
          </w:tcPr>
          <w:p w14:paraId="5C7C93F5" w14:textId="77777777" w:rsidR="00754722" w:rsidRPr="00B230A1" w:rsidRDefault="00754722" w:rsidP="00B230A1">
            <w:pPr>
              <w:jc w:val="center"/>
              <w:rPr>
                <w:rFonts w:ascii="Times New Roman" w:hAnsi="Times New Roman"/>
                <w:b/>
                <w:bCs/>
                <w:sz w:val="24"/>
                <w:szCs w:val="24"/>
              </w:rPr>
            </w:pPr>
            <w:r w:rsidRPr="00B230A1">
              <w:rPr>
                <w:rFonts w:ascii="Times New Roman" w:hAnsi="Times New Roman"/>
                <w:b/>
                <w:bCs/>
                <w:sz w:val="24"/>
                <w:szCs w:val="24"/>
              </w:rPr>
              <w:t>Имеют высшее образование</w:t>
            </w:r>
          </w:p>
        </w:tc>
        <w:tc>
          <w:tcPr>
            <w:tcW w:w="0" w:type="auto"/>
            <w:tcBorders>
              <w:bottom w:val="single" w:sz="8" w:space="0" w:color="auto"/>
            </w:tcBorders>
            <w:shd w:val="clear" w:color="auto" w:fill="auto"/>
          </w:tcPr>
          <w:p w14:paraId="3244F7FE" w14:textId="77777777" w:rsidR="00754722" w:rsidRPr="00B230A1" w:rsidRDefault="00754722" w:rsidP="00B230A1">
            <w:pPr>
              <w:jc w:val="center"/>
              <w:rPr>
                <w:rFonts w:ascii="Times New Roman" w:hAnsi="Times New Roman"/>
                <w:b/>
                <w:bCs/>
                <w:sz w:val="24"/>
                <w:szCs w:val="24"/>
              </w:rPr>
            </w:pPr>
            <w:r w:rsidRPr="00B230A1">
              <w:rPr>
                <w:rFonts w:ascii="Times New Roman" w:hAnsi="Times New Roman"/>
                <w:b/>
                <w:bCs/>
                <w:sz w:val="24"/>
                <w:szCs w:val="24"/>
              </w:rPr>
              <w:t>Средне-специальное образование</w:t>
            </w:r>
          </w:p>
        </w:tc>
      </w:tr>
      <w:tr w:rsidR="00754722" w:rsidRPr="00B230A1" w14:paraId="42686689" w14:textId="77777777" w:rsidTr="00754722">
        <w:tc>
          <w:tcPr>
            <w:tcW w:w="0" w:type="auto"/>
            <w:shd w:val="clear" w:color="auto" w:fill="FFFFFF" w:themeFill="background1"/>
          </w:tcPr>
          <w:p w14:paraId="20C7733A" w14:textId="77777777" w:rsidR="00754722" w:rsidRPr="00B230A1" w:rsidRDefault="00754722" w:rsidP="00B230A1">
            <w:pPr>
              <w:jc w:val="center"/>
              <w:rPr>
                <w:rFonts w:ascii="Times New Roman" w:hAnsi="Times New Roman"/>
                <w:b/>
                <w:sz w:val="24"/>
                <w:szCs w:val="24"/>
              </w:rPr>
            </w:pPr>
            <w:r w:rsidRPr="00B230A1">
              <w:rPr>
                <w:rFonts w:ascii="Times New Roman" w:hAnsi="Times New Roman"/>
                <w:b/>
                <w:sz w:val="24"/>
                <w:szCs w:val="24"/>
              </w:rPr>
              <w:t>45</w:t>
            </w:r>
          </w:p>
        </w:tc>
        <w:tc>
          <w:tcPr>
            <w:tcW w:w="0" w:type="auto"/>
            <w:shd w:val="clear" w:color="auto" w:fill="FFFFFF" w:themeFill="background1"/>
          </w:tcPr>
          <w:p w14:paraId="1E9C3CC8" w14:textId="472D3DB3" w:rsidR="00754722" w:rsidRPr="00B230A1" w:rsidRDefault="00754722" w:rsidP="00B230A1">
            <w:pPr>
              <w:jc w:val="center"/>
              <w:rPr>
                <w:rFonts w:ascii="Times New Roman" w:hAnsi="Times New Roman"/>
                <w:b/>
                <w:sz w:val="24"/>
                <w:szCs w:val="24"/>
                <w:lang w:val="ru-RU"/>
              </w:rPr>
            </w:pPr>
            <w:r w:rsidRPr="00B230A1">
              <w:rPr>
                <w:rFonts w:ascii="Times New Roman" w:hAnsi="Times New Roman"/>
                <w:b/>
                <w:sz w:val="24"/>
                <w:szCs w:val="24"/>
                <w:lang w:val="ru-RU"/>
              </w:rPr>
              <w:t>41</w:t>
            </w:r>
          </w:p>
          <w:p w14:paraId="6AD48DC9" w14:textId="456EB374" w:rsidR="00754722" w:rsidRPr="00B230A1" w:rsidRDefault="00754722" w:rsidP="00B230A1">
            <w:pPr>
              <w:jc w:val="center"/>
              <w:rPr>
                <w:rFonts w:ascii="Times New Roman" w:hAnsi="Times New Roman"/>
                <w:b/>
                <w:sz w:val="24"/>
                <w:szCs w:val="24"/>
              </w:rPr>
            </w:pPr>
            <w:r w:rsidRPr="00B230A1">
              <w:rPr>
                <w:rFonts w:ascii="Times New Roman" w:hAnsi="Times New Roman"/>
                <w:b/>
                <w:sz w:val="24"/>
                <w:szCs w:val="24"/>
                <w:lang w:val="ru-RU"/>
              </w:rPr>
              <w:t>91</w:t>
            </w:r>
            <w:r w:rsidRPr="00B230A1">
              <w:rPr>
                <w:rFonts w:ascii="Times New Roman" w:hAnsi="Times New Roman"/>
                <w:b/>
                <w:sz w:val="24"/>
                <w:szCs w:val="24"/>
              </w:rPr>
              <w:t>%</w:t>
            </w:r>
          </w:p>
        </w:tc>
        <w:tc>
          <w:tcPr>
            <w:tcW w:w="0" w:type="auto"/>
            <w:shd w:val="clear" w:color="auto" w:fill="FFFFFF" w:themeFill="background1"/>
          </w:tcPr>
          <w:p w14:paraId="77503CA5" w14:textId="26E17782" w:rsidR="00754722" w:rsidRPr="00B230A1" w:rsidRDefault="00754722" w:rsidP="00B230A1">
            <w:pPr>
              <w:jc w:val="center"/>
              <w:rPr>
                <w:rFonts w:ascii="Times New Roman" w:hAnsi="Times New Roman"/>
                <w:b/>
                <w:sz w:val="24"/>
                <w:szCs w:val="24"/>
                <w:lang w:val="ru-RU"/>
              </w:rPr>
            </w:pPr>
            <w:r w:rsidRPr="00B230A1">
              <w:rPr>
                <w:rFonts w:ascii="Times New Roman" w:hAnsi="Times New Roman"/>
                <w:b/>
                <w:sz w:val="24"/>
                <w:szCs w:val="24"/>
                <w:lang w:val="ru-RU"/>
              </w:rPr>
              <w:t>4</w:t>
            </w:r>
          </w:p>
          <w:p w14:paraId="5C33840B" w14:textId="26E1AC53" w:rsidR="00754722" w:rsidRPr="00B230A1" w:rsidRDefault="00754722" w:rsidP="00B230A1">
            <w:pPr>
              <w:jc w:val="center"/>
              <w:rPr>
                <w:rFonts w:ascii="Times New Roman" w:hAnsi="Times New Roman"/>
                <w:b/>
                <w:sz w:val="24"/>
                <w:szCs w:val="24"/>
              </w:rPr>
            </w:pPr>
            <w:r w:rsidRPr="00B230A1">
              <w:rPr>
                <w:rFonts w:ascii="Times New Roman" w:hAnsi="Times New Roman"/>
                <w:b/>
                <w:sz w:val="24"/>
                <w:szCs w:val="24"/>
                <w:lang w:val="ru-RU"/>
              </w:rPr>
              <w:t>9</w:t>
            </w:r>
            <w:r w:rsidRPr="00B230A1">
              <w:rPr>
                <w:rFonts w:ascii="Times New Roman" w:hAnsi="Times New Roman"/>
                <w:b/>
                <w:sz w:val="24"/>
                <w:szCs w:val="24"/>
              </w:rPr>
              <w:t>%</w:t>
            </w:r>
          </w:p>
        </w:tc>
      </w:tr>
    </w:tbl>
    <w:p w14:paraId="3A3277C7" w14:textId="77777777" w:rsidR="00754722" w:rsidRPr="00B230A1" w:rsidRDefault="00754722" w:rsidP="00B230A1">
      <w:pPr>
        <w:jc w:val="both"/>
        <w:rPr>
          <w:rFonts w:ascii="Times New Roman" w:hAnsi="Times New Roman"/>
          <w:b/>
          <w:sz w:val="24"/>
          <w:szCs w:val="24"/>
        </w:rPr>
      </w:pPr>
    </w:p>
    <w:p w14:paraId="3D29EE40" w14:textId="77777777" w:rsidR="00754722" w:rsidRPr="00B230A1" w:rsidRDefault="00754722" w:rsidP="00B230A1">
      <w:pPr>
        <w:jc w:val="both"/>
        <w:rPr>
          <w:rFonts w:ascii="Times New Roman" w:hAnsi="Times New Roman"/>
          <w:sz w:val="24"/>
          <w:szCs w:val="24"/>
          <w:lang w:val="ru-RU"/>
        </w:rPr>
      </w:pPr>
      <w:r w:rsidRPr="00B230A1">
        <w:rPr>
          <w:rFonts w:ascii="Times New Roman" w:hAnsi="Times New Roman"/>
          <w:sz w:val="24"/>
          <w:szCs w:val="24"/>
          <w:lang w:val="ru-RU"/>
        </w:rPr>
        <w:t xml:space="preserve">Все педагоги школы (45 человек), кроме молодых специалистов (3 учителя) прошли курсовую подготовку. </w:t>
      </w:r>
    </w:p>
    <w:p w14:paraId="0CA5E8BE" w14:textId="77777777" w:rsidR="00754722" w:rsidRPr="00B230A1" w:rsidRDefault="00754722" w:rsidP="00B230A1">
      <w:pPr>
        <w:jc w:val="both"/>
        <w:rPr>
          <w:rFonts w:ascii="Times New Roman" w:hAnsi="Times New Roman"/>
          <w:sz w:val="24"/>
          <w:szCs w:val="24"/>
          <w:lang w:val="ru-RU"/>
        </w:rPr>
      </w:pPr>
    </w:p>
    <w:p w14:paraId="53DE6C2E" w14:textId="77777777" w:rsidR="00754722" w:rsidRPr="00B230A1" w:rsidRDefault="00754722" w:rsidP="00B230A1">
      <w:pPr>
        <w:jc w:val="both"/>
        <w:rPr>
          <w:rFonts w:ascii="Times New Roman" w:hAnsi="Times New Roman"/>
          <w:sz w:val="24"/>
          <w:szCs w:val="24"/>
          <w:lang w:val="ru-RU"/>
        </w:rPr>
      </w:pPr>
      <w:r w:rsidRPr="00B230A1">
        <w:rPr>
          <w:rFonts w:ascii="Times New Roman" w:hAnsi="Times New Roman"/>
          <w:b/>
          <w:bCs/>
          <w:sz w:val="24"/>
          <w:szCs w:val="24"/>
          <w:lang w:val="ru-RU"/>
        </w:rPr>
        <w:t>Ожидаемый результат повышения квалификации и аттестации – профессиональная готовность работников образования к реализации ФГОС:</w:t>
      </w:r>
    </w:p>
    <w:p w14:paraId="16E91288" w14:textId="77777777" w:rsidR="00754722" w:rsidRPr="00B230A1" w:rsidRDefault="00754722" w:rsidP="00B230A1">
      <w:pPr>
        <w:pStyle w:val="a9"/>
        <w:widowControl/>
        <w:numPr>
          <w:ilvl w:val="0"/>
          <w:numId w:val="15"/>
        </w:numPr>
        <w:spacing w:after="0"/>
        <w:jc w:val="both"/>
        <w:rPr>
          <w:rFonts w:ascii="Times New Roman" w:hAnsi="Times New Roman"/>
          <w:sz w:val="24"/>
          <w:szCs w:val="24"/>
          <w:lang w:val="ru-RU"/>
        </w:rPr>
      </w:pPr>
      <w:r w:rsidRPr="00B230A1">
        <w:rPr>
          <w:rFonts w:ascii="Times New Roman" w:hAnsi="Times New Roman"/>
          <w:b/>
          <w:bCs/>
          <w:sz w:val="24"/>
          <w:szCs w:val="24"/>
          <w:lang w:val="ru-RU"/>
        </w:rPr>
        <w:t>обеспечение</w:t>
      </w:r>
      <w:r w:rsidRPr="00B230A1">
        <w:rPr>
          <w:rFonts w:ascii="Times New Roman" w:hAnsi="Times New Roman"/>
          <w:sz w:val="24"/>
          <w:szCs w:val="24"/>
          <w:lang w:val="ru-RU"/>
        </w:rPr>
        <w:t xml:space="preserve"> оптимального вхождения работников образования в систему ценностей современного образования;</w:t>
      </w:r>
    </w:p>
    <w:p w14:paraId="06789B84" w14:textId="77777777" w:rsidR="00754722" w:rsidRPr="00B230A1" w:rsidRDefault="00754722" w:rsidP="00B230A1">
      <w:pPr>
        <w:pStyle w:val="a9"/>
        <w:widowControl/>
        <w:numPr>
          <w:ilvl w:val="0"/>
          <w:numId w:val="15"/>
        </w:numPr>
        <w:spacing w:after="0"/>
        <w:jc w:val="both"/>
        <w:rPr>
          <w:rFonts w:ascii="Times New Roman" w:hAnsi="Times New Roman"/>
          <w:sz w:val="24"/>
          <w:szCs w:val="24"/>
          <w:lang w:val="ru-RU"/>
        </w:rPr>
      </w:pPr>
      <w:r w:rsidRPr="00B230A1">
        <w:rPr>
          <w:rFonts w:ascii="Times New Roman" w:hAnsi="Times New Roman"/>
          <w:b/>
          <w:bCs/>
          <w:sz w:val="24"/>
          <w:szCs w:val="24"/>
          <w:lang w:val="ru-RU"/>
        </w:rPr>
        <w:t xml:space="preserve">принятие </w:t>
      </w:r>
      <w:r w:rsidRPr="00B230A1">
        <w:rPr>
          <w:rFonts w:ascii="Times New Roman" w:hAnsi="Times New Roman"/>
          <w:sz w:val="24"/>
          <w:szCs w:val="24"/>
          <w:lang w:val="ru-RU"/>
        </w:rPr>
        <w:t>идеологии ФГОС общего образования;</w:t>
      </w:r>
    </w:p>
    <w:p w14:paraId="5BF2BB97" w14:textId="77777777" w:rsidR="00754722" w:rsidRPr="00B230A1" w:rsidRDefault="00754722" w:rsidP="00B230A1">
      <w:pPr>
        <w:pStyle w:val="a9"/>
        <w:widowControl/>
        <w:numPr>
          <w:ilvl w:val="0"/>
          <w:numId w:val="15"/>
        </w:numPr>
        <w:spacing w:after="0"/>
        <w:jc w:val="both"/>
        <w:rPr>
          <w:rFonts w:ascii="Times New Roman" w:hAnsi="Times New Roman"/>
          <w:sz w:val="24"/>
          <w:szCs w:val="24"/>
          <w:lang w:val="ru-RU"/>
        </w:rPr>
      </w:pPr>
      <w:r w:rsidRPr="00B230A1">
        <w:rPr>
          <w:rFonts w:ascii="Times New Roman" w:hAnsi="Times New Roman"/>
          <w:b/>
          <w:bCs/>
          <w:sz w:val="24"/>
          <w:szCs w:val="24"/>
          <w:lang w:val="ru-RU"/>
        </w:rPr>
        <w:t>освоение</w:t>
      </w:r>
      <w:r w:rsidRPr="00B230A1">
        <w:rPr>
          <w:rFonts w:ascii="Times New Roman" w:hAnsi="Times New Roman"/>
          <w:sz w:val="24"/>
          <w:szCs w:val="24"/>
          <w:lang w:val="ru-RU"/>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14:paraId="0A13893E" w14:textId="77777777" w:rsidR="00754722" w:rsidRPr="00B230A1" w:rsidRDefault="00754722" w:rsidP="00B230A1">
      <w:pPr>
        <w:pStyle w:val="a9"/>
        <w:widowControl/>
        <w:numPr>
          <w:ilvl w:val="0"/>
          <w:numId w:val="15"/>
        </w:numPr>
        <w:spacing w:after="0"/>
        <w:jc w:val="both"/>
        <w:rPr>
          <w:rFonts w:ascii="Times New Roman" w:hAnsi="Times New Roman"/>
          <w:sz w:val="24"/>
          <w:szCs w:val="24"/>
          <w:lang w:val="ru-RU"/>
        </w:rPr>
      </w:pPr>
      <w:r w:rsidRPr="00B230A1">
        <w:rPr>
          <w:rFonts w:ascii="Times New Roman" w:hAnsi="Times New Roman"/>
          <w:b/>
          <w:bCs/>
          <w:sz w:val="24"/>
          <w:szCs w:val="24"/>
          <w:lang w:val="ru-RU"/>
        </w:rPr>
        <w:t>овладение</w:t>
      </w:r>
      <w:r w:rsidRPr="00B230A1">
        <w:rPr>
          <w:rFonts w:ascii="Times New Roman" w:hAnsi="Times New Roman"/>
          <w:sz w:val="24"/>
          <w:szCs w:val="24"/>
          <w:lang w:val="ru-RU"/>
        </w:rPr>
        <w:t xml:space="preserve"> учебно-методическими и информационно-методическими ресурсами, необходимыми для успешного решения задач ФГОС.</w:t>
      </w:r>
    </w:p>
    <w:p w14:paraId="2A84CCE4" w14:textId="77777777" w:rsidR="00754722" w:rsidRPr="00B230A1" w:rsidRDefault="00754722" w:rsidP="00B230A1">
      <w:pPr>
        <w:tabs>
          <w:tab w:val="left" w:pos="720"/>
        </w:tabs>
        <w:ind w:left="360"/>
        <w:jc w:val="both"/>
        <w:rPr>
          <w:rFonts w:ascii="Times New Roman" w:hAnsi="Times New Roman"/>
          <w:sz w:val="24"/>
          <w:szCs w:val="24"/>
          <w:lang w:val="ru-RU"/>
        </w:rPr>
      </w:pPr>
      <w:r w:rsidRPr="00B230A1">
        <w:rPr>
          <w:rFonts w:ascii="Times New Roman" w:hAnsi="Times New Roman"/>
          <w:sz w:val="24"/>
          <w:szCs w:val="24"/>
          <w:lang w:val="ru-RU"/>
        </w:rPr>
        <w:t xml:space="preserve">Одним из условий готовности образовательного учреждения к введению ФГОС основного общего образования является создание </w:t>
      </w:r>
      <w:r w:rsidRPr="00B230A1">
        <w:rPr>
          <w:rFonts w:ascii="Times New Roman" w:hAnsi="Times New Roman"/>
          <w:b/>
          <w:sz w:val="24"/>
          <w:szCs w:val="24"/>
          <w:lang w:val="ru-RU"/>
        </w:rPr>
        <w:t xml:space="preserve">системы методической работы, </w:t>
      </w:r>
      <w:r w:rsidRPr="00B230A1">
        <w:rPr>
          <w:rFonts w:ascii="Times New Roman" w:hAnsi="Times New Roman"/>
          <w:sz w:val="24"/>
          <w:szCs w:val="24"/>
          <w:lang w:val="ru-RU"/>
        </w:rPr>
        <w:t>обеспечивающей сопровождение деятельности педагогов на всех этапах реализации требований ФГОС.</w:t>
      </w:r>
    </w:p>
    <w:p w14:paraId="43B5179A" w14:textId="77777777" w:rsidR="00754722" w:rsidRPr="00B230A1" w:rsidRDefault="00754722" w:rsidP="00B230A1">
      <w:pPr>
        <w:tabs>
          <w:tab w:val="left" w:pos="720"/>
        </w:tabs>
        <w:ind w:left="360"/>
        <w:jc w:val="both"/>
        <w:rPr>
          <w:rFonts w:ascii="Times New Roman" w:hAnsi="Times New Roman"/>
          <w:sz w:val="24"/>
          <w:szCs w:val="24"/>
          <w:lang w:val="ru-RU"/>
        </w:rPr>
      </w:pPr>
      <w:r w:rsidRPr="00B230A1">
        <w:rPr>
          <w:rFonts w:ascii="Times New Roman" w:hAnsi="Times New Roman"/>
          <w:sz w:val="24"/>
          <w:szCs w:val="24"/>
          <w:lang w:val="ru-RU"/>
        </w:rPr>
        <w:t>Каждый учитель школы, осуществляющий педагогическую деятельность,  сформулировал тему по самообразованию,  наглядно отражающую суть происходящих сегодня  в обществе и образовательном процессе перемен.</w:t>
      </w:r>
    </w:p>
    <w:p w14:paraId="15574172" w14:textId="77777777" w:rsidR="00754722" w:rsidRPr="00B230A1" w:rsidRDefault="00754722" w:rsidP="00B230A1">
      <w:pPr>
        <w:tabs>
          <w:tab w:val="num" w:pos="720"/>
        </w:tabs>
        <w:jc w:val="both"/>
        <w:rPr>
          <w:rFonts w:ascii="Times New Roman" w:hAnsi="Times New Roman"/>
          <w:b/>
          <w:i/>
          <w:sz w:val="24"/>
          <w:szCs w:val="24"/>
          <w:lang w:val="ru-RU"/>
        </w:rPr>
      </w:pPr>
      <w:r w:rsidRPr="00B230A1">
        <w:rPr>
          <w:rFonts w:ascii="Times New Roman" w:hAnsi="Times New Roman"/>
          <w:sz w:val="24"/>
          <w:szCs w:val="24"/>
          <w:lang w:val="ru-RU"/>
        </w:rPr>
        <w:t xml:space="preserve">На сегодняшний день школа укомплектована кадрами на 100%. Работу с детьми осуществляет </w:t>
      </w:r>
      <w:r w:rsidRPr="00B230A1">
        <w:rPr>
          <w:rFonts w:ascii="Times New Roman" w:hAnsi="Times New Roman"/>
          <w:sz w:val="24"/>
          <w:szCs w:val="24"/>
          <w:lang w:val="ru-RU"/>
        </w:rPr>
        <w:lastRenderedPageBreak/>
        <w:t xml:space="preserve">квалифицированный коллектив, состоящий из педагогических работников. </w:t>
      </w:r>
    </w:p>
    <w:p w14:paraId="4F76655D" w14:textId="70369697" w:rsidR="00754722" w:rsidRPr="00B230A1" w:rsidRDefault="00754722" w:rsidP="00B230A1">
      <w:pPr>
        <w:ind w:firstLine="709"/>
        <w:jc w:val="both"/>
        <w:rPr>
          <w:rFonts w:ascii="Times New Roman" w:hAnsi="Times New Roman"/>
          <w:sz w:val="24"/>
          <w:szCs w:val="24"/>
          <w:lang w:val="ru-RU"/>
        </w:rPr>
      </w:pPr>
      <w:r w:rsidRPr="00B230A1">
        <w:rPr>
          <w:rFonts w:ascii="Times New Roman" w:hAnsi="Times New Roman"/>
          <w:sz w:val="24"/>
          <w:szCs w:val="24"/>
          <w:lang w:val="ru-RU"/>
        </w:rPr>
        <w:t xml:space="preserve">Учителя постоянно работают над повышением своего профессионального уровня. </w:t>
      </w:r>
    </w:p>
    <w:p w14:paraId="0C1B8E69" w14:textId="2BA15A78" w:rsidR="00754722" w:rsidRPr="00B230A1" w:rsidRDefault="00754722" w:rsidP="00B230A1">
      <w:pPr>
        <w:ind w:firstLine="709"/>
        <w:jc w:val="both"/>
        <w:rPr>
          <w:rFonts w:ascii="Times New Roman" w:hAnsi="Times New Roman"/>
          <w:sz w:val="24"/>
          <w:szCs w:val="24"/>
          <w:lang w:val="ru-RU"/>
        </w:rPr>
      </w:pPr>
      <w:r w:rsidRPr="00B230A1">
        <w:rPr>
          <w:rFonts w:ascii="Times New Roman" w:hAnsi="Times New Roman"/>
          <w:sz w:val="24"/>
          <w:szCs w:val="24"/>
          <w:lang w:val="ru-RU"/>
        </w:rPr>
        <w:t>В 2023 - 2028 учебном году будет продолжена работа по повышению квалификации учителей через систему курсов повышения квалификации (как очных, так и дистанционных), и других форм повышения квалификации, конкурсов профессионального мастерства.</w:t>
      </w:r>
    </w:p>
    <w:p w14:paraId="1832FBA8" w14:textId="77777777" w:rsidR="00754722" w:rsidRPr="00B230A1" w:rsidRDefault="00754722" w:rsidP="00B230A1">
      <w:pPr>
        <w:ind w:firstLine="709"/>
        <w:jc w:val="both"/>
        <w:rPr>
          <w:rFonts w:ascii="Times New Roman" w:hAnsi="Times New Roman"/>
          <w:sz w:val="24"/>
          <w:szCs w:val="24"/>
          <w:lang w:val="ru-RU"/>
        </w:rPr>
      </w:pPr>
      <w:r w:rsidRPr="00B230A1">
        <w:rPr>
          <w:rFonts w:ascii="Times New Roman" w:hAnsi="Times New Roman"/>
          <w:sz w:val="24"/>
          <w:szCs w:val="24"/>
          <w:lang w:val="ru-RU"/>
        </w:rPr>
        <w:t>Квалификация учителей, готовность к постоянному профессиональному росту позволяют  ставить перед коллективом и успешно решать любые образовательные задачи.</w:t>
      </w:r>
    </w:p>
    <w:p w14:paraId="76ED27A2" w14:textId="77777777" w:rsidR="00754722" w:rsidRPr="00B230A1" w:rsidRDefault="00754722" w:rsidP="00B230A1">
      <w:pPr>
        <w:jc w:val="both"/>
        <w:rPr>
          <w:rFonts w:ascii="Times New Roman" w:hAnsi="Times New Roman"/>
          <w:sz w:val="24"/>
          <w:szCs w:val="24"/>
          <w:lang w:val="ru-RU"/>
        </w:rPr>
      </w:pPr>
      <w:r w:rsidRPr="00B230A1">
        <w:rPr>
          <w:rFonts w:ascii="Times New Roman" w:hAnsi="Times New Roman"/>
          <w:sz w:val="24"/>
          <w:szCs w:val="24"/>
          <w:lang w:val="ru-RU"/>
        </w:rPr>
        <w:t>Практически весь педагогический персонал прошел курсовую подготовку по использованию компьютерных программ при организации процесса обучения. Директор, заместители директора прошли курсовую подготовку по программе «Менеджмент организации». Все учителя школы прошли курсовую подготовку по внедрению новых образовательных стандартов.</w:t>
      </w:r>
    </w:p>
    <w:p w14:paraId="03165642" w14:textId="77777777" w:rsidR="00754722" w:rsidRPr="00B230A1" w:rsidRDefault="00754722" w:rsidP="00B230A1">
      <w:pPr>
        <w:ind w:firstLine="567"/>
        <w:jc w:val="both"/>
        <w:rPr>
          <w:rFonts w:ascii="Times New Roman" w:hAnsi="Times New Roman"/>
          <w:sz w:val="24"/>
          <w:szCs w:val="24"/>
          <w:lang w:val="ru-RU"/>
        </w:rPr>
      </w:pPr>
    </w:p>
    <w:p w14:paraId="0AF7E4BE" w14:textId="77777777" w:rsidR="00754722" w:rsidRPr="00B230A1" w:rsidRDefault="00754722" w:rsidP="00B230A1">
      <w:pPr>
        <w:pStyle w:val="dash041e005f0431005f044b005f0447005f043d005f044b005f0439"/>
        <w:spacing w:line="276" w:lineRule="auto"/>
        <w:ind w:firstLine="709"/>
        <w:jc w:val="both"/>
      </w:pPr>
      <w:r w:rsidRPr="00B230A1">
        <w:rPr>
          <w:b/>
          <w:lang w:eastAsia="en-US"/>
        </w:rPr>
        <w:t>3.4.2 Психолого-педагогические условия реализации ООП в школе.</w:t>
      </w:r>
    </w:p>
    <w:p w14:paraId="630EFA6E" w14:textId="77777777" w:rsidR="00754722" w:rsidRPr="00B230A1" w:rsidRDefault="00754722" w:rsidP="00B230A1">
      <w:pPr>
        <w:pStyle w:val="dash041e005f0431005f044b005f0447005f043d005f044b005f0439"/>
        <w:spacing w:line="276" w:lineRule="auto"/>
        <w:ind w:firstLine="709"/>
        <w:jc w:val="both"/>
      </w:pPr>
    </w:p>
    <w:p w14:paraId="50AA41A4" w14:textId="77777777" w:rsidR="00754722" w:rsidRPr="00B230A1" w:rsidRDefault="00754722" w:rsidP="00B230A1">
      <w:pPr>
        <w:pStyle w:val="dash041e005f0431005f044b005f0447005f043d005f044b005f0439"/>
        <w:spacing w:line="276" w:lineRule="auto"/>
        <w:ind w:firstLine="709"/>
        <w:jc w:val="both"/>
      </w:pPr>
      <w:r w:rsidRPr="00B230A1">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14:paraId="2EA50C84" w14:textId="77777777" w:rsidR="00754722" w:rsidRPr="00B230A1" w:rsidRDefault="00754722" w:rsidP="00B230A1">
      <w:pPr>
        <w:pStyle w:val="dash041e005f0431005f044b005f0447005f043d005f044b005f0439"/>
        <w:numPr>
          <w:ilvl w:val="1"/>
          <w:numId w:val="22"/>
        </w:numPr>
        <w:spacing w:line="276" w:lineRule="auto"/>
        <w:jc w:val="both"/>
      </w:pPr>
      <w:r w:rsidRPr="00B230A1">
        <w:t xml:space="preserve">обеспечение </w:t>
      </w:r>
      <w:r w:rsidRPr="00B230A1">
        <w:rPr>
          <w:rStyle w:val="dash041e005f0431005f044b005f0447005f043d005f044b005f0439005f005fchar1char1"/>
        </w:rPr>
        <w:t>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14:paraId="0CDDF8ED" w14:textId="77777777" w:rsidR="00754722" w:rsidRPr="00B230A1" w:rsidRDefault="00754722" w:rsidP="00B230A1">
      <w:pPr>
        <w:pStyle w:val="dash041e005f0431005f044b005f0447005f043d005f044b005f0439"/>
        <w:numPr>
          <w:ilvl w:val="1"/>
          <w:numId w:val="22"/>
        </w:numPr>
        <w:spacing w:line="276" w:lineRule="auto"/>
        <w:jc w:val="both"/>
        <w:rPr>
          <w:rStyle w:val="dash041e005f0431005f044b005f0447005f043d005f044b005f0439005f005fchar1char1"/>
        </w:rPr>
      </w:pPr>
      <w:r w:rsidRPr="00B230A1">
        <w:rPr>
          <w:rStyle w:val="dash041e005f0431005f044b005f0447005f043d005f044b005f0439005f005fchar1char1"/>
        </w:rPr>
        <w:t>формирование и развитие психолого-педагогической компетентности участников образовательного процесса;</w:t>
      </w:r>
    </w:p>
    <w:p w14:paraId="3AA34ED3" w14:textId="77777777" w:rsidR="00754722" w:rsidRPr="00B230A1" w:rsidRDefault="00754722" w:rsidP="00B230A1">
      <w:pPr>
        <w:pStyle w:val="dash041e005f0431005f044b005f0447005f043d005f044b005f0439"/>
        <w:numPr>
          <w:ilvl w:val="1"/>
          <w:numId w:val="22"/>
        </w:numPr>
        <w:spacing w:line="276" w:lineRule="auto"/>
        <w:jc w:val="both"/>
        <w:rPr>
          <w:rStyle w:val="dash041e005f0431005f044b005f0447005f043d005f044b005f0439005f005fchar1char1"/>
        </w:rPr>
      </w:pPr>
      <w:r w:rsidRPr="00B230A1">
        <w:rPr>
          <w:rStyle w:val="dash041e005f0431005f044b005f0447005f043d005f044b005f0439005f005fchar1char1"/>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14:paraId="2613CD5F" w14:textId="77777777" w:rsidR="00754722" w:rsidRPr="00B230A1" w:rsidRDefault="00754722" w:rsidP="00B230A1">
      <w:pPr>
        <w:ind w:firstLine="720"/>
        <w:jc w:val="both"/>
        <w:rPr>
          <w:rFonts w:ascii="Times New Roman" w:hAnsi="Times New Roman"/>
          <w:sz w:val="24"/>
          <w:szCs w:val="24"/>
          <w:lang w:val="ru-RU"/>
        </w:rPr>
      </w:pPr>
      <w:r w:rsidRPr="00B230A1">
        <w:rPr>
          <w:rFonts w:ascii="Times New Roman" w:hAnsi="Times New Roman"/>
          <w:sz w:val="24"/>
          <w:szCs w:val="24"/>
          <w:lang w:val="ru-RU"/>
        </w:rPr>
        <w:t>ООП основного  общего образования, прежде всего, должна учитывать возрастные особенности  подросткового  возраста  и обеспечивать  достижение образовательных результатов основной школы через  два ее последовательных этапа  реализации:</w:t>
      </w:r>
    </w:p>
    <w:p w14:paraId="60BA6B62" w14:textId="77777777" w:rsidR="00754722" w:rsidRPr="00B230A1" w:rsidRDefault="00754722" w:rsidP="00B230A1">
      <w:pPr>
        <w:ind w:firstLine="720"/>
        <w:jc w:val="both"/>
        <w:rPr>
          <w:rFonts w:ascii="Times New Roman" w:hAnsi="Times New Roman"/>
          <w:sz w:val="24"/>
          <w:szCs w:val="24"/>
        </w:rPr>
      </w:pPr>
      <w:r w:rsidRPr="00B230A1">
        <w:rPr>
          <w:rFonts w:ascii="Times New Roman" w:hAnsi="Times New Roman"/>
          <w:b/>
          <w:i/>
          <w:sz w:val="24"/>
          <w:szCs w:val="24"/>
          <w:lang w:val="ru-RU"/>
        </w:rPr>
        <w:t>Этап 5-6 классы – образовательный переход из младшего  школьного  возраста в подростковый.</w:t>
      </w:r>
      <w:r w:rsidRPr="00B230A1">
        <w:rPr>
          <w:rFonts w:ascii="Times New Roman" w:hAnsi="Times New Roman"/>
          <w:sz w:val="24"/>
          <w:szCs w:val="24"/>
          <w:lang w:val="ru-RU"/>
        </w:rPr>
        <w:t xml:space="preserve"> </w:t>
      </w:r>
      <w:r w:rsidRPr="00B230A1">
        <w:rPr>
          <w:rFonts w:ascii="Times New Roman" w:hAnsi="Times New Roman"/>
          <w:sz w:val="24"/>
          <w:szCs w:val="24"/>
        </w:rPr>
        <w:t>На данном этапе образования ООП ООО   обеспечивает:</w:t>
      </w:r>
    </w:p>
    <w:p w14:paraId="6AB67F71" w14:textId="77777777" w:rsidR="00754722" w:rsidRPr="00B230A1" w:rsidRDefault="00754722" w:rsidP="00B230A1">
      <w:pPr>
        <w:pStyle w:val="a9"/>
        <w:widowControl/>
        <w:numPr>
          <w:ilvl w:val="0"/>
          <w:numId w:val="16"/>
        </w:numPr>
        <w:autoSpaceDE w:val="0"/>
        <w:autoSpaceDN w:val="0"/>
        <w:adjustRightInd w:val="0"/>
        <w:spacing w:after="0"/>
        <w:jc w:val="both"/>
        <w:rPr>
          <w:rFonts w:ascii="Times New Roman" w:hAnsi="Times New Roman"/>
          <w:sz w:val="24"/>
          <w:szCs w:val="24"/>
          <w:lang w:val="ru-RU"/>
        </w:rPr>
      </w:pPr>
      <w:r w:rsidRPr="00B230A1">
        <w:rPr>
          <w:rFonts w:ascii="Times New Roman" w:hAnsi="Times New Roman"/>
          <w:sz w:val="24"/>
          <w:szCs w:val="24"/>
          <w:lang w:val="ru-RU"/>
        </w:rPr>
        <w:t xml:space="preserve">организацию сотрудничества между младшими подростками и подростками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 </w:t>
      </w:r>
    </w:p>
    <w:p w14:paraId="76440104" w14:textId="77777777" w:rsidR="00754722" w:rsidRPr="00B230A1" w:rsidRDefault="00754722" w:rsidP="00B230A1">
      <w:pPr>
        <w:pStyle w:val="a9"/>
        <w:widowControl/>
        <w:numPr>
          <w:ilvl w:val="0"/>
          <w:numId w:val="16"/>
        </w:numPr>
        <w:autoSpaceDE w:val="0"/>
        <w:autoSpaceDN w:val="0"/>
        <w:adjustRightInd w:val="0"/>
        <w:spacing w:after="0"/>
        <w:jc w:val="both"/>
        <w:rPr>
          <w:rFonts w:ascii="Times New Roman" w:hAnsi="Times New Roman"/>
          <w:sz w:val="24"/>
          <w:szCs w:val="24"/>
          <w:lang w:val="ru-RU"/>
        </w:rPr>
      </w:pPr>
      <w:r w:rsidRPr="00B230A1">
        <w:rPr>
          <w:rFonts w:ascii="Times New Roman" w:hAnsi="Times New Roman"/>
          <w:sz w:val="24"/>
          <w:szCs w:val="24"/>
          <w:lang w:val="ru-RU"/>
        </w:rPr>
        <w:t>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5-6-х классов смогли работать над обобщением  своих способов действий, знаний и умений в новых условиях с другой  позиции – учителя, а также выстроить пробно-поисковые действия по определению их индивидуальных возможностей (индивидуальной  образовательной  траектории);</w:t>
      </w:r>
    </w:p>
    <w:p w14:paraId="29E7F708" w14:textId="77777777" w:rsidR="00754722" w:rsidRPr="00B230A1" w:rsidRDefault="00754722" w:rsidP="00B230A1">
      <w:pPr>
        <w:pStyle w:val="a9"/>
        <w:widowControl/>
        <w:numPr>
          <w:ilvl w:val="0"/>
          <w:numId w:val="16"/>
        </w:numPr>
        <w:autoSpaceDE w:val="0"/>
        <w:autoSpaceDN w:val="0"/>
        <w:adjustRightInd w:val="0"/>
        <w:spacing w:after="0"/>
        <w:jc w:val="both"/>
        <w:rPr>
          <w:rFonts w:ascii="Times New Roman" w:hAnsi="Times New Roman"/>
          <w:sz w:val="24"/>
          <w:szCs w:val="24"/>
          <w:lang w:val="ru-RU"/>
        </w:rPr>
      </w:pPr>
      <w:r w:rsidRPr="00B230A1">
        <w:rPr>
          <w:rFonts w:ascii="Times New Roman" w:hAnsi="Times New Roman"/>
          <w:sz w:val="24"/>
          <w:szCs w:val="24"/>
          <w:lang w:val="ru-RU"/>
        </w:rPr>
        <w:lastRenderedPageBreak/>
        <w:t>формирование учебной самостоятельности обучающихся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w:t>
      </w:r>
    </w:p>
    <w:p w14:paraId="42FCBC0E" w14:textId="77777777" w:rsidR="00754722" w:rsidRPr="00B230A1" w:rsidRDefault="00754722" w:rsidP="00B230A1">
      <w:pPr>
        <w:pStyle w:val="a9"/>
        <w:widowControl/>
        <w:numPr>
          <w:ilvl w:val="0"/>
          <w:numId w:val="16"/>
        </w:numPr>
        <w:autoSpaceDE w:val="0"/>
        <w:autoSpaceDN w:val="0"/>
        <w:adjustRightInd w:val="0"/>
        <w:spacing w:after="0"/>
        <w:jc w:val="both"/>
        <w:rPr>
          <w:rFonts w:ascii="Times New Roman" w:hAnsi="Times New Roman"/>
          <w:sz w:val="24"/>
          <w:szCs w:val="24"/>
          <w:lang w:val="ru-RU"/>
        </w:rPr>
      </w:pPr>
      <w:r w:rsidRPr="00B230A1">
        <w:rPr>
          <w:rFonts w:ascii="Times New Roman" w:hAnsi="Times New Roman"/>
          <w:sz w:val="24"/>
          <w:szCs w:val="24"/>
          <w:lang w:val="ru-RU"/>
        </w:rPr>
        <w:t>учебное  сотрудничество  между младшими  и старшими  подростками, что дает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материале;</w:t>
      </w:r>
    </w:p>
    <w:p w14:paraId="74C7503B" w14:textId="77777777" w:rsidR="00754722" w:rsidRPr="00B230A1" w:rsidRDefault="00754722" w:rsidP="00B230A1">
      <w:pPr>
        <w:pStyle w:val="a9"/>
        <w:widowControl/>
        <w:numPr>
          <w:ilvl w:val="0"/>
          <w:numId w:val="16"/>
        </w:numPr>
        <w:autoSpaceDE w:val="0"/>
        <w:autoSpaceDN w:val="0"/>
        <w:adjustRightInd w:val="0"/>
        <w:spacing w:after="0"/>
        <w:jc w:val="both"/>
        <w:rPr>
          <w:rFonts w:ascii="Times New Roman" w:hAnsi="Times New Roman"/>
          <w:sz w:val="24"/>
          <w:szCs w:val="24"/>
          <w:lang w:val="ru-RU"/>
        </w:rPr>
      </w:pPr>
      <w:r w:rsidRPr="00B230A1">
        <w:rPr>
          <w:rFonts w:ascii="Times New Roman" w:hAnsi="Times New Roman"/>
          <w:sz w:val="24"/>
          <w:szCs w:val="24"/>
          <w:lang w:val="ru-RU"/>
        </w:rPr>
        <w:t>организацию образовательного процесса через возможность разнообразия выбора образовательных пространств (учения, тренировки, экспериментирования) обучающихся;</w:t>
      </w:r>
    </w:p>
    <w:p w14:paraId="1D5DDDE6" w14:textId="77777777" w:rsidR="00754722" w:rsidRPr="00B230A1" w:rsidRDefault="00754722" w:rsidP="00B230A1">
      <w:pPr>
        <w:pStyle w:val="a9"/>
        <w:widowControl/>
        <w:numPr>
          <w:ilvl w:val="0"/>
          <w:numId w:val="16"/>
        </w:numPr>
        <w:autoSpaceDE w:val="0"/>
        <w:autoSpaceDN w:val="0"/>
        <w:adjustRightInd w:val="0"/>
        <w:spacing w:after="0"/>
        <w:jc w:val="both"/>
        <w:rPr>
          <w:rFonts w:ascii="Times New Roman" w:hAnsi="Times New Roman"/>
          <w:sz w:val="24"/>
          <w:szCs w:val="24"/>
          <w:lang w:val="ru-RU"/>
        </w:rPr>
      </w:pPr>
      <w:r w:rsidRPr="00B230A1">
        <w:rPr>
          <w:rFonts w:ascii="Times New Roman" w:hAnsi="Times New Roman"/>
          <w:sz w:val="24"/>
          <w:szCs w:val="24"/>
          <w:lang w:val="ru-RU"/>
        </w:rPr>
        <w:t>организацию взаимодействия между учащимися, между учащимися и учителем в образовательном процессе через 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 рассмотрения.</w:t>
      </w:r>
    </w:p>
    <w:p w14:paraId="35167AC6" w14:textId="77777777" w:rsidR="00754722" w:rsidRPr="00B230A1" w:rsidRDefault="00754722" w:rsidP="00B230A1">
      <w:pPr>
        <w:ind w:firstLine="720"/>
        <w:jc w:val="both"/>
        <w:rPr>
          <w:rFonts w:ascii="Times New Roman" w:hAnsi="Times New Roman"/>
          <w:sz w:val="24"/>
          <w:szCs w:val="24"/>
          <w:lang w:val="ru-RU"/>
        </w:rPr>
      </w:pPr>
    </w:p>
    <w:p w14:paraId="3A70DCF0" w14:textId="77777777" w:rsidR="00754722" w:rsidRPr="00B230A1" w:rsidRDefault="00754722" w:rsidP="00B230A1">
      <w:pPr>
        <w:ind w:firstLine="720"/>
        <w:jc w:val="both"/>
        <w:rPr>
          <w:rFonts w:ascii="Times New Roman" w:hAnsi="Times New Roman"/>
          <w:sz w:val="24"/>
          <w:szCs w:val="24"/>
          <w:lang w:val="ru-RU"/>
        </w:rPr>
      </w:pPr>
    </w:p>
    <w:p w14:paraId="16D8C951" w14:textId="77777777" w:rsidR="00754722" w:rsidRPr="00B230A1" w:rsidRDefault="00754722" w:rsidP="00B230A1">
      <w:pPr>
        <w:ind w:firstLine="720"/>
        <w:jc w:val="both"/>
        <w:rPr>
          <w:rFonts w:ascii="Times New Roman" w:hAnsi="Times New Roman"/>
          <w:sz w:val="24"/>
          <w:szCs w:val="24"/>
          <w:lang w:val="ru-RU"/>
        </w:rPr>
      </w:pPr>
      <w:r w:rsidRPr="00B230A1">
        <w:rPr>
          <w:rFonts w:ascii="Times New Roman" w:hAnsi="Times New Roman"/>
          <w:b/>
          <w:i/>
          <w:sz w:val="24"/>
          <w:szCs w:val="24"/>
          <w:lang w:val="ru-RU"/>
        </w:rPr>
        <w:t>Этап 7-9 классы – этап  самоопределения и индивидуализации</w:t>
      </w:r>
      <w:r w:rsidRPr="00B230A1">
        <w:rPr>
          <w:rFonts w:ascii="Times New Roman" w:hAnsi="Times New Roman"/>
          <w:sz w:val="24"/>
          <w:szCs w:val="24"/>
          <w:lang w:val="ru-RU"/>
        </w:rPr>
        <w:t xml:space="preserve">.     </w:t>
      </w:r>
    </w:p>
    <w:p w14:paraId="15AFF202" w14:textId="77777777" w:rsidR="00754722" w:rsidRPr="00B230A1" w:rsidRDefault="00754722" w:rsidP="00B230A1">
      <w:pPr>
        <w:ind w:firstLine="720"/>
        <w:jc w:val="both"/>
        <w:rPr>
          <w:rFonts w:ascii="Times New Roman" w:hAnsi="Times New Roman"/>
          <w:sz w:val="24"/>
          <w:szCs w:val="24"/>
          <w:lang w:val="ru-RU"/>
        </w:rPr>
      </w:pPr>
      <w:r w:rsidRPr="00B230A1">
        <w:rPr>
          <w:rFonts w:ascii="Times New Roman" w:hAnsi="Times New Roman"/>
          <w:sz w:val="24"/>
          <w:szCs w:val="24"/>
          <w:lang w:val="ru-RU"/>
        </w:rPr>
        <w:t>На данном этапе образования ООП  основного  общего  образования содержание  обеспечивает:</w:t>
      </w:r>
    </w:p>
    <w:p w14:paraId="19E3F871" w14:textId="77777777" w:rsidR="00754722" w:rsidRPr="00B230A1" w:rsidRDefault="00754722" w:rsidP="00B230A1">
      <w:pPr>
        <w:pStyle w:val="a9"/>
        <w:widowControl/>
        <w:numPr>
          <w:ilvl w:val="0"/>
          <w:numId w:val="17"/>
        </w:numPr>
        <w:autoSpaceDE w:val="0"/>
        <w:autoSpaceDN w:val="0"/>
        <w:adjustRightInd w:val="0"/>
        <w:spacing w:after="0"/>
        <w:jc w:val="both"/>
        <w:rPr>
          <w:rFonts w:ascii="Times New Roman" w:hAnsi="Times New Roman"/>
          <w:sz w:val="24"/>
          <w:szCs w:val="24"/>
          <w:lang w:val="ru-RU"/>
        </w:rPr>
      </w:pPr>
      <w:r w:rsidRPr="00B230A1">
        <w:rPr>
          <w:rFonts w:ascii="Times New Roman" w:hAnsi="Times New Roman"/>
          <w:sz w:val="24"/>
          <w:szCs w:val="24"/>
          <w:lang w:val="ru-RU"/>
        </w:rPr>
        <w:t>наличие разнообразных организационно-учебных форм (уроки, занятия, тренинги, проекты, практики, конференции, выездные сессии и пр.) с постепенным расширением возможностей обучающихся осуществлять выбор уровня и характера самостоятельной работы;</w:t>
      </w:r>
    </w:p>
    <w:p w14:paraId="59BEC5FD" w14:textId="77777777" w:rsidR="00754722" w:rsidRPr="00B230A1" w:rsidRDefault="00754722" w:rsidP="00B230A1">
      <w:pPr>
        <w:pStyle w:val="a9"/>
        <w:widowControl/>
        <w:numPr>
          <w:ilvl w:val="0"/>
          <w:numId w:val="17"/>
        </w:numPr>
        <w:autoSpaceDE w:val="0"/>
        <w:autoSpaceDN w:val="0"/>
        <w:adjustRightInd w:val="0"/>
        <w:spacing w:after="0"/>
        <w:jc w:val="both"/>
        <w:rPr>
          <w:rFonts w:ascii="Times New Roman" w:hAnsi="Times New Roman"/>
          <w:sz w:val="24"/>
          <w:szCs w:val="24"/>
          <w:lang w:val="ru-RU"/>
        </w:rPr>
      </w:pPr>
      <w:r w:rsidRPr="00B230A1">
        <w:rPr>
          <w:rFonts w:ascii="Times New Roman" w:hAnsi="Times New Roman"/>
          <w:sz w:val="24"/>
          <w:szCs w:val="24"/>
          <w:lang w:val="ru-RU"/>
        </w:rPr>
        <w:t>образовательные места встреч замыслов с их реализацией, места социального экспериментирования, позволяющего ощутить границы собственных возможностей обучающихся;</w:t>
      </w:r>
    </w:p>
    <w:p w14:paraId="06BE6AEF" w14:textId="77777777" w:rsidR="00754722" w:rsidRPr="00B230A1" w:rsidRDefault="00754722" w:rsidP="00B230A1">
      <w:pPr>
        <w:pStyle w:val="a9"/>
        <w:widowControl/>
        <w:numPr>
          <w:ilvl w:val="0"/>
          <w:numId w:val="17"/>
        </w:numPr>
        <w:autoSpaceDE w:val="0"/>
        <w:autoSpaceDN w:val="0"/>
        <w:adjustRightInd w:val="0"/>
        <w:spacing w:after="0"/>
        <w:jc w:val="both"/>
        <w:rPr>
          <w:rFonts w:ascii="Times New Roman" w:hAnsi="Times New Roman"/>
          <w:sz w:val="24"/>
          <w:szCs w:val="24"/>
          <w:lang w:val="ru-RU"/>
        </w:rPr>
      </w:pPr>
      <w:r w:rsidRPr="00B230A1">
        <w:rPr>
          <w:rFonts w:ascii="Times New Roman" w:hAnsi="Times New Roman"/>
          <w:sz w:val="24"/>
          <w:szCs w:val="24"/>
          <w:lang w:val="ru-RU"/>
        </w:rPr>
        <w:t>выбор  и реализацию индивидуальных образовательных траекторий в заданной учебной предметной программой области самостоятельности.</w:t>
      </w:r>
    </w:p>
    <w:p w14:paraId="5218F524" w14:textId="77777777" w:rsidR="00754722" w:rsidRPr="00B230A1" w:rsidRDefault="00754722" w:rsidP="00B230A1">
      <w:pPr>
        <w:pStyle w:val="a9"/>
        <w:widowControl/>
        <w:numPr>
          <w:ilvl w:val="0"/>
          <w:numId w:val="17"/>
        </w:numPr>
        <w:autoSpaceDE w:val="0"/>
        <w:autoSpaceDN w:val="0"/>
        <w:adjustRightInd w:val="0"/>
        <w:spacing w:after="0"/>
        <w:jc w:val="both"/>
        <w:rPr>
          <w:rFonts w:ascii="Times New Roman" w:hAnsi="Times New Roman"/>
          <w:sz w:val="24"/>
          <w:szCs w:val="24"/>
          <w:lang w:val="ru-RU"/>
        </w:rPr>
      </w:pPr>
      <w:r w:rsidRPr="00B230A1">
        <w:rPr>
          <w:rFonts w:ascii="Times New Roman" w:hAnsi="Times New Roman"/>
          <w:sz w:val="24"/>
          <w:szCs w:val="24"/>
          <w:lang w:val="ru-RU"/>
        </w:rPr>
        <w:t>организацию системы социальной жизнедеятельности и группового  проектирования социальных событий, предоставление обучающимся поля  для самопрезентации и самовыражения в группах сверстников и разновозрастных группах;</w:t>
      </w:r>
    </w:p>
    <w:p w14:paraId="22814743" w14:textId="77777777" w:rsidR="00754722" w:rsidRPr="00B230A1" w:rsidRDefault="00754722" w:rsidP="00B230A1">
      <w:pPr>
        <w:pStyle w:val="a9"/>
        <w:widowControl/>
        <w:numPr>
          <w:ilvl w:val="0"/>
          <w:numId w:val="17"/>
        </w:numPr>
        <w:autoSpaceDE w:val="0"/>
        <w:autoSpaceDN w:val="0"/>
        <w:adjustRightInd w:val="0"/>
        <w:spacing w:after="0"/>
        <w:jc w:val="both"/>
        <w:rPr>
          <w:rFonts w:ascii="Times New Roman" w:hAnsi="Times New Roman"/>
          <w:sz w:val="24"/>
          <w:szCs w:val="24"/>
          <w:lang w:val="ru-RU"/>
        </w:rPr>
      </w:pPr>
      <w:r w:rsidRPr="00B230A1">
        <w:rPr>
          <w:rFonts w:ascii="Times New Roman" w:hAnsi="Times New Roman"/>
          <w:sz w:val="24"/>
          <w:szCs w:val="24"/>
          <w:lang w:val="ru-RU"/>
        </w:rPr>
        <w:t>создание пространств для реализации разнообразных  творческих  замыслов обучающихся, проявление инициативных  действий.</w:t>
      </w:r>
    </w:p>
    <w:p w14:paraId="54979F5E" w14:textId="77777777" w:rsidR="00754722" w:rsidRPr="00B230A1" w:rsidRDefault="00754722" w:rsidP="00B230A1">
      <w:pPr>
        <w:shd w:val="clear" w:color="auto" w:fill="FFFFFF"/>
        <w:ind w:firstLine="709"/>
        <w:jc w:val="both"/>
        <w:rPr>
          <w:rFonts w:ascii="Times New Roman" w:hAnsi="Times New Roman"/>
          <w:sz w:val="24"/>
          <w:szCs w:val="24"/>
          <w:lang w:val="ru-RU"/>
        </w:rPr>
      </w:pPr>
      <w:r w:rsidRPr="00B230A1">
        <w:rPr>
          <w:rFonts w:ascii="Times New Roman" w:hAnsi="Times New Roman"/>
          <w:sz w:val="24"/>
          <w:szCs w:val="24"/>
          <w:lang w:val="ru-RU"/>
        </w:rPr>
        <w:t>Результатом реализации указанных требований является комфортная развивающая образовательная  среда основного общего образования как базового  условия:</w:t>
      </w:r>
    </w:p>
    <w:p w14:paraId="57C9C4AB" w14:textId="77777777" w:rsidR="00754722" w:rsidRPr="00B230A1" w:rsidRDefault="00754722" w:rsidP="00B230A1">
      <w:pPr>
        <w:pStyle w:val="a9"/>
        <w:widowControl/>
        <w:numPr>
          <w:ilvl w:val="0"/>
          <w:numId w:val="18"/>
        </w:numPr>
        <w:shd w:val="clear" w:color="auto" w:fill="FFFFFF"/>
        <w:spacing w:after="0"/>
        <w:jc w:val="both"/>
        <w:rPr>
          <w:rFonts w:ascii="Times New Roman" w:hAnsi="Times New Roman"/>
          <w:sz w:val="24"/>
          <w:szCs w:val="24"/>
          <w:lang w:val="ru-RU"/>
        </w:rPr>
      </w:pPr>
      <w:r w:rsidRPr="00B230A1">
        <w:rPr>
          <w:rFonts w:ascii="Times New Roman" w:hAnsi="Times New Roman"/>
          <w:sz w:val="24"/>
          <w:szCs w:val="24"/>
          <w:lang w:val="ru-RU"/>
        </w:rPr>
        <w:t>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p>
    <w:p w14:paraId="728AC70F" w14:textId="77777777" w:rsidR="00754722" w:rsidRPr="00B230A1" w:rsidRDefault="00754722" w:rsidP="00B230A1">
      <w:pPr>
        <w:pStyle w:val="a9"/>
        <w:widowControl/>
        <w:numPr>
          <w:ilvl w:val="0"/>
          <w:numId w:val="18"/>
        </w:numPr>
        <w:shd w:val="clear" w:color="auto" w:fill="FFFFFF"/>
        <w:spacing w:after="0"/>
        <w:jc w:val="both"/>
        <w:rPr>
          <w:rFonts w:ascii="Times New Roman" w:hAnsi="Times New Roman"/>
          <w:sz w:val="24"/>
          <w:szCs w:val="24"/>
          <w:lang w:val="ru-RU"/>
        </w:rPr>
      </w:pPr>
      <w:r w:rsidRPr="00B230A1">
        <w:rPr>
          <w:rFonts w:ascii="Times New Roman" w:hAnsi="Times New Roman"/>
          <w:spacing w:val="-3"/>
          <w:sz w:val="24"/>
          <w:szCs w:val="24"/>
          <w:lang w:val="ru-RU"/>
        </w:rPr>
        <w:t>гарантирующего</w:t>
      </w:r>
      <w:r w:rsidRPr="00B230A1">
        <w:rPr>
          <w:rFonts w:ascii="Times New Roman" w:hAnsi="Times New Roman"/>
          <w:sz w:val="24"/>
          <w:szCs w:val="24"/>
          <w:lang w:val="ru-RU"/>
        </w:rPr>
        <w:t xml:space="preserve"> охрану и </w:t>
      </w:r>
      <w:r w:rsidRPr="00B230A1">
        <w:rPr>
          <w:rFonts w:ascii="Times New Roman" w:hAnsi="Times New Roman"/>
          <w:spacing w:val="-3"/>
          <w:sz w:val="24"/>
          <w:szCs w:val="24"/>
          <w:lang w:val="ru-RU"/>
        </w:rPr>
        <w:t xml:space="preserve">укрепление физического, </w:t>
      </w:r>
      <w:r w:rsidRPr="00B230A1">
        <w:rPr>
          <w:rFonts w:ascii="Times New Roman" w:hAnsi="Times New Roman"/>
          <w:sz w:val="24"/>
          <w:szCs w:val="24"/>
          <w:lang w:val="ru-RU"/>
        </w:rPr>
        <w:t>психологического и социального здоровья обучающихся;</w:t>
      </w:r>
    </w:p>
    <w:p w14:paraId="51037CB7" w14:textId="77777777" w:rsidR="00754722" w:rsidRPr="00B230A1" w:rsidRDefault="00754722" w:rsidP="00B230A1">
      <w:pPr>
        <w:pStyle w:val="a9"/>
        <w:widowControl/>
        <w:numPr>
          <w:ilvl w:val="0"/>
          <w:numId w:val="18"/>
        </w:numPr>
        <w:shd w:val="clear" w:color="auto" w:fill="FFFFFF"/>
        <w:autoSpaceDE w:val="0"/>
        <w:autoSpaceDN w:val="0"/>
        <w:adjustRightInd w:val="0"/>
        <w:spacing w:after="0"/>
        <w:jc w:val="both"/>
        <w:rPr>
          <w:rFonts w:ascii="Times New Roman" w:hAnsi="Times New Roman"/>
          <w:sz w:val="24"/>
          <w:szCs w:val="24"/>
          <w:lang w:val="ru-RU"/>
        </w:rPr>
      </w:pPr>
      <w:r w:rsidRPr="00B230A1">
        <w:rPr>
          <w:rFonts w:ascii="Times New Roman" w:hAnsi="Times New Roman"/>
          <w:sz w:val="24"/>
          <w:szCs w:val="24"/>
          <w:lang w:val="ru-RU"/>
        </w:rPr>
        <w:lastRenderedPageBreak/>
        <w:t>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данной ступени общего образования.</w:t>
      </w:r>
    </w:p>
    <w:p w14:paraId="0DD45279" w14:textId="77777777" w:rsidR="00754722" w:rsidRPr="00B230A1" w:rsidRDefault="00754722" w:rsidP="00B230A1">
      <w:pPr>
        <w:ind w:firstLine="709"/>
        <w:jc w:val="both"/>
        <w:rPr>
          <w:rFonts w:ascii="Times New Roman" w:hAnsi="Times New Roman"/>
          <w:sz w:val="24"/>
          <w:szCs w:val="24"/>
          <w:lang w:val="ru-RU"/>
        </w:rPr>
      </w:pPr>
      <w:r w:rsidRPr="00B230A1">
        <w:rPr>
          <w:rFonts w:ascii="Times New Roman" w:hAnsi="Times New Roman"/>
          <w:sz w:val="24"/>
          <w:szCs w:val="24"/>
          <w:lang w:val="ru-RU"/>
        </w:rPr>
        <w:t>Удерживает  все эти особенности и возможности ООП  образовательная  среда школы.</w:t>
      </w:r>
    </w:p>
    <w:p w14:paraId="256CA534" w14:textId="77777777" w:rsidR="00754722" w:rsidRPr="00B230A1" w:rsidRDefault="00754722" w:rsidP="00B230A1">
      <w:pPr>
        <w:ind w:firstLine="709"/>
        <w:jc w:val="both"/>
        <w:rPr>
          <w:rFonts w:ascii="Times New Roman" w:hAnsi="Times New Roman"/>
          <w:sz w:val="24"/>
          <w:szCs w:val="24"/>
          <w:lang w:val="ru-RU"/>
        </w:rPr>
      </w:pPr>
      <w:r w:rsidRPr="00B230A1">
        <w:rPr>
          <w:rFonts w:ascii="Times New Roman" w:hAnsi="Times New Roman"/>
          <w:b/>
          <w:i/>
          <w:sz w:val="24"/>
          <w:szCs w:val="24"/>
          <w:lang w:val="ru-RU"/>
        </w:rPr>
        <w:t>Образовательная  среда</w:t>
      </w:r>
      <w:r w:rsidRPr="00B230A1">
        <w:rPr>
          <w:rFonts w:ascii="Times New Roman" w:hAnsi="Times New Roman"/>
          <w:sz w:val="24"/>
          <w:szCs w:val="24"/>
          <w:lang w:val="ru-RU"/>
        </w:rPr>
        <w:t xml:space="preserve"> – целостная качественная характеристика внутренней жизни школы, которая </w:t>
      </w:r>
      <w:r w:rsidRPr="00B230A1">
        <w:rPr>
          <w:rFonts w:ascii="Times New Roman" w:hAnsi="Times New Roman"/>
          <w:i/>
          <w:sz w:val="24"/>
          <w:szCs w:val="24"/>
          <w:lang w:val="ru-RU"/>
        </w:rPr>
        <w:t>определяется теми конкретными задачами,</w:t>
      </w:r>
      <w:r w:rsidRPr="00B230A1">
        <w:rPr>
          <w:rFonts w:ascii="Times New Roman" w:hAnsi="Times New Roman"/>
          <w:sz w:val="24"/>
          <w:szCs w:val="24"/>
          <w:lang w:val="ru-RU"/>
        </w:rPr>
        <w:t xml:space="preserve"> которые ОУ ставит и реально решает в своей  деятельности; </w:t>
      </w:r>
      <w:r w:rsidRPr="00B230A1">
        <w:rPr>
          <w:rFonts w:ascii="Times New Roman" w:hAnsi="Times New Roman"/>
          <w:i/>
          <w:sz w:val="24"/>
          <w:szCs w:val="24"/>
          <w:lang w:val="ru-RU"/>
        </w:rPr>
        <w:t>проявляется в выборе средств, с помощью которых эти задачи решаются</w:t>
      </w:r>
      <w:r w:rsidRPr="00B230A1">
        <w:rPr>
          <w:rFonts w:ascii="Times New Roman" w:hAnsi="Times New Roman"/>
          <w:sz w:val="24"/>
          <w:szCs w:val="24"/>
          <w:lang w:val="ru-RU"/>
        </w:rPr>
        <w:t xml:space="preserve"> (к средствам относятся выбираемые ОУ учебный план,  учебные программы, расписание  учебных и внеучебных занятий, организация работы на уроках, тип взаимодействия педагогов с обучающимися, качество оценок, стиль неформальных отношений  между детьми, организация внеучебной школьной жизни,  материально-техническое оснащение, оформление  классов и коридоров и т.п.);</w:t>
      </w:r>
      <w:r w:rsidRPr="00B230A1">
        <w:rPr>
          <w:rFonts w:ascii="Times New Roman" w:hAnsi="Times New Roman"/>
          <w:i/>
          <w:sz w:val="24"/>
          <w:szCs w:val="24"/>
          <w:lang w:val="ru-RU"/>
        </w:rPr>
        <w:t xml:space="preserve">содержательно оценивается по тому эффекту в личностном </w:t>
      </w:r>
      <w:r w:rsidRPr="00B230A1">
        <w:rPr>
          <w:rFonts w:ascii="Times New Roman" w:hAnsi="Times New Roman"/>
          <w:sz w:val="24"/>
          <w:szCs w:val="24"/>
          <w:lang w:val="ru-RU"/>
        </w:rPr>
        <w:t xml:space="preserve">(самооценка, уровень притязаний, тревожность, преобладающая мотивация), </w:t>
      </w:r>
      <w:r w:rsidRPr="00B230A1">
        <w:rPr>
          <w:rFonts w:ascii="Times New Roman" w:hAnsi="Times New Roman"/>
          <w:i/>
          <w:sz w:val="24"/>
          <w:szCs w:val="24"/>
          <w:lang w:val="ru-RU"/>
        </w:rPr>
        <w:t xml:space="preserve">социальном </w:t>
      </w:r>
      <w:r w:rsidRPr="00B230A1">
        <w:rPr>
          <w:rFonts w:ascii="Times New Roman" w:hAnsi="Times New Roman"/>
          <w:sz w:val="24"/>
          <w:szCs w:val="24"/>
          <w:lang w:val="ru-RU"/>
        </w:rPr>
        <w:t xml:space="preserve"> (компетентность в общении, статус в классе, поведение в конфликте и т.п.), </w:t>
      </w:r>
      <w:r w:rsidRPr="00B230A1">
        <w:rPr>
          <w:rFonts w:ascii="Times New Roman" w:hAnsi="Times New Roman"/>
          <w:i/>
          <w:sz w:val="24"/>
          <w:szCs w:val="24"/>
          <w:lang w:val="ru-RU"/>
        </w:rPr>
        <w:t>интеллектуальном развитии детей,</w:t>
      </w:r>
      <w:r w:rsidRPr="00B230A1">
        <w:rPr>
          <w:rFonts w:ascii="Times New Roman" w:hAnsi="Times New Roman"/>
          <w:sz w:val="24"/>
          <w:szCs w:val="24"/>
          <w:lang w:val="ru-RU"/>
        </w:rPr>
        <w:t xml:space="preserve"> которого  она  позволяет достичь.</w:t>
      </w:r>
    </w:p>
    <w:p w14:paraId="540A8D09" w14:textId="77777777" w:rsidR="00754722" w:rsidRPr="00B230A1" w:rsidRDefault="00754722" w:rsidP="00B230A1">
      <w:pPr>
        <w:ind w:firstLine="709"/>
        <w:jc w:val="both"/>
        <w:rPr>
          <w:rFonts w:ascii="Times New Roman" w:hAnsi="Times New Roman"/>
          <w:sz w:val="24"/>
          <w:szCs w:val="24"/>
          <w:lang w:val="ru-RU"/>
        </w:rPr>
      </w:pPr>
    </w:p>
    <w:p w14:paraId="33D1879C" w14:textId="77777777" w:rsidR="00754722" w:rsidRPr="00B230A1" w:rsidRDefault="00754722" w:rsidP="00B230A1">
      <w:pPr>
        <w:tabs>
          <w:tab w:val="left" w:pos="720"/>
        </w:tabs>
        <w:ind w:firstLine="567"/>
        <w:jc w:val="both"/>
        <w:rPr>
          <w:rFonts w:ascii="Times New Roman" w:hAnsi="Times New Roman"/>
          <w:sz w:val="24"/>
          <w:szCs w:val="24"/>
          <w:lang w:val="ru-RU"/>
        </w:rPr>
      </w:pPr>
      <w:r w:rsidRPr="00B230A1">
        <w:rPr>
          <w:rFonts w:ascii="Times New Roman" w:hAnsi="Times New Roman"/>
          <w:sz w:val="24"/>
          <w:szCs w:val="24"/>
          <w:lang w:val="ru-RU"/>
        </w:rPr>
        <w:tab/>
      </w:r>
      <w:r w:rsidRPr="00B230A1">
        <w:rPr>
          <w:rFonts w:ascii="Times New Roman" w:hAnsi="Times New Roman"/>
          <w:b/>
          <w:sz w:val="24"/>
          <w:szCs w:val="24"/>
          <w:lang w:val="ru-RU"/>
        </w:rPr>
        <w:t>Главными показателями эффективности образовательной среды учебного заведения являются</w:t>
      </w:r>
      <w:r w:rsidRPr="00B230A1">
        <w:rPr>
          <w:rFonts w:ascii="Times New Roman" w:hAnsi="Times New Roman"/>
          <w:sz w:val="24"/>
          <w:szCs w:val="24"/>
          <w:lang w:val="ru-RU"/>
        </w:rPr>
        <w:t xml:space="preserve">: </w:t>
      </w:r>
    </w:p>
    <w:p w14:paraId="084C3063" w14:textId="77777777" w:rsidR="00754722" w:rsidRPr="00B230A1" w:rsidRDefault="00754722" w:rsidP="00B230A1">
      <w:pPr>
        <w:pStyle w:val="a9"/>
        <w:widowControl/>
        <w:numPr>
          <w:ilvl w:val="0"/>
          <w:numId w:val="19"/>
        </w:numPr>
        <w:tabs>
          <w:tab w:val="left" w:pos="720"/>
        </w:tabs>
        <w:spacing w:after="0"/>
        <w:jc w:val="both"/>
        <w:rPr>
          <w:rFonts w:ascii="Times New Roman" w:hAnsi="Times New Roman"/>
          <w:sz w:val="24"/>
          <w:szCs w:val="24"/>
        </w:rPr>
      </w:pPr>
      <w:r w:rsidRPr="00B230A1">
        <w:rPr>
          <w:rFonts w:ascii="Times New Roman" w:hAnsi="Times New Roman"/>
          <w:sz w:val="24"/>
          <w:szCs w:val="24"/>
        </w:rPr>
        <w:t xml:space="preserve">полноценное развитие способностей обучающихся; </w:t>
      </w:r>
    </w:p>
    <w:p w14:paraId="6DE8E8BB" w14:textId="77777777" w:rsidR="00754722" w:rsidRPr="00B230A1" w:rsidRDefault="00754722" w:rsidP="00B230A1">
      <w:pPr>
        <w:pStyle w:val="a9"/>
        <w:widowControl/>
        <w:numPr>
          <w:ilvl w:val="0"/>
          <w:numId w:val="19"/>
        </w:numPr>
        <w:tabs>
          <w:tab w:val="left" w:pos="720"/>
        </w:tabs>
        <w:spacing w:after="0"/>
        <w:jc w:val="both"/>
        <w:rPr>
          <w:rFonts w:ascii="Times New Roman" w:hAnsi="Times New Roman"/>
          <w:sz w:val="24"/>
          <w:szCs w:val="24"/>
          <w:lang w:val="ru-RU"/>
        </w:rPr>
      </w:pPr>
      <w:r w:rsidRPr="00B230A1">
        <w:rPr>
          <w:rFonts w:ascii="Times New Roman" w:hAnsi="Times New Roman"/>
          <w:sz w:val="24"/>
          <w:szCs w:val="24"/>
          <w:lang w:val="ru-RU"/>
        </w:rPr>
        <w:t xml:space="preserve">формирование у них побуждающих к деятельности мотивов; </w:t>
      </w:r>
    </w:p>
    <w:p w14:paraId="1B353291" w14:textId="77777777" w:rsidR="00754722" w:rsidRPr="00B230A1" w:rsidRDefault="00754722" w:rsidP="00B230A1">
      <w:pPr>
        <w:pStyle w:val="a9"/>
        <w:widowControl/>
        <w:numPr>
          <w:ilvl w:val="0"/>
          <w:numId w:val="19"/>
        </w:numPr>
        <w:tabs>
          <w:tab w:val="left" w:pos="720"/>
        </w:tabs>
        <w:spacing w:after="0"/>
        <w:jc w:val="both"/>
        <w:rPr>
          <w:rFonts w:ascii="Times New Roman" w:hAnsi="Times New Roman"/>
          <w:sz w:val="24"/>
          <w:szCs w:val="24"/>
          <w:lang w:val="ru-RU"/>
        </w:rPr>
      </w:pPr>
      <w:r w:rsidRPr="00B230A1">
        <w:rPr>
          <w:rFonts w:ascii="Times New Roman" w:hAnsi="Times New Roman"/>
          <w:sz w:val="24"/>
          <w:szCs w:val="24"/>
          <w:lang w:val="ru-RU"/>
        </w:rPr>
        <w:t>обеспечение инициативы детей самим  включаться в ту или иную деятельность и проявлять  собственную активность.</w:t>
      </w:r>
    </w:p>
    <w:p w14:paraId="62E1960D" w14:textId="77777777" w:rsidR="00754722" w:rsidRPr="00B230A1" w:rsidRDefault="00754722" w:rsidP="00B230A1">
      <w:pPr>
        <w:ind w:firstLine="720"/>
        <w:jc w:val="both"/>
        <w:rPr>
          <w:rFonts w:ascii="Times New Roman" w:hAnsi="Times New Roman"/>
          <w:sz w:val="24"/>
          <w:szCs w:val="24"/>
          <w:lang w:val="ru-RU"/>
        </w:rPr>
      </w:pPr>
      <w:r w:rsidRPr="00B230A1">
        <w:rPr>
          <w:rFonts w:ascii="Times New Roman" w:hAnsi="Times New Roman"/>
          <w:sz w:val="24"/>
          <w:szCs w:val="24"/>
          <w:lang w:val="ru-RU"/>
        </w:rPr>
        <w:t>Таким образом, при выборе форм, способов и методов обучения и воспитания (образовательных технологий) на этапе основного  общего образования школа руководствуется возрастными особенностями и возможностями обучающихся и  обеспечивает результативность образования с учетом этих факторов:</w:t>
      </w:r>
    </w:p>
    <w:p w14:paraId="03466577" w14:textId="77777777" w:rsidR="00754722" w:rsidRPr="00B230A1" w:rsidRDefault="00754722" w:rsidP="00B230A1">
      <w:pPr>
        <w:pStyle w:val="affff9"/>
        <w:numPr>
          <w:ilvl w:val="0"/>
          <w:numId w:val="20"/>
        </w:numPr>
        <w:spacing w:after="0" w:line="276" w:lineRule="auto"/>
        <w:jc w:val="both"/>
      </w:pPr>
      <w:r w:rsidRPr="00B230A1">
        <w:rPr>
          <w:b/>
        </w:rPr>
        <w:t>расширение деятельностных форм обучения</w:t>
      </w:r>
      <w:r w:rsidRPr="00B230A1">
        <w:t>, предполагающих приоритетное развитие творческой и поисковой активности в учебной и во всех остальных сферах школьной жизни;</w:t>
      </w:r>
    </w:p>
    <w:p w14:paraId="3EAF398F" w14:textId="77777777" w:rsidR="00754722" w:rsidRPr="00B230A1" w:rsidRDefault="00754722" w:rsidP="00B230A1">
      <w:pPr>
        <w:pStyle w:val="affff9"/>
        <w:numPr>
          <w:ilvl w:val="0"/>
          <w:numId w:val="20"/>
        </w:numPr>
        <w:spacing w:after="0" w:line="276" w:lineRule="auto"/>
        <w:jc w:val="both"/>
      </w:pPr>
      <w:r w:rsidRPr="00B230A1">
        <w:rPr>
          <w:b/>
        </w:rPr>
        <w:t>организацию образовательного процесса с использованием технологий учебного сотрудничества</w:t>
      </w:r>
      <w:r w:rsidRPr="00B230A1">
        <w:t>,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от устных видов коммуникации к письменным, в том числе с использованием возможностей информационных и коммуникативных технологий;</w:t>
      </w:r>
    </w:p>
    <w:p w14:paraId="633FE6AF" w14:textId="77777777" w:rsidR="00754722" w:rsidRPr="00B230A1" w:rsidRDefault="00754722" w:rsidP="00B230A1">
      <w:pPr>
        <w:pStyle w:val="affff9"/>
        <w:numPr>
          <w:ilvl w:val="0"/>
          <w:numId w:val="20"/>
        </w:numPr>
        <w:spacing w:after="0" w:line="276" w:lineRule="auto"/>
        <w:jc w:val="both"/>
      </w:pPr>
      <w:r w:rsidRPr="00B230A1">
        <w:rPr>
          <w:b/>
        </w:rPr>
        <w:t>использование проектной деятельности</w:t>
      </w:r>
      <w:r w:rsidRPr="00B230A1">
        <w:t>, проектных форм учебной деятельности, способствующих решению основных учебных задач на уроке;</w:t>
      </w:r>
    </w:p>
    <w:p w14:paraId="2581C036" w14:textId="77777777" w:rsidR="00754722" w:rsidRPr="00B230A1" w:rsidRDefault="00754722" w:rsidP="00B230A1">
      <w:pPr>
        <w:pStyle w:val="affff9"/>
        <w:numPr>
          <w:ilvl w:val="0"/>
          <w:numId w:val="20"/>
        </w:numPr>
        <w:spacing w:after="0" w:line="276" w:lineRule="auto"/>
        <w:jc w:val="both"/>
      </w:pPr>
      <w:r w:rsidRPr="00B230A1">
        <w:rPr>
          <w:b/>
        </w:rPr>
        <w:t>использование во всех классах (годах обучения) основной школы оценочной системы, ориентированной на обучение детей само- и взаимооцениванию</w:t>
      </w:r>
      <w:r w:rsidRPr="00B230A1">
        <w:t xml:space="preserve"> (выбор конкретной технологии оценивания осуществляется ОУ).</w:t>
      </w:r>
    </w:p>
    <w:p w14:paraId="7DB79C06" w14:textId="77777777" w:rsidR="00754722" w:rsidRPr="00B230A1" w:rsidRDefault="00754722" w:rsidP="00B230A1">
      <w:pPr>
        <w:ind w:firstLine="709"/>
        <w:jc w:val="both"/>
        <w:rPr>
          <w:rFonts w:ascii="Times New Roman" w:hAnsi="Times New Roman"/>
          <w:sz w:val="24"/>
          <w:szCs w:val="24"/>
          <w:lang w:val="ru-RU"/>
        </w:rPr>
      </w:pPr>
      <w:r w:rsidRPr="00B230A1">
        <w:rPr>
          <w:rFonts w:ascii="Times New Roman" w:hAnsi="Times New Roman"/>
          <w:sz w:val="24"/>
          <w:szCs w:val="24"/>
          <w:lang w:val="ru-RU"/>
        </w:rPr>
        <w:t xml:space="preserve">При выборе применяемых  образовательных технологий необходимо учитывать, что все технологии, используемые в школьном образовании, должны решать задачи образования </w:t>
      </w:r>
      <w:r w:rsidRPr="00B230A1">
        <w:rPr>
          <w:rFonts w:ascii="Times New Roman" w:hAnsi="Times New Roman"/>
          <w:sz w:val="24"/>
          <w:szCs w:val="24"/>
          <w:lang w:val="ru-RU"/>
        </w:rPr>
        <w:lastRenderedPageBreak/>
        <w:t>данной возрастной группы учащихся и обеспечивать преемственность и плавность перехода учащихся от одной ступени образования к другой.</w:t>
      </w:r>
    </w:p>
    <w:p w14:paraId="07E98C2B" w14:textId="77777777" w:rsidR="00754722" w:rsidRPr="00B230A1" w:rsidRDefault="00754722" w:rsidP="00B230A1">
      <w:pPr>
        <w:ind w:firstLine="709"/>
        <w:jc w:val="both"/>
        <w:rPr>
          <w:rFonts w:ascii="Times New Roman" w:hAnsi="Times New Roman"/>
          <w:sz w:val="24"/>
          <w:szCs w:val="24"/>
          <w:lang w:val="ru-RU"/>
        </w:rPr>
      </w:pPr>
      <w:r w:rsidRPr="00B230A1">
        <w:rPr>
          <w:rFonts w:ascii="Times New Roman" w:hAnsi="Times New Roman"/>
          <w:iCs/>
          <w:sz w:val="24"/>
          <w:szCs w:val="24"/>
          <w:lang w:val="ru-RU"/>
        </w:rPr>
        <w:t>Реализация системно-деятельностного подхода должна предусматривать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особенностей основной ступени образования.</w:t>
      </w:r>
    </w:p>
    <w:p w14:paraId="25B2F602" w14:textId="77777777" w:rsidR="00754722" w:rsidRPr="00B230A1" w:rsidRDefault="00754722" w:rsidP="00B230A1">
      <w:pPr>
        <w:ind w:firstLine="709"/>
        <w:jc w:val="both"/>
        <w:rPr>
          <w:rFonts w:ascii="Times New Roman" w:hAnsi="Times New Roman"/>
          <w:sz w:val="24"/>
          <w:szCs w:val="24"/>
          <w:lang w:val="ru-RU"/>
        </w:rPr>
      </w:pPr>
      <w:r w:rsidRPr="00B230A1">
        <w:rPr>
          <w:rFonts w:ascii="Times New Roman" w:hAnsi="Times New Roman"/>
          <w:sz w:val="24"/>
          <w:szCs w:val="24"/>
          <w:lang w:val="ru-RU"/>
        </w:rPr>
        <w:t>Главным требованием к информационным и коммуникационным технологиям при реализации ООП ООО является их адекватность:</w:t>
      </w:r>
    </w:p>
    <w:p w14:paraId="5D9480E5" w14:textId="77777777" w:rsidR="00754722" w:rsidRPr="00B230A1" w:rsidRDefault="00754722" w:rsidP="00B230A1">
      <w:pPr>
        <w:widowControl/>
        <w:numPr>
          <w:ilvl w:val="0"/>
          <w:numId w:val="21"/>
        </w:numPr>
        <w:tabs>
          <w:tab w:val="left" w:pos="1080"/>
        </w:tabs>
        <w:spacing w:after="0"/>
        <w:jc w:val="both"/>
        <w:rPr>
          <w:rFonts w:ascii="Times New Roman" w:hAnsi="Times New Roman"/>
          <w:sz w:val="24"/>
          <w:szCs w:val="24"/>
          <w:lang w:val="ru-RU"/>
        </w:rPr>
      </w:pPr>
      <w:r w:rsidRPr="00B230A1">
        <w:rPr>
          <w:rFonts w:ascii="Times New Roman" w:hAnsi="Times New Roman"/>
          <w:sz w:val="24"/>
          <w:szCs w:val="24"/>
          <w:lang w:val="ru-RU"/>
        </w:rPr>
        <w:t>возрастным особенностям детей основной ступени образования;</w:t>
      </w:r>
    </w:p>
    <w:p w14:paraId="2521A6B0" w14:textId="77777777" w:rsidR="00754722" w:rsidRPr="00B230A1" w:rsidRDefault="00754722" w:rsidP="00B230A1">
      <w:pPr>
        <w:widowControl/>
        <w:numPr>
          <w:ilvl w:val="0"/>
          <w:numId w:val="21"/>
        </w:numPr>
        <w:tabs>
          <w:tab w:val="left" w:pos="1080"/>
        </w:tabs>
        <w:spacing w:after="0"/>
        <w:jc w:val="both"/>
        <w:rPr>
          <w:rFonts w:ascii="Times New Roman" w:hAnsi="Times New Roman"/>
          <w:sz w:val="24"/>
          <w:szCs w:val="24"/>
          <w:lang w:val="ru-RU"/>
        </w:rPr>
      </w:pPr>
      <w:r w:rsidRPr="00B230A1">
        <w:rPr>
          <w:rFonts w:ascii="Times New Roman" w:hAnsi="Times New Roman"/>
          <w:sz w:val="24"/>
          <w:szCs w:val="24"/>
          <w:lang w:val="ru-RU"/>
        </w:rPr>
        <w:t>определяемым этими особенностями содержательным задачам основного  общего образования, а также обеспечение возможностей применения ИКТ во всех элементах учебного процесса, где такое применение уместно и соответствует дидактическим задачам, решаемым в данном элементе. Средства ИКТ используются также в компенсирующей и коррекционной образовательной деятельности, позволяя учащимся, не справляющимся с освоением материала использовать средства ИКТ как вспомогательные инструменты работы.</w:t>
      </w:r>
    </w:p>
    <w:p w14:paraId="17046B15" w14:textId="77777777" w:rsidR="00754722" w:rsidRPr="00B230A1" w:rsidRDefault="00754722" w:rsidP="00B230A1">
      <w:pPr>
        <w:ind w:firstLine="567"/>
        <w:jc w:val="both"/>
        <w:rPr>
          <w:rFonts w:ascii="Times New Roman" w:hAnsi="Times New Roman"/>
          <w:sz w:val="24"/>
          <w:szCs w:val="24"/>
          <w:lang w:val="ru-RU"/>
        </w:rPr>
      </w:pPr>
      <w:r w:rsidRPr="00B230A1">
        <w:rPr>
          <w:rFonts w:ascii="Times New Roman" w:hAnsi="Times New Roman"/>
          <w:sz w:val="24"/>
          <w:szCs w:val="24"/>
          <w:lang w:val="ru-RU"/>
        </w:rPr>
        <w:t>Информационные технологии должны быть ориентированы на поддержку поисковой деятельности, проверку гипотез, моделирование, а также контроль и оценку учебных действий обучающихся.</w:t>
      </w:r>
    </w:p>
    <w:p w14:paraId="1F8CC080" w14:textId="77777777" w:rsidR="00754722" w:rsidRPr="00B230A1" w:rsidRDefault="00754722" w:rsidP="00B230A1">
      <w:pPr>
        <w:ind w:firstLine="567"/>
        <w:jc w:val="both"/>
        <w:rPr>
          <w:rFonts w:ascii="Times New Roman" w:hAnsi="Times New Roman"/>
          <w:sz w:val="24"/>
          <w:szCs w:val="24"/>
          <w:lang w:val="ru-RU"/>
        </w:rPr>
      </w:pPr>
    </w:p>
    <w:p w14:paraId="75C1A6FE" w14:textId="77777777" w:rsidR="00754722" w:rsidRPr="00B230A1" w:rsidRDefault="00754722" w:rsidP="00B230A1">
      <w:pPr>
        <w:jc w:val="both"/>
        <w:rPr>
          <w:rFonts w:ascii="Times New Roman" w:hAnsi="Times New Roman"/>
          <w:b/>
          <w:sz w:val="24"/>
          <w:szCs w:val="24"/>
          <w:lang w:val="ru-RU"/>
        </w:rPr>
      </w:pPr>
      <w:r w:rsidRPr="00B230A1">
        <w:rPr>
          <w:rFonts w:ascii="Times New Roman" w:hAnsi="Times New Roman"/>
          <w:b/>
          <w:sz w:val="24"/>
          <w:szCs w:val="24"/>
          <w:lang w:val="ru-RU"/>
        </w:rPr>
        <w:t>3.4.3. Финансовое обеспечение реализации ООП ООО.</w:t>
      </w:r>
    </w:p>
    <w:p w14:paraId="21305CD4" w14:textId="77777777" w:rsidR="00754722" w:rsidRPr="00B230A1" w:rsidRDefault="00754722" w:rsidP="00B230A1">
      <w:pPr>
        <w:jc w:val="both"/>
        <w:rPr>
          <w:rFonts w:ascii="Times New Roman" w:hAnsi="Times New Roman"/>
          <w:sz w:val="24"/>
          <w:szCs w:val="24"/>
          <w:lang w:val="ru-RU"/>
        </w:rPr>
      </w:pPr>
    </w:p>
    <w:p w14:paraId="576602E9" w14:textId="77777777" w:rsidR="00754722" w:rsidRPr="00B230A1" w:rsidRDefault="00754722" w:rsidP="00B230A1">
      <w:pPr>
        <w:ind w:firstLine="709"/>
        <w:jc w:val="both"/>
        <w:rPr>
          <w:rFonts w:ascii="Times New Roman" w:hAnsi="Times New Roman"/>
          <w:sz w:val="24"/>
          <w:szCs w:val="24"/>
          <w:lang w:val="ru-RU"/>
        </w:rPr>
      </w:pPr>
      <w:r w:rsidRPr="00B230A1">
        <w:rPr>
          <w:rFonts w:ascii="Times New Roman" w:hAnsi="Times New Roman"/>
          <w:sz w:val="24"/>
          <w:szCs w:val="24"/>
          <w:lang w:val="ru-RU"/>
        </w:rPr>
        <w:t>Финансирование МБОУ «Тасеевская СОШ№2» в  части оплаты труда и учебных расходов осуществляется в расчете на одного ученика по нормативу. В структуру норматива включено обеспечение создания условий для реализации ФГОС ООО. Финансовое обеспечение ОУ на содержание недвижимого имущества и особо ценного движимого имущества осуществляется согласно нормативу, принятому на уровне муниципалитета.</w:t>
      </w:r>
    </w:p>
    <w:p w14:paraId="7F8A92EF" w14:textId="77777777" w:rsidR="00754722" w:rsidRPr="00B230A1" w:rsidRDefault="00754722" w:rsidP="00B230A1">
      <w:pPr>
        <w:ind w:firstLine="709"/>
        <w:jc w:val="both"/>
        <w:rPr>
          <w:rFonts w:ascii="Times New Roman" w:hAnsi="Times New Roman"/>
          <w:bCs/>
          <w:sz w:val="24"/>
          <w:szCs w:val="24"/>
          <w:lang w:val="ru-RU"/>
        </w:rPr>
      </w:pPr>
      <w:r w:rsidRPr="00B230A1">
        <w:rPr>
          <w:rFonts w:ascii="Times New Roman" w:hAnsi="Times New Roman"/>
          <w:bCs/>
          <w:sz w:val="24"/>
          <w:szCs w:val="24"/>
          <w:lang w:val="ru-RU"/>
        </w:rPr>
        <w:t xml:space="preserve">Для достижения  результатов ООП в ходе ее реализации  предполагается </w:t>
      </w:r>
      <w:r w:rsidRPr="00B230A1">
        <w:rPr>
          <w:rFonts w:ascii="Times New Roman" w:hAnsi="Times New Roman"/>
          <w:b/>
          <w:bCs/>
          <w:sz w:val="24"/>
          <w:szCs w:val="24"/>
          <w:lang w:val="ru-RU"/>
        </w:rPr>
        <w:t xml:space="preserve">оценка  качества  работы  учителя и других специалистов основной школы </w:t>
      </w:r>
      <w:r w:rsidRPr="00B230A1">
        <w:rPr>
          <w:rFonts w:ascii="Times New Roman" w:hAnsi="Times New Roman"/>
          <w:bCs/>
          <w:sz w:val="24"/>
          <w:szCs w:val="24"/>
          <w:lang w:val="ru-RU"/>
        </w:rPr>
        <w:t>с целью коррекции их деятельности, а также определения стимулирующей части фонда оплаты труда.</w:t>
      </w:r>
    </w:p>
    <w:p w14:paraId="0233E96B" w14:textId="77777777" w:rsidR="00754722" w:rsidRPr="00B230A1" w:rsidRDefault="00754722" w:rsidP="00B230A1">
      <w:pPr>
        <w:ind w:firstLine="709"/>
        <w:jc w:val="both"/>
        <w:rPr>
          <w:rFonts w:ascii="Times New Roman" w:hAnsi="Times New Roman"/>
          <w:sz w:val="24"/>
          <w:szCs w:val="24"/>
          <w:lang w:val="ru-RU"/>
        </w:rPr>
      </w:pPr>
      <w:r w:rsidRPr="00B230A1">
        <w:rPr>
          <w:rFonts w:ascii="Times New Roman" w:hAnsi="Times New Roman"/>
          <w:sz w:val="24"/>
          <w:szCs w:val="24"/>
          <w:lang w:val="ru-RU"/>
        </w:rPr>
        <w:t>Принципом совершенствования экономических механизмов в сфере образования является построение эффективных способов и механизмов  реализации поставленных задач, направленных на повышение качественных  результатов деятельности  школы и педагогов.</w:t>
      </w:r>
    </w:p>
    <w:p w14:paraId="1C8E5476" w14:textId="77777777" w:rsidR="00754722" w:rsidRPr="00B230A1" w:rsidRDefault="00754722" w:rsidP="00B230A1">
      <w:pPr>
        <w:ind w:firstLine="709"/>
        <w:jc w:val="both"/>
        <w:rPr>
          <w:rFonts w:ascii="Times New Roman" w:hAnsi="Times New Roman"/>
          <w:sz w:val="24"/>
          <w:szCs w:val="24"/>
          <w:lang w:val="ru-RU"/>
        </w:rPr>
      </w:pPr>
      <w:r w:rsidRPr="00B230A1">
        <w:rPr>
          <w:rFonts w:ascii="Times New Roman" w:hAnsi="Times New Roman"/>
          <w:sz w:val="24"/>
          <w:szCs w:val="24"/>
          <w:lang w:val="ru-RU"/>
        </w:rPr>
        <w:t>Основанием для осуществления стимулирующих выплат являются, прежде всего, результаты, а также показатели качества обучения  и воспитания учащихся, выраженные в их образовательных достижениях и сформированных  компетентностях.</w:t>
      </w:r>
    </w:p>
    <w:p w14:paraId="1B4AFB41" w14:textId="77777777" w:rsidR="00754722" w:rsidRPr="00B230A1" w:rsidRDefault="00754722" w:rsidP="00B230A1">
      <w:pPr>
        <w:ind w:firstLine="709"/>
        <w:jc w:val="both"/>
        <w:rPr>
          <w:rFonts w:ascii="Times New Roman" w:hAnsi="Times New Roman"/>
          <w:sz w:val="24"/>
          <w:szCs w:val="24"/>
          <w:lang w:val="ru-RU"/>
        </w:rPr>
      </w:pPr>
      <w:r w:rsidRPr="00B230A1">
        <w:rPr>
          <w:rFonts w:ascii="Times New Roman" w:hAnsi="Times New Roman"/>
          <w:sz w:val="24"/>
          <w:szCs w:val="24"/>
          <w:lang w:val="ru-RU"/>
        </w:rPr>
        <w:t>Под компетентностями  понимаются способности,  личностные качества и умения учащегося решать личностно и социально значимые задачи в стандартных и нестандартных, новых ситуациях.</w:t>
      </w:r>
    </w:p>
    <w:p w14:paraId="2695A290" w14:textId="77777777" w:rsidR="00754722" w:rsidRPr="00B230A1" w:rsidRDefault="00754722" w:rsidP="00B230A1">
      <w:pPr>
        <w:ind w:firstLine="709"/>
        <w:jc w:val="both"/>
        <w:rPr>
          <w:rFonts w:ascii="Times New Roman" w:hAnsi="Times New Roman"/>
          <w:sz w:val="24"/>
          <w:szCs w:val="24"/>
          <w:lang w:val="ru-RU"/>
        </w:rPr>
      </w:pPr>
    </w:p>
    <w:p w14:paraId="558A3FC2" w14:textId="77777777" w:rsidR="00754722" w:rsidRPr="00B230A1" w:rsidRDefault="00754722" w:rsidP="00B230A1">
      <w:pPr>
        <w:ind w:firstLine="709"/>
        <w:jc w:val="both"/>
        <w:rPr>
          <w:rFonts w:ascii="Times New Roman" w:hAnsi="Times New Roman"/>
          <w:sz w:val="24"/>
          <w:szCs w:val="24"/>
          <w:lang w:val="ru-RU"/>
        </w:rPr>
      </w:pPr>
    </w:p>
    <w:p w14:paraId="33BCE053" w14:textId="77777777" w:rsidR="00754722" w:rsidRPr="00B230A1" w:rsidRDefault="00754722" w:rsidP="00B230A1">
      <w:pPr>
        <w:ind w:firstLine="709"/>
        <w:jc w:val="both"/>
        <w:rPr>
          <w:rFonts w:ascii="Times New Roman" w:hAnsi="Times New Roman"/>
          <w:b/>
          <w:sz w:val="24"/>
          <w:szCs w:val="24"/>
          <w:lang w:val="ru-RU"/>
        </w:rPr>
      </w:pPr>
      <w:r w:rsidRPr="00B230A1">
        <w:rPr>
          <w:rFonts w:ascii="Times New Roman" w:hAnsi="Times New Roman"/>
          <w:b/>
          <w:sz w:val="24"/>
          <w:szCs w:val="24"/>
          <w:lang w:val="ru-RU"/>
        </w:rPr>
        <w:t>3.4.4. Материально-технические и информационные условия реализации ООП</w:t>
      </w:r>
    </w:p>
    <w:p w14:paraId="6FF6AABD" w14:textId="77777777" w:rsidR="00754722" w:rsidRPr="00B230A1" w:rsidRDefault="00754722" w:rsidP="00B230A1">
      <w:pPr>
        <w:ind w:firstLine="709"/>
        <w:jc w:val="both"/>
        <w:rPr>
          <w:rFonts w:ascii="Times New Roman" w:hAnsi="Times New Roman"/>
          <w:sz w:val="24"/>
          <w:szCs w:val="24"/>
          <w:lang w:val="ru-RU"/>
        </w:rPr>
      </w:pPr>
    </w:p>
    <w:p w14:paraId="650105A6" w14:textId="77777777" w:rsidR="00754722" w:rsidRPr="00B230A1" w:rsidRDefault="00754722" w:rsidP="00B230A1">
      <w:pPr>
        <w:tabs>
          <w:tab w:val="left" w:pos="1134"/>
        </w:tabs>
        <w:ind w:firstLine="720"/>
        <w:jc w:val="both"/>
        <w:rPr>
          <w:rFonts w:ascii="Times New Roman" w:hAnsi="Times New Roman"/>
          <w:sz w:val="24"/>
          <w:szCs w:val="24"/>
          <w:lang w:val="ru-RU"/>
        </w:rPr>
      </w:pPr>
      <w:r w:rsidRPr="00B230A1">
        <w:rPr>
          <w:rFonts w:ascii="Times New Roman" w:hAnsi="Times New Roman"/>
          <w:b/>
          <w:i/>
          <w:sz w:val="24"/>
          <w:szCs w:val="24"/>
          <w:lang w:val="ru-RU"/>
        </w:rPr>
        <w:t>Материально-техническое обеспечение</w:t>
      </w:r>
      <w:r w:rsidRPr="00B230A1">
        <w:rPr>
          <w:rFonts w:ascii="Times New Roman" w:hAnsi="Times New Roman"/>
          <w:sz w:val="24"/>
          <w:szCs w:val="24"/>
          <w:lang w:val="ru-RU"/>
        </w:rPr>
        <w:t xml:space="preserve"> образовательного процесса – обоснованность использования  помещений и оборудования  для  реализации ООП.</w:t>
      </w:r>
    </w:p>
    <w:p w14:paraId="7342AE35" w14:textId="77777777" w:rsidR="00754722" w:rsidRPr="00B230A1" w:rsidRDefault="00754722" w:rsidP="00B230A1">
      <w:pPr>
        <w:tabs>
          <w:tab w:val="left" w:pos="1134"/>
        </w:tabs>
        <w:ind w:firstLine="720"/>
        <w:jc w:val="both"/>
        <w:rPr>
          <w:rFonts w:ascii="Times New Roman" w:hAnsi="Times New Roman"/>
          <w:b/>
          <w:i/>
          <w:sz w:val="24"/>
          <w:szCs w:val="24"/>
          <w:lang w:val="ru-RU"/>
        </w:rPr>
      </w:pPr>
    </w:p>
    <w:p w14:paraId="60221F96" w14:textId="77777777" w:rsidR="00754722" w:rsidRPr="00B230A1" w:rsidRDefault="00754722" w:rsidP="00B230A1">
      <w:pPr>
        <w:tabs>
          <w:tab w:val="left" w:pos="1134"/>
        </w:tabs>
        <w:ind w:firstLine="720"/>
        <w:jc w:val="both"/>
        <w:rPr>
          <w:rFonts w:ascii="Times New Roman" w:hAnsi="Times New Roman"/>
          <w:sz w:val="24"/>
          <w:szCs w:val="24"/>
          <w:lang w:val="ru-RU"/>
        </w:rPr>
      </w:pPr>
      <w:r w:rsidRPr="00B230A1">
        <w:rPr>
          <w:rFonts w:ascii="Times New Roman" w:hAnsi="Times New Roman"/>
          <w:b/>
          <w:i/>
          <w:sz w:val="24"/>
          <w:szCs w:val="24"/>
          <w:lang w:val="ru-RU"/>
        </w:rPr>
        <w:t>Информационно-техническое обеспече</w:t>
      </w:r>
      <w:r w:rsidRPr="00B230A1">
        <w:rPr>
          <w:rFonts w:ascii="Times New Roman" w:hAnsi="Times New Roman"/>
          <w:sz w:val="24"/>
          <w:szCs w:val="24"/>
          <w:lang w:val="ru-RU"/>
        </w:rPr>
        <w:t>ние образовательного процесса – обоснованное и эффективное  использование информационной среды (локальной среды, сайта, цифровых образовательных ресурсов, мобильных компьютерных классов, владение  ИКТ-технологиями  педагогами) в образовательном процессе.</w:t>
      </w:r>
    </w:p>
    <w:p w14:paraId="3C43BD93" w14:textId="77777777" w:rsidR="00754722" w:rsidRPr="00B230A1" w:rsidRDefault="00754722" w:rsidP="00B230A1">
      <w:pPr>
        <w:tabs>
          <w:tab w:val="left" w:pos="1134"/>
        </w:tabs>
        <w:ind w:firstLine="720"/>
        <w:jc w:val="center"/>
        <w:rPr>
          <w:rFonts w:ascii="Times New Roman" w:hAnsi="Times New Roman"/>
          <w:b/>
          <w:sz w:val="24"/>
          <w:szCs w:val="24"/>
          <w:lang w:val="ru-RU"/>
        </w:rPr>
      </w:pPr>
      <w:r w:rsidRPr="00B230A1">
        <w:rPr>
          <w:rFonts w:ascii="Times New Roman" w:hAnsi="Times New Roman"/>
          <w:b/>
          <w:sz w:val="24"/>
          <w:szCs w:val="24"/>
          <w:lang w:val="ru-RU"/>
        </w:rPr>
        <w:t xml:space="preserve"> Особенности требований к материально-техническим и информационным условиям</w:t>
      </w:r>
    </w:p>
    <w:p w14:paraId="7A256699" w14:textId="77777777" w:rsidR="00754722" w:rsidRPr="00B230A1" w:rsidRDefault="00754722" w:rsidP="00B230A1">
      <w:pPr>
        <w:ind w:firstLine="709"/>
        <w:jc w:val="both"/>
        <w:rPr>
          <w:rFonts w:ascii="Times New Roman" w:hAnsi="Times New Roman"/>
          <w:sz w:val="24"/>
          <w:szCs w:val="24"/>
          <w:lang w:val="ru-RU"/>
        </w:rPr>
      </w:pPr>
      <w:r w:rsidRPr="00B230A1">
        <w:rPr>
          <w:rFonts w:ascii="Times New Roman" w:hAnsi="Times New Roman"/>
          <w:sz w:val="24"/>
          <w:szCs w:val="24"/>
          <w:lang w:val="ru-RU"/>
        </w:rPr>
        <w:t>Материально-техническая база образовательного учреждения должна быть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14:paraId="07DDFAAA" w14:textId="77777777" w:rsidR="00754722" w:rsidRPr="00B230A1" w:rsidRDefault="00754722" w:rsidP="00B230A1">
      <w:pPr>
        <w:jc w:val="both"/>
        <w:rPr>
          <w:rFonts w:ascii="Times New Roman" w:hAnsi="Times New Roman"/>
          <w:sz w:val="24"/>
          <w:szCs w:val="24"/>
          <w:lang w:val="ru-RU"/>
        </w:rPr>
      </w:pPr>
    </w:p>
    <w:p w14:paraId="69E601A1" w14:textId="77777777" w:rsidR="00754722" w:rsidRPr="00B230A1" w:rsidRDefault="00754722" w:rsidP="00B230A1">
      <w:pPr>
        <w:ind w:firstLine="709"/>
        <w:jc w:val="both"/>
        <w:rPr>
          <w:rFonts w:ascii="Times New Roman" w:hAnsi="Times New Roman"/>
          <w:sz w:val="24"/>
          <w:szCs w:val="24"/>
          <w:lang w:val="ru-RU"/>
        </w:rPr>
      </w:pPr>
      <w:r w:rsidRPr="00B230A1">
        <w:rPr>
          <w:rFonts w:ascii="Times New Roman" w:hAnsi="Times New Roman"/>
          <w:sz w:val="24"/>
          <w:szCs w:val="24"/>
          <w:lang w:val="ru-RU"/>
        </w:rPr>
        <w:t>Для этого школа  разрабатывает и закрепляет локальным актом перечни оснащения и оборудования образовательного учреждения.</w:t>
      </w:r>
    </w:p>
    <w:p w14:paraId="37D96E55" w14:textId="77777777" w:rsidR="00754722" w:rsidRPr="00B230A1" w:rsidRDefault="00754722" w:rsidP="00B230A1">
      <w:pPr>
        <w:ind w:firstLine="709"/>
        <w:jc w:val="both"/>
        <w:rPr>
          <w:rFonts w:ascii="Times New Roman" w:hAnsi="Times New Roman"/>
          <w:sz w:val="24"/>
          <w:szCs w:val="24"/>
          <w:lang w:val="ru-RU"/>
        </w:rPr>
      </w:pPr>
      <w:r w:rsidRPr="00B230A1">
        <w:rPr>
          <w:rFonts w:ascii="Times New Roman" w:hAnsi="Times New Roman"/>
          <w:sz w:val="24"/>
          <w:szCs w:val="24"/>
          <w:lang w:val="ru-RU"/>
        </w:rPr>
        <w:t>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w:t>
      </w:r>
      <w:r w:rsidRPr="00B230A1">
        <w:rPr>
          <w:rFonts w:ascii="Times New Roman" w:hAnsi="Times New Roman"/>
          <w:sz w:val="24"/>
          <w:szCs w:val="24"/>
        </w:rPr>
        <w:t> </w:t>
      </w:r>
      <w:r w:rsidRPr="00B230A1">
        <w:rPr>
          <w:rFonts w:ascii="Times New Roman" w:hAnsi="Times New Roman"/>
          <w:sz w:val="24"/>
          <w:szCs w:val="24"/>
          <w:lang w:val="ru-RU"/>
        </w:rPr>
        <w:t xml:space="preserve">марта </w:t>
      </w:r>
      <w:smartTag w:uri="urn:schemas-microsoft-com:office:smarttags" w:element="metricconverter">
        <w:smartTagPr>
          <w:attr w:name="ProductID" w:val="2009 г"/>
        </w:smartTagPr>
        <w:r w:rsidRPr="00B230A1">
          <w:rPr>
            <w:rFonts w:ascii="Times New Roman" w:hAnsi="Times New Roman"/>
            <w:sz w:val="24"/>
            <w:szCs w:val="24"/>
            <w:lang w:val="ru-RU"/>
          </w:rPr>
          <w:t>2009</w:t>
        </w:r>
        <w:r w:rsidRPr="00B230A1">
          <w:rPr>
            <w:rFonts w:ascii="Times New Roman" w:hAnsi="Times New Roman"/>
            <w:sz w:val="24"/>
            <w:szCs w:val="24"/>
          </w:rPr>
          <w:t> </w:t>
        </w:r>
        <w:r w:rsidRPr="00B230A1">
          <w:rPr>
            <w:rFonts w:ascii="Times New Roman" w:hAnsi="Times New Roman"/>
            <w:sz w:val="24"/>
            <w:szCs w:val="24"/>
            <w:lang w:val="ru-RU"/>
          </w:rPr>
          <w:t>г</w:t>
        </w:r>
      </w:smartTag>
      <w:r w:rsidRPr="00B230A1">
        <w:rPr>
          <w:rFonts w:ascii="Times New Roman" w:hAnsi="Times New Roman"/>
          <w:sz w:val="24"/>
          <w:szCs w:val="24"/>
          <w:lang w:val="ru-RU"/>
        </w:rPr>
        <w:t>. №</w:t>
      </w:r>
      <w:r w:rsidRPr="00B230A1">
        <w:rPr>
          <w:rFonts w:ascii="Times New Roman" w:hAnsi="Times New Roman"/>
          <w:sz w:val="24"/>
          <w:szCs w:val="24"/>
        </w:rPr>
        <w:t> </w:t>
      </w:r>
      <w:r w:rsidRPr="00B230A1">
        <w:rPr>
          <w:rFonts w:ascii="Times New Roman" w:hAnsi="Times New Roman"/>
          <w:sz w:val="24"/>
          <w:szCs w:val="24"/>
          <w:lang w:val="ru-RU"/>
        </w:rPr>
        <w:t>277, а также соответствующие методические рекомендации, в том числе:</w:t>
      </w:r>
    </w:p>
    <w:p w14:paraId="2B6A7B7C" w14:textId="77777777" w:rsidR="00754722" w:rsidRPr="00B230A1" w:rsidRDefault="00754722" w:rsidP="00B230A1">
      <w:pPr>
        <w:pStyle w:val="a9"/>
        <w:widowControl/>
        <w:numPr>
          <w:ilvl w:val="0"/>
          <w:numId w:val="23"/>
        </w:numPr>
        <w:spacing w:after="0"/>
        <w:jc w:val="both"/>
        <w:rPr>
          <w:rFonts w:ascii="Times New Roman" w:hAnsi="Times New Roman"/>
          <w:sz w:val="24"/>
          <w:szCs w:val="24"/>
          <w:lang w:val="ru-RU"/>
        </w:rPr>
      </w:pPr>
      <w:r w:rsidRPr="00B230A1">
        <w:rPr>
          <w:rFonts w:ascii="Times New Roman" w:hAnsi="Times New Roman"/>
          <w:sz w:val="24"/>
          <w:szCs w:val="24"/>
          <w:lang w:val="ru-RU"/>
        </w:rPr>
        <w:t>письмо Департамента государственной политики в сфере образования Минобранауки России от 1</w:t>
      </w:r>
      <w:r w:rsidRPr="00B230A1">
        <w:rPr>
          <w:rFonts w:ascii="Times New Roman" w:hAnsi="Times New Roman"/>
          <w:sz w:val="24"/>
          <w:szCs w:val="24"/>
        </w:rPr>
        <w:t> </w:t>
      </w:r>
      <w:r w:rsidRPr="00B230A1">
        <w:rPr>
          <w:rFonts w:ascii="Times New Roman" w:hAnsi="Times New Roman"/>
          <w:sz w:val="24"/>
          <w:szCs w:val="24"/>
          <w:lang w:val="ru-RU"/>
        </w:rPr>
        <w:t xml:space="preserve">апреля </w:t>
      </w:r>
      <w:smartTag w:uri="urn:schemas-microsoft-com:office:smarttags" w:element="metricconverter">
        <w:smartTagPr>
          <w:attr w:name="ProductID" w:val="2005 г"/>
        </w:smartTagPr>
        <w:r w:rsidRPr="00B230A1">
          <w:rPr>
            <w:rFonts w:ascii="Times New Roman" w:hAnsi="Times New Roman"/>
            <w:sz w:val="24"/>
            <w:szCs w:val="24"/>
            <w:lang w:val="ru-RU"/>
          </w:rPr>
          <w:t>2005</w:t>
        </w:r>
        <w:r w:rsidRPr="00B230A1">
          <w:rPr>
            <w:rFonts w:ascii="Times New Roman" w:hAnsi="Times New Roman"/>
            <w:sz w:val="24"/>
            <w:szCs w:val="24"/>
          </w:rPr>
          <w:t> </w:t>
        </w:r>
        <w:r w:rsidRPr="00B230A1">
          <w:rPr>
            <w:rFonts w:ascii="Times New Roman" w:hAnsi="Times New Roman"/>
            <w:sz w:val="24"/>
            <w:szCs w:val="24"/>
            <w:lang w:val="ru-RU"/>
          </w:rPr>
          <w:t>г</w:t>
        </w:r>
      </w:smartTag>
      <w:r w:rsidRPr="00B230A1">
        <w:rPr>
          <w:rFonts w:ascii="Times New Roman" w:hAnsi="Times New Roman"/>
          <w:sz w:val="24"/>
          <w:szCs w:val="24"/>
          <w:lang w:val="ru-RU"/>
        </w:rPr>
        <w:t>. №</w:t>
      </w:r>
      <w:r w:rsidRPr="00B230A1">
        <w:rPr>
          <w:rFonts w:ascii="Times New Roman" w:hAnsi="Times New Roman"/>
          <w:sz w:val="24"/>
          <w:szCs w:val="24"/>
        </w:rPr>
        <w:t> </w:t>
      </w:r>
      <w:r w:rsidRPr="00B230A1">
        <w:rPr>
          <w:rFonts w:ascii="Times New Roman" w:hAnsi="Times New Roman"/>
          <w:sz w:val="24"/>
          <w:szCs w:val="24"/>
          <w:lang w:val="ru-RU"/>
        </w:rPr>
        <w:t>03-417 «О Перечне учебного и компьютерного оборудования для оснащения общеобразовательных учреждений»;</w:t>
      </w:r>
    </w:p>
    <w:p w14:paraId="2F101E43" w14:textId="77777777" w:rsidR="00754722" w:rsidRPr="00B230A1" w:rsidRDefault="00754722" w:rsidP="00B230A1">
      <w:pPr>
        <w:pStyle w:val="a9"/>
        <w:widowControl/>
        <w:numPr>
          <w:ilvl w:val="0"/>
          <w:numId w:val="23"/>
        </w:numPr>
        <w:spacing w:after="0"/>
        <w:jc w:val="both"/>
        <w:rPr>
          <w:rFonts w:ascii="Times New Roman" w:hAnsi="Times New Roman"/>
          <w:sz w:val="24"/>
          <w:szCs w:val="24"/>
          <w:lang w:val="ru-RU"/>
        </w:rPr>
      </w:pPr>
      <w:r w:rsidRPr="00B230A1">
        <w:rPr>
          <w:rFonts w:ascii="Times New Roman" w:hAnsi="Times New Roman"/>
          <w:sz w:val="24"/>
          <w:szCs w:val="24"/>
          <w:lang w:val="ru-RU"/>
        </w:rPr>
        <w:t>перечни рекомендуемой учебной литературы и цифровых образовательных ресурсов;</w:t>
      </w:r>
    </w:p>
    <w:p w14:paraId="1865BE7E" w14:textId="77777777" w:rsidR="00754722" w:rsidRPr="00B230A1" w:rsidRDefault="00754722" w:rsidP="00B230A1">
      <w:pPr>
        <w:jc w:val="both"/>
        <w:rPr>
          <w:rStyle w:val="default005f005fchar1char1"/>
          <w:lang w:val="ru-RU"/>
        </w:rPr>
      </w:pPr>
      <w:r w:rsidRPr="00B230A1">
        <w:rPr>
          <w:rFonts w:ascii="Times New Roman" w:hAnsi="Times New Roman"/>
          <w:sz w:val="24"/>
          <w:szCs w:val="24"/>
          <w:lang w:val="ru-RU"/>
        </w:rPr>
        <w:t xml:space="preserve">            - локальными актами образовательного учреждения, разработанными с учётом особенностей реализации основной образовательной программы в  школе.  </w:t>
      </w:r>
      <w:r w:rsidRPr="00B230A1">
        <w:rPr>
          <w:rStyle w:val="default005f005fchar1char1"/>
          <w:lang w:val="ru-RU"/>
        </w:rPr>
        <w:t>В соответствии с требованиями ФГОС в школе, реализующей основную образовательную программу основного общего образования, должны быть оборудованы:</w:t>
      </w:r>
    </w:p>
    <w:p w14:paraId="1249AC90" w14:textId="77777777" w:rsidR="00754722" w:rsidRPr="00B230A1" w:rsidRDefault="00754722" w:rsidP="00B230A1">
      <w:pPr>
        <w:pStyle w:val="default1"/>
        <w:numPr>
          <w:ilvl w:val="1"/>
          <w:numId w:val="24"/>
        </w:numPr>
        <w:spacing w:line="276" w:lineRule="auto"/>
        <w:jc w:val="both"/>
        <w:rPr>
          <w:rStyle w:val="default005f005fchar1char1"/>
        </w:rPr>
      </w:pPr>
      <w:r w:rsidRPr="00B230A1">
        <w:rPr>
          <w:rStyle w:val="default005f005fchar1char1"/>
        </w:rPr>
        <w:t>учебные кабинеты с автоматизированными рабочими местами обучающихся и педагогических работников;</w:t>
      </w:r>
    </w:p>
    <w:p w14:paraId="2F6DBA0D" w14:textId="77777777" w:rsidR="00754722" w:rsidRPr="00B230A1" w:rsidRDefault="00754722" w:rsidP="00B230A1">
      <w:pPr>
        <w:pStyle w:val="default1"/>
        <w:numPr>
          <w:ilvl w:val="1"/>
          <w:numId w:val="24"/>
        </w:numPr>
        <w:spacing w:line="276" w:lineRule="auto"/>
        <w:jc w:val="both"/>
        <w:rPr>
          <w:rStyle w:val="default005f005fchar1char1"/>
        </w:rPr>
      </w:pPr>
      <w:r w:rsidRPr="00B230A1">
        <w:rPr>
          <w:rStyle w:val="default005f005fchar1char1"/>
        </w:rPr>
        <w:t>лекционные аудитории;</w:t>
      </w:r>
    </w:p>
    <w:p w14:paraId="1F873EDF" w14:textId="77777777" w:rsidR="00754722" w:rsidRPr="00B230A1" w:rsidRDefault="00754722" w:rsidP="00B230A1">
      <w:pPr>
        <w:pStyle w:val="default1"/>
        <w:numPr>
          <w:ilvl w:val="1"/>
          <w:numId w:val="24"/>
        </w:numPr>
        <w:spacing w:line="276" w:lineRule="auto"/>
        <w:jc w:val="both"/>
        <w:rPr>
          <w:rStyle w:val="default005f005fchar1char1"/>
        </w:rPr>
      </w:pPr>
      <w:r w:rsidRPr="00B230A1">
        <w:rPr>
          <w:rStyle w:val="default005f005fchar1char1"/>
        </w:rPr>
        <w:lastRenderedPageBreak/>
        <w:t>помещения для занятий учебно-исследовательской и проектной деятельностью, моделированием и техническим творчеством;</w:t>
      </w:r>
    </w:p>
    <w:p w14:paraId="2283A2B1" w14:textId="77777777" w:rsidR="00754722" w:rsidRPr="00B230A1" w:rsidRDefault="00754722" w:rsidP="00B230A1">
      <w:pPr>
        <w:pStyle w:val="default1"/>
        <w:numPr>
          <w:ilvl w:val="1"/>
          <w:numId w:val="24"/>
        </w:numPr>
        <w:spacing w:line="276" w:lineRule="auto"/>
        <w:jc w:val="both"/>
        <w:rPr>
          <w:rStyle w:val="default005f005fchar1char1"/>
        </w:rPr>
      </w:pPr>
      <w:r w:rsidRPr="00B230A1">
        <w:rPr>
          <w:rStyle w:val="default005f005fchar1char1"/>
        </w:rPr>
        <w:t>необходимые для реализации учебной и внеурочной деятельности лаборатории и мастерские;</w:t>
      </w:r>
    </w:p>
    <w:p w14:paraId="2F052430" w14:textId="77777777" w:rsidR="00754722" w:rsidRPr="00B230A1" w:rsidRDefault="00754722" w:rsidP="00B230A1">
      <w:pPr>
        <w:pStyle w:val="default1"/>
        <w:numPr>
          <w:ilvl w:val="1"/>
          <w:numId w:val="24"/>
        </w:numPr>
        <w:spacing w:line="276" w:lineRule="auto"/>
        <w:jc w:val="both"/>
        <w:rPr>
          <w:rStyle w:val="default005f005fchar1char1"/>
        </w:rPr>
      </w:pPr>
      <w:r w:rsidRPr="00B230A1">
        <w:rPr>
          <w:rStyle w:val="default005f005fchar1char1"/>
        </w:rPr>
        <w:t>помещения (кабинеты, мастерские, студии) для занятий музыкой, хореографией и изобразительным искусством;</w:t>
      </w:r>
    </w:p>
    <w:p w14:paraId="734A0EA4" w14:textId="77777777" w:rsidR="00754722" w:rsidRPr="00B230A1" w:rsidRDefault="00754722" w:rsidP="00B230A1">
      <w:pPr>
        <w:pStyle w:val="default1"/>
        <w:numPr>
          <w:ilvl w:val="1"/>
          <w:numId w:val="24"/>
        </w:numPr>
        <w:spacing w:line="276" w:lineRule="auto"/>
        <w:jc w:val="both"/>
        <w:rPr>
          <w:rStyle w:val="default005f005fchar1char1"/>
        </w:rPr>
      </w:pPr>
      <w:r w:rsidRPr="00B230A1">
        <w:rPr>
          <w:rStyle w:val="default005f005fchar1char1"/>
        </w:rPr>
        <w:t>лингафонные кабинеты;</w:t>
      </w:r>
    </w:p>
    <w:p w14:paraId="7B20952C" w14:textId="77777777" w:rsidR="00754722" w:rsidRPr="00B230A1" w:rsidRDefault="00754722" w:rsidP="00B230A1">
      <w:pPr>
        <w:pStyle w:val="default1"/>
        <w:numPr>
          <w:ilvl w:val="1"/>
          <w:numId w:val="24"/>
        </w:numPr>
        <w:spacing w:line="276" w:lineRule="auto"/>
        <w:jc w:val="both"/>
        <w:rPr>
          <w:rStyle w:val="default005f005fchar1char1"/>
        </w:rPr>
      </w:pPr>
      <w:r w:rsidRPr="00B230A1">
        <w:rPr>
          <w:rStyle w:val="default005f005fchar1char1"/>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14:paraId="2C07B2E5" w14:textId="77777777" w:rsidR="00754722" w:rsidRPr="00B230A1" w:rsidRDefault="00754722" w:rsidP="00B230A1">
      <w:pPr>
        <w:pStyle w:val="default1"/>
        <w:numPr>
          <w:ilvl w:val="1"/>
          <w:numId w:val="24"/>
        </w:numPr>
        <w:spacing w:line="276" w:lineRule="auto"/>
        <w:jc w:val="both"/>
        <w:rPr>
          <w:rStyle w:val="default005f005fchar1char1"/>
        </w:rPr>
      </w:pPr>
      <w:r w:rsidRPr="00B230A1">
        <w:rPr>
          <w:rStyle w:val="default005f005fchar1char1"/>
        </w:rPr>
        <w:t>актовые и хореографические залы;</w:t>
      </w:r>
    </w:p>
    <w:p w14:paraId="3E66C30C" w14:textId="77777777" w:rsidR="00754722" w:rsidRPr="00B230A1" w:rsidRDefault="00754722" w:rsidP="00B230A1">
      <w:pPr>
        <w:pStyle w:val="default1"/>
        <w:numPr>
          <w:ilvl w:val="1"/>
          <w:numId w:val="24"/>
        </w:numPr>
        <w:spacing w:line="276" w:lineRule="auto"/>
        <w:jc w:val="both"/>
        <w:rPr>
          <w:rStyle w:val="default005f005fchar1char1"/>
        </w:rPr>
      </w:pPr>
      <w:r w:rsidRPr="00B230A1">
        <w:rPr>
          <w:rStyle w:val="default005f005fchar1char1"/>
        </w:rPr>
        <w:t>спортивные комплексы, залы, бассейны, стадионы, спортивные площадки, тиры, оснащённые игровым, спортивным оборудованием и инвентарём;</w:t>
      </w:r>
    </w:p>
    <w:p w14:paraId="0755849F" w14:textId="77777777" w:rsidR="00754722" w:rsidRPr="00B230A1" w:rsidRDefault="00754722" w:rsidP="00B230A1">
      <w:pPr>
        <w:pStyle w:val="default1"/>
        <w:numPr>
          <w:ilvl w:val="1"/>
          <w:numId w:val="24"/>
        </w:numPr>
        <w:spacing w:line="276" w:lineRule="auto"/>
        <w:jc w:val="both"/>
        <w:rPr>
          <w:rStyle w:val="default005f005fchar1char1"/>
        </w:rPr>
      </w:pPr>
      <w:r w:rsidRPr="00B230A1">
        <w:rPr>
          <w:rStyle w:val="default005f005fchar1char1"/>
        </w:rPr>
        <w:t>автогородки;</w:t>
      </w:r>
    </w:p>
    <w:p w14:paraId="76CD7265" w14:textId="77777777" w:rsidR="00754722" w:rsidRPr="00B230A1" w:rsidRDefault="00754722" w:rsidP="00B230A1">
      <w:pPr>
        <w:pStyle w:val="default1"/>
        <w:numPr>
          <w:ilvl w:val="1"/>
          <w:numId w:val="24"/>
        </w:numPr>
        <w:spacing w:line="276" w:lineRule="auto"/>
        <w:jc w:val="both"/>
        <w:rPr>
          <w:rStyle w:val="default005f005fchar1char1"/>
        </w:rPr>
      </w:pPr>
      <w:r w:rsidRPr="00B230A1">
        <w:rPr>
          <w:rStyle w:val="default005f005fchar1char1"/>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14:paraId="42AA7418" w14:textId="77777777" w:rsidR="00754722" w:rsidRPr="00B230A1" w:rsidRDefault="00754722" w:rsidP="00B230A1">
      <w:pPr>
        <w:pStyle w:val="default1"/>
        <w:numPr>
          <w:ilvl w:val="1"/>
          <w:numId w:val="24"/>
        </w:numPr>
        <w:spacing w:line="276" w:lineRule="auto"/>
        <w:jc w:val="both"/>
        <w:rPr>
          <w:rStyle w:val="default005f005fchar1char1"/>
        </w:rPr>
      </w:pPr>
      <w:r w:rsidRPr="00B230A1">
        <w:rPr>
          <w:rStyle w:val="default005f005fchar1char1"/>
        </w:rPr>
        <w:t>помещения для медицинского персонала;</w:t>
      </w:r>
    </w:p>
    <w:p w14:paraId="203489AC" w14:textId="77777777" w:rsidR="00754722" w:rsidRPr="00B230A1" w:rsidRDefault="00754722" w:rsidP="00B230A1">
      <w:pPr>
        <w:pStyle w:val="default1"/>
        <w:numPr>
          <w:ilvl w:val="1"/>
          <w:numId w:val="24"/>
        </w:numPr>
        <w:spacing w:line="276" w:lineRule="auto"/>
        <w:jc w:val="both"/>
      </w:pPr>
      <w:r w:rsidRPr="00B230A1">
        <w:rPr>
          <w:rStyle w:val="default005f005fchar1char1"/>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14:paraId="1A9253DE" w14:textId="77777777" w:rsidR="00754722" w:rsidRPr="00B230A1" w:rsidRDefault="00754722" w:rsidP="00B230A1">
      <w:pPr>
        <w:pStyle w:val="dash041e005f0431005f044b005f0447005f043d005f044b005f0439"/>
        <w:numPr>
          <w:ilvl w:val="1"/>
          <w:numId w:val="24"/>
        </w:numPr>
        <w:spacing w:line="276" w:lineRule="auto"/>
        <w:jc w:val="both"/>
        <w:rPr>
          <w:rStyle w:val="dash041e005f0431005f044b005f0447005f043d005f044b005f0439005f005fchar1char1"/>
        </w:rPr>
      </w:pPr>
      <w:r w:rsidRPr="00B230A1">
        <w:rPr>
          <w:rStyle w:val="dash041e005f0431005f044b005f0447005f043d005f044b005f0439005f005fchar1char1"/>
        </w:rPr>
        <w:t>гардеробы, санузлы, места личной гигиены;</w:t>
      </w:r>
    </w:p>
    <w:p w14:paraId="7AA830F4" w14:textId="77777777" w:rsidR="00754722" w:rsidRPr="00B230A1" w:rsidRDefault="00754722" w:rsidP="00B230A1">
      <w:pPr>
        <w:pStyle w:val="default1"/>
        <w:numPr>
          <w:ilvl w:val="1"/>
          <w:numId w:val="24"/>
        </w:numPr>
        <w:spacing w:line="276" w:lineRule="auto"/>
        <w:jc w:val="both"/>
      </w:pPr>
      <w:r w:rsidRPr="00B230A1">
        <w:rPr>
          <w:rStyle w:val="default005f005fchar1char1"/>
        </w:rPr>
        <w:t>участок (территория) с необходимым набором оснащённых зон.</w:t>
      </w:r>
    </w:p>
    <w:p w14:paraId="216B0185" w14:textId="77777777" w:rsidR="00754722" w:rsidRPr="00B230A1" w:rsidRDefault="00754722" w:rsidP="00B230A1">
      <w:pPr>
        <w:pStyle w:val="default1"/>
        <w:tabs>
          <w:tab w:val="left" w:pos="720"/>
        </w:tabs>
        <w:spacing w:line="276" w:lineRule="auto"/>
        <w:ind w:firstLine="709"/>
        <w:jc w:val="both"/>
        <w:rPr>
          <w:rFonts w:eastAsia="Calibri"/>
        </w:rPr>
      </w:pPr>
      <w:r w:rsidRPr="00B230A1">
        <w:rPr>
          <w:rStyle w:val="default005f005fchar1char1"/>
        </w:rPr>
        <w:t>Все помещения должны быть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p w14:paraId="21260EFB" w14:textId="77777777" w:rsidR="00754722" w:rsidRPr="00B230A1" w:rsidRDefault="00754722" w:rsidP="00B230A1">
      <w:pPr>
        <w:pStyle w:val="afff9"/>
        <w:spacing w:line="276" w:lineRule="auto"/>
        <w:ind w:firstLine="317"/>
      </w:pPr>
      <w:r w:rsidRPr="00B230A1">
        <w:t>На текущий момент в школе имеется доступ в Интернет со скоростью 15 Мб/сек, необходимый минимум мультимедийного оборудования, медиатека, достаточное количество художественной, справочной литературы и дидактического материала. 98% учащихся обеспечены учебно-методическим комплектом. В достаточном количестве имеются спортивное оборудование и инвентарь. Большинство кабинетов оснащены современной мебелью. Учебно-воспитательный процесс соответствует действующим санитарно-гигиеническим, противопожарным правилам и нормам.</w:t>
      </w:r>
    </w:p>
    <w:p w14:paraId="4C19677C" w14:textId="77777777" w:rsidR="00754722" w:rsidRPr="00B230A1" w:rsidRDefault="00754722" w:rsidP="00B230A1">
      <w:pPr>
        <w:pStyle w:val="afff9"/>
        <w:spacing w:line="276" w:lineRule="auto"/>
        <w:ind w:firstLine="317"/>
        <w:rPr>
          <w:rStyle w:val="default005f005fchar1char1"/>
        </w:rPr>
      </w:pPr>
      <w:r w:rsidRPr="00B230A1">
        <w:t>Педагогический коллектив работает в соответствии с нормами охраны труда.</w:t>
      </w:r>
    </w:p>
    <w:p w14:paraId="05A3D1A6" w14:textId="77777777" w:rsidR="00754722" w:rsidRPr="00B230A1" w:rsidRDefault="00754722" w:rsidP="00B230A1">
      <w:pPr>
        <w:pStyle w:val="default1"/>
        <w:tabs>
          <w:tab w:val="left" w:pos="720"/>
        </w:tabs>
        <w:spacing w:line="276" w:lineRule="auto"/>
        <w:ind w:firstLine="709"/>
        <w:jc w:val="both"/>
        <w:rPr>
          <w:rStyle w:val="default005f005fchar1char1"/>
        </w:rPr>
      </w:pPr>
      <w:r w:rsidRPr="00B230A1">
        <w:rPr>
          <w:rStyle w:val="default005f005fchar1char1"/>
        </w:rPr>
        <w:t>Оценка материально-технических условий реализации основной образовательной программы в гимназии осуществлена по следующей форме:</w:t>
      </w:r>
    </w:p>
    <w:p w14:paraId="5872B721" w14:textId="77777777" w:rsidR="00754722" w:rsidRPr="00B230A1" w:rsidRDefault="00754722" w:rsidP="00B230A1">
      <w:pPr>
        <w:ind w:firstLine="709"/>
        <w:jc w:val="center"/>
        <w:rPr>
          <w:rFonts w:ascii="Times New Roman" w:hAnsi="Times New Roman"/>
          <w:b/>
          <w:sz w:val="24"/>
          <w:szCs w:val="24"/>
          <w:lang w:val="ru-RU"/>
        </w:rPr>
      </w:pPr>
      <w:r w:rsidRPr="00B230A1">
        <w:rPr>
          <w:rFonts w:ascii="Times New Roman" w:hAnsi="Times New Roman"/>
          <w:b/>
          <w:sz w:val="24"/>
          <w:szCs w:val="24"/>
          <w:lang w:val="ru-RU"/>
        </w:rPr>
        <w:t xml:space="preserve">Оценка материально-технических условий реализации </w:t>
      </w:r>
    </w:p>
    <w:p w14:paraId="43E85ECE" w14:textId="77777777" w:rsidR="00754722" w:rsidRPr="00B230A1" w:rsidRDefault="00754722" w:rsidP="00B230A1">
      <w:pPr>
        <w:ind w:firstLine="709"/>
        <w:jc w:val="center"/>
        <w:rPr>
          <w:rFonts w:ascii="Times New Roman" w:hAnsi="Times New Roman"/>
          <w:b/>
          <w:sz w:val="24"/>
          <w:szCs w:val="24"/>
          <w:lang w:val="ru-RU"/>
        </w:rPr>
      </w:pPr>
      <w:r w:rsidRPr="00B230A1">
        <w:rPr>
          <w:rFonts w:ascii="Times New Roman" w:hAnsi="Times New Roman"/>
          <w:b/>
          <w:sz w:val="24"/>
          <w:szCs w:val="24"/>
          <w:lang w:val="ru-RU"/>
        </w:rPr>
        <w:t>основной образовательной программы</w:t>
      </w:r>
    </w:p>
    <w:tbl>
      <w:tblPr>
        <w:tblW w:w="935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568"/>
        <w:gridCol w:w="6378"/>
        <w:gridCol w:w="2410"/>
      </w:tblGrid>
      <w:tr w:rsidR="00754722" w:rsidRPr="00B230A1" w14:paraId="4754D955" w14:textId="77777777" w:rsidTr="00754722">
        <w:tc>
          <w:tcPr>
            <w:tcW w:w="568" w:type="dxa"/>
            <w:shd w:val="clear" w:color="auto" w:fill="auto"/>
          </w:tcPr>
          <w:p w14:paraId="77AF0A56" w14:textId="77777777" w:rsidR="00754722" w:rsidRPr="00B230A1" w:rsidRDefault="00754722" w:rsidP="00B230A1">
            <w:pPr>
              <w:jc w:val="center"/>
              <w:rPr>
                <w:rFonts w:ascii="Times New Roman" w:hAnsi="Times New Roman"/>
                <w:b/>
                <w:bCs/>
                <w:sz w:val="24"/>
                <w:szCs w:val="24"/>
              </w:rPr>
            </w:pPr>
            <w:r w:rsidRPr="00B230A1">
              <w:rPr>
                <w:rFonts w:ascii="Times New Roman" w:hAnsi="Times New Roman"/>
                <w:b/>
                <w:bCs/>
                <w:sz w:val="24"/>
                <w:szCs w:val="24"/>
              </w:rPr>
              <w:t>№ п/п</w:t>
            </w:r>
          </w:p>
        </w:tc>
        <w:tc>
          <w:tcPr>
            <w:tcW w:w="6378" w:type="dxa"/>
            <w:shd w:val="clear" w:color="auto" w:fill="auto"/>
          </w:tcPr>
          <w:p w14:paraId="112C7EA1" w14:textId="77777777" w:rsidR="00754722" w:rsidRPr="00B230A1" w:rsidRDefault="00754722" w:rsidP="00B230A1">
            <w:pPr>
              <w:jc w:val="center"/>
              <w:rPr>
                <w:rFonts w:ascii="Times New Roman" w:hAnsi="Times New Roman"/>
                <w:b/>
                <w:bCs/>
                <w:sz w:val="24"/>
                <w:szCs w:val="24"/>
                <w:lang w:val="ru-RU"/>
              </w:rPr>
            </w:pPr>
            <w:r w:rsidRPr="00B230A1">
              <w:rPr>
                <w:rFonts w:ascii="Times New Roman" w:hAnsi="Times New Roman"/>
                <w:b/>
                <w:bCs/>
                <w:sz w:val="24"/>
                <w:szCs w:val="24"/>
                <w:lang w:val="ru-RU"/>
              </w:rPr>
              <w:t>Требования ФГОС, нормативных и локальных актов</w:t>
            </w:r>
          </w:p>
        </w:tc>
        <w:tc>
          <w:tcPr>
            <w:tcW w:w="2410" w:type="dxa"/>
            <w:shd w:val="clear" w:color="auto" w:fill="auto"/>
          </w:tcPr>
          <w:p w14:paraId="7302A3DA" w14:textId="77777777" w:rsidR="00754722" w:rsidRPr="00B230A1" w:rsidRDefault="00754722" w:rsidP="00B230A1">
            <w:pPr>
              <w:rPr>
                <w:rFonts w:ascii="Times New Roman" w:hAnsi="Times New Roman"/>
                <w:b/>
                <w:bCs/>
                <w:sz w:val="24"/>
                <w:szCs w:val="24"/>
              </w:rPr>
            </w:pPr>
            <w:r w:rsidRPr="00B230A1">
              <w:rPr>
                <w:rFonts w:ascii="Times New Roman" w:hAnsi="Times New Roman"/>
                <w:b/>
                <w:bCs/>
                <w:sz w:val="24"/>
                <w:szCs w:val="24"/>
              </w:rPr>
              <w:t>Имеются в наличии</w:t>
            </w:r>
          </w:p>
        </w:tc>
      </w:tr>
      <w:tr w:rsidR="00754722" w:rsidRPr="00B230A1" w14:paraId="780B02BA" w14:textId="77777777" w:rsidTr="00754722">
        <w:tc>
          <w:tcPr>
            <w:tcW w:w="568" w:type="dxa"/>
            <w:shd w:val="clear" w:color="auto" w:fill="auto"/>
          </w:tcPr>
          <w:p w14:paraId="1D226487" w14:textId="77777777" w:rsidR="00754722" w:rsidRPr="00B230A1" w:rsidRDefault="00754722" w:rsidP="00B230A1">
            <w:pPr>
              <w:jc w:val="both"/>
              <w:rPr>
                <w:rFonts w:ascii="Times New Roman" w:hAnsi="Times New Roman"/>
                <w:b/>
                <w:bCs/>
                <w:sz w:val="24"/>
                <w:szCs w:val="24"/>
              </w:rPr>
            </w:pPr>
            <w:r w:rsidRPr="00B230A1">
              <w:rPr>
                <w:rFonts w:ascii="Times New Roman" w:hAnsi="Times New Roman"/>
                <w:b/>
                <w:bCs/>
                <w:sz w:val="24"/>
                <w:szCs w:val="24"/>
              </w:rPr>
              <w:t>1</w:t>
            </w:r>
          </w:p>
        </w:tc>
        <w:tc>
          <w:tcPr>
            <w:tcW w:w="6378" w:type="dxa"/>
            <w:shd w:val="clear" w:color="auto" w:fill="auto"/>
          </w:tcPr>
          <w:p w14:paraId="4B774FEE" w14:textId="77777777" w:rsidR="00754722" w:rsidRPr="00B230A1" w:rsidRDefault="00754722" w:rsidP="00B230A1">
            <w:pPr>
              <w:pStyle w:val="default1"/>
              <w:spacing w:line="276" w:lineRule="auto"/>
              <w:jc w:val="both"/>
              <w:rPr>
                <w:rFonts w:eastAsia="Calibri"/>
              </w:rPr>
            </w:pPr>
            <w:r w:rsidRPr="00B230A1">
              <w:rPr>
                <w:rStyle w:val="default005f005fchar1char1"/>
                <w:rFonts w:eastAsia="Calibri"/>
              </w:rPr>
              <w:t>Учебные кабинеты с автоматизированными рабочими местами обучающихся и педагогических работников</w:t>
            </w:r>
          </w:p>
        </w:tc>
        <w:tc>
          <w:tcPr>
            <w:tcW w:w="2410" w:type="dxa"/>
            <w:shd w:val="clear" w:color="auto" w:fill="auto"/>
          </w:tcPr>
          <w:p w14:paraId="3B4242D7" w14:textId="77777777" w:rsidR="00754722" w:rsidRPr="00B230A1" w:rsidRDefault="00754722" w:rsidP="00B230A1">
            <w:pPr>
              <w:jc w:val="center"/>
              <w:rPr>
                <w:rFonts w:ascii="Times New Roman" w:hAnsi="Times New Roman"/>
                <w:b/>
                <w:bCs/>
                <w:sz w:val="24"/>
                <w:szCs w:val="24"/>
              </w:rPr>
            </w:pPr>
            <w:r w:rsidRPr="00B230A1">
              <w:rPr>
                <w:rFonts w:ascii="Times New Roman" w:hAnsi="Times New Roman"/>
                <w:bCs/>
                <w:sz w:val="24"/>
                <w:szCs w:val="24"/>
              </w:rPr>
              <w:t>2</w:t>
            </w:r>
          </w:p>
        </w:tc>
      </w:tr>
      <w:tr w:rsidR="00754722" w:rsidRPr="00B230A1" w14:paraId="79665CC5" w14:textId="77777777" w:rsidTr="00754722">
        <w:tc>
          <w:tcPr>
            <w:tcW w:w="568" w:type="dxa"/>
            <w:shd w:val="clear" w:color="auto" w:fill="auto"/>
          </w:tcPr>
          <w:p w14:paraId="5974847E" w14:textId="77777777" w:rsidR="00754722" w:rsidRPr="00B230A1" w:rsidRDefault="00754722" w:rsidP="00B230A1">
            <w:pPr>
              <w:jc w:val="both"/>
              <w:rPr>
                <w:rFonts w:ascii="Times New Roman" w:hAnsi="Times New Roman"/>
                <w:b/>
                <w:bCs/>
                <w:sz w:val="24"/>
                <w:szCs w:val="24"/>
              </w:rPr>
            </w:pPr>
            <w:r w:rsidRPr="00B230A1">
              <w:rPr>
                <w:rFonts w:ascii="Times New Roman" w:hAnsi="Times New Roman"/>
                <w:b/>
                <w:bCs/>
                <w:sz w:val="24"/>
                <w:szCs w:val="24"/>
              </w:rPr>
              <w:lastRenderedPageBreak/>
              <w:t>2</w:t>
            </w:r>
          </w:p>
        </w:tc>
        <w:tc>
          <w:tcPr>
            <w:tcW w:w="6378" w:type="dxa"/>
            <w:shd w:val="clear" w:color="auto" w:fill="auto"/>
          </w:tcPr>
          <w:p w14:paraId="660BB767" w14:textId="77777777" w:rsidR="00754722" w:rsidRPr="00B230A1" w:rsidRDefault="00754722" w:rsidP="00B230A1">
            <w:pPr>
              <w:pStyle w:val="default1"/>
              <w:spacing w:line="276" w:lineRule="auto"/>
              <w:jc w:val="both"/>
              <w:rPr>
                <w:rFonts w:eastAsia="Calibri"/>
              </w:rPr>
            </w:pPr>
            <w:r w:rsidRPr="00B230A1">
              <w:rPr>
                <w:rStyle w:val="default005f005fchar1char1"/>
                <w:rFonts w:eastAsia="Calibri"/>
              </w:rPr>
              <w:t>Лекционные аудитории</w:t>
            </w:r>
          </w:p>
        </w:tc>
        <w:tc>
          <w:tcPr>
            <w:tcW w:w="2410" w:type="dxa"/>
            <w:shd w:val="clear" w:color="auto" w:fill="auto"/>
          </w:tcPr>
          <w:p w14:paraId="6A87DE41" w14:textId="77777777" w:rsidR="00754722" w:rsidRPr="00B230A1" w:rsidRDefault="00754722" w:rsidP="00B230A1">
            <w:pPr>
              <w:jc w:val="center"/>
              <w:rPr>
                <w:rFonts w:ascii="Times New Roman" w:hAnsi="Times New Roman"/>
                <w:b/>
                <w:bCs/>
                <w:sz w:val="24"/>
                <w:szCs w:val="24"/>
              </w:rPr>
            </w:pPr>
            <w:r w:rsidRPr="00B230A1">
              <w:rPr>
                <w:rFonts w:ascii="Times New Roman" w:hAnsi="Times New Roman"/>
                <w:bCs/>
                <w:sz w:val="24"/>
                <w:szCs w:val="24"/>
              </w:rPr>
              <w:t>1</w:t>
            </w:r>
          </w:p>
        </w:tc>
      </w:tr>
      <w:tr w:rsidR="00754722" w:rsidRPr="00B230A1" w14:paraId="7AA5CEA3" w14:textId="77777777" w:rsidTr="00754722">
        <w:tc>
          <w:tcPr>
            <w:tcW w:w="568" w:type="dxa"/>
            <w:shd w:val="clear" w:color="auto" w:fill="auto"/>
          </w:tcPr>
          <w:p w14:paraId="6701E6C1" w14:textId="77777777" w:rsidR="00754722" w:rsidRPr="00B230A1" w:rsidRDefault="00754722" w:rsidP="00B230A1">
            <w:pPr>
              <w:jc w:val="both"/>
              <w:rPr>
                <w:rFonts w:ascii="Times New Roman" w:hAnsi="Times New Roman"/>
                <w:b/>
                <w:bCs/>
                <w:sz w:val="24"/>
                <w:szCs w:val="24"/>
              </w:rPr>
            </w:pPr>
            <w:r w:rsidRPr="00B230A1">
              <w:rPr>
                <w:rFonts w:ascii="Times New Roman" w:hAnsi="Times New Roman"/>
                <w:b/>
                <w:bCs/>
                <w:sz w:val="24"/>
                <w:szCs w:val="24"/>
              </w:rPr>
              <w:t>3</w:t>
            </w:r>
          </w:p>
        </w:tc>
        <w:tc>
          <w:tcPr>
            <w:tcW w:w="6378" w:type="dxa"/>
            <w:shd w:val="clear" w:color="auto" w:fill="auto"/>
          </w:tcPr>
          <w:p w14:paraId="4EFE5740" w14:textId="77777777" w:rsidR="00754722" w:rsidRPr="00B230A1" w:rsidRDefault="00754722" w:rsidP="00B230A1">
            <w:pPr>
              <w:pStyle w:val="default1"/>
              <w:spacing w:line="276" w:lineRule="auto"/>
              <w:jc w:val="both"/>
              <w:rPr>
                <w:rFonts w:eastAsia="Calibri"/>
              </w:rPr>
            </w:pPr>
            <w:r w:rsidRPr="00B230A1">
              <w:rPr>
                <w:rStyle w:val="default005f005fchar1char1"/>
                <w:rFonts w:eastAsia="Calibri"/>
              </w:rPr>
              <w:t>Помещения, имеющие оборудование для занятий учебно-исследовательской и проектной деятельностью, моделированием и техническим творчеством</w:t>
            </w:r>
          </w:p>
        </w:tc>
        <w:tc>
          <w:tcPr>
            <w:tcW w:w="2410" w:type="dxa"/>
            <w:shd w:val="clear" w:color="auto" w:fill="auto"/>
          </w:tcPr>
          <w:p w14:paraId="0E6603A0" w14:textId="77777777" w:rsidR="00754722" w:rsidRPr="00B230A1" w:rsidRDefault="00754722" w:rsidP="00B230A1">
            <w:pPr>
              <w:jc w:val="center"/>
              <w:rPr>
                <w:rFonts w:ascii="Times New Roman" w:hAnsi="Times New Roman"/>
                <w:b/>
                <w:bCs/>
                <w:sz w:val="24"/>
                <w:szCs w:val="24"/>
              </w:rPr>
            </w:pPr>
            <w:r w:rsidRPr="00B230A1">
              <w:rPr>
                <w:rFonts w:ascii="Times New Roman" w:hAnsi="Times New Roman"/>
                <w:bCs/>
                <w:sz w:val="24"/>
                <w:szCs w:val="24"/>
              </w:rPr>
              <w:t>2</w:t>
            </w:r>
          </w:p>
        </w:tc>
      </w:tr>
      <w:tr w:rsidR="00754722" w:rsidRPr="00B230A1" w14:paraId="3C348205" w14:textId="77777777" w:rsidTr="00754722">
        <w:tc>
          <w:tcPr>
            <w:tcW w:w="568" w:type="dxa"/>
            <w:shd w:val="clear" w:color="auto" w:fill="auto"/>
          </w:tcPr>
          <w:p w14:paraId="45F5484A" w14:textId="77777777" w:rsidR="00754722" w:rsidRPr="00B230A1" w:rsidRDefault="00754722" w:rsidP="00B230A1">
            <w:pPr>
              <w:jc w:val="both"/>
              <w:rPr>
                <w:rFonts w:ascii="Times New Roman" w:hAnsi="Times New Roman"/>
                <w:b/>
                <w:bCs/>
                <w:sz w:val="24"/>
                <w:szCs w:val="24"/>
              </w:rPr>
            </w:pPr>
            <w:r w:rsidRPr="00B230A1">
              <w:rPr>
                <w:rFonts w:ascii="Times New Roman" w:hAnsi="Times New Roman"/>
                <w:b/>
                <w:bCs/>
                <w:sz w:val="24"/>
                <w:szCs w:val="24"/>
              </w:rPr>
              <w:t>4</w:t>
            </w:r>
          </w:p>
        </w:tc>
        <w:tc>
          <w:tcPr>
            <w:tcW w:w="6378" w:type="dxa"/>
            <w:shd w:val="clear" w:color="auto" w:fill="auto"/>
          </w:tcPr>
          <w:p w14:paraId="6DE30922" w14:textId="77777777" w:rsidR="00754722" w:rsidRPr="00B230A1" w:rsidRDefault="00754722" w:rsidP="00B230A1">
            <w:pPr>
              <w:pStyle w:val="default1"/>
              <w:spacing w:line="276" w:lineRule="auto"/>
              <w:jc w:val="both"/>
              <w:rPr>
                <w:b/>
                <w:bCs/>
              </w:rPr>
            </w:pPr>
            <w:r w:rsidRPr="00B230A1">
              <w:rPr>
                <w:rStyle w:val="default005f005fchar1char1"/>
                <w:rFonts w:eastAsia="Calibri"/>
                <w:bCs/>
              </w:rPr>
              <w:t>Необходимые для реализации учебной и внеурочной деятельности лаборатории, студии и др.</w:t>
            </w:r>
          </w:p>
        </w:tc>
        <w:tc>
          <w:tcPr>
            <w:tcW w:w="2410" w:type="dxa"/>
            <w:shd w:val="clear" w:color="auto" w:fill="auto"/>
          </w:tcPr>
          <w:p w14:paraId="39E25DC8" w14:textId="77777777" w:rsidR="00754722" w:rsidRPr="00B230A1" w:rsidRDefault="00754722" w:rsidP="00B230A1">
            <w:pPr>
              <w:jc w:val="center"/>
              <w:rPr>
                <w:rFonts w:ascii="Times New Roman" w:hAnsi="Times New Roman"/>
                <w:b/>
                <w:bCs/>
                <w:sz w:val="24"/>
                <w:szCs w:val="24"/>
              </w:rPr>
            </w:pPr>
            <w:r w:rsidRPr="00B230A1">
              <w:rPr>
                <w:rFonts w:ascii="Times New Roman" w:hAnsi="Times New Roman"/>
                <w:bCs/>
                <w:sz w:val="24"/>
                <w:szCs w:val="24"/>
              </w:rPr>
              <w:t>1</w:t>
            </w:r>
          </w:p>
        </w:tc>
      </w:tr>
    </w:tbl>
    <w:p w14:paraId="456CD4C8" w14:textId="77777777" w:rsidR="00754722" w:rsidRPr="00B230A1" w:rsidRDefault="00754722" w:rsidP="00B230A1">
      <w:pPr>
        <w:pStyle w:val="affff9"/>
        <w:spacing w:after="0" w:line="276" w:lineRule="auto"/>
        <w:ind w:left="284"/>
        <w:jc w:val="both"/>
        <w:rPr>
          <w:b/>
        </w:rPr>
      </w:pPr>
    </w:p>
    <w:p w14:paraId="7B2BC3C3" w14:textId="77777777" w:rsidR="00754722" w:rsidRPr="00B230A1" w:rsidRDefault="00754722" w:rsidP="00B230A1">
      <w:pPr>
        <w:pStyle w:val="affff9"/>
        <w:spacing w:after="0" w:line="276" w:lineRule="auto"/>
        <w:ind w:left="284"/>
        <w:jc w:val="both"/>
        <w:rPr>
          <w:b/>
        </w:rPr>
      </w:pPr>
      <w:r w:rsidRPr="00B230A1">
        <w:rPr>
          <w:b/>
        </w:rPr>
        <w:t>3.4.5. Информационно методические условия реализации ФГОС.</w:t>
      </w:r>
    </w:p>
    <w:p w14:paraId="3B9950EC" w14:textId="77777777" w:rsidR="00754722" w:rsidRPr="00B230A1" w:rsidRDefault="00754722" w:rsidP="00B230A1">
      <w:pPr>
        <w:ind w:firstLine="709"/>
        <w:jc w:val="both"/>
        <w:rPr>
          <w:rFonts w:ascii="Times New Roman" w:hAnsi="Times New Roman"/>
          <w:b/>
          <w:i/>
          <w:sz w:val="24"/>
          <w:szCs w:val="24"/>
          <w:lang w:val="ru-RU"/>
        </w:rPr>
      </w:pPr>
      <w:r w:rsidRPr="00B230A1">
        <w:rPr>
          <w:rFonts w:ascii="Times New Roman" w:hAnsi="Times New Roman"/>
          <w:sz w:val="24"/>
          <w:szCs w:val="24"/>
          <w:lang w:val="ru-RU"/>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14:paraId="03C25165" w14:textId="77777777" w:rsidR="00754722" w:rsidRPr="00B230A1" w:rsidRDefault="00754722" w:rsidP="00B230A1">
      <w:pPr>
        <w:ind w:firstLine="709"/>
        <w:jc w:val="both"/>
        <w:rPr>
          <w:rFonts w:ascii="Times New Roman" w:hAnsi="Times New Roman"/>
          <w:sz w:val="24"/>
          <w:szCs w:val="24"/>
          <w:lang w:val="ru-RU"/>
        </w:rPr>
      </w:pPr>
      <w:r w:rsidRPr="00B230A1">
        <w:rPr>
          <w:rFonts w:ascii="Times New Roman" w:hAnsi="Times New Roman"/>
          <w:b/>
          <w:sz w:val="24"/>
          <w:szCs w:val="24"/>
          <w:lang w:val="ru-RU"/>
        </w:rPr>
        <w:t>Под информационно-образовательной средой (или ИОС)</w:t>
      </w:r>
      <w:r w:rsidRPr="00B230A1">
        <w:rPr>
          <w:rFonts w:ascii="Times New Roman" w:hAnsi="Times New Roman"/>
          <w:sz w:val="24"/>
          <w:szCs w:val="24"/>
          <w:lang w:val="ru-RU"/>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14:paraId="50B93322" w14:textId="77777777" w:rsidR="00754722" w:rsidRPr="00B230A1" w:rsidRDefault="00754722" w:rsidP="00B230A1">
      <w:pPr>
        <w:ind w:firstLine="709"/>
        <w:jc w:val="both"/>
        <w:rPr>
          <w:rFonts w:ascii="Times New Roman" w:hAnsi="Times New Roman"/>
          <w:b/>
          <w:bCs/>
          <w:i/>
          <w:sz w:val="24"/>
          <w:szCs w:val="24"/>
          <w:lang w:val="ru-RU"/>
        </w:rPr>
      </w:pPr>
      <w:r w:rsidRPr="00B230A1">
        <w:rPr>
          <w:rFonts w:ascii="Times New Roman" w:hAnsi="Times New Roman"/>
          <w:b/>
          <w:bCs/>
          <w:i/>
          <w:sz w:val="24"/>
          <w:szCs w:val="24"/>
          <w:lang w:val="ru-RU"/>
        </w:rPr>
        <w:t>Создаваемая в школе ИОС строится в соответствии со следующей иерархией:</w:t>
      </w:r>
    </w:p>
    <w:p w14:paraId="6BEB75F7" w14:textId="77777777" w:rsidR="00754722" w:rsidRPr="00B230A1" w:rsidRDefault="00754722" w:rsidP="00B230A1">
      <w:pPr>
        <w:pStyle w:val="a9"/>
        <w:widowControl/>
        <w:numPr>
          <w:ilvl w:val="0"/>
          <w:numId w:val="25"/>
        </w:numPr>
        <w:spacing w:after="0"/>
        <w:jc w:val="both"/>
        <w:rPr>
          <w:rFonts w:ascii="Times New Roman" w:hAnsi="Times New Roman"/>
          <w:bCs/>
          <w:sz w:val="24"/>
          <w:szCs w:val="24"/>
          <w:lang w:val="ru-RU"/>
        </w:rPr>
      </w:pPr>
      <w:r w:rsidRPr="00B230A1">
        <w:rPr>
          <w:rFonts w:ascii="Times New Roman" w:hAnsi="Times New Roman"/>
          <w:bCs/>
          <w:sz w:val="24"/>
          <w:szCs w:val="24"/>
          <w:lang w:val="ru-RU"/>
        </w:rPr>
        <w:t>единая информационно-образовательная среда страны;</w:t>
      </w:r>
    </w:p>
    <w:p w14:paraId="43198409" w14:textId="77777777" w:rsidR="00754722" w:rsidRPr="00B230A1" w:rsidRDefault="00754722" w:rsidP="00B230A1">
      <w:pPr>
        <w:pStyle w:val="a9"/>
        <w:widowControl/>
        <w:numPr>
          <w:ilvl w:val="0"/>
          <w:numId w:val="25"/>
        </w:numPr>
        <w:spacing w:after="0"/>
        <w:jc w:val="both"/>
        <w:rPr>
          <w:rFonts w:ascii="Times New Roman" w:hAnsi="Times New Roman"/>
          <w:sz w:val="24"/>
          <w:szCs w:val="24"/>
          <w:lang w:val="ru-RU"/>
        </w:rPr>
      </w:pPr>
      <w:r w:rsidRPr="00B230A1">
        <w:rPr>
          <w:rFonts w:ascii="Times New Roman" w:hAnsi="Times New Roman"/>
          <w:bCs/>
          <w:sz w:val="24"/>
          <w:szCs w:val="24"/>
          <w:lang w:val="ru-RU"/>
        </w:rPr>
        <w:t>единая информационно-образовательная среда региона;</w:t>
      </w:r>
    </w:p>
    <w:p w14:paraId="44EB181F" w14:textId="77777777" w:rsidR="00754722" w:rsidRPr="00B230A1" w:rsidRDefault="00754722" w:rsidP="00B230A1">
      <w:pPr>
        <w:pStyle w:val="a9"/>
        <w:widowControl/>
        <w:numPr>
          <w:ilvl w:val="0"/>
          <w:numId w:val="25"/>
        </w:numPr>
        <w:spacing w:after="0"/>
        <w:jc w:val="both"/>
        <w:rPr>
          <w:rFonts w:ascii="Times New Roman" w:hAnsi="Times New Roman"/>
          <w:bCs/>
          <w:sz w:val="24"/>
          <w:szCs w:val="24"/>
          <w:lang w:val="ru-RU"/>
        </w:rPr>
      </w:pPr>
      <w:r w:rsidRPr="00B230A1">
        <w:rPr>
          <w:rFonts w:ascii="Times New Roman" w:hAnsi="Times New Roman"/>
          <w:bCs/>
          <w:sz w:val="24"/>
          <w:szCs w:val="24"/>
          <w:lang w:val="ru-RU"/>
        </w:rPr>
        <w:t>информационно-образовательная среда образовательного учреждения;</w:t>
      </w:r>
    </w:p>
    <w:p w14:paraId="0A0948B6" w14:textId="77777777" w:rsidR="00754722" w:rsidRPr="00B230A1" w:rsidRDefault="00754722" w:rsidP="00B230A1">
      <w:pPr>
        <w:pStyle w:val="a9"/>
        <w:widowControl/>
        <w:numPr>
          <w:ilvl w:val="0"/>
          <w:numId w:val="25"/>
        </w:numPr>
        <w:spacing w:after="0"/>
        <w:jc w:val="both"/>
        <w:rPr>
          <w:rFonts w:ascii="Times New Roman" w:hAnsi="Times New Roman"/>
          <w:bCs/>
          <w:sz w:val="24"/>
          <w:szCs w:val="24"/>
        </w:rPr>
      </w:pPr>
      <w:r w:rsidRPr="00B230A1">
        <w:rPr>
          <w:rFonts w:ascii="Times New Roman" w:hAnsi="Times New Roman"/>
          <w:bCs/>
          <w:sz w:val="24"/>
          <w:szCs w:val="24"/>
        </w:rPr>
        <w:t>предметная информационно-образовательная среда;</w:t>
      </w:r>
    </w:p>
    <w:p w14:paraId="213733BA" w14:textId="77777777" w:rsidR="00754722" w:rsidRPr="00B230A1" w:rsidRDefault="00754722" w:rsidP="00B230A1">
      <w:pPr>
        <w:pStyle w:val="a9"/>
        <w:widowControl/>
        <w:numPr>
          <w:ilvl w:val="0"/>
          <w:numId w:val="25"/>
        </w:numPr>
        <w:spacing w:after="0"/>
        <w:jc w:val="both"/>
        <w:rPr>
          <w:rFonts w:ascii="Times New Roman" w:hAnsi="Times New Roman"/>
          <w:bCs/>
          <w:sz w:val="24"/>
          <w:szCs w:val="24"/>
        </w:rPr>
      </w:pPr>
      <w:r w:rsidRPr="00B230A1">
        <w:rPr>
          <w:rFonts w:ascii="Times New Roman" w:hAnsi="Times New Roman"/>
          <w:bCs/>
          <w:sz w:val="24"/>
          <w:szCs w:val="24"/>
        </w:rPr>
        <w:t>информационно-образовательная среда УМК;</w:t>
      </w:r>
    </w:p>
    <w:p w14:paraId="5DC83698" w14:textId="77777777" w:rsidR="00754722" w:rsidRPr="00B230A1" w:rsidRDefault="00754722" w:rsidP="00B230A1">
      <w:pPr>
        <w:pStyle w:val="a9"/>
        <w:widowControl/>
        <w:numPr>
          <w:ilvl w:val="0"/>
          <w:numId w:val="25"/>
        </w:numPr>
        <w:spacing w:after="0"/>
        <w:jc w:val="both"/>
        <w:rPr>
          <w:rFonts w:ascii="Times New Roman" w:hAnsi="Times New Roman"/>
          <w:bCs/>
          <w:sz w:val="24"/>
          <w:szCs w:val="24"/>
          <w:lang w:val="ru-RU"/>
        </w:rPr>
      </w:pPr>
      <w:r w:rsidRPr="00B230A1">
        <w:rPr>
          <w:rFonts w:ascii="Times New Roman" w:hAnsi="Times New Roman"/>
          <w:bCs/>
          <w:sz w:val="24"/>
          <w:szCs w:val="24"/>
          <w:lang w:val="ru-RU"/>
        </w:rPr>
        <w:t>информационно-образовательная среда компонентов УМК.</w:t>
      </w:r>
    </w:p>
    <w:p w14:paraId="64E33EC2" w14:textId="77777777" w:rsidR="00754722" w:rsidRPr="00B230A1" w:rsidRDefault="00754722" w:rsidP="00B230A1">
      <w:pPr>
        <w:ind w:firstLine="709"/>
        <w:jc w:val="both"/>
        <w:rPr>
          <w:rFonts w:ascii="Times New Roman" w:hAnsi="Times New Roman"/>
          <w:b/>
          <w:i/>
          <w:sz w:val="24"/>
          <w:szCs w:val="24"/>
        </w:rPr>
      </w:pPr>
      <w:r w:rsidRPr="00B230A1">
        <w:rPr>
          <w:rFonts w:ascii="Times New Roman" w:hAnsi="Times New Roman"/>
          <w:b/>
          <w:i/>
          <w:sz w:val="24"/>
          <w:szCs w:val="24"/>
        </w:rPr>
        <w:t>Основными элементами ИОС являются:</w:t>
      </w:r>
    </w:p>
    <w:p w14:paraId="7CEB74A3" w14:textId="77777777" w:rsidR="00754722" w:rsidRPr="00B230A1" w:rsidRDefault="00754722" w:rsidP="00B230A1">
      <w:pPr>
        <w:pStyle w:val="a9"/>
        <w:widowControl/>
        <w:numPr>
          <w:ilvl w:val="0"/>
          <w:numId w:val="26"/>
        </w:numPr>
        <w:spacing w:after="0"/>
        <w:jc w:val="both"/>
        <w:rPr>
          <w:rFonts w:ascii="Times New Roman" w:hAnsi="Times New Roman"/>
          <w:sz w:val="24"/>
          <w:szCs w:val="24"/>
          <w:lang w:val="ru-RU"/>
        </w:rPr>
      </w:pPr>
      <w:r w:rsidRPr="00B230A1">
        <w:rPr>
          <w:rFonts w:ascii="Times New Roman" w:hAnsi="Times New Roman"/>
          <w:sz w:val="24"/>
          <w:szCs w:val="24"/>
          <w:lang w:val="ru-RU"/>
        </w:rPr>
        <w:t>информационно-образовательные ресурсы в виде печатной продукции;</w:t>
      </w:r>
    </w:p>
    <w:p w14:paraId="6FE67B16" w14:textId="77777777" w:rsidR="00754722" w:rsidRPr="00B230A1" w:rsidRDefault="00754722" w:rsidP="00B230A1">
      <w:pPr>
        <w:pStyle w:val="a9"/>
        <w:widowControl/>
        <w:numPr>
          <w:ilvl w:val="0"/>
          <w:numId w:val="26"/>
        </w:numPr>
        <w:spacing w:after="0"/>
        <w:jc w:val="both"/>
        <w:rPr>
          <w:rFonts w:ascii="Times New Roman" w:hAnsi="Times New Roman"/>
          <w:sz w:val="24"/>
          <w:szCs w:val="24"/>
          <w:lang w:val="ru-RU"/>
        </w:rPr>
      </w:pPr>
      <w:r w:rsidRPr="00B230A1">
        <w:rPr>
          <w:rFonts w:ascii="Times New Roman" w:hAnsi="Times New Roman"/>
          <w:sz w:val="24"/>
          <w:szCs w:val="24"/>
          <w:lang w:val="ru-RU"/>
        </w:rPr>
        <w:t>информационно-образовательные ресурсы на сменных оптических носителях;</w:t>
      </w:r>
    </w:p>
    <w:p w14:paraId="780CEE27" w14:textId="77777777" w:rsidR="00754722" w:rsidRPr="00B230A1" w:rsidRDefault="00754722" w:rsidP="00B230A1">
      <w:pPr>
        <w:pStyle w:val="a9"/>
        <w:widowControl/>
        <w:numPr>
          <w:ilvl w:val="0"/>
          <w:numId w:val="26"/>
        </w:numPr>
        <w:spacing w:after="0"/>
        <w:jc w:val="both"/>
        <w:rPr>
          <w:rFonts w:ascii="Times New Roman" w:hAnsi="Times New Roman"/>
          <w:sz w:val="24"/>
          <w:szCs w:val="24"/>
        </w:rPr>
      </w:pPr>
      <w:r w:rsidRPr="00B230A1">
        <w:rPr>
          <w:rFonts w:ascii="Times New Roman" w:hAnsi="Times New Roman"/>
          <w:sz w:val="24"/>
          <w:szCs w:val="24"/>
        </w:rPr>
        <w:t>информационно-образовательные ресурсы Интернета;</w:t>
      </w:r>
    </w:p>
    <w:p w14:paraId="2319556A" w14:textId="77777777" w:rsidR="00754722" w:rsidRPr="00B230A1" w:rsidRDefault="00754722" w:rsidP="00B230A1">
      <w:pPr>
        <w:pStyle w:val="a9"/>
        <w:widowControl/>
        <w:numPr>
          <w:ilvl w:val="0"/>
          <w:numId w:val="26"/>
        </w:numPr>
        <w:spacing w:after="0"/>
        <w:jc w:val="both"/>
        <w:rPr>
          <w:rFonts w:ascii="Times New Roman" w:hAnsi="Times New Roman"/>
          <w:sz w:val="24"/>
          <w:szCs w:val="24"/>
          <w:lang w:val="ru-RU"/>
        </w:rPr>
      </w:pPr>
      <w:r w:rsidRPr="00B230A1">
        <w:rPr>
          <w:rFonts w:ascii="Times New Roman" w:hAnsi="Times New Roman"/>
          <w:sz w:val="24"/>
          <w:szCs w:val="24"/>
          <w:lang w:val="ru-RU"/>
        </w:rPr>
        <w:t>вычислительная и информационно-телекоммуникационная инфраструктура.</w:t>
      </w:r>
    </w:p>
    <w:p w14:paraId="1DEE981B" w14:textId="77777777" w:rsidR="00754722" w:rsidRPr="00B230A1" w:rsidRDefault="00754722" w:rsidP="00B230A1">
      <w:pPr>
        <w:ind w:firstLine="709"/>
        <w:jc w:val="both"/>
        <w:rPr>
          <w:rFonts w:ascii="Times New Roman" w:hAnsi="Times New Roman"/>
          <w:bCs/>
          <w:sz w:val="24"/>
          <w:szCs w:val="24"/>
          <w:lang w:val="ru-RU"/>
        </w:rPr>
      </w:pPr>
      <w:r w:rsidRPr="00B230A1">
        <w:rPr>
          <w:rFonts w:ascii="Times New Roman" w:hAnsi="Times New Roman"/>
          <w:b/>
          <w:bCs/>
          <w:i/>
          <w:sz w:val="24"/>
          <w:szCs w:val="24"/>
          <w:lang w:val="ru-RU"/>
        </w:rPr>
        <w:t>Необходимое для использования ИКТ оборудование</w:t>
      </w:r>
      <w:r w:rsidRPr="00B230A1">
        <w:rPr>
          <w:rFonts w:ascii="Times New Roman" w:hAnsi="Times New Roman"/>
          <w:bCs/>
          <w:sz w:val="24"/>
          <w:szCs w:val="24"/>
          <w:lang w:val="ru-RU"/>
        </w:rPr>
        <w:t xml:space="preserve"> должно отвечать современным требованиям и обеспечивать использование ИКТ:</w:t>
      </w:r>
    </w:p>
    <w:p w14:paraId="654DFA0E" w14:textId="77777777" w:rsidR="00754722" w:rsidRPr="00B230A1" w:rsidRDefault="00754722" w:rsidP="00B230A1">
      <w:pPr>
        <w:pStyle w:val="a9"/>
        <w:widowControl/>
        <w:numPr>
          <w:ilvl w:val="0"/>
          <w:numId w:val="27"/>
        </w:numPr>
        <w:spacing w:after="0"/>
        <w:jc w:val="both"/>
        <w:rPr>
          <w:rFonts w:ascii="Times New Roman" w:hAnsi="Times New Roman"/>
          <w:sz w:val="24"/>
          <w:szCs w:val="24"/>
        </w:rPr>
      </w:pPr>
      <w:r w:rsidRPr="00B230A1">
        <w:rPr>
          <w:rFonts w:ascii="Times New Roman" w:hAnsi="Times New Roman"/>
          <w:sz w:val="24"/>
          <w:szCs w:val="24"/>
        </w:rPr>
        <w:t>в учебной деятельности;</w:t>
      </w:r>
    </w:p>
    <w:p w14:paraId="7B7ED867" w14:textId="77777777" w:rsidR="00754722" w:rsidRPr="00B230A1" w:rsidRDefault="00754722" w:rsidP="00B230A1">
      <w:pPr>
        <w:pStyle w:val="a9"/>
        <w:widowControl/>
        <w:numPr>
          <w:ilvl w:val="0"/>
          <w:numId w:val="27"/>
        </w:numPr>
        <w:spacing w:after="0"/>
        <w:jc w:val="both"/>
        <w:rPr>
          <w:rFonts w:ascii="Times New Roman" w:hAnsi="Times New Roman"/>
          <w:sz w:val="24"/>
          <w:szCs w:val="24"/>
        </w:rPr>
      </w:pPr>
      <w:r w:rsidRPr="00B230A1">
        <w:rPr>
          <w:rFonts w:ascii="Times New Roman" w:hAnsi="Times New Roman"/>
          <w:sz w:val="24"/>
          <w:szCs w:val="24"/>
        </w:rPr>
        <w:t>во внеурочной деятельности;</w:t>
      </w:r>
    </w:p>
    <w:p w14:paraId="4C40E825" w14:textId="77777777" w:rsidR="00754722" w:rsidRPr="00B230A1" w:rsidRDefault="00754722" w:rsidP="00B230A1">
      <w:pPr>
        <w:pStyle w:val="a9"/>
        <w:widowControl/>
        <w:numPr>
          <w:ilvl w:val="0"/>
          <w:numId w:val="27"/>
        </w:numPr>
        <w:spacing w:after="0"/>
        <w:jc w:val="both"/>
        <w:rPr>
          <w:rFonts w:ascii="Times New Roman" w:hAnsi="Times New Roman"/>
          <w:sz w:val="24"/>
          <w:szCs w:val="24"/>
          <w:lang w:val="ru-RU"/>
        </w:rPr>
      </w:pPr>
      <w:r w:rsidRPr="00B230A1">
        <w:rPr>
          <w:rFonts w:ascii="Times New Roman" w:hAnsi="Times New Roman"/>
          <w:sz w:val="24"/>
          <w:szCs w:val="24"/>
          <w:lang w:val="ru-RU"/>
        </w:rPr>
        <w:t>в исследовательской и проектной деятельности;</w:t>
      </w:r>
    </w:p>
    <w:p w14:paraId="7116AFAD" w14:textId="77777777" w:rsidR="00754722" w:rsidRPr="00B230A1" w:rsidRDefault="00754722" w:rsidP="00B230A1">
      <w:pPr>
        <w:pStyle w:val="a9"/>
        <w:widowControl/>
        <w:numPr>
          <w:ilvl w:val="0"/>
          <w:numId w:val="27"/>
        </w:numPr>
        <w:spacing w:after="0"/>
        <w:jc w:val="both"/>
        <w:rPr>
          <w:rFonts w:ascii="Times New Roman" w:hAnsi="Times New Roman"/>
          <w:sz w:val="24"/>
          <w:szCs w:val="24"/>
          <w:lang w:val="ru-RU"/>
        </w:rPr>
      </w:pPr>
      <w:r w:rsidRPr="00B230A1">
        <w:rPr>
          <w:rFonts w:ascii="Times New Roman" w:hAnsi="Times New Roman"/>
          <w:sz w:val="24"/>
          <w:szCs w:val="24"/>
          <w:lang w:val="ru-RU"/>
        </w:rPr>
        <w:t>при измерении, контроле и оценке результатов образования;</w:t>
      </w:r>
    </w:p>
    <w:p w14:paraId="0E5E70B1" w14:textId="77777777" w:rsidR="00754722" w:rsidRPr="00B230A1" w:rsidRDefault="00754722" w:rsidP="00B230A1">
      <w:pPr>
        <w:pStyle w:val="a9"/>
        <w:widowControl/>
        <w:numPr>
          <w:ilvl w:val="0"/>
          <w:numId w:val="27"/>
        </w:numPr>
        <w:spacing w:after="0"/>
        <w:jc w:val="both"/>
        <w:rPr>
          <w:rFonts w:ascii="Times New Roman" w:hAnsi="Times New Roman"/>
          <w:bCs/>
          <w:sz w:val="24"/>
          <w:szCs w:val="24"/>
          <w:lang w:val="ru-RU"/>
        </w:rPr>
      </w:pPr>
      <w:r w:rsidRPr="00B230A1">
        <w:rPr>
          <w:rFonts w:ascii="Times New Roman" w:hAnsi="Times New Roman"/>
          <w:sz w:val="24"/>
          <w:szCs w:val="24"/>
          <w:lang w:val="ru-RU"/>
        </w:rPr>
        <w:t xml:space="preserve">в административной деятельности, включая </w:t>
      </w:r>
      <w:r w:rsidRPr="00B230A1">
        <w:rPr>
          <w:rStyle w:val="dash041e005f0431005f044b005f0447005f043d005f044b005f0439005f005fchar1char1"/>
          <w:lang w:val="ru-RU"/>
        </w:rPr>
        <w:t xml:space="preserve">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14:paraId="5815FF0E" w14:textId="77777777" w:rsidR="00754722" w:rsidRPr="00B230A1" w:rsidRDefault="00754722" w:rsidP="00B230A1">
      <w:pPr>
        <w:ind w:firstLine="709"/>
        <w:jc w:val="both"/>
        <w:rPr>
          <w:rFonts w:ascii="Times New Roman" w:hAnsi="Times New Roman"/>
          <w:sz w:val="24"/>
          <w:szCs w:val="24"/>
          <w:lang w:val="ru-RU"/>
        </w:rPr>
      </w:pPr>
      <w:r w:rsidRPr="00B230A1">
        <w:rPr>
          <w:rFonts w:ascii="Times New Roman" w:hAnsi="Times New Roman"/>
          <w:b/>
          <w:sz w:val="24"/>
          <w:szCs w:val="24"/>
          <w:lang w:val="ru-RU"/>
        </w:rPr>
        <w:t>Технические средства:</w:t>
      </w:r>
      <w:r w:rsidRPr="00B230A1">
        <w:rPr>
          <w:rFonts w:ascii="Times New Roman" w:hAnsi="Times New Roman"/>
          <w:sz w:val="24"/>
          <w:szCs w:val="24"/>
          <w:lang w:val="ru-RU"/>
        </w:rPr>
        <w:t xml:space="preserve"> мультимедийный проектор и экран; принтер монохромный; </w:t>
      </w:r>
      <w:r w:rsidRPr="00B230A1">
        <w:rPr>
          <w:rFonts w:ascii="Times New Roman" w:hAnsi="Times New Roman"/>
          <w:sz w:val="24"/>
          <w:szCs w:val="24"/>
          <w:lang w:val="ru-RU"/>
        </w:rPr>
        <w:lastRenderedPageBreak/>
        <w:t>принтер цветной; фотопринтер; цифровой фотоаппарат; цифровая видеокамера; графический планшет; сканер; микрофон; оборудование компьютерной сети; конструктор, позволяющий создавать компьютерно-управляемые движущиеся модели с обратной связью; цифровой микроскоп; доска со средствами, обеспечивающими обратную связь.</w:t>
      </w:r>
    </w:p>
    <w:p w14:paraId="5EE6A43C" w14:textId="77777777" w:rsidR="00754722" w:rsidRPr="00B230A1" w:rsidRDefault="00754722" w:rsidP="00B230A1">
      <w:pPr>
        <w:ind w:firstLine="709"/>
        <w:jc w:val="both"/>
        <w:rPr>
          <w:rFonts w:ascii="Times New Roman" w:hAnsi="Times New Roman"/>
          <w:sz w:val="24"/>
          <w:szCs w:val="24"/>
          <w:lang w:val="ru-RU"/>
        </w:rPr>
      </w:pPr>
      <w:r w:rsidRPr="00B230A1">
        <w:rPr>
          <w:rFonts w:ascii="Times New Roman" w:hAnsi="Times New Roman"/>
          <w:b/>
          <w:sz w:val="24"/>
          <w:szCs w:val="24"/>
          <w:lang w:val="ru-RU"/>
        </w:rPr>
        <w:t>Программные инструменты:</w:t>
      </w:r>
      <w:r w:rsidRPr="00B230A1">
        <w:rPr>
          <w:rFonts w:ascii="Times New Roman" w:hAnsi="Times New Roman"/>
          <w:sz w:val="24"/>
          <w:szCs w:val="24"/>
          <w:lang w:val="ru-RU"/>
        </w:rPr>
        <w:t xml:space="preserve">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редактор интернет-сайтов; редактор для совместного удалённого редактирования сообщений.</w:t>
      </w:r>
    </w:p>
    <w:p w14:paraId="51377E11" w14:textId="77777777" w:rsidR="00754722" w:rsidRPr="00B230A1" w:rsidRDefault="00754722" w:rsidP="00B230A1">
      <w:pPr>
        <w:ind w:firstLine="709"/>
        <w:jc w:val="both"/>
        <w:rPr>
          <w:rFonts w:ascii="Times New Roman" w:hAnsi="Times New Roman"/>
          <w:sz w:val="24"/>
          <w:szCs w:val="24"/>
          <w:lang w:val="ru-RU"/>
        </w:rPr>
      </w:pPr>
      <w:r w:rsidRPr="00B230A1">
        <w:rPr>
          <w:rFonts w:ascii="Times New Roman" w:hAnsi="Times New Roman"/>
          <w:b/>
          <w:sz w:val="24"/>
          <w:szCs w:val="24"/>
          <w:lang w:val="ru-RU"/>
        </w:rPr>
        <w:t xml:space="preserve">Обеспечение технической, методической и организационной поддержки: </w:t>
      </w:r>
      <w:r w:rsidRPr="00B230A1">
        <w:rPr>
          <w:rFonts w:ascii="Times New Roman" w:hAnsi="Times New Roman"/>
          <w:sz w:val="24"/>
          <w:szCs w:val="24"/>
          <w:lang w:val="ru-RU"/>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p w14:paraId="58EC3E12" w14:textId="77777777" w:rsidR="00754722" w:rsidRPr="00B230A1" w:rsidRDefault="00754722" w:rsidP="00B230A1">
      <w:pPr>
        <w:jc w:val="center"/>
        <w:rPr>
          <w:rFonts w:ascii="Times New Roman" w:hAnsi="Times New Roman"/>
          <w:b/>
          <w:sz w:val="24"/>
          <w:szCs w:val="24"/>
          <w:lang w:val="ru-RU"/>
        </w:rPr>
      </w:pPr>
      <w:r w:rsidRPr="00B230A1">
        <w:rPr>
          <w:rFonts w:ascii="Times New Roman" w:hAnsi="Times New Roman"/>
          <w:b/>
          <w:sz w:val="24"/>
          <w:szCs w:val="24"/>
          <w:lang w:val="ru-RU"/>
        </w:rPr>
        <w:t>3.4.6. Модель сетевого графика по формированию необходимой системы условий реализации ООП ООО</w:t>
      </w:r>
    </w:p>
    <w:p w14:paraId="7A1627F4" w14:textId="77777777" w:rsidR="00754722" w:rsidRPr="00B230A1" w:rsidRDefault="00754722" w:rsidP="00B230A1">
      <w:pPr>
        <w:pStyle w:val="3"/>
        <w:keepNext w:val="0"/>
        <w:spacing w:before="0" w:line="276" w:lineRule="auto"/>
        <w:ind w:left="709"/>
      </w:pPr>
      <w:bookmarkStart w:id="150" w:name="_Toc414553292"/>
      <w:r w:rsidRPr="00B230A1">
        <w:t xml:space="preserve"> Сетевой график (дорожная карта) по формированию необходимой</w:t>
      </w:r>
      <w:bookmarkStart w:id="151" w:name="_Toc410654087"/>
      <w:r w:rsidRPr="00B230A1">
        <w:t xml:space="preserve"> системы условий</w:t>
      </w:r>
      <w:bookmarkEnd w:id="150"/>
      <w:bookmarkEnd w:id="151"/>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754722" w:rsidRPr="00B230A1" w14:paraId="13DD74F2" w14:textId="77777777" w:rsidTr="00754722">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F07BFAA" w14:textId="77777777" w:rsidR="00754722" w:rsidRPr="00B230A1" w:rsidRDefault="00754722" w:rsidP="00B230A1">
            <w:pPr>
              <w:tabs>
                <w:tab w:val="left" w:pos="4500"/>
                <w:tab w:val="left" w:pos="9180"/>
                <w:tab w:val="left" w:pos="9360"/>
              </w:tabs>
              <w:ind w:firstLine="52"/>
              <w:jc w:val="center"/>
              <w:textAlignment w:val="center"/>
              <w:rPr>
                <w:rFonts w:ascii="Times New Roman" w:eastAsia="MS Mincho" w:hAnsi="Times New Roman"/>
                <w:b/>
                <w:bCs/>
                <w:sz w:val="24"/>
                <w:szCs w:val="24"/>
              </w:rPr>
            </w:pPr>
            <w:r w:rsidRPr="00B230A1">
              <w:rPr>
                <w:rFonts w:ascii="Times New Roman" w:eastAsia="MS Mincho" w:hAnsi="Times New Roman"/>
                <w:b/>
                <w:bCs/>
                <w:sz w:val="24"/>
                <w:szCs w:val="24"/>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750B8B2" w14:textId="77777777" w:rsidR="00754722" w:rsidRPr="00B230A1" w:rsidRDefault="00754722" w:rsidP="00B230A1">
            <w:pPr>
              <w:tabs>
                <w:tab w:val="left" w:pos="4500"/>
                <w:tab w:val="left" w:pos="9180"/>
                <w:tab w:val="left" w:pos="9360"/>
              </w:tabs>
              <w:ind w:firstLine="52"/>
              <w:jc w:val="center"/>
              <w:textAlignment w:val="center"/>
              <w:rPr>
                <w:rFonts w:ascii="Times New Roman" w:eastAsia="MS Mincho" w:hAnsi="Times New Roman"/>
                <w:b/>
                <w:bCs/>
                <w:sz w:val="24"/>
                <w:szCs w:val="24"/>
              </w:rPr>
            </w:pPr>
            <w:r w:rsidRPr="00B230A1">
              <w:rPr>
                <w:rFonts w:ascii="Times New Roman" w:eastAsia="MS Mincho" w:hAnsi="Times New Roman"/>
                <w:b/>
                <w:bCs/>
                <w:sz w:val="24"/>
                <w:szCs w:val="24"/>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ECA59A2" w14:textId="77777777" w:rsidR="00754722" w:rsidRPr="00B230A1" w:rsidRDefault="00754722" w:rsidP="00B230A1">
            <w:pPr>
              <w:tabs>
                <w:tab w:val="left" w:pos="4500"/>
                <w:tab w:val="left" w:pos="9180"/>
                <w:tab w:val="left" w:pos="9360"/>
              </w:tabs>
              <w:ind w:firstLine="52"/>
              <w:jc w:val="center"/>
              <w:textAlignment w:val="center"/>
              <w:rPr>
                <w:rFonts w:ascii="Times New Roman" w:eastAsia="MS Mincho" w:hAnsi="Times New Roman"/>
                <w:b/>
                <w:bCs/>
                <w:sz w:val="24"/>
                <w:szCs w:val="24"/>
              </w:rPr>
            </w:pPr>
            <w:r w:rsidRPr="00B230A1">
              <w:rPr>
                <w:rFonts w:ascii="Times New Roman" w:eastAsia="MS Mincho" w:hAnsi="Times New Roman"/>
                <w:b/>
                <w:bCs/>
                <w:sz w:val="24"/>
                <w:szCs w:val="24"/>
              </w:rPr>
              <w:t>Сроки реализации</w:t>
            </w:r>
          </w:p>
        </w:tc>
      </w:tr>
      <w:tr w:rsidR="00754722" w:rsidRPr="00B230A1" w14:paraId="56D33183" w14:textId="77777777" w:rsidTr="00754722">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1DC1A44" w14:textId="77777777" w:rsidR="00754722" w:rsidRPr="00B230A1" w:rsidRDefault="00754722" w:rsidP="00B230A1">
            <w:pPr>
              <w:tabs>
                <w:tab w:val="left" w:pos="4500"/>
                <w:tab w:val="left" w:pos="9180"/>
                <w:tab w:val="left" w:pos="9360"/>
              </w:tabs>
              <w:ind w:firstLine="52"/>
              <w:textAlignment w:val="center"/>
              <w:rPr>
                <w:rFonts w:ascii="Times New Roman" w:eastAsia="MS Mincho" w:hAnsi="Times New Roman"/>
                <w:sz w:val="24"/>
                <w:szCs w:val="24"/>
                <w:lang w:val="ru-RU"/>
              </w:rPr>
            </w:pPr>
            <w:r w:rsidRPr="00B230A1">
              <w:rPr>
                <w:rFonts w:ascii="Times New Roman" w:eastAsia="MS Mincho" w:hAnsi="Times New Roman"/>
                <w:sz w:val="24"/>
                <w:szCs w:val="24"/>
              </w:rPr>
              <w:t>I</w:t>
            </w:r>
            <w:r w:rsidRPr="00B230A1">
              <w:rPr>
                <w:rFonts w:ascii="Times New Roman" w:eastAsia="MS Mincho" w:hAnsi="Times New Roman"/>
                <w:sz w:val="24"/>
                <w:szCs w:val="24"/>
                <w:lang w:val="ru-RU"/>
              </w:rPr>
              <w:t>.</w:t>
            </w:r>
            <w:r w:rsidRPr="00B230A1">
              <w:rPr>
                <w:rFonts w:ascii="Times New Roman" w:eastAsia="MS Mincho" w:hAnsi="Times New Roman"/>
                <w:sz w:val="24"/>
                <w:szCs w:val="24"/>
              </w:rPr>
              <w:t> </w:t>
            </w:r>
            <w:r w:rsidRPr="00B230A1">
              <w:rPr>
                <w:rFonts w:ascii="Times New Roman" w:eastAsia="MS Mincho" w:hAnsi="Times New Roman"/>
                <w:sz w:val="24"/>
                <w:szCs w:val="24"/>
                <w:lang w:val="ru-RU"/>
              </w:rPr>
              <w:t>Нормативное обеспечение введения ФГОС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3E87EF0" w14:textId="77777777" w:rsidR="00754722" w:rsidRPr="00B230A1" w:rsidRDefault="00754722" w:rsidP="00B230A1">
            <w:pPr>
              <w:tabs>
                <w:tab w:val="left" w:pos="4500"/>
                <w:tab w:val="left" w:pos="9180"/>
                <w:tab w:val="left" w:pos="9360"/>
              </w:tabs>
              <w:ind w:firstLine="52"/>
              <w:textAlignment w:val="center"/>
              <w:rPr>
                <w:rFonts w:ascii="Times New Roman" w:eastAsia="MS Mincho" w:hAnsi="Times New Roman"/>
                <w:sz w:val="24"/>
                <w:szCs w:val="24"/>
                <w:lang w:val="ru-RU"/>
              </w:rPr>
            </w:pPr>
            <w:r w:rsidRPr="00B230A1">
              <w:rPr>
                <w:rFonts w:ascii="Times New Roman" w:eastAsia="MS Mincho" w:hAnsi="Times New Roman"/>
                <w:sz w:val="24"/>
                <w:szCs w:val="24"/>
                <w:lang w:val="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95AAE07" w14:textId="77777777" w:rsidR="00754722" w:rsidRPr="00B230A1" w:rsidRDefault="00754722" w:rsidP="00B230A1">
            <w:pPr>
              <w:ind w:firstLine="52"/>
              <w:rPr>
                <w:rFonts w:ascii="Times New Roman" w:eastAsia="MS Mincho" w:hAnsi="Times New Roman"/>
                <w:sz w:val="24"/>
                <w:szCs w:val="24"/>
                <w:lang w:val="ru-RU"/>
              </w:rPr>
            </w:pPr>
          </w:p>
        </w:tc>
      </w:tr>
      <w:tr w:rsidR="00754722" w:rsidRPr="00B230A1" w14:paraId="2D8A06B6" w14:textId="77777777" w:rsidTr="00754722">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F1F48CD" w14:textId="77777777" w:rsidR="00754722" w:rsidRPr="00B230A1" w:rsidRDefault="00754722" w:rsidP="00B230A1">
            <w:pPr>
              <w:tabs>
                <w:tab w:val="left" w:pos="4500"/>
                <w:tab w:val="left" w:pos="9180"/>
                <w:tab w:val="left" w:pos="9360"/>
              </w:tabs>
              <w:ind w:firstLine="52"/>
              <w:textAlignment w:val="center"/>
              <w:rPr>
                <w:rFonts w:ascii="Times New Roman" w:eastAsia="MS Mincho" w:hAnsi="Times New Roman"/>
                <w:sz w:val="24"/>
                <w:szCs w:val="24"/>
                <w:lang w:val="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E38D4FC" w14:textId="77777777" w:rsidR="00754722" w:rsidRPr="00B230A1" w:rsidRDefault="00754722" w:rsidP="00B230A1">
            <w:pPr>
              <w:ind w:firstLine="52"/>
              <w:rPr>
                <w:rFonts w:ascii="Times New Roman" w:eastAsia="MS Mincho" w:hAnsi="Times New Roman"/>
                <w:sz w:val="24"/>
                <w:szCs w:val="24"/>
                <w:lang w:val="ru-RU"/>
              </w:rPr>
            </w:pPr>
            <w:r w:rsidRPr="00B230A1">
              <w:rPr>
                <w:rFonts w:ascii="Times New Roman" w:eastAsia="MS Mincho" w:hAnsi="Times New Roman"/>
                <w:sz w:val="24"/>
                <w:szCs w:val="24"/>
                <w:lang w:val="ru-RU"/>
              </w:rPr>
              <w:t>2.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154FB2C6" w14:textId="77777777" w:rsidR="00754722" w:rsidRPr="00B230A1" w:rsidRDefault="00754722" w:rsidP="00B230A1">
            <w:pPr>
              <w:ind w:firstLine="52"/>
              <w:rPr>
                <w:rFonts w:ascii="Times New Roman" w:eastAsia="MS Mincho" w:hAnsi="Times New Roman"/>
                <w:sz w:val="24"/>
                <w:szCs w:val="24"/>
                <w:lang w:val="ru-RU"/>
              </w:rPr>
            </w:pPr>
          </w:p>
        </w:tc>
      </w:tr>
      <w:tr w:rsidR="00754722" w:rsidRPr="00B230A1" w14:paraId="0A308B53" w14:textId="77777777" w:rsidTr="00754722">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330311C" w14:textId="77777777" w:rsidR="00754722" w:rsidRPr="00B230A1" w:rsidRDefault="00754722" w:rsidP="00B230A1">
            <w:pPr>
              <w:tabs>
                <w:tab w:val="left" w:pos="4500"/>
                <w:tab w:val="left" w:pos="9180"/>
                <w:tab w:val="left" w:pos="9360"/>
              </w:tabs>
              <w:ind w:firstLine="52"/>
              <w:textAlignment w:val="center"/>
              <w:rPr>
                <w:rFonts w:ascii="Times New Roman" w:eastAsia="MS Mincho" w:hAnsi="Times New Roman"/>
                <w:sz w:val="24"/>
                <w:szCs w:val="24"/>
                <w:lang w:val="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0AD8D378" w14:textId="77777777" w:rsidR="00754722" w:rsidRPr="00B230A1" w:rsidRDefault="00754722" w:rsidP="00B230A1">
            <w:pPr>
              <w:ind w:firstLine="52"/>
              <w:rPr>
                <w:rFonts w:ascii="Times New Roman" w:eastAsia="MS Mincho" w:hAnsi="Times New Roman"/>
                <w:sz w:val="24"/>
                <w:szCs w:val="24"/>
                <w:lang w:val="ru-RU"/>
              </w:rPr>
            </w:pPr>
            <w:r w:rsidRPr="00B230A1">
              <w:rPr>
                <w:rFonts w:ascii="Times New Roman" w:eastAsia="MS Mincho" w:hAnsi="Times New Roman"/>
                <w:sz w:val="24"/>
                <w:szCs w:val="24"/>
                <w:lang w:val="ru-RU"/>
              </w:rPr>
              <w:t xml:space="preserve">3. Обеспечение соответствия нормативной базы школы требованиям ФГОС ООО (цели образовательного процесса, режим занятий, </w:t>
            </w:r>
            <w:r w:rsidRPr="00B230A1">
              <w:rPr>
                <w:rFonts w:ascii="Times New Roman" w:eastAsia="MS Mincho" w:hAnsi="Times New Roman"/>
                <w:sz w:val="24"/>
                <w:szCs w:val="24"/>
                <w:lang w:val="ru-RU"/>
              </w:rPr>
              <w:lastRenderedPageBreak/>
              <w:t>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B356355" w14:textId="77777777" w:rsidR="00754722" w:rsidRPr="00B230A1" w:rsidRDefault="00754722" w:rsidP="00B230A1">
            <w:pPr>
              <w:ind w:firstLine="52"/>
              <w:rPr>
                <w:rFonts w:ascii="Times New Roman" w:eastAsia="MS Mincho" w:hAnsi="Times New Roman"/>
                <w:sz w:val="24"/>
                <w:szCs w:val="24"/>
                <w:lang w:val="ru-RU"/>
              </w:rPr>
            </w:pPr>
          </w:p>
        </w:tc>
      </w:tr>
      <w:tr w:rsidR="00754722" w:rsidRPr="00B230A1" w14:paraId="79E21E1B" w14:textId="77777777" w:rsidTr="00754722">
        <w:trPr>
          <w:trHeight w:val="60"/>
        </w:trPr>
        <w:tc>
          <w:tcPr>
            <w:tcW w:w="2835" w:type="dxa"/>
            <w:vMerge/>
            <w:tcBorders>
              <w:top w:val="single" w:sz="4" w:space="0" w:color="000000"/>
              <w:left w:val="single" w:sz="4" w:space="0" w:color="000000"/>
              <w:bottom w:val="single" w:sz="4" w:space="0" w:color="000000"/>
              <w:right w:val="single" w:sz="4" w:space="0" w:color="000000"/>
            </w:tcBorders>
          </w:tcPr>
          <w:p w14:paraId="035DA1A8" w14:textId="77777777" w:rsidR="00754722" w:rsidRPr="00B230A1" w:rsidRDefault="00754722" w:rsidP="00B230A1">
            <w:pPr>
              <w:ind w:firstLine="52"/>
              <w:rPr>
                <w:rFonts w:ascii="Times New Roman" w:eastAsia="MS Mincho" w:hAnsi="Times New Roman"/>
                <w:sz w:val="24"/>
                <w:szCs w:val="24"/>
                <w:lang w:val="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A0F6DD8" w14:textId="77777777" w:rsidR="00754722" w:rsidRPr="00B230A1" w:rsidRDefault="00754722" w:rsidP="00B230A1">
            <w:pPr>
              <w:tabs>
                <w:tab w:val="left" w:pos="4500"/>
                <w:tab w:val="left" w:pos="9180"/>
                <w:tab w:val="left" w:pos="9360"/>
              </w:tabs>
              <w:ind w:firstLine="52"/>
              <w:textAlignment w:val="center"/>
              <w:rPr>
                <w:rFonts w:ascii="Times New Roman" w:eastAsia="MS Mincho" w:hAnsi="Times New Roman"/>
                <w:strike/>
                <w:sz w:val="24"/>
                <w:szCs w:val="24"/>
                <w:lang w:val="ru-RU"/>
              </w:rPr>
            </w:pPr>
            <w:r w:rsidRPr="00B230A1">
              <w:rPr>
                <w:rFonts w:ascii="Times New Roman" w:eastAsia="MS Mincho" w:hAnsi="Times New Roman"/>
                <w:sz w:val="24"/>
                <w:szCs w:val="24"/>
                <w:lang w:val="ru-RU"/>
              </w:rPr>
              <w:t>4.</w:t>
            </w:r>
            <w:r w:rsidRPr="00B230A1">
              <w:rPr>
                <w:rFonts w:ascii="Times New Roman" w:eastAsia="MS Mincho" w:hAnsi="Times New Roman"/>
                <w:sz w:val="24"/>
                <w:szCs w:val="24"/>
              </w:rPr>
              <w:t> </w:t>
            </w:r>
            <w:r w:rsidRPr="00B230A1">
              <w:rPr>
                <w:rFonts w:ascii="Times New Roman" w:eastAsia="MS Mincho" w:hAnsi="Times New Roman"/>
                <w:sz w:val="24"/>
                <w:szCs w:val="24"/>
                <w:lang w:val="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CF5B9B4" w14:textId="77777777" w:rsidR="00754722" w:rsidRPr="00B230A1" w:rsidRDefault="00754722" w:rsidP="00B230A1">
            <w:pPr>
              <w:ind w:firstLine="52"/>
              <w:rPr>
                <w:rFonts w:ascii="Times New Roman" w:eastAsia="MS Mincho" w:hAnsi="Times New Roman"/>
                <w:sz w:val="24"/>
                <w:szCs w:val="24"/>
                <w:lang w:val="ru-RU"/>
              </w:rPr>
            </w:pPr>
          </w:p>
        </w:tc>
      </w:tr>
      <w:tr w:rsidR="00754722" w:rsidRPr="00B230A1" w14:paraId="411805A7" w14:textId="77777777" w:rsidTr="00754722">
        <w:trPr>
          <w:trHeight w:val="60"/>
        </w:trPr>
        <w:tc>
          <w:tcPr>
            <w:tcW w:w="2835" w:type="dxa"/>
            <w:vMerge/>
            <w:tcBorders>
              <w:top w:val="single" w:sz="4" w:space="0" w:color="000000"/>
              <w:left w:val="single" w:sz="4" w:space="0" w:color="000000"/>
              <w:bottom w:val="single" w:sz="4" w:space="0" w:color="000000"/>
              <w:right w:val="single" w:sz="4" w:space="0" w:color="000000"/>
            </w:tcBorders>
          </w:tcPr>
          <w:p w14:paraId="72A9EB6A" w14:textId="77777777" w:rsidR="00754722" w:rsidRPr="00B230A1" w:rsidRDefault="00754722" w:rsidP="00B230A1">
            <w:pPr>
              <w:ind w:firstLine="52"/>
              <w:rPr>
                <w:rFonts w:ascii="Times New Roman" w:eastAsia="MS Mincho" w:hAnsi="Times New Roman"/>
                <w:sz w:val="24"/>
                <w:szCs w:val="24"/>
                <w:lang w:val="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BB93A37" w14:textId="77777777" w:rsidR="00754722" w:rsidRPr="00B230A1" w:rsidRDefault="00754722" w:rsidP="00B230A1">
            <w:pPr>
              <w:tabs>
                <w:tab w:val="left" w:pos="4500"/>
                <w:tab w:val="left" w:pos="9180"/>
                <w:tab w:val="left" w:pos="9360"/>
              </w:tabs>
              <w:ind w:firstLine="52"/>
              <w:textAlignment w:val="center"/>
              <w:rPr>
                <w:rFonts w:ascii="Times New Roman" w:eastAsia="MS Mincho" w:hAnsi="Times New Roman"/>
                <w:sz w:val="24"/>
                <w:szCs w:val="24"/>
                <w:lang w:val="ru-RU"/>
              </w:rPr>
            </w:pPr>
            <w:r w:rsidRPr="00B230A1">
              <w:rPr>
                <w:rFonts w:ascii="Times New Roman" w:eastAsia="MS Mincho" w:hAnsi="Times New Roman"/>
                <w:sz w:val="24"/>
                <w:szCs w:val="24"/>
                <w:lang w:val="ru-RU"/>
              </w:rPr>
              <w:t>5.</w:t>
            </w:r>
            <w:r w:rsidRPr="00B230A1">
              <w:rPr>
                <w:rFonts w:ascii="Times New Roman" w:eastAsia="MS Mincho" w:hAnsi="Times New Roman"/>
                <w:sz w:val="24"/>
                <w:szCs w:val="24"/>
              </w:rPr>
              <w:t> </w:t>
            </w:r>
            <w:r w:rsidRPr="00B230A1">
              <w:rPr>
                <w:rFonts w:ascii="Times New Roman" w:eastAsia="MS Mincho" w:hAnsi="Times New Roman"/>
                <w:sz w:val="24"/>
                <w:szCs w:val="24"/>
                <w:lang w:val="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0BFB41CD" w14:textId="77777777" w:rsidR="00754722" w:rsidRPr="00B230A1" w:rsidRDefault="00754722" w:rsidP="00B230A1">
            <w:pPr>
              <w:ind w:firstLine="52"/>
              <w:rPr>
                <w:rFonts w:ascii="Times New Roman" w:eastAsia="MS Mincho" w:hAnsi="Times New Roman"/>
                <w:sz w:val="24"/>
                <w:szCs w:val="24"/>
                <w:lang w:val="ru-RU"/>
              </w:rPr>
            </w:pPr>
          </w:p>
        </w:tc>
      </w:tr>
      <w:tr w:rsidR="00754722" w:rsidRPr="00B230A1" w14:paraId="2CC85DDA" w14:textId="77777777" w:rsidTr="00754722">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519DA9A4" w14:textId="77777777" w:rsidR="00754722" w:rsidRPr="00B230A1" w:rsidRDefault="00754722" w:rsidP="00B230A1">
            <w:pPr>
              <w:ind w:firstLine="52"/>
              <w:rPr>
                <w:rFonts w:ascii="Times New Roman" w:eastAsia="MS Mincho" w:hAnsi="Times New Roman"/>
                <w:sz w:val="24"/>
                <w:szCs w:val="24"/>
                <w:lang w:val="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14:paraId="2881C77B" w14:textId="77777777" w:rsidR="00754722" w:rsidRPr="00B230A1" w:rsidRDefault="00754722" w:rsidP="00B230A1">
            <w:pPr>
              <w:tabs>
                <w:tab w:val="left" w:pos="4500"/>
                <w:tab w:val="left" w:pos="9180"/>
                <w:tab w:val="left" w:pos="9360"/>
              </w:tabs>
              <w:ind w:firstLine="52"/>
              <w:textAlignment w:val="center"/>
              <w:rPr>
                <w:rFonts w:ascii="Times New Roman" w:eastAsia="MS Mincho" w:hAnsi="Times New Roman"/>
                <w:sz w:val="24"/>
                <w:szCs w:val="24"/>
                <w:lang w:val="ru-RU"/>
              </w:rPr>
            </w:pPr>
            <w:r w:rsidRPr="00B230A1">
              <w:rPr>
                <w:rFonts w:ascii="Times New Roman" w:eastAsia="MS Mincho" w:hAnsi="Times New Roman"/>
                <w:sz w:val="24"/>
                <w:szCs w:val="24"/>
                <w:lang w:val="ru-RU"/>
              </w:rPr>
              <w:t>6.</w:t>
            </w:r>
            <w:r w:rsidRPr="00B230A1">
              <w:rPr>
                <w:rFonts w:ascii="Times New Roman" w:eastAsia="MS Mincho" w:hAnsi="Times New Roman"/>
                <w:sz w:val="24"/>
                <w:szCs w:val="24"/>
              </w:rPr>
              <w:t> </w:t>
            </w:r>
            <w:r w:rsidRPr="00B230A1">
              <w:rPr>
                <w:rFonts w:ascii="Times New Roman" w:eastAsia="MS Mincho" w:hAnsi="Times New Roman"/>
                <w:sz w:val="24"/>
                <w:szCs w:val="24"/>
                <w:lang w:val="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14:paraId="15CE776D" w14:textId="77777777" w:rsidR="00754722" w:rsidRPr="00B230A1" w:rsidRDefault="00754722" w:rsidP="00B230A1">
            <w:pPr>
              <w:ind w:firstLine="52"/>
              <w:rPr>
                <w:rFonts w:ascii="Times New Roman" w:eastAsia="MS Mincho" w:hAnsi="Times New Roman"/>
                <w:sz w:val="24"/>
                <w:szCs w:val="24"/>
                <w:lang w:val="ru-RU"/>
              </w:rPr>
            </w:pPr>
          </w:p>
        </w:tc>
      </w:tr>
      <w:tr w:rsidR="00754722" w:rsidRPr="00B230A1" w14:paraId="7F38EE24" w14:textId="77777777" w:rsidTr="00754722">
        <w:trPr>
          <w:trHeight w:val="1970"/>
        </w:trPr>
        <w:tc>
          <w:tcPr>
            <w:tcW w:w="2835" w:type="dxa"/>
            <w:vMerge/>
            <w:tcBorders>
              <w:top w:val="single" w:sz="4" w:space="0" w:color="000000"/>
              <w:left w:val="single" w:sz="4" w:space="0" w:color="000000"/>
              <w:bottom w:val="single" w:sz="4" w:space="0" w:color="000000"/>
              <w:right w:val="single" w:sz="4" w:space="0" w:color="000000"/>
            </w:tcBorders>
          </w:tcPr>
          <w:p w14:paraId="1DC53217" w14:textId="77777777" w:rsidR="00754722" w:rsidRPr="00B230A1" w:rsidRDefault="00754722" w:rsidP="00B230A1">
            <w:pPr>
              <w:ind w:firstLine="52"/>
              <w:rPr>
                <w:rFonts w:ascii="Times New Roman" w:eastAsia="MS Mincho" w:hAnsi="Times New Roman"/>
                <w:sz w:val="24"/>
                <w:szCs w:val="24"/>
                <w:lang w:val="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14:paraId="311F512E" w14:textId="77777777" w:rsidR="00754722" w:rsidRPr="00B230A1" w:rsidRDefault="00754722" w:rsidP="00B230A1">
            <w:pPr>
              <w:tabs>
                <w:tab w:val="left" w:pos="4500"/>
                <w:tab w:val="left" w:pos="9180"/>
                <w:tab w:val="left" w:pos="9360"/>
              </w:tabs>
              <w:ind w:firstLine="52"/>
              <w:textAlignment w:val="center"/>
              <w:rPr>
                <w:rFonts w:ascii="Times New Roman" w:eastAsia="MS Mincho" w:hAnsi="Times New Roman"/>
                <w:sz w:val="24"/>
                <w:szCs w:val="24"/>
                <w:lang w:val="ru-RU"/>
              </w:rPr>
            </w:pPr>
            <w:r w:rsidRPr="00B230A1">
              <w:rPr>
                <w:rFonts w:ascii="Times New Roman" w:eastAsia="MS Mincho" w:hAnsi="Times New Roman"/>
                <w:sz w:val="24"/>
                <w:szCs w:val="24"/>
                <w:lang w:val="ru-RU"/>
              </w:rPr>
              <w:t>7.</w:t>
            </w:r>
            <w:r w:rsidRPr="00B230A1">
              <w:rPr>
                <w:rFonts w:ascii="Times New Roman" w:eastAsia="MS Mincho" w:hAnsi="Times New Roman"/>
                <w:sz w:val="24"/>
                <w:szCs w:val="24"/>
              </w:rPr>
              <w:t> </w:t>
            </w:r>
            <w:r w:rsidRPr="00B230A1">
              <w:rPr>
                <w:rFonts w:ascii="Times New Roman" w:eastAsia="MS Mincho" w:hAnsi="Times New Roman"/>
                <w:sz w:val="24"/>
                <w:szCs w:val="24"/>
                <w:lang w:val="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14:paraId="197A2DBA" w14:textId="77777777" w:rsidR="00754722" w:rsidRPr="00B230A1" w:rsidRDefault="00754722" w:rsidP="00B230A1">
            <w:pPr>
              <w:ind w:firstLine="52"/>
              <w:rPr>
                <w:rFonts w:ascii="Times New Roman" w:eastAsia="MS Mincho" w:hAnsi="Times New Roman"/>
                <w:sz w:val="24"/>
                <w:szCs w:val="24"/>
                <w:lang w:val="ru-RU"/>
              </w:rPr>
            </w:pPr>
          </w:p>
        </w:tc>
      </w:tr>
      <w:tr w:rsidR="00754722" w:rsidRPr="00B230A1" w14:paraId="226A3A9C" w14:textId="77777777" w:rsidTr="00754722">
        <w:trPr>
          <w:trHeight w:val="688"/>
        </w:trPr>
        <w:tc>
          <w:tcPr>
            <w:tcW w:w="2835" w:type="dxa"/>
            <w:vMerge/>
            <w:tcBorders>
              <w:top w:val="single" w:sz="4" w:space="0" w:color="000000"/>
              <w:left w:val="single" w:sz="4" w:space="0" w:color="000000"/>
              <w:bottom w:val="single" w:sz="4" w:space="0" w:color="000000"/>
              <w:right w:val="single" w:sz="4" w:space="0" w:color="000000"/>
            </w:tcBorders>
          </w:tcPr>
          <w:p w14:paraId="4614D669" w14:textId="77777777" w:rsidR="00754722" w:rsidRPr="00B230A1" w:rsidRDefault="00754722" w:rsidP="00B230A1">
            <w:pPr>
              <w:ind w:firstLine="52"/>
              <w:rPr>
                <w:rFonts w:ascii="Times New Roman" w:eastAsia="MS Mincho" w:hAnsi="Times New Roman"/>
                <w:sz w:val="24"/>
                <w:szCs w:val="24"/>
                <w:lang w:val="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28725363" w14:textId="77777777" w:rsidR="00754722" w:rsidRPr="00B230A1" w:rsidRDefault="00754722" w:rsidP="00B230A1">
            <w:pPr>
              <w:snapToGrid w:val="0"/>
              <w:ind w:firstLine="52"/>
              <w:rPr>
                <w:rFonts w:ascii="Times New Roman" w:eastAsia="MS Mincho" w:hAnsi="Times New Roman"/>
                <w:strike/>
                <w:sz w:val="24"/>
                <w:szCs w:val="24"/>
                <w:lang w:val="ru-RU"/>
              </w:rPr>
            </w:pPr>
            <w:r w:rsidRPr="00B230A1">
              <w:rPr>
                <w:rFonts w:ascii="Times New Roman" w:hAnsi="Times New Roman"/>
                <w:sz w:val="24"/>
                <w:szCs w:val="24"/>
                <w:lang w:val="ru-RU"/>
              </w:rPr>
              <w:t>8.</w:t>
            </w:r>
            <w:r w:rsidRPr="00B230A1">
              <w:rPr>
                <w:rFonts w:ascii="Times New Roman" w:hAnsi="Times New Roman"/>
                <w:sz w:val="24"/>
                <w:szCs w:val="24"/>
              </w:rPr>
              <w:t> </w:t>
            </w:r>
            <w:r w:rsidRPr="00B230A1">
              <w:rPr>
                <w:rFonts w:ascii="Times New Roman" w:eastAsia="MS Mincho" w:hAnsi="Times New Roman"/>
                <w:sz w:val="24"/>
                <w:szCs w:val="24"/>
                <w:lang w:val="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44F5BD41" w14:textId="77777777" w:rsidR="00754722" w:rsidRPr="00B230A1" w:rsidRDefault="00754722" w:rsidP="00B230A1">
            <w:pPr>
              <w:ind w:firstLine="52"/>
              <w:rPr>
                <w:rFonts w:ascii="Times New Roman" w:eastAsia="MS Mincho" w:hAnsi="Times New Roman"/>
                <w:sz w:val="24"/>
                <w:szCs w:val="24"/>
                <w:lang w:val="ru-RU"/>
              </w:rPr>
            </w:pPr>
          </w:p>
        </w:tc>
      </w:tr>
      <w:tr w:rsidR="00754722" w:rsidRPr="00B230A1" w14:paraId="62B4FD52" w14:textId="77777777" w:rsidTr="00754722">
        <w:trPr>
          <w:trHeight w:val="8500"/>
        </w:trPr>
        <w:tc>
          <w:tcPr>
            <w:tcW w:w="2835" w:type="dxa"/>
            <w:vMerge/>
            <w:tcBorders>
              <w:top w:val="single" w:sz="4" w:space="0" w:color="000000"/>
              <w:left w:val="single" w:sz="4" w:space="0" w:color="000000"/>
              <w:bottom w:val="single" w:sz="4" w:space="0" w:color="000000"/>
              <w:right w:val="single" w:sz="4" w:space="0" w:color="000000"/>
            </w:tcBorders>
          </w:tcPr>
          <w:p w14:paraId="60573DE6" w14:textId="77777777" w:rsidR="00754722" w:rsidRPr="00B230A1" w:rsidRDefault="00754722" w:rsidP="00B230A1">
            <w:pPr>
              <w:ind w:firstLine="52"/>
              <w:rPr>
                <w:rFonts w:ascii="Times New Roman" w:eastAsia="MS Mincho" w:hAnsi="Times New Roman"/>
                <w:sz w:val="24"/>
                <w:szCs w:val="24"/>
                <w:lang w:val="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14:paraId="0DEE887C" w14:textId="77777777" w:rsidR="00754722" w:rsidRPr="00B230A1" w:rsidRDefault="00754722" w:rsidP="00B230A1">
            <w:pPr>
              <w:tabs>
                <w:tab w:val="left" w:pos="4500"/>
                <w:tab w:val="left" w:pos="9180"/>
                <w:tab w:val="left" w:pos="9360"/>
              </w:tabs>
              <w:ind w:firstLine="52"/>
              <w:textAlignment w:val="center"/>
              <w:rPr>
                <w:rFonts w:ascii="Times New Roman" w:eastAsia="MS Mincho" w:hAnsi="Times New Roman"/>
                <w:strike/>
                <w:sz w:val="24"/>
                <w:szCs w:val="24"/>
                <w:lang w:val="ru-RU"/>
              </w:rPr>
            </w:pPr>
            <w:r w:rsidRPr="00B230A1">
              <w:rPr>
                <w:rFonts w:ascii="Times New Roman" w:eastAsia="MS Mincho" w:hAnsi="Times New Roman"/>
                <w:sz w:val="24"/>
                <w:szCs w:val="24"/>
                <w:lang w:val="ru-RU"/>
              </w:rPr>
              <w:t>9.</w:t>
            </w:r>
            <w:r w:rsidRPr="00B230A1">
              <w:rPr>
                <w:rFonts w:ascii="Times New Roman" w:eastAsia="MS Mincho" w:hAnsi="Times New Roman"/>
                <w:sz w:val="24"/>
                <w:szCs w:val="24"/>
              </w:rPr>
              <w:t> </w:t>
            </w:r>
            <w:r w:rsidRPr="00B230A1">
              <w:rPr>
                <w:rFonts w:ascii="Times New Roman" w:eastAsia="MS Mincho" w:hAnsi="Times New Roman"/>
                <w:sz w:val="24"/>
                <w:szCs w:val="24"/>
                <w:lang w:val="ru-RU"/>
              </w:rPr>
              <w:t xml:space="preserve"> Доработка:</w:t>
            </w:r>
          </w:p>
          <w:p w14:paraId="12F6AE0E" w14:textId="77777777" w:rsidR="00754722" w:rsidRPr="00B230A1" w:rsidRDefault="00754722" w:rsidP="00B230A1">
            <w:pPr>
              <w:tabs>
                <w:tab w:val="left" w:pos="4500"/>
                <w:tab w:val="left" w:pos="9180"/>
                <w:tab w:val="left" w:pos="9360"/>
              </w:tabs>
              <w:ind w:firstLine="52"/>
              <w:textAlignment w:val="center"/>
              <w:rPr>
                <w:rFonts w:ascii="Times New Roman" w:eastAsia="MS Mincho" w:hAnsi="Times New Roman"/>
                <w:sz w:val="24"/>
                <w:szCs w:val="24"/>
                <w:lang w:val="ru-RU"/>
              </w:rPr>
            </w:pPr>
            <w:r w:rsidRPr="00B230A1">
              <w:rPr>
                <w:rFonts w:ascii="Times New Roman" w:hAnsi="Times New Roman"/>
                <w:b/>
                <w:bCs/>
                <w:sz w:val="24"/>
                <w:szCs w:val="24"/>
                <w:lang w:val="ru-RU"/>
              </w:rPr>
              <w:t>–</w:t>
            </w:r>
            <w:r w:rsidRPr="00B230A1">
              <w:rPr>
                <w:rFonts w:ascii="Times New Roman" w:eastAsia="MS Mincho" w:hAnsi="Times New Roman"/>
                <w:sz w:val="24"/>
                <w:szCs w:val="24"/>
              </w:rPr>
              <w:t> </w:t>
            </w:r>
            <w:r w:rsidRPr="00B230A1">
              <w:rPr>
                <w:rFonts w:ascii="Times New Roman" w:eastAsia="MS Mincho" w:hAnsi="Times New Roman"/>
                <w:sz w:val="24"/>
                <w:szCs w:val="24"/>
                <w:lang w:val="ru-RU"/>
              </w:rPr>
              <w:t>образовательных программ (индивидуальных и</w:t>
            </w:r>
            <w:r w:rsidRPr="00B230A1">
              <w:rPr>
                <w:rFonts w:ascii="Times New Roman" w:eastAsia="MS Mincho" w:hAnsi="Times New Roman"/>
                <w:sz w:val="24"/>
                <w:szCs w:val="24"/>
              </w:rPr>
              <w:t> </w:t>
            </w:r>
            <w:r w:rsidRPr="00B230A1">
              <w:rPr>
                <w:rFonts w:ascii="Times New Roman" w:eastAsia="MS Mincho" w:hAnsi="Times New Roman"/>
                <w:sz w:val="24"/>
                <w:szCs w:val="24"/>
                <w:lang w:val="ru-RU"/>
              </w:rPr>
              <w:t>др.);</w:t>
            </w:r>
          </w:p>
          <w:p w14:paraId="1C7FFA9F" w14:textId="77777777" w:rsidR="00754722" w:rsidRPr="00B230A1" w:rsidRDefault="00754722" w:rsidP="00B230A1">
            <w:pPr>
              <w:tabs>
                <w:tab w:val="left" w:pos="4500"/>
                <w:tab w:val="left" w:pos="9180"/>
                <w:tab w:val="left" w:pos="9360"/>
              </w:tabs>
              <w:ind w:firstLine="52"/>
              <w:textAlignment w:val="center"/>
              <w:rPr>
                <w:rFonts w:ascii="Times New Roman" w:eastAsia="MS Mincho" w:hAnsi="Times New Roman"/>
                <w:sz w:val="24"/>
                <w:szCs w:val="24"/>
                <w:lang w:val="ru-RU"/>
              </w:rPr>
            </w:pPr>
            <w:r w:rsidRPr="00B230A1">
              <w:rPr>
                <w:rFonts w:ascii="Times New Roman" w:hAnsi="Times New Roman"/>
                <w:b/>
                <w:bCs/>
                <w:sz w:val="24"/>
                <w:szCs w:val="24"/>
                <w:lang w:val="ru-RU"/>
              </w:rPr>
              <w:t>–</w:t>
            </w:r>
            <w:r w:rsidRPr="00B230A1">
              <w:rPr>
                <w:rFonts w:ascii="Times New Roman" w:eastAsia="MS Mincho" w:hAnsi="Times New Roman"/>
                <w:sz w:val="24"/>
                <w:szCs w:val="24"/>
              </w:rPr>
              <w:t> </w:t>
            </w:r>
            <w:r w:rsidRPr="00B230A1">
              <w:rPr>
                <w:rFonts w:ascii="Times New Roman" w:eastAsia="MS Mincho" w:hAnsi="Times New Roman"/>
                <w:sz w:val="24"/>
                <w:szCs w:val="24"/>
                <w:lang w:val="ru-RU"/>
              </w:rPr>
              <w:t>учебного плана;</w:t>
            </w:r>
          </w:p>
          <w:p w14:paraId="74BE6DB1" w14:textId="77777777" w:rsidR="00754722" w:rsidRPr="00B230A1" w:rsidRDefault="00754722" w:rsidP="00B230A1">
            <w:pPr>
              <w:tabs>
                <w:tab w:val="left" w:pos="4500"/>
                <w:tab w:val="left" w:pos="9180"/>
                <w:tab w:val="left" w:pos="9360"/>
              </w:tabs>
              <w:ind w:firstLine="52"/>
              <w:textAlignment w:val="center"/>
              <w:rPr>
                <w:rFonts w:ascii="Times New Roman" w:eastAsia="MS Mincho" w:hAnsi="Times New Roman"/>
                <w:sz w:val="24"/>
                <w:szCs w:val="24"/>
                <w:lang w:val="ru-RU"/>
              </w:rPr>
            </w:pPr>
            <w:r w:rsidRPr="00B230A1">
              <w:rPr>
                <w:rFonts w:ascii="Times New Roman" w:hAnsi="Times New Roman"/>
                <w:b/>
                <w:bCs/>
                <w:sz w:val="24"/>
                <w:szCs w:val="24"/>
                <w:lang w:val="ru-RU"/>
              </w:rPr>
              <w:t>–</w:t>
            </w:r>
            <w:r w:rsidRPr="00B230A1">
              <w:rPr>
                <w:rFonts w:ascii="Times New Roman" w:eastAsia="MS Mincho" w:hAnsi="Times New Roman"/>
                <w:sz w:val="24"/>
                <w:szCs w:val="24"/>
              </w:rPr>
              <w:t> </w:t>
            </w:r>
            <w:r w:rsidRPr="00B230A1">
              <w:rPr>
                <w:rFonts w:ascii="Times New Roman" w:eastAsia="MS Mincho" w:hAnsi="Times New Roman"/>
                <w:sz w:val="24"/>
                <w:szCs w:val="24"/>
                <w:lang w:val="ru-RU"/>
              </w:rPr>
              <w:t>рабочих программ учебных предметов, курсов, дисциплин, модулей;</w:t>
            </w:r>
          </w:p>
          <w:p w14:paraId="48830787" w14:textId="77777777" w:rsidR="00754722" w:rsidRPr="00B230A1" w:rsidRDefault="00754722" w:rsidP="00B230A1">
            <w:pPr>
              <w:tabs>
                <w:tab w:val="left" w:pos="4500"/>
                <w:tab w:val="left" w:pos="9180"/>
                <w:tab w:val="left" w:pos="9360"/>
              </w:tabs>
              <w:ind w:firstLine="52"/>
              <w:textAlignment w:val="center"/>
              <w:rPr>
                <w:rFonts w:ascii="Times New Roman" w:eastAsia="MS Mincho" w:hAnsi="Times New Roman"/>
                <w:sz w:val="24"/>
                <w:szCs w:val="24"/>
                <w:lang w:val="ru-RU"/>
              </w:rPr>
            </w:pPr>
            <w:r w:rsidRPr="00B230A1">
              <w:rPr>
                <w:rFonts w:ascii="Times New Roman" w:hAnsi="Times New Roman"/>
                <w:b/>
                <w:bCs/>
                <w:sz w:val="24"/>
                <w:szCs w:val="24"/>
                <w:lang w:val="ru-RU"/>
              </w:rPr>
              <w:t>–</w:t>
            </w:r>
            <w:r w:rsidRPr="00B230A1">
              <w:rPr>
                <w:rFonts w:ascii="Times New Roman" w:eastAsia="MS Mincho" w:hAnsi="Times New Roman"/>
                <w:sz w:val="24"/>
                <w:szCs w:val="24"/>
              </w:rPr>
              <w:t> </w:t>
            </w:r>
            <w:r w:rsidRPr="00B230A1">
              <w:rPr>
                <w:rFonts w:ascii="Times New Roman" w:eastAsia="MS Mincho" w:hAnsi="Times New Roman"/>
                <w:sz w:val="24"/>
                <w:szCs w:val="24"/>
                <w:lang w:val="ru-RU"/>
              </w:rPr>
              <w:t>годового календарного учебного графика;</w:t>
            </w:r>
          </w:p>
          <w:p w14:paraId="65C492FE" w14:textId="77777777" w:rsidR="00754722" w:rsidRPr="00B230A1" w:rsidRDefault="00754722" w:rsidP="00B230A1">
            <w:pPr>
              <w:ind w:firstLine="52"/>
              <w:rPr>
                <w:rFonts w:ascii="Times New Roman" w:hAnsi="Times New Roman"/>
                <w:sz w:val="24"/>
                <w:szCs w:val="24"/>
                <w:lang w:val="ru-RU"/>
              </w:rPr>
            </w:pPr>
            <w:r w:rsidRPr="00B230A1">
              <w:rPr>
                <w:rFonts w:ascii="Times New Roman" w:hAnsi="Times New Roman"/>
                <w:b/>
                <w:bCs/>
                <w:sz w:val="24"/>
                <w:szCs w:val="24"/>
                <w:lang w:val="ru-RU"/>
              </w:rPr>
              <w:t>–</w:t>
            </w:r>
            <w:r w:rsidRPr="00B230A1">
              <w:rPr>
                <w:rFonts w:ascii="Times New Roman" w:hAnsi="Times New Roman"/>
                <w:sz w:val="24"/>
                <w:szCs w:val="24"/>
              </w:rPr>
              <w:t> </w:t>
            </w:r>
            <w:r w:rsidRPr="00B230A1">
              <w:rPr>
                <w:rFonts w:ascii="Times New Roman" w:hAnsi="Times New Roman"/>
                <w:sz w:val="24"/>
                <w:szCs w:val="24"/>
                <w:lang w:val="ru-RU"/>
              </w:rPr>
              <w:t>положений о внеурочной деятельности обучающихся;</w:t>
            </w:r>
          </w:p>
          <w:p w14:paraId="41480905" w14:textId="77777777" w:rsidR="00754722" w:rsidRPr="00B230A1" w:rsidRDefault="00754722" w:rsidP="00B230A1">
            <w:pPr>
              <w:ind w:firstLine="52"/>
              <w:rPr>
                <w:rFonts w:ascii="Times New Roman" w:hAnsi="Times New Roman"/>
                <w:sz w:val="24"/>
                <w:szCs w:val="24"/>
                <w:lang w:val="ru-RU"/>
              </w:rPr>
            </w:pPr>
            <w:r w:rsidRPr="00B230A1">
              <w:rPr>
                <w:rFonts w:ascii="Times New Roman" w:hAnsi="Times New Roman"/>
                <w:b/>
                <w:bCs/>
                <w:sz w:val="24"/>
                <w:szCs w:val="24"/>
                <w:lang w:val="ru-RU"/>
              </w:rPr>
              <w:t>–</w:t>
            </w:r>
            <w:r w:rsidRPr="00B230A1">
              <w:rPr>
                <w:rFonts w:ascii="Times New Roman" w:hAnsi="Times New Roman"/>
                <w:sz w:val="24"/>
                <w:szCs w:val="24"/>
              </w:rPr>
              <w:t> </w:t>
            </w:r>
            <w:r w:rsidRPr="00B230A1">
              <w:rPr>
                <w:rFonts w:ascii="Times New Roman" w:hAnsi="Times New Roman"/>
                <w:sz w:val="24"/>
                <w:szCs w:val="24"/>
                <w:lang w:val="ru-RU"/>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14:paraId="038ECA21" w14:textId="77777777" w:rsidR="00754722" w:rsidRPr="00B230A1" w:rsidRDefault="00754722" w:rsidP="00B230A1">
            <w:pPr>
              <w:ind w:firstLine="52"/>
              <w:rPr>
                <w:rFonts w:ascii="Times New Roman" w:hAnsi="Times New Roman"/>
                <w:sz w:val="24"/>
                <w:szCs w:val="24"/>
                <w:lang w:val="ru-RU"/>
              </w:rPr>
            </w:pPr>
            <w:r w:rsidRPr="00B230A1">
              <w:rPr>
                <w:rFonts w:ascii="Times New Roman" w:hAnsi="Times New Roman"/>
                <w:b/>
                <w:bCs/>
                <w:sz w:val="24"/>
                <w:szCs w:val="24"/>
                <w:lang w:val="ru-RU"/>
              </w:rPr>
              <w:t>–</w:t>
            </w:r>
            <w:r w:rsidRPr="00B230A1">
              <w:rPr>
                <w:rFonts w:ascii="Times New Roman" w:hAnsi="Times New Roman"/>
                <w:sz w:val="24"/>
                <w:szCs w:val="24"/>
              </w:rPr>
              <w:t> </w:t>
            </w:r>
            <w:r w:rsidRPr="00B230A1">
              <w:rPr>
                <w:rFonts w:ascii="Times New Roman" w:hAnsi="Times New Roman"/>
                <w:sz w:val="24"/>
                <w:szCs w:val="24"/>
                <w:lang w:val="ru-RU"/>
              </w:rPr>
              <w:t>положения об организации домашней работы обучающихся;</w:t>
            </w:r>
          </w:p>
          <w:p w14:paraId="17ED0824" w14:textId="77777777" w:rsidR="00754722" w:rsidRPr="00B230A1" w:rsidRDefault="00754722" w:rsidP="00B230A1">
            <w:pPr>
              <w:tabs>
                <w:tab w:val="left" w:pos="4500"/>
                <w:tab w:val="left" w:pos="9180"/>
                <w:tab w:val="left" w:pos="9360"/>
              </w:tabs>
              <w:ind w:firstLine="52"/>
              <w:textAlignment w:val="center"/>
              <w:rPr>
                <w:rFonts w:ascii="Times New Roman" w:eastAsia="MS Mincho" w:hAnsi="Times New Roman"/>
                <w:sz w:val="24"/>
                <w:szCs w:val="24"/>
                <w:lang w:val="ru-RU"/>
              </w:rPr>
            </w:pPr>
            <w:r w:rsidRPr="00B230A1">
              <w:rPr>
                <w:rFonts w:ascii="Times New Roman" w:hAnsi="Times New Roman"/>
                <w:b/>
                <w:bCs/>
                <w:sz w:val="24"/>
                <w:szCs w:val="24"/>
                <w:lang w:val="ru-RU"/>
              </w:rPr>
              <w:t>–</w:t>
            </w:r>
            <w:r w:rsidRPr="00B230A1">
              <w:rPr>
                <w:rFonts w:ascii="Times New Roman" w:hAnsi="Times New Roman"/>
                <w:sz w:val="24"/>
                <w:szCs w:val="24"/>
              </w:rPr>
              <w:t> </w:t>
            </w:r>
            <w:r w:rsidRPr="00B230A1">
              <w:rPr>
                <w:rFonts w:ascii="Times New Roman" w:hAnsi="Times New Roman"/>
                <w:sz w:val="24"/>
                <w:szCs w:val="24"/>
                <w:lang w:val="ru-RU"/>
              </w:rPr>
              <w:t>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14:paraId="7B5E10BC" w14:textId="77777777" w:rsidR="00754722" w:rsidRPr="00B230A1" w:rsidRDefault="00754722" w:rsidP="00B230A1">
            <w:pPr>
              <w:ind w:firstLine="52"/>
              <w:rPr>
                <w:rFonts w:ascii="Times New Roman" w:eastAsia="MS Mincho" w:hAnsi="Times New Roman"/>
                <w:sz w:val="24"/>
                <w:szCs w:val="24"/>
                <w:lang w:val="ru-RU"/>
              </w:rPr>
            </w:pPr>
          </w:p>
        </w:tc>
      </w:tr>
      <w:tr w:rsidR="00754722" w:rsidRPr="00B230A1" w14:paraId="272FD4AA" w14:textId="77777777" w:rsidTr="00754722">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54672AE6" w14:textId="77777777" w:rsidR="00754722" w:rsidRPr="00B230A1" w:rsidRDefault="00754722" w:rsidP="00B230A1">
            <w:pPr>
              <w:tabs>
                <w:tab w:val="left" w:pos="4500"/>
                <w:tab w:val="left" w:pos="9180"/>
                <w:tab w:val="left" w:pos="9360"/>
              </w:tabs>
              <w:ind w:firstLine="52"/>
              <w:textAlignment w:val="center"/>
              <w:rPr>
                <w:rFonts w:ascii="Times New Roman" w:eastAsia="MS Mincho" w:hAnsi="Times New Roman"/>
                <w:sz w:val="24"/>
                <w:szCs w:val="24"/>
                <w:lang w:val="ru-RU"/>
              </w:rPr>
            </w:pPr>
            <w:r w:rsidRPr="00B230A1">
              <w:rPr>
                <w:rFonts w:ascii="Times New Roman" w:eastAsia="MS Mincho" w:hAnsi="Times New Roman"/>
                <w:sz w:val="24"/>
                <w:szCs w:val="24"/>
              </w:rPr>
              <w:t>II</w:t>
            </w:r>
            <w:r w:rsidRPr="00B230A1">
              <w:rPr>
                <w:rFonts w:ascii="Times New Roman" w:eastAsia="MS Mincho" w:hAnsi="Times New Roman"/>
                <w:sz w:val="24"/>
                <w:szCs w:val="24"/>
                <w:lang w:val="ru-RU"/>
              </w:rPr>
              <w:t>.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14E599EA" w14:textId="77777777" w:rsidR="00754722" w:rsidRPr="00B230A1" w:rsidRDefault="00754722" w:rsidP="00B230A1">
            <w:pPr>
              <w:tabs>
                <w:tab w:val="left" w:pos="4500"/>
                <w:tab w:val="left" w:pos="9180"/>
                <w:tab w:val="left" w:pos="9360"/>
              </w:tabs>
              <w:ind w:firstLine="52"/>
              <w:jc w:val="both"/>
              <w:textAlignment w:val="center"/>
              <w:rPr>
                <w:rFonts w:ascii="Times New Roman" w:eastAsia="MS Mincho" w:hAnsi="Times New Roman"/>
                <w:sz w:val="24"/>
                <w:szCs w:val="24"/>
                <w:lang w:val="ru-RU"/>
              </w:rPr>
            </w:pPr>
            <w:r w:rsidRPr="00B230A1">
              <w:rPr>
                <w:rFonts w:ascii="Times New Roman" w:eastAsia="MS Mincho" w:hAnsi="Times New Roman"/>
                <w:sz w:val="24"/>
                <w:szCs w:val="24"/>
                <w:lang w:val="ru-RU"/>
              </w:rPr>
              <w:t>1.</w:t>
            </w:r>
            <w:r w:rsidRPr="00B230A1">
              <w:rPr>
                <w:rFonts w:ascii="Times New Roman" w:eastAsia="MS Mincho" w:hAnsi="Times New Roman"/>
                <w:sz w:val="24"/>
                <w:szCs w:val="24"/>
              </w:rPr>
              <w:t> </w:t>
            </w:r>
            <w:r w:rsidRPr="00B230A1">
              <w:rPr>
                <w:rFonts w:ascii="Times New Roman" w:eastAsia="MS Mincho" w:hAnsi="Times New Roman"/>
                <w:sz w:val="24"/>
                <w:szCs w:val="24"/>
                <w:lang w:val="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474E701D" w14:textId="77777777" w:rsidR="00754722" w:rsidRPr="00B230A1" w:rsidRDefault="00754722" w:rsidP="00B230A1">
            <w:pPr>
              <w:ind w:firstLine="52"/>
              <w:rPr>
                <w:rFonts w:ascii="Times New Roman" w:eastAsia="MS Mincho" w:hAnsi="Times New Roman"/>
                <w:sz w:val="24"/>
                <w:szCs w:val="24"/>
                <w:lang w:val="ru-RU"/>
              </w:rPr>
            </w:pPr>
          </w:p>
        </w:tc>
      </w:tr>
      <w:tr w:rsidR="00754722" w:rsidRPr="00B230A1" w14:paraId="218C8A4A" w14:textId="77777777" w:rsidTr="00754722">
        <w:trPr>
          <w:trHeight w:val="1270"/>
        </w:trPr>
        <w:tc>
          <w:tcPr>
            <w:tcW w:w="2835" w:type="dxa"/>
            <w:vMerge/>
            <w:tcBorders>
              <w:top w:val="single" w:sz="4" w:space="0" w:color="000000"/>
              <w:left w:val="single" w:sz="4" w:space="0" w:color="000000"/>
              <w:bottom w:val="single" w:sz="4" w:space="0" w:color="000000"/>
              <w:right w:val="single" w:sz="4" w:space="0" w:color="000000"/>
            </w:tcBorders>
          </w:tcPr>
          <w:p w14:paraId="70FE4636" w14:textId="77777777" w:rsidR="00754722" w:rsidRPr="00B230A1" w:rsidRDefault="00754722" w:rsidP="00B230A1">
            <w:pPr>
              <w:ind w:firstLine="52"/>
              <w:rPr>
                <w:rFonts w:ascii="Times New Roman" w:eastAsia="MS Mincho" w:hAnsi="Times New Roman"/>
                <w:sz w:val="24"/>
                <w:szCs w:val="24"/>
                <w:lang w:val="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65D87841" w14:textId="77777777" w:rsidR="00754722" w:rsidRPr="00B230A1" w:rsidRDefault="00754722" w:rsidP="00B230A1">
            <w:pPr>
              <w:tabs>
                <w:tab w:val="left" w:pos="4500"/>
                <w:tab w:val="left" w:pos="9180"/>
                <w:tab w:val="left" w:pos="9360"/>
              </w:tabs>
              <w:ind w:firstLine="52"/>
              <w:jc w:val="both"/>
              <w:textAlignment w:val="center"/>
              <w:rPr>
                <w:rFonts w:ascii="Times New Roman" w:eastAsia="MS Mincho" w:hAnsi="Times New Roman"/>
                <w:sz w:val="24"/>
                <w:szCs w:val="24"/>
                <w:lang w:val="ru-RU"/>
              </w:rPr>
            </w:pPr>
            <w:r w:rsidRPr="00B230A1">
              <w:rPr>
                <w:rFonts w:ascii="Times New Roman" w:eastAsia="MS Mincho" w:hAnsi="Times New Roman"/>
                <w:sz w:val="24"/>
                <w:szCs w:val="24"/>
                <w:lang w:val="ru-RU"/>
              </w:rPr>
              <w:t>2.</w:t>
            </w:r>
            <w:r w:rsidRPr="00B230A1">
              <w:rPr>
                <w:rFonts w:ascii="Times New Roman" w:eastAsia="MS Mincho" w:hAnsi="Times New Roman"/>
                <w:sz w:val="24"/>
                <w:szCs w:val="24"/>
              </w:rPr>
              <w:t> </w:t>
            </w:r>
            <w:r w:rsidRPr="00B230A1">
              <w:rPr>
                <w:rFonts w:ascii="Times New Roman" w:eastAsia="MS Mincho" w:hAnsi="Times New Roman"/>
                <w:sz w:val="24"/>
                <w:szCs w:val="24"/>
                <w:lang w:val="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3C8A5285" w14:textId="77777777" w:rsidR="00754722" w:rsidRPr="00B230A1" w:rsidRDefault="00754722" w:rsidP="00B230A1">
            <w:pPr>
              <w:ind w:firstLine="52"/>
              <w:rPr>
                <w:rFonts w:ascii="Times New Roman" w:eastAsia="MS Mincho" w:hAnsi="Times New Roman"/>
                <w:sz w:val="24"/>
                <w:szCs w:val="24"/>
                <w:lang w:val="ru-RU"/>
              </w:rPr>
            </w:pPr>
          </w:p>
        </w:tc>
      </w:tr>
      <w:tr w:rsidR="00754722" w:rsidRPr="00B230A1" w14:paraId="73ED639B" w14:textId="77777777" w:rsidTr="00754722">
        <w:trPr>
          <w:trHeight w:val="1042"/>
        </w:trPr>
        <w:tc>
          <w:tcPr>
            <w:tcW w:w="2835" w:type="dxa"/>
            <w:vMerge/>
            <w:tcBorders>
              <w:top w:val="single" w:sz="4" w:space="0" w:color="000000"/>
              <w:left w:val="single" w:sz="4" w:space="0" w:color="000000"/>
              <w:bottom w:val="single" w:sz="4" w:space="0" w:color="000000"/>
              <w:right w:val="single" w:sz="4" w:space="0" w:color="000000"/>
            </w:tcBorders>
          </w:tcPr>
          <w:p w14:paraId="27A207C9" w14:textId="77777777" w:rsidR="00754722" w:rsidRPr="00B230A1" w:rsidRDefault="00754722" w:rsidP="00B230A1">
            <w:pPr>
              <w:ind w:firstLine="52"/>
              <w:rPr>
                <w:rFonts w:ascii="Times New Roman" w:eastAsia="MS Mincho" w:hAnsi="Times New Roman"/>
                <w:sz w:val="24"/>
                <w:szCs w:val="24"/>
                <w:lang w:val="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14:paraId="0E1167C4" w14:textId="77777777" w:rsidR="00754722" w:rsidRPr="00B230A1" w:rsidRDefault="00754722" w:rsidP="00B230A1">
            <w:pPr>
              <w:tabs>
                <w:tab w:val="left" w:pos="4500"/>
                <w:tab w:val="left" w:pos="9180"/>
                <w:tab w:val="left" w:pos="9360"/>
              </w:tabs>
              <w:ind w:firstLine="52"/>
              <w:textAlignment w:val="center"/>
              <w:rPr>
                <w:rFonts w:ascii="Times New Roman" w:eastAsia="MS Mincho" w:hAnsi="Times New Roman"/>
                <w:sz w:val="24"/>
                <w:szCs w:val="24"/>
                <w:lang w:val="ru-RU"/>
              </w:rPr>
            </w:pPr>
            <w:r w:rsidRPr="00B230A1">
              <w:rPr>
                <w:rFonts w:ascii="Times New Roman" w:eastAsia="MS Mincho" w:hAnsi="Times New Roman"/>
                <w:sz w:val="24"/>
                <w:szCs w:val="24"/>
                <w:lang w:val="ru-RU"/>
              </w:rPr>
              <w:t>3.</w:t>
            </w:r>
            <w:r w:rsidRPr="00B230A1">
              <w:rPr>
                <w:rFonts w:ascii="Times New Roman" w:eastAsia="MS Mincho" w:hAnsi="Times New Roman"/>
                <w:sz w:val="24"/>
                <w:szCs w:val="24"/>
              </w:rPr>
              <w:t> </w:t>
            </w:r>
            <w:r w:rsidRPr="00B230A1">
              <w:rPr>
                <w:rFonts w:ascii="Times New Roman" w:eastAsia="MS Mincho" w:hAnsi="Times New Roman"/>
                <w:sz w:val="24"/>
                <w:szCs w:val="24"/>
                <w:lang w:val="ru-RU"/>
              </w:rPr>
              <w:t>Заключение дополнительных соглашений к трудовому договору с педагогическими работниками</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14:paraId="4CC67117" w14:textId="77777777" w:rsidR="00754722" w:rsidRPr="00B230A1" w:rsidRDefault="00754722" w:rsidP="00B230A1">
            <w:pPr>
              <w:ind w:firstLine="52"/>
              <w:rPr>
                <w:rFonts w:ascii="Times New Roman" w:eastAsia="MS Mincho" w:hAnsi="Times New Roman"/>
                <w:sz w:val="24"/>
                <w:szCs w:val="24"/>
                <w:lang w:val="ru-RU"/>
              </w:rPr>
            </w:pPr>
          </w:p>
        </w:tc>
      </w:tr>
      <w:tr w:rsidR="00754722" w:rsidRPr="00B230A1" w14:paraId="3ADB78A5" w14:textId="77777777" w:rsidTr="00754722">
        <w:trPr>
          <w:trHeight w:val="146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751332DB" w14:textId="77777777" w:rsidR="00754722" w:rsidRPr="00B230A1" w:rsidRDefault="00754722" w:rsidP="00B230A1">
            <w:pPr>
              <w:tabs>
                <w:tab w:val="left" w:pos="4500"/>
                <w:tab w:val="left" w:pos="9180"/>
                <w:tab w:val="left" w:pos="9360"/>
              </w:tabs>
              <w:ind w:firstLine="52"/>
              <w:textAlignment w:val="center"/>
              <w:rPr>
                <w:rFonts w:ascii="Times New Roman" w:eastAsia="MS Mincho" w:hAnsi="Times New Roman"/>
                <w:sz w:val="24"/>
                <w:szCs w:val="24"/>
                <w:lang w:val="ru-RU"/>
              </w:rPr>
            </w:pPr>
            <w:r w:rsidRPr="00B230A1">
              <w:rPr>
                <w:rFonts w:ascii="Times New Roman" w:eastAsia="MS Mincho" w:hAnsi="Times New Roman"/>
                <w:sz w:val="24"/>
                <w:szCs w:val="24"/>
              </w:rPr>
              <w:lastRenderedPageBreak/>
              <w:t>III</w:t>
            </w:r>
            <w:r w:rsidRPr="00B230A1">
              <w:rPr>
                <w:rFonts w:ascii="Times New Roman" w:eastAsia="MS Mincho" w:hAnsi="Times New Roman"/>
                <w:sz w:val="24"/>
                <w:szCs w:val="24"/>
                <w:lang w:val="ru-RU"/>
              </w:rPr>
              <w:t>.</w:t>
            </w:r>
            <w:r w:rsidRPr="00B230A1">
              <w:rPr>
                <w:rFonts w:ascii="Times New Roman" w:eastAsia="MS Mincho" w:hAnsi="Times New Roman"/>
                <w:sz w:val="24"/>
                <w:szCs w:val="24"/>
              </w:rPr>
              <w:t> </w:t>
            </w:r>
            <w:r w:rsidRPr="00B230A1">
              <w:rPr>
                <w:rFonts w:ascii="Times New Roman" w:eastAsia="MS Mincho" w:hAnsi="Times New Roman"/>
                <w:sz w:val="24"/>
                <w:szCs w:val="24"/>
                <w:lang w:val="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14:paraId="7C92FE01" w14:textId="77777777" w:rsidR="00754722" w:rsidRPr="00B230A1" w:rsidRDefault="00754722" w:rsidP="00B230A1">
            <w:pPr>
              <w:tabs>
                <w:tab w:val="left" w:pos="4500"/>
                <w:tab w:val="left" w:pos="9180"/>
                <w:tab w:val="left" w:pos="9360"/>
              </w:tabs>
              <w:ind w:firstLine="52"/>
              <w:textAlignment w:val="center"/>
              <w:rPr>
                <w:rFonts w:ascii="Times New Roman" w:eastAsia="MS Mincho" w:hAnsi="Times New Roman"/>
                <w:sz w:val="24"/>
                <w:szCs w:val="24"/>
                <w:lang w:val="ru-RU"/>
              </w:rPr>
            </w:pPr>
            <w:r w:rsidRPr="00B230A1">
              <w:rPr>
                <w:rFonts w:ascii="Times New Roman" w:eastAsia="MS Mincho" w:hAnsi="Times New Roman"/>
                <w:sz w:val="24"/>
                <w:szCs w:val="24"/>
                <w:lang w:val="ru-RU"/>
              </w:rPr>
              <w:t>1.</w:t>
            </w:r>
            <w:r w:rsidRPr="00B230A1">
              <w:rPr>
                <w:rFonts w:ascii="Times New Roman" w:eastAsia="MS Mincho" w:hAnsi="Times New Roman"/>
                <w:sz w:val="24"/>
                <w:szCs w:val="24"/>
              </w:rPr>
              <w:t> </w:t>
            </w:r>
            <w:r w:rsidRPr="00B230A1">
              <w:rPr>
                <w:rFonts w:ascii="Times New Roman" w:eastAsia="MS Mincho" w:hAnsi="Times New Roman"/>
                <w:sz w:val="24"/>
                <w:szCs w:val="24"/>
                <w:lang w:val="ru-RU"/>
              </w:rPr>
              <w:t>Обеспечение координации взаимодействия участников образоательных отношенийпо  организации введения ФГОС ООО</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14:paraId="2E2775B5" w14:textId="77777777" w:rsidR="00754722" w:rsidRPr="00B230A1" w:rsidRDefault="00754722" w:rsidP="00B230A1">
            <w:pPr>
              <w:ind w:firstLine="52"/>
              <w:rPr>
                <w:rFonts w:ascii="Times New Roman" w:eastAsia="MS Mincho" w:hAnsi="Times New Roman"/>
                <w:sz w:val="24"/>
                <w:szCs w:val="24"/>
                <w:lang w:val="ru-RU"/>
              </w:rPr>
            </w:pPr>
          </w:p>
        </w:tc>
      </w:tr>
      <w:tr w:rsidR="00754722" w:rsidRPr="00B230A1" w14:paraId="2E80AD33" w14:textId="77777777" w:rsidTr="00754722">
        <w:trPr>
          <w:trHeight w:val="1076"/>
        </w:trPr>
        <w:tc>
          <w:tcPr>
            <w:tcW w:w="2835" w:type="dxa"/>
            <w:vMerge/>
            <w:tcBorders>
              <w:top w:val="single" w:sz="4" w:space="0" w:color="000000"/>
              <w:left w:val="single" w:sz="4" w:space="0" w:color="000000"/>
              <w:bottom w:val="single" w:sz="4" w:space="0" w:color="000000"/>
              <w:right w:val="single" w:sz="4" w:space="0" w:color="000000"/>
            </w:tcBorders>
          </w:tcPr>
          <w:p w14:paraId="10B02E42" w14:textId="77777777" w:rsidR="00754722" w:rsidRPr="00B230A1" w:rsidRDefault="00754722" w:rsidP="00B230A1">
            <w:pPr>
              <w:ind w:firstLine="52"/>
              <w:rPr>
                <w:rFonts w:ascii="Times New Roman" w:eastAsia="MS Mincho" w:hAnsi="Times New Roman"/>
                <w:sz w:val="24"/>
                <w:szCs w:val="24"/>
                <w:lang w:val="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51EB450F" w14:textId="77777777" w:rsidR="00754722" w:rsidRPr="00B230A1" w:rsidRDefault="00754722" w:rsidP="00B230A1">
            <w:pPr>
              <w:tabs>
                <w:tab w:val="left" w:pos="4500"/>
                <w:tab w:val="left" w:pos="9180"/>
                <w:tab w:val="left" w:pos="9360"/>
              </w:tabs>
              <w:ind w:firstLine="52"/>
              <w:textAlignment w:val="center"/>
              <w:rPr>
                <w:rFonts w:ascii="Times New Roman" w:eastAsia="MS Mincho" w:hAnsi="Times New Roman"/>
                <w:sz w:val="24"/>
                <w:szCs w:val="24"/>
                <w:lang w:val="ru-RU"/>
              </w:rPr>
            </w:pPr>
            <w:r w:rsidRPr="00B230A1">
              <w:rPr>
                <w:rFonts w:ascii="Times New Roman" w:eastAsia="MS Mincho" w:hAnsi="Times New Roman"/>
                <w:sz w:val="24"/>
                <w:szCs w:val="24"/>
                <w:lang w:val="ru-RU"/>
              </w:rPr>
              <w:t>2.</w:t>
            </w:r>
            <w:r w:rsidRPr="00B230A1">
              <w:rPr>
                <w:rFonts w:ascii="Times New Roman" w:eastAsia="MS Mincho" w:hAnsi="Times New Roman"/>
                <w:sz w:val="24"/>
                <w:szCs w:val="24"/>
              </w:rPr>
              <w:t> </w:t>
            </w:r>
            <w:r w:rsidRPr="00B230A1">
              <w:rPr>
                <w:rFonts w:ascii="Times New Roman" w:eastAsia="MS Mincho" w:hAnsi="Times New Roman"/>
                <w:sz w:val="24"/>
                <w:szCs w:val="24"/>
                <w:lang w:val="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49C53B4C" w14:textId="77777777" w:rsidR="00754722" w:rsidRPr="00B230A1" w:rsidRDefault="00754722" w:rsidP="00B230A1">
            <w:pPr>
              <w:ind w:firstLine="52"/>
              <w:rPr>
                <w:rFonts w:ascii="Times New Roman" w:eastAsia="MS Mincho" w:hAnsi="Times New Roman"/>
                <w:sz w:val="24"/>
                <w:szCs w:val="24"/>
                <w:lang w:val="ru-RU"/>
              </w:rPr>
            </w:pPr>
          </w:p>
        </w:tc>
      </w:tr>
      <w:tr w:rsidR="00754722" w:rsidRPr="00B230A1" w14:paraId="2EEBC747" w14:textId="77777777" w:rsidTr="00754722">
        <w:trPr>
          <w:trHeight w:val="402"/>
        </w:trPr>
        <w:tc>
          <w:tcPr>
            <w:tcW w:w="2835" w:type="dxa"/>
            <w:vMerge/>
            <w:tcBorders>
              <w:top w:val="single" w:sz="4" w:space="0" w:color="000000"/>
              <w:left w:val="single" w:sz="4" w:space="0" w:color="000000"/>
              <w:bottom w:val="single" w:sz="4" w:space="0" w:color="000000"/>
              <w:right w:val="single" w:sz="4" w:space="0" w:color="000000"/>
            </w:tcBorders>
          </w:tcPr>
          <w:p w14:paraId="19814829" w14:textId="77777777" w:rsidR="00754722" w:rsidRPr="00B230A1" w:rsidRDefault="00754722" w:rsidP="00B230A1">
            <w:pPr>
              <w:ind w:firstLine="52"/>
              <w:rPr>
                <w:rFonts w:ascii="Times New Roman" w:eastAsia="MS Mincho" w:hAnsi="Times New Roman"/>
                <w:sz w:val="24"/>
                <w:szCs w:val="24"/>
                <w:lang w:val="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0FB9FD14" w14:textId="77777777" w:rsidR="00754722" w:rsidRPr="00B230A1" w:rsidRDefault="00754722" w:rsidP="00B230A1">
            <w:pPr>
              <w:tabs>
                <w:tab w:val="left" w:pos="4500"/>
                <w:tab w:val="left" w:pos="9180"/>
                <w:tab w:val="left" w:pos="9360"/>
              </w:tabs>
              <w:ind w:firstLine="52"/>
              <w:textAlignment w:val="center"/>
              <w:rPr>
                <w:rFonts w:ascii="Times New Roman" w:eastAsia="MS Mincho" w:hAnsi="Times New Roman"/>
                <w:sz w:val="24"/>
                <w:szCs w:val="24"/>
                <w:lang w:val="ru-RU"/>
              </w:rPr>
            </w:pPr>
            <w:r w:rsidRPr="00B230A1">
              <w:rPr>
                <w:rFonts w:ascii="Times New Roman" w:eastAsia="MS Mincho" w:hAnsi="Times New Roman"/>
                <w:sz w:val="24"/>
                <w:szCs w:val="24"/>
                <w:lang w:val="ru-RU"/>
              </w:rPr>
              <w:t>3.</w:t>
            </w:r>
            <w:r w:rsidRPr="00B230A1">
              <w:rPr>
                <w:rFonts w:ascii="Times New Roman" w:eastAsia="MS Mincho" w:hAnsi="Times New Roman"/>
                <w:sz w:val="24"/>
                <w:szCs w:val="24"/>
              </w:rPr>
              <w:t> </w:t>
            </w:r>
            <w:r w:rsidRPr="00B230A1">
              <w:rPr>
                <w:rFonts w:ascii="Times New Roman" w:eastAsia="MS Mincho" w:hAnsi="Times New Roman"/>
                <w:sz w:val="24"/>
                <w:szCs w:val="24"/>
                <w:lang w:val="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6D2E93DF" w14:textId="77777777" w:rsidR="00754722" w:rsidRPr="00B230A1" w:rsidRDefault="00754722" w:rsidP="00B230A1">
            <w:pPr>
              <w:ind w:firstLine="52"/>
              <w:rPr>
                <w:rFonts w:ascii="Times New Roman" w:eastAsia="MS Mincho" w:hAnsi="Times New Roman"/>
                <w:sz w:val="24"/>
                <w:szCs w:val="24"/>
                <w:lang w:val="ru-RU"/>
              </w:rPr>
            </w:pPr>
          </w:p>
        </w:tc>
      </w:tr>
      <w:tr w:rsidR="00754722" w:rsidRPr="00B230A1" w14:paraId="16608AEF" w14:textId="77777777" w:rsidTr="00754722">
        <w:trPr>
          <w:trHeight w:val="1076"/>
        </w:trPr>
        <w:tc>
          <w:tcPr>
            <w:tcW w:w="2835" w:type="dxa"/>
            <w:vMerge/>
            <w:tcBorders>
              <w:top w:val="single" w:sz="4" w:space="0" w:color="000000"/>
              <w:left w:val="single" w:sz="4" w:space="0" w:color="000000"/>
              <w:bottom w:val="single" w:sz="4" w:space="0" w:color="000000"/>
              <w:right w:val="single" w:sz="4" w:space="0" w:color="000000"/>
            </w:tcBorders>
          </w:tcPr>
          <w:p w14:paraId="2648AC9C" w14:textId="77777777" w:rsidR="00754722" w:rsidRPr="00B230A1" w:rsidRDefault="00754722" w:rsidP="00B230A1">
            <w:pPr>
              <w:ind w:firstLine="52"/>
              <w:rPr>
                <w:rFonts w:ascii="Times New Roman" w:eastAsia="MS Mincho" w:hAnsi="Times New Roman"/>
                <w:sz w:val="24"/>
                <w:szCs w:val="24"/>
                <w:lang w:val="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4D12B0E4" w14:textId="77777777" w:rsidR="00754722" w:rsidRPr="00B230A1" w:rsidRDefault="00754722" w:rsidP="00B230A1">
            <w:pPr>
              <w:tabs>
                <w:tab w:val="left" w:pos="4500"/>
                <w:tab w:val="left" w:pos="9180"/>
                <w:tab w:val="left" w:pos="9360"/>
              </w:tabs>
              <w:ind w:firstLine="52"/>
              <w:textAlignment w:val="center"/>
              <w:rPr>
                <w:rFonts w:ascii="Times New Roman" w:eastAsia="MS Mincho" w:hAnsi="Times New Roman"/>
                <w:sz w:val="24"/>
                <w:szCs w:val="24"/>
                <w:lang w:val="ru-RU"/>
              </w:rPr>
            </w:pPr>
            <w:r w:rsidRPr="00B230A1">
              <w:rPr>
                <w:rFonts w:ascii="Times New Roman" w:eastAsia="MS Mincho" w:hAnsi="Times New Roman"/>
                <w:sz w:val="24"/>
                <w:szCs w:val="24"/>
                <w:lang w:val="ru-RU"/>
              </w:rPr>
              <w:t>4.</w:t>
            </w:r>
            <w:r w:rsidRPr="00B230A1">
              <w:rPr>
                <w:rFonts w:ascii="Times New Roman" w:eastAsia="MS Mincho" w:hAnsi="Times New Roman"/>
                <w:sz w:val="24"/>
                <w:szCs w:val="24"/>
              </w:rPr>
              <w:t> </w:t>
            </w:r>
            <w:r w:rsidRPr="00B230A1">
              <w:rPr>
                <w:rFonts w:ascii="Times New Roman" w:eastAsia="MS Mincho" w:hAnsi="Times New Roman"/>
                <w:sz w:val="24"/>
                <w:szCs w:val="24"/>
                <w:lang w:val="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6118FAF6" w14:textId="77777777" w:rsidR="00754722" w:rsidRPr="00B230A1" w:rsidRDefault="00754722" w:rsidP="00B230A1">
            <w:pPr>
              <w:ind w:firstLine="52"/>
              <w:rPr>
                <w:rFonts w:ascii="Times New Roman" w:eastAsia="MS Mincho" w:hAnsi="Times New Roman"/>
                <w:sz w:val="24"/>
                <w:szCs w:val="24"/>
                <w:lang w:val="ru-RU"/>
              </w:rPr>
            </w:pPr>
          </w:p>
        </w:tc>
      </w:tr>
      <w:tr w:rsidR="00754722" w:rsidRPr="00B230A1" w14:paraId="0DEBFF88" w14:textId="77777777" w:rsidTr="00754722">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10BEA4F4" w14:textId="77777777" w:rsidR="00754722" w:rsidRPr="00B230A1" w:rsidRDefault="00754722" w:rsidP="00B230A1">
            <w:pPr>
              <w:tabs>
                <w:tab w:val="left" w:pos="4500"/>
                <w:tab w:val="left" w:pos="9180"/>
                <w:tab w:val="left" w:pos="9360"/>
              </w:tabs>
              <w:ind w:firstLine="52"/>
              <w:textAlignment w:val="center"/>
              <w:rPr>
                <w:rFonts w:ascii="Times New Roman" w:eastAsia="MS Mincho" w:hAnsi="Times New Roman"/>
                <w:sz w:val="24"/>
                <w:szCs w:val="24"/>
                <w:lang w:val="ru-RU"/>
              </w:rPr>
            </w:pPr>
            <w:r w:rsidRPr="00B230A1">
              <w:rPr>
                <w:rFonts w:ascii="Times New Roman" w:eastAsia="MS Mincho" w:hAnsi="Times New Roman"/>
                <w:sz w:val="24"/>
                <w:szCs w:val="24"/>
              </w:rPr>
              <w:t>IV</w:t>
            </w:r>
            <w:r w:rsidRPr="00B230A1">
              <w:rPr>
                <w:rFonts w:ascii="Times New Roman" w:eastAsia="MS Mincho" w:hAnsi="Times New Roman"/>
                <w:sz w:val="24"/>
                <w:szCs w:val="24"/>
                <w:lang w:val="ru-RU"/>
              </w:rPr>
              <w:t>.</w:t>
            </w:r>
            <w:r w:rsidRPr="00B230A1">
              <w:rPr>
                <w:rFonts w:ascii="Times New Roman" w:eastAsia="MS Mincho" w:hAnsi="Times New Roman"/>
                <w:sz w:val="24"/>
                <w:szCs w:val="24"/>
              </w:rPr>
              <w:t> </w:t>
            </w:r>
            <w:r w:rsidRPr="00B230A1">
              <w:rPr>
                <w:rFonts w:ascii="Times New Roman" w:eastAsia="MS Mincho" w:hAnsi="Times New Roman"/>
                <w:sz w:val="24"/>
                <w:szCs w:val="24"/>
                <w:lang w:val="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7CCAEBF8" w14:textId="77777777" w:rsidR="00754722" w:rsidRPr="00B230A1" w:rsidRDefault="00754722" w:rsidP="00B230A1">
            <w:pPr>
              <w:tabs>
                <w:tab w:val="left" w:pos="4500"/>
                <w:tab w:val="left" w:pos="9180"/>
                <w:tab w:val="left" w:pos="9360"/>
              </w:tabs>
              <w:ind w:firstLine="52"/>
              <w:textAlignment w:val="center"/>
              <w:rPr>
                <w:rFonts w:ascii="Times New Roman" w:eastAsia="MS Mincho" w:hAnsi="Times New Roman"/>
                <w:sz w:val="24"/>
                <w:szCs w:val="24"/>
                <w:lang w:val="ru-RU"/>
              </w:rPr>
            </w:pPr>
            <w:r w:rsidRPr="00B230A1">
              <w:rPr>
                <w:rFonts w:ascii="Times New Roman" w:eastAsia="MS Mincho" w:hAnsi="Times New Roman"/>
                <w:sz w:val="24"/>
                <w:szCs w:val="24"/>
                <w:lang w:val="ru-RU"/>
              </w:rPr>
              <w:t>1.Анализ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0FCB864D" w14:textId="77777777" w:rsidR="00754722" w:rsidRPr="00B230A1" w:rsidRDefault="00754722" w:rsidP="00B230A1">
            <w:pPr>
              <w:ind w:firstLine="52"/>
              <w:rPr>
                <w:rFonts w:ascii="Times New Roman" w:eastAsia="MS Mincho" w:hAnsi="Times New Roman"/>
                <w:sz w:val="24"/>
                <w:szCs w:val="24"/>
                <w:lang w:val="ru-RU"/>
              </w:rPr>
            </w:pPr>
          </w:p>
        </w:tc>
      </w:tr>
      <w:tr w:rsidR="00754722" w:rsidRPr="00B230A1" w14:paraId="49EC437A" w14:textId="77777777" w:rsidTr="00754722">
        <w:trPr>
          <w:trHeight w:val="691"/>
        </w:trPr>
        <w:tc>
          <w:tcPr>
            <w:tcW w:w="2835" w:type="dxa"/>
            <w:vMerge/>
            <w:tcBorders>
              <w:top w:val="single" w:sz="4" w:space="0" w:color="000000"/>
              <w:left w:val="single" w:sz="4" w:space="0" w:color="000000"/>
              <w:bottom w:val="single" w:sz="4" w:space="0" w:color="000000"/>
              <w:right w:val="single" w:sz="4" w:space="0" w:color="000000"/>
            </w:tcBorders>
          </w:tcPr>
          <w:p w14:paraId="31B6C9CB" w14:textId="77777777" w:rsidR="00754722" w:rsidRPr="00B230A1" w:rsidRDefault="00754722" w:rsidP="00B230A1">
            <w:pPr>
              <w:ind w:firstLine="52"/>
              <w:rPr>
                <w:rFonts w:ascii="Times New Roman" w:eastAsia="MS Mincho" w:hAnsi="Times New Roman"/>
                <w:sz w:val="24"/>
                <w:szCs w:val="24"/>
                <w:lang w:val="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4C682BDD" w14:textId="77777777" w:rsidR="00754722" w:rsidRPr="00B230A1" w:rsidRDefault="00754722" w:rsidP="00B230A1">
            <w:pPr>
              <w:tabs>
                <w:tab w:val="left" w:pos="4500"/>
                <w:tab w:val="left" w:pos="9180"/>
                <w:tab w:val="left" w:pos="9360"/>
              </w:tabs>
              <w:ind w:firstLine="52"/>
              <w:textAlignment w:val="center"/>
              <w:rPr>
                <w:rFonts w:ascii="Times New Roman" w:eastAsia="MS Mincho" w:hAnsi="Times New Roman"/>
                <w:sz w:val="24"/>
                <w:szCs w:val="24"/>
                <w:lang w:val="ru-RU"/>
              </w:rPr>
            </w:pPr>
            <w:r w:rsidRPr="00B230A1">
              <w:rPr>
                <w:rFonts w:ascii="Times New Roman" w:eastAsia="MS Mincho" w:hAnsi="Times New Roman"/>
                <w:sz w:val="24"/>
                <w:szCs w:val="24"/>
                <w:lang w:val="ru-RU"/>
              </w:rPr>
              <w:t>2.</w:t>
            </w:r>
            <w:r w:rsidRPr="00B230A1">
              <w:rPr>
                <w:rFonts w:ascii="Times New Roman" w:eastAsia="MS Mincho" w:hAnsi="Times New Roman"/>
                <w:sz w:val="24"/>
                <w:szCs w:val="24"/>
              </w:rPr>
              <w:t> </w:t>
            </w:r>
            <w:r w:rsidRPr="00B230A1">
              <w:rPr>
                <w:rFonts w:ascii="Times New Roman" w:eastAsia="MS Mincho" w:hAnsi="Times New Roman"/>
                <w:sz w:val="24"/>
                <w:szCs w:val="24"/>
                <w:lang w:val="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5367A330" w14:textId="77777777" w:rsidR="00754722" w:rsidRPr="00B230A1" w:rsidRDefault="00754722" w:rsidP="00B230A1">
            <w:pPr>
              <w:ind w:firstLine="52"/>
              <w:rPr>
                <w:rFonts w:ascii="Times New Roman" w:eastAsia="MS Mincho" w:hAnsi="Times New Roman"/>
                <w:sz w:val="24"/>
                <w:szCs w:val="24"/>
                <w:lang w:val="ru-RU"/>
              </w:rPr>
            </w:pPr>
          </w:p>
        </w:tc>
      </w:tr>
      <w:tr w:rsidR="00754722" w:rsidRPr="00B230A1" w14:paraId="074E7192" w14:textId="77777777" w:rsidTr="00754722">
        <w:trPr>
          <w:trHeight w:val="2061"/>
        </w:trPr>
        <w:tc>
          <w:tcPr>
            <w:tcW w:w="2835" w:type="dxa"/>
            <w:vMerge/>
            <w:tcBorders>
              <w:top w:val="single" w:sz="4" w:space="0" w:color="000000"/>
              <w:left w:val="single" w:sz="4" w:space="0" w:color="000000"/>
              <w:bottom w:val="single" w:sz="4" w:space="0" w:color="000000"/>
              <w:right w:val="single" w:sz="4" w:space="0" w:color="000000"/>
            </w:tcBorders>
          </w:tcPr>
          <w:p w14:paraId="07E56D66" w14:textId="77777777" w:rsidR="00754722" w:rsidRPr="00B230A1" w:rsidRDefault="00754722" w:rsidP="00B230A1">
            <w:pPr>
              <w:ind w:firstLine="52"/>
              <w:rPr>
                <w:rFonts w:ascii="Times New Roman" w:eastAsia="MS Mincho" w:hAnsi="Times New Roman"/>
                <w:sz w:val="24"/>
                <w:szCs w:val="24"/>
                <w:lang w:val="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14:paraId="07A29FE0" w14:textId="77777777" w:rsidR="00754722" w:rsidRPr="00B230A1" w:rsidRDefault="00754722" w:rsidP="00B230A1">
            <w:pPr>
              <w:tabs>
                <w:tab w:val="left" w:pos="4500"/>
                <w:tab w:val="left" w:pos="9180"/>
                <w:tab w:val="left" w:pos="9360"/>
              </w:tabs>
              <w:ind w:firstLine="52"/>
              <w:textAlignment w:val="center"/>
              <w:rPr>
                <w:rFonts w:ascii="Times New Roman" w:eastAsia="MS Mincho" w:hAnsi="Times New Roman"/>
                <w:sz w:val="24"/>
                <w:szCs w:val="24"/>
                <w:lang w:val="ru-RU"/>
              </w:rPr>
            </w:pPr>
            <w:r w:rsidRPr="00B230A1">
              <w:rPr>
                <w:rFonts w:ascii="Times New Roman" w:eastAsia="MS Mincho" w:hAnsi="Times New Roman"/>
                <w:sz w:val="24"/>
                <w:szCs w:val="24"/>
                <w:lang w:val="ru-RU"/>
              </w:rPr>
              <w:t>3.</w:t>
            </w:r>
            <w:r w:rsidRPr="00B230A1">
              <w:rPr>
                <w:rFonts w:ascii="Times New Roman" w:eastAsia="MS Mincho" w:hAnsi="Times New Roman"/>
                <w:sz w:val="24"/>
                <w:szCs w:val="24"/>
              </w:rPr>
              <w:t> </w:t>
            </w:r>
            <w:r w:rsidRPr="00B230A1">
              <w:rPr>
                <w:rFonts w:ascii="Times New Roman" w:eastAsia="MS Mincho" w:hAnsi="Times New Roman"/>
                <w:sz w:val="24"/>
                <w:szCs w:val="24"/>
                <w:lang w:val="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14:paraId="04DC023C" w14:textId="77777777" w:rsidR="00754722" w:rsidRPr="00B230A1" w:rsidRDefault="00754722" w:rsidP="00B230A1">
            <w:pPr>
              <w:ind w:firstLine="52"/>
              <w:rPr>
                <w:rFonts w:ascii="Times New Roman" w:eastAsia="MS Mincho" w:hAnsi="Times New Roman"/>
                <w:sz w:val="24"/>
                <w:szCs w:val="24"/>
                <w:lang w:val="ru-RU"/>
              </w:rPr>
            </w:pPr>
          </w:p>
        </w:tc>
      </w:tr>
      <w:tr w:rsidR="00754722" w:rsidRPr="00B230A1" w14:paraId="6D09B7D7" w14:textId="77777777" w:rsidTr="00754722">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6767A33C" w14:textId="77777777" w:rsidR="00754722" w:rsidRPr="00B230A1" w:rsidRDefault="00754722" w:rsidP="00B230A1">
            <w:pPr>
              <w:tabs>
                <w:tab w:val="left" w:pos="4500"/>
                <w:tab w:val="left" w:pos="9180"/>
                <w:tab w:val="left" w:pos="9360"/>
              </w:tabs>
              <w:ind w:firstLine="52"/>
              <w:textAlignment w:val="center"/>
              <w:rPr>
                <w:rFonts w:ascii="Times New Roman" w:eastAsia="MS Mincho" w:hAnsi="Times New Roman"/>
                <w:sz w:val="24"/>
                <w:szCs w:val="24"/>
                <w:lang w:val="ru-RU"/>
              </w:rPr>
            </w:pPr>
            <w:r w:rsidRPr="00B230A1">
              <w:rPr>
                <w:rFonts w:ascii="Times New Roman" w:eastAsia="MS Mincho" w:hAnsi="Times New Roman"/>
                <w:sz w:val="24"/>
                <w:szCs w:val="24"/>
              </w:rPr>
              <w:t>V</w:t>
            </w:r>
            <w:r w:rsidRPr="00B230A1">
              <w:rPr>
                <w:rFonts w:ascii="Times New Roman" w:eastAsia="MS Mincho" w:hAnsi="Times New Roman"/>
                <w:sz w:val="24"/>
                <w:szCs w:val="24"/>
                <w:lang w:val="ru-RU"/>
              </w:rPr>
              <w:t>.</w:t>
            </w:r>
            <w:r w:rsidRPr="00B230A1">
              <w:rPr>
                <w:rFonts w:ascii="Times New Roman" w:eastAsia="MS Mincho" w:hAnsi="Times New Roman"/>
                <w:sz w:val="24"/>
                <w:szCs w:val="24"/>
              </w:rPr>
              <w:t> </w:t>
            </w:r>
            <w:r w:rsidRPr="00B230A1">
              <w:rPr>
                <w:rFonts w:ascii="Times New Roman" w:eastAsia="MS Mincho" w:hAnsi="Times New Roman"/>
                <w:sz w:val="24"/>
                <w:szCs w:val="24"/>
                <w:lang w:val="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0DEE33A7" w14:textId="77777777" w:rsidR="00754722" w:rsidRPr="00B230A1" w:rsidRDefault="00754722" w:rsidP="00B230A1">
            <w:pPr>
              <w:tabs>
                <w:tab w:val="left" w:pos="4500"/>
                <w:tab w:val="left" w:pos="9180"/>
                <w:tab w:val="left" w:pos="9360"/>
              </w:tabs>
              <w:ind w:firstLine="52"/>
              <w:textAlignment w:val="center"/>
              <w:rPr>
                <w:rFonts w:ascii="Times New Roman" w:eastAsia="MS Mincho" w:hAnsi="Times New Roman"/>
                <w:sz w:val="24"/>
                <w:szCs w:val="24"/>
                <w:lang w:val="ru-RU"/>
              </w:rPr>
            </w:pPr>
            <w:r w:rsidRPr="00B230A1">
              <w:rPr>
                <w:rFonts w:ascii="Times New Roman" w:eastAsia="MS Mincho" w:hAnsi="Times New Roman"/>
                <w:sz w:val="24"/>
                <w:szCs w:val="24"/>
                <w:lang w:val="ru-RU"/>
              </w:rPr>
              <w:t>1.</w:t>
            </w:r>
            <w:r w:rsidRPr="00B230A1">
              <w:rPr>
                <w:rFonts w:ascii="Times New Roman" w:eastAsia="MS Mincho" w:hAnsi="Times New Roman"/>
                <w:sz w:val="24"/>
                <w:szCs w:val="24"/>
              </w:rPr>
              <w:t> </w:t>
            </w:r>
            <w:r w:rsidRPr="00B230A1">
              <w:rPr>
                <w:rFonts w:ascii="Times New Roman" w:eastAsia="MS Mincho" w:hAnsi="Times New Roman"/>
                <w:sz w:val="24"/>
                <w:szCs w:val="24"/>
                <w:lang w:val="ru-RU"/>
              </w:rPr>
              <w:t>Размещение на сайте образовательной организации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06405501" w14:textId="77777777" w:rsidR="00754722" w:rsidRPr="00B230A1" w:rsidRDefault="00754722" w:rsidP="00B230A1">
            <w:pPr>
              <w:ind w:firstLine="52"/>
              <w:rPr>
                <w:rFonts w:ascii="Times New Roman" w:eastAsia="MS Mincho" w:hAnsi="Times New Roman"/>
                <w:sz w:val="24"/>
                <w:szCs w:val="24"/>
                <w:lang w:val="ru-RU"/>
              </w:rPr>
            </w:pPr>
          </w:p>
        </w:tc>
      </w:tr>
      <w:tr w:rsidR="00754722" w:rsidRPr="00B230A1" w14:paraId="513D8665" w14:textId="77777777" w:rsidTr="00754722">
        <w:trPr>
          <w:trHeight w:val="306"/>
        </w:trPr>
        <w:tc>
          <w:tcPr>
            <w:tcW w:w="2835" w:type="dxa"/>
            <w:vMerge/>
            <w:tcBorders>
              <w:top w:val="single" w:sz="4" w:space="0" w:color="000000"/>
              <w:left w:val="single" w:sz="4" w:space="0" w:color="000000"/>
              <w:bottom w:val="single" w:sz="4" w:space="0" w:color="000000"/>
              <w:right w:val="single" w:sz="4" w:space="0" w:color="000000"/>
            </w:tcBorders>
          </w:tcPr>
          <w:p w14:paraId="28DEA0F4" w14:textId="77777777" w:rsidR="00754722" w:rsidRPr="00B230A1" w:rsidRDefault="00754722" w:rsidP="00B230A1">
            <w:pPr>
              <w:ind w:firstLine="52"/>
              <w:rPr>
                <w:rFonts w:ascii="Times New Roman" w:eastAsia="MS Mincho" w:hAnsi="Times New Roman"/>
                <w:sz w:val="24"/>
                <w:szCs w:val="24"/>
                <w:lang w:val="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7FD16F34" w14:textId="77777777" w:rsidR="00754722" w:rsidRPr="00B230A1" w:rsidRDefault="00754722" w:rsidP="00B230A1">
            <w:pPr>
              <w:tabs>
                <w:tab w:val="left" w:pos="4500"/>
                <w:tab w:val="left" w:pos="9180"/>
                <w:tab w:val="left" w:pos="9360"/>
              </w:tabs>
              <w:ind w:firstLine="52"/>
              <w:textAlignment w:val="center"/>
              <w:rPr>
                <w:rFonts w:ascii="Times New Roman" w:eastAsia="MS Mincho" w:hAnsi="Times New Roman"/>
                <w:strike/>
                <w:sz w:val="24"/>
                <w:szCs w:val="24"/>
                <w:lang w:val="ru-RU"/>
              </w:rPr>
            </w:pPr>
            <w:r w:rsidRPr="00B230A1">
              <w:rPr>
                <w:rFonts w:ascii="Times New Roman" w:eastAsia="MS Mincho" w:hAnsi="Times New Roman"/>
                <w:sz w:val="24"/>
                <w:szCs w:val="24"/>
                <w:lang w:val="ru-RU"/>
              </w:rPr>
              <w:t>2.</w:t>
            </w:r>
            <w:r w:rsidRPr="00B230A1">
              <w:rPr>
                <w:rFonts w:ascii="Times New Roman" w:eastAsia="MS Mincho" w:hAnsi="Times New Roman"/>
                <w:sz w:val="24"/>
                <w:szCs w:val="24"/>
              </w:rPr>
              <w:t> </w:t>
            </w:r>
            <w:r w:rsidRPr="00B230A1">
              <w:rPr>
                <w:rFonts w:ascii="Times New Roman" w:eastAsia="MS Mincho" w:hAnsi="Times New Roman"/>
                <w:sz w:val="24"/>
                <w:szCs w:val="24"/>
                <w:lang w:val="ru-RU"/>
              </w:rPr>
              <w:t xml:space="preserve"> Широкое информирование родительской общественности о введении ФГОС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20A4116F" w14:textId="77777777" w:rsidR="00754722" w:rsidRPr="00B230A1" w:rsidRDefault="00754722" w:rsidP="00B230A1">
            <w:pPr>
              <w:ind w:firstLine="52"/>
              <w:rPr>
                <w:rFonts w:ascii="Times New Roman" w:eastAsia="MS Mincho" w:hAnsi="Times New Roman"/>
                <w:sz w:val="24"/>
                <w:szCs w:val="24"/>
                <w:lang w:val="ru-RU"/>
              </w:rPr>
            </w:pPr>
          </w:p>
        </w:tc>
      </w:tr>
      <w:tr w:rsidR="00754722" w:rsidRPr="00B230A1" w14:paraId="6974F4C5" w14:textId="77777777" w:rsidTr="00754722">
        <w:trPr>
          <w:trHeight w:val="1374"/>
        </w:trPr>
        <w:tc>
          <w:tcPr>
            <w:tcW w:w="2835" w:type="dxa"/>
            <w:vMerge/>
            <w:tcBorders>
              <w:top w:val="single" w:sz="4" w:space="0" w:color="000000"/>
              <w:left w:val="single" w:sz="4" w:space="0" w:color="000000"/>
              <w:bottom w:val="single" w:sz="4" w:space="0" w:color="000000"/>
              <w:right w:val="single" w:sz="4" w:space="0" w:color="000000"/>
            </w:tcBorders>
          </w:tcPr>
          <w:p w14:paraId="4059BDF0" w14:textId="77777777" w:rsidR="00754722" w:rsidRPr="00B230A1" w:rsidRDefault="00754722" w:rsidP="00B230A1">
            <w:pPr>
              <w:ind w:firstLine="52"/>
              <w:rPr>
                <w:rFonts w:ascii="Times New Roman" w:eastAsia="MS Mincho" w:hAnsi="Times New Roman"/>
                <w:sz w:val="24"/>
                <w:szCs w:val="24"/>
                <w:lang w:val="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14:paraId="4DD87395" w14:textId="77777777" w:rsidR="00754722" w:rsidRPr="00B230A1" w:rsidRDefault="00754722" w:rsidP="00B230A1">
            <w:pPr>
              <w:tabs>
                <w:tab w:val="left" w:pos="4500"/>
                <w:tab w:val="left" w:pos="9180"/>
                <w:tab w:val="left" w:pos="9360"/>
              </w:tabs>
              <w:ind w:firstLine="52"/>
              <w:textAlignment w:val="center"/>
              <w:rPr>
                <w:rFonts w:ascii="Times New Roman" w:eastAsia="MS Mincho" w:hAnsi="Times New Roman"/>
                <w:sz w:val="24"/>
                <w:szCs w:val="24"/>
                <w:lang w:val="ru-RU"/>
              </w:rPr>
            </w:pPr>
            <w:r w:rsidRPr="00B230A1">
              <w:rPr>
                <w:rFonts w:ascii="Times New Roman" w:eastAsia="MS Mincho" w:hAnsi="Times New Roman"/>
                <w:sz w:val="24"/>
                <w:szCs w:val="24"/>
                <w:lang w:val="ru-RU"/>
              </w:rPr>
              <w:t>3.</w:t>
            </w:r>
            <w:r w:rsidRPr="00B230A1">
              <w:rPr>
                <w:rFonts w:ascii="Times New Roman" w:eastAsia="MS Mincho" w:hAnsi="Times New Roman"/>
                <w:sz w:val="24"/>
                <w:szCs w:val="24"/>
              </w:rPr>
              <w:t> </w:t>
            </w:r>
            <w:r w:rsidRPr="00B230A1">
              <w:rPr>
                <w:rFonts w:ascii="Times New Roman" w:eastAsia="MS Mincho" w:hAnsi="Times New Roman"/>
                <w:sz w:val="24"/>
                <w:szCs w:val="24"/>
                <w:lang w:val="ru-RU"/>
              </w:rPr>
              <w:t>Организация изучения общественного мнения по вопросам реализации ФГОС и внесения возможных дополнений в содержание ООП ООО</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14:paraId="03D6FB57" w14:textId="77777777" w:rsidR="00754722" w:rsidRPr="00B230A1" w:rsidRDefault="00754722" w:rsidP="00B230A1">
            <w:pPr>
              <w:ind w:firstLine="52"/>
              <w:rPr>
                <w:rFonts w:ascii="Times New Roman" w:eastAsia="MS Mincho" w:hAnsi="Times New Roman"/>
                <w:sz w:val="24"/>
                <w:szCs w:val="24"/>
                <w:lang w:val="ru-RU"/>
              </w:rPr>
            </w:pPr>
          </w:p>
        </w:tc>
      </w:tr>
      <w:tr w:rsidR="00754722" w:rsidRPr="00B230A1" w14:paraId="49C715A5" w14:textId="77777777" w:rsidTr="00754722">
        <w:trPr>
          <w:trHeight w:val="306"/>
        </w:trPr>
        <w:tc>
          <w:tcPr>
            <w:tcW w:w="2835" w:type="dxa"/>
            <w:vMerge/>
            <w:tcBorders>
              <w:top w:val="single" w:sz="4" w:space="0" w:color="000000"/>
              <w:left w:val="single" w:sz="4" w:space="0" w:color="000000"/>
              <w:bottom w:val="single" w:sz="4" w:space="0" w:color="000000"/>
              <w:right w:val="single" w:sz="4" w:space="0" w:color="000000"/>
            </w:tcBorders>
          </w:tcPr>
          <w:p w14:paraId="46DF244D" w14:textId="77777777" w:rsidR="00754722" w:rsidRPr="00B230A1" w:rsidRDefault="00754722" w:rsidP="00B230A1">
            <w:pPr>
              <w:ind w:firstLine="52"/>
              <w:rPr>
                <w:rFonts w:ascii="Times New Roman" w:eastAsia="MS Mincho" w:hAnsi="Times New Roman"/>
                <w:sz w:val="24"/>
                <w:szCs w:val="24"/>
                <w:lang w:val="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798065AD" w14:textId="77777777" w:rsidR="00754722" w:rsidRPr="00B230A1" w:rsidRDefault="00754722" w:rsidP="00B230A1">
            <w:pPr>
              <w:tabs>
                <w:tab w:val="left" w:pos="4500"/>
                <w:tab w:val="left" w:pos="9180"/>
                <w:tab w:val="left" w:pos="9360"/>
              </w:tabs>
              <w:ind w:firstLine="52"/>
              <w:textAlignment w:val="center"/>
              <w:rPr>
                <w:rFonts w:ascii="Times New Roman" w:eastAsia="MS Mincho" w:hAnsi="Times New Roman"/>
                <w:sz w:val="24"/>
                <w:szCs w:val="24"/>
                <w:lang w:val="ru-RU"/>
              </w:rPr>
            </w:pPr>
            <w:r w:rsidRPr="00B230A1">
              <w:rPr>
                <w:rFonts w:ascii="Times New Roman" w:eastAsia="MS Mincho" w:hAnsi="Times New Roman"/>
                <w:sz w:val="24"/>
                <w:szCs w:val="24"/>
                <w:lang w:val="ru-RU"/>
              </w:rPr>
              <w:t>4.</w:t>
            </w:r>
            <w:r w:rsidRPr="00B230A1">
              <w:rPr>
                <w:rFonts w:ascii="Times New Roman" w:eastAsia="MS Mincho" w:hAnsi="Times New Roman"/>
                <w:sz w:val="24"/>
                <w:szCs w:val="24"/>
              </w:rPr>
              <w:t> </w:t>
            </w:r>
            <w:r w:rsidRPr="00B230A1">
              <w:rPr>
                <w:rFonts w:ascii="Times New Roman" w:eastAsia="MS Mincho" w:hAnsi="Times New Roman"/>
                <w:sz w:val="24"/>
                <w:szCs w:val="24"/>
                <w:lang w:val="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4DC99788" w14:textId="77777777" w:rsidR="00754722" w:rsidRPr="00B230A1" w:rsidRDefault="00754722" w:rsidP="00B230A1">
            <w:pPr>
              <w:ind w:firstLine="52"/>
              <w:rPr>
                <w:rFonts w:ascii="Times New Roman" w:eastAsia="MS Mincho" w:hAnsi="Times New Roman"/>
                <w:sz w:val="24"/>
                <w:szCs w:val="24"/>
                <w:lang w:val="ru-RU"/>
              </w:rPr>
            </w:pPr>
          </w:p>
        </w:tc>
      </w:tr>
      <w:tr w:rsidR="00754722" w:rsidRPr="00B230A1" w14:paraId="27E823F8" w14:textId="77777777" w:rsidTr="00754722">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75964197" w14:textId="77777777" w:rsidR="00754722" w:rsidRPr="00B230A1" w:rsidRDefault="00754722" w:rsidP="00B230A1">
            <w:pPr>
              <w:tabs>
                <w:tab w:val="left" w:pos="4500"/>
                <w:tab w:val="left" w:pos="9180"/>
                <w:tab w:val="left" w:pos="9360"/>
              </w:tabs>
              <w:ind w:firstLine="52"/>
              <w:textAlignment w:val="center"/>
              <w:rPr>
                <w:rFonts w:ascii="Times New Roman" w:eastAsia="MS Mincho" w:hAnsi="Times New Roman"/>
                <w:sz w:val="24"/>
                <w:szCs w:val="24"/>
                <w:lang w:val="ru-RU"/>
              </w:rPr>
            </w:pPr>
            <w:r w:rsidRPr="00B230A1">
              <w:rPr>
                <w:rFonts w:ascii="Times New Roman" w:eastAsia="MS Mincho" w:hAnsi="Times New Roman"/>
                <w:sz w:val="24"/>
                <w:szCs w:val="24"/>
              </w:rPr>
              <w:t>VI</w:t>
            </w:r>
            <w:r w:rsidRPr="00B230A1">
              <w:rPr>
                <w:rFonts w:ascii="Times New Roman" w:eastAsia="MS Mincho" w:hAnsi="Times New Roman"/>
                <w:sz w:val="24"/>
                <w:szCs w:val="24"/>
                <w:lang w:val="ru-RU"/>
              </w:rPr>
              <w:t>.</w:t>
            </w:r>
            <w:r w:rsidRPr="00B230A1">
              <w:rPr>
                <w:rFonts w:ascii="Times New Roman" w:eastAsia="MS Mincho" w:hAnsi="Times New Roman"/>
                <w:sz w:val="24"/>
                <w:szCs w:val="24"/>
              </w:rPr>
              <w:t> </w:t>
            </w:r>
            <w:r w:rsidRPr="00B230A1">
              <w:rPr>
                <w:rFonts w:ascii="Times New Roman" w:eastAsia="MS Mincho" w:hAnsi="Times New Roman"/>
                <w:sz w:val="24"/>
                <w:szCs w:val="24"/>
                <w:lang w:val="ru-RU"/>
              </w:rPr>
              <w:t>Материально­</w:t>
            </w:r>
          </w:p>
          <w:p w14:paraId="205F3837" w14:textId="77777777" w:rsidR="00754722" w:rsidRPr="00B230A1" w:rsidRDefault="00754722" w:rsidP="00B230A1">
            <w:pPr>
              <w:tabs>
                <w:tab w:val="left" w:pos="4500"/>
                <w:tab w:val="left" w:pos="9180"/>
                <w:tab w:val="left" w:pos="9360"/>
              </w:tabs>
              <w:ind w:firstLine="52"/>
              <w:textAlignment w:val="center"/>
              <w:rPr>
                <w:rFonts w:ascii="Times New Roman" w:eastAsia="MS Mincho" w:hAnsi="Times New Roman"/>
                <w:sz w:val="24"/>
                <w:szCs w:val="24"/>
                <w:lang w:val="ru-RU"/>
              </w:rPr>
            </w:pPr>
            <w:r w:rsidRPr="00B230A1">
              <w:rPr>
                <w:rFonts w:ascii="Times New Roman" w:eastAsia="MS Mincho" w:hAnsi="Times New Roman"/>
                <w:sz w:val="24"/>
                <w:szCs w:val="24"/>
                <w:lang w:val="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7FFC6148" w14:textId="77777777" w:rsidR="00754722" w:rsidRPr="00B230A1" w:rsidRDefault="00754722" w:rsidP="00B230A1">
            <w:pPr>
              <w:tabs>
                <w:tab w:val="left" w:pos="4500"/>
                <w:tab w:val="left" w:pos="9180"/>
                <w:tab w:val="left" w:pos="9360"/>
              </w:tabs>
              <w:ind w:firstLine="52"/>
              <w:textAlignment w:val="center"/>
              <w:rPr>
                <w:rFonts w:ascii="Times New Roman" w:eastAsia="MS Mincho" w:hAnsi="Times New Roman"/>
                <w:sz w:val="24"/>
                <w:szCs w:val="24"/>
                <w:lang w:val="ru-RU"/>
              </w:rPr>
            </w:pPr>
            <w:r w:rsidRPr="00B230A1">
              <w:rPr>
                <w:rFonts w:ascii="Times New Roman" w:eastAsia="MS Mincho" w:hAnsi="Times New Roman"/>
                <w:sz w:val="24"/>
                <w:szCs w:val="24"/>
                <w:lang w:val="ru-RU"/>
              </w:rPr>
              <w:t>1.</w:t>
            </w:r>
            <w:r w:rsidRPr="00B230A1">
              <w:rPr>
                <w:rFonts w:ascii="Times New Roman" w:eastAsia="MS Mincho" w:hAnsi="Times New Roman"/>
                <w:sz w:val="24"/>
                <w:szCs w:val="24"/>
              </w:rPr>
              <w:t> </w:t>
            </w:r>
            <w:r w:rsidRPr="00B230A1">
              <w:rPr>
                <w:rFonts w:ascii="Times New Roman" w:eastAsia="MS Mincho" w:hAnsi="Times New Roman"/>
                <w:sz w:val="24"/>
                <w:szCs w:val="24"/>
                <w:lang w:val="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102CF60E" w14:textId="77777777" w:rsidR="00754722" w:rsidRPr="00B230A1" w:rsidRDefault="00754722" w:rsidP="00B230A1">
            <w:pPr>
              <w:ind w:firstLine="52"/>
              <w:rPr>
                <w:rFonts w:ascii="Times New Roman" w:eastAsia="MS Mincho" w:hAnsi="Times New Roman"/>
                <w:sz w:val="24"/>
                <w:szCs w:val="24"/>
                <w:lang w:val="ru-RU"/>
              </w:rPr>
            </w:pPr>
          </w:p>
        </w:tc>
      </w:tr>
      <w:tr w:rsidR="00754722" w:rsidRPr="00B230A1" w14:paraId="70B4F5C9" w14:textId="77777777" w:rsidTr="00754722">
        <w:trPr>
          <w:trHeight w:val="306"/>
        </w:trPr>
        <w:tc>
          <w:tcPr>
            <w:tcW w:w="2835" w:type="dxa"/>
            <w:vMerge/>
            <w:tcBorders>
              <w:top w:val="single" w:sz="4" w:space="0" w:color="000000"/>
              <w:left w:val="single" w:sz="4" w:space="0" w:color="000000"/>
              <w:bottom w:val="single" w:sz="4" w:space="0" w:color="000000"/>
              <w:right w:val="single" w:sz="4" w:space="0" w:color="000000"/>
            </w:tcBorders>
          </w:tcPr>
          <w:p w14:paraId="0FB8B35E" w14:textId="77777777" w:rsidR="00754722" w:rsidRPr="00B230A1" w:rsidRDefault="00754722" w:rsidP="00B230A1">
            <w:pPr>
              <w:ind w:firstLine="52"/>
              <w:rPr>
                <w:rFonts w:ascii="Times New Roman" w:eastAsia="MS Mincho" w:hAnsi="Times New Roman"/>
                <w:sz w:val="24"/>
                <w:szCs w:val="24"/>
                <w:lang w:val="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3BC5E18F" w14:textId="77777777" w:rsidR="00754722" w:rsidRPr="00B230A1" w:rsidRDefault="00754722" w:rsidP="00B230A1">
            <w:pPr>
              <w:tabs>
                <w:tab w:val="left" w:pos="4500"/>
                <w:tab w:val="left" w:pos="9180"/>
                <w:tab w:val="left" w:pos="9360"/>
              </w:tabs>
              <w:ind w:firstLine="52"/>
              <w:textAlignment w:val="center"/>
              <w:rPr>
                <w:rFonts w:ascii="Times New Roman" w:eastAsia="MS Mincho" w:hAnsi="Times New Roman"/>
                <w:sz w:val="24"/>
                <w:szCs w:val="24"/>
                <w:lang w:val="ru-RU"/>
              </w:rPr>
            </w:pPr>
            <w:r w:rsidRPr="00B230A1">
              <w:rPr>
                <w:rFonts w:ascii="Times New Roman" w:eastAsia="MS Mincho" w:hAnsi="Times New Roman"/>
                <w:sz w:val="24"/>
                <w:szCs w:val="24"/>
                <w:lang w:val="ru-RU"/>
              </w:rPr>
              <w:t>2.</w:t>
            </w:r>
            <w:r w:rsidRPr="00B230A1">
              <w:rPr>
                <w:rFonts w:ascii="Times New Roman" w:eastAsia="MS Mincho" w:hAnsi="Times New Roman"/>
                <w:sz w:val="24"/>
                <w:szCs w:val="24"/>
              </w:rPr>
              <w:t> </w:t>
            </w:r>
            <w:r w:rsidRPr="00B230A1">
              <w:rPr>
                <w:rFonts w:ascii="Times New Roman" w:eastAsia="MS Mincho" w:hAnsi="Times New Roman"/>
                <w:sz w:val="24"/>
                <w:szCs w:val="24"/>
                <w:lang w:val="ru-RU"/>
              </w:rPr>
              <w:t>Обеспечение соответствия материально­технической базы образовательной организации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316AFE92" w14:textId="77777777" w:rsidR="00754722" w:rsidRPr="00B230A1" w:rsidRDefault="00754722" w:rsidP="00B230A1">
            <w:pPr>
              <w:ind w:firstLine="52"/>
              <w:rPr>
                <w:rFonts w:ascii="Times New Roman" w:eastAsia="MS Mincho" w:hAnsi="Times New Roman"/>
                <w:sz w:val="24"/>
                <w:szCs w:val="24"/>
                <w:lang w:val="ru-RU"/>
              </w:rPr>
            </w:pPr>
          </w:p>
        </w:tc>
      </w:tr>
      <w:tr w:rsidR="00754722" w:rsidRPr="00B230A1" w14:paraId="23A4DE90" w14:textId="77777777" w:rsidTr="00754722">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9461C8C" w14:textId="77777777" w:rsidR="00754722" w:rsidRPr="00B230A1" w:rsidRDefault="00754722" w:rsidP="00B230A1">
            <w:pPr>
              <w:ind w:firstLine="52"/>
              <w:rPr>
                <w:rFonts w:ascii="Times New Roman" w:eastAsia="MS Mincho" w:hAnsi="Times New Roman"/>
                <w:sz w:val="24"/>
                <w:szCs w:val="24"/>
                <w:lang w:val="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1C222DE" w14:textId="77777777" w:rsidR="00754722" w:rsidRPr="00B230A1" w:rsidRDefault="00754722" w:rsidP="00B230A1">
            <w:pPr>
              <w:tabs>
                <w:tab w:val="left" w:pos="4500"/>
                <w:tab w:val="left" w:pos="9180"/>
                <w:tab w:val="left" w:pos="9360"/>
              </w:tabs>
              <w:ind w:firstLine="52"/>
              <w:textAlignment w:val="center"/>
              <w:rPr>
                <w:rFonts w:ascii="Times New Roman" w:eastAsia="MS Mincho" w:hAnsi="Times New Roman"/>
                <w:sz w:val="24"/>
                <w:szCs w:val="24"/>
                <w:lang w:val="ru-RU"/>
              </w:rPr>
            </w:pPr>
            <w:r w:rsidRPr="00B230A1">
              <w:rPr>
                <w:rFonts w:ascii="Times New Roman" w:eastAsia="MS Mincho" w:hAnsi="Times New Roman"/>
                <w:sz w:val="24"/>
                <w:szCs w:val="24"/>
                <w:lang w:val="ru-RU"/>
              </w:rPr>
              <w:t>3.</w:t>
            </w:r>
            <w:r w:rsidRPr="00B230A1">
              <w:rPr>
                <w:rFonts w:ascii="Times New Roman" w:eastAsia="MS Mincho" w:hAnsi="Times New Roman"/>
                <w:sz w:val="24"/>
                <w:szCs w:val="24"/>
              </w:rPr>
              <w:t> </w:t>
            </w:r>
            <w:r w:rsidRPr="00B230A1">
              <w:rPr>
                <w:rFonts w:ascii="Times New Roman" w:eastAsia="MS Mincho" w:hAnsi="Times New Roman"/>
                <w:sz w:val="24"/>
                <w:szCs w:val="24"/>
                <w:lang w:val="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FC069BA" w14:textId="77777777" w:rsidR="00754722" w:rsidRPr="00B230A1" w:rsidRDefault="00754722" w:rsidP="00B230A1">
            <w:pPr>
              <w:ind w:firstLine="52"/>
              <w:rPr>
                <w:rFonts w:ascii="Times New Roman" w:eastAsia="MS Mincho" w:hAnsi="Times New Roman"/>
                <w:sz w:val="24"/>
                <w:szCs w:val="24"/>
                <w:lang w:val="ru-RU"/>
              </w:rPr>
            </w:pPr>
          </w:p>
        </w:tc>
      </w:tr>
      <w:tr w:rsidR="00754722" w:rsidRPr="00B230A1" w14:paraId="764BD028" w14:textId="77777777" w:rsidTr="00754722">
        <w:trPr>
          <w:trHeight w:val="888"/>
        </w:trPr>
        <w:tc>
          <w:tcPr>
            <w:tcW w:w="2835" w:type="dxa"/>
            <w:vMerge/>
            <w:tcBorders>
              <w:top w:val="single" w:sz="4" w:space="0" w:color="000000"/>
              <w:left w:val="single" w:sz="4" w:space="0" w:color="000000"/>
              <w:bottom w:val="single" w:sz="4" w:space="0" w:color="000000"/>
              <w:right w:val="single" w:sz="4" w:space="0" w:color="000000"/>
            </w:tcBorders>
          </w:tcPr>
          <w:p w14:paraId="06FAF390" w14:textId="77777777" w:rsidR="00754722" w:rsidRPr="00B230A1" w:rsidRDefault="00754722" w:rsidP="00B230A1">
            <w:pPr>
              <w:ind w:firstLine="52"/>
              <w:rPr>
                <w:rFonts w:ascii="Times New Roman" w:eastAsia="MS Mincho" w:hAnsi="Times New Roman"/>
                <w:sz w:val="24"/>
                <w:szCs w:val="24"/>
                <w:lang w:val="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45E8618" w14:textId="77777777" w:rsidR="00754722" w:rsidRPr="00B230A1" w:rsidRDefault="00754722" w:rsidP="00B230A1">
            <w:pPr>
              <w:tabs>
                <w:tab w:val="left" w:pos="4500"/>
                <w:tab w:val="left" w:pos="9180"/>
                <w:tab w:val="left" w:pos="9360"/>
              </w:tabs>
              <w:ind w:firstLine="52"/>
              <w:textAlignment w:val="center"/>
              <w:rPr>
                <w:rFonts w:ascii="Times New Roman" w:eastAsia="MS Mincho" w:hAnsi="Times New Roman"/>
                <w:sz w:val="24"/>
                <w:szCs w:val="24"/>
                <w:lang w:val="ru-RU"/>
              </w:rPr>
            </w:pPr>
            <w:r w:rsidRPr="00B230A1">
              <w:rPr>
                <w:rFonts w:ascii="Times New Roman" w:eastAsia="MS Mincho" w:hAnsi="Times New Roman"/>
                <w:sz w:val="24"/>
                <w:szCs w:val="24"/>
                <w:lang w:val="ru-RU"/>
              </w:rPr>
              <w:t>4.</w:t>
            </w:r>
            <w:r w:rsidRPr="00B230A1">
              <w:rPr>
                <w:rFonts w:ascii="Times New Roman" w:eastAsia="MS Mincho" w:hAnsi="Times New Roman"/>
                <w:sz w:val="24"/>
                <w:szCs w:val="24"/>
              </w:rPr>
              <w:t> </w:t>
            </w:r>
            <w:r w:rsidRPr="00B230A1">
              <w:rPr>
                <w:rFonts w:ascii="Times New Roman" w:eastAsia="MS Mincho" w:hAnsi="Times New Roman"/>
                <w:sz w:val="24"/>
                <w:szCs w:val="24"/>
                <w:lang w:val="ru-RU"/>
              </w:rPr>
              <w:t xml:space="preserve">Обеспечение соответствия условий реализации ООП противопожарным нормам, нормам охраны труда </w:t>
            </w:r>
            <w:r w:rsidRPr="00B230A1">
              <w:rPr>
                <w:rFonts w:ascii="Times New Roman" w:eastAsia="MS Mincho" w:hAnsi="Times New Roman"/>
                <w:sz w:val="24"/>
                <w:szCs w:val="24"/>
                <w:lang w:val="ru-RU"/>
              </w:rPr>
              <w:lastRenderedPageBreak/>
              <w:t>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194B3C0F" w14:textId="77777777" w:rsidR="00754722" w:rsidRPr="00B230A1" w:rsidRDefault="00754722" w:rsidP="00B230A1">
            <w:pPr>
              <w:ind w:firstLine="52"/>
              <w:rPr>
                <w:rFonts w:ascii="Times New Roman" w:eastAsia="MS Mincho" w:hAnsi="Times New Roman"/>
                <w:sz w:val="24"/>
                <w:szCs w:val="24"/>
                <w:lang w:val="ru-RU"/>
              </w:rPr>
            </w:pPr>
          </w:p>
        </w:tc>
      </w:tr>
      <w:tr w:rsidR="00754722" w:rsidRPr="00B230A1" w14:paraId="2E9E080E" w14:textId="77777777" w:rsidTr="00754722">
        <w:trPr>
          <w:trHeight w:val="694"/>
        </w:trPr>
        <w:tc>
          <w:tcPr>
            <w:tcW w:w="2835" w:type="dxa"/>
            <w:vMerge/>
            <w:tcBorders>
              <w:top w:val="single" w:sz="4" w:space="0" w:color="000000"/>
              <w:left w:val="single" w:sz="4" w:space="0" w:color="000000"/>
              <w:bottom w:val="single" w:sz="4" w:space="0" w:color="000000"/>
              <w:right w:val="single" w:sz="4" w:space="0" w:color="000000"/>
            </w:tcBorders>
          </w:tcPr>
          <w:p w14:paraId="557D7E06" w14:textId="77777777" w:rsidR="00754722" w:rsidRPr="00B230A1" w:rsidRDefault="00754722" w:rsidP="00B230A1">
            <w:pPr>
              <w:ind w:firstLine="52"/>
              <w:rPr>
                <w:rFonts w:ascii="Times New Roman" w:eastAsia="MS Mincho" w:hAnsi="Times New Roman"/>
                <w:sz w:val="24"/>
                <w:szCs w:val="24"/>
                <w:lang w:val="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A5890CF" w14:textId="77777777" w:rsidR="00754722" w:rsidRPr="00B230A1" w:rsidRDefault="00754722" w:rsidP="00B230A1">
            <w:pPr>
              <w:tabs>
                <w:tab w:val="left" w:pos="4500"/>
                <w:tab w:val="left" w:pos="9180"/>
                <w:tab w:val="left" w:pos="9360"/>
              </w:tabs>
              <w:ind w:firstLine="52"/>
              <w:textAlignment w:val="center"/>
              <w:rPr>
                <w:rFonts w:ascii="Times New Roman" w:eastAsia="MS Mincho" w:hAnsi="Times New Roman"/>
                <w:sz w:val="24"/>
                <w:szCs w:val="24"/>
                <w:lang w:val="ru-RU"/>
              </w:rPr>
            </w:pPr>
            <w:r w:rsidRPr="00B230A1">
              <w:rPr>
                <w:rFonts w:ascii="Times New Roman" w:eastAsia="MS Mincho" w:hAnsi="Times New Roman"/>
                <w:sz w:val="24"/>
                <w:szCs w:val="24"/>
                <w:lang w:val="ru-RU"/>
              </w:rPr>
              <w:t>5.</w:t>
            </w:r>
            <w:r w:rsidRPr="00B230A1">
              <w:rPr>
                <w:rFonts w:ascii="Times New Roman" w:eastAsia="MS Mincho" w:hAnsi="Times New Roman"/>
                <w:sz w:val="24"/>
                <w:szCs w:val="24"/>
              </w:rPr>
              <w:t> </w:t>
            </w:r>
            <w:r w:rsidRPr="00B230A1">
              <w:rPr>
                <w:rFonts w:ascii="Times New Roman" w:eastAsia="MS Mincho" w:hAnsi="Times New Roman"/>
                <w:sz w:val="24"/>
                <w:szCs w:val="24"/>
                <w:lang w:val="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2B82CDE" w14:textId="77777777" w:rsidR="00754722" w:rsidRPr="00B230A1" w:rsidRDefault="00754722" w:rsidP="00B230A1">
            <w:pPr>
              <w:ind w:firstLine="52"/>
              <w:rPr>
                <w:rFonts w:ascii="Times New Roman" w:eastAsia="MS Mincho" w:hAnsi="Times New Roman"/>
                <w:sz w:val="24"/>
                <w:szCs w:val="24"/>
                <w:lang w:val="ru-RU"/>
              </w:rPr>
            </w:pPr>
          </w:p>
        </w:tc>
      </w:tr>
      <w:tr w:rsidR="00754722" w:rsidRPr="00B230A1" w14:paraId="33A424D9" w14:textId="77777777" w:rsidTr="00754722">
        <w:trPr>
          <w:trHeight w:val="306"/>
        </w:trPr>
        <w:tc>
          <w:tcPr>
            <w:tcW w:w="2835" w:type="dxa"/>
            <w:vMerge/>
            <w:tcBorders>
              <w:top w:val="single" w:sz="4" w:space="0" w:color="000000"/>
              <w:left w:val="single" w:sz="4" w:space="0" w:color="000000"/>
              <w:bottom w:val="single" w:sz="4" w:space="0" w:color="000000"/>
              <w:right w:val="single" w:sz="4" w:space="0" w:color="000000"/>
            </w:tcBorders>
          </w:tcPr>
          <w:p w14:paraId="7FA7DEE5" w14:textId="77777777" w:rsidR="00754722" w:rsidRPr="00B230A1" w:rsidRDefault="00754722" w:rsidP="00B230A1">
            <w:pPr>
              <w:ind w:firstLine="52"/>
              <w:rPr>
                <w:rFonts w:ascii="Times New Roman" w:eastAsia="MS Mincho" w:hAnsi="Times New Roman"/>
                <w:sz w:val="24"/>
                <w:szCs w:val="24"/>
                <w:lang w:val="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61EE0EA" w14:textId="77777777" w:rsidR="00754722" w:rsidRPr="00B230A1" w:rsidRDefault="00754722" w:rsidP="00B230A1">
            <w:pPr>
              <w:tabs>
                <w:tab w:val="left" w:pos="4500"/>
                <w:tab w:val="left" w:pos="9180"/>
                <w:tab w:val="left" w:pos="9360"/>
              </w:tabs>
              <w:ind w:firstLine="52"/>
              <w:textAlignment w:val="center"/>
              <w:rPr>
                <w:rFonts w:ascii="Times New Roman" w:eastAsia="MS Mincho" w:hAnsi="Times New Roman"/>
                <w:sz w:val="24"/>
                <w:szCs w:val="24"/>
                <w:lang w:val="ru-RU"/>
              </w:rPr>
            </w:pPr>
            <w:r w:rsidRPr="00B230A1">
              <w:rPr>
                <w:rFonts w:ascii="Times New Roman" w:eastAsia="MS Mincho" w:hAnsi="Times New Roman"/>
                <w:sz w:val="24"/>
                <w:szCs w:val="24"/>
                <w:lang w:val="ru-RU"/>
              </w:rPr>
              <w:t>6.</w:t>
            </w:r>
            <w:r w:rsidRPr="00B230A1">
              <w:rPr>
                <w:rFonts w:ascii="Times New Roman" w:eastAsia="MS Mincho" w:hAnsi="Times New Roman"/>
                <w:sz w:val="24"/>
                <w:szCs w:val="24"/>
              </w:rPr>
              <w:t> </w:t>
            </w:r>
            <w:r w:rsidRPr="00B230A1">
              <w:rPr>
                <w:rFonts w:ascii="Times New Roman" w:eastAsia="MS Mincho" w:hAnsi="Times New Roman"/>
                <w:sz w:val="24"/>
                <w:szCs w:val="24"/>
                <w:lang w:val="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9A7563C" w14:textId="77777777" w:rsidR="00754722" w:rsidRPr="00B230A1" w:rsidRDefault="00754722" w:rsidP="00B230A1">
            <w:pPr>
              <w:ind w:firstLine="52"/>
              <w:rPr>
                <w:rFonts w:ascii="Times New Roman" w:eastAsia="MS Mincho" w:hAnsi="Times New Roman"/>
                <w:sz w:val="24"/>
                <w:szCs w:val="24"/>
                <w:lang w:val="ru-RU"/>
              </w:rPr>
            </w:pPr>
          </w:p>
        </w:tc>
      </w:tr>
      <w:tr w:rsidR="00754722" w:rsidRPr="00B230A1" w14:paraId="5D6955AD" w14:textId="77777777" w:rsidTr="00754722">
        <w:trPr>
          <w:trHeight w:val="888"/>
        </w:trPr>
        <w:tc>
          <w:tcPr>
            <w:tcW w:w="2835" w:type="dxa"/>
            <w:vMerge/>
            <w:tcBorders>
              <w:top w:val="single" w:sz="4" w:space="0" w:color="000000"/>
              <w:left w:val="single" w:sz="4" w:space="0" w:color="000000"/>
              <w:bottom w:val="single" w:sz="4" w:space="0" w:color="000000"/>
              <w:right w:val="single" w:sz="4" w:space="0" w:color="000000"/>
            </w:tcBorders>
          </w:tcPr>
          <w:p w14:paraId="3B2665A2" w14:textId="77777777" w:rsidR="00754722" w:rsidRPr="00B230A1" w:rsidRDefault="00754722" w:rsidP="00B230A1">
            <w:pPr>
              <w:ind w:firstLine="52"/>
              <w:rPr>
                <w:rFonts w:ascii="Times New Roman" w:eastAsia="MS Mincho" w:hAnsi="Times New Roman"/>
                <w:sz w:val="24"/>
                <w:szCs w:val="24"/>
                <w:lang w:val="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B15D8A9" w14:textId="77777777" w:rsidR="00754722" w:rsidRPr="00B230A1" w:rsidRDefault="00754722" w:rsidP="00B230A1">
            <w:pPr>
              <w:tabs>
                <w:tab w:val="left" w:pos="4500"/>
                <w:tab w:val="left" w:pos="9180"/>
                <w:tab w:val="left" w:pos="9360"/>
              </w:tabs>
              <w:ind w:firstLine="52"/>
              <w:textAlignment w:val="center"/>
              <w:rPr>
                <w:rFonts w:ascii="Times New Roman" w:eastAsia="MS Mincho" w:hAnsi="Times New Roman"/>
                <w:sz w:val="24"/>
                <w:szCs w:val="24"/>
                <w:lang w:val="ru-RU"/>
              </w:rPr>
            </w:pPr>
            <w:r w:rsidRPr="00B230A1">
              <w:rPr>
                <w:rFonts w:ascii="Times New Roman" w:eastAsia="MS Mincho" w:hAnsi="Times New Roman"/>
                <w:sz w:val="24"/>
                <w:szCs w:val="24"/>
                <w:lang w:val="ru-RU"/>
              </w:rPr>
              <w:t>7.</w:t>
            </w:r>
            <w:r w:rsidRPr="00B230A1">
              <w:rPr>
                <w:rFonts w:ascii="Times New Roman" w:eastAsia="MS Mincho" w:hAnsi="Times New Roman"/>
                <w:sz w:val="24"/>
                <w:szCs w:val="24"/>
              </w:rPr>
              <w:t> </w:t>
            </w:r>
            <w:r w:rsidRPr="00B230A1">
              <w:rPr>
                <w:rFonts w:ascii="Times New Roman" w:eastAsia="MS Mincho" w:hAnsi="Times New Roman"/>
                <w:sz w:val="24"/>
                <w:szCs w:val="24"/>
                <w:lang w:val="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02598F3" w14:textId="77777777" w:rsidR="00754722" w:rsidRPr="00B230A1" w:rsidRDefault="00754722" w:rsidP="00B230A1">
            <w:pPr>
              <w:ind w:firstLine="52"/>
              <w:rPr>
                <w:rFonts w:ascii="Times New Roman" w:eastAsia="MS Mincho" w:hAnsi="Times New Roman"/>
                <w:sz w:val="24"/>
                <w:szCs w:val="24"/>
                <w:lang w:val="ru-RU"/>
              </w:rPr>
            </w:pPr>
          </w:p>
        </w:tc>
      </w:tr>
      <w:tr w:rsidR="00754722" w:rsidRPr="00B230A1" w14:paraId="6ED320E5" w14:textId="77777777" w:rsidTr="00754722">
        <w:trPr>
          <w:trHeight w:val="306"/>
        </w:trPr>
        <w:tc>
          <w:tcPr>
            <w:tcW w:w="2835" w:type="dxa"/>
            <w:vMerge/>
            <w:tcBorders>
              <w:top w:val="single" w:sz="4" w:space="0" w:color="000000"/>
              <w:left w:val="single" w:sz="4" w:space="0" w:color="000000"/>
              <w:bottom w:val="single" w:sz="4" w:space="0" w:color="000000"/>
              <w:right w:val="single" w:sz="4" w:space="0" w:color="000000"/>
            </w:tcBorders>
          </w:tcPr>
          <w:p w14:paraId="2D08BEEA" w14:textId="77777777" w:rsidR="00754722" w:rsidRPr="00B230A1" w:rsidRDefault="00754722" w:rsidP="00B230A1">
            <w:pPr>
              <w:ind w:firstLine="52"/>
              <w:rPr>
                <w:rFonts w:ascii="Times New Roman" w:eastAsia="MS Mincho" w:hAnsi="Times New Roman"/>
                <w:sz w:val="24"/>
                <w:szCs w:val="24"/>
                <w:lang w:val="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390F485" w14:textId="77777777" w:rsidR="00754722" w:rsidRPr="00B230A1" w:rsidRDefault="00754722" w:rsidP="00B230A1">
            <w:pPr>
              <w:tabs>
                <w:tab w:val="left" w:pos="4500"/>
                <w:tab w:val="left" w:pos="9180"/>
                <w:tab w:val="left" w:pos="9360"/>
              </w:tabs>
              <w:ind w:firstLine="52"/>
              <w:textAlignment w:val="center"/>
              <w:rPr>
                <w:rFonts w:ascii="Times New Roman" w:eastAsia="MS Mincho" w:hAnsi="Times New Roman"/>
                <w:sz w:val="24"/>
                <w:szCs w:val="24"/>
                <w:lang w:val="ru-RU"/>
              </w:rPr>
            </w:pPr>
            <w:r w:rsidRPr="00B230A1">
              <w:rPr>
                <w:rFonts w:ascii="Times New Roman" w:eastAsia="MS Mincho" w:hAnsi="Times New Roman"/>
                <w:sz w:val="24"/>
                <w:szCs w:val="24"/>
                <w:lang w:val="ru-RU"/>
              </w:rPr>
              <w:t>8.</w:t>
            </w:r>
            <w:r w:rsidRPr="00B230A1">
              <w:rPr>
                <w:rFonts w:ascii="Times New Roman" w:eastAsia="MS Mincho" w:hAnsi="Times New Roman"/>
                <w:sz w:val="24"/>
                <w:szCs w:val="24"/>
              </w:rPr>
              <w:t> </w:t>
            </w:r>
            <w:r w:rsidRPr="00B230A1">
              <w:rPr>
                <w:rFonts w:ascii="Times New Roman" w:eastAsia="MS Mincho" w:hAnsi="Times New Roman"/>
                <w:sz w:val="24"/>
                <w:szCs w:val="24"/>
                <w:lang w:val="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B01602B" w14:textId="77777777" w:rsidR="00754722" w:rsidRPr="00B230A1" w:rsidRDefault="00754722" w:rsidP="00B230A1">
            <w:pPr>
              <w:ind w:firstLine="52"/>
              <w:rPr>
                <w:rFonts w:ascii="Times New Roman" w:eastAsia="MS Mincho" w:hAnsi="Times New Roman"/>
                <w:sz w:val="24"/>
                <w:szCs w:val="24"/>
                <w:lang w:val="ru-RU"/>
              </w:rPr>
            </w:pPr>
          </w:p>
        </w:tc>
      </w:tr>
    </w:tbl>
    <w:p w14:paraId="34A1D1C6" w14:textId="77777777" w:rsidR="00754722" w:rsidRPr="00B230A1" w:rsidRDefault="00754722" w:rsidP="00B230A1">
      <w:pPr>
        <w:jc w:val="center"/>
        <w:rPr>
          <w:rFonts w:ascii="Times New Roman" w:hAnsi="Times New Roman"/>
          <w:b/>
          <w:sz w:val="24"/>
          <w:szCs w:val="24"/>
          <w:lang w:val="ru-RU"/>
        </w:rPr>
      </w:pPr>
    </w:p>
    <w:p w14:paraId="1001A33B" w14:textId="0FC6582A" w:rsidR="00754722" w:rsidRPr="00B230A1" w:rsidRDefault="00754722" w:rsidP="00B230A1">
      <w:pPr>
        <w:jc w:val="center"/>
        <w:rPr>
          <w:rFonts w:ascii="Times New Roman" w:hAnsi="Times New Roman"/>
          <w:b/>
          <w:bCs/>
          <w:color w:val="000000"/>
          <w:sz w:val="24"/>
          <w:szCs w:val="24"/>
          <w:lang w:val="ru-RU"/>
        </w:rPr>
      </w:pPr>
      <w:r w:rsidRPr="00B230A1">
        <w:rPr>
          <w:rFonts w:ascii="Times New Roman" w:hAnsi="Times New Roman"/>
          <w:b/>
          <w:bCs/>
          <w:color w:val="000000"/>
          <w:sz w:val="24"/>
          <w:szCs w:val="24"/>
          <w:lang w:val="ru-RU"/>
        </w:rPr>
        <w:tab/>
      </w:r>
      <w:r w:rsidRPr="00B230A1">
        <w:rPr>
          <w:rFonts w:ascii="Times New Roman" w:hAnsi="Times New Roman"/>
          <w:b/>
          <w:bCs/>
          <w:color w:val="000000"/>
          <w:sz w:val="24"/>
          <w:szCs w:val="24"/>
          <w:lang w:val="ru-RU"/>
        </w:rPr>
        <w:tab/>
      </w:r>
      <w:r w:rsidRPr="00B230A1">
        <w:rPr>
          <w:rFonts w:ascii="Times New Roman" w:hAnsi="Times New Roman"/>
          <w:b/>
          <w:bCs/>
          <w:color w:val="000000"/>
          <w:sz w:val="24"/>
          <w:szCs w:val="24"/>
          <w:lang w:val="ru-RU"/>
        </w:rPr>
        <w:tab/>
      </w:r>
      <w:r w:rsidRPr="00B230A1">
        <w:rPr>
          <w:rFonts w:ascii="Times New Roman" w:hAnsi="Times New Roman"/>
          <w:b/>
          <w:bCs/>
          <w:color w:val="000000"/>
          <w:sz w:val="24"/>
          <w:szCs w:val="24"/>
          <w:lang w:val="ru-RU"/>
        </w:rPr>
        <w:tab/>
      </w:r>
      <w:r w:rsidRPr="00B230A1">
        <w:rPr>
          <w:rFonts w:ascii="Times New Roman" w:hAnsi="Times New Roman"/>
          <w:b/>
          <w:bCs/>
          <w:color w:val="000000"/>
          <w:sz w:val="24"/>
          <w:szCs w:val="24"/>
          <w:lang w:val="ru-RU"/>
        </w:rPr>
        <w:tab/>
      </w:r>
      <w:r w:rsidRPr="00B230A1">
        <w:rPr>
          <w:rFonts w:ascii="Times New Roman" w:hAnsi="Times New Roman"/>
          <w:b/>
          <w:bCs/>
          <w:color w:val="000000"/>
          <w:sz w:val="24"/>
          <w:szCs w:val="24"/>
          <w:lang w:val="ru-RU"/>
        </w:rPr>
        <w:tab/>
      </w:r>
      <w:r w:rsidRPr="00B230A1">
        <w:rPr>
          <w:rFonts w:ascii="Times New Roman" w:hAnsi="Times New Roman"/>
          <w:b/>
          <w:bCs/>
          <w:color w:val="000000"/>
          <w:sz w:val="24"/>
          <w:szCs w:val="24"/>
          <w:lang w:val="ru-RU"/>
        </w:rPr>
        <w:tab/>
      </w:r>
      <w:r w:rsidRPr="00B230A1">
        <w:rPr>
          <w:rFonts w:ascii="Times New Roman" w:hAnsi="Times New Roman"/>
          <w:b/>
          <w:bCs/>
          <w:color w:val="000000"/>
          <w:sz w:val="24"/>
          <w:szCs w:val="24"/>
          <w:lang w:val="ru-RU"/>
        </w:rPr>
        <w:tab/>
      </w:r>
      <w:r w:rsidRPr="00B230A1">
        <w:rPr>
          <w:rFonts w:ascii="Times New Roman" w:hAnsi="Times New Roman"/>
          <w:b/>
          <w:bCs/>
          <w:color w:val="000000"/>
          <w:sz w:val="24"/>
          <w:szCs w:val="24"/>
          <w:lang w:val="ru-RU"/>
        </w:rPr>
        <w:tab/>
        <w:t>Приложение 1</w:t>
      </w:r>
    </w:p>
    <w:p w14:paraId="29DFC6B5" w14:textId="77777777" w:rsidR="00754722" w:rsidRPr="00B230A1" w:rsidRDefault="00754722" w:rsidP="00B230A1">
      <w:pPr>
        <w:jc w:val="center"/>
        <w:rPr>
          <w:rFonts w:ascii="Times New Roman" w:hAnsi="Times New Roman"/>
          <w:b/>
          <w:bCs/>
          <w:color w:val="000000"/>
          <w:sz w:val="24"/>
          <w:szCs w:val="24"/>
          <w:lang w:val="ru-RU"/>
        </w:rPr>
      </w:pPr>
      <w:r w:rsidRPr="00B230A1">
        <w:rPr>
          <w:rFonts w:ascii="Times New Roman" w:hAnsi="Times New Roman"/>
          <w:b/>
          <w:bCs/>
          <w:color w:val="000000"/>
          <w:sz w:val="24"/>
          <w:szCs w:val="24"/>
          <w:lang w:val="ru-RU"/>
        </w:rPr>
        <w:t>Календарный учебный график на 2023- 2024</w:t>
      </w:r>
      <w:r w:rsidRPr="00B230A1">
        <w:rPr>
          <w:rFonts w:ascii="Times New Roman" w:hAnsi="Times New Roman"/>
          <w:b/>
          <w:bCs/>
          <w:color w:val="000000"/>
          <w:sz w:val="24"/>
          <w:szCs w:val="24"/>
        </w:rPr>
        <w:t> </w:t>
      </w:r>
      <w:r w:rsidRPr="00B230A1">
        <w:rPr>
          <w:rFonts w:ascii="Times New Roman" w:hAnsi="Times New Roman"/>
          <w:b/>
          <w:bCs/>
          <w:color w:val="000000"/>
          <w:sz w:val="24"/>
          <w:szCs w:val="24"/>
          <w:lang w:val="ru-RU"/>
        </w:rPr>
        <w:t>учебный год</w:t>
      </w:r>
    </w:p>
    <w:p w14:paraId="08D6D10B" w14:textId="77777777" w:rsidR="00754722" w:rsidRPr="00B230A1" w:rsidRDefault="00754722" w:rsidP="00B230A1">
      <w:pPr>
        <w:jc w:val="center"/>
        <w:rPr>
          <w:rFonts w:ascii="Times New Roman" w:hAnsi="Times New Roman"/>
          <w:sz w:val="24"/>
          <w:szCs w:val="24"/>
          <w:lang w:val="ru-RU"/>
        </w:rPr>
      </w:pPr>
      <w:r w:rsidRPr="00B230A1">
        <w:rPr>
          <w:rFonts w:ascii="Times New Roman" w:hAnsi="Times New Roman"/>
          <w:b/>
          <w:bCs/>
          <w:sz w:val="24"/>
          <w:szCs w:val="24"/>
          <w:lang w:val="ru-RU"/>
        </w:rPr>
        <w:t>МБОУ «Тасеевская СОШ №2»</w:t>
      </w:r>
    </w:p>
    <w:p w14:paraId="341E4AD2" w14:textId="77777777" w:rsidR="00754722" w:rsidRPr="00B230A1" w:rsidRDefault="00754722" w:rsidP="00B230A1">
      <w:pPr>
        <w:jc w:val="center"/>
        <w:rPr>
          <w:rFonts w:ascii="Times New Roman" w:hAnsi="Times New Roman"/>
          <w:color w:val="000000"/>
          <w:sz w:val="24"/>
          <w:szCs w:val="24"/>
          <w:lang w:val="ru-RU"/>
        </w:rPr>
      </w:pPr>
      <w:r w:rsidRPr="00B230A1">
        <w:rPr>
          <w:rFonts w:ascii="Times New Roman" w:hAnsi="Times New Roman"/>
          <w:b/>
          <w:bCs/>
          <w:color w:val="000000"/>
          <w:sz w:val="24"/>
          <w:szCs w:val="24"/>
          <w:lang w:val="ru-RU"/>
        </w:rPr>
        <w:t>1. Даты начала и окончания учебного года</w:t>
      </w:r>
    </w:p>
    <w:p w14:paraId="09291A22" w14:textId="77777777" w:rsidR="00754722" w:rsidRPr="00B230A1" w:rsidRDefault="0075472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1.1. Дата начала учебного года: 1 сентября 2023 года.</w:t>
      </w:r>
    </w:p>
    <w:p w14:paraId="08DC348A" w14:textId="77777777" w:rsidR="00754722" w:rsidRPr="00B230A1" w:rsidRDefault="0075472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1.2. Дата окончания учебного года: 24 мая 2024 года.</w:t>
      </w:r>
    </w:p>
    <w:p w14:paraId="02D84FBA" w14:textId="77777777" w:rsidR="00754722" w:rsidRPr="00B230A1" w:rsidRDefault="00754722" w:rsidP="00B230A1">
      <w:pPr>
        <w:jc w:val="center"/>
        <w:rPr>
          <w:rFonts w:ascii="Times New Roman" w:hAnsi="Times New Roman"/>
          <w:color w:val="000000"/>
          <w:sz w:val="24"/>
          <w:szCs w:val="24"/>
          <w:lang w:val="ru-RU"/>
        </w:rPr>
      </w:pPr>
      <w:r w:rsidRPr="00B230A1">
        <w:rPr>
          <w:rFonts w:ascii="Times New Roman" w:hAnsi="Times New Roman"/>
          <w:b/>
          <w:bCs/>
          <w:color w:val="000000"/>
          <w:sz w:val="24"/>
          <w:szCs w:val="24"/>
          <w:lang w:val="ru-RU"/>
        </w:rPr>
        <w:t>2. Периоды образовательной деятельности</w:t>
      </w:r>
    </w:p>
    <w:p w14:paraId="3F7751E3" w14:textId="77777777" w:rsidR="00754722" w:rsidRPr="00B230A1" w:rsidRDefault="0075472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2.1. Длительность учебного года:2-11 классы- 34 учебных недели (170</w:t>
      </w:r>
      <w:r w:rsidRPr="00B230A1">
        <w:rPr>
          <w:rFonts w:ascii="Times New Roman" w:hAnsi="Times New Roman"/>
          <w:color w:val="000000"/>
          <w:sz w:val="24"/>
          <w:szCs w:val="24"/>
        </w:rPr>
        <w:t> </w:t>
      </w:r>
      <w:r w:rsidRPr="00B230A1">
        <w:rPr>
          <w:rFonts w:ascii="Times New Roman" w:hAnsi="Times New Roman"/>
          <w:color w:val="000000"/>
          <w:sz w:val="24"/>
          <w:szCs w:val="24"/>
          <w:lang w:val="ru-RU"/>
        </w:rPr>
        <w:t>учебных дней), 1 класс- 33 учебные недели(165 учебных дней)</w:t>
      </w:r>
    </w:p>
    <w:p w14:paraId="5F8D3799" w14:textId="77777777" w:rsidR="00754722" w:rsidRPr="00B230A1" w:rsidRDefault="0075472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2.2.</w:t>
      </w:r>
      <w:r w:rsidRPr="00B230A1">
        <w:rPr>
          <w:rFonts w:ascii="Times New Roman" w:hAnsi="Times New Roman"/>
          <w:color w:val="000000"/>
          <w:sz w:val="24"/>
          <w:szCs w:val="24"/>
        </w:rPr>
        <w:t> </w:t>
      </w:r>
      <w:r w:rsidRPr="00B230A1">
        <w:rPr>
          <w:rFonts w:ascii="Times New Roman" w:hAnsi="Times New Roman"/>
          <w:color w:val="000000"/>
          <w:sz w:val="24"/>
          <w:szCs w:val="24"/>
          <w:lang w:val="ru-RU"/>
        </w:rPr>
        <w:t>Продолжительность учебных периодов по четвертям в учебных неделях и учебных днях</w:t>
      </w:r>
    </w:p>
    <w:tbl>
      <w:tblPr>
        <w:tblW w:w="10440" w:type="dxa"/>
        <w:tblLayout w:type="fixed"/>
        <w:tblLook w:val="0600" w:firstRow="0" w:lastRow="0" w:firstColumn="0" w:lastColumn="0" w:noHBand="1" w:noVBand="1"/>
      </w:tblPr>
      <w:tblGrid>
        <w:gridCol w:w="1917"/>
        <w:gridCol w:w="1229"/>
        <w:gridCol w:w="1371"/>
        <w:gridCol w:w="1956"/>
        <w:gridCol w:w="1842"/>
        <w:gridCol w:w="2125"/>
      </w:tblGrid>
      <w:tr w:rsidR="00754722" w:rsidRPr="00B230A1" w14:paraId="254F7E1B" w14:textId="77777777" w:rsidTr="00754722">
        <w:tc>
          <w:tcPr>
            <w:tcW w:w="191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9ADA06" w14:textId="77777777" w:rsidR="00754722" w:rsidRPr="00B230A1" w:rsidRDefault="00754722" w:rsidP="00B230A1">
            <w:pPr>
              <w:rPr>
                <w:rFonts w:ascii="Times New Roman" w:hAnsi="Times New Roman"/>
                <w:color w:val="000000"/>
                <w:sz w:val="24"/>
                <w:szCs w:val="24"/>
              </w:rPr>
            </w:pPr>
            <w:r w:rsidRPr="00B230A1">
              <w:rPr>
                <w:rFonts w:ascii="Times New Roman" w:hAnsi="Times New Roman"/>
                <w:b/>
                <w:bCs/>
                <w:color w:val="000000"/>
                <w:sz w:val="24"/>
                <w:szCs w:val="24"/>
              </w:rPr>
              <w:lastRenderedPageBreak/>
              <w:t>Учебный период</w:t>
            </w:r>
          </w:p>
        </w:tc>
        <w:tc>
          <w:tcPr>
            <w:tcW w:w="2602" w:type="dxa"/>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14:paraId="1AAAF22C" w14:textId="77777777" w:rsidR="00754722" w:rsidRPr="00B230A1" w:rsidRDefault="00754722" w:rsidP="00B230A1">
            <w:pPr>
              <w:rPr>
                <w:rFonts w:ascii="Times New Roman" w:hAnsi="Times New Roman"/>
                <w:color w:val="000000"/>
                <w:sz w:val="24"/>
                <w:szCs w:val="24"/>
              </w:rPr>
            </w:pPr>
            <w:r w:rsidRPr="00B230A1">
              <w:rPr>
                <w:rFonts w:ascii="Times New Roman" w:hAnsi="Times New Roman"/>
                <w:b/>
                <w:bCs/>
                <w:color w:val="000000"/>
                <w:sz w:val="24"/>
                <w:szCs w:val="24"/>
              </w:rPr>
              <w:t>Дата</w:t>
            </w:r>
          </w:p>
        </w:tc>
        <w:tc>
          <w:tcPr>
            <w:tcW w:w="3800" w:type="dxa"/>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14:paraId="2B193B3B" w14:textId="77777777" w:rsidR="00754722" w:rsidRPr="00B230A1" w:rsidRDefault="00754722" w:rsidP="00B230A1">
            <w:pPr>
              <w:rPr>
                <w:rFonts w:ascii="Times New Roman" w:hAnsi="Times New Roman"/>
                <w:color w:val="000000"/>
                <w:sz w:val="24"/>
                <w:szCs w:val="24"/>
              </w:rPr>
            </w:pPr>
            <w:r w:rsidRPr="00B230A1">
              <w:rPr>
                <w:rFonts w:ascii="Times New Roman" w:hAnsi="Times New Roman"/>
                <w:b/>
                <w:bCs/>
                <w:color w:val="000000"/>
                <w:sz w:val="24"/>
                <w:szCs w:val="24"/>
              </w:rPr>
              <w:t>Продолжительность</w:t>
            </w:r>
          </w:p>
        </w:tc>
        <w:tc>
          <w:tcPr>
            <w:tcW w:w="2126" w:type="dxa"/>
            <w:vMerge w:val="restart"/>
            <w:tcBorders>
              <w:top w:val="single" w:sz="6" w:space="0" w:color="000000"/>
              <w:left w:val="nil"/>
              <w:bottom w:val="single" w:sz="6" w:space="0" w:color="000000"/>
              <w:right w:val="single" w:sz="6" w:space="0" w:color="000000"/>
            </w:tcBorders>
            <w:tcMar>
              <w:top w:w="15" w:type="dxa"/>
              <w:left w:w="15" w:type="dxa"/>
              <w:bottom w:w="15" w:type="dxa"/>
              <w:right w:w="15" w:type="dxa"/>
            </w:tcMar>
            <w:hideMark/>
          </w:tcPr>
          <w:p w14:paraId="02021796" w14:textId="77777777" w:rsidR="00754722" w:rsidRPr="00B230A1" w:rsidRDefault="00754722" w:rsidP="00B230A1">
            <w:pPr>
              <w:rPr>
                <w:rFonts w:ascii="Times New Roman" w:hAnsi="Times New Roman"/>
                <w:b/>
                <w:bCs/>
                <w:color w:val="000000"/>
                <w:sz w:val="24"/>
                <w:szCs w:val="24"/>
                <w:lang w:val="ru-RU"/>
              </w:rPr>
            </w:pPr>
            <w:r w:rsidRPr="00B230A1">
              <w:rPr>
                <w:rFonts w:ascii="Times New Roman" w:hAnsi="Times New Roman"/>
                <w:b/>
                <w:bCs/>
                <w:color w:val="000000"/>
                <w:sz w:val="24"/>
                <w:szCs w:val="24"/>
                <w:lang w:val="ru-RU"/>
              </w:rPr>
              <w:t>Учебные дни</w:t>
            </w:r>
          </w:p>
        </w:tc>
      </w:tr>
      <w:tr w:rsidR="00754722" w:rsidRPr="00B230A1" w14:paraId="016F237F" w14:textId="77777777" w:rsidTr="00754722">
        <w:tc>
          <w:tcPr>
            <w:tcW w:w="4520" w:type="dxa"/>
            <w:vMerge/>
            <w:tcBorders>
              <w:top w:val="single" w:sz="6" w:space="0" w:color="000000"/>
              <w:left w:val="single" w:sz="6" w:space="0" w:color="000000"/>
              <w:bottom w:val="single" w:sz="6" w:space="0" w:color="000000"/>
              <w:right w:val="single" w:sz="6" w:space="0" w:color="000000"/>
            </w:tcBorders>
            <w:vAlign w:val="center"/>
            <w:hideMark/>
          </w:tcPr>
          <w:p w14:paraId="75A59684" w14:textId="77777777" w:rsidR="00754722" w:rsidRPr="00B230A1" w:rsidRDefault="00754722" w:rsidP="00B230A1">
            <w:pPr>
              <w:spacing w:after="0"/>
              <w:rPr>
                <w:rFonts w:ascii="Times New Roman" w:hAnsi="Times New Roman"/>
                <w:color w:val="000000"/>
                <w:sz w:val="24"/>
                <w:szCs w:val="24"/>
              </w:rPr>
            </w:pPr>
          </w:p>
        </w:tc>
        <w:tc>
          <w:tcPr>
            <w:tcW w:w="123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6C8C4C72" w14:textId="77777777" w:rsidR="00754722" w:rsidRPr="00B230A1" w:rsidRDefault="00754722" w:rsidP="00B230A1">
            <w:pPr>
              <w:rPr>
                <w:rFonts w:ascii="Times New Roman" w:hAnsi="Times New Roman"/>
                <w:color w:val="000000"/>
                <w:sz w:val="24"/>
                <w:szCs w:val="24"/>
              </w:rPr>
            </w:pPr>
            <w:r w:rsidRPr="00B230A1">
              <w:rPr>
                <w:rFonts w:ascii="Times New Roman" w:hAnsi="Times New Roman"/>
                <w:b/>
                <w:bCs/>
                <w:color w:val="000000"/>
                <w:sz w:val="24"/>
                <w:szCs w:val="24"/>
              </w:rPr>
              <w:t>Начало</w:t>
            </w:r>
          </w:p>
        </w:tc>
        <w:tc>
          <w:tcPr>
            <w:tcW w:w="137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5D5DB36A" w14:textId="77777777" w:rsidR="00754722" w:rsidRPr="00B230A1" w:rsidRDefault="00754722" w:rsidP="00B230A1">
            <w:pPr>
              <w:rPr>
                <w:rFonts w:ascii="Times New Roman" w:hAnsi="Times New Roman"/>
                <w:color w:val="000000"/>
                <w:sz w:val="24"/>
                <w:szCs w:val="24"/>
              </w:rPr>
            </w:pPr>
            <w:r w:rsidRPr="00B230A1">
              <w:rPr>
                <w:rFonts w:ascii="Times New Roman" w:hAnsi="Times New Roman"/>
                <w:b/>
                <w:bCs/>
                <w:color w:val="000000"/>
                <w:sz w:val="24"/>
                <w:szCs w:val="24"/>
              </w:rPr>
              <w:t>Окончание</w:t>
            </w:r>
          </w:p>
        </w:tc>
        <w:tc>
          <w:tcPr>
            <w:tcW w:w="1957"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6EB8C90A" w14:textId="77777777" w:rsidR="00754722" w:rsidRPr="00B230A1" w:rsidRDefault="00754722" w:rsidP="00B230A1">
            <w:pPr>
              <w:rPr>
                <w:rFonts w:ascii="Times New Roman" w:hAnsi="Times New Roman"/>
                <w:color w:val="000000"/>
                <w:sz w:val="24"/>
                <w:szCs w:val="24"/>
              </w:rPr>
            </w:pPr>
            <w:r w:rsidRPr="00B230A1">
              <w:rPr>
                <w:rFonts w:ascii="Times New Roman" w:hAnsi="Times New Roman"/>
                <w:b/>
                <w:bCs/>
                <w:color w:val="000000"/>
                <w:sz w:val="24"/>
                <w:szCs w:val="24"/>
              </w:rPr>
              <w:t>Количествоучебных недель</w:t>
            </w:r>
          </w:p>
        </w:tc>
        <w:tc>
          <w:tcPr>
            <w:tcW w:w="1843"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4205752D" w14:textId="77777777" w:rsidR="00754722" w:rsidRPr="00B230A1" w:rsidRDefault="00754722" w:rsidP="00B230A1">
            <w:pPr>
              <w:rPr>
                <w:rFonts w:ascii="Times New Roman" w:hAnsi="Times New Roman"/>
                <w:color w:val="000000"/>
                <w:sz w:val="24"/>
                <w:szCs w:val="24"/>
              </w:rPr>
            </w:pPr>
            <w:r w:rsidRPr="00B230A1">
              <w:rPr>
                <w:rFonts w:ascii="Times New Roman" w:hAnsi="Times New Roman"/>
                <w:b/>
                <w:bCs/>
                <w:color w:val="000000"/>
                <w:sz w:val="24"/>
                <w:szCs w:val="24"/>
              </w:rPr>
              <w:t>Количествоучебных дней</w:t>
            </w:r>
          </w:p>
        </w:tc>
        <w:tc>
          <w:tcPr>
            <w:tcW w:w="2126" w:type="dxa"/>
            <w:vMerge/>
            <w:tcBorders>
              <w:top w:val="single" w:sz="6" w:space="0" w:color="000000"/>
              <w:left w:val="nil"/>
              <w:bottom w:val="single" w:sz="6" w:space="0" w:color="000000"/>
              <w:right w:val="single" w:sz="6" w:space="0" w:color="000000"/>
            </w:tcBorders>
            <w:vAlign w:val="center"/>
            <w:hideMark/>
          </w:tcPr>
          <w:p w14:paraId="666D1297" w14:textId="77777777" w:rsidR="00754722" w:rsidRPr="00B230A1" w:rsidRDefault="00754722" w:rsidP="00B230A1">
            <w:pPr>
              <w:spacing w:after="0"/>
              <w:rPr>
                <w:rFonts w:ascii="Times New Roman" w:hAnsi="Times New Roman"/>
                <w:b/>
                <w:bCs/>
                <w:color w:val="000000"/>
                <w:sz w:val="24"/>
                <w:szCs w:val="24"/>
                <w:lang w:val="ru-RU"/>
              </w:rPr>
            </w:pPr>
          </w:p>
        </w:tc>
      </w:tr>
      <w:tr w:rsidR="00754722" w:rsidRPr="00B230A1" w14:paraId="560CB8EC" w14:textId="77777777" w:rsidTr="00754722">
        <w:tc>
          <w:tcPr>
            <w:tcW w:w="1918"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FB15D2F" w14:textId="77777777" w:rsidR="00754722" w:rsidRPr="00B230A1" w:rsidRDefault="00754722" w:rsidP="00B230A1">
            <w:pPr>
              <w:rPr>
                <w:rFonts w:ascii="Times New Roman" w:hAnsi="Times New Roman"/>
                <w:color w:val="000000"/>
                <w:sz w:val="24"/>
                <w:szCs w:val="24"/>
              </w:rPr>
            </w:pPr>
            <w:r w:rsidRPr="00B230A1">
              <w:rPr>
                <w:rFonts w:ascii="Times New Roman" w:hAnsi="Times New Roman"/>
                <w:color w:val="000000"/>
                <w:sz w:val="24"/>
                <w:szCs w:val="24"/>
              </w:rPr>
              <w:t>I четверть</w:t>
            </w:r>
          </w:p>
        </w:tc>
        <w:tc>
          <w:tcPr>
            <w:tcW w:w="123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7250A7B1" w14:textId="77777777" w:rsidR="00754722" w:rsidRPr="00B230A1" w:rsidRDefault="00754722" w:rsidP="00B230A1">
            <w:pPr>
              <w:rPr>
                <w:rFonts w:ascii="Times New Roman" w:hAnsi="Times New Roman"/>
                <w:color w:val="000000"/>
                <w:sz w:val="24"/>
                <w:szCs w:val="24"/>
              </w:rPr>
            </w:pPr>
            <w:r w:rsidRPr="00B230A1">
              <w:rPr>
                <w:rFonts w:ascii="Times New Roman" w:hAnsi="Times New Roman"/>
                <w:color w:val="000000"/>
                <w:sz w:val="24"/>
                <w:szCs w:val="24"/>
              </w:rPr>
              <w:t>01.09.2023</w:t>
            </w:r>
          </w:p>
        </w:tc>
        <w:tc>
          <w:tcPr>
            <w:tcW w:w="137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1B3E31EB" w14:textId="77777777" w:rsidR="00754722" w:rsidRPr="00B230A1" w:rsidRDefault="00754722" w:rsidP="00B230A1">
            <w:pPr>
              <w:rPr>
                <w:rFonts w:ascii="Times New Roman" w:hAnsi="Times New Roman"/>
                <w:color w:val="000000"/>
                <w:sz w:val="24"/>
                <w:szCs w:val="24"/>
              </w:rPr>
            </w:pPr>
            <w:r w:rsidRPr="00B230A1">
              <w:rPr>
                <w:rFonts w:ascii="Times New Roman" w:hAnsi="Times New Roman"/>
                <w:color w:val="000000"/>
                <w:sz w:val="24"/>
                <w:szCs w:val="24"/>
              </w:rPr>
              <w:t>2</w:t>
            </w:r>
            <w:r w:rsidRPr="00B230A1">
              <w:rPr>
                <w:rFonts w:ascii="Times New Roman" w:hAnsi="Times New Roman"/>
                <w:color w:val="000000"/>
                <w:sz w:val="24"/>
                <w:szCs w:val="24"/>
                <w:lang w:val="ru-RU"/>
              </w:rPr>
              <w:t>7</w:t>
            </w:r>
            <w:r w:rsidRPr="00B230A1">
              <w:rPr>
                <w:rFonts w:ascii="Times New Roman" w:hAnsi="Times New Roman"/>
                <w:color w:val="000000"/>
                <w:sz w:val="24"/>
                <w:szCs w:val="24"/>
              </w:rPr>
              <w:t>.10.2023</w:t>
            </w:r>
          </w:p>
        </w:tc>
        <w:tc>
          <w:tcPr>
            <w:tcW w:w="1957"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3C0DC2F0" w14:textId="77777777" w:rsidR="00754722" w:rsidRPr="00B230A1" w:rsidRDefault="00754722" w:rsidP="00B230A1">
            <w:pPr>
              <w:rPr>
                <w:rFonts w:ascii="Times New Roman" w:hAnsi="Times New Roman"/>
                <w:color w:val="000000"/>
                <w:sz w:val="24"/>
                <w:szCs w:val="24"/>
              </w:rPr>
            </w:pPr>
            <w:r w:rsidRPr="00B230A1">
              <w:rPr>
                <w:rFonts w:ascii="Times New Roman" w:hAnsi="Times New Roman"/>
                <w:color w:val="000000"/>
                <w:sz w:val="24"/>
                <w:szCs w:val="24"/>
              </w:rPr>
              <w:t>8</w:t>
            </w:r>
          </w:p>
        </w:tc>
        <w:tc>
          <w:tcPr>
            <w:tcW w:w="1843"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76FC3E5C" w14:textId="77777777" w:rsidR="00754722" w:rsidRPr="00B230A1" w:rsidRDefault="0075472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41</w:t>
            </w:r>
          </w:p>
        </w:tc>
        <w:tc>
          <w:tcPr>
            <w:tcW w:w="2126" w:type="dxa"/>
            <w:tcBorders>
              <w:top w:val="nil"/>
              <w:left w:val="nil"/>
              <w:bottom w:val="single" w:sz="6" w:space="0" w:color="000000"/>
              <w:right w:val="single" w:sz="6" w:space="0" w:color="000000"/>
            </w:tcBorders>
            <w:tcMar>
              <w:top w:w="15" w:type="dxa"/>
              <w:left w:w="15" w:type="dxa"/>
              <w:bottom w:w="15" w:type="dxa"/>
              <w:right w:w="15" w:type="dxa"/>
            </w:tcMar>
          </w:tcPr>
          <w:p w14:paraId="45F15312" w14:textId="77777777" w:rsidR="00754722" w:rsidRPr="00B230A1" w:rsidRDefault="00754722" w:rsidP="00B230A1">
            <w:pPr>
              <w:rPr>
                <w:rFonts w:ascii="Times New Roman" w:hAnsi="Times New Roman"/>
                <w:color w:val="000000"/>
                <w:sz w:val="24"/>
                <w:szCs w:val="24"/>
                <w:lang w:val="ru-RU"/>
              </w:rPr>
            </w:pPr>
          </w:p>
        </w:tc>
      </w:tr>
      <w:tr w:rsidR="00754722" w:rsidRPr="00B230A1" w14:paraId="405DCFAC" w14:textId="77777777" w:rsidTr="00754722">
        <w:tc>
          <w:tcPr>
            <w:tcW w:w="1918"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1F1857" w14:textId="77777777" w:rsidR="00754722" w:rsidRPr="00B230A1" w:rsidRDefault="00754722" w:rsidP="00B230A1">
            <w:pPr>
              <w:rPr>
                <w:rFonts w:ascii="Times New Roman" w:hAnsi="Times New Roman"/>
                <w:color w:val="000000"/>
                <w:sz w:val="24"/>
                <w:szCs w:val="24"/>
              </w:rPr>
            </w:pPr>
            <w:r w:rsidRPr="00B230A1">
              <w:rPr>
                <w:rFonts w:ascii="Times New Roman" w:hAnsi="Times New Roman"/>
                <w:color w:val="000000"/>
                <w:sz w:val="24"/>
                <w:szCs w:val="24"/>
              </w:rPr>
              <w:t>II четверть</w:t>
            </w:r>
          </w:p>
        </w:tc>
        <w:tc>
          <w:tcPr>
            <w:tcW w:w="123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60F59CF1" w14:textId="77777777" w:rsidR="00754722" w:rsidRPr="00B230A1" w:rsidRDefault="00754722" w:rsidP="00B230A1">
            <w:pPr>
              <w:rPr>
                <w:rFonts w:ascii="Times New Roman" w:hAnsi="Times New Roman"/>
                <w:color w:val="000000"/>
                <w:sz w:val="24"/>
                <w:szCs w:val="24"/>
              </w:rPr>
            </w:pPr>
            <w:r w:rsidRPr="00B230A1">
              <w:rPr>
                <w:rFonts w:ascii="Times New Roman" w:hAnsi="Times New Roman"/>
                <w:color w:val="000000"/>
                <w:sz w:val="24"/>
                <w:szCs w:val="24"/>
                <w:lang w:val="ru-RU"/>
              </w:rPr>
              <w:t>7</w:t>
            </w:r>
            <w:r w:rsidRPr="00B230A1">
              <w:rPr>
                <w:rFonts w:ascii="Times New Roman" w:hAnsi="Times New Roman"/>
                <w:color w:val="000000"/>
                <w:sz w:val="24"/>
                <w:szCs w:val="24"/>
              </w:rPr>
              <w:t>.</w:t>
            </w:r>
            <w:r w:rsidRPr="00B230A1">
              <w:rPr>
                <w:rFonts w:ascii="Times New Roman" w:hAnsi="Times New Roman"/>
                <w:color w:val="000000"/>
                <w:sz w:val="24"/>
                <w:szCs w:val="24"/>
                <w:lang w:val="ru-RU"/>
              </w:rPr>
              <w:t>11</w:t>
            </w:r>
            <w:r w:rsidRPr="00B230A1">
              <w:rPr>
                <w:rFonts w:ascii="Times New Roman" w:hAnsi="Times New Roman"/>
                <w:color w:val="000000"/>
                <w:sz w:val="24"/>
                <w:szCs w:val="24"/>
              </w:rPr>
              <w:t>.2023</w:t>
            </w:r>
          </w:p>
        </w:tc>
        <w:tc>
          <w:tcPr>
            <w:tcW w:w="137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4992B380" w14:textId="77777777" w:rsidR="00754722" w:rsidRPr="00B230A1" w:rsidRDefault="00754722" w:rsidP="00B230A1">
            <w:pPr>
              <w:rPr>
                <w:rFonts w:ascii="Times New Roman" w:hAnsi="Times New Roman"/>
                <w:color w:val="000000"/>
                <w:sz w:val="24"/>
                <w:szCs w:val="24"/>
              </w:rPr>
            </w:pPr>
            <w:r w:rsidRPr="00B230A1">
              <w:rPr>
                <w:rFonts w:ascii="Times New Roman" w:hAnsi="Times New Roman"/>
                <w:color w:val="000000"/>
                <w:sz w:val="24"/>
                <w:szCs w:val="24"/>
              </w:rPr>
              <w:t>2</w:t>
            </w:r>
            <w:r w:rsidRPr="00B230A1">
              <w:rPr>
                <w:rFonts w:ascii="Times New Roman" w:hAnsi="Times New Roman"/>
                <w:color w:val="000000"/>
                <w:sz w:val="24"/>
                <w:szCs w:val="24"/>
                <w:lang w:val="ru-RU"/>
              </w:rPr>
              <w:t>9</w:t>
            </w:r>
            <w:r w:rsidRPr="00B230A1">
              <w:rPr>
                <w:rFonts w:ascii="Times New Roman" w:hAnsi="Times New Roman"/>
                <w:color w:val="000000"/>
                <w:sz w:val="24"/>
                <w:szCs w:val="24"/>
              </w:rPr>
              <w:t>.12.2023</w:t>
            </w:r>
          </w:p>
        </w:tc>
        <w:tc>
          <w:tcPr>
            <w:tcW w:w="1957"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1BFD0933" w14:textId="77777777" w:rsidR="00754722" w:rsidRPr="00B230A1" w:rsidRDefault="00754722" w:rsidP="00B230A1">
            <w:pPr>
              <w:rPr>
                <w:rFonts w:ascii="Times New Roman" w:hAnsi="Times New Roman"/>
                <w:color w:val="000000"/>
                <w:sz w:val="24"/>
                <w:szCs w:val="24"/>
              </w:rPr>
            </w:pPr>
            <w:r w:rsidRPr="00B230A1">
              <w:rPr>
                <w:rFonts w:ascii="Times New Roman" w:hAnsi="Times New Roman"/>
                <w:color w:val="000000"/>
                <w:sz w:val="24"/>
                <w:szCs w:val="24"/>
              </w:rPr>
              <w:t>8</w:t>
            </w:r>
          </w:p>
        </w:tc>
        <w:tc>
          <w:tcPr>
            <w:tcW w:w="1843"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555698E2" w14:textId="77777777" w:rsidR="00754722" w:rsidRPr="00B230A1" w:rsidRDefault="0075472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40</w:t>
            </w:r>
          </w:p>
        </w:tc>
        <w:tc>
          <w:tcPr>
            <w:tcW w:w="2126" w:type="dxa"/>
            <w:tcBorders>
              <w:top w:val="nil"/>
              <w:left w:val="nil"/>
              <w:bottom w:val="single" w:sz="6" w:space="0" w:color="000000"/>
              <w:right w:val="single" w:sz="6" w:space="0" w:color="000000"/>
            </w:tcBorders>
            <w:tcMar>
              <w:top w:w="15" w:type="dxa"/>
              <w:left w:w="15" w:type="dxa"/>
              <w:bottom w:w="15" w:type="dxa"/>
              <w:right w:w="15" w:type="dxa"/>
            </w:tcMar>
            <w:hideMark/>
          </w:tcPr>
          <w:p w14:paraId="7633E825" w14:textId="77777777" w:rsidR="00754722" w:rsidRPr="00B230A1" w:rsidRDefault="0075472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11.11- понедельник</w:t>
            </w:r>
          </w:p>
        </w:tc>
      </w:tr>
      <w:tr w:rsidR="00754722" w:rsidRPr="00B230A1" w14:paraId="44A97887" w14:textId="77777777" w:rsidTr="00754722">
        <w:tc>
          <w:tcPr>
            <w:tcW w:w="1918"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9F4D99D" w14:textId="77777777" w:rsidR="00754722" w:rsidRPr="00B230A1" w:rsidRDefault="00754722" w:rsidP="00B230A1">
            <w:pPr>
              <w:rPr>
                <w:rFonts w:ascii="Times New Roman" w:hAnsi="Times New Roman"/>
                <w:color w:val="000000"/>
                <w:sz w:val="24"/>
                <w:szCs w:val="24"/>
              </w:rPr>
            </w:pPr>
            <w:r w:rsidRPr="00B230A1">
              <w:rPr>
                <w:rFonts w:ascii="Times New Roman" w:hAnsi="Times New Roman"/>
                <w:color w:val="000000"/>
                <w:sz w:val="24"/>
                <w:szCs w:val="24"/>
              </w:rPr>
              <w:t>III четверть</w:t>
            </w:r>
          </w:p>
        </w:tc>
        <w:tc>
          <w:tcPr>
            <w:tcW w:w="123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714D5DF5" w14:textId="77777777" w:rsidR="00754722" w:rsidRPr="00B230A1" w:rsidRDefault="00754722" w:rsidP="00B230A1">
            <w:pPr>
              <w:rPr>
                <w:rFonts w:ascii="Times New Roman" w:hAnsi="Times New Roman"/>
                <w:color w:val="000000"/>
                <w:sz w:val="24"/>
                <w:szCs w:val="24"/>
              </w:rPr>
            </w:pPr>
            <w:r w:rsidRPr="00B230A1">
              <w:rPr>
                <w:rFonts w:ascii="Times New Roman" w:hAnsi="Times New Roman"/>
                <w:color w:val="000000"/>
                <w:sz w:val="24"/>
                <w:szCs w:val="24"/>
              </w:rPr>
              <w:t>09.01.2024</w:t>
            </w:r>
          </w:p>
        </w:tc>
        <w:tc>
          <w:tcPr>
            <w:tcW w:w="137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401A7EDC" w14:textId="77777777" w:rsidR="00754722" w:rsidRPr="00B230A1" w:rsidRDefault="00754722" w:rsidP="00B230A1">
            <w:pPr>
              <w:rPr>
                <w:rFonts w:ascii="Times New Roman" w:hAnsi="Times New Roman"/>
                <w:color w:val="000000"/>
                <w:sz w:val="24"/>
                <w:szCs w:val="24"/>
              </w:rPr>
            </w:pPr>
            <w:r w:rsidRPr="00B230A1">
              <w:rPr>
                <w:rFonts w:ascii="Times New Roman" w:hAnsi="Times New Roman"/>
                <w:color w:val="000000"/>
                <w:sz w:val="24"/>
                <w:szCs w:val="24"/>
                <w:lang w:val="ru-RU"/>
              </w:rPr>
              <w:t>22</w:t>
            </w:r>
            <w:r w:rsidRPr="00B230A1">
              <w:rPr>
                <w:rFonts w:ascii="Times New Roman" w:hAnsi="Times New Roman"/>
                <w:color w:val="000000"/>
                <w:sz w:val="24"/>
                <w:szCs w:val="24"/>
              </w:rPr>
              <w:t>.03.2024</w:t>
            </w:r>
          </w:p>
        </w:tc>
        <w:tc>
          <w:tcPr>
            <w:tcW w:w="1957"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53818554" w14:textId="77777777" w:rsidR="00754722" w:rsidRPr="00B230A1" w:rsidRDefault="00754722" w:rsidP="00B230A1">
            <w:pPr>
              <w:rPr>
                <w:rFonts w:ascii="Times New Roman" w:hAnsi="Times New Roman"/>
                <w:color w:val="000000"/>
                <w:sz w:val="24"/>
                <w:szCs w:val="24"/>
                <w:lang w:val="ru-RU"/>
              </w:rPr>
            </w:pPr>
            <w:r w:rsidRPr="00B230A1">
              <w:rPr>
                <w:rFonts w:ascii="Times New Roman" w:hAnsi="Times New Roman"/>
                <w:color w:val="000000"/>
                <w:sz w:val="24"/>
                <w:szCs w:val="24"/>
              </w:rPr>
              <w:t>1</w:t>
            </w:r>
            <w:r w:rsidRPr="00B230A1">
              <w:rPr>
                <w:rFonts w:ascii="Times New Roman" w:hAnsi="Times New Roman"/>
                <w:color w:val="000000"/>
                <w:sz w:val="24"/>
                <w:szCs w:val="24"/>
                <w:lang w:val="ru-RU"/>
              </w:rPr>
              <w:t>1</w:t>
            </w:r>
          </w:p>
        </w:tc>
        <w:tc>
          <w:tcPr>
            <w:tcW w:w="1843"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2AE4C554" w14:textId="77777777" w:rsidR="00754722" w:rsidRPr="00B230A1" w:rsidRDefault="0075472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53</w:t>
            </w:r>
          </w:p>
        </w:tc>
        <w:tc>
          <w:tcPr>
            <w:tcW w:w="2126" w:type="dxa"/>
            <w:tcBorders>
              <w:top w:val="nil"/>
              <w:left w:val="nil"/>
              <w:bottom w:val="single" w:sz="6" w:space="0" w:color="000000"/>
              <w:right w:val="single" w:sz="6" w:space="0" w:color="000000"/>
            </w:tcBorders>
            <w:tcMar>
              <w:top w:w="15" w:type="dxa"/>
              <w:left w:w="15" w:type="dxa"/>
              <w:bottom w:w="15" w:type="dxa"/>
              <w:right w:w="15" w:type="dxa"/>
            </w:tcMar>
            <w:hideMark/>
          </w:tcPr>
          <w:p w14:paraId="2572EAE1" w14:textId="77777777" w:rsidR="00754722" w:rsidRPr="00B230A1" w:rsidRDefault="0075472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13.01- понедельник</w:t>
            </w:r>
          </w:p>
        </w:tc>
      </w:tr>
      <w:tr w:rsidR="00754722" w:rsidRPr="00B230A1" w14:paraId="78956B81" w14:textId="77777777" w:rsidTr="00754722">
        <w:tc>
          <w:tcPr>
            <w:tcW w:w="1918"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81B520" w14:textId="77777777" w:rsidR="00754722" w:rsidRPr="00B230A1" w:rsidRDefault="00754722" w:rsidP="00B230A1">
            <w:pPr>
              <w:rPr>
                <w:rFonts w:ascii="Times New Roman" w:hAnsi="Times New Roman"/>
                <w:color w:val="000000"/>
                <w:sz w:val="24"/>
                <w:szCs w:val="24"/>
              </w:rPr>
            </w:pPr>
            <w:r w:rsidRPr="00B230A1">
              <w:rPr>
                <w:rFonts w:ascii="Times New Roman" w:hAnsi="Times New Roman"/>
                <w:color w:val="000000"/>
                <w:sz w:val="24"/>
                <w:szCs w:val="24"/>
              </w:rPr>
              <w:t>IV четверть</w:t>
            </w:r>
          </w:p>
        </w:tc>
        <w:tc>
          <w:tcPr>
            <w:tcW w:w="123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6F0E5D8C" w14:textId="77777777" w:rsidR="00754722" w:rsidRPr="00B230A1" w:rsidRDefault="00754722" w:rsidP="00B230A1">
            <w:pPr>
              <w:rPr>
                <w:rFonts w:ascii="Times New Roman" w:hAnsi="Times New Roman"/>
                <w:color w:val="000000"/>
                <w:sz w:val="24"/>
                <w:szCs w:val="24"/>
              </w:rPr>
            </w:pPr>
            <w:r w:rsidRPr="00B230A1">
              <w:rPr>
                <w:rFonts w:ascii="Times New Roman" w:hAnsi="Times New Roman"/>
                <w:color w:val="000000"/>
                <w:sz w:val="24"/>
                <w:szCs w:val="24"/>
                <w:lang w:val="ru-RU"/>
              </w:rPr>
              <w:t>01</w:t>
            </w:r>
            <w:r w:rsidRPr="00B230A1">
              <w:rPr>
                <w:rFonts w:ascii="Times New Roman" w:hAnsi="Times New Roman"/>
                <w:color w:val="000000"/>
                <w:sz w:val="24"/>
                <w:szCs w:val="24"/>
              </w:rPr>
              <w:t>.0</w:t>
            </w:r>
            <w:r w:rsidRPr="00B230A1">
              <w:rPr>
                <w:rFonts w:ascii="Times New Roman" w:hAnsi="Times New Roman"/>
                <w:color w:val="000000"/>
                <w:sz w:val="24"/>
                <w:szCs w:val="24"/>
                <w:lang w:val="ru-RU"/>
              </w:rPr>
              <w:t>4</w:t>
            </w:r>
            <w:r w:rsidRPr="00B230A1">
              <w:rPr>
                <w:rFonts w:ascii="Times New Roman" w:hAnsi="Times New Roman"/>
                <w:color w:val="000000"/>
                <w:sz w:val="24"/>
                <w:szCs w:val="24"/>
              </w:rPr>
              <w:t>.2024</w:t>
            </w:r>
          </w:p>
        </w:tc>
        <w:tc>
          <w:tcPr>
            <w:tcW w:w="137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1527A44C" w14:textId="77777777" w:rsidR="00754722" w:rsidRPr="00B230A1" w:rsidRDefault="00754722" w:rsidP="00B230A1">
            <w:pPr>
              <w:rPr>
                <w:rFonts w:ascii="Times New Roman" w:hAnsi="Times New Roman"/>
                <w:color w:val="000000"/>
                <w:sz w:val="24"/>
                <w:szCs w:val="24"/>
              </w:rPr>
            </w:pPr>
            <w:r w:rsidRPr="00B230A1">
              <w:rPr>
                <w:rFonts w:ascii="Times New Roman" w:hAnsi="Times New Roman"/>
                <w:color w:val="000000"/>
                <w:sz w:val="24"/>
                <w:szCs w:val="24"/>
              </w:rPr>
              <w:t>2</w:t>
            </w:r>
            <w:r w:rsidRPr="00B230A1">
              <w:rPr>
                <w:rFonts w:ascii="Times New Roman" w:hAnsi="Times New Roman"/>
                <w:color w:val="000000"/>
                <w:sz w:val="24"/>
                <w:szCs w:val="24"/>
                <w:lang w:val="ru-RU"/>
              </w:rPr>
              <w:t>4</w:t>
            </w:r>
            <w:r w:rsidRPr="00B230A1">
              <w:rPr>
                <w:rFonts w:ascii="Times New Roman" w:hAnsi="Times New Roman"/>
                <w:color w:val="000000"/>
                <w:sz w:val="24"/>
                <w:szCs w:val="24"/>
              </w:rPr>
              <w:t>.05.2024</w:t>
            </w:r>
          </w:p>
        </w:tc>
        <w:tc>
          <w:tcPr>
            <w:tcW w:w="1957"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2CD6A265" w14:textId="77777777" w:rsidR="00754722" w:rsidRPr="00B230A1" w:rsidRDefault="0075472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7</w:t>
            </w:r>
          </w:p>
        </w:tc>
        <w:tc>
          <w:tcPr>
            <w:tcW w:w="1843"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4120CBAB" w14:textId="77777777" w:rsidR="00754722" w:rsidRPr="00B230A1" w:rsidRDefault="0075472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36</w:t>
            </w:r>
          </w:p>
        </w:tc>
        <w:tc>
          <w:tcPr>
            <w:tcW w:w="2126" w:type="dxa"/>
            <w:tcBorders>
              <w:top w:val="nil"/>
              <w:left w:val="nil"/>
              <w:bottom w:val="single" w:sz="6" w:space="0" w:color="000000"/>
              <w:right w:val="single" w:sz="6" w:space="0" w:color="000000"/>
            </w:tcBorders>
            <w:tcMar>
              <w:top w:w="15" w:type="dxa"/>
              <w:left w:w="15" w:type="dxa"/>
              <w:bottom w:w="15" w:type="dxa"/>
              <w:right w:w="15" w:type="dxa"/>
            </w:tcMar>
            <w:hideMark/>
          </w:tcPr>
          <w:p w14:paraId="223223D5" w14:textId="77777777" w:rsidR="00754722" w:rsidRPr="00B230A1" w:rsidRDefault="0075472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27.04- пятница</w:t>
            </w:r>
          </w:p>
        </w:tc>
      </w:tr>
      <w:tr w:rsidR="00754722" w:rsidRPr="00B230A1" w14:paraId="5F411CEA" w14:textId="77777777" w:rsidTr="00754722">
        <w:tc>
          <w:tcPr>
            <w:tcW w:w="4520" w:type="dxa"/>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4A3EDC" w14:textId="77777777" w:rsidR="00754722" w:rsidRPr="00B230A1" w:rsidRDefault="00754722" w:rsidP="00B230A1">
            <w:pPr>
              <w:rPr>
                <w:rFonts w:ascii="Times New Roman" w:hAnsi="Times New Roman"/>
                <w:color w:val="000000"/>
                <w:sz w:val="24"/>
                <w:szCs w:val="24"/>
              </w:rPr>
            </w:pPr>
            <w:r w:rsidRPr="00B230A1">
              <w:rPr>
                <w:rFonts w:ascii="Times New Roman" w:hAnsi="Times New Roman"/>
                <w:b/>
                <w:bCs/>
                <w:color w:val="000000"/>
                <w:sz w:val="24"/>
                <w:szCs w:val="24"/>
              </w:rPr>
              <w:t>Итого в учебном году</w:t>
            </w:r>
          </w:p>
        </w:tc>
        <w:tc>
          <w:tcPr>
            <w:tcW w:w="1957"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165A2F4D" w14:textId="77777777" w:rsidR="00754722" w:rsidRPr="00B230A1" w:rsidRDefault="00754722" w:rsidP="00B230A1">
            <w:pPr>
              <w:rPr>
                <w:rFonts w:ascii="Times New Roman" w:hAnsi="Times New Roman"/>
                <w:color w:val="000000"/>
                <w:sz w:val="24"/>
                <w:szCs w:val="24"/>
              </w:rPr>
            </w:pPr>
            <w:r w:rsidRPr="00B230A1">
              <w:rPr>
                <w:rFonts w:ascii="Times New Roman" w:hAnsi="Times New Roman"/>
                <w:color w:val="000000"/>
                <w:sz w:val="24"/>
                <w:szCs w:val="24"/>
              </w:rPr>
              <w:t>34</w:t>
            </w:r>
          </w:p>
        </w:tc>
        <w:tc>
          <w:tcPr>
            <w:tcW w:w="1843"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1CD56B5A" w14:textId="77777777" w:rsidR="00754722" w:rsidRPr="00B230A1" w:rsidRDefault="0075472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170</w:t>
            </w:r>
          </w:p>
        </w:tc>
        <w:tc>
          <w:tcPr>
            <w:tcW w:w="2126" w:type="dxa"/>
            <w:tcBorders>
              <w:top w:val="nil"/>
              <w:left w:val="nil"/>
              <w:bottom w:val="single" w:sz="6" w:space="0" w:color="000000"/>
              <w:right w:val="single" w:sz="6" w:space="0" w:color="000000"/>
            </w:tcBorders>
            <w:tcMar>
              <w:top w:w="15" w:type="dxa"/>
              <w:left w:w="15" w:type="dxa"/>
              <w:bottom w:w="15" w:type="dxa"/>
              <w:right w:w="15" w:type="dxa"/>
            </w:tcMar>
          </w:tcPr>
          <w:p w14:paraId="42840F05" w14:textId="77777777" w:rsidR="00754722" w:rsidRPr="00B230A1" w:rsidRDefault="00754722" w:rsidP="00B230A1">
            <w:pPr>
              <w:rPr>
                <w:rFonts w:ascii="Times New Roman" w:hAnsi="Times New Roman"/>
                <w:color w:val="000000"/>
                <w:sz w:val="24"/>
                <w:szCs w:val="24"/>
                <w:lang w:val="ru-RU"/>
              </w:rPr>
            </w:pPr>
          </w:p>
        </w:tc>
      </w:tr>
    </w:tbl>
    <w:p w14:paraId="5FFF1EA3" w14:textId="77777777" w:rsidR="00754722" w:rsidRPr="00B230A1" w:rsidRDefault="00754722" w:rsidP="00B230A1">
      <w:pPr>
        <w:jc w:val="center"/>
        <w:rPr>
          <w:rFonts w:ascii="Times New Roman" w:hAnsi="Times New Roman"/>
          <w:color w:val="000000"/>
          <w:sz w:val="24"/>
          <w:szCs w:val="24"/>
        </w:rPr>
      </w:pPr>
      <w:r w:rsidRPr="00B230A1">
        <w:rPr>
          <w:rFonts w:ascii="Times New Roman" w:hAnsi="Times New Roman"/>
          <w:b/>
          <w:bCs/>
          <w:color w:val="000000"/>
          <w:sz w:val="24"/>
          <w:szCs w:val="24"/>
          <w:lang w:val="ru-RU"/>
        </w:rPr>
        <w:t>3. Продолжительность каникул</w:t>
      </w:r>
    </w:p>
    <w:tbl>
      <w:tblPr>
        <w:tblW w:w="10210" w:type="dxa"/>
        <w:tblLook w:val="0600" w:firstRow="0" w:lastRow="0" w:firstColumn="0" w:lastColumn="0" w:noHBand="1" w:noVBand="1"/>
      </w:tblPr>
      <w:tblGrid>
        <w:gridCol w:w="3194"/>
        <w:gridCol w:w="1230"/>
        <w:gridCol w:w="1372"/>
        <w:gridCol w:w="4414"/>
      </w:tblGrid>
      <w:tr w:rsidR="00754722" w:rsidRPr="00B230A1" w14:paraId="72BEC33B" w14:textId="77777777" w:rsidTr="00754722">
        <w:tc>
          <w:tcPr>
            <w:tcW w:w="319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47470E" w14:textId="77777777" w:rsidR="00754722" w:rsidRPr="00B230A1" w:rsidRDefault="00754722" w:rsidP="00B230A1">
            <w:pPr>
              <w:rPr>
                <w:rFonts w:ascii="Times New Roman" w:hAnsi="Times New Roman"/>
                <w:color w:val="000000"/>
                <w:sz w:val="24"/>
                <w:szCs w:val="24"/>
              </w:rPr>
            </w:pPr>
            <w:r w:rsidRPr="00B230A1">
              <w:rPr>
                <w:rFonts w:ascii="Times New Roman" w:hAnsi="Times New Roman"/>
                <w:b/>
                <w:bCs/>
                <w:color w:val="000000"/>
                <w:sz w:val="24"/>
                <w:szCs w:val="24"/>
              </w:rPr>
              <w:t>Каникулярный период</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14:paraId="1E7DB6E2" w14:textId="77777777" w:rsidR="00754722" w:rsidRPr="00B230A1" w:rsidRDefault="00754722" w:rsidP="00B230A1">
            <w:pPr>
              <w:rPr>
                <w:rFonts w:ascii="Times New Roman" w:hAnsi="Times New Roman"/>
                <w:color w:val="000000"/>
                <w:sz w:val="24"/>
                <w:szCs w:val="24"/>
              </w:rPr>
            </w:pPr>
            <w:r w:rsidRPr="00B230A1">
              <w:rPr>
                <w:rFonts w:ascii="Times New Roman" w:hAnsi="Times New Roman"/>
                <w:b/>
                <w:bCs/>
                <w:color w:val="000000"/>
                <w:sz w:val="24"/>
                <w:szCs w:val="24"/>
              </w:rPr>
              <w:t>Дата</w:t>
            </w:r>
          </w:p>
        </w:tc>
        <w:tc>
          <w:tcPr>
            <w:tcW w:w="0" w:type="auto"/>
            <w:vMerge w:val="restart"/>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14:paraId="57DDCAED" w14:textId="77777777" w:rsidR="00754722" w:rsidRPr="00B230A1" w:rsidRDefault="00754722" w:rsidP="00B230A1">
            <w:pPr>
              <w:rPr>
                <w:rFonts w:ascii="Times New Roman" w:hAnsi="Times New Roman"/>
                <w:color w:val="000000"/>
                <w:sz w:val="24"/>
                <w:szCs w:val="24"/>
                <w:lang w:val="ru-RU"/>
              </w:rPr>
            </w:pPr>
            <w:r w:rsidRPr="00B230A1">
              <w:rPr>
                <w:rFonts w:ascii="Times New Roman" w:hAnsi="Times New Roman"/>
                <w:b/>
                <w:bCs/>
                <w:color w:val="000000"/>
                <w:sz w:val="24"/>
                <w:szCs w:val="24"/>
                <w:lang w:val="ru-RU"/>
              </w:rPr>
              <w:t>Продолжительность каникул, праздничных и выходных дней в календарных днях</w:t>
            </w:r>
          </w:p>
        </w:tc>
      </w:tr>
      <w:tr w:rsidR="00754722" w:rsidRPr="00B230A1" w14:paraId="0A34067C" w14:textId="77777777" w:rsidTr="00754722">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B54A62C" w14:textId="77777777" w:rsidR="00754722" w:rsidRPr="00B230A1" w:rsidRDefault="00754722" w:rsidP="00B230A1">
            <w:pPr>
              <w:spacing w:after="0"/>
              <w:rPr>
                <w:rFonts w:ascii="Times New Roman" w:hAnsi="Times New Roman"/>
                <w:color w:val="000000"/>
                <w:sz w:val="24"/>
                <w:szCs w:val="24"/>
                <w:lang w:val="ru-RU"/>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1977A3A7" w14:textId="77777777" w:rsidR="00754722" w:rsidRPr="00B230A1" w:rsidRDefault="00754722" w:rsidP="00B230A1">
            <w:pPr>
              <w:rPr>
                <w:rFonts w:ascii="Times New Roman" w:hAnsi="Times New Roman"/>
                <w:color w:val="000000"/>
                <w:sz w:val="24"/>
                <w:szCs w:val="24"/>
              </w:rPr>
            </w:pPr>
            <w:r w:rsidRPr="00B230A1">
              <w:rPr>
                <w:rFonts w:ascii="Times New Roman" w:hAnsi="Times New Roman"/>
                <w:b/>
                <w:bCs/>
                <w:color w:val="000000"/>
                <w:sz w:val="24"/>
                <w:szCs w:val="24"/>
              </w:rPr>
              <w:t>Начало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1DCE03F4" w14:textId="77777777" w:rsidR="00754722" w:rsidRPr="00B230A1" w:rsidRDefault="00754722" w:rsidP="00B230A1">
            <w:pPr>
              <w:rPr>
                <w:rFonts w:ascii="Times New Roman" w:hAnsi="Times New Roman"/>
                <w:color w:val="000000"/>
                <w:sz w:val="24"/>
                <w:szCs w:val="24"/>
              </w:rPr>
            </w:pPr>
            <w:r w:rsidRPr="00B230A1">
              <w:rPr>
                <w:rFonts w:ascii="Times New Roman" w:hAnsi="Times New Roman"/>
                <w:b/>
                <w:bCs/>
                <w:color w:val="000000"/>
                <w:sz w:val="24"/>
                <w:szCs w:val="24"/>
              </w:rPr>
              <w:t>Окончание</w:t>
            </w:r>
          </w:p>
        </w:tc>
        <w:tc>
          <w:tcPr>
            <w:tcW w:w="0" w:type="auto"/>
            <w:vMerge/>
            <w:tcBorders>
              <w:top w:val="single" w:sz="6" w:space="0" w:color="000000"/>
              <w:left w:val="nil"/>
              <w:bottom w:val="single" w:sz="6" w:space="0" w:color="000000"/>
              <w:right w:val="single" w:sz="6" w:space="0" w:color="000000"/>
            </w:tcBorders>
            <w:vAlign w:val="center"/>
            <w:hideMark/>
          </w:tcPr>
          <w:p w14:paraId="037A69A8" w14:textId="77777777" w:rsidR="00754722" w:rsidRPr="00B230A1" w:rsidRDefault="00754722" w:rsidP="00B230A1">
            <w:pPr>
              <w:spacing w:after="0"/>
              <w:rPr>
                <w:rFonts w:ascii="Times New Roman" w:hAnsi="Times New Roman"/>
                <w:color w:val="000000"/>
                <w:sz w:val="24"/>
                <w:szCs w:val="24"/>
                <w:lang w:val="ru-RU"/>
              </w:rPr>
            </w:pPr>
          </w:p>
        </w:tc>
      </w:tr>
      <w:tr w:rsidR="00754722" w:rsidRPr="00B230A1" w14:paraId="711DFA86" w14:textId="77777777" w:rsidTr="00754722">
        <w:tc>
          <w:tcPr>
            <w:tcW w:w="3194"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E97C39" w14:textId="77777777" w:rsidR="00754722" w:rsidRPr="00B230A1" w:rsidRDefault="00754722" w:rsidP="00B230A1">
            <w:pPr>
              <w:rPr>
                <w:rFonts w:ascii="Times New Roman" w:hAnsi="Times New Roman"/>
                <w:color w:val="000000"/>
                <w:sz w:val="24"/>
                <w:szCs w:val="24"/>
              </w:rPr>
            </w:pPr>
            <w:r w:rsidRPr="00B230A1">
              <w:rPr>
                <w:rFonts w:ascii="Times New Roman" w:hAnsi="Times New Roman"/>
                <w:color w:val="000000"/>
                <w:sz w:val="24"/>
                <w:szCs w:val="24"/>
              </w:rPr>
              <w:t>Осенние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004F3A87" w14:textId="77777777" w:rsidR="00754722" w:rsidRPr="00B230A1" w:rsidRDefault="00754722" w:rsidP="00B230A1">
            <w:pPr>
              <w:rPr>
                <w:rFonts w:ascii="Times New Roman" w:hAnsi="Times New Roman"/>
                <w:color w:val="000000"/>
                <w:sz w:val="24"/>
                <w:szCs w:val="24"/>
              </w:rPr>
            </w:pPr>
            <w:r w:rsidRPr="00B230A1">
              <w:rPr>
                <w:rFonts w:ascii="Times New Roman" w:hAnsi="Times New Roman"/>
                <w:color w:val="000000"/>
                <w:sz w:val="24"/>
                <w:szCs w:val="24"/>
              </w:rPr>
              <w:t>2</w:t>
            </w:r>
            <w:r w:rsidRPr="00B230A1">
              <w:rPr>
                <w:rFonts w:ascii="Times New Roman" w:hAnsi="Times New Roman"/>
                <w:color w:val="000000"/>
                <w:sz w:val="24"/>
                <w:szCs w:val="24"/>
                <w:lang w:val="ru-RU"/>
              </w:rPr>
              <w:t>8</w:t>
            </w:r>
            <w:r w:rsidRPr="00B230A1">
              <w:rPr>
                <w:rFonts w:ascii="Times New Roman" w:hAnsi="Times New Roman"/>
                <w:color w:val="000000"/>
                <w:sz w:val="24"/>
                <w:szCs w:val="24"/>
              </w:rPr>
              <w:t>.10.2023</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7A84F9C6" w14:textId="77777777" w:rsidR="00754722" w:rsidRPr="00B230A1" w:rsidRDefault="00754722" w:rsidP="00B230A1">
            <w:pPr>
              <w:rPr>
                <w:rFonts w:ascii="Times New Roman" w:hAnsi="Times New Roman"/>
                <w:color w:val="000000"/>
                <w:sz w:val="24"/>
                <w:szCs w:val="24"/>
              </w:rPr>
            </w:pPr>
            <w:r w:rsidRPr="00B230A1">
              <w:rPr>
                <w:rFonts w:ascii="Times New Roman" w:hAnsi="Times New Roman"/>
                <w:color w:val="000000"/>
                <w:sz w:val="24"/>
                <w:szCs w:val="24"/>
                <w:lang w:val="ru-RU"/>
              </w:rPr>
              <w:t>06</w:t>
            </w:r>
            <w:r w:rsidRPr="00B230A1">
              <w:rPr>
                <w:rFonts w:ascii="Times New Roman" w:hAnsi="Times New Roman"/>
                <w:color w:val="000000"/>
                <w:sz w:val="24"/>
                <w:szCs w:val="24"/>
              </w:rPr>
              <w:t>.1</w:t>
            </w:r>
            <w:r w:rsidRPr="00B230A1">
              <w:rPr>
                <w:rFonts w:ascii="Times New Roman" w:hAnsi="Times New Roman"/>
                <w:color w:val="000000"/>
                <w:sz w:val="24"/>
                <w:szCs w:val="24"/>
                <w:lang w:val="ru-RU"/>
              </w:rPr>
              <w:t>1</w:t>
            </w:r>
            <w:r w:rsidRPr="00B230A1">
              <w:rPr>
                <w:rFonts w:ascii="Times New Roman" w:hAnsi="Times New Roman"/>
                <w:color w:val="000000"/>
                <w:sz w:val="24"/>
                <w:szCs w:val="24"/>
              </w:rPr>
              <w:t>.2023</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5A6F0BA1" w14:textId="77777777" w:rsidR="00754722" w:rsidRPr="00B230A1" w:rsidRDefault="0075472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10</w:t>
            </w:r>
          </w:p>
        </w:tc>
      </w:tr>
      <w:tr w:rsidR="00754722" w:rsidRPr="00B230A1" w14:paraId="714A46AD" w14:textId="77777777" w:rsidTr="00754722">
        <w:tc>
          <w:tcPr>
            <w:tcW w:w="3194"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620DB1F" w14:textId="77777777" w:rsidR="00754722" w:rsidRPr="00B230A1" w:rsidRDefault="00754722" w:rsidP="00B230A1">
            <w:pPr>
              <w:rPr>
                <w:rFonts w:ascii="Times New Roman" w:hAnsi="Times New Roman"/>
                <w:color w:val="000000"/>
                <w:sz w:val="24"/>
                <w:szCs w:val="24"/>
              </w:rPr>
            </w:pPr>
            <w:r w:rsidRPr="00B230A1">
              <w:rPr>
                <w:rFonts w:ascii="Times New Roman" w:hAnsi="Times New Roman"/>
                <w:color w:val="000000"/>
                <w:sz w:val="24"/>
                <w:szCs w:val="24"/>
              </w:rPr>
              <w:t>Зимние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5582F23A" w14:textId="77777777" w:rsidR="00754722" w:rsidRPr="00B230A1" w:rsidRDefault="00754722" w:rsidP="00B230A1">
            <w:pPr>
              <w:rPr>
                <w:rFonts w:ascii="Times New Roman" w:hAnsi="Times New Roman"/>
                <w:color w:val="000000"/>
                <w:sz w:val="24"/>
                <w:szCs w:val="24"/>
              </w:rPr>
            </w:pPr>
            <w:r w:rsidRPr="00B230A1">
              <w:rPr>
                <w:rFonts w:ascii="Times New Roman" w:hAnsi="Times New Roman"/>
                <w:color w:val="000000"/>
                <w:sz w:val="24"/>
                <w:szCs w:val="24"/>
                <w:lang w:val="ru-RU"/>
              </w:rPr>
              <w:t>30</w:t>
            </w:r>
            <w:r w:rsidRPr="00B230A1">
              <w:rPr>
                <w:rFonts w:ascii="Times New Roman" w:hAnsi="Times New Roman"/>
                <w:color w:val="000000"/>
                <w:sz w:val="24"/>
                <w:szCs w:val="24"/>
              </w:rPr>
              <w:t>.12.2023</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1B937D3B" w14:textId="77777777" w:rsidR="00754722" w:rsidRPr="00B230A1" w:rsidRDefault="00754722" w:rsidP="00B230A1">
            <w:pPr>
              <w:rPr>
                <w:rFonts w:ascii="Times New Roman" w:hAnsi="Times New Roman"/>
                <w:color w:val="000000"/>
                <w:sz w:val="24"/>
                <w:szCs w:val="24"/>
              </w:rPr>
            </w:pPr>
            <w:r w:rsidRPr="00B230A1">
              <w:rPr>
                <w:rFonts w:ascii="Times New Roman" w:hAnsi="Times New Roman"/>
                <w:color w:val="000000"/>
                <w:sz w:val="24"/>
                <w:szCs w:val="24"/>
              </w:rPr>
              <w:t>08.01.2024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0437F1F7" w14:textId="77777777" w:rsidR="00754722" w:rsidRPr="00B230A1" w:rsidRDefault="0075472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10</w:t>
            </w:r>
          </w:p>
        </w:tc>
      </w:tr>
      <w:tr w:rsidR="00754722" w:rsidRPr="00B230A1" w14:paraId="72B4F62F" w14:textId="77777777" w:rsidTr="00754722">
        <w:tc>
          <w:tcPr>
            <w:tcW w:w="3194"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98652A8" w14:textId="77777777" w:rsidR="00754722" w:rsidRPr="00B230A1" w:rsidRDefault="0075472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Дополнительные каникулы для 1 класса</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411DE1F4" w14:textId="77777777" w:rsidR="00754722" w:rsidRPr="00B230A1" w:rsidRDefault="0075472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19.02.2024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32722F33" w14:textId="77777777" w:rsidR="00754722" w:rsidRPr="00B230A1" w:rsidRDefault="0075472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25.02.2024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61897E08" w14:textId="77777777" w:rsidR="00754722" w:rsidRPr="00B230A1" w:rsidRDefault="0075472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7</w:t>
            </w:r>
          </w:p>
        </w:tc>
      </w:tr>
      <w:tr w:rsidR="00754722" w:rsidRPr="00B230A1" w14:paraId="5E9742C7" w14:textId="77777777" w:rsidTr="00754722">
        <w:tc>
          <w:tcPr>
            <w:tcW w:w="3194"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555DE4" w14:textId="77777777" w:rsidR="00754722" w:rsidRPr="00B230A1" w:rsidRDefault="00754722" w:rsidP="00B230A1">
            <w:pPr>
              <w:rPr>
                <w:rFonts w:ascii="Times New Roman" w:hAnsi="Times New Roman"/>
                <w:color w:val="000000"/>
                <w:sz w:val="24"/>
                <w:szCs w:val="24"/>
              </w:rPr>
            </w:pPr>
            <w:r w:rsidRPr="00B230A1">
              <w:rPr>
                <w:rFonts w:ascii="Times New Roman" w:hAnsi="Times New Roman"/>
                <w:color w:val="000000"/>
                <w:sz w:val="24"/>
                <w:szCs w:val="24"/>
              </w:rPr>
              <w:t>Весенние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1CFFAE33" w14:textId="77777777" w:rsidR="00754722" w:rsidRPr="00B230A1" w:rsidRDefault="00754722" w:rsidP="00B230A1">
            <w:pPr>
              <w:rPr>
                <w:rFonts w:ascii="Times New Roman" w:hAnsi="Times New Roman"/>
                <w:color w:val="000000"/>
                <w:sz w:val="24"/>
                <w:szCs w:val="24"/>
              </w:rPr>
            </w:pPr>
            <w:r w:rsidRPr="00B230A1">
              <w:rPr>
                <w:rFonts w:ascii="Times New Roman" w:hAnsi="Times New Roman"/>
                <w:color w:val="000000"/>
                <w:sz w:val="24"/>
                <w:szCs w:val="24"/>
                <w:lang w:val="ru-RU"/>
              </w:rPr>
              <w:t>23</w:t>
            </w:r>
            <w:r w:rsidRPr="00B230A1">
              <w:rPr>
                <w:rFonts w:ascii="Times New Roman" w:hAnsi="Times New Roman"/>
                <w:color w:val="000000"/>
                <w:sz w:val="24"/>
                <w:szCs w:val="24"/>
              </w:rPr>
              <w:t>.03.2024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17CAA11D" w14:textId="77777777" w:rsidR="00754722" w:rsidRPr="00B230A1" w:rsidRDefault="00754722" w:rsidP="00B230A1">
            <w:pPr>
              <w:rPr>
                <w:rFonts w:ascii="Times New Roman" w:hAnsi="Times New Roman"/>
                <w:color w:val="000000"/>
                <w:sz w:val="24"/>
                <w:szCs w:val="24"/>
              </w:rPr>
            </w:pPr>
            <w:r w:rsidRPr="00B230A1">
              <w:rPr>
                <w:rFonts w:ascii="Times New Roman" w:hAnsi="Times New Roman"/>
                <w:color w:val="000000"/>
                <w:sz w:val="24"/>
                <w:szCs w:val="24"/>
                <w:lang w:val="ru-RU"/>
              </w:rPr>
              <w:t>31</w:t>
            </w:r>
            <w:r w:rsidRPr="00B230A1">
              <w:rPr>
                <w:rFonts w:ascii="Times New Roman" w:hAnsi="Times New Roman"/>
                <w:color w:val="000000"/>
                <w:sz w:val="24"/>
                <w:szCs w:val="24"/>
              </w:rPr>
              <w:t>.03.2024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53938D0E" w14:textId="77777777" w:rsidR="00754722" w:rsidRPr="00B230A1" w:rsidRDefault="00754722" w:rsidP="00B230A1">
            <w:pPr>
              <w:rPr>
                <w:rFonts w:ascii="Times New Roman" w:hAnsi="Times New Roman"/>
                <w:color w:val="000000"/>
                <w:sz w:val="24"/>
                <w:szCs w:val="24"/>
              </w:rPr>
            </w:pPr>
            <w:r w:rsidRPr="00B230A1">
              <w:rPr>
                <w:rFonts w:ascii="Times New Roman" w:hAnsi="Times New Roman"/>
                <w:color w:val="000000"/>
                <w:sz w:val="24"/>
                <w:szCs w:val="24"/>
              </w:rPr>
              <w:t>9</w:t>
            </w:r>
          </w:p>
        </w:tc>
      </w:tr>
      <w:tr w:rsidR="00754722" w:rsidRPr="00B230A1" w14:paraId="07B4CD3A" w14:textId="77777777" w:rsidTr="00754722">
        <w:tc>
          <w:tcPr>
            <w:tcW w:w="5796" w:type="dxa"/>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E9AD53" w14:textId="77777777" w:rsidR="00754722" w:rsidRPr="00B230A1" w:rsidRDefault="00754722" w:rsidP="00B230A1">
            <w:pPr>
              <w:rPr>
                <w:rFonts w:ascii="Times New Roman" w:hAnsi="Times New Roman"/>
                <w:color w:val="000000"/>
                <w:sz w:val="24"/>
                <w:szCs w:val="24"/>
              </w:rPr>
            </w:pPr>
            <w:r w:rsidRPr="00B230A1">
              <w:rPr>
                <w:rFonts w:ascii="Times New Roman" w:hAnsi="Times New Roman"/>
                <w:b/>
                <w:bCs/>
                <w:color w:val="000000"/>
                <w:sz w:val="24"/>
                <w:szCs w:val="24"/>
              </w:rPr>
              <w:t>Итого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14:paraId="7EAB2B9B" w14:textId="77777777" w:rsidR="00754722" w:rsidRPr="00B230A1" w:rsidRDefault="0075472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29</w:t>
            </w:r>
          </w:p>
        </w:tc>
      </w:tr>
    </w:tbl>
    <w:p w14:paraId="3E31DD8C" w14:textId="77777777" w:rsidR="00754722" w:rsidRPr="00B230A1" w:rsidRDefault="00754722" w:rsidP="00B230A1">
      <w:pPr>
        <w:jc w:val="center"/>
        <w:rPr>
          <w:rFonts w:ascii="Times New Roman" w:hAnsi="Times New Roman"/>
          <w:color w:val="000000"/>
          <w:sz w:val="24"/>
          <w:szCs w:val="24"/>
          <w:lang w:val="ru-RU"/>
        </w:rPr>
      </w:pPr>
      <w:r w:rsidRPr="00B230A1">
        <w:rPr>
          <w:rFonts w:ascii="Times New Roman" w:hAnsi="Times New Roman"/>
          <w:b/>
          <w:bCs/>
          <w:color w:val="000000"/>
          <w:sz w:val="24"/>
          <w:szCs w:val="24"/>
          <w:lang w:val="ru-RU"/>
        </w:rPr>
        <w:t>4.</w:t>
      </w:r>
      <w:r w:rsidRPr="00B230A1">
        <w:rPr>
          <w:rFonts w:ascii="Times New Roman" w:hAnsi="Times New Roman"/>
          <w:b/>
          <w:bCs/>
          <w:color w:val="000000"/>
          <w:sz w:val="24"/>
          <w:szCs w:val="24"/>
        </w:rPr>
        <w:t> </w:t>
      </w:r>
      <w:r w:rsidRPr="00B230A1">
        <w:rPr>
          <w:rFonts w:ascii="Times New Roman" w:hAnsi="Times New Roman"/>
          <w:b/>
          <w:bCs/>
          <w:color w:val="000000"/>
          <w:sz w:val="24"/>
          <w:szCs w:val="24"/>
          <w:lang w:val="ru-RU"/>
        </w:rPr>
        <w:t>Сроки и формы проведения</w:t>
      </w:r>
      <w:r w:rsidRPr="00B230A1">
        <w:rPr>
          <w:rFonts w:ascii="Times New Roman" w:hAnsi="Times New Roman"/>
          <w:b/>
          <w:bCs/>
          <w:color w:val="000000"/>
          <w:sz w:val="24"/>
          <w:szCs w:val="24"/>
        </w:rPr>
        <w:t> </w:t>
      </w:r>
      <w:r w:rsidRPr="00B230A1">
        <w:rPr>
          <w:rFonts w:ascii="Times New Roman" w:hAnsi="Times New Roman"/>
          <w:b/>
          <w:bCs/>
          <w:color w:val="000000"/>
          <w:sz w:val="24"/>
          <w:szCs w:val="24"/>
          <w:lang w:val="ru-RU"/>
        </w:rPr>
        <w:t>промежуточной аттестации</w:t>
      </w:r>
      <w:r w:rsidRPr="00B230A1">
        <w:rPr>
          <w:rFonts w:ascii="Times New Roman" w:hAnsi="Times New Roman"/>
          <w:b/>
          <w:bCs/>
          <w:color w:val="000000"/>
          <w:sz w:val="24"/>
          <w:szCs w:val="24"/>
        </w:rPr>
        <w:t> </w:t>
      </w:r>
    </w:p>
    <w:p w14:paraId="1A0D1589" w14:textId="77777777" w:rsidR="00754722" w:rsidRPr="00B230A1" w:rsidRDefault="00754722" w:rsidP="00B230A1">
      <w:pPr>
        <w:ind w:right="181"/>
        <w:rPr>
          <w:rFonts w:ascii="Times New Roman" w:hAnsi="Times New Roman"/>
          <w:sz w:val="24"/>
          <w:szCs w:val="24"/>
          <w:lang w:val="ru-RU"/>
        </w:rPr>
      </w:pPr>
      <w:r w:rsidRPr="00B230A1">
        <w:rPr>
          <w:rFonts w:ascii="Times New Roman" w:hAnsi="Times New Roman"/>
          <w:sz w:val="24"/>
          <w:szCs w:val="24"/>
          <w:lang w:val="ru-RU"/>
        </w:rPr>
        <w:t xml:space="preserve">4.1. Оценка индивидуальных достижений обучающихся осуществляется по окончании каждого учебного периода:   </w:t>
      </w:r>
    </w:p>
    <w:p w14:paraId="02FFDBCD" w14:textId="77777777" w:rsidR="00754722" w:rsidRPr="00B230A1" w:rsidRDefault="00754722" w:rsidP="00B230A1">
      <w:pPr>
        <w:widowControl/>
        <w:numPr>
          <w:ilvl w:val="0"/>
          <w:numId w:val="13"/>
        </w:numPr>
        <w:spacing w:after="248"/>
        <w:ind w:right="181" w:hanging="708"/>
        <w:jc w:val="both"/>
        <w:rPr>
          <w:rFonts w:ascii="Times New Roman" w:hAnsi="Times New Roman"/>
          <w:sz w:val="24"/>
          <w:szCs w:val="24"/>
          <w:lang w:val="ru-RU"/>
        </w:rPr>
      </w:pPr>
      <w:r w:rsidRPr="00B230A1">
        <w:rPr>
          <w:rFonts w:ascii="Times New Roman" w:hAnsi="Times New Roman"/>
          <w:sz w:val="24"/>
          <w:szCs w:val="24"/>
          <w:lang w:val="ru-RU"/>
        </w:rPr>
        <w:t xml:space="preserve">1 классов - по итогам учебного года (безотметочное обучение);   </w:t>
      </w:r>
    </w:p>
    <w:p w14:paraId="2C9FEF56" w14:textId="77777777" w:rsidR="00754722" w:rsidRPr="00B230A1" w:rsidRDefault="00754722" w:rsidP="00B230A1">
      <w:pPr>
        <w:widowControl/>
        <w:numPr>
          <w:ilvl w:val="0"/>
          <w:numId w:val="13"/>
        </w:numPr>
        <w:spacing w:after="248"/>
        <w:ind w:right="181" w:hanging="708"/>
        <w:jc w:val="both"/>
        <w:rPr>
          <w:rFonts w:ascii="Times New Roman" w:hAnsi="Times New Roman"/>
          <w:sz w:val="24"/>
          <w:szCs w:val="24"/>
          <w:lang w:val="ru-RU"/>
        </w:rPr>
      </w:pPr>
      <w:r w:rsidRPr="00B230A1">
        <w:rPr>
          <w:rFonts w:ascii="Times New Roman" w:hAnsi="Times New Roman"/>
          <w:sz w:val="24"/>
          <w:szCs w:val="24"/>
          <w:lang w:val="ru-RU"/>
        </w:rPr>
        <w:t xml:space="preserve">2-9 классов – по итогам четвертей, учебного года (балльное оценивание);   </w:t>
      </w:r>
    </w:p>
    <w:p w14:paraId="0EAD8200" w14:textId="77777777" w:rsidR="00754722" w:rsidRPr="00B230A1" w:rsidRDefault="00754722" w:rsidP="00B230A1">
      <w:pPr>
        <w:widowControl/>
        <w:numPr>
          <w:ilvl w:val="0"/>
          <w:numId w:val="13"/>
        </w:numPr>
        <w:spacing w:after="155"/>
        <w:ind w:right="181" w:hanging="708"/>
        <w:jc w:val="both"/>
        <w:rPr>
          <w:rFonts w:ascii="Times New Roman" w:hAnsi="Times New Roman"/>
          <w:sz w:val="24"/>
          <w:szCs w:val="24"/>
          <w:lang w:val="ru-RU"/>
        </w:rPr>
      </w:pPr>
      <w:r w:rsidRPr="00B230A1">
        <w:rPr>
          <w:rFonts w:ascii="Times New Roman" w:hAnsi="Times New Roman"/>
          <w:sz w:val="24"/>
          <w:szCs w:val="24"/>
          <w:lang w:val="ru-RU"/>
        </w:rPr>
        <w:t xml:space="preserve">10,11 классов - по полугодиям, учебного года (балльное оценивание).   </w:t>
      </w:r>
    </w:p>
    <w:p w14:paraId="3160F69E" w14:textId="77777777" w:rsidR="00754722" w:rsidRPr="00B230A1" w:rsidRDefault="00754722" w:rsidP="00B230A1">
      <w:pPr>
        <w:ind w:right="181"/>
        <w:rPr>
          <w:rFonts w:ascii="Times New Roman" w:hAnsi="Times New Roman"/>
          <w:sz w:val="24"/>
          <w:szCs w:val="24"/>
          <w:lang w:val="ru-RU"/>
        </w:rPr>
      </w:pPr>
      <w:r w:rsidRPr="00B230A1">
        <w:rPr>
          <w:rFonts w:ascii="Times New Roman" w:hAnsi="Times New Roman"/>
          <w:sz w:val="24"/>
          <w:szCs w:val="24"/>
          <w:lang w:val="ru-RU"/>
        </w:rPr>
        <w:t xml:space="preserve">Порядок проведения промежуточной аттестации и системы оценки индивидуальных </w:t>
      </w:r>
      <w:r w:rsidRPr="00B230A1">
        <w:rPr>
          <w:rFonts w:ascii="Times New Roman" w:hAnsi="Times New Roman"/>
          <w:sz w:val="24"/>
          <w:szCs w:val="24"/>
          <w:lang w:val="ru-RU"/>
        </w:rPr>
        <w:lastRenderedPageBreak/>
        <w:t xml:space="preserve">достижений обучающихся определяется соответствующими локальными актами школы.   </w:t>
      </w:r>
    </w:p>
    <w:p w14:paraId="6FE1E336" w14:textId="77777777" w:rsidR="00754722" w:rsidRPr="00B230A1" w:rsidRDefault="00754722" w:rsidP="00B230A1">
      <w:pPr>
        <w:ind w:right="181"/>
        <w:rPr>
          <w:rFonts w:ascii="Times New Roman" w:hAnsi="Times New Roman"/>
          <w:sz w:val="24"/>
          <w:szCs w:val="24"/>
          <w:lang w:val="ru-RU"/>
        </w:rPr>
      </w:pPr>
      <w:r w:rsidRPr="00B230A1">
        <w:rPr>
          <w:rFonts w:ascii="Times New Roman" w:hAnsi="Times New Roman"/>
          <w:sz w:val="24"/>
          <w:szCs w:val="24"/>
          <w:lang w:val="ru-RU"/>
        </w:rPr>
        <w:t xml:space="preserve">4.2. Государственная (итоговая) аттестация в выпускных 9 и 11 классов проводится в соответствии с требованиями нормативно-правовых актов органов исполнительной власти.  </w:t>
      </w:r>
    </w:p>
    <w:p w14:paraId="47D68A53" w14:textId="77777777" w:rsidR="00754722" w:rsidRPr="00B230A1" w:rsidRDefault="00754722" w:rsidP="00B230A1">
      <w:pPr>
        <w:jc w:val="center"/>
        <w:rPr>
          <w:rFonts w:ascii="Times New Roman" w:hAnsi="Times New Roman"/>
          <w:b/>
          <w:bCs/>
          <w:color w:val="000000"/>
          <w:sz w:val="24"/>
          <w:szCs w:val="24"/>
          <w:lang w:val="ru-RU"/>
        </w:rPr>
      </w:pPr>
    </w:p>
    <w:p w14:paraId="0C8567CD" w14:textId="77777777" w:rsidR="00754722" w:rsidRPr="00B230A1" w:rsidRDefault="00754722" w:rsidP="00B230A1">
      <w:pPr>
        <w:jc w:val="center"/>
        <w:rPr>
          <w:rFonts w:ascii="Times New Roman" w:hAnsi="Times New Roman"/>
          <w:color w:val="000000"/>
          <w:sz w:val="24"/>
          <w:szCs w:val="24"/>
          <w:lang w:val="ru-RU"/>
        </w:rPr>
      </w:pPr>
      <w:r w:rsidRPr="00B230A1">
        <w:rPr>
          <w:rFonts w:ascii="Times New Roman" w:hAnsi="Times New Roman"/>
          <w:b/>
          <w:bCs/>
          <w:color w:val="000000"/>
          <w:sz w:val="24"/>
          <w:szCs w:val="24"/>
          <w:lang w:val="ru-RU"/>
        </w:rPr>
        <w:t>5. Дополнительные сведения</w:t>
      </w:r>
    </w:p>
    <w:p w14:paraId="74EBC82F" w14:textId="77777777" w:rsidR="00754722" w:rsidRPr="00B230A1" w:rsidRDefault="0075472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5.1. Режим работы образовательной организации</w:t>
      </w:r>
    </w:p>
    <w:p w14:paraId="146BB36E" w14:textId="77777777" w:rsidR="00754722" w:rsidRPr="00B230A1" w:rsidRDefault="0075472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В МБОУ «Тасеевская СОШ №2» пятидневная учебная неделю для обучающихся 1-11 классов с возможностью организации по субботам внеклассной и внеурочной деятельности.</w:t>
      </w:r>
    </w:p>
    <w:p w14:paraId="02CF3C49" w14:textId="77777777" w:rsidR="00754722" w:rsidRPr="00B230A1" w:rsidRDefault="0075472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Ввести в действие следующий режим работы Школы на 2023-2024 учебный год:</w:t>
      </w:r>
    </w:p>
    <w:p w14:paraId="63486E45" w14:textId="77777777" w:rsidR="00754722" w:rsidRPr="00B230A1" w:rsidRDefault="0075472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Первая смена обучающиеся:</w:t>
      </w:r>
    </w:p>
    <w:p w14:paraId="6CBB3E48" w14:textId="77777777" w:rsidR="00754722" w:rsidRPr="00B230A1" w:rsidRDefault="0075472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1а,1б, 2б, 3б,4а,4б, 5а, 5б, 5в,6а, 6в, 7а,7б,7в-8в, 9а,9б,9в,9г,10, 11 классы</w:t>
      </w:r>
    </w:p>
    <w:p w14:paraId="6651529B" w14:textId="77777777" w:rsidR="00754722" w:rsidRPr="00B230A1" w:rsidRDefault="0075472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Вторая смена обучающиеся:</w:t>
      </w:r>
    </w:p>
    <w:p w14:paraId="58DAE74A" w14:textId="77777777" w:rsidR="00754722" w:rsidRPr="00B230A1" w:rsidRDefault="0075472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3а, 6б, 8а, 8б классы.</w:t>
      </w:r>
    </w:p>
    <w:p w14:paraId="60E7D9B2" w14:textId="77777777" w:rsidR="00754722" w:rsidRPr="00B230A1" w:rsidRDefault="0075472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 xml:space="preserve"> Занятия:</w:t>
      </w:r>
    </w:p>
    <w:p w14:paraId="39977D5F" w14:textId="77777777" w:rsidR="00754722" w:rsidRPr="00B230A1" w:rsidRDefault="0075472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 первой смены начинаются с 8:30 и заканчиваются 13:40 часов;</w:t>
      </w:r>
    </w:p>
    <w:p w14:paraId="03B17B15" w14:textId="77777777" w:rsidR="00754722" w:rsidRPr="00B230A1" w:rsidRDefault="0075472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 второй смены начинаются с 14:00 и заканчиваются 18:00 часов.</w:t>
      </w:r>
    </w:p>
    <w:p w14:paraId="4ACB98BD" w14:textId="77777777" w:rsidR="00754722" w:rsidRPr="00B230A1" w:rsidRDefault="0075472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Установить продолжительность учебного года:</w:t>
      </w:r>
    </w:p>
    <w:p w14:paraId="7FAF68C4" w14:textId="77777777" w:rsidR="00754722" w:rsidRPr="00B230A1" w:rsidRDefault="0075472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 1 классы – 33 недели;</w:t>
      </w:r>
    </w:p>
    <w:p w14:paraId="07532CCE" w14:textId="77777777" w:rsidR="00754722" w:rsidRPr="00B230A1" w:rsidRDefault="0075472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 2-11 классы – 34 недели.</w:t>
      </w:r>
    </w:p>
    <w:p w14:paraId="1CEA8938" w14:textId="77777777" w:rsidR="00754722" w:rsidRPr="00B230A1" w:rsidRDefault="00754722" w:rsidP="00B230A1">
      <w:pPr>
        <w:rPr>
          <w:rFonts w:ascii="Times New Roman" w:hAnsi="Times New Roman"/>
          <w:color w:val="000000"/>
          <w:sz w:val="24"/>
          <w:szCs w:val="24"/>
          <w:lang w:val="ru-RU"/>
        </w:rPr>
      </w:pPr>
    </w:p>
    <w:p w14:paraId="6C9EED87" w14:textId="77777777" w:rsidR="00754722" w:rsidRPr="00B230A1" w:rsidRDefault="00754722" w:rsidP="00B230A1">
      <w:pPr>
        <w:rPr>
          <w:rFonts w:ascii="Times New Roman" w:hAnsi="Times New Roman"/>
          <w:color w:val="000000"/>
          <w:sz w:val="24"/>
          <w:szCs w:val="24"/>
          <w:lang w:val="ru-RU"/>
        </w:rPr>
      </w:pPr>
      <w:r w:rsidRPr="00B230A1">
        <w:rPr>
          <w:rFonts w:ascii="Times New Roman" w:hAnsi="Times New Roman"/>
          <w:color w:val="000000"/>
          <w:sz w:val="24"/>
          <w:szCs w:val="24"/>
          <w:lang w:val="ru-RU"/>
        </w:rPr>
        <w:t>5.2. Расписание звонков и перемен</w:t>
      </w:r>
    </w:p>
    <w:p w14:paraId="280B391F" w14:textId="77777777" w:rsidR="00754722" w:rsidRPr="00B230A1" w:rsidRDefault="00754722" w:rsidP="00B230A1">
      <w:pPr>
        <w:widowControl/>
        <w:numPr>
          <w:ilvl w:val="2"/>
          <w:numId w:val="14"/>
        </w:numPr>
        <w:spacing w:after="220"/>
        <w:ind w:right="181" w:hanging="353"/>
        <w:jc w:val="both"/>
        <w:rPr>
          <w:rFonts w:ascii="Times New Roman" w:hAnsi="Times New Roman"/>
          <w:sz w:val="24"/>
          <w:szCs w:val="24"/>
        </w:rPr>
      </w:pPr>
      <w:r w:rsidRPr="00B230A1">
        <w:rPr>
          <w:rFonts w:ascii="Times New Roman" w:hAnsi="Times New Roman"/>
          <w:sz w:val="24"/>
          <w:szCs w:val="24"/>
        </w:rPr>
        <w:t xml:space="preserve">урок 8 </w:t>
      </w:r>
      <w:r w:rsidRPr="00B230A1">
        <w:rPr>
          <w:rFonts w:ascii="Times New Roman" w:hAnsi="Times New Roman"/>
          <w:sz w:val="24"/>
          <w:szCs w:val="24"/>
          <w:u w:val="single" w:color="000000"/>
          <w:vertAlign w:val="superscript"/>
        </w:rPr>
        <w:t>30</w:t>
      </w:r>
      <w:r w:rsidRPr="00B230A1">
        <w:rPr>
          <w:rFonts w:ascii="Times New Roman" w:hAnsi="Times New Roman"/>
          <w:sz w:val="24"/>
          <w:szCs w:val="24"/>
        </w:rPr>
        <w:t xml:space="preserve">   - 9 </w:t>
      </w:r>
      <w:r w:rsidRPr="00B230A1">
        <w:rPr>
          <w:rFonts w:ascii="Times New Roman" w:hAnsi="Times New Roman"/>
          <w:sz w:val="24"/>
          <w:szCs w:val="24"/>
          <w:u w:val="single" w:color="000000"/>
          <w:vertAlign w:val="superscript"/>
        </w:rPr>
        <w:t>10</w:t>
      </w:r>
      <w:r w:rsidRPr="00B230A1">
        <w:rPr>
          <w:rFonts w:ascii="Times New Roman" w:hAnsi="Times New Roman"/>
          <w:sz w:val="24"/>
          <w:szCs w:val="24"/>
        </w:rPr>
        <w:t xml:space="preserve"> </w:t>
      </w:r>
    </w:p>
    <w:p w14:paraId="519B3573" w14:textId="77777777" w:rsidR="00754722" w:rsidRPr="00B230A1" w:rsidRDefault="00754722" w:rsidP="00B230A1">
      <w:pPr>
        <w:widowControl/>
        <w:numPr>
          <w:ilvl w:val="2"/>
          <w:numId w:val="14"/>
        </w:numPr>
        <w:spacing w:after="220"/>
        <w:ind w:right="181" w:hanging="353"/>
        <w:jc w:val="both"/>
        <w:rPr>
          <w:rFonts w:ascii="Times New Roman" w:hAnsi="Times New Roman"/>
          <w:sz w:val="24"/>
          <w:szCs w:val="24"/>
        </w:rPr>
      </w:pPr>
      <w:r w:rsidRPr="00B230A1">
        <w:rPr>
          <w:rFonts w:ascii="Times New Roman" w:hAnsi="Times New Roman"/>
          <w:sz w:val="24"/>
          <w:szCs w:val="24"/>
        </w:rPr>
        <w:t xml:space="preserve">урок 9 </w:t>
      </w:r>
      <w:r w:rsidRPr="00B230A1">
        <w:rPr>
          <w:rFonts w:ascii="Times New Roman" w:hAnsi="Times New Roman"/>
          <w:sz w:val="24"/>
          <w:szCs w:val="24"/>
          <w:u w:val="single" w:color="000000"/>
          <w:vertAlign w:val="superscript"/>
        </w:rPr>
        <w:t>20</w:t>
      </w:r>
      <w:r w:rsidRPr="00B230A1">
        <w:rPr>
          <w:rFonts w:ascii="Times New Roman" w:hAnsi="Times New Roman"/>
          <w:sz w:val="24"/>
          <w:szCs w:val="24"/>
        </w:rPr>
        <w:t xml:space="preserve"> - 10 </w:t>
      </w:r>
      <w:r w:rsidRPr="00B230A1">
        <w:rPr>
          <w:rFonts w:ascii="Times New Roman" w:hAnsi="Times New Roman"/>
          <w:sz w:val="24"/>
          <w:szCs w:val="24"/>
          <w:u w:val="single" w:color="000000"/>
          <w:vertAlign w:val="superscript"/>
        </w:rPr>
        <w:t>00</w:t>
      </w:r>
      <w:r w:rsidRPr="00B230A1">
        <w:rPr>
          <w:rFonts w:ascii="Times New Roman" w:hAnsi="Times New Roman"/>
          <w:sz w:val="24"/>
          <w:szCs w:val="24"/>
        </w:rPr>
        <w:t xml:space="preserve"> </w:t>
      </w:r>
    </w:p>
    <w:p w14:paraId="4A5E58CA" w14:textId="77777777" w:rsidR="00754722" w:rsidRPr="00B230A1" w:rsidRDefault="00754722" w:rsidP="00B230A1">
      <w:pPr>
        <w:widowControl/>
        <w:numPr>
          <w:ilvl w:val="2"/>
          <w:numId w:val="14"/>
        </w:numPr>
        <w:spacing w:after="219"/>
        <w:ind w:right="181" w:hanging="353"/>
        <w:jc w:val="both"/>
        <w:rPr>
          <w:rFonts w:ascii="Times New Roman" w:hAnsi="Times New Roman"/>
          <w:sz w:val="24"/>
          <w:szCs w:val="24"/>
        </w:rPr>
      </w:pPr>
      <w:r w:rsidRPr="00B230A1">
        <w:rPr>
          <w:rFonts w:ascii="Times New Roman" w:hAnsi="Times New Roman"/>
          <w:sz w:val="24"/>
          <w:szCs w:val="24"/>
        </w:rPr>
        <w:t xml:space="preserve">урок 10 </w:t>
      </w:r>
      <w:r w:rsidRPr="00B230A1">
        <w:rPr>
          <w:rFonts w:ascii="Times New Roman" w:hAnsi="Times New Roman"/>
          <w:sz w:val="24"/>
          <w:szCs w:val="24"/>
          <w:u w:val="single" w:color="000000"/>
          <w:vertAlign w:val="superscript"/>
        </w:rPr>
        <w:t>20</w:t>
      </w:r>
      <w:r w:rsidRPr="00B230A1">
        <w:rPr>
          <w:rFonts w:ascii="Times New Roman" w:hAnsi="Times New Roman"/>
          <w:sz w:val="24"/>
          <w:szCs w:val="24"/>
        </w:rPr>
        <w:t xml:space="preserve"> - 11 </w:t>
      </w:r>
      <w:r w:rsidRPr="00B230A1">
        <w:rPr>
          <w:rFonts w:ascii="Times New Roman" w:hAnsi="Times New Roman"/>
          <w:sz w:val="24"/>
          <w:szCs w:val="24"/>
          <w:u w:val="single" w:color="000000"/>
          <w:vertAlign w:val="superscript"/>
        </w:rPr>
        <w:t>00</w:t>
      </w:r>
      <w:r w:rsidRPr="00B230A1">
        <w:rPr>
          <w:rFonts w:ascii="Times New Roman" w:hAnsi="Times New Roman"/>
          <w:sz w:val="24"/>
          <w:szCs w:val="24"/>
        </w:rPr>
        <w:t xml:space="preserve"> </w:t>
      </w:r>
    </w:p>
    <w:p w14:paraId="20811952" w14:textId="77777777" w:rsidR="00754722" w:rsidRPr="00B230A1" w:rsidRDefault="00754722" w:rsidP="00B230A1">
      <w:pPr>
        <w:widowControl/>
        <w:numPr>
          <w:ilvl w:val="2"/>
          <w:numId w:val="14"/>
        </w:numPr>
        <w:spacing w:after="221"/>
        <w:ind w:right="181" w:hanging="353"/>
        <w:jc w:val="both"/>
        <w:rPr>
          <w:rFonts w:ascii="Times New Roman" w:hAnsi="Times New Roman"/>
          <w:sz w:val="24"/>
          <w:szCs w:val="24"/>
        </w:rPr>
      </w:pPr>
      <w:r w:rsidRPr="00B230A1">
        <w:rPr>
          <w:rFonts w:ascii="Times New Roman" w:hAnsi="Times New Roman"/>
          <w:sz w:val="24"/>
          <w:szCs w:val="24"/>
        </w:rPr>
        <w:t xml:space="preserve">урок 11 </w:t>
      </w:r>
      <w:r w:rsidRPr="00B230A1">
        <w:rPr>
          <w:rFonts w:ascii="Times New Roman" w:hAnsi="Times New Roman"/>
          <w:sz w:val="24"/>
          <w:szCs w:val="24"/>
          <w:u w:val="single" w:color="000000"/>
          <w:vertAlign w:val="superscript"/>
        </w:rPr>
        <w:t>20</w:t>
      </w:r>
      <w:r w:rsidRPr="00B230A1">
        <w:rPr>
          <w:rFonts w:ascii="Times New Roman" w:hAnsi="Times New Roman"/>
          <w:sz w:val="24"/>
          <w:szCs w:val="24"/>
        </w:rPr>
        <w:t xml:space="preserve"> - 12 </w:t>
      </w:r>
      <w:r w:rsidRPr="00B230A1">
        <w:rPr>
          <w:rFonts w:ascii="Times New Roman" w:hAnsi="Times New Roman"/>
          <w:sz w:val="24"/>
          <w:szCs w:val="24"/>
          <w:u w:val="single" w:color="000000"/>
          <w:vertAlign w:val="superscript"/>
        </w:rPr>
        <w:t>00</w:t>
      </w:r>
      <w:r w:rsidRPr="00B230A1">
        <w:rPr>
          <w:rFonts w:ascii="Times New Roman" w:hAnsi="Times New Roman"/>
          <w:sz w:val="24"/>
          <w:szCs w:val="24"/>
        </w:rPr>
        <w:t xml:space="preserve"> </w:t>
      </w:r>
    </w:p>
    <w:p w14:paraId="13B533C3" w14:textId="77777777" w:rsidR="00754722" w:rsidRPr="00B230A1" w:rsidRDefault="00754722" w:rsidP="00B230A1">
      <w:pPr>
        <w:widowControl/>
        <w:numPr>
          <w:ilvl w:val="2"/>
          <w:numId w:val="14"/>
        </w:numPr>
        <w:spacing w:after="198"/>
        <w:ind w:right="181" w:hanging="353"/>
        <w:jc w:val="both"/>
        <w:rPr>
          <w:rFonts w:ascii="Times New Roman" w:hAnsi="Times New Roman"/>
          <w:sz w:val="24"/>
          <w:szCs w:val="24"/>
        </w:rPr>
      </w:pPr>
      <w:r w:rsidRPr="00B230A1">
        <w:rPr>
          <w:rFonts w:ascii="Times New Roman" w:hAnsi="Times New Roman"/>
          <w:sz w:val="24"/>
          <w:szCs w:val="24"/>
        </w:rPr>
        <w:t xml:space="preserve">урок 12 </w:t>
      </w:r>
      <w:r w:rsidRPr="00B230A1">
        <w:rPr>
          <w:rFonts w:ascii="Times New Roman" w:hAnsi="Times New Roman"/>
          <w:sz w:val="24"/>
          <w:szCs w:val="24"/>
          <w:u w:val="single" w:color="000000"/>
          <w:vertAlign w:val="superscript"/>
        </w:rPr>
        <w:t>10</w:t>
      </w:r>
      <w:r w:rsidRPr="00B230A1">
        <w:rPr>
          <w:rFonts w:ascii="Times New Roman" w:hAnsi="Times New Roman"/>
          <w:sz w:val="24"/>
          <w:szCs w:val="24"/>
        </w:rPr>
        <w:t xml:space="preserve"> - 12 </w:t>
      </w:r>
      <w:r w:rsidRPr="00B230A1">
        <w:rPr>
          <w:rFonts w:ascii="Times New Roman" w:hAnsi="Times New Roman"/>
          <w:sz w:val="24"/>
          <w:szCs w:val="24"/>
          <w:u w:val="single" w:color="000000"/>
          <w:vertAlign w:val="superscript"/>
        </w:rPr>
        <w:t>50</w:t>
      </w:r>
      <w:r w:rsidRPr="00B230A1">
        <w:rPr>
          <w:rFonts w:ascii="Times New Roman" w:hAnsi="Times New Roman"/>
          <w:sz w:val="24"/>
          <w:szCs w:val="24"/>
        </w:rPr>
        <w:t xml:space="preserve"> </w:t>
      </w:r>
    </w:p>
    <w:p w14:paraId="298F7291" w14:textId="77777777" w:rsidR="00754722" w:rsidRPr="00B230A1" w:rsidRDefault="00754722" w:rsidP="00B230A1">
      <w:pPr>
        <w:widowControl/>
        <w:numPr>
          <w:ilvl w:val="2"/>
          <w:numId w:val="14"/>
        </w:numPr>
        <w:spacing w:after="220"/>
        <w:ind w:right="181" w:hanging="353"/>
        <w:jc w:val="both"/>
        <w:rPr>
          <w:rFonts w:ascii="Times New Roman" w:hAnsi="Times New Roman"/>
          <w:sz w:val="24"/>
          <w:szCs w:val="24"/>
        </w:rPr>
      </w:pPr>
      <w:r w:rsidRPr="00B230A1">
        <w:rPr>
          <w:rFonts w:ascii="Times New Roman" w:hAnsi="Times New Roman"/>
          <w:sz w:val="24"/>
          <w:szCs w:val="24"/>
        </w:rPr>
        <w:t xml:space="preserve">урок 13 </w:t>
      </w:r>
      <w:r w:rsidRPr="00B230A1">
        <w:rPr>
          <w:rFonts w:ascii="Times New Roman" w:hAnsi="Times New Roman"/>
          <w:sz w:val="24"/>
          <w:szCs w:val="24"/>
          <w:u w:val="single" w:color="000000"/>
          <w:vertAlign w:val="superscript"/>
        </w:rPr>
        <w:t>00</w:t>
      </w:r>
      <w:r w:rsidRPr="00B230A1">
        <w:rPr>
          <w:rFonts w:ascii="Times New Roman" w:hAnsi="Times New Roman"/>
          <w:sz w:val="24"/>
          <w:szCs w:val="24"/>
        </w:rPr>
        <w:t xml:space="preserve"> - 13 </w:t>
      </w:r>
      <w:r w:rsidRPr="00B230A1">
        <w:rPr>
          <w:rFonts w:ascii="Times New Roman" w:hAnsi="Times New Roman"/>
          <w:sz w:val="24"/>
          <w:szCs w:val="24"/>
          <w:u w:val="single" w:color="000000"/>
          <w:vertAlign w:val="superscript"/>
        </w:rPr>
        <w:t>40</w:t>
      </w:r>
      <w:r w:rsidRPr="00B230A1">
        <w:rPr>
          <w:rFonts w:ascii="Times New Roman" w:hAnsi="Times New Roman"/>
          <w:sz w:val="24"/>
          <w:szCs w:val="24"/>
          <w:vertAlign w:val="superscript"/>
        </w:rPr>
        <w:t xml:space="preserve"> </w:t>
      </w:r>
      <w:r w:rsidRPr="00B230A1">
        <w:rPr>
          <w:rFonts w:ascii="Times New Roman" w:hAnsi="Times New Roman"/>
          <w:sz w:val="24"/>
          <w:szCs w:val="24"/>
        </w:rPr>
        <w:t xml:space="preserve"> </w:t>
      </w:r>
    </w:p>
    <w:p w14:paraId="7F2AFD63" w14:textId="77777777" w:rsidR="00754722" w:rsidRPr="00B230A1" w:rsidRDefault="00754722" w:rsidP="00B230A1">
      <w:pPr>
        <w:widowControl/>
        <w:numPr>
          <w:ilvl w:val="2"/>
          <w:numId w:val="14"/>
        </w:numPr>
        <w:spacing w:after="3"/>
        <w:ind w:right="181" w:hanging="353"/>
        <w:jc w:val="both"/>
        <w:rPr>
          <w:rFonts w:ascii="Times New Roman" w:hAnsi="Times New Roman"/>
          <w:sz w:val="24"/>
          <w:szCs w:val="24"/>
        </w:rPr>
      </w:pPr>
      <w:r w:rsidRPr="00B230A1">
        <w:rPr>
          <w:rFonts w:ascii="Times New Roman" w:hAnsi="Times New Roman"/>
          <w:sz w:val="24"/>
          <w:szCs w:val="24"/>
        </w:rPr>
        <w:t xml:space="preserve">урок 14 </w:t>
      </w:r>
      <w:r w:rsidRPr="00B230A1">
        <w:rPr>
          <w:rFonts w:ascii="Times New Roman" w:hAnsi="Times New Roman"/>
          <w:sz w:val="24"/>
          <w:szCs w:val="24"/>
          <w:u w:val="single" w:color="000000"/>
          <w:vertAlign w:val="superscript"/>
        </w:rPr>
        <w:t>00</w:t>
      </w:r>
      <w:r w:rsidRPr="00B230A1">
        <w:rPr>
          <w:rFonts w:ascii="Times New Roman" w:hAnsi="Times New Roman"/>
          <w:sz w:val="24"/>
          <w:szCs w:val="24"/>
        </w:rPr>
        <w:t xml:space="preserve"> - 14 </w:t>
      </w:r>
      <w:r w:rsidRPr="00B230A1">
        <w:rPr>
          <w:rFonts w:ascii="Times New Roman" w:hAnsi="Times New Roman"/>
          <w:sz w:val="24"/>
          <w:szCs w:val="24"/>
          <w:u w:val="single" w:color="000000"/>
          <w:vertAlign w:val="superscript"/>
        </w:rPr>
        <w:t>40</w:t>
      </w:r>
      <w:r w:rsidRPr="00B230A1">
        <w:rPr>
          <w:rFonts w:ascii="Times New Roman" w:hAnsi="Times New Roman"/>
          <w:sz w:val="24"/>
          <w:szCs w:val="24"/>
          <w:vertAlign w:val="superscript"/>
        </w:rPr>
        <w:t xml:space="preserve"> </w:t>
      </w:r>
      <w:r w:rsidRPr="00B230A1">
        <w:rPr>
          <w:rFonts w:ascii="Times New Roman" w:hAnsi="Times New Roman"/>
          <w:sz w:val="24"/>
          <w:szCs w:val="24"/>
        </w:rPr>
        <w:t xml:space="preserve"> </w:t>
      </w:r>
    </w:p>
    <w:p w14:paraId="2F47C191" w14:textId="77777777" w:rsidR="00754722" w:rsidRPr="00B230A1" w:rsidRDefault="00754722" w:rsidP="00B230A1">
      <w:pPr>
        <w:widowControl/>
        <w:numPr>
          <w:ilvl w:val="2"/>
          <w:numId w:val="14"/>
        </w:numPr>
        <w:spacing w:after="229"/>
        <w:ind w:right="181" w:hanging="353"/>
        <w:jc w:val="both"/>
        <w:rPr>
          <w:rFonts w:ascii="Times New Roman" w:hAnsi="Times New Roman"/>
          <w:sz w:val="24"/>
          <w:szCs w:val="24"/>
        </w:rPr>
      </w:pPr>
      <w:r w:rsidRPr="00B230A1">
        <w:rPr>
          <w:rFonts w:ascii="Times New Roman" w:hAnsi="Times New Roman"/>
          <w:sz w:val="24"/>
          <w:szCs w:val="24"/>
        </w:rPr>
        <w:t xml:space="preserve">урок 14 </w:t>
      </w:r>
      <w:r w:rsidRPr="00B230A1">
        <w:rPr>
          <w:rFonts w:ascii="Times New Roman" w:hAnsi="Times New Roman"/>
          <w:sz w:val="24"/>
          <w:szCs w:val="24"/>
          <w:u w:val="single" w:color="000000"/>
          <w:vertAlign w:val="superscript"/>
        </w:rPr>
        <w:t xml:space="preserve">50 </w:t>
      </w:r>
      <w:r w:rsidRPr="00B230A1">
        <w:rPr>
          <w:rFonts w:ascii="Times New Roman" w:hAnsi="Times New Roman"/>
          <w:sz w:val="24"/>
          <w:szCs w:val="24"/>
        </w:rPr>
        <w:t xml:space="preserve">- 15 </w:t>
      </w:r>
      <w:r w:rsidRPr="00B230A1">
        <w:rPr>
          <w:rFonts w:ascii="Times New Roman" w:hAnsi="Times New Roman"/>
          <w:sz w:val="24"/>
          <w:szCs w:val="24"/>
          <w:u w:val="single" w:color="000000"/>
          <w:vertAlign w:val="superscript"/>
        </w:rPr>
        <w:t>30</w:t>
      </w:r>
      <w:r w:rsidRPr="00B230A1">
        <w:rPr>
          <w:rFonts w:ascii="Times New Roman" w:hAnsi="Times New Roman"/>
          <w:sz w:val="24"/>
          <w:szCs w:val="24"/>
        </w:rPr>
        <w:t xml:space="preserve"> </w:t>
      </w:r>
    </w:p>
    <w:p w14:paraId="6ED9A23A" w14:textId="77777777" w:rsidR="00754722" w:rsidRPr="00B230A1" w:rsidRDefault="00754722" w:rsidP="00B230A1">
      <w:pPr>
        <w:widowControl/>
        <w:numPr>
          <w:ilvl w:val="2"/>
          <w:numId w:val="14"/>
        </w:numPr>
        <w:spacing w:after="222"/>
        <w:ind w:right="181" w:hanging="353"/>
        <w:jc w:val="both"/>
        <w:rPr>
          <w:rFonts w:ascii="Times New Roman" w:hAnsi="Times New Roman"/>
          <w:sz w:val="24"/>
          <w:szCs w:val="24"/>
        </w:rPr>
      </w:pPr>
      <w:r w:rsidRPr="00B230A1">
        <w:rPr>
          <w:rFonts w:ascii="Times New Roman" w:hAnsi="Times New Roman"/>
          <w:sz w:val="24"/>
          <w:szCs w:val="24"/>
        </w:rPr>
        <w:lastRenderedPageBreak/>
        <w:t xml:space="preserve">урок 15 </w:t>
      </w:r>
      <w:r w:rsidRPr="00B230A1">
        <w:rPr>
          <w:rFonts w:ascii="Times New Roman" w:hAnsi="Times New Roman"/>
          <w:sz w:val="24"/>
          <w:szCs w:val="24"/>
          <w:u w:val="single" w:color="000000"/>
          <w:vertAlign w:val="superscript"/>
        </w:rPr>
        <w:t>40</w:t>
      </w:r>
      <w:r w:rsidRPr="00B230A1">
        <w:rPr>
          <w:rFonts w:ascii="Times New Roman" w:hAnsi="Times New Roman"/>
          <w:sz w:val="24"/>
          <w:szCs w:val="24"/>
        </w:rPr>
        <w:t xml:space="preserve"> - 16 </w:t>
      </w:r>
      <w:r w:rsidRPr="00B230A1">
        <w:rPr>
          <w:rFonts w:ascii="Times New Roman" w:hAnsi="Times New Roman"/>
          <w:sz w:val="24"/>
          <w:szCs w:val="24"/>
          <w:u w:val="single" w:color="000000"/>
          <w:vertAlign w:val="superscript"/>
        </w:rPr>
        <w:t>20</w:t>
      </w:r>
      <w:r w:rsidRPr="00B230A1">
        <w:rPr>
          <w:rFonts w:ascii="Times New Roman" w:hAnsi="Times New Roman"/>
          <w:sz w:val="24"/>
          <w:szCs w:val="24"/>
        </w:rPr>
        <w:t xml:space="preserve"> </w:t>
      </w:r>
    </w:p>
    <w:p w14:paraId="2E318102" w14:textId="77777777" w:rsidR="00754722" w:rsidRPr="00B230A1" w:rsidRDefault="00754722" w:rsidP="00B230A1">
      <w:pPr>
        <w:widowControl/>
        <w:numPr>
          <w:ilvl w:val="2"/>
          <w:numId w:val="14"/>
        </w:numPr>
        <w:spacing w:after="289"/>
        <w:ind w:right="181" w:hanging="353"/>
        <w:jc w:val="both"/>
        <w:rPr>
          <w:rFonts w:ascii="Times New Roman" w:hAnsi="Times New Roman"/>
          <w:sz w:val="24"/>
          <w:szCs w:val="24"/>
        </w:rPr>
      </w:pPr>
      <w:r w:rsidRPr="00B230A1">
        <w:rPr>
          <w:rFonts w:ascii="Times New Roman" w:hAnsi="Times New Roman"/>
          <w:sz w:val="24"/>
          <w:szCs w:val="24"/>
        </w:rPr>
        <w:t xml:space="preserve">урок 16 </w:t>
      </w:r>
      <w:r w:rsidRPr="00B230A1">
        <w:rPr>
          <w:rFonts w:ascii="Times New Roman" w:hAnsi="Times New Roman"/>
          <w:sz w:val="24"/>
          <w:szCs w:val="24"/>
          <w:u w:val="single" w:color="000000"/>
          <w:vertAlign w:val="superscript"/>
        </w:rPr>
        <w:t>30</w:t>
      </w:r>
      <w:r w:rsidRPr="00B230A1">
        <w:rPr>
          <w:rFonts w:ascii="Times New Roman" w:hAnsi="Times New Roman"/>
          <w:sz w:val="24"/>
          <w:szCs w:val="24"/>
        </w:rPr>
        <w:t xml:space="preserve"> - 17 </w:t>
      </w:r>
      <w:r w:rsidRPr="00B230A1">
        <w:rPr>
          <w:rFonts w:ascii="Times New Roman" w:hAnsi="Times New Roman"/>
          <w:sz w:val="24"/>
          <w:szCs w:val="24"/>
          <w:u w:val="single" w:color="000000"/>
          <w:vertAlign w:val="superscript"/>
        </w:rPr>
        <w:t>10</w:t>
      </w:r>
      <w:r w:rsidRPr="00B230A1">
        <w:rPr>
          <w:rFonts w:ascii="Times New Roman" w:hAnsi="Times New Roman"/>
          <w:sz w:val="24"/>
          <w:szCs w:val="24"/>
        </w:rPr>
        <w:t xml:space="preserve"> </w:t>
      </w:r>
    </w:p>
    <w:p w14:paraId="3C2EFFF8" w14:textId="77777777" w:rsidR="00754722" w:rsidRPr="00B230A1" w:rsidRDefault="00754722" w:rsidP="00B230A1">
      <w:pPr>
        <w:widowControl/>
        <w:numPr>
          <w:ilvl w:val="2"/>
          <w:numId w:val="14"/>
        </w:numPr>
        <w:spacing w:after="289"/>
        <w:ind w:right="181" w:hanging="353"/>
        <w:jc w:val="both"/>
        <w:rPr>
          <w:rFonts w:ascii="Times New Roman" w:hAnsi="Times New Roman"/>
          <w:sz w:val="24"/>
          <w:szCs w:val="24"/>
        </w:rPr>
      </w:pPr>
      <w:r w:rsidRPr="00B230A1">
        <w:rPr>
          <w:rFonts w:ascii="Times New Roman" w:hAnsi="Times New Roman"/>
          <w:sz w:val="24"/>
          <w:szCs w:val="24"/>
        </w:rPr>
        <w:t xml:space="preserve">урок  17 </w:t>
      </w:r>
      <w:r w:rsidRPr="00B230A1">
        <w:rPr>
          <w:rFonts w:ascii="Times New Roman" w:hAnsi="Times New Roman"/>
          <w:sz w:val="24"/>
          <w:szCs w:val="24"/>
          <w:u w:val="single" w:color="000000"/>
          <w:vertAlign w:val="superscript"/>
        </w:rPr>
        <w:t>20</w:t>
      </w:r>
      <w:r w:rsidRPr="00B230A1">
        <w:rPr>
          <w:rFonts w:ascii="Times New Roman" w:hAnsi="Times New Roman"/>
          <w:sz w:val="24"/>
          <w:szCs w:val="24"/>
        </w:rPr>
        <w:t xml:space="preserve"> - 18 </w:t>
      </w:r>
      <w:r w:rsidRPr="00B230A1">
        <w:rPr>
          <w:rFonts w:ascii="Times New Roman" w:hAnsi="Times New Roman"/>
          <w:sz w:val="24"/>
          <w:szCs w:val="24"/>
          <w:u w:val="single" w:color="000000"/>
          <w:vertAlign w:val="superscript"/>
        </w:rPr>
        <w:t>00</w:t>
      </w:r>
    </w:p>
    <w:p w14:paraId="721EA98D" w14:textId="77777777" w:rsidR="00754722" w:rsidRPr="00B230A1" w:rsidRDefault="00754722" w:rsidP="00B230A1">
      <w:pPr>
        <w:rPr>
          <w:rFonts w:ascii="Times New Roman" w:hAnsi="Times New Roman"/>
          <w:color w:val="000000"/>
          <w:sz w:val="24"/>
          <w:szCs w:val="24"/>
          <w:lang w:val="ru-RU"/>
        </w:rPr>
      </w:pPr>
    </w:p>
    <w:p w14:paraId="1D5B8BF9" w14:textId="77777777" w:rsidR="00754722" w:rsidRPr="00B230A1" w:rsidRDefault="00754722" w:rsidP="00B230A1">
      <w:pPr>
        <w:rPr>
          <w:rFonts w:ascii="Times New Roman" w:hAnsi="Times New Roman"/>
          <w:sz w:val="24"/>
          <w:szCs w:val="24"/>
          <w:lang w:val="ru-RU"/>
        </w:rPr>
      </w:pPr>
      <w:r w:rsidRPr="00B230A1">
        <w:rPr>
          <w:rFonts w:ascii="Times New Roman" w:hAnsi="Times New Roman"/>
          <w:sz w:val="24"/>
          <w:szCs w:val="24"/>
          <w:lang w:val="ru-RU"/>
        </w:rPr>
        <w:br w:type="page"/>
      </w:r>
    </w:p>
    <w:p w14:paraId="5C158BC6" w14:textId="77777777" w:rsidR="00754722" w:rsidRPr="00B230A1" w:rsidRDefault="00754722" w:rsidP="00B230A1">
      <w:pPr>
        <w:jc w:val="center"/>
        <w:rPr>
          <w:rFonts w:ascii="Times New Roman" w:hAnsi="Times New Roman"/>
          <w:b/>
          <w:sz w:val="24"/>
          <w:szCs w:val="24"/>
          <w:lang w:val="ru-RU"/>
        </w:rPr>
      </w:pPr>
      <w:r w:rsidRPr="00B230A1">
        <w:rPr>
          <w:rFonts w:ascii="Times New Roman" w:hAnsi="Times New Roman"/>
          <w:b/>
          <w:sz w:val="24"/>
          <w:szCs w:val="24"/>
          <w:lang w:val="ru-RU"/>
        </w:rPr>
        <w:lastRenderedPageBreak/>
        <w:t>Производственный календарь 2023-2024 учебный год</w:t>
      </w:r>
    </w:p>
    <w:tbl>
      <w:tblPr>
        <w:tblW w:w="5172" w:type="pct"/>
        <w:tblCellMar>
          <w:top w:w="113" w:type="dxa"/>
          <w:left w:w="170" w:type="dxa"/>
          <w:bottom w:w="113" w:type="dxa"/>
          <w:right w:w="170" w:type="dxa"/>
        </w:tblCellMar>
        <w:tblLook w:val="04A0" w:firstRow="1" w:lastRow="0" w:firstColumn="1" w:lastColumn="0" w:noHBand="0" w:noVBand="1"/>
      </w:tblPr>
      <w:tblGrid>
        <w:gridCol w:w="2705"/>
        <w:gridCol w:w="94"/>
        <w:gridCol w:w="933"/>
        <w:gridCol w:w="1678"/>
        <w:gridCol w:w="157"/>
        <w:gridCol w:w="1927"/>
        <w:gridCol w:w="621"/>
        <w:gridCol w:w="297"/>
        <w:gridCol w:w="2543"/>
        <w:gridCol w:w="252"/>
      </w:tblGrid>
      <w:tr w:rsidR="00754722" w:rsidRPr="00B230A1" w14:paraId="6A985EF7" w14:textId="77777777" w:rsidTr="00754722">
        <w:trPr>
          <w:gridAfter w:val="1"/>
          <w:wAfter w:w="128" w:type="pct"/>
          <w:trHeight w:val="1814"/>
        </w:trPr>
        <w:tc>
          <w:tcPr>
            <w:tcW w:w="1168" w:type="pct"/>
            <w:hideMark/>
          </w:tcPr>
          <w:tbl>
            <w:tblPr>
              <w:tblW w:w="5000" w:type="pct"/>
              <w:tblCellMar>
                <w:left w:w="0" w:type="dxa"/>
                <w:right w:w="0" w:type="dxa"/>
              </w:tblCellMar>
              <w:tblLook w:val="04A0" w:firstRow="1" w:lastRow="0" w:firstColumn="1" w:lastColumn="0" w:noHBand="0" w:noVBand="1"/>
            </w:tblPr>
            <w:tblGrid>
              <w:gridCol w:w="374"/>
              <w:gridCol w:w="321"/>
              <w:gridCol w:w="320"/>
              <w:gridCol w:w="337"/>
              <w:gridCol w:w="347"/>
              <w:gridCol w:w="332"/>
              <w:gridCol w:w="334"/>
            </w:tblGrid>
            <w:tr w:rsidR="00754722" w:rsidRPr="00B230A1" w14:paraId="34289CA0" w14:textId="77777777">
              <w:tc>
                <w:tcPr>
                  <w:tcW w:w="5000" w:type="pct"/>
                  <w:gridSpan w:val="7"/>
                  <w:shd w:val="clear" w:color="auto" w:fill="FFC000"/>
                  <w:hideMark/>
                </w:tcPr>
                <w:p w14:paraId="41A00D3C" w14:textId="77777777" w:rsidR="00754722" w:rsidRPr="00B230A1" w:rsidRDefault="00754722" w:rsidP="00B230A1">
                  <w:pPr>
                    <w:pStyle w:val="Months"/>
                    <w:spacing w:line="276" w:lineRule="auto"/>
                    <w:ind w:left="0"/>
                    <w:jc w:val="center"/>
                    <w:rPr>
                      <w:rFonts w:ascii="Times New Roman" w:hAnsi="Times New Roman"/>
                      <w:b/>
                      <w:bCs/>
                      <w:noProof/>
                      <w:color w:val="auto"/>
                      <w:sz w:val="24"/>
                      <w:szCs w:val="24"/>
                      <w:lang w:bidi="ru-RU"/>
                    </w:rPr>
                  </w:pPr>
                  <w:r w:rsidRPr="00B230A1">
                    <w:rPr>
                      <w:rFonts w:ascii="Times New Roman" w:hAnsi="Times New Roman"/>
                      <w:b/>
                      <w:bCs/>
                      <w:noProof/>
                      <w:color w:val="auto"/>
                      <w:sz w:val="24"/>
                      <w:szCs w:val="24"/>
                      <w:lang w:bidi="ru-RU"/>
                    </w:rPr>
                    <w:t>Сентябрь</w:t>
                  </w:r>
                </w:p>
              </w:tc>
            </w:tr>
            <w:tr w:rsidR="00754722" w:rsidRPr="00B230A1" w14:paraId="389E32CB" w14:textId="77777777">
              <w:trPr>
                <w:trHeight w:val="227"/>
              </w:trPr>
              <w:tc>
                <w:tcPr>
                  <w:tcW w:w="705" w:type="pct"/>
                  <w:shd w:val="clear" w:color="auto" w:fill="D9D9D9"/>
                  <w:vAlign w:val="center"/>
                  <w:hideMark/>
                </w:tcPr>
                <w:p w14:paraId="150D7A33"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ПН</w:t>
                  </w:r>
                </w:p>
              </w:tc>
              <w:tc>
                <w:tcPr>
                  <w:tcW w:w="716" w:type="pct"/>
                  <w:shd w:val="clear" w:color="auto" w:fill="D9D9D9"/>
                  <w:vAlign w:val="center"/>
                  <w:hideMark/>
                </w:tcPr>
                <w:p w14:paraId="4115A25C"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ВТ</w:t>
                  </w:r>
                </w:p>
              </w:tc>
              <w:tc>
                <w:tcPr>
                  <w:tcW w:w="718" w:type="pct"/>
                  <w:shd w:val="clear" w:color="auto" w:fill="D9D9D9"/>
                  <w:vAlign w:val="center"/>
                  <w:hideMark/>
                </w:tcPr>
                <w:p w14:paraId="76028739"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СР</w:t>
                  </w:r>
                </w:p>
              </w:tc>
              <w:tc>
                <w:tcPr>
                  <w:tcW w:w="718" w:type="pct"/>
                  <w:shd w:val="clear" w:color="auto" w:fill="D9D9D9"/>
                  <w:vAlign w:val="center"/>
                  <w:hideMark/>
                </w:tcPr>
                <w:p w14:paraId="5A0A93CF"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ЧТ</w:t>
                  </w:r>
                </w:p>
              </w:tc>
              <w:tc>
                <w:tcPr>
                  <w:tcW w:w="718" w:type="pct"/>
                  <w:shd w:val="clear" w:color="auto" w:fill="D9D9D9"/>
                  <w:vAlign w:val="center"/>
                  <w:hideMark/>
                </w:tcPr>
                <w:p w14:paraId="62D56103"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ПТ</w:t>
                  </w:r>
                </w:p>
              </w:tc>
              <w:tc>
                <w:tcPr>
                  <w:tcW w:w="718" w:type="pct"/>
                  <w:shd w:val="clear" w:color="auto" w:fill="D9D9D9"/>
                  <w:vAlign w:val="center"/>
                  <w:hideMark/>
                </w:tcPr>
                <w:p w14:paraId="2EF790C0"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СБ</w:t>
                  </w:r>
                </w:p>
              </w:tc>
              <w:tc>
                <w:tcPr>
                  <w:tcW w:w="705" w:type="pct"/>
                  <w:shd w:val="clear" w:color="auto" w:fill="D9D9D9"/>
                  <w:vAlign w:val="center"/>
                  <w:hideMark/>
                </w:tcPr>
                <w:p w14:paraId="6A78D55D"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ВС</w:t>
                  </w:r>
                </w:p>
              </w:tc>
            </w:tr>
            <w:tr w:rsidR="00754722" w:rsidRPr="00B230A1" w14:paraId="15494262" w14:textId="77777777">
              <w:trPr>
                <w:trHeight w:val="227"/>
              </w:trPr>
              <w:tc>
                <w:tcPr>
                  <w:tcW w:w="705" w:type="pct"/>
                  <w:vAlign w:val="center"/>
                  <w:hideMark/>
                </w:tcPr>
                <w:p w14:paraId="280F5FB4"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MonthStart9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пятница</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“понедельник" 1 ""</w:instrText>
                  </w:r>
                  <w:r w:rsidRPr="00B230A1">
                    <w:rPr>
                      <w:rFonts w:ascii="Times New Roman" w:hAnsi="Times New Roman"/>
                      <w:b/>
                      <w:bCs/>
                      <w:noProof/>
                      <w:color w:val="auto"/>
                      <w:sz w:val="24"/>
                      <w:szCs w:val="24"/>
                      <w:lang w:bidi="ru-RU"/>
                    </w:rPr>
                    <w:fldChar w:fldCharType="end"/>
                  </w:r>
                </w:p>
              </w:tc>
              <w:tc>
                <w:tcPr>
                  <w:tcW w:w="716" w:type="pct"/>
                  <w:vAlign w:val="center"/>
                  <w:hideMark/>
                </w:tcPr>
                <w:p w14:paraId="70D73A94"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MonthStart9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пятница</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“вторник"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end"/>
                  </w:r>
                </w:p>
              </w:tc>
              <w:tc>
                <w:tcPr>
                  <w:tcW w:w="718" w:type="pct"/>
                  <w:vAlign w:val="center"/>
                  <w:hideMark/>
                </w:tcPr>
                <w:p w14:paraId="0BEF36D5"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MonthStart9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пятница</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“среда"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end"/>
                  </w:r>
                </w:p>
              </w:tc>
              <w:tc>
                <w:tcPr>
                  <w:tcW w:w="718" w:type="pct"/>
                  <w:vAlign w:val="center"/>
                  <w:hideMark/>
                </w:tcPr>
                <w:p w14:paraId="73172E9E"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MonthStart9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пятница</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“четверг"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end"/>
                  </w:r>
                </w:p>
              </w:tc>
              <w:tc>
                <w:tcPr>
                  <w:tcW w:w="718" w:type="pct"/>
                  <w:vAlign w:val="center"/>
                  <w:hideMark/>
                </w:tcPr>
                <w:p w14:paraId="5B6447CD"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MonthStart9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пятница</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“пятница"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w:t>
                  </w:r>
                  <w:r w:rsidRPr="00B230A1">
                    <w:rPr>
                      <w:rFonts w:ascii="Times New Roman" w:hAnsi="Times New Roman"/>
                      <w:b/>
                      <w:bCs/>
                      <w:noProof/>
                      <w:color w:val="auto"/>
                      <w:sz w:val="24"/>
                      <w:szCs w:val="24"/>
                      <w:lang w:bidi="ru-RU"/>
                    </w:rPr>
                    <w:fldChar w:fldCharType="end"/>
                  </w:r>
                </w:p>
              </w:tc>
              <w:tc>
                <w:tcPr>
                  <w:tcW w:w="718" w:type="pct"/>
                  <w:shd w:val="clear" w:color="auto" w:fill="F2DBDB"/>
                  <w:vAlign w:val="center"/>
                  <w:hideMark/>
                </w:tcPr>
                <w:p w14:paraId="31236C99"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MonthStart9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пятница</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“суббота"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w:t>
                  </w:r>
                  <w:r w:rsidRPr="00B230A1">
                    <w:rPr>
                      <w:rFonts w:ascii="Times New Roman" w:hAnsi="Times New Roman"/>
                      <w:b/>
                      <w:bCs/>
                      <w:noProof/>
                      <w:color w:val="auto"/>
                      <w:sz w:val="24"/>
                      <w:szCs w:val="24"/>
                      <w:lang w:bidi="ru-RU"/>
                    </w:rPr>
                    <w:fldChar w:fldCharType="end"/>
                  </w:r>
                </w:p>
              </w:tc>
              <w:tc>
                <w:tcPr>
                  <w:tcW w:w="705" w:type="pct"/>
                  <w:shd w:val="clear" w:color="auto" w:fill="F2DBDB"/>
                  <w:vAlign w:val="center"/>
                  <w:hideMark/>
                </w:tcPr>
                <w:p w14:paraId="3709FD5A"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MonthStart9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пятница</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“воскресенье"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3</w:t>
                  </w:r>
                  <w:r w:rsidRPr="00B230A1">
                    <w:rPr>
                      <w:rFonts w:ascii="Times New Roman" w:hAnsi="Times New Roman"/>
                      <w:b/>
                      <w:bCs/>
                      <w:noProof/>
                      <w:color w:val="auto"/>
                      <w:sz w:val="24"/>
                      <w:szCs w:val="24"/>
                      <w:lang w:bidi="ru-RU"/>
                    </w:rPr>
                    <w:fldChar w:fldCharType="end"/>
                  </w:r>
                </w:p>
              </w:tc>
            </w:tr>
            <w:tr w:rsidR="00754722" w:rsidRPr="00B230A1" w14:paraId="6D94E632" w14:textId="77777777">
              <w:trPr>
                <w:trHeight w:val="227"/>
              </w:trPr>
              <w:tc>
                <w:tcPr>
                  <w:tcW w:w="705" w:type="pct"/>
                  <w:vAlign w:val="center"/>
                  <w:hideMark/>
                </w:tcPr>
                <w:p w14:paraId="36847787"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4</w:t>
                  </w:r>
                  <w:r w:rsidRPr="00B230A1">
                    <w:rPr>
                      <w:rFonts w:ascii="Times New Roman" w:hAnsi="Times New Roman"/>
                      <w:b/>
                      <w:bCs/>
                      <w:noProof/>
                      <w:color w:val="auto"/>
                      <w:sz w:val="24"/>
                      <w:szCs w:val="24"/>
                      <w:lang w:bidi="ru-RU"/>
                    </w:rPr>
                    <w:fldChar w:fldCharType="end"/>
                  </w:r>
                </w:p>
              </w:tc>
              <w:tc>
                <w:tcPr>
                  <w:tcW w:w="716" w:type="pct"/>
                  <w:vAlign w:val="center"/>
                  <w:hideMark/>
                </w:tcPr>
                <w:p w14:paraId="12EA4C4A"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5</w:t>
                  </w:r>
                  <w:r w:rsidRPr="00B230A1">
                    <w:rPr>
                      <w:rFonts w:ascii="Times New Roman" w:hAnsi="Times New Roman"/>
                      <w:b/>
                      <w:bCs/>
                      <w:noProof/>
                      <w:color w:val="auto"/>
                      <w:sz w:val="24"/>
                      <w:szCs w:val="24"/>
                      <w:lang w:bidi="ru-RU"/>
                    </w:rPr>
                    <w:fldChar w:fldCharType="end"/>
                  </w:r>
                </w:p>
              </w:tc>
              <w:tc>
                <w:tcPr>
                  <w:tcW w:w="718" w:type="pct"/>
                  <w:vAlign w:val="center"/>
                  <w:hideMark/>
                </w:tcPr>
                <w:p w14:paraId="417D68FB"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6</w:t>
                  </w:r>
                  <w:r w:rsidRPr="00B230A1">
                    <w:rPr>
                      <w:rFonts w:ascii="Times New Roman" w:hAnsi="Times New Roman"/>
                      <w:b/>
                      <w:bCs/>
                      <w:noProof/>
                      <w:color w:val="auto"/>
                      <w:sz w:val="24"/>
                      <w:szCs w:val="24"/>
                      <w:lang w:bidi="ru-RU"/>
                    </w:rPr>
                    <w:fldChar w:fldCharType="end"/>
                  </w:r>
                </w:p>
              </w:tc>
              <w:tc>
                <w:tcPr>
                  <w:tcW w:w="718" w:type="pct"/>
                  <w:vAlign w:val="center"/>
                  <w:hideMark/>
                </w:tcPr>
                <w:p w14:paraId="03314492"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7</w:t>
                  </w:r>
                  <w:r w:rsidRPr="00B230A1">
                    <w:rPr>
                      <w:rFonts w:ascii="Times New Roman" w:hAnsi="Times New Roman"/>
                      <w:b/>
                      <w:bCs/>
                      <w:noProof/>
                      <w:color w:val="auto"/>
                      <w:sz w:val="24"/>
                      <w:szCs w:val="24"/>
                      <w:lang w:bidi="ru-RU"/>
                    </w:rPr>
                    <w:fldChar w:fldCharType="end"/>
                  </w:r>
                </w:p>
              </w:tc>
              <w:tc>
                <w:tcPr>
                  <w:tcW w:w="718" w:type="pct"/>
                  <w:vAlign w:val="center"/>
                  <w:hideMark/>
                </w:tcPr>
                <w:p w14:paraId="14205149"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8</w:t>
                  </w:r>
                  <w:r w:rsidRPr="00B230A1">
                    <w:rPr>
                      <w:rFonts w:ascii="Times New Roman" w:hAnsi="Times New Roman"/>
                      <w:b/>
                      <w:bCs/>
                      <w:noProof/>
                      <w:color w:val="auto"/>
                      <w:sz w:val="24"/>
                      <w:szCs w:val="24"/>
                      <w:lang w:bidi="ru-RU"/>
                    </w:rPr>
                    <w:fldChar w:fldCharType="end"/>
                  </w:r>
                </w:p>
              </w:tc>
              <w:tc>
                <w:tcPr>
                  <w:tcW w:w="718" w:type="pct"/>
                  <w:shd w:val="clear" w:color="auto" w:fill="F2DBDB"/>
                  <w:vAlign w:val="center"/>
                  <w:hideMark/>
                </w:tcPr>
                <w:p w14:paraId="36DB127F"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9</w:t>
                  </w:r>
                  <w:r w:rsidRPr="00B230A1">
                    <w:rPr>
                      <w:rFonts w:ascii="Times New Roman" w:hAnsi="Times New Roman"/>
                      <w:b/>
                      <w:bCs/>
                      <w:noProof/>
                      <w:color w:val="auto"/>
                      <w:sz w:val="24"/>
                      <w:szCs w:val="24"/>
                      <w:lang w:bidi="ru-RU"/>
                    </w:rPr>
                    <w:fldChar w:fldCharType="end"/>
                  </w:r>
                </w:p>
              </w:tc>
              <w:tc>
                <w:tcPr>
                  <w:tcW w:w="705" w:type="pct"/>
                  <w:shd w:val="clear" w:color="auto" w:fill="F2DBDB"/>
                  <w:vAlign w:val="center"/>
                  <w:hideMark/>
                </w:tcPr>
                <w:p w14:paraId="0D616CBA"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10</w:t>
                  </w:r>
                  <w:r w:rsidRPr="00B230A1">
                    <w:rPr>
                      <w:rFonts w:ascii="Times New Roman" w:hAnsi="Times New Roman"/>
                      <w:b/>
                      <w:bCs/>
                      <w:noProof/>
                      <w:color w:val="auto"/>
                      <w:sz w:val="24"/>
                      <w:szCs w:val="24"/>
                      <w:lang w:bidi="ru-RU"/>
                    </w:rPr>
                    <w:fldChar w:fldCharType="end"/>
                  </w:r>
                </w:p>
              </w:tc>
            </w:tr>
            <w:tr w:rsidR="00754722" w:rsidRPr="00B230A1" w14:paraId="2B47F4C0" w14:textId="77777777">
              <w:trPr>
                <w:trHeight w:val="227"/>
              </w:trPr>
              <w:tc>
                <w:tcPr>
                  <w:tcW w:w="705" w:type="pct"/>
                  <w:vAlign w:val="center"/>
                  <w:hideMark/>
                </w:tcPr>
                <w:p w14:paraId="04500913"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11</w:t>
                  </w:r>
                  <w:r w:rsidRPr="00B230A1">
                    <w:rPr>
                      <w:rFonts w:ascii="Times New Roman" w:hAnsi="Times New Roman"/>
                      <w:b/>
                      <w:bCs/>
                      <w:noProof/>
                      <w:color w:val="auto"/>
                      <w:sz w:val="24"/>
                      <w:szCs w:val="24"/>
                      <w:lang w:bidi="ru-RU"/>
                    </w:rPr>
                    <w:fldChar w:fldCharType="end"/>
                  </w:r>
                </w:p>
              </w:tc>
              <w:tc>
                <w:tcPr>
                  <w:tcW w:w="716" w:type="pct"/>
                  <w:vAlign w:val="center"/>
                  <w:hideMark/>
                </w:tcPr>
                <w:p w14:paraId="0D78C997"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12</w:t>
                  </w:r>
                  <w:r w:rsidRPr="00B230A1">
                    <w:rPr>
                      <w:rFonts w:ascii="Times New Roman" w:hAnsi="Times New Roman"/>
                      <w:b/>
                      <w:bCs/>
                      <w:noProof/>
                      <w:color w:val="auto"/>
                      <w:sz w:val="24"/>
                      <w:szCs w:val="24"/>
                      <w:lang w:bidi="ru-RU"/>
                    </w:rPr>
                    <w:fldChar w:fldCharType="end"/>
                  </w:r>
                </w:p>
              </w:tc>
              <w:tc>
                <w:tcPr>
                  <w:tcW w:w="718" w:type="pct"/>
                  <w:vAlign w:val="center"/>
                  <w:hideMark/>
                </w:tcPr>
                <w:p w14:paraId="6DDA555C"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13</w:t>
                  </w:r>
                  <w:r w:rsidRPr="00B230A1">
                    <w:rPr>
                      <w:rFonts w:ascii="Times New Roman" w:hAnsi="Times New Roman"/>
                      <w:b/>
                      <w:bCs/>
                      <w:noProof/>
                      <w:color w:val="auto"/>
                      <w:sz w:val="24"/>
                      <w:szCs w:val="24"/>
                      <w:lang w:bidi="ru-RU"/>
                    </w:rPr>
                    <w:fldChar w:fldCharType="end"/>
                  </w:r>
                </w:p>
              </w:tc>
              <w:tc>
                <w:tcPr>
                  <w:tcW w:w="718" w:type="pct"/>
                  <w:vAlign w:val="center"/>
                  <w:hideMark/>
                </w:tcPr>
                <w:p w14:paraId="6C098A67"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14</w:t>
                  </w:r>
                  <w:r w:rsidRPr="00B230A1">
                    <w:rPr>
                      <w:rFonts w:ascii="Times New Roman" w:hAnsi="Times New Roman"/>
                      <w:b/>
                      <w:bCs/>
                      <w:noProof/>
                      <w:color w:val="auto"/>
                      <w:sz w:val="24"/>
                      <w:szCs w:val="24"/>
                      <w:lang w:bidi="ru-RU"/>
                    </w:rPr>
                    <w:fldChar w:fldCharType="end"/>
                  </w:r>
                </w:p>
              </w:tc>
              <w:tc>
                <w:tcPr>
                  <w:tcW w:w="718" w:type="pct"/>
                  <w:vAlign w:val="center"/>
                  <w:hideMark/>
                </w:tcPr>
                <w:p w14:paraId="450F857B"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15</w:t>
                  </w:r>
                  <w:r w:rsidRPr="00B230A1">
                    <w:rPr>
                      <w:rFonts w:ascii="Times New Roman" w:hAnsi="Times New Roman"/>
                      <w:b/>
                      <w:bCs/>
                      <w:noProof/>
                      <w:color w:val="auto"/>
                      <w:sz w:val="24"/>
                      <w:szCs w:val="24"/>
                      <w:lang w:bidi="ru-RU"/>
                    </w:rPr>
                    <w:fldChar w:fldCharType="end"/>
                  </w:r>
                </w:p>
              </w:tc>
              <w:tc>
                <w:tcPr>
                  <w:tcW w:w="718" w:type="pct"/>
                  <w:shd w:val="clear" w:color="auto" w:fill="F2DBDB"/>
                  <w:vAlign w:val="center"/>
                  <w:hideMark/>
                </w:tcPr>
                <w:p w14:paraId="7F80A775"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16</w:t>
                  </w:r>
                  <w:r w:rsidRPr="00B230A1">
                    <w:rPr>
                      <w:rFonts w:ascii="Times New Roman" w:hAnsi="Times New Roman"/>
                      <w:b/>
                      <w:bCs/>
                      <w:noProof/>
                      <w:color w:val="auto"/>
                      <w:sz w:val="24"/>
                      <w:szCs w:val="24"/>
                      <w:lang w:bidi="ru-RU"/>
                    </w:rPr>
                    <w:fldChar w:fldCharType="end"/>
                  </w:r>
                </w:p>
              </w:tc>
              <w:tc>
                <w:tcPr>
                  <w:tcW w:w="705" w:type="pct"/>
                  <w:shd w:val="clear" w:color="auto" w:fill="F2DBDB"/>
                  <w:vAlign w:val="center"/>
                  <w:hideMark/>
                </w:tcPr>
                <w:p w14:paraId="05A5234D"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17</w:t>
                  </w:r>
                  <w:r w:rsidRPr="00B230A1">
                    <w:rPr>
                      <w:rFonts w:ascii="Times New Roman" w:hAnsi="Times New Roman"/>
                      <w:b/>
                      <w:bCs/>
                      <w:noProof/>
                      <w:color w:val="auto"/>
                      <w:sz w:val="24"/>
                      <w:szCs w:val="24"/>
                      <w:lang w:bidi="ru-RU"/>
                    </w:rPr>
                    <w:fldChar w:fldCharType="end"/>
                  </w:r>
                </w:p>
              </w:tc>
            </w:tr>
            <w:tr w:rsidR="00754722" w:rsidRPr="00B230A1" w14:paraId="19DD6639" w14:textId="77777777">
              <w:trPr>
                <w:trHeight w:val="227"/>
              </w:trPr>
              <w:tc>
                <w:tcPr>
                  <w:tcW w:w="705" w:type="pct"/>
                  <w:vAlign w:val="center"/>
                  <w:hideMark/>
                </w:tcPr>
                <w:p w14:paraId="028530F0"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18</w:t>
                  </w:r>
                  <w:r w:rsidRPr="00B230A1">
                    <w:rPr>
                      <w:rFonts w:ascii="Times New Roman" w:hAnsi="Times New Roman"/>
                      <w:b/>
                      <w:bCs/>
                      <w:noProof/>
                      <w:color w:val="auto"/>
                      <w:sz w:val="24"/>
                      <w:szCs w:val="24"/>
                      <w:lang w:bidi="ru-RU"/>
                    </w:rPr>
                    <w:fldChar w:fldCharType="end"/>
                  </w:r>
                </w:p>
              </w:tc>
              <w:tc>
                <w:tcPr>
                  <w:tcW w:w="716" w:type="pct"/>
                  <w:vAlign w:val="center"/>
                  <w:hideMark/>
                </w:tcPr>
                <w:p w14:paraId="4AB309BB"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19</w:t>
                  </w:r>
                  <w:r w:rsidRPr="00B230A1">
                    <w:rPr>
                      <w:rFonts w:ascii="Times New Roman" w:hAnsi="Times New Roman"/>
                      <w:b/>
                      <w:bCs/>
                      <w:noProof/>
                      <w:color w:val="auto"/>
                      <w:sz w:val="24"/>
                      <w:szCs w:val="24"/>
                      <w:lang w:bidi="ru-RU"/>
                    </w:rPr>
                    <w:fldChar w:fldCharType="end"/>
                  </w:r>
                </w:p>
              </w:tc>
              <w:tc>
                <w:tcPr>
                  <w:tcW w:w="718" w:type="pct"/>
                  <w:vAlign w:val="center"/>
                  <w:hideMark/>
                </w:tcPr>
                <w:p w14:paraId="51891AA9"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20</w:t>
                  </w:r>
                  <w:r w:rsidRPr="00B230A1">
                    <w:rPr>
                      <w:rFonts w:ascii="Times New Roman" w:hAnsi="Times New Roman"/>
                      <w:b/>
                      <w:bCs/>
                      <w:noProof/>
                      <w:color w:val="auto"/>
                      <w:sz w:val="24"/>
                      <w:szCs w:val="24"/>
                      <w:lang w:bidi="ru-RU"/>
                    </w:rPr>
                    <w:fldChar w:fldCharType="end"/>
                  </w:r>
                </w:p>
              </w:tc>
              <w:tc>
                <w:tcPr>
                  <w:tcW w:w="718" w:type="pct"/>
                  <w:vAlign w:val="center"/>
                  <w:hideMark/>
                </w:tcPr>
                <w:p w14:paraId="13D09A11"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21</w:t>
                  </w:r>
                  <w:r w:rsidRPr="00B230A1">
                    <w:rPr>
                      <w:rFonts w:ascii="Times New Roman" w:hAnsi="Times New Roman"/>
                      <w:b/>
                      <w:bCs/>
                      <w:noProof/>
                      <w:color w:val="auto"/>
                      <w:sz w:val="24"/>
                      <w:szCs w:val="24"/>
                      <w:lang w:bidi="ru-RU"/>
                    </w:rPr>
                    <w:fldChar w:fldCharType="end"/>
                  </w:r>
                </w:p>
              </w:tc>
              <w:tc>
                <w:tcPr>
                  <w:tcW w:w="718" w:type="pct"/>
                  <w:vAlign w:val="center"/>
                  <w:hideMark/>
                </w:tcPr>
                <w:p w14:paraId="44B33B64"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22</w:t>
                  </w:r>
                  <w:r w:rsidRPr="00B230A1">
                    <w:rPr>
                      <w:rFonts w:ascii="Times New Roman" w:hAnsi="Times New Roman"/>
                      <w:b/>
                      <w:bCs/>
                      <w:noProof/>
                      <w:color w:val="auto"/>
                      <w:sz w:val="24"/>
                      <w:szCs w:val="24"/>
                      <w:lang w:bidi="ru-RU"/>
                    </w:rPr>
                    <w:fldChar w:fldCharType="end"/>
                  </w:r>
                </w:p>
              </w:tc>
              <w:tc>
                <w:tcPr>
                  <w:tcW w:w="718" w:type="pct"/>
                  <w:shd w:val="clear" w:color="auto" w:fill="F2DBDB"/>
                  <w:vAlign w:val="center"/>
                  <w:hideMark/>
                </w:tcPr>
                <w:p w14:paraId="2AFA5487"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23</w:t>
                  </w:r>
                  <w:r w:rsidRPr="00B230A1">
                    <w:rPr>
                      <w:rFonts w:ascii="Times New Roman" w:hAnsi="Times New Roman"/>
                      <w:b/>
                      <w:bCs/>
                      <w:noProof/>
                      <w:color w:val="auto"/>
                      <w:sz w:val="24"/>
                      <w:szCs w:val="24"/>
                      <w:lang w:bidi="ru-RU"/>
                    </w:rPr>
                    <w:fldChar w:fldCharType="end"/>
                  </w:r>
                </w:p>
              </w:tc>
              <w:tc>
                <w:tcPr>
                  <w:tcW w:w="705" w:type="pct"/>
                  <w:shd w:val="clear" w:color="auto" w:fill="F2DBDB"/>
                  <w:vAlign w:val="center"/>
                  <w:hideMark/>
                </w:tcPr>
                <w:p w14:paraId="608999C8"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24</w:t>
                  </w:r>
                  <w:r w:rsidRPr="00B230A1">
                    <w:rPr>
                      <w:rFonts w:ascii="Times New Roman" w:hAnsi="Times New Roman"/>
                      <w:b/>
                      <w:bCs/>
                      <w:noProof/>
                      <w:color w:val="auto"/>
                      <w:sz w:val="24"/>
                      <w:szCs w:val="24"/>
                      <w:lang w:bidi="ru-RU"/>
                    </w:rPr>
                    <w:fldChar w:fldCharType="end"/>
                  </w:r>
                </w:p>
              </w:tc>
            </w:tr>
            <w:tr w:rsidR="00754722" w:rsidRPr="00B230A1" w14:paraId="22C56BE2" w14:textId="77777777">
              <w:trPr>
                <w:trHeight w:val="227"/>
              </w:trPr>
              <w:tc>
                <w:tcPr>
                  <w:tcW w:w="705" w:type="pct"/>
                  <w:vAlign w:val="center"/>
                  <w:hideMark/>
                </w:tcPr>
                <w:p w14:paraId="5DA76701"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=G5</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24</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=G5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24</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MonthEnd9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25</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25</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25</w:t>
                  </w:r>
                  <w:r w:rsidRPr="00B230A1">
                    <w:rPr>
                      <w:rFonts w:ascii="Times New Roman" w:hAnsi="Times New Roman"/>
                      <w:b/>
                      <w:bCs/>
                      <w:noProof/>
                      <w:color w:val="auto"/>
                      <w:sz w:val="24"/>
                      <w:szCs w:val="24"/>
                      <w:lang w:bidi="ru-RU"/>
                    </w:rPr>
                    <w:fldChar w:fldCharType="end"/>
                  </w:r>
                </w:p>
              </w:tc>
              <w:tc>
                <w:tcPr>
                  <w:tcW w:w="716" w:type="pct"/>
                  <w:vAlign w:val="center"/>
                  <w:hideMark/>
                </w:tcPr>
                <w:p w14:paraId="7A278A72"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25</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25</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MonthEnd9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26</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26</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26</w:t>
                  </w:r>
                  <w:r w:rsidRPr="00B230A1">
                    <w:rPr>
                      <w:rFonts w:ascii="Times New Roman" w:hAnsi="Times New Roman"/>
                      <w:b/>
                      <w:bCs/>
                      <w:noProof/>
                      <w:color w:val="auto"/>
                      <w:sz w:val="24"/>
                      <w:szCs w:val="24"/>
                      <w:lang w:bidi="ru-RU"/>
                    </w:rPr>
                    <w:fldChar w:fldCharType="end"/>
                  </w:r>
                </w:p>
              </w:tc>
              <w:tc>
                <w:tcPr>
                  <w:tcW w:w="718" w:type="pct"/>
                  <w:vAlign w:val="center"/>
                  <w:hideMark/>
                </w:tcPr>
                <w:p w14:paraId="59F725A2"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26</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26</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MonthEnd9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27</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27</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27</w:t>
                  </w:r>
                  <w:r w:rsidRPr="00B230A1">
                    <w:rPr>
                      <w:rFonts w:ascii="Times New Roman" w:hAnsi="Times New Roman"/>
                      <w:b/>
                      <w:bCs/>
                      <w:noProof/>
                      <w:color w:val="auto"/>
                      <w:sz w:val="24"/>
                      <w:szCs w:val="24"/>
                      <w:lang w:bidi="ru-RU"/>
                    </w:rPr>
                    <w:fldChar w:fldCharType="end"/>
                  </w:r>
                </w:p>
              </w:tc>
              <w:tc>
                <w:tcPr>
                  <w:tcW w:w="718" w:type="pct"/>
                  <w:vAlign w:val="center"/>
                  <w:hideMark/>
                </w:tcPr>
                <w:p w14:paraId="796B992E"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27</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27</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MonthEnd9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28</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28</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28</w:t>
                  </w:r>
                  <w:r w:rsidRPr="00B230A1">
                    <w:rPr>
                      <w:rFonts w:ascii="Times New Roman" w:hAnsi="Times New Roman"/>
                      <w:b/>
                      <w:bCs/>
                      <w:noProof/>
                      <w:color w:val="auto"/>
                      <w:sz w:val="24"/>
                      <w:szCs w:val="24"/>
                      <w:lang w:bidi="ru-RU"/>
                    </w:rPr>
                    <w:fldChar w:fldCharType="end"/>
                  </w:r>
                </w:p>
              </w:tc>
              <w:tc>
                <w:tcPr>
                  <w:tcW w:w="718" w:type="pct"/>
                  <w:vAlign w:val="center"/>
                  <w:hideMark/>
                </w:tcPr>
                <w:p w14:paraId="2FE0780B"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28</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28</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MonthEnd9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29</w:t>
                  </w:r>
                  <w:r w:rsidRPr="00B230A1">
                    <w:rPr>
                      <w:rFonts w:ascii="Times New Roman" w:hAnsi="Times New Roman"/>
                      <w:b/>
                      <w:bCs/>
                      <w:noProof/>
                      <w:color w:val="auto"/>
                      <w:sz w:val="24"/>
                      <w:szCs w:val="24"/>
                      <w:lang w:bidi="ru-RU"/>
                    </w:rPr>
                    <w:fldChar w:fldCharType="end"/>
                  </w:r>
                </w:p>
              </w:tc>
              <w:tc>
                <w:tcPr>
                  <w:tcW w:w="718" w:type="pct"/>
                  <w:shd w:val="clear" w:color="auto" w:fill="F2DBDB"/>
                  <w:vAlign w:val="center"/>
                  <w:hideMark/>
                </w:tcPr>
                <w:p w14:paraId="5169FB10"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MonthEnd9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30</w:t>
                  </w:r>
                  <w:r w:rsidRPr="00B230A1">
                    <w:rPr>
                      <w:rFonts w:ascii="Times New Roman" w:hAnsi="Times New Roman"/>
                      <w:b/>
                      <w:bCs/>
                      <w:noProof/>
                      <w:color w:val="auto"/>
                      <w:sz w:val="24"/>
                      <w:szCs w:val="24"/>
                      <w:lang w:bidi="ru-RU"/>
                    </w:rPr>
                    <w:fldChar w:fldCharType="end"/>
                  </w:r>
                </w:p>
              </w:tc>
              <w:tc>
                <w:tcPr>
                  <w:tcW w:w="705" w:type="pct"/>
                  <w:shd w:val="clear" w:color="auto" w:fill="FFFFFF"/>
                  <w:vAlign w:val="center"/>
                  <w:hideMark/>
                </w:tcPr>
                <w:p w14:paraId="69D17013"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MonthEnd9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end"/>
                  </w:r>
                </w:p>
              </w:tc>
            </w:tr>
            <w:tr w:rsidR="00754722" w:rsidRPr="00B230A1" w14:paraId="49D1B140" w14:textId="77777777">
              <w:trPr>
                <w:trHeight w:val="227"/>
              </w:trPr>
              <w:tc>
                <w:tcPr>
                  <w:tcW w:w="705" w:type="pct"/>
                  <w:vAlign w:val="center"/>
                  <w:hideMark/>
                </w:tcPr>
                <w:p w14:paraId="0AC894EC"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MonthEnd9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end"/>
                  </w:r>
                </w:p>
              </w:tc>
              <w:tc>
                <w:tcPr>
                  <w:tcW w:w="716" w:type="pct"/>
                  <w:vAlign w:val="center"/>
                  <w:hideMark/>
                </w:tcPr>
                <w:p w14:paraId="4C05D0B7"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=A7</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=A7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MonthEnd9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=A7+1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end"/>
                  </w:r>
                </w:p>
              </w:tc>
              <w:tc>
                <w:tcPr>
                  <w:tcW w:w="718" w:type="pct"/>
                  <w:vAlign w:val="center"/>
                </w:tcPr>
                <w:p w14:paraId="1624D20D"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c>
                <w:tcPr>
                  <w:tcW w:w="718" w:type="pct"/>
                  <w:vAlign w:val="center"/>
                </w:tcPr>
                <w:p w14:paraId="1D9B00D6"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c>
                <w:tcPr>
                  <w:tcW w:w="718" w:type="pct"/>
                  <w:vAlign w:val="center"/>
                </w:tcPr>
                <w:p w14:paraId="5E7BC97D"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c>
                <w:tcPr>
                  <w:tcW w:w="718" w:type="pct"/>
                  <w:shd w:val="clear" w:color="auto" w:fill="FFFFFF"/>
                  <w:vAlign w:val="center"/>
                </w:tcPr>
                <w:p w14:paraId="4DED9FA5"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c>
                <w:tcPr>
                  <w:tcW w:w="705" w:type="pct"/>
                  <w:shd w:val="clear" w:color="auto" w:fill="FFFFFF"/>
                  <w:vAlign w:val="center"/>
                </w:tcPr>
                <w:p w14:paraId="3012519D"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r>
          </w:tbl>
          <w:p w14:paraId="0C89CD74" w14:textId="77777777" w:rsidR="00754722" w:rsidRPr="00B230A1" w:rsidRDefault="00754722" w:rsidP="00B230A1">
            <w:pPr>
              <w:pStyle w:val="afff9"/>
              <w:spacing w:line="276" w:lineRule="auto"/>
              <w:rPr>
                <w:b/>
                <w:bCs/>
                <w:noProof/>
                <w:lang w:eastAsia="ja-JP"/>
              </w:rPr>
            </w:pPr>
          </w:p>
        </w:tc>
        <w:tc>
          <w:tcPr>
            <w:tcW w:w="1217" w:type="pct"/>
            <w:gridSpan w:val="3"/>
            <w:hideMark/>
          </w:tcPr>
          <w:tbl>
            <w:tblPr>
              <w:tblW w:w="2132" w:type="dxa"/>
              <w:tblCellMar>
                <w:left w:w="0" w:type="dxa"/>
                <w:right w:w="0" w:type="dxa"/>
              </w:tblCellMar>
              <w:tblLook w:val="04A0" w:firstRow="1" w:lastRow="0" w:firstColumn="1" w:lastColumn="0" w:noHBand="0" w:noVBand="1"/>
            </w:tblPr>
            <w:tblGrid>
              <w:gridCol w:w="374"/>
              <w:gridCol w:w="321"/>
              <w:gridCol w:w="320"/>
              <w:gridCol w:w="337"/>
              <w:gridCol w:w="347"/>
              <w:gridCol w:w="332"/>
              <w:gridCol w:w="334"/>
            </w:tblGrid>
            <w:tr w:rsidR="00754722" w:rsidRPr="00B230A1" w14:paraId="73DD9384" w14:textId="77777777">
              <w:tc>
                <w:tcPr>
                  <w:tcW w:w="5000" w:type="pct"/>
                  <w:gridSpan w:val="7"/>
                  <w:shd w:val="clear" w:color="auto" w:fill="FFC000"/>
                  <w:hideMark/>
                </w:tcPr>
                <w:p w14:paraId="1D9B8F85" w14:textId="77777777" w:rsidR="00754722" w:rsidRPr="00B230A1" w:rsidRDefault="00754722" w:rsidP="00B230A1">
                  <w:pPr>
                    <w:pStyle w:val="Months"/>
                    <w:spacing w:line="276" w:lineRule="auto"/>
                    <w:ind w:left="0"/>
                    <w:jc w:val="center"/>
                    <w:rPr>
                      <w:rFonts w:ascii="Times New Roman" w:hAnsi="Times New Roman"/>
                      <w:b/>
                      <w:bCs/>
                      <w:noProof/>
                      <w:color w:val="auto"/>
                      <w:sz w:val="24"/>
                      <w:szCs w:val="24"/>
                      <w:lang w:bidi="ru-RU"/>
                    </w:rPr>
                  </w:pPr>
                  <w:r w:rsidRPr="00B230A1">
                    <w:rPr>
                      <w:rFonts w:ascii="Times New Roman" w:hAnsi="Times New Roman"/>
                      <w:b/>
                      <w:bCs/>
                      <w:noProof/>
                      <w:color w:val="auto"/>
                      <w:sz w:val="24"/>
                      <w:szCs w:val="24"/>
                      <w:lang w:bidi="ru-RU"/>
                    </w:rPr>
                    <w:t>Октябрь</w:t>
                  </w:r>
                </w:p>
              </w:tc>
            </w:tr>
            <w:tr w:rsidR="00754722" w:rsidRPr="00B230A1" w14:paraId="6E6D1DAE" w14:textId="77777777">
              <w:trPr>
                <w:trHeight w:val="227"/>
              </w:trPr>
              <w:tc>
                <w:tcPr>
                  <w:tcW w:w="652" w:type="pct"/>
                  <w:shd w:val="clear" w:color="auto" w:fill="D9D9D9"/>
                  <w:vAlign w:val="center"/>
                  <w:hideMark/>
                </w:tcPr>
                <w:p w14:paraId="1671239F"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ПН</w:t>
                  </w:r>
                </w:p>
              </w:tc>
              <w:tc>
                <w:tcPr>
                  <w:tcW w:w="664" w:type="pct"/>
                  <w:shd w:val="clear" w:color="auto" w:fill="D9D9D9"/>
                  <w:vAlign w:val="center"/>
                  <w:hideMark/>
                </w:tcPr>
                <w:p w14:paraId="0D703733"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ВТ</w:t>
                  </w:r>
                </w:p>
              </w:tc>
              <w:tc>
                <w:tcPr>
                  <w:tcW w:w="661" w:type="pct"/>
                  <w:shd w:val="clear" w:color="auto" w:fill="D9D9D9"/>
                  <w:vAlign w:val="center"/>
                  <w:hideMark/>
                </w:tcPr>
                <w:p w14:paraId="250247FE"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СР</w:t>
                  </w:r>
                </w:p>
              </w:tc>
              <w:tc>
                <w:tcPr>
                  <w:tcW w:w="661" w:type="pct"/>
                  <w:shd w:val="clear" w:color="auto" w:fill="D9D9D9"/>
                  <w:vAlign w:val="center"/>
                  <w:hideMark/>
                </w:tcPr>
                <w:p w14:paraId="6390920B"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ЧТ</w:t>
                  </w:r>
                </w:p>
              </w:tc>
              <w:tc>
                <w:tcPr>
                  <w:tcW w:w="661" w:type="pct"/>
                  <w:shd w:val="clear" w:color="auto" w:fill="D9D9D9"/>
                  <w:vAlign w:val="center"/>
                  <w:hideMark/>
                </w:tcPr>
                <w:p w14:paraId="3C3FA7BB"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ПТ</w:t>
                  </w:r>
                </w:p>
              </w:tc>
              <w:tc>
                <w:tcPr>
                  <w:tcW w:w="661" w:type="pct"/>
                  <w:shd w:val="clear" w:color="auto" w:fill="D9D9D9"/>
                  <w:vAlign w:val="center"/>
                  <w:hideMark/>
                </w:tcPr>
                <w:p w14:paraId="711294CF"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СБ</w:t>
                  </w:r>
                </w:p>
              </w:tc>
              <w:tc>
                <w:tcPr>
                  <w:tcW w:w="1039" w:type="pct"/>
                  <w:shd w:val="clear" w:color="auto" w:fill="D9D9D9"/>
                  <w:vAlign w:val="center"/>
                  <w:hideMark/>
                </w:tcPr>
                <w:p w14:paraId="70E3CE45"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ВС</w:t>
                  </w:r>
                </w:p>
              </w:tc>
            </w:tr>
            <w:tr w:rsidR="00754722" w:rsidRPr="00B230A1" w14:paraId="59F36EEE" w14:textId="77777777">
              <w:trPr>
                <w:trHeight w:val="227"/>
              </w:trPr>
              <w:tc>
                <w:tcPr>
                  <w:tcW w:w="652" w:type="pct"/>
                  <w:vAlign w:val="center"/>
                  <w:hideMark/>
                </w:tcPr>
                <w:p w14:paraId="6B189CB6"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MonthStart10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воскресенье</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“понедельник" 1 ""</w:instrText>
                  </w:r>
                  <w:r w:rsidRPr="00B230A1">
                    <w:rPr>
                      <w:rFonts w:ascii="Times New Roman" w:hAnsi="Times New Roman"/>
                      <w:b/>
                      <w:bCs/>
                      <w:noProof/>
                      <w:color w:val="auto"/>
                      <w:sz w:val="24"/>
                      <w:szCs w:val="24"/>
                      <w:lang w:bidi="ru-RU"/>
                    </w:rPr>
                    <w:fldChar w:fldCharType="end"/>
                  </w:r>
                </w:p>
              </w:tc>
              <w:tc>
                <w:tcPr>
                  <w:tcW w:w="664" w:type="pct"/>
                  <w:vAlign w:val="center"/>
                  <w:hideMark/>
                </w:tcPr>
                <w:p w14:paraId="2A40DFBD"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MonthStart10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воскресенье</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“вторник"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end"/>
                  </w:r>
                </w:p>
              </w:tc>
              <w:tc>
                <w:tcPr>
                  <w:tcW w:w="661" w:type="pct"/>
                  <w:vAlign w:val="center"/>
                  <w:hideMark/>
                </w:tcPr>
                <w:p w14:paraId="15D4259D"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MonthStart10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воскресенье</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“среда"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end"/>
                  </w:r>
                </w:p>
              </w:tc>
              <w:tc>
                <w:tcPr>
                  <w:tcW w:w="661" w:type="pct"/>
                  <w:vAlign w:val="center"/>
                  <w:hideMark/>
                </w:tcPr>
                <w:p w14:paraId="06B3A43F"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MonthStart10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воскресенье</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“четверг"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4</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end"/>
                  </w:r>
                </w:p>
              </w:tc>
              <w:tc>
                <w:tcPr>
                  <w:tcW w:w="661" w:type="pct"/>
                  <w:vAlign w:val="center"/>
                  <w:hideMark/>
                </w:tcPr>
                <w:p w14:paraId="34B0BECF"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MonthStart10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воскресенье</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“пятница"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end"/>
                  </w:r>
                </w:p>
              </w:tc>
              <w:tc>
                <w:tcPr>
                  <w:tcW w:w="661" w:type="pct"/>
                  <w:shd w:val="clear" w:color="auto" w:fill="F2DBDB"/>
                  <w:vAlign w:val="center"/>
                  <w:hideMark/>
                </w:tcPr>
                <w:p w14:paraId="7B94CE55"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MonthStart10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воскресенье</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“суббота"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end"/>
                  </w:r>
                </w:p>
              </w:tc>
              <w:tc>
                <w:tcPr>
                  <w:tcW w:w="1039" w:type="pct"/>
                  <w:shd w:val="clear" w:color="auto" w:fill="F2DBDB"/>
                  <w:vAlign w:val="center"/>
                  <w:hideMark/>
                </w:tcPr>
                <w:p w14:paraId="16BC897E"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MonthStart10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воскресенье</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“воскресенье"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w:t>
                  </w:r>
                  <w:r w:rsidRPr="00B230A1">
                    <w:rPr>
                      <w:rFonts w:ascii="Times New Roman" w:hAnsi="Times New Roman"/>
                      <w:b/>
                      <w:bCs/>
                      <w:noProof/>
                      <w:color w:val="auto"/>
                      <w:sz w:val="24"/>
                      <w:szCs w:val="24"/>
                      <w:lang w:bidi="ru-RU"/>
                    </w:rPr>
                    <w:fldChar w:fldCharType="end"/>
                  </w:r>
                </w:p>
              </w:tc>
            </w:tr>
            <w:tr w:rsidR="00754722" w:rsidRPr="00B230A1" w14:paraId="01104987" w14:textId="77777777">
              <w:trPr>
                <w:trHeight w:val="227"/>
              </w:trPr>
              <w:tc>
                <w:tcPr>
                  <w:tcW w:w="652" w:type="pct"/>
                  <w:vAlign w:val="center"/>
                  <w:hideMark/>
                </w:tcPr>
                <w:p w14:paraId="6AF3773A"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w:t>
                  </w:r>
                  <w:r w:rsidRPr="00B230A1">
                    <w:rPr>
                      <w:rFonts w:ascii="Times New Roman" w:hAnsi="Times New Roman"/>
                      <w:b/>
                      <w:bCs/>
                      <w:noProof/>
                      <w:color w:val="auto"/>
                      <w:sz w:val="24"/>
                      <w:szCs w:val="24"/>
                      <w:lang w:bidi="ru-RU"/>
                    </w:rPr>
                    <w:fldChar w:fldCharType="end"/>
                  </w:r>
                </w:p>
              </w:tc>
              <w:tc>
                <w:tcPr>
                  <w:tcW w:w="664" w:type="pct"/>
                  <w:vAlign w:val="center"/>
                  <w:hideMark/>
                </w:tcPr>
                <w:p w14:paraId="1931D2F3"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3</w:t>
                  </w:r>
                  <w:r w:rsidRPr="00B230A1">
                    <w:rPr>
                      <w:rFonts w:ascii="Times New Roman" w:hAnsi="Times New Roman"/>
                      <w:b/>
                      <w:bCs/>
                      <w:noProof/>
                      <w:color w:val="auto"/>
                      <w:sz w:val="24"/>
                      <w:szCs w:val="24"/>
                      <w:lang w:bidi="ru-RU"/>
                    </w:rPr>
                    <w:fldChar w:fldCharType="end"/>
                  </w:r>
                </w:p>
              </w:tc>
              <w:tc>
                <w:tcPr>
                  <w:tcW w:w="661" w:type="pct"/>
                  <w:vAlign w:val="center"/>
                  <w:hideMark/>
                </w:tcPr>
                <w:p w14:paraId="277676E4"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4</w:t>
                  </w:r>
                  <w:r w:rsidRPr="00B230A1">
                    <w:rPr>
                      <w:rFonts w:ascii="Times New Roman" w:hAnsi="Times New Roman"/>
                      <w:b/>
                      <w:bCs/>
                      <w:noProof/>
                      <w:color w:val="auto"/>
                      <w:sz w:val="24"/>
                      <w:szCs w:val="24"/>
                      <w:lang w:bidi="ru-RU"/>
                    </w:rPr>
                    <w:fldChar w:fldCharType="end"/>
                  </w:r>
                </w:p>
              </w:tc>
              <w:tc>
                <w:tcPr>
                  <w:tcW w:w="661" w:type="pct"/>
                  <w:vAlign w:val="center"/>
                  <w:hideMark/>
                </w:tcPr>
                <w:p w14:paraId="06BBCEAA"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5</w:t>
                  </w:r>
                  <w:r w:rsidRPr="00B230A1">
                    <w:rPr>
                      <w:rFonts w:ascii="Times New Roman" w:hAnsi="Times New Roman"/>
                      <w:b/>
                      <w:bCs/>
                      <w:noProof/>
                      <w:color w:val="auto"/>
                      <w:sz w:val="24"/>
                      <w:szCs w:val="24"/>
                      <w:lang w:bidi="ru-RU"/>
                    </w:rPr>
                    <w:fldChar w:fldCharType="end"/>
                  </w:r>
                </w:p>
              </w:tc>
              <w:tc>
                <w:tcPr>
                  <w:tcW w:w="661" w:type="pct"/>
                  <w:vAlign w:val="center"/>
                  <w:hideMark/>
                </w:tcPr>
                <w:p w14:paraId="6DF40E52"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6</w:t>
                  </w:r>
                  <w:r w:rsidRPr="00B230A1">
                    <w:rPr>
                      <w:rFonts w:ascii="Times New Roman" w:hAnsi="Times New Roman"/>
                      <w:b/>
                      <w:bCs/>
                      <w:noProof/>
                      <w:color w:val="auto"/>
                      <w:sz w:val="24"/>
                      <w:szCs w:val="24"/>
                      <w:lang w:bidi="ru-RU"/>
                    </w:rPr>
                    <w:fldChar w:fldCharType="end"/>
                  </w:r>
                </w:p>
              </w:tc>
              <w:tc>
                <w:tcPr>
                  <w:tcW w:w="661" w:type="pct"/>
                  <w:shd w:val="clear" w:color="auto" w:fill="F2DBDB"/>
                  <w:vAlign w:val="center"/>
                  <w:hideMark/>
                </w:tcPr>
                <w:p w14:paraId="46D65354"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7</w:t>
                  </w:r>
                  <w:r w:rsidRPr="00B230A1">
                    <w:rPr>
                      <w:rFonts w:ascii="Times New Roman" w:hAnsi="Times New Roman"/>
                      <w:b/>
                      <w:bCs/>
                      <w:noProof/>
                      <w:color w:val="auto"/>
                      <w:sz w:val="24"/>
                      <w:szCs w:val="24"/>
                      <w:lang w:bidi="ru-RU"/>
                    </w:rPr>
                    <w:fldChar w:fldCharType="end"/>
                  </w:r>
                </w:p>
              </w:tc>
              <w:tc>
                <w:tcPr>
                  <w:tcW w:w="1039" w:type="pct"/>
                  <w:shd w:val="clear" w:color="auto" w:fill="F2DBDB"/>
                  <w:vAlign w:val="center"/>
                  <w:hideMark/>
                </w:tcPr>
                <w:p w14:paraId="27479AF4"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8</w:t>
                  </w:r>
                  <w:r w:rsidRPr="00B230A1">
                    <w:rPr>
                      <w:rFonts w:ascii="Times New Roman" w:hAnsi="Times New Roman"/>
                      <w:b/>
                      <w:bCs/>
                      <w:noProof/>
                      <w:color w:val="auto"/>
                      <w:sz w:val="24"/>
                      <w:szCs w:val="24"/>
                      <w:lang w:bidi="ru-RU"/>
                    </w:rPr>
                    <w:fldChar w:fldCharType="end"/>
                  </w:r>
                </w:p>
              </w:tc>
            </w:tr>
            <w:tr w:rsidR="00754722" w:rsidRPr="00B230A1" w14:paraId="246E979E" w14:textId="77777777">
              <w:trPr>
                <w:trHeight w:val="227"/>
              </w:trPr>
              <w:tc>
                <w:tcPr>
                  <w:tcW w:w="652" w:type="pct"/>
                  <w:vAlign w:val="center"/>
                  <w:hideMark/>
                </w:tcPr>
                <w:p w14:paraId="68E16D13"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9</w:t>
                  </w:r>
                  <w:r w:rsidRPr="00B230A1">
                    <w:rPr>
                      <w:rFonts w:ascii="Times New Roman" w:hAnsi="Times New Roman"/>
                      <w:b/>
                      <w:bCs/>
                      <w:noProof/>
                      <w:color w:val="auto"/>
                      <w:sz w:val="24"/>
                      <w:szCs w:val="24"/>
                      <w:lang w:bidi="ru-RU"/>
                    </w:rPr>
                    <w:fldChar w:fldCharType="end"/>
                  </w:r>
                </w:p>
              </w:tc>
              <w:tc>
                <w:tcPr>
                  <w:tcW w:w="664" w:type="pct"/>
                  <w:vAlign w:val="center"/>
                  <w:hideMark/>
                </w:tcPr>
                <w:p w14:paraId="2B22521D"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10</w:t>
                  </w:r>
                  <w:r w:rsidRPr="00B230A1">
                    <w:rPr>
                      <w:rFonts w:ascii="Times New Roman" w:hAnsi="Times New Roman"/>
                      <w:b/>
                      <w:bCs/>
                      <w:noProof/>
                      <w:color w:val="auto"/>
                      <w:sz w:val="24"/>
                      <w:szCs w:val="24"/>
                      <w:lang w:bidi="ru-RU"/>
                    </w:rPr>
                    <w:fldChar w:fldCharType="end"/>
                  </w:r>
                </w:p>
              </w:tc>
              <w:tc>
                <w:tcPr>
                  <w:tcW w:w="661" w:type="pct"/>
                  <w:vAlign w:val="center"/>
                  <w:hideMark/>
                </w:tcPr>
                <w:p w14:paraId="5EB4EA2A"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11</w:t>
                  </w:r>
                  <w:r w:rsidRPr="00B230A1">
                    <w:rPr>
                      <w:rFonts w:ascii="Times New Roman" w:hAnsi="Times New Roman"/>
                      <w:b/>
                      <w:bCs/>
                      <w:noProof/>
                      <w:color w:val="auto"/>
                      <w:sz w:val="24"/>
                      <w:szCs w:val="24"/>
                      <w:lang w:bidi="ru-RU"/>
                    </w:rPr>
                    <w:fldChar w:fldCharType="end"/>
                  </w:r>
                </w:p>
              </w:tc>
              <w:tc>
                <w:tcPr>
                  <w:tcW w:w="661" w:type="pct"/>
                  <w:vAlign w:val="center"/>
                  <w:hideMark/>
                </w:tcPr>
                <w:p w14:paraId="5D883FF9"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12</w:t>
                  </w:r>
                  <w:r w:rsidRPr="00B230A1">
                    <w:rPr>
                      <w:rFonts w:ascii="Times New Roman" w:hAnsi="Times New Roman"/>
                      <w:b/>
                      <w:bCs/>
                      <w:noProof/>
                      <w:color w:val="auto"/>
                      <w:sz w:val="24"/>
                      <w:szCs w:val="24"/>
                      <w:lang w:bidi="ru-RU"/>
                    </w:rPr>
                    <w:fldChar w:fldCharType="end"/>
                  </w:r>
                </w:p>
              </w:tc>
              <w:tc>
                <w:tcPr>
                  <w:tcW w:w="661" w:type="pct"/>
                  <w:vAlign w:val="center"/>
                  <w:hideMark/>
                </w:tcPr>
                <w:p w14:paraId="4F0B10D1"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13</w:t>
                  </w:r>
                  <w:r w:rsidRPr="00B230A1">
                    <w:rPr>
                      <w:rFonts w:ascii="Times New Roman" w:hAnsi="Times New Roman"/>
                      <w:b/>
                      <w:bCs/>
                      <w:noProof/>
                      <w:color w:val="auto"/>
                      <w:sz w:val="24"/>
                      <w:szCs w:val="24"/>
                      <w:lang w:bidi="ru-RU"/>
                    </w:rPr>
                    <w:fldChar w:fldCharType="end"/>
                  </w:r>
                </w:p>
              </w:tc>
              <w:tc>
                <w:tcPr>
                  <w:tcW w:w="661" w:type="pct"/>
                  <w:shd w:val="clear" w:color="auto" w:fill="F2DBDB"/>
                  <w:vAlign w:val="center"/>
                  <w:hideMark/>
                </w:tcPr>
                <w:p w14:paraId="76910833"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14</w:t>
                  </w:r>
                  <w:r w:rsidRPr="00B230A1">
                    <w:rPr>
                      <w:rFonts w:ascii="Times New Roman" w:hAnsi="Times New Roman"/>
                      <w:b/>
                      <w:bCs/>
                      <w:noProof/>
                      <w:color w:val="auto"/>
                      <w:sz w:val="24"/>
                      <w:szCs w:val="24"/>
                      <w:lang w:bidi="ru-RU"/>
                    </w:rPr>
                    <w:fldChar w:fldCharType="end"/>
                  </w:r>
                </w:p>
              </w:tc>
              <w:tc>
                <w:tcPr>
                  <w:tcW w:w="1039" w:type="pct"/>
                  <w:shd w:val="clear" w:color="auto" w:fill="F2DBDB"/>
                  <w:vAlign w:val="center"/>
                  <w:hideMark/>
                </w:tcPr>
                <w:p w14:paraId="34F48A68"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15</w:t>
                  </w:r>
                  <w:r w:rsidRPr="00B230A1">
                    <w:rPr>
                      <w:rFonts w:ascii="Times New Roman" w:hAnsi="Times New Roman"/>
                      <w:b/>
                      <w:bCs/>
                      <w:noProof/>
                      <w:color w:val="auto"/>
                      <w:sz w:val="24"/>
                      <w:szCs w:val="24"/>
                      <w:lang w:bidi="ru-RU"/>
                    </w:rPr>
                    <w:fldChar w:fldCharType="end"/>
                  </w:r>
                </w:p>
              </w:tc>
            </w:tr>
            <w:tr w:rsidR="00754722" w:rsidRPr="00B230A1" w14:paraId="240DA174" w14:textId="77777777">
              <w:trPr>
                <w:trHeight w:val="227"/>
              </w:trPr>
              <w:tc>
                <w:tcPr>
                  <w:tcW w:w="652" w:type="pct"/>
                  <w:vAlign w:val="center"/>
                  <w:hideMark/>
                </w:tcPr>
                <w:p w14:paraId="41BB4816"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16</w:t>
                  </w:r>
                  <w:r w:rsidRPr="00B230A1">
                    <w:rPr>
                      <w:rFonts w:ascii="Times New Roman" w:hAnsi="Times New Roman"/>
                      <w:b/>
                      <w:bCs/>
                      <w:noProof/>
                      <w:color w:val="auto"/>
                      <w:sz w:val="24"/>
                      <w:szCs w:val="24"/>
                      <w:lang w:bidi="ru-RU"/>
                    </w:rPr>
                    <w:fldChar w:fldCharType="end"/>
                  </w:r>
                </w:p>
              </w:tc>
              <w:tc>
                <w:tcPr>
                  <w:tcW w:w="664" w:type="pct"/>
                  <w:vAlign w:val="center"/>
                  <w:hideMark/>
                </w:tcPr>
                <w:p w14:paraId="48C95CF7"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17</w:t>
                  </w:r>
                  <w:r w:rsidRPr="00B230A1">
                    <w:rPr>
                      <w:rFonts w:ascii="Times New Roman" w:hAnsi="Times New Roman"/>
                      <w:b/>
                      <w:bCs/>
                      <w:noProof/>
                      <w:color w:val="auto"/>
                      <w:sz w:val="24"/>
                      <w:szCs w:val="24"/>
                      <w:lang w:bidi="ru-RU"/>
                    </w:rPr>
                    <w:fldChar w:fldCharType="end"/>
                  </w:r>
                </w:p>
              </w:tc>
              <w:tc>
                <w:tcPr>
                  <w:tcW w:w="661" w:type="pct"/>
                  <w:vAlign w:val="center"/>
                  <w:hideMark/>
                </w:tcPr>
                <w:p w14:paraId="70005BED"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18</w:t>
                  </w:r>
                  <w:r w:rsidRPr="00B230A1">
                    <w:rPr>
                      <w:rFonts w:ascii="Times New Roman" w:hAnsi="Times New Roman"/>
                      <w:b/>
                      <w:bCs/>
                      <w:noProof/>
                      <w:color w:val="auto"/>
                      <w:sz w:val="24"/>
                      <w:szCs w:val="24"/>
                      <w:lang w:bidi="ru-RU"/>
                    </w:rPr>
                    <w:fldChar w:fldCharType="end"/>
                  </w:r>
                </w:p>
              </w:tc>
              <w:tc>
                <w:tcPr>
                  <w:tcW w:w="661" w:type="pct"/>
                  <w:vAlign w:val="center"/>
                  <w:hideMark/>
                </w:tcPr>
                <w:p w14:paraId="58D37806"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19</w:t>
                  </w:r>
                  <w:r w:rsidRPr="00B230A1">
                    <w:rPr>
                      <w:rFonts w:ascii="Times New Roman" w:hAnsi="Times New Roman"/>
                      <w:b/>
                      <w:bCs/>
                      <w:noProof/>
                      <w:color w:val="auto"/>
                      <w:sz w:val="24"/>
                      <w:szCs w:val="24"/>
                      <w:lang w:bidi="ru-RU"/>
                    </w:rPr>
                    <w:fldChar w:fldCharType="end"/>
                  </w:r>
                </w:p>
              </w:tc>
              <w:tc>
                <w:tcPr>
                  <w:tcW w:w="661" w:type="pct"/>
                  <w:vAlign w:val="center"/>
                  <w:hideMark/>
                </w:tcPr>
                <w:p w14:paraId="43B071CB"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20</w:t>
                  </w:r>
                  <w:r w:rsidRPr="00B230A1">
                    <w:rPr>
                      <w:rFonts w:ascii="Times New Roman" w:hAnsi="Times New Roman"/>
                      <w:b/>
                      <w:bCs/>
                      <w:noProof/>
                      <w:color w:val="auto"/>
                      <w:sz w:val="24"/>
                      <w:szCs w:val="24"/>
                      <w:lang w:bidi="ru-RU"/>
                    </w:rPr>
                    <w:fldChar w:fldCharType="end"/>
                  </w:r>
                </w:p>
              </w:tc>
              <w:tc>
                <w:tcPr>
                  <w:tcW w:w="661" w:type="pct"/>
                  <w:shd w:val="clear" w:color="auto" w:fill="F2DBDB"/>
                  <w:vAlign w:val="center"/>
                  <w:hideMark/>
                </w:tcPr>
                <w:p w14:paraId="630A5D00"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21</w:t>
                  </w:r>
                  <w:r w:rsidRPr="00B230A1">
                    <w:rPr>
                      <w:rFonts w:ascii="Times New Roman" w:hAnsi="Times New Roman"/>
                      <w:b/>
                      <w:bCs/>
                      <w:noProof/>
                      <w:color w:val="auto"/>
                      <w:sz w:val="24"/>
                      <w:szCs w:val="24"/>
                      <w:lang w:bidi="ru-RU"/>
                    </w:rPr>
                    <w:fldChar w:fldCharType="end"/>
                  </w:r>
                </w:p>
              </w:tc>
              <w:tc>
                <w:tcPr>
                  <w:tcW w:w="1039" w:type="pct"/>
                  <w:shd w:val="clear" w:color="auto" w:fill="F2DBDB"/>
                  <w:vAlign w:val="center"/>
                  <w:hideMark/>
                </w:tcPr>
                <w:p w14:paraId="1F9EA431"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22</w:t>
                  </w:r>
                  <w:r w:rsidRPr="00B230A1">
                    <w:rPr>
                      <w:rFonts w:ascii="Times New Roman" w:hAnsi="Times New Roman"/>
                      <w:b/>
                      <w:bCs/>
                      <w:noProof/>
                      <w:color w:val="auto"/>
                      <w:sz w:val="24"/>
                      <w:szCs w:val="24"/>
                      <w:lang w:bidi="ru-RU"/>
                    </w:rPr>
                    <w:fldChar w:fldCharType="end"/>
                  </w:r>
                </w:p>
              </w:tc>
            </w:tr>
            <w:tr w:rsidR="00754722" w:rsidRPr="00B230A1" w14:paraId="427B4A1B" w14:textId="77777777">
              <w:trPr>
                <w:trHeight w:val="227"/>
              </w:trPr>
              <w:tc>
                <w:tcPr>
                  <w:tcW w:w="652" w:type="pct"/>
                  <w:vAlign w:val="center"/>
                  <w:hideMark/>
                </w:tcPr>
                <w:p w14:paraId="39F794B7"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=G5</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=G5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MonthEnd10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23</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23</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23</w:t>
                  </w:r>
                  <w:r w:rsidRPr="00B230A1">
                    <w:rPr>
                      <w:rFonts w:ascii="Times New Roman" w:hAnsi="Times New Roman"/>
                      <w:b/>
                      <w:bCs/>
                      <w:noProof/>
                      <w:color w:val="auto"/>
                      <w:sz w:val="24"/>
                      <w:szCs w:val="24"/>
                      <w:lang w:bidi="ru-RU"/>
                    </w:rPr>
                    <w:fldChar w:fldCharType="end"/>
                  </w:r>
                </w:p>
              </w:tc>
              <w:tc>
                <w:tcPr>
                  <w:tcW w:w="664" w:type="pct"/>
                  <w:vAlign w:val="center"/>
                  <w:hideMark/>
                </w:tcPr>
                <w:p w14:paraId="6A110572"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23</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23</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MonthEnd10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24</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24</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24</w:t>
                  </w:r>
                  <w:r w:rsidRPr="00B230A1">
                    <w:rPr>
                      <w:rFonts w:ascii="Times New Roman" w:hAnsi="Times New Roman"/>
                      <w:b/>
                      <w:bCs/>
                      <w:noProof/>
                      <w:color w:val="auto"/>
                      <w:sz w:val="24"/>
                      <w:szCs w:val="24"/>
                      <w:lang w:bidi="ru-RU"/>
                    </w:rPr>
                    <w:fldChar w:fldCharType="end"/>
                  </w:r>
                </w:p>
              </w:tc>
              <w:tc>
                <w:tcPr>
                  <w:tcW w:w="661" w:type="pct"/>
                  <w:vAlign w:val="center"/>
                  <w:hideMark/>
                </w:tcPr>
                <w:p w14:paraId="2A0AE5DE"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24</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24</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MonthEnd10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25</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25</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25</w:t>
                  </w:r>
                  <w:r w:rsidRPr="00B230A1">
                    <w:rPr>
                      <w:rFonts w:ascii="Times New Roman" w:hAnsi="Times New Roman"/>
                      <w:b/>
                      <w:bCs/>
                      <w:noProof/>
                      <w:color w:val="auto"/>
                      <w:sz w:val="24"/>
                      <w:szCs w:val="24"/>
                      <w:lang w:bidi="ru-RU"/>
                    </w:rPr>
                    <w:fldChar w:fldCharType="end"/>
                  </w:r>
                </w:p>
              </w:tc>
              <w:tc>
                <w:tcPr>
                  <w:tcW w:w="661" w:type="pct"/>
                  <w:vAlign w:val="center"/>
                  <w:hideMark/>
                </w:tcPr>
                <w:p w14:paraId="7F214E5C"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25</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25</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MonthEnd10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26</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26</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26</w:t>
                  </w:r>
                  <w:r w:rsidRPr="00B230A1">
                    <w:rPr>
                      <w:rFonts w:ascii="Times New Roman" w:hAnsi="Times New Roman"/>
                      <w:b/>
                      <w:bCs/>
                      <w:noProof/>
                      <w:color w:val="auto"/>
                      <w:sz w:val="24"/>
                      <w:szCs w:val="24"/>
                      <w:lang w:bidi="ru-RU"/>
                    </w:rPr>
                    <w:fldChar w:fldCharType="end"/>
                  </w:r>
                </w:p>
              </w:tc>
              <w:tc>
                <w:tcPr>
                  <w:tcW w:w="661" w:type="pct"/>
                  <w:vAlign w:val="center"/>
                  <w:hideMark/>
                </w:tcPr>
                <w:p w14:paraId="3BC82206"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26</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26</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MonthEnd10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27</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27</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27</w:t>
                  </w:r>
                  <w:r w:rsidRPr="00B230A1">
                    <w:rPr>
                      <w:rFonts w:ascii="Times New Roman" w:hAnsi="Times New Roman"/>
                      <w:b/>
                      <w:bCs/>
                      <w:noProof/>
                      <w:color w:val="auto"/>
                      <w:sz w:val="24"/>
                      <w:szCs w:val="24"/>
                      <w:lang w:bidi="ru-RU"/>
                    </w:rPr>
                    <w:fldChar w:fldCharType="end"/>
                  </w:r>
                </w:p>
              </w:tc>
              <w:tc>
                <w:tcPr>
                  <w:tcW w:w="661" w:type="pct"/>
                  <w:shd w:val="clear" w:color="auto" w:fill="00B0F0"/>
                  <w:vAlign w:val="center"/>
                  <w:hideMark/>
                </w:tcPr>
                <w:p w14:paraId="07CE0ABD"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27</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27</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MonthEnd10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28</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28</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28</w:t>
                  </w:r>
                  <w:r w:rsidRPr="00B230A1">
                    <w:rPr>
                      <w:rFonts w:ascii="Times New Roman" w:hAnsi="Times New Roman"/>
                      <w:b/>
                      <w:bCs/>
                      <w:noProof/>
                      <w:color w:val="auto"/>
                      <w:sz w:val="24"/>
                      <w:szCs w:val="24"/>
                      <w:lang w:bidi="ru-RU"/>
                    </w:rPr>
                    <w:fldChar w:fldCharType="end"/>
                  </w:r>
                </w:p>
              </w:tc>
              <w:tc>
                <w:tcPr>
                  <w:tcW w:w="1039" w:type="pct"/>
                  <w:shd w:val="clear" w:color="auto" w:fill="00B0F0"/>
                  <w:vAlign w:val="center"/>
                  <w:hideMark/>
                </w:tcPr>
                <w:p w14:paraId="067E9DE0"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28</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28</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MonthEnd10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29</w:t>
                  </w:r>
                  <w:r w:rsidRPr="00B230A1">
                    <w:rPr>
                      <w:rFonts w:ascii="Times New Roman" w:hAnsi="Times New Roman"/>
                      <w:b/>
                      <w:bCs/>
                      <w:noProof/>
                      <w:color w:val="auto"/>
                      <w:sz w:val="24"/>
                      <w:szCs w:val="24"/>
                      <w:lang w:bidi="ru-RU"/>
                    </w:rPr>
                    <w:fldChar w:fldCharType="end"/>
                  </w:r>
                </w:p>
              </w:tc>
            </w:tr>
            <w:tr w:rsidR="00754722" w:rsidRPr="00B230A1" w14:paraId="7BEBC8C8" w14:textId="77777777">
              <w:trPr>
                <w:trHeight w:val="227"/>
              </w:trPr>
              <w:tc>
                <w:tcPr>
                  <w:tcW w:w="652" w:type="pct"/>
                  <w:shd w:val="clear" w:color="auto" w:fill="00B0F0"/>
                  <w:vAlign w:val="center"/>
                  <w:hideMark/>
                </w:tcPr>
                <w:p w14:paraId="0ED6BC56"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MonthEnd10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30</w:t>
                  </w:r>
                  <w:r w:rsidRPr="00B230A1">
                    <w:rPr>
                      <w:rFonts w:ascii="Times New Roman" w:hAnsi="Times New Roman"/>
                      <w:b/>
                      <w:bCs/>
                      <w:noProof/>
                      <w:color w:val="auto"/>
                      <w:sz w:val="24"/>
                      <w:szCs w:val="24"/>
                      <w:lang w:bidi="ru-RU"/>
                    </w:rPr>
                    <w:fldChar w:fldCharType="end"/>
                  </w:r>
                </w:p>
              </w:tc>
              <w:tc>
                <w:tcPr>
                  <w:tcW w:w="664" w:type="pct"/>
                  <w:shd w:val="clear" w:color="auto" w:fill="00B0F0"/>
                  <w:vAlign w:val="center"/>
                  <w:hideMark/>
                </w:tcPr>
                <w:p w14:paraId="5F03F081"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=A7</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=A7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MonthEnd10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=A7+1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31</w:t>
                  </w:r>
                  <w:r w:rsidRPr="00B230A1">
                    <w:rPr>
                      <w:rFonts w:ascii="Times New Roman" w:hAnsi="Times New Roman"/>
                      <w:b/>
                      <w:bCs/>
                      <w:noProof/>
                      <w:color w:val="auto"/>
                      <w:sz w:val="24"/>
                      <w:szCs w:val="24"/>
                      <w:lang w:bidi="ru-RU"/>
                    </w:rPr>
                    <w:fldChar w:fldCharType="end"/>
                  </w:r>
                </w:p>
              </w:tc>
              <w:tc>
                <w:tcPr>
                  <w:tcW w:w="661" w:type="pct"/>
                  <w:shd w:val="clear" w:color="auto" w:fill="00B0F0"/>
                  <w:vAlign w:val="center"/>
                </w:tcPr>
                <w:p w14:paraId="352E66B8"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c>
                <w:tcPr>
                  <w:tcW w:w="661" w:type="pct"/>
                  <w:vAlign w:val="center"/>
                </w:tcPr>
                <w:p w14:paraId="50278339"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c>
                <w:tcPr>
                  <w:tcW w:w="661" w:type="pct"/>
                  <w:vAlign w:val="center"/>
                </w:tcPr>
                <w:p w14:paraId="16E20E81"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c>
                <w:tcPr>
                  <w:tcW w:w="661" w:type="pct"/>
                  <w:shd w:val="clear" w:color="auto" w:fill="FFFFFF"/>
                  <w:vAlign w:val="center"/>
                </w:tcPr>
                <w:p w14:paraId="79533ACF"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c>
                <w:tcPr>
                  <w:tcW w:w="1039" w:type="pct"/>
                  <w:shd w:val="clear" w:color="auto" w:fill="FFFFFF"/>
                  <w:vAlign w:val="center"/>
                </w:tcPr>
                <w:p w14:paraId="09041023"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r>
          </w:tbl>
          <w:p w14:paraId="1F829818" w14:textId="77777777" w:rsidR="00754722" w:rsidRPr="00B230A1" w:rsidRDefault="00754722" w:rsidP="00B230A1">
            <w:pPr>
              <w:pStyle w:val="afff9"/>
              <w:spacing w:line="276" w:lineRule="auto"/>
              <w:rPr>
                <w:b/>
                <w:bCs/>
                <w:noProof/>
                <w:lang w:eastAsia="ja-JP"/>
              </w:rPr>
            </w:pPr>
          </w:p>
        </w:tc>
        <w:tc>
          <w:tcPr>
            <w:tcW w:w="1088" w:type="pct"/>
            <w:gridSpan w:val="3"/>
            <w:hideMark/>
          </w:tcPr>
          <w:tbl>
            <w:tblPr>
              <w:tblW w:w="5000" w:type="pct"/>
              <w:tblCellMar>
                <w:left w:w="0" w:type="dxa"/>
                <w:right w:w="0" w:type="dxa"/>
              </w:tblCellMar>
              <w:tblLook w:val="04A0" w:firstRow="1" w:lastRow="0" w:firstColumn="1" w:lastColumn="0" w:noHBand="0" w:noVBand="1"/>
            </w:tblPr>
            <w:tblGrid>
              <w:gridCol w:w="374"/>
              <w:gridCol w:w="321"/>
              <w:gridCol w:w="320"/>
              <w:gridCol w:w="337"/>
              <w:gridCol w:w="347"/>
              <w:gridCol w:w="332"/>
              <w:gridCol w:w="334"/>
            </w:tblGrid>
            <w:tr w:rsidR="00754722" w:rsidRPr="00B230A1" w14:paraId="6E22A024" w14:textId="77777777">
              <w:tc>
                <w:tcPr>
                  <w:tcW w:w="5000" w:type="pct"/>
                  <w:gridSpan w:val="7"/>
                  <w:shd w:val="clear" w:color="auto" w:fill="FFC000"/>
                  <w:hideMark/>
                </w:tcPr>
                <w:p w14:paraId="701198DF" w14:textId="77777777" w:rsidR="00754722" w:rsidRPr="00B230A1" w:rsidRDefault="00754722" w:rsidP="00B230A1">
                  <w:pPr>
                    <w:pStyle w:val="Months"/>
                    <w:spacing w:line="276" w:lineRule="auto"/>
                    <w:ind w:left="0"/>
                    <w:jc w:val="center"/>
                    <w:rPr>
                      <w:rFonts w:ascii="Times New Roman" w:hAnsi="Times New Roman"/>
                      <w:b/>
                      <w:bCs/>
                      <w:noProof/>
                      <w:color w:val="auto"/>
                      <w:sz w:val="24"/>
                      <w:szCs w:val="24"/>
                      <w:lang w:bidi="ru-RU"/>
                    </w:rPr>
                  </w:pPr>
                  <w:r w:rsidRPr="00B230A1">
                    <w:rPr>
                      <w:rFonts w:ascii="Times New Roman" w:hAnsi="Times New Roman"/>
                      <w:b/>
                      <w:bCs/>
                      <w:noProof/>
                      <w:color w:val="auto"/>
                      <w:sz w:val="24"/>
                      <w:szCs w:val="24"/>
                      <w:lang w:bidi="ru-RU"/>
                    </w:rPr>
                    <w:t>Ноябрь</w:t>
                  </w:r>
                </w:p>
              </w:tc>
            </w:tr>
            <w:tr w:rsidR="00754722" w:rsidRPr="00B230A1" w14:paraId="00486E83" w14:textId="77777777">
              <w:trPr>
                <w:trHeight w:val="227"/>
              </w:trPr>
              <w:tc>
                <w:tcPr>
                  <w:tcW w:w="705" w:type="pct"/>
                  <w:shd w:val="clear" w:color="auto" w:fill="D9D9D9"/>
                  <w:vAlign w:val="center"/>
                  <w:hideMark/>
                </w:tcPr>
                <w:p w14:paraId="41666C1B"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ПН</w:t>
                  </w:r>
                </w:p>
              </w:tc>
              <w:tc>
                <w:tcPr>
                  <w:tcW w:w="716" w:type="pct"/>
                  <w:shd w:val="clear" w:color="auto" w:fill="D9D9D9"/>
                  <w:vAlign w:val="center"/>
                  <w:hideMark/>
                </w:tcPr>
                <w:p w14:paraId="114E185C"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ВТ</w:t>
                  </w:r>
                </w:p>
              </w:tc>
              <w:tc>
                <w:tcPr>
                  <w:tcW w:w="718" w:type="pct"/>
                  <w:shd w:val="clear" w:color="auto" w:fill="D9D9D9"/>
                  <w:vAlign w:val="center"/>
                  <w:hideMark/>
                </w:tcPr>
                <w:p w14:paraId="7C093F02"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СР</w:t>
                  </w:r>
                </w:p>
              </w:tc>
              <w:tc>
                <w:tcPr>
                  <w:tcW w:w="718" w:type="pct"/>
                  <w:shd w:val="clear" w:color="auto" w:fill="D9D9D9"/>
                  <w:vAlign w:val="center"/>
                  <w:hideMark/>
                </w:tcPr>
                <w:p w14:paraId="09C33BC5"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ЧТ</w:t>
                  </w:r>
                </w:p>
              </w:tc>
              <w:tc>
                <w:tcPr>
                  <w:tcW w:w="718" w:type="pct"/>
                  <w:shd w:val="clear" w:color="auto" w:fill="D9D9D9"/>
                  <w:vAlign w:val="center"/>
                  <w:hideMark/>
                </w:tcPr>
                <w:p w14:paraId="21D8BAC7"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ПТ</w:t>
                  </w:r>
                </w:p>
              </w:tc>
              <w:tc>
                <w:tcPr>
                  <w:tcW w:w="718" w:type="pct"/>
                  <w:shd w:val="clear" w:color="auto" w:fill="D9D9D9"/>
                  <w:vAlign w:val="center"/>
                  <w:hideMark/>
                </w:tcPr>
                <w:p w14:paraId="12821F57"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СБ</w:t>
                  </w:r>
                </w:p>
              </w:tc>
              <w:tc>
                <w:tcPr>
                  <w:tcW w:w="705" w:type="pct"/>
                  <w:shd w:val="clear" w:color="auto" w:fill="D9D9D9"/>
                  <w:vAlign w:val="center"/>
                  <w:hideMark/>
                </w:tcPr>
                <w:p w14:paraId="24F9052E"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ВС</w:t>
                  </w:r>
                </w:p>
              </w:tc>
            </w:tr>
            <w:tr w:rsidR="00754722" w:rsidRPr="00B230A1" w14:paraId="247B554C" w14:textId="77777777">
              <w:trPr>
                <w:trHeight w:val="227"/>
              </w:trPr>
              <w:tc>
                <w:tcPr>
                  <w:tcW w:w="705" w:type="pct"/>
                  <w:vAlign w:val="center"/>
                  <w:hideMark/>
                </w:tcPr>
                <w:p w14:paraId="75C43EED"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MonthStart11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среда</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“понедельник" 1 ""</w:instrText>
                  </w:r>
                  <w:r w:rsidRPr="00B230A1">
                    <w:rPr>
                      <w:rFonts w:ascii="Times New Roman" w:hAnsi="Times New Roman"/>
                      <w:b/>
                      <w:bCs/>
                      <w:noProof/>
                      <w:color w:val="auto"/>
                      <w:sz w:val="24"/>
                      <w:szCs w:val="24"/>
                      <w:lang w:bidi="ru-RU"/>
                    </w:rPr>
                    <w:fldChar w:fldCharType="end"/>
                  </w:r>
                </w:p>
              </w:tc>
              <w:tc>
                <w:tcPr>
                  <w:tcW w:w="716" w:type="pct"/>
                  <w:vAlign w:val="center"/>
                  <w:hideMark/>
                </w:tcPr>
                <w:p w14:paraId="04AEF1CE"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MonthStart11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среда</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“вторник"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end"/>
                  </w:r>
                </w:p>
              </w:tc>
              <w:tc>
                <w:tcPr>
                  <w:tcW w:w="718" w:type="pct"/>
                  <w:shd w:val="clear" w:color="auto" w:fill="00B0F0"/>
                  <w:vAlign w:val="center"/>
                  <w:hideMark/>
                </w:tcPr>
                <w:p w14:paraId="467F1652"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MonthStart11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среда</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“среда"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w:t>
                  </w:r>
                  <w:r w:rsidRPr="00B230A1">
                    <w:rPr>
                      <w:rFonts w:ascii="Times New Roman" w:hAnsi="Times New Roman"/>
                      <w:b/>
                      <w:bCs/>
                      <w:noProof/>
                      <w:color w:val="auto"/>
                      <w:sz w:val="24"/>
                      <w:szCs w:val="24"/>
                      <w:lang w:bidi="ru-RU"/>
                    </w:rPr>
                    <w:fldChar w:fldCharType="end"/>
                  </w:r>
                </w:p>
              </w:tc>
              <w:tc>
                <w:tcPr>
                  <w:tcW w:w="718" w:type="pct"/>
                  <w:shd w:val="clear" w:color="auto" w:fill="00B0F0"/>
                  <w:vAlign w:val="center"/>
                  <w:hideMark/>
                </w:tcPr>
                <w:p w14:paraId="14882142"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MonthStart11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среда</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“четверг"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w:t>
                  </w:r>
                  <w:r w:rsidRPr="00B230A1">
                    <w:rPr>
                      <w:rFonts w:ascii="Times New Roman" w:hAnsi="Times New Roman"/>
                      <w:b/>
                      <w:bCs/>
                      <w:noProof/>
                      <w:color w:val="auto"/>
                      <w:sz w:val="24"/>
                      <w:szCs w:val="24"/>
                      <w:lang w:bidi="ru-RU"/>
                    </w:rPr>
                    <w:fldChar w:fldCharType="end"/>
                  </w:r>
                </w:p>
              </w:tc>
              <w:tc>
                <w:tcPr>
                  <w:tcW w:w="718" w:type="pct"/>
                  <w:shd w:val="clear" w:color="auto" w:fill="00B0F0"/>
                  <w:vAlign w:val="center"/>
                  <w:hideMark/>
                </w:tcPr>
                <w:p w14:paraId="45708FCF"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MonthStart11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среда</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“пятница"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3</w:t>
                  </w:r>
                  <w:r w:rsidRPr="00B230A1">
                    <w:rPr>
                      <w:rFonts w:ascii="Times New Roman" w:hAnsi="Times New Roman"/>
                      <w:b/>
                      <w:bCs/>
                      <w:noProof/>
                      <w:color w:val="auto"/>
                      <w:sz w:val="24"/>
                      <w:szCs w:val="24"/>
                      <w:lang w:bidi="ru-RU"/>
                    </w:rPr>
                    <w:fldChar w:fldCharType="end"/>
                  </w:r>
                </w:p>
              </w:tc>
              <w:tc>
                <w:tcPr>
                  <w:tcW w:w="718" w:type="pct"/>
                  <w:shd w:val="clear" w:color="auto" w:fill="00B0F0"/>
                  <w:vAlign w:val="center"/>
                  <w:hideMark/>
                </w:tcPr>
                <w:p w14:paraId="0A49BFD6"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MonthStart11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среда</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“суббота"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4</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4</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4</w:t>
                  </w:r>
                  <w:r w:rsidRPr="00B230A1">
                    <w:rPr>
                      <w:rFonts w:ascii="Times New Roman" w:hAnsi="Times New Roman"/>
                      <w:b/>
                      <w:bCs/>
                      <w:noProof/>
                      <w:color w:val="auto"/>
                      <w:sz w:val="24"/>
                      <w:szCs w:val="24"/>
                      <w:lang w:bidi="ru-RU"/>
                    </w:rPr>
                    <w:fldChar w:fldCharType="end"/>
                  </w:r>
                </w:p>
              </w:tc>
              <w:tc>
                <w:tcPr>
                  <w:tcW w:w="705" w:type="pct"/>
                  <w:shd w:val="clear" w:color="auto" w:fill="00B0F0"/>
                  <w:vAlign w:val="center"/>
                  <w:hideMark/>
                </w:tcPr>
                <w:p w14:paraId="4A511ABB"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MonthStart11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среда</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“воскресенье"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4</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5</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5</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5</w:t>
                  </w:r>
                  <w:r w:rsidRPr="00B230A1">
                    <w:rPr>
                      <w:rFonts w:ascii="Times New Roman" w:hAnsi="Times New Roman"/>
                      <w:b/>
                      <w:bCs/>
                      <w:noProof/>
                      <w:color w:val="auto"/>
                      <w:sz w:val="24"/>
                      <w:szCs w:val="24"/>
                      <w:lang w:bidi="ru-RU"/>
                    </w:rPr>
                    <w:fldChar w:fldCharType="end"/>
                  </w:r>
                </w:p>
              </w:tc>
            </w:tr>
            <w:tr w:rsidR="00754722" w:rsidRPr="00B230A1" w14:paraId="4D7C7272" w14:textId="77777777">
              <w:trPr>
                <w:trHeight w:val="227"/>
              </w:trPr>
              <w:tc>
                <w:tcPr>
                  <w:tcW w:w="705" w:type="pct"/>
                  <w:shd w:val="clear" w:color="auto" w:fill="00B0F0"/>
                  <w:vAlign w:val="center"/>
                  <w:hideMark/>
                </w:tcPr>
                <w:p w14:paraId="2A840486"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6</w:t>
                  </w:r>
                  <w:r w:rsidRPr="00B230A1">
                    <w:rPr>
                      <w:rFonts w:ascii="Times New Roman" w:hAnsi="Times New Roman"/>
                      <w:b/>
                      <w:bCs/>
                      <w:noProof/>
                      <w:color w:val="auto"/>
                      <w:sz w:val="24"/>
                      <w:szCs w:val="24"/>
                      <w:lang w:bidi="ru-RU"/>
                    </w:rPr>
                    <w:fldChar w:fldCharType="end"/>
                  </w:r>
                </w:p>
              </w:tc>
              <w:tc>
                <w:tcPr>
                  <w:tcW w:w="716" w:type="pct"/>
                  <w:vAlign w:val="center"/>
                  <w:hideMark/>
                </w:tcPr>
                <w:p w14:paraId="25AE6033"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7</w:t>
                  </w:r>
                  <w:r w:rsidRPr="00B230A1">
                    <w:rPr>
                      <w:rFonts w:ascii="Times New Roman" w:hAnsi="Times New Roman"/>
                      <w:b/>
                      <w:bCs/>
                      <w:noProof/>
                      <w:color w:val="auto"/>
                      <w:sz w:val="24"/>
                      <w:szCs w:val="24"/>
                      <w:lang w:bidi="ru-RU"/>
                    </w:rPr>
                    <w:fldChar w:fldCharType="end"/>
                  </w:r>
                </w:p>
              </w:tc>
              <w:tc>
                <w:tcPr>
                  <w:tcW w:w="718" w:type="pct"/>
                  <w:vAlign w:val="center"/>
                  <w:hideMark/>
                </w:tcPr>
                <w:p w14:paraId="2DAD3E00"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8</w:t>
                  </w:r>
                  <w:r w:rsidRPr="00B230A1">
                    <w:rPr>
                      <w:rFonts w:ascii="Times New Roman" w:hAnsi="Times New Roman"/>
                      <w:b/>
                      <w:bCs/>
                      <w:noProof/>
                      <w:color w:val="auto"/>
                      <w:sz w:val="24"/>
                      <w:szCs w:val="24"/>
                      <w:lang w:bidi="ru-RU"/>
                    </w:rPr>
                    <w:fldChar w:fldCharType="end"/>
                  </w:r>
                </w:p>
              </w:tc>
              <w:tc>
                <w:tcPr>
                  <w:tcW w:w="718" w:type="pct"/>
                  <w:vAlign w:val="center"/>
                  <w:hideMark/>
                </w:tcPr>
                <w:p w14:paraId="6A3045B0"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9</w:t>
                  </w:r>
                  <w:r w:rsidRPr="00B230A1">
                    <w:rPr>
                      <w:rFonts w:ascii="Times New Roman" w:hAnsi="Times New Roman"/>
                      <w:b/>
                      <w:bCs/>
                      <w:noProof/>
                      <w:color w:val="auto"/>
                      <w:sz w:val="24"/>
                      <w:szCs w:val="24"/>
                      <w:lang w:bidi="ru-RU"/>
                    </w:rPr>
                    <w:fldChar w:fldCharType="end"/>
                  </w:r>
                </w:p>
              </w:tc>
              <w:tc>
                <w:tcPr>
                  <w:tcW w:w="718" w:type="pct"/>
                  <w:vAlign w:val="center"/>
                  <w:hideMark/>
                </w:tcPr>
                <w:p w14:paraId="58EE59E9"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10</w:t>
                  </w:r>
                  <w:r w:rsidRPr="00B230A1">
                    <w:rPr>
                      <w:rFonts w:ascii="Times New Roman" w:hAnsi="Times New Roman"/>
                      <w:b/>
                      <w:bCs/>
                      <w:noProof/>
                      <w:color w:val="auto"/>
                      <w:sz w:val="24"/>
                      <w:szCs w:val="24"/>
                      <w:lang w:bidi="ru-RU"/>
                    </w:rPr>
                    <w:fldChar w:fldCharType="end"/>
                  </w:r>
                </w:p>
              </w:tc>
              <w:tc>
                <w:tcPr>
                  <w:tcW w:w="718" w:type="pct"/>
                  <w:vAlign w:val="center"/>
                  <w:hideMark/>
                </w:tcPr>
                <w:p w14:paraId="4AFC2BD7"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11</w:t>
                  </w:r>
                  <w:r w:rsidRPr="00B230A1">
                    <w:rPr>
                      <w:rFonts w:ascii="Times New Roman" w:hAnsi="Times New Roman"/>
                      <w:b/>
                      <w:bCs/>
                      <w:noProof/>
                      <w:color w:val="auto"/>
                      <w:sz w:val="24"/>
                      <w:szCs w:val="24"/>
                      <w:lang w:bidi="ru-RU"/>
                    </w:rPr>
                    <w:fldChar w:fldCharType="end"/>
                  </w:r>
                </w:p>
              </w:tc>
              <w:tc>
                <w:tcPr>
                  <w:tcW w:w="705" w:type="pct"/>
                  <w:shd w:val="clear" w:color="auto" w:fill="F2DBDB"/>
                  <w:vAlign w:val="center"/>
                  <w:hideMark/>
                </w:tcPr>
                <w:p w14:paraId="472ABC09"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12</w:t>
                  </w:r>
                  <w:r w:rsidRPr="00B230A1">
                    <w:rPr>
                      <w:rFonts w:ascii="Times New Roman" w:hAnsi="Times New Roman"/>
                      <w:b/>
                      <w:bCs/>
                      <w:noProof/>
                      <w:color w:val="auto"/>
                      <w:sz w:val="24"/>
                      <w:szCs w:val="24"/>
                      <w:lang w:bidi="ru-RU"/>
                    </w:rPr>
                    <w:fldChar w:fldCharType="end"/>
                  </w:r>
                </w:p>
              </w:tc>
            </w:tr>
            <w:tr w:rsidR="00754722" w:rsidRPr="00B230A1" w14:paraId="33FEA147" w14:textId="77777777">
              <w:trPr>
                <w:trHeight w:val="227"/>
              </w:trPr>
              <w:tc>
                <w:tcPr>
                  <w:tcW w:w="705" w:type="pct"/>
                  <w:vAlign w:val="center"/>
                  <w:hideMark/>
                </w:tcPr>
                <w:p w14:paraId="3A3F5CB3"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13</w:t>
                  </w:r>
                  <w:r w:rsidRPr="00B230A1">
                    <w:rPr>
                      <w:rFonts w:ascii="Times New Roman" w:hAnsi="Times New Roman"/>
                      <w:b/>
                      <w:bCs/>
                      <w:noProof/>
                      <w:color w:val="auto"/>
                      <w:sz w:val="24"/>
                      <w:szCs w:val="24"/>
                      <w:lang w:bidi="ru-RU"/>
                    </w:rPr>
                    <w:fldChar w:fldCharType="end"/>
                  </w:r>
                </w:p>
              </w:tc>
              <w:tc>
                <w:tcPr>
                  <w:tcW w:w="716" w:type="pct"/>
                  <w:vAlign w:val="center"/>
                  <w:hideMark/>
                </w:tcPr>
                <w:p w14:paraId="2BD41E56"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14</w:t>
                  </w:r>
                  <w:r w:rsidRPr="00B230A1">
                    <w:rPr>
                      <w:rFonts w:ascii="Times New Roman" w:hAnsi="Times New Roman"/>
                      <w:b/>
                      <w:bCs/>
                      <w:noProof/>
                      <w:color w:val="auto"/>
                      <w:sz w:val="24"/>
                      <w:szCs w:val="24"/>
                      <w:lang w:bidi="ru-RU"/>
                    </w:rPr>
                    <w:fldChar w:fldCharType="end"/>
                  </w:r>
                </w:p>
              </w:tc>
              <w:tc>
                <w:tcPr>
                  <w:tcW w:w="718" w:type="pct"/>
                  <w:vAlign w:val="center"/>
                  <w:hideMark/>
                </w:tcPr>
                <w:p w14:paraId="039CA4E2"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15</w:t>
                  </w:r>
                  <w:r w:rsidRPr="00B230A1">
                    <w:rPr>
                      <w:rFonts w:ascii="Times New Roman" w:hAnsi="Times New Roman"/>
                      <w:b/>
                      <w:bCs/>
                      <w:noProof/>
                      <w:color w:val="auto"/>
                      <w:sz w:val="24"/>
                      <w:szCs w:val="24"/>
                      <w:lang w:bidi="ru-RU"/>
                    </w:rPr>
                    <w:fldChar w:fldCharType="end"/>
                  </w:r>
                </w:p>
              </w:tc>
              <w:tc>
                <w:tcPr>
                  <w:tcW w:w="718" w:type="pct"/>
                  <w:vAlign w:val="center"/>
                  <w:hideMark/>
                </w:tcPr>
                <w:p w14:paraId="2B6E2B33"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16</w:t>
                  </w:r>
                  <w:r w:rsidRPr="00B230A1">
                    <w:rPr>
                      <w:rFonts w:ascii="Times New Roman" w:hAnsi="Times New Roman"/>
                      <w:b/>
                      <w:bCs/>
                      <w:noProof/>
                      <w:color w:val="auto"/>
                      <w:sz w:val="24"/>
                      <w:szCs w:val="24"/>
                      <w:lang w:bidi="ru-RU"/>
                    </w:rPr>
                    <w:fldChar w:fldCharType="end"/>
                  </w:r>
                </w:p>
              </w:tc>
              <w:tc>
                <w:tcPr>
                  <w:tcW w:w="718" w:type="pct"/>
                  <w:vAlign w:val="center"/>
                  <w:hideMark/>
                </w:tcPr>
                <w:p w14:paraId="3C7C06BD"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17</w:t>
                  </w:r>
                  <w:r w:rsidRPr="00B230A1">
                    <w:rPr>
                      <w:rFonts w:ascii="Times New Roman" w:hAnsi="Times New Roman"/>
                      <w:b/>
                      <w:bCs/>
                      <w:noProof/>
                      <w:color w:val="auto"/>
                      <w:sz w:val="24"/>
                      <w:szCs w:val="24"/>
                      <w:lang w:bidi="ru-RU"/>
                    </w:rPr>
                    <w:fldChar w:fldCharType="end"/>
                  </w:r>
                </w:p>
              </w:tc>
              <w:tc>
                <w:tcPr>
                  <w:tcW w:w="718" w:type="pct"/>
                  <w:shd w:val="clear" w:color="auto" w:fill="F2DBDB"/>
                  <w:vAlign w:val="center"/>
                  <w:hideMark/>
                </w:tcPr>
                <w:p w14:paraId="7D1B57E0"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18</w:t>
                  </w:r>
                  <w:r w:rsidRPr="00B230A1">
                    <w:rPr>
                      <w:rFonts w:ascii="Times New Roman" w:hAnsi="Times New Roman"/>
                      <w:b/>
                      <w:bCs/>
                      <w:noProof/>
                      <w:color w:val="auto"/>
                      <w:sz w:val="24"/>
                      <w:szCs w:val="24"/>
                      <w:lang w:bidi="ru-RU"/>
                    </w:rPr>
                    <w:fldChar w:fldCharType="end"/>
                  </w:r>
                </w:p>
              </w:tc>
              <w:tc>
                <w:tcPr>
                  <w:tcW w:w="705" w:type="pct"/>
                  <w:shd w:val="clear" w:color="auto" w:fill="F2DBDB"/>
                  <w:vAlign w:val="center"/>
                  <w:hideMark/>
                </w:tcPr>
                <w:p w14:paraId="1D0716B3"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19</w:t>
                  </w:r>
                  <w:r w:rsidRPr="00B230A1">
                    <w:rPr>
                      <w:rFonts w:ascii="Times New Roman" w:hAnsi="Times New Roman"/>
                      <w:b/>
                      <w:bCs/>
                      <w:noProof/>
                      <w:color w:val="auto"/>
                      <w:sz w:val="24"/>
                      <w:szCs w:val="24"/>
                      <w:lang w:bidi="ru-RU"/>
                    </w:rPr>
                    <w:fldChar w:fldCharType="end"/>
                  </w:r>
                </w:p>
              </w:tc>
            </w:tr>
            <w:tr w:rsidR="00754722" w:rsidRPr="00B230A1" w14:paraId="1C1AA3EC" w14:textId="77777777">
              <w:trPr>
                <w:trHeight w:val="227"/>
              </w:trPr>
              <w:tc>
                <w:tcPr>
                  <w:tcW w:w="705" w:type="pct"/>
                  <w:vAlign w:val="center"/>
                  <w:hideMark/>
                </w:tcPr>
                <w:p w14:paraId="4A7DE8E0"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20</w:t>
                  </w:r>
                  <w:r w:rsidRPr="00B230A1">
                    <w:rPr>
                      <w:rFonts w:ascii="Times New Roman" w:hAnsi="Times New Roman"/>
                      <w:b/>
                      <w:bCs/>
                      <w:noProof/>
                      <w:color w:val="auto"/>
                      <w:sz w:val="24"/>
                      <w:szCs w:val="24"/>
                      <w:lang w:bidi="ru-RU"/>
                    </w:rPr>
                    <w:fldChar w:fldCharType="end"/>
                  </w:r>
                </w:p>
              </w:tc>
              <w:tc>
                <w:tcPr>
                  <w:tcW w:w="716" w:type="pct"/>
                  <w:vAlign w:val="center"/>
                  <w:hideMark/>
                </w:tcPr>
                <w:p w14:paraId="5B5BA92C"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21</w:t>
                  </w:r>
                  <w:r w:rsidRPr="00B230A1">
                    <w:rPr>
                      <w:rFonts w:ascii="Times New Roman" w:hAnsi="Times New Roman"/>
                      <w:b/>
                      <w:bCs/>
                      <w:noProof/>
                      <w:color w:val="auto"/>
                      <w:sz w:val="24"/>
                      <w:szCs w:val="24"/>
                      <w:lang w:bidi="ru-RU"/>
                    </w:rPr>
                    <w:fldChar w:fldCharType="end"/>
                  </w:r>
                </w:p>
              </w:tc>
              <w:tc>
                <w:tcPr>
                  <w:tcW w:w="718" w:type="pct"/>
                  <w:vAlign w:val="center"/>
                  <w:hideMark/>
                </w:tcPr>
                <w:p w14:paraId="6675E7FB"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22</w:t>
                  </w:r>
                  <w:r w:rsidRPr="00B230A1">
                    <w:rPr>
                      <w:rFonts w:ascii="Times New Roman" w:hAnsi="Times New Roman"/>
                      <w:b/>
                      <w:bCs/>
                      <w:noProof/>
                      <w:color w:val="auto"/>
                      <w:sz w:val="24"/>
                      <w:szCs w:val="24"/>
                      <w:lang w:bidi="ru-RU"/>
                    </w:rPr>
                    <w:fldChar w:fldCharType="end"/>
                  </w:r>
                </w:p>
              </w:tc>
              <w:tc>
                <w:tcPr>
                  <w:tcW w:w="718" w:type="pct"/>
                  <w:vAlign w:val="center"/>
                  <w:hideMark/>
                </w:tcPr>
                <w:p w14:paraId="545170B5"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23</w:t>
                  </w:r>
                  <w:r w:rsidRPr="00B230A1">
                    <w:rPr>
                      <w:rFonts w:ascii="Times New Roman" w:hAnsi="Times New Roman"/>
                      <w:b/>
                      <w:bCs/>
                      <w:noProof/>
                      <w:color w:val="auto"/>
                      <w:sz w:val="24"/>
                      <w:szCs w:val="24"/>
                      <w:lang w:bidi="ru-RU"/>
                    </w:rPr>
                    <w:fldChar w:fldCharType="end"/>
                  </w:r>
                </w:p>
              </w:tc>
              <w:tc>
                <w:tcPr>
                  <w:tcW w:w="718" w:type="pct"/>
                  <w:vAlign w:val="center"/>
                  <w:hideMark/>
                </w:tcPr>
                <w:p w14:paraId="535DB881"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24</w:t>
                  </w:r>
                  <w:r w:rsidRPr="00B230A1">
                    <w:rPr>
                      <w:rFonts w:ascii="Times New Roman" w:hAnsi="Times New Roman"/>
                      <w:b/>
                      <w:bCs/>
                      <w:noProof/>
                      <w:color w:val="auto"/>
                      <w:sz w:val="24"/>
                      <w:szCs w:val="24"/>
                      <w:lang w:bidi="ru-RU"/>
                    </w:rPr>
                    <w:fldChar w:fldCharType="end"/>
                  </w:r>
                </w:p>
              </w:tc>
              <w:tc>
                <w:tcPr>
                  <w:tcW w:w="718" w:type="pct"/>
                  <w:shd w:val="clear" w:color="auto" w:fill="F2DBDB"/>
                  <w:vAlign w:val="center"/>
                  <w:hideMark/>
                </w:tcPr>
                <w:p w14:paraId="4D7C0427"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25</w:t>
                  </w:r>
                  <w:r w:rsidRPr="00B230A1">
                    <w:rPr>
                      <w:rFonts w:ascii="Times New Roman" w:hAnsi="Times New Roman"/>
                      <w:b/>
                      <w:bCs/>
                      <w:noProof/>
                      <w:color w:val="auto"/>
                      <w:sz w:val="24"/>
                      <w:szCs w:val="24"/>
                      <w:lang w:bidi="ru-RU"/>
                    </w:rPr>
                    <w:fldChar w:fldCharType="end"/>
                  </w:r>
                </w:p>
              </w:tc>
              <w:tc>
                <w:tcPr>
                  <w:tcW w:w="705" w:type="pct"/>
                  <w:shd w:val="clear" w:color="auto" w:fill="F2DBDB"/>
                  <w:vAlign w:val="center"/>
                  <w:hideMark/>
                </w:tcPr>
                <w:p w14:paraId="29B83D76"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26</w:t>
                  </w:r>
                  <w:r w:rsidRPr="00B230A1">
                    <w:rPr>
                      <w:rFonts w:ascii="Times New Roman" w:hAnsi="Times New Roman"/>
                      <w:b/>
                      <w:bCs/>
                      <w:noProof/>
                      <w:color w:val="auto"/>
                      <w:sz w:val="24"/>
                      <w:szCs w:val="24"/>
                      <w:lang w:bidi="ru-RU"/>
                    </w:rPr>
                    <w:fldChar w:fldCharType="end"/>
                  </w:r>
                </w:p>
              </w:tc>
            </w:tr>
            <w:tr w:rsidR="00754722" w:rsidRPr="00B230A1" w14:paraId="50ED1475" w14:textId="77777777">
              <w:trPr>
                <w:trHeight w:val="227"/>
              </w:trPr>
              <w:tc>
                <w:tcPr>
                  <w:tcW w:w="705" w:type="pct"/>
                  <w:vAlign w:val="center"/>
                  <w:hideMark/>
                </w:tcPr>
                <w:p w14:paraId="450F5639"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=G5</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26</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=G5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26</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MonthEnd11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27</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27</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27</w:t>
                  </w:r>
                  <w:r w:rsidRPr="00B230A1">
                    <w:rPr>
                      <w:rFonts w:ascii="Times New Roman" w:hAnsi="Times New Roman"/>
                      <w:b/>
                      <w:bCs/>
                      <w:noProof/>
                      <w:color w:val="auto"/>
                      <w:sz w:val="24"/>
                      <w:szCs w:val="24"/>
                      <w:lang w:bidi="ru-RU"/>
                    </w:rPr>
                    <w:fldChar w:fldCharType="end"/>
                  </w:r>
                </w:p>
              </w:tc>
              <w:tc>
                <w:tcPr>
                  <w:tcW w:w="716" w:type="pct"/>
                  <w:vAlign w:val="center"/>
                  <w:hideMark/>
                </w:tcPr>
                <w:p w14:paraId="786B991A"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27</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27</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MonthEnd11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28</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28</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28</w:t>
                  </w:r>
                  <w:r w:rsidRPr="00B230A1">
                    <w:rPr>
                      <w:rFonts w:ascii="Times New Roman" w:hAnsi="Times New Roman"/>
                      <w:b/>
                      <w:bCs/>
                      <w:noProof/>
                      <w:color w:val="auto"/>
                      <w:sz w:val="24"/>
                      <w:szCs w:val="24"/>
                      <w:lang w:bidi="ru-RU"/>
                    </w:rPr>
                    <w:fldChar w:fldCharType="end"/>
                  </w:r>
                </w:p>
              </w:tc>
              <w:tc>
                <w:tcPr>
                  <w:tcW w:w="718" w:type="pct"/>
                  <w:vAlign w:val="center"/>
                  <w:hideMark/>
                </w:tcPr>
                <w:p w14:paraId="52DD76D3"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28</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28</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MonthEnd11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29</w:t>
                  </w:r>
                  <w:r w:rsidRPr="00B230A1">
                    <w:rPr>
                      <w:rFonts w:ascii="Times New Roman" w:hAnsi="Times New Roman"/>
                      <w:b/>
                      <w:bCs/>
                      <w:noProof/>
                      <w:color w:val="auto"/>
                      <w:sz w:val="24"/>
                      <w:szCs w:val="24"/>
                      <w:lang w:bidi="ru-RU"/>
                    </w:rPr>
                    <w:fldChar w:fldCharType="end"/>
                  </w:r>
                </w:p>
              </w:tc>
              <w:tc>
                <w:tcPr>
                  <w:tcW w:w="718" w:type="pct"/>
                  <w:vAlign w:val="center"/>
                  <w:hideMark/>
                </w:tcPr>
                <w:p w14:paraId="15246A93"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MonthEnd11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30</w:t>
                  </w:r>
                  <w:r w:rsidRPr="00B230A1">
                    <w:rPr>
                      <w:rFonts w:ascii="Times New Roman" w:hAnsi="Times New Roman"/>
                      <w:b/>
                      <w:bCs/>
                      <w:noProof/>
                      <w:color w:val="auto"/>
                      <w:sz w:val="24"/>
                      <w:szCs w:val="24"/>
                      <w:lang w:bidi="ru-RU"/>
                    </w:rPr>
                    <w:fldChar w:fldCharType="end"/>
                  </w:r>
                </w:p>
              </w:tc>
              <w:tc>
                <w:tcPr>
                  <w:tcW w:w="718" w:type="pct"/>
                  <w:vAlign w:val="center"/>
                  <w:hideMark/>
                </w:tcPr>
                <w:p w14:paraId="31194ECA"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MonthEnd11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27</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end"/>
                  </w:r>
                </w:p>
              </w:tc>
              <w:tc>
                <w:tcPr>
                  <w:tcW w:w="718" w:type="pct"/>
                  <w:shd w:val="clear" w:color="auto" w:fill="FFFFFF"/>
                  <w:vAlign w:val="center"/>
                  <w:hideMark/>
                </w:tcPr>
                <w:p w14:paraId="32F05681"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27</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MonthEnd11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28</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28</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end"/>
                  </w:r>
                </w:p>
              </w:tc>
              <w:tc>
                <w:tcPr>
                  <w:tcW w:w="705" w:type="pct"/>
                  <w:shd w:val="clear" w:color="auto" w:fill="FFFFFF"/>
                  <w:vAlign w:val="center"/>
                  <w:hideMark/>
                </w:tcPr>
                <w:p w14:paraId="49335267"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28</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MonthEnd11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end"/>
                  </w:r>
                </w:p>
              </w:tc>
            </w:tr>
            <w:tr w:rsidR="00754722" w:rsidRPr="00B230A1" w14:paraId="1123EDB3" w14:textId="77777777">
              <w:trPr>
                <w:trHeight w:val="227"/>
              </w:trPr>
              <w:tc>
                <w:tcPr>
                  <w:tcW w:w="705" w:type="pct"/>
                  <w:vAlign w:val="center"/>
                  <w:hideMark/>
                </w:tcPr>
                <w:p w14:paraId="32369A95"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MonthEnd11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end"/>
                  </w:r>
                </w:p>
              </w:tc>
              <w:tc>
                <w:tcPr>
                  <w:tcW w:w="716" w:type="pct"/>
                  <w:vAlign w:val="center"/>
                  <w:hideMark/>
                </w:tcPr>
                <w:p w14:paraId="73D503F1"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=A7</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=A7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MonthEnd11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=A7+1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end"/>
                  </w:r>
                </w:p>
              </w:tc>
              <w:tc>
                <w:tcPr>
                  <w:tcW w:w="718" w:type="pct"/>
                  <w:vAlign w:val="center"/>
                </w:tcPr>
                <w:p w14:paraId="4E052F22"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c>
                <w:tcPr>
                  <w:tcW w:w="718" w:type="pct"/>
                  <w:vAlign w:val="center"/>
                </w:tcPr>
                <w:p w14:paraId="37EE0B7C"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c>
                <w:tcPr>
                  <w:tcW w:w="718" w:type="pct"/>
                  <w:vAlign w:val="center"/>
                </w:tcPr>
                <w:p w14:paraId="423B6F9C"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c>
                <w:tcPr>
                  <w:tcW w:w="718" w:type="pct"/>
                  <w:shd w:val="clear" w:color="auto" w:fill="FFFFFF"/>
                  <w:vAlign w:val="center"/>
                </w:tcPr>
                <w:p w14:paraId="7D358C29"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c>
                <w:tcPr>
                  <w:tcW w:w="705" w:type="pct"/>
                  <w:shd w:val="clear" w:color="auto" w:fill="FFFFFF"/>
                  <w:vAlign w:val="center"/>
                </w:tcPr>
                <w:p w14:paraId="0A4EEE98"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r>
          </w:tbl>
          <w:p w14:paraId="2A62B383" w14:textId="77777777" w:rsidR="00754722" w:rsidRPr="00B230A1" w:rsidRDefault="00754722" w:rsidP="00B230A1">
            <w:pPr>
              <w:pStyle w:val="afff9"/>
              <w:spacing w:line="276" w:lineRule="auto"/>
              <w:rPr>
                <w:b/>
                <w:bCs/>
                <w:noProof/>
                <w:lang w:eastAsia="ja-JP"/>
              </w:rPr>
            </w:pPr>
          </w:p>
        </w:tc>
        <w:tc>
          <w:tcPr>
            <w:tcW w:w="1398" w:type="pct"/>
            <w:gridSpan w:val="2"/>
            <w:hideMark/>
          </w:tcPr>
          <w:tbl>
            <w:tblPr>
              <w:tblW w:w="2499" w:type="dxa"/>
              <w:tblCellMar>
                <w:left w:w="0" w:type="dxa"/>
                <w:right w:w="0" w:type="dxa"/>
              </w:tblCellMar>
              <w:tblLook w:val="04A0" w:firstRow="1" w:lastRow="0" w:firstColumn="1" w:lastColumn="0" w:noHBand="0" w:noVBand="1"/>
            </w:tblPr>
            <w:tblGrid>
              <w:gridCol w:w="374"/>
              <w:gridCol w:w="321"/>
              <w:gridCol w:w="320"/>
              <w:gridCol w:w="337"/>
              <w:gridCol w:w="347"/>
              <w:gridCol w:w="332"/>
              <w:gridCol w:w="468"/>
            </w:tblGrid>
            <w:tr w:rsidR="00754722" w:rsidRPr="00B230A1" w14:paraId="76B576F7" w14:textId="77777777">
              <w:tc>
                <w:tcPr>
                  <w:tcW w:w="5000" w:type="pct"/>
                  <w:gridSpan w:val="7"/>
                  <w:shd w:val="clear" w:color="auto" w:fill="0070C0"/>
                  <w:hideMark/>
                </w:tcPr>
                <w:p w14:paraId="278D6702" w14:textId="77777777" w:rsidR="00754722" w:rsidRPr="00B230A1" w:rsidRDefault="00754722" w:rsidP="00B230A1">
                  <w:pPr>
                    <w:pStyle w:val="Months"/>
                    <w:spacing w:line="276" w:lineRule="auto"/>
                    <w:ind w:left="0"/>
                    <w:jc w:val="center"/>
                    <w:rPr>
                      <w:rFonts w:ascii="Times New Roman" w:hAnsi="Times New Roman"/>
                      <w:b/>
                      <w:bCs/>
                      <w:noProof/>
                      <w:color w:val="auto"/>
                      <w:sz w:val="24"/>
                      <w:szCs w:val="24"/>
                      <w:lang w:bidi="ru-RU"/>
                    </w:rPr>
                  </w:pPr>
                  <w:r w:rsidRPr="00B230A1">
                    <w:rPr>
                      <w:rFonts w:ascii="Times New Roman" w:hAnsi="Times New Roman"/>
                      <w:b/>
                      <w:bCs/>
                      <w:noProof/>
                      <w:color w:val="FFFFFF"/>
                      <w:sz w:val="24"/>
                      <w:szCs w:val="24"/>
                      <w:lang w:bidi="ru-RU"/>
                    </w:rPr>
                    <w:t>Декабрь</w:t>
                  </w:r>
                </w:p>
              </w:tc>
            </w:tr>
            <w:tr w:rsidR="00754722" w:rsidRPr="00B230A1" w14:paraId="25BB9E6A" w14:textId="77777777">
              <w:trPr>
                <w:trHeight w:val="227"/>
              </w:trPr>
              <w:tc>
                <w:tcPr>
                  <w:tcW w:w="592" w:type="pct"/>
                  <w:shd w:val="clear" w:color="auto" w:fill="D9D9D9"/>
                  <w:vAlign w:val="center"/>
                  <w:hideMark/>
                </w:tcPr>
                <w:p w14:paraId="2AA1C743"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ПН</w:t>
                  </w:r>
                </w:p>
              </w:tc>
              <w:tc>
                <w:tcPr>
                  <w:tcW w:w="600" w:type="pct"/>
                  <w:shd w:val="clear" w:color="auto" w:fill="D9D9D9"/>
                  <w:vAlign w:val="center"/>
                  <w:hideMark/>
                </w:tcPr>
                <w:p w14:paraId="1B660D9D"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ВТ</w:t>
                  </w:r>
                </w:p>
              </w:tc>
              <w:tc>
                <w:tcPr>
                  <w:tcW w:w="600" w:type="pct"/>
                  <w:shd w:val="clear" w:color="auto" w:fill="D9D9D9"/>
                  <w:vAlign w:val="center"/>
                  <w:hideMark/>
                </w:tcPr>
                <w:p w14:paraId="35250352"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СР</w:t>
                  </w:r>
                </w:p>
              </w:tc>
              <w:tc>
                <w:tcPr>
                  <w:tcW w:w="600" w:type="pct"/>
                  <w:shd w:val="clear" w:color="auto" w:fill="D9D9D9"/>
                  <w:vAlign w:val="center"/>
                  <w:hideMark/>
                </w:tcPr>
                <w:p w14:paraId="67FD3EF9"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ЧТ</w:t>
                  </w:r>
                </w:p>
              </w:tc>
              <w:tc>
                <w:tcPr>
                  <w:tcW w:w="600" w:type="pct"/>
                  <w:shd w:val="clear" w:color="auto" w:fill="D9D9D9"/>
                  <w:vAlign w:val="center"/>
                  <w:hideMark/>
                </w:tcPr>
                <w:p w14:paraId="7965BCA8"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ПТ</w:t>
                  </w:r>
                </w:p>
              </w:tc>
              <w:tc>
                <w:tcPr>
                  <w:tcW w:w="600" w:type="pct"/>
                  <w:shd w:val="clear" w:color="auto" w:fill="D9D9D9"/>
                  <w:vAlign w:val="center"/>
                  <w:hideMark/>
                </w:tcPr>
                <w:p w14:paraId="4F036FF1"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СБ</w:t>
                  </w:r>
                </w:p>
              </w:tc>
              <w:tc>
                <w:tcPr>
                  <w:tcW w:w="1407" w:type="pct"/>
                  <w:shd w:val="clear" w:color="auto" w:fill="D9D9D9"/>
                  <w:vAlign w:val="center"/>
                  <w:hideMark/>
                </w:tcPr>
                <w:p w14:paraId="51EA5494"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ВС</w:t>
                  </w:r>
                </w:p>
              </w:tc>
            </w:tr>
            <w:tr w:rsidR="00754722" w:rsidRPr="00B230A1" w14:paraId="17C0A83D" w14:textId="77777777">
              <w:trPr>
                <w:trHeight w:val="227"/>
              </w:trPr>
              <w:tc>
                <w:tcPr>
                  <w:tcW w:w="592" w:type="pct"/>
                  <w:vAlign w:val="center"/>
                  <w:hideMark/>
                </w:tcPr>
                <w:p w14:paraId="29B90A85"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MonthStart12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пятница</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“понедельник" 1 ""</w:instrText>
                  </w:r>
                  <w:r w:rsidRPr="00B230A1">
                    <w:rPr>
                      <w:rFonts w:ascii="Times New Roman" w:hAnsi="Times New Roman"/>
                      <w:b/>
                      <w:bCs/>
                      <w:noProof/>
                      <w:color w:val="auto"/>
                      <w:sz w:val="24"/>
                      <w:szCs w:val="24"/>
                      <w:lang w:bidi="ru-RU"/>
                    </w:rPr>
                    <w:fldChar w:fldCharType="end"/>
                  </w:r>
                </w:p>
              </w:tc>
              <w:tc>
                <w:tcPr>
                  <w:tcW w:w="600" w:type="pct"/>
                  <w:vAlign w:val="center"/>
                  <w:hideMark/>
                </w:tcPr>
                <w:p w14:paraId="3AD56B21"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MonthStart12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пятница</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“вторник"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end"/>
                  </w:r>
                </w:p>
              </w:tc>
              <w:tc>
                <w:tcPr>
                  <w:tcW w:w="600" w:type="pct"/>
                  <w:vAlign w:val="center"/>
                  <w:hideMark/>
                </w:tcPr>
                <w:p w14:paraId="287BB086"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MonthStart12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пятница</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“среда"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end"/>
                  </w:r>
                </w:p>
              </w:tc>
              <w:tc>
                <w:tcPr>
                  <w:tcW w:w="600" w:type="pct"/>
                  <w:vAlign w:val="center"/>
                  <w:hideMark/>
                </w:tcPr>
                <w:p w14:paraId="2C2FCEDC"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MonthStart12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пятница</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“четверг"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end"/>
                  </w:r>
                </w:p>
              </w:tc>
              <w:tc>
                <w:tcPr>
                  <w:tcW w:w="600" w:type="pct"/>
                  <w:vAlign w:val="center"/>
                  <w:hideMark/>
                </w:tcPr>
                <w:p w14:paraId="411FA105"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MonthStart12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пятница</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“пятница"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w:t>
                  </w:r>
                  <w:r w:rsidRPr="00B230A1">
                    <w:rPr>
                      <w:rFonts w:ascii="Times New Roman" w:hAnsi="Times New Roman"/>
                      <w:b/>
                      <w:bCs/>
                      <w:noProof/>
                      <w:color w:val="auto"/>
                      <w:sz w:val="24"/>
                      <w:szCs w:val="24"/>
                      <w:lang w:bidi="ru-RU"/>
                    </w:rPr>
                    <w:fldChar w:fldCharType="end"/>
                  </w:r>
                </w:p>
              </w:tc>
              <w:tc>
                <w:tcPr>
                  <w:tcW w:w="600" w:type="pct"/>
                  <w:shd w:val="clear" w:color="auto" w:fill="E5B8B7"/>
                  <w:vAlign w:val="center"/>
                  <w:hideMark/>
                </w:tcPr>
                <w:p w14:paraId="75710126"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MonthStart12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пятница</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“суббота"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w:t>
                  </w:r>
                  <w:r w:rsidRPr="00B230A1">
                    <w:rPr>
                      <w:rFonts w:ascii="Times New Roman" w:hAnsi="Times New Roman"/>
                      <w:b/>
                      <w:bCs/>
                      <w:noProof/>
                      <w:color w:val="auto"/>
                      <w:sz w:val="24"/>
                      <w:szCs w:val="24"/>
                      <w:lang w:bidi="ru-RU"/>
                    </w:rPr>
                    <w:fldChar w:fldCharType="end"/>
                  </w:r>
                </w:p>
              </w:tc>
              <w:tc>
                <w:tcPr>
                  <w:tcW w:w="1407" w:type="pct"/>
                  <w:shd w:val="clear" w:color="auto" w:fill="E5B8B7"/>
                  <w:vAlign w:val="center"/>
                  <w:hideMark/>
                </w:tcPr>
                <w:p w14:paraId="0B4601D3"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MonthStart12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пятница</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“воскресенье"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3</w:t>
                  </w:r>
                  <w:r w:rsidRPr="00B230A1">
                    <w:rPr>
                      <w:rFonts w:ascii="Times New Roman" w:hAnsi="Times New Roman"/>
                      <w:b/>
                      <w:bCs/>
                      <w:noProof/>
                      <w:color w:val="auto"/>
                      <w:sz w:val="24"/>
                      <w:szCs w:val="24"/>
                      <w:lang w:bidi="ru-RU"/>
                    </w:rPr>
                    <w:fldChar w:fldCharType="end"/>
                  </w:r>
                </w:p>
              </w:tc>
            </w:tr>
            <w:tr w:rsidR="00754722" w:rsidRPr="00B230A1" w14:paraId="12132AC8" w14:textId="77777777">
              <w:trPr>
                <w:trHeight w:val="227"/>
              </w:trPr>
              <w:tc>
                <w:tcPr>
                  <w:tcW w:w="592" w:type="pct"/>
                  <w:vAlign w:val="center"/>
                  <w:hideMark/>
                </w:tcPr>
                <w:p w14:paraId="5502E28F"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4</w:t>
                  </w:r>
                  <w:r w:rsidRPr="00B230A1">
                    <w:rPr>
                      <w:rFonts w:ascii="Times New Roman" w:hAnsi="Times New Roman"/>
                      <w:b/>
                      <w:bCs/>
                      <w:noProof/>
                      <w:color w:val="auto"/>
                      <w:sz w:val="24"/>
                      <w:szCs w:val="24"/>
                      <w:lang w:bidi="ru-RU"/>
                    </w:rPr>
                    <w:fldChar w:fldCharType="end"/>
                  </w:r>
                </w:p>
              </w:tc>
              <w:tc>
                <w:tcPr>
                  <w:tcW w:w="600" w:type="pct"/>
                  <w:vAlign w:val="center"/>
                  <w:hideMark/>
                </w:tcPr>
                <w:p w14:paraId="6ABA5CD7"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5</w:t>
                  </w:r>
                  <w:r w:rsidRPr="00B230A1">
                    <w:rPr>
                      <w:rFonts w:ascii="Times New Roman" w:hAnsi="Times New Roman"/>
                      <w:b/>
                      <w:bCs/>
                      <w:noProof/>
                      <w:color w:val="auto"/>
                      <w:sz w:val="24"/>
                      <w:szCs w:val="24"/>
                      <w:lang w:bidi="ru-RU"/>
                    </w:rPr>
                    <w:fldChar w:fldCharType="end"/>
                  </w:r>
                </w:p>
              </w:tc>
              <w:tc>
                <w:tcPr>
                  <w:tcW w:w="600" w:type="pct"/>
                  <w:vAlign w:val="center"/>
                  <w:hideMark/>
                </w:tcPr>
                <w:p w14:paraId="0A889C98"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6</w:t>
                  </w:r>
                  <w:r w:rsidRPr="00B230A1">
                    <w:rPr>
                      <w:rFonts w:ascii="Times New Roman" w:hAnsi="Times New Roman"/>
                      <w:b/>
                      <w:bCs/>
                      <w:noProof/>
                      <w:color w:val="auto"/>
                      <w:sz w:val="24"/>
                      <w:szCs w:val="24"/>
                      <w:lang w:bidi="ru-RU"/>
                    </w:rPr>
                    <w:fldChar w:fldCharType="end"/>
                  </w:r>
                </w:p>
              </w:tc>
              <w:tc>
                <w:tcPr>
                  <w:tcW w:w="600" w:type="pct"/>
                  <w:vAlign w:val="center"/>
                  <w:hideMark/>
                </w:tcPr>
                <w:p w14:paraId="35EC29B1"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7</w:t>
                  </w:r>
                  <w:r w:rsidRPr="00B230A1">
                    <w:rPr>
                      <w:rFonts w:ascii="Times New Roman" w:hAnsi="Times New Roman"/>
                      <w:b/>
                      <w:bCs/>
                      <w:noProof/>
                      <w:color w:val="auto"/>
                      <w:sz w:val="24"/>
                      <w:szCs w:val="24"/>
                      <w:lang w:bidi="ru-RU"/>
                    </w:rPr>
                    <w:fldChar w:fldCharType="end"/>
                  </w:r>
                </w:p>
              </w:tc>
              <w:tc>
                <w:tcPr>
                  <w:tcW w:w="600" w:type="pct"/>
                  <w:vAlign w:val="center"/>
                  <w:hideMark/>
                </w:tcPr>
                <w:p w14:paraId="4008472A"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8</w:t>
                  </w:r>
                  <w:r w:rsidRPr="00B230A1">
                    <w:rPr>
                      <w:rFonts w:ascii="Times New Roman" w:hAnsi="Times New Roman"/>
                      <w:b/>
                      <w:bCs/>
                      <w:noProof/>
                      <w:color w:val="auto"/>
                      <w:sz w:val="24"/>
                      <w:szCs w:val="24"/>
                      <w:lang w:bidi="ru-RU"/>
                    </w:rPr>
                    <w:fldChar w:fldCharType="end"/>
                  </w:r>
                </w:p>
              </w:tc>
              <w:tc>
                <w:tcPr>
                  <w:tcW w:w="600" w:type="pct"/>
                  <w:shd w:val="clear" w:color="auto" w:fill="E5B8B7"/>
                  <w:vAlign w:val="center"/>
                  <w:hideMark/>
                </w:tcPr>
                <w:p w14:paraId="189EE443"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9</w:t>
                  </w:r>
                  <w:r w:rsidRPr="00B230A1">
                    <w:rPr>
                      <w:rFonts w:ascii="Times New Roman" w:hAnsi="Times New Roman"/>
                      <w:b/>
                      <w:bCs/>
                      <w:noProof/>
                      <w:color w:val="auto"/>
                      <w:sz w:val="24"/>
                      <w:szCs w:val="24"/>
                      <w:lang w:bidi="ru-RU"/>
                    </w:rPr>
                    <w:fldChar w:fldCharType="end"/>
                  </w:r>
                </w:p>
              </w:tc>
              <w:tc>
                <w:tcPr>
                  <w:tcW w:w="1407" w:type="pct"/>
                  <w:shd w:val="clear" w:color="auto" w:fill="E5B8B7"/>
                  <w:vAlign w:val="center"/>
                  <w:hideMark/>
                </w:tcPr>
                <w:p w14:paraId="22A79531"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10</w:t>
                  </w:r>
                  <w:r w:rsidRPr="00B230A1">
                    <w:rPr>
                      <w:rFonts w:ascii="Times New Roman" w:hAnsi="Times New Roman"/>
                      <w:b/>
                      <w:bCs/>
                      <w:noProof/>
                      <w:color w:val="auto"/>
                      <w:sz w:val="24"/>
                      <w:szCs w:val="24"/>
                      <w:lang w:bidi="ru-RU"/>
                    </w:rPr>
                    <w:fldChar w:fldCharType="end"/>
                  </w:r>
                </w:p>
              </w:tc>
            </w:tr>
            <w:tr w:rsidR="00754722" w:rsidRPr="00B230A1" w14:paraId="0FE29120" w14:textId="77777777">
              <w:trPr>
                <w:trHeight w:val="227"/>
              </w:trPr>
              <w:tc>
                <w:tcPr>
                  <w:tcW w:w="592" w:type="pct"/>
                  <w:vAlign w:val="center"/>
                  <w:hideMark/>
                </w:tcPr>
                <w:p w14:paraId="045CF40E"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11</w:t>
                  </w:r>
                  <w:r w:rsidRPr="00B230A1">
                    <w:rPr>
                      <w:rFonts w:ascii="Times New Roman" w:hAnsi="Times New Roman"/>
                      <w:b/>
                      <w:bCs/>
                      <w:noProof/>
                      <w:color w:val="auto"/>
                      <w:sz w:val="24"/>
                      <w:szCs w:val="24"/>
                      <w:lang w:bidi="ru-RU"/>
                    </w:rPr>
                    <w:fldChar w:fldCharType="end"/>
                  </w:r>
                </w:p>
              </w:tc>
              <w:tc>
                <w:tcPr>
                  <w:tcW w:w="600" w:type="pct"/>
                  <w:vAlign w:val="center"/>
                  <w:hideMark/>
                </w:tcPr>
                <w:p w14:paraId="7D0B75CE"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12</w:t>
                  </w:r>
                  <w:r w:rsidRPr="00B230A1">
                    <w:rPr>
                      <w:rFonts w:ascii="Times New Roman" w:hAnsi="Times New Roman"/>
                      <w:b/>
                      <w:bCs/>
                      <w:noProof/>
                      <w:color w:val="auto"/>
                      <w:sz w:val="24"/>
                      <w:szCs w:val="24"/>
                      <w:lang w:bidi="ru-RU"/>
                    </w:rPr>
                    <w:fldChar w:fldCharType="end"/>
                  </w:r>
                </w:p>
              </w:tc>
              <w:tc>
                <w:tcPr>
                  <w:tcW w:w="600" w:type="pct"/>
                  <w:vAlign w:val="center"/>
                  <w:hideMark/>
                </w:tcPr>
                <w:p w14:paraId="3BB34CEF"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13</w:t>
                  </w:r>
                  <w:r w:rsidRPr="00B230A1">
                    <w:rPr>
                      <w:rFonts w:ascii="Times New Roman" w:hAnsi="Times New Roman"/>
                      <w:b/>
                      <w:bCs/>
                      <w:noProof/>
                      <w:color w:val="auto"/>
                      <w:sz w:val="24"/>
                      <w:szCs w:val="24"/>
                      <w:lang w:bidi="ru-RU"/>
                    </w:rPr>
                    <w:fldChar w:fldCharType="end"/>
                  </w:r>
                </w:p>
              </w:tc>
              <w:tc>
                <w:tcPr>
                  <w:tcW w:w="600" w:type="pct"/>
                  <w:vAlign w:val="center"/>
                  <w:hideMark/>
                </w:tcPr>
                <w:p w14:paraId="689B3248"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14</w:t>
                  </w:r>
                  <w:r w:rsidRPr="00B230A1">
                    <w:rPr>
                      <w:rFonts w:ascii="Times New Roman" w:hAnsi="Times New Roman"/>
                      <w:b/>
                      <w:bCs/>
                      <w:noProof/>
                      <w:color w:val="auto"/>
                      <w:sz w:val="24"/>
                      <w:szCs w:val="24"/>
                      <w:lang w:bidi="ru-RU"/>
                    </w:rPr>
                    <w:fldChar w:fldCharType="end"/>
                  </w:r>
                </w:p>
              </w:tc>
              <w:tc>
                <w:tcPr>
                  <w:tcW w:w="600" w:type="pct"/>
                  <w:vAlign w:val="center"/>
                  <w:hideMark/>
                </w:tcPr>
                <w:p w14:paraId="24E4DC9C"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15</w:t>
                  </w:r>
                  <w:r w:rsidRPr="00B230A1">
                    <w:rPr>
                      <w:rFonts w:ascii="Times New Roman" w:hAnsi="Times New Roman"/>
                      <w:b/>
                      <w:bCs/>
                      <w:noProof/>
                      <w:color w:val="auto"/>
                      <w:sz w:val="24"/>
                      <w:szCs w:val="24"/>
                      <w:lang w:bidi="ru-RU"/>
                    </w:rPr>
                    <w:fldChar w:fldCharType="end"/>
                  </w:r>
                </w:p>
              </w:tc>
              <w:tc>
                <w:tcPr>
                  <w:tcW w:w="600" w:type="pct"/>
                  <w:shd w:val="clear" w:color="auto" w:fill="E5B8B7"/>
                  <w:vAlign w:val="center"/>
                  <w:hideMark/>
                </w:tcPr>
                <w:p w14:paraId="7AF00816"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16</w:t>
                  </w:r>
                  <w:r w:rsidRPr="00B230A1">
                    <w:rPr>
                      <w:rFonts w:ascii="Times New Roman" w:hAnsi="Times New Roman"/>
                      <w:b/>
                      <w:bCs/>
                      <w:noProof/>
                      <w:color w:val="auto"/>
                      <w:sz w:val="24"/>
                      <w:szCs w:val="24"/>
                      <w:lang w:bidi="ru-RU"/>
                    </w:rPr>
                    <w:fldChar w:fldCharType="end"/>
                  </w:r>
                </w:p>
              </w:tc>
              <w:tc>
                <w:tcPr>
                  <w:tcW w:w="1407" w:type="pct"/>
                  <w:shd w:val="clear" w:color="auto" w:fill="E5B8B7"/>
                  <w:vAlign w:val="center"/>
                  <w:hideMark/>
                </w:tcPr>
                <w:p w14:paraId="657335C4"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17</w:t>
                  </w:r>
                  <w:r w:rsidRPr="00B230A1">
                    <w:rPr>
                      <w:rFonts w:ascii="Times New Roman" w:hAnsi="Times New Roman"/>
                      <w:b/>
                      <w:bCs/>
                      <w:noProof/>
                      <w:color w:val="auto"/>
                      <w:sz w:val="24"/>
                      <w:szCs w:val="24"/>
                      <w:lang w:bidi="ru-RU"/>
                    </w:rPr>
                    <w:fldChar w:fldCharType="end"/>
                  </w:r>
                </w:p>
              </w:tc>
            </w:tr>
            <w:tr w:rsidR="00754722" w:rsidRPr="00B230A1" w14:paraId="6B1A3881" w14:textId="77777777">
              <w:trPr>
                <w:trHeight w:val="227"/>
              </w:trPr>
              <w:tc>
                <w:tcPr>
                  <w:tcW w:w="592" w:type="pct"/>
                  <w:vAlign w:val="center"/>
                  <w:hideMark/>
                </w:tcPr>
                <w:p w14:paraId="01E621D7"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18</w:t>
                  </w:r>
                  <w:r w:rsidRPr="00B230A1">
                    <w:rPr>
                      <w:rFonts w:ascii="Times New Roman" w:hAnsi="Times New Roman"/>
                      <w:b/>
                      <w:bCs/>
                      <w:noProof/>
                      <w:color w:val="auto"/>
                      <w:sz w:val="24"/>
                      <w:szCs w:val="24"/>
                      <w:lang w:bidi="ru-RU"/>
                    </w:rPr>
                    <w:fldChar w:fldCharType="end"/>
                  </w:r>
                </w:p>
              </w:tc>
              <w:tc>
                <w:tcPr>
                  <w:tcW w:w="600" w:type="pct"/>
                  <w:vAlign w:val="center"/>
                  <w:hideMark/>
                </w:tcPr>
                <w:p w14:paraId="74ACE4D5"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19</w:t>
                  </w:r>
                  <w:r w:rsidRPr="00B230A1">
                    <w:rPr>
                      <w:rFonts w:ascii="Times New Roman" w:hAnsi="Times New Roman"/>
                      <w:b/>
                      <w:bCs/>
                      <w:noProof/>
                      <w:color w:val="auto"/>
                      <w:sz w:val="24"/>
                      <w:szCs w:val="24"/>
                      <w:lang w:bidi="ru-RU"/>
                    </w:rPr>
                    <w:fldChar w:fldCharType="end"/>
                  </w:r>
                </w:p>
              </w:tc>
              <w:tc>
                <w:tcPr>
                  <w:tcW w:w="600" w:type="pct"/>
                  <w:vAlign w:val="center"/>
                  <w:hideMark/>
                </w:tcPr>
                <w:p w14:paraId="27D3B445"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20</w:t>
                  </w:r>
                  <w:r w:rsidRPr="00B230A1">
                    <w:rPr>
                      <w:rFonts w:ascii="Times New Roman" w:hAnsi="Times New Roman"/>
                      <w:b/>
                      <w:bCs/>
                      <w:noProof/>
                      <w:color w:val="auto"/>
                      <w:sz w:val="24"/>
                      <w:szCs w:val="24"/>
                      <w:lang w:bidi="ru-RU"/>
                    </w:rPr>
                    <w:fldChar w:fldCharType="end"/>
                  </w:r>
                </w:p>
              </w:tc>
              <w:tc>
                <w:tcPr>
                  <w:tcW w:w="600" w:type="pct"/>
                  <w:vAlign w:val="center"/>
                  <w:hideMark/>
                </w:tcPr>
                <w:p w14:paraId="7FB79367"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21</w:t>
                  </w:r>
                  <w:r w:rsidRPr="00B230A1">
                    <w:rPr>
                      <w:rFonts w:ascii="Times New Roman" w:hAnsi="Times New Roman"/>
                      <w:b/>
                      <w:bCs/>
                      <w:noProof/>
                      <w:color w:val="auto"/>
                      <w:sz w:val="24"/>
                      <w:szCs w:val="24"/>
                      <w:lang w:bidi="ru-RU"/>
                    </w:rPr>
                    <w:fldChar w:fldCharType="end"/>
                  </w:r>
                </w:p>
              </w:tc>
              <w:tc>
                <w:tcPr>
                  <w:tcW w:w="600" w:type="pct"/>
                  <w:vAlign w:val="center"/>
                  <w:hideMark/>
                </w:tcPr>
                <w:p w14:paraId="409EDC8A"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22</w:t>
                  </w:r>
                  <w:r w:rsidRPr="00B230A1">
                    <w:rPr>
                      <w:rFonts w:ascii="Times New Roman" w:hAnsi="Times New Roman"/>
                      <w:b/>
                      <w:bCs/>
                      <w:noProof/>
                      <w:color w:val="auto"/>
                      <w:sz w:val="24"/>
                      <w:szCs w:val="24"/>
                      <w:lang w:bidi="ru-RU"/>
                    </w:rPr>
                    <w:fldChar w:fldCharType="end"/>
                  </w:r>
                </w:p>
              </w:tc>
              <w:tc>
                <w:tcPr>
                  <w:tcW w:w="600" w:type="pct"/>
                  <w:shd w:val="clear" w:color="auto" w:fill="E5B8B7"/>
                  <w:vAlign w:val="center"/>
                  <w:hideMark/>
                </w:tcPr>
                <w:p w14:paraId="297F795E"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23</w:t>
                  </w:r>
                  <w:r w:rsidRPr="00B230A1">
                    <w:rPr>
                      <w:rFonts w:ascii="Times New Roman" w:hAnsi="Times New Roman"/>
                      <w:b/>
                      <w:bCs/>
                      <w:noProof/>
                      <w:color w:val="auto"/>
                      <w:sz w:val="24"/>
                      <w:szCs w:val="24"/>
                      <w:lang w:bidi="ru-RU"/>
                    </w:rPr>
                    <w:fldChar w:fldCharType="end"/>
                  </w:r>
                </w:p>
              </w:tc>
              <w:tc>
                <w:tcPr>
                  <w:tcW w:w="1407" w:type="pct"/>
                  <w:shd w:val="clear" w:color="auto" w:fill="E5B8B7"/>
                  <w:vAlign w:val="center"/>
                  <w:hideMark/>
                </w:tcPr>
                <w:p w14:paraId="1A5FDFD2"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24</w:t>
                  </w:r>
                  <w:r w:rsidRPr="00B230A1">
                    <w:rPr>
                      <w:rFonts w:ascii="Times New Roman" w:hAnsi="Times New Roman"/>
                      <w:b/>
                      <w:bCs/>
                      <w:noProof/>
                      <w:color w:val="auto"/>
                      <w:sz w:val="24"/>
                      <w:szCs w:val="24"/>
                      <w:lang w:bidi="ru-RU"/>
                    </w:rPr>
                    <w:fldChar w:fldCharType="end"/>
                  </w:r>
                </w:p>
              </w:tc>
            </w:tr>
            <w:tr w:rsidR="00754722" w:rsidRPr="00B230A1" w14:paraId="4B89EE25" w14:textId="77777777">
              <w:trPr>
                <w:trHeight w:val="227"/>
              </w:trPr>
              <w:tc>
                <w:tcPr>
                  <w:tcW w:w="592" w:type="pct"/>
                  <w:vAlign w:val="center"/>
                  <w:hideMark/>
                </w:tcPr>
                <w:p w14:paraId="67F6960F"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=G5</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24</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=G5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24</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MonthEnd12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25</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25</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25</w:t>
                  </w:r>
                  <w:r w:rsidRPr="00B230A1">
                    <w:rPr>
                      <w:rFonts w:ascii="Times New Roman" w:hAnsi="Times New Roman"/>
                      <w:b/>
                      <w:bCs/>
                      <w:noProof/>
                      <w:color w:val="auto"/>
                      <w:sz w:val="24"/>
                      <w:szCs w:val="24"/>
                      <w:lang w:bidi="ru-RU"/>
                    </w:rPr>
                    <w:fldChar w:fldCharType="end"/>
                  </w:r>
                </w:p>
              </w:tc>
              <w:tc>
                <w:tcPr>
                  <w:tcW w:w="600" w:type="pct"/>
                  <w:vAlign w:val="center"/>
                  <w:hideMark/>
                </w:tcPr>
                <w:p w14:paraId="79E7BE8C"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25</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25</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MonthEnd12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26</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26</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26</w:t>
                  </w:r>
                  <w:r w:rsidRPr="00B230A1">
                    <w:rPr>
                      <w:rFonts w:ascii="Times New Roman" w:hAnsi="Times New Roman"/>
                      <w:b/>
                      <w:bCs/>
                      <w:noProof/>
                      <w:color w:val="auto"/>
                      <w:sz w:val="24"/>
                      <w:szCs w:val="24"/>
                      <w:lang w:bidi="ru-RU"/>
                    </w:rPr>
                    <w:fldChar w:fldCharType="end"/>
                  </w:r>
                </w:p>
              </w:tc>
              <w:tc>
                <w:tcPr>
                  <w:tcW w:w="600" w:type="pct"/>
                  <w:vAlign w:val="center"/>
                  <w:hideMark/>
                </w:tcPr>
                <w:p w14:paraId="4A85FFCA"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26</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26</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MonthEnd12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27</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27</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27</w:t>
                  </w:r>
                  <w:r w:rsidRPr="00B230A1">
                    <w:rPr>
                      <w:rFonts w:ascii="Times New Roman" w:hAnsi="Times New Roman"/>
                      <w:b/>
                      <w:bCs/>
                      <w:noProof/>
                      <w:color w:val="auto"/>
                      <w:sz w:val="24"/>
                      <w:szCs w:val="24"/>
                      <w:lang w:bidi="ru-RU"/>
                    </w:rPr>
                    <w:fldChar w:fldCharType="end"/>
                  </w:r>
                </w:p>
              </w:tc>
              <w:tc>
                <w:tcPr>
                  <w:tcW w:w="600" w:type="pct"/>
                  <w:vAlign w:val="center"/>
                  <w:hideMark/>
                </w:tcPr>
                <w:p w14:paraId="11B2B6D6"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27</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27</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MonthEnd12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28</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28</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28</w:t>
                  </w:r>
                  <w:r w:rsidRPr="00B230A1">
                    <w:rPr>
                      <w:rFonts w:ascii="Times New Roman" w:hAnsi="Times New Roman"/>
                      <w:b/>
                      <w:bCs/>
                      <w:noProof/>
                      <w:color w:val="auto"/>
                      <w:sz w:val="24"/>
                      <w:szCs w:val="24"/>
                      <w:lang w:bidi="ru-RU"/>
                    </w:rPr>
                    <w:fldChar w:fldCharType="end"/>
                  </w:r>
                </w:p>
              </w:tc>
              <w:tc>
                <w:tcPr>
                  <w:tcW w:w="600" w:type="pct"/>
                  <w:vAlign w:val="center"/>
                  <w:hideMark/>
                </w:tcPr>
                <w:p w14:paraId="101CEA0A"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28</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28</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MonthEnd12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29</w:t>
                  </w:r>
                  <w:r w:rsidRPr="00B230A1">
                    <w:rPr>
                      <w:rFonts w:ascii="Times New Roman" w:hAnsi="Times New Roman"/>
                      <w:b/>
                      <w:bCs/>
                      <w:noProof/>
                      <w:color w:val="auto"/>
                      <w:sz w:val="24"/>
                      <w:szCs w:val="24"/>
                      <w:lang w:bidi="ru-RU"/>
                    </w:rPr>
                    <w:fldChar w:fldCharType="end"/>
                  </w:r>
                </w:p>
              </w:tc>
              <w:tc>
                <w:tcPr>
                  <w:tcW w:w="600" w:type="pct"/>
                  <w:shd w:val="clear" w:color="auto" w:fill="00B0F0"/>
                  <w:vAlign w:val="center"/>
                  <w:hideMark/>
                </w:tcPr>
                <w:p w14:paraId="404B413F"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MonthEnd12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30</w:t>
                  </w:r>
                  <w:r w:rsidRPr="00B230A1">
                    <w:rPr>
                      <w:rFonts w:ascii="Times New Roman" w:hAnsi="Times New Roman"/>
                      <w:b/>
                      <w:bCs/>
                      <w:noProof/>
                      <w:color w:val="auto"/>
                      <w:sz w:val="24"/>
                      <w:szCs w:val="24"/>
                      <w:lang w:bidi="ru-RU"/>
                    </w:rPr>
                    <w:fldChar w:fldCharType="end"/>
                  </w:r>
                </w:p>
              </w:tc>
              <w:tc>
                <w:tcPr>
                  <w:tcW w:w="1407" w:type="pct"/>
                  <w:shd w:val="clear" w:color="auto" w:fill="00B0F0"/>
                  <w:vAlign w:val="center"/>
                  <w:hideMark/>
                </w:tcPr>
                <w:p w14:paraId="2212EFE5"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MonthEnd12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31</w:t>
                  </w:r>
                  <w:r w:rsidRPr="00B230A1">
                    <w:rPr>
                      <w:rFonts w:ascii="Times New Roman" w:hAnsi="Times New Roman"/>
                      <w:b/>
                      <w:bCs/>
                      <w:noProof/>
                      <w:color w:val="auto"/>
                      <w:sz w:val="24"/>
                      <w:szCs w:val="24"/>
                      <w:lang w:bidi="ru-RU"/>
                    </w:rPr>
                    <w:fldChar w:fldCharType="end"/>
                  </w:r>
                </w:p>
              </w:tc>
            </w:tr>
            <w:tr w:rsidR="00754722" w:rsidRPr="00B230A1" w14:paraId="7A03FA50" w14:textId="77777777">
              <w:trPr>
                <w:trHeight w:val="227"/>
              </w:trPr>
              <w:tc>
                <w:tcPr>
                  <w:tcW w:w="592" w:type="pct"/>
                  <w:vAlign w:val="center"/>
                  <w:hideMark/>
                </w:tcPr>
                <w:p w14:paraId="0581E600"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MonthEnd12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end"/>
                  </w:r>
                </w:p>
              </w:tc>
              <w:tc>
                <w:tcPr>
                  <w:tcW w:w="600" w:type="pct"/>
                  <w:vAlign w:val="center"/>
                  <w:hideMark/>
                </w:tcPr>
                <w:p w14:paraId="63613855"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=A7</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=A7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MonthEnd12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=A7+1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end"/>
                  </w:r>
                </w:p>
              </w:tc>
              <w:tc>
                <w:tcPr>
                  <w:tcW w:w="600" w:type="pct"/>
                  <w:vAlign w:val="center"/>
                </w:tcPr>
                <w:p w14:paraId="23BB06C6"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c>
                <w:tcPr>
                  <w:tcW w:w="600" w:type="pct"/>
                  <w:vAlign w:val="center"/>
                </w:tcPr>
                <w:p w14:paraId="58FF9100"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c>
                <w:tcPr>
                  <w:tcW w:w="600" w:type="pct"/>
                  <w:vAlign w:val="center"/>
                </w:tcPr>
                <w:p w14:paraId="5F6A9A3E"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c>
                <w:tcPr>
                  <w:tcW w:w="600" w:type="pct"/>
                  <w:shd w:val="clear" w:color="auto" w:fill="FFFFFF"/>
                  <w:vAlign w:val="center"/>
                </w:tcPr>
                <w:p w14:paraId="17AC3649"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c>
                <w:tcPr>
                  <w:tcW w:w="1407" w:type="pct"/>
                  <w:shd w:val="clear" w:color="auto" w:fill="FFFFFF"/>
                  <w:vAlign w:val="center"/>
                </w:tcPr>
                <w:p w14:paraId="44AB485D"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r>
          </w:tbl>
          <w:p w14:paraId="05A6C9CD" w14:textId="77777777" w:rsidR="00754722" w:rsidRPr="00B230A1" w:rsidRDefault="00754722" w:rsidP="00B230A1">
            <w:pPr>
              <w:pStyle w:val="Months"/>
              <w:spacing w:line="276" w:lineRule="auto"/>
              <w:ind w:left="0"/>
              <w:jc w:val="center"/>
              <w:rPr>
                <w:rFonts w:ascii="Times New Roman" w:hAnsi="Times New Roman"/>
                <w:b/>
                <w:bCs/>
                <w:noProof/>
                <w:color w:val="auto"/>
                <w:sz w:val="24"/>
                <w:szCs w:val="24"/>
                <w:lang w:bidi="ru-RU"/>
              </w:rPr>
            </w:pPr>
          </w:p>
        </w:tc>
      </w:tr>
      <w:tr w:rsidR="00754722" w:rsidRPr="00B230A1" w14:paraId="531A306D" w14:textId="77777777" w:rsidTr="00754722">
        <w:trPr>
          <w:trHeight w:val="1814"/>
        </w:trPr>
        <w:tc>
          <w:tcPr>
            <w:tcW w:w="1210" w:type="pct"/>
            <w:gridSpan w:val="2"/>
            <w:hideMark/>
          </w:tcPr>
          <w:tbl>
            <w:tblPr>
              <w:tblW w:w="5000" w:type="pct"/>
              <w:tblCellMar>
                <w:left w:w="0" w:type="dxa"/>
                <w:right w:w="0" w:type="dxa"/>
              </w:tblCellMar>
              <w:tblLook w:val="04A0" w:firstRow="1" w:lastRow="0" w:firstColumn="1" w:lastColumn="0" w:noHBand="0" w:noVBand="1"/>
            </w:tblPr>
            <w:tblGrid>
              <w:gridCol w:w="374"/>
              <w:gridCol w:w="348"/>
              <w:gridCol w:w="349"/>
              <w:gridCol w:w="349"/>
              <w:gridCol w:w="349"/>
              <w:gridCol w:w="349"/>
              <w:gridCol w:w="341"/>
            </w:tblGrid>
            <w:tr w:rsidR="00754722" w:rsidRPr="00B230A1" w14:paraId="35325CE9" w14:textId="77777777">
              <w:tc>
                <w:tcPr>
                  <w:tcW w:w="5000" w:type="pct"/>
                  <w:gridSpan w:val="7"/>
                  <w:shd w:val="clear" w:color="auto" w:fill="0070C0"/>
                  <w:hideMark/>
                </w:tcPr>
                <w:p w14:paraId="72800AFC" w14:textId="77777777" w:rsidR="00754722" w:rsidRPr="00B230A1" w:rsidRDefault="00754722" w:rsidP="00B230A1">
                  <w:pPr>
                    <w:pStyle w:val="Months"/>
                    <w:spacing w:line="276" w:lineRule="auto"/>
                    <w:ind w:left="0"/>
                    <w:jc w:val="center"/>
                    <w:rPr>
                      <w:rFonts w:ascii="Times New Roman" w:hAnsi="Times New Roman"/>
                      <w:b/>
                      <w:bCs/>
                      <w:noProof/>
                      <w:color w:val="FFFFFF"/>
                      <w:sz w:val="24"/>
                      <w:szCs w:val="24"/>
                      <w:lang w:bidi="ru-RU"/>
                    </w:rPr>
                  </w:pPr>
                  <w:r w:rsidRPr="00B230A1">
                    <w:rPr>
                      <w:rFonts w:ascii="Times New Roman" w:hAnsi="Times New Roman"/>
                      <w:b/>
                      <w:bCs/>
                      <w:noProof/>
                      <w:color w:val="FFFFFF"/>
                      <w:sz w:val="24"/>
                      <w:szCs w:val="24"/>
                      <w:lang w:bidi="ru-RU"/>
                    </w:rPr>
                    <w:t>Январь</w:t>
                  </w:r>
                </w:p>
              </w:tc>
            </w:tr>
            <w:tr w:rsidR="00754722" w:rsidRPr="00B230A1" w14:paraId="189482F5" w14:textId="77777777">
              <w:trPr>
                <w:trHeight w:val="227"/>
              </w:trPr>
              <w:tc>
                <w:tcPr>
                  <w:tcW w:w="708" w:type="pct"/>
                  <w:shd w:val="clear" w:color="auto" w:fill="D9D9D9"/>
                  <w:vAlign w:val="center"/>
                  <w:hideMark/>
                </w:tcPr>
                <w:p w14:paraId="682317C1"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ПН</w:t>
                  </w:r>
                </w:p>
              </w:tc>
              <w:tc>
                <w:tcPr>
                  <w:tcW w:w="718" w:type="pct"/>
                  <w:shd w:val="clear" w:color="auto" w:fill="D9D9D9"/>
                  <w:vAlign w:val="center"/>
                  <w:hideMark/>
                </w:tcPr>
                <w:p w14:paraId="25534166"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ВТ</w:t>
                  </w:r>
                </w:p>
              </w:tc>
              <w:tc>
                <w:tcPr>
                  <w:tcW w:w="718" w:type="pct"/>
                  <w:shd w:val="clear" w:color="auto" w:fill="D9D9D9"/>
                  <w:vAlign w:val="center"/>
                  <w:hideMark/>
                </w:tcPr>
                <w:p w14:paraId="0600AA51"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СР</w:t>
                  </w:r>
                </w:p>
              </w:tc>
              <w:tc>
                <w:tcPr>
                  <w:tcW w:w="718" w:type="pct"/>
                  <w:shd w:val="clear" w:color="auto" w:fill="D9D9D9"/>
                  <w:vAlign w:val="center"/>
                  <w:hideMark/>
                </w:tcPr>
                <w:p w14:paraId="6292AB1B"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ЧТ</w:t>
                  </w:r>
                </w:p>
              </w:tc>
              <w:tc>
                <w:tcPr>
                  <w:tcW w:w="718" w:type="pct"/>
                  <w:shd w:val="clear" w:color="auto" w:fill="D9D9D9"/>
                  <w:vAlign w:val="center"/>
                  <w:hideMark/>
                </w:tcPr>
                <w:p w14:paraId="2FBB282A"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ПТ</w:t>
                  </w:r>
                </w:p>
              </w:tc>
              <w:tc>
                <w:tcPr>
                  <w:tcW w:w="718" w:type="pct"/>
                  <w:shd w:val="clear" w:color="auto" w:fill="D9D9D9"/>
                  <w:vAlign w:val="center"/>
                  <w:hideMark/>
                </w:tcPr>
                <w:p w14:paraId="3A00A8AD"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СБ</w:t>
                  </w:r>
                </w:p>
              </w:tc>
              <w:tc>
                <w:tcPr>
                  <w:tcW w:w="701" w:type="pct"/>
                  <w:shd w:val="clear" w:color="auto" w:fill="D9D9D9"/>
                  <w:vAlign w:val="center"/>
                  <w:hideMark/>
                </w:tcPr>
                <w:p w14:paraId="4653D162"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ВС</w:t>
                  </w:r>
                </w:p>
              </w:tc>
            </w:tr>
            <w:tr w:rsidR="00754722" w:rsidRPr="00B230A1" w14:paraId="683B81BA" w14:textId="77777777">
              <w:trPr>
                <w:trHeight w:val="227"/>
              </w:trPr>
              <w:tc>
                <w:tcPr>
                  <w:tcW w:w="708" w:type="pct"/>
                  <w:shd w:val="clear" w:color="auto" w:fill="00B0F0"/>
                  <w:vAlign w:val="center"/>
                  <w:hideMark/>
                </w:tcPr>
                <w:p w14:paraId="1470A921"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MonthStart1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понедельник</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“понедельник" 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w:t>
                  </w:r>
                  <w:r w:rsidRPr="00B230A1">
                    <w:rPr>
                      <w:rFonts w:ascii="Times New Roman" w:hAnsi="Times New Roman"/>
                      <w:b/>
                      <w:bCs/>
                      <w:noProof/>
                      <w:color w:val="auto"/>
                      <w:sz w:val="24"/>
                      <w:szCs w:val="24"/>
                      <w:lang w:bidi="ru-RU"/>
                    </w:rPr>
                    <w:fldChar w:fldCharType="end"/>
                  </w:r>
                </w:p>
              </w:tc>
              <w:tc>
                <w:tcPr>
                  <w:tcW w:w="718" w:type="pct"/>
                  <w:shd w:val="clear" w:color="auto" w:fill="00B0F0"/>
                  <w:vAlign w:val="center"/>
                  <w:hideMark/>
                </w:tcPr>
                <w:p w14:paraId="41150C56"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MonthStart1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понедельник</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“вторник"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w:t>
                  </w:r>
                  <w:r w:rsidRPr="00B230A1">
                    <w:rPr>
                      <w:rFonts w:ascii="Times New Roman" w:hAnsi="Times New Roman"/>
                      <w:b/>
                      <w:bCs/>
                      <w:noProof/>
                      <w:color w:val="auto"/>
                      <w:sz w:val="24"/>
                      <w:szCs w:val="24"/>
                      <w:lang w:bidi="ru-RU"/>
                    </w:rPr>
                    <w:fldChar w:fldCharType="end"/>
                  </w:r>
                </w:p>
              </w:tc>
              <w:tc>
                <w:tcPr>
                  <w:tcW w:w="718" w:type="pct"/>
                  <w:shd w:val="clear" w:color="auto" w:fill="00B0F0"/>
                  <w:vAlign w:val="center"/>
                  <w:hideMark/>
                </w:tcPr>
                <w:p w14:paraId="5F8725AB"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MonthStart1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понедельник</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“среда"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3</w:t>
                  </w:r>
                  <w:r w:rsidRPr="00B230A1">
                    <w:rPr>
                      <w:rFonts w:ascii="Times New Roman" w:hAnsi="Times New Roman"/>
                      <w:b/>
                      <w:bCs/>
                      <w:noProof/>
                      <w:color w:val="auto"/>
                      <w:sz w:val="24"/>
                      <w:szCs w:val="24"/>
                      <w:lang w:bidi="ru-RU"/>
                    </w:rPr>
                    <w:fldChar w:fldCharType="end"/>
                  </w:r>
                </w:p>
              </w:tc>
              <w:tc>
                <w:tcPr>
                  <w:tcW w:w="718" w:type="pct"/>
                  <w:shd w:val="clear" w:color="auto" w:fill="00B0F0"/>
                  <w:vAlign w:val="center"/>
                  <w:hideMark/>
                </w:tcPr>
                <w:p w14:paraId="5EBCF693"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MonthStart1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понедельник</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“четверг"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4</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4</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4</w:t>
                  </w:r>
                  <w:r w:rsidRPr="00B230A1">
                    <w:rPr>
                      <w:rFonts w:ascii="Times New Roman" w:hAnsi="Times New Roman"/>
                      <w:b/>
                      <w:bCs/>
                      <w:noProof/>
                      <w:color w:val="auto"/>
                      <w:sz w:val="24"/>
                      <w:szCs w:val="24"/>
                      <w:lang w:bidi="ru-RU"/>
                    </w:rPr>
                    <w:fldChar w:fldCharType="end"/>
                  </w:r>
                </w:p>
              </w:tc>
              <w:tc>
                <w:tcPr>
                  <w:tcW w:w="718" w:type="pct"/>
                  <w:shd w:val="clear" w:color="auto" w:fill="00B0F0"/>
                  <w:vAlign w:val="center"/>
                  <w:hideMark/>
                </w:tcPr>
                <w:p w14:paraId="124C3CFF"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MonthStart1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понедельник</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“пятница"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4</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5</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5</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5</w:t>
                  </w:r>
                  <w:r w:rsidRPr="00B230A1">
                    <w:rPr>
                      <w:rFonts w:ascii="Times New Roman" w:hAnsi="Times New Roman"/>
                      <w:b/>
                      <w:bCs/>
                      <w:noProof/>
                      <w:color w:val="auto"/>
                      <w:sz w:val="24"/>
                      <w:szCs w:val="24"/>
                      <w:lang w:bidi="ru-RU"/>
                    </w:rPr>
                    <w:fldChar w:fldCharType="end"/>
                  </w:r>
                </w:p>
              </w:tc>
              <w:tc>
                <w:tcPr>
                  <w:tcW w:w="718" w:type="pct"/>
                  <w:shd w:val="clear" w:color="auto" w:fill="00B0F0"/>
                  <w:vAlign w:val="center"/>
                  <w:hideMark/>
                </w:tcPr>
                <w:p w14:paraId="11CCC314"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MonthStart1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понедельник</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“суббота"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5</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6</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6</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6</w:t>
                  </w:r>
                  <w:r w:rsidRPr="00B230A1">
                    <w:rPr>
                      <w:rFonts w:ascii="Times New Roman" w:hAnsi="Times New Roman"/>
                      <w:b/>
                      <w:bCs/>
                      <w:noProof/>
                      <w:color w:val="auto"/>
                      <w:sz w:val="24"/>
                      <w:szCs w:val="24"/>
                      <w:lang w:bidi="ru-RU"/>
                    </w:rPr>
                    <w:fldChar w:fldCharType="end"/>
                  </w:r>
                </w:p>
              </w:tc>
              <w:tc>
                <w:tcPr>
                  <w:tcW w:w="701" w:type="pct"/>
                  <w:shd w:val="clear" w:color="auto" w:fill="00B0F0"/>
                  <w:vAlign w:val="center"/>
                  <w:hideMark/>
                </w:tcPr>
                <w:p w14:paraId="776491D5"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MonthStart1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понедельник</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“воскресенье"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6</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7</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7</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7</w:t>
                  </w:r>
                  <w:r w:rsidRPr="00B230A1">
                    <w:rPr>
                      <w:rFonts w:ascii="Times New Roman" w:hAnsi="Times New Roman"/>
                      <w:b/>
                      <w:bCs/>
                      <w:noProof/>
                      <w:color w:val="auto"/>
                      <w:sz w:val="24"/>
                      <w:szCs w:val="24"/>
                      <w:lang w:bidi="ru-RU"/>
                    </w:rPr>
                    <w:fldChar w:fldCharType="end"/>
                  </w:r>
                </w:p>
              </w:tc>
            </w:tr>
            <w:tr w:rsidR="00754722" w:rsidRPr="00B230A1" w14:paraId="6A87C361" w14:textId="77777777">
              <w:trPr>
                <w:trHeight w:val="227"/>
              </w:trPr>
              <w:tc>
                <w:tcPr>
                  <w:tcW w:w="708" w:type="pct"/>
                  <w:shd w:val="clear" w:color="auto" w:fill="00B0F0"/>
                  <w:vAlign w:val="center"/>
                  <w:hideMark/>
                </w:tcPr>
                <w:p w14:paraId="4DECA565"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8</w:t>
                  </w:r>
                  <w:r w:rsidRPr="00B230A1">
                    <w:rPr>
                      <w:rFonts w:ascii="Times New Roman" w:hAnsi="Times New Roman"/>
                      <w:b/>
                      <w:bCs/>
                      <w:noProof/>
                      <w:color w:val="auto"/>
                      <w:sz w:val="24"/>
                      <w:szCs w:val="24"/>
                      <w:lang w:bidi="ru-RU"/>
                    </w:rPr>
                    <w:fldChar w:fldCharType="end"/>
                  </w:r>
                </w:p>
              </w:tc>
              <w:tc>
                <w:tcPr>
                  <w:tcW w:w="718" w:type="pct"/>
                  <w:vAlign w:val="center"/>
                  <w:hideMark/>
                </w:tcPr>
                <w:p w14:paraId="0A91F1F4"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9</w:t>
                  </w:r>
                  <w:r w:rsidRPr="00B230A1">
                    <w:rPr>
                      <w:rFonts w:ascii="Times New Roman" w:hAnsi="Times New Roman"/>
                      <w:b/>
                      <w:bCs/>
                      <w:noProof/>
                      <w:color w:val="auto"/>
                      <w:sz w:val="24"/>
                      <w:szCs w:val="24"/>
                      <w:lang w:bidi="ru-RU"/>
                    </w:rPr>
                    <w:fldChar w:fldCharType="end"/>
                  </w:r>
                </w:p>
              </w:tc>
              <w:tc>
                <w:tcPr>
                  <w:tcW w:w="718" w:type="pct"/>
                  <w:vAlign w:val="center"/>
                  <w:hideMark/>
                </w:tcPr>
                <w:p w14:paraId="1BFBE473"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10</w:t>
                  </w:r>
                  <w:r w:rsidRPr="00B230A1">
                    <w:rPr>
                      <w:rFonts w:ascii="Times New Roman" w:hAnsi="Times New Roman"/>
                      <w:b/>
                      <w:bCs/>
                      <w:noProof/>
                      <w:color w:val="auto"/>
                      <w:sz w:val="24"/>
                      <w:szCs w:val="24"/>
                      <w:lang w:bidi="ru-RU"/>
                    </w:rPr>
                    <w:fldChar w:fldCharType="end"/>
                  </w:r>
                </w:p>
              </w:tc>
              <w:tc>
                <w:tcPr>
                  <w:tcW w:w="718" w:type="pct"/>
                  <w:vAlign w:val="center"/>
                  <w:hideMark/>
                </w:tcPr>
                <w:p w14:paraId="2977DC35"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11</w:t>
                  </w:r>
                  <w:r w:rsidRPr="00B230A1">
                    <w:rPr>
                      <w:rFonts w:ascii="Times New Roman" w:hAnsi="Times New Roman"/>
                      <w:b/>
                      <w:bCs/>
                      <w:noProof/>
                      <w:color w:val="auto"/>
                      <w:sz w:val="24"/>
                      <w:szCs w:val="24"/>
                      <w:lang w:bidi="ru-RU"/>
                    </w:rPr>
                    <w:fldChar w:fldCharType="end"/>
                  </w:r>
                </w:p>
              </w:tc>
              <w:tc>
                <w:tcPr>
                  <w:tcW w:w="718" w:type="pct"/>
                  <w:vAlign w:val="center"/>
                  <w:hideMark/>
                </w:tcPr>
                <w:p w14:paraId="76479B37"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12</w:t>
                  </w:r>
                  <w:r w:rsidRPr="00B230A1">
                    <w:rPr>
                      <w:rFonts w:ascii="Times New Roman" w:hAnsi="Times New Roman"/>
                      <w:b/>
                      <w:bCs/>
                      <w:noProof/>
                      <w:color w:val="auto"/>
                      <w:sz w:val="24"/>
                      <w:szCs w:val="24"/>
                      <w:lang w:bidi="ru-RU"/>
                    </w:rPr>
                    <w:fldChar w:fldCharType="end"/>
                  </w:r>
                </w:p>
              </w:tc>
              <w:tc>
                <w:tcPr>
                  <w:tcW w:w="718" w:type="pct"/>
                  <w:shd w:val="clear" w:color="auto" w:fill="FFFFFF"/>
                  <w:vAlign w:val="center"/>
                  <w:hideMark/>
                </w:tcPr>
                <w:p w14:paraId="341A9580"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13</w:t>
                  </w:r>
                  <w:r w:rsidRPr="00B230A1">
                    <w:rPr>
                      <w:rFonts w:ascii="Times New Roman" w:hAnsi="Times New Roman"/>
                      <w:b/>
                      <w:bCs/>
                      <w:noProof/>
                      <w:color w:val="auto"/>
                      <w:sz w:val="24"/>
                      <w:szCs w:val="24"/>
                      <w:lang w:bidi="ru-RU"/>
                    </w:rPr>
                    <w:fldChar w:fldCharType="end"/>
                  </w:r>
                </w:p>
              </w:tc>
              <w:tc>
                <w:tcPr>
                  <w:tcW w:w="701" w:type="pct"/>
                  <w:shd w:val="clear" w:color="auto" w:fill="E5B8B7"/>
                  <w:vAlign w:val="center"/>
                  <w:hideMark/>
                </w:tcPr>
                <w:p w14:paraId="7AE6278A"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14</w:t>
                  </w:r>
                  <w:r w:rsidRPr="00B230A1">
                    <w:rPr>
                      <w:rFonts w:ascii="Times New Roman" w:hAnsi="Times New Roman"/>
                      <w:b/>
                      <w:bCs/>
                      <w:noProof/>
                      <w:color w:val="auto"/>
                      <w:sz w:val="24"/>
                      <w:szCs w:val="24"/>
                      <w:lang w:bidi="ru-RU"/>
                    </w:rPr>
                    <w:fldChar w:fldCharType="end"/>
                  </w:r>
                </w:p>
              </w:tc>
            </w:tr>
            <w:tr w:rsidR="00754722" w:rsidRPr="00B230A1" w14:paraId="4A59E068" w14:textId="77777777">
              <w:trPr>
                <w:trHeight w:val="227"/>
              </w:trPr>
              <w:tc>
                <w:tcPr>
                  <w:tcW w:w="708" w:type="pct"/>
                  <w:vAlign w:val="center"/>
                  <w:hideMark/>
                </w:tcPr>
                <w:p w14:paraId="755F4FF4"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15</w:t>
                  </w:r>
                  <w:r w:rsidRPr="00B230A1">
                    <w:rPr>
                      <w:rFonts w:ascii="Times New Roman" w:hAnsi="Times New Roman"/>
                      <w:b/>
                      <w:bCs/>
                      <w:noProof/>
                      <w:color w:val="auto"/>
                      <w:sz w:val="24"/>
                      <w:szCs w:val="24"/>
                      <w:lang w:bidi="ru-RU"/>
                    </w:rPr>
                    <w:fldChar w:fldCharType="end"/>
                  </w:r>
                </w:p>
              </w:tc>
              <w:tc>
                <w:tcPr>
                  <w:tcW w:w="718" w:type="pct"/>
                  <w:vAlign w:val="center"/>
                  <w:hideMark/>
                </w:tcPr>
                <w:p w14:paraId="648B3D2C"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16</w:t>
                  </w:r>
                  <w:r w:rsidRPr="00B230A1">
                    <w:rPr>
                      <w:rFonts w:ascii="Times New Roman" w:hAnsi="Times New Roman"/>
                      <w:b/>
                      <w:bCs/>
                      <w:noProof/>
                      <w:color w:val="auto"/>
                      <w:sz w:val="24"/>
                      <w:szCs w:val="24"/>
                      <w:lang w:bidi="ru-RU"/>
                    </w:rPr>
                    <w:fldChar w:fldCharType="end"/>
                  </w:r>
                </w:p>
              </w:tc>
              <w:tc>
                <w:tcPr>
                  <w:tcW w:w="718" w:type="pct"/>
                  <w:vAlign w:val="center"/>
                  <w:hideMark/>
                </w:tcPr>
                <w:p w14:paraId="4CB6B2CD"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17</w:t>
                  </w:r>
                  <w:r w:rsidRPr="00B230A1">
                    <w:rPr>
                      <w:rFonts w:ascii="Times New Roman" w:hAnsi="Times New Roman"/>
                      <w:b/>
                      <w:bCs/>
                      <w:noProof/>
                      <w:color w:val="auto"/>
                      <w:sz w:val="24"/>
                      <w:szCs w:val="24"/>
                      <w:lang w:bidi="ru-RU"/>
                    </w:rPr>
                    <w:fldChar w:fldCharType="end"/>
                  </w:r>
                </w:p>
              </w:tc>
              <w:tc>
                <w:tcPr>
                  <w:tcW w:w="718" w:type="pct"/>
                  <w:vAlign w:val="center"/>
                  <w:hideMark/>
                </w:tcPr>
                <w:p w14:paraId="17F638F1"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18</w:t>
                  </w:r>
                  <w:r w:rsidRPr="00B230A1">
                    <w:rPr>
                      <w:rFonts w:ascii="Times New Roman" w:hAnsi="Times New Roman"/>
                      <w:b/>
                      <w:bCs/>
                      <w:noProof/>
                      <w:color w:val="auto"/>
                      <w:sz w:val="24"/>
                      <w:szCs w:val="24"/>
                      <w:lang w:bidi="ru-RU"/>
                    </w:rPr>
                    <w:fldChar w:fldCharType="end"/>
                  </w:r>
                </w:p>
              </w:tc>
              <w:tc>
                <w:tcPr>
                  <w:tcW w:w="718" w:type="pct"/>
                  <w:vAlign w:val="center"/>
                  <w:hideMark/>
                </w:tcPr>
                <w:p w14:paraId="5BF3408D"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19</w:t>
                  </w:r>
                  <w:r w:rsidRPr="00B230A1">
                    <w:rPr>
                      <w:rFonts w:ascii="Times New Roman" w:hAnsi="Times New Roman"/>
                      <w:b/>
                      <w:bCs/>
                      <w:noProof/>
                      <w:color w:val="auto"/>
                      <w:sz w:val="24"/>
                      <w:szCs w:val="24"/>
                      <w:lang w:bidi="ru-RU"/>
                    </w:rPr>
                    <w:fldChar w:fldCharType="end"/>
                  </w:r>
                </w:p>
              </w:tc>
              <w:tc>
                <w:tcPr>
                  <w:tcW w:w="718" w:type="pct"/>
                  <w:shd w:val="clear" w:color="auto" w:fill="E5B8B7"/>
                  <w:vAlign w:val="center"/>
                  <w:hideMark/>
                </w:tcPr>
                <w:p w14:paraId="1E005A9C"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20</w:t>
                  </w:r>
                  <w:r w:rsidRPr="00B230A1">
                    <w:rPr>
                      <w:rFonts w:ascii="Times New Roman" w:hAnsi="Times New Roman"/>
                      <w:b/>
                      <w:bCs/>
                      <w:noProof/>
                      <w:color w:val="auto"/>
                      <w:sz w:val="24"/>
                      <w:szCs w:val="24"/>
                      <w:lang w:bidi="ru-RU"/>
                    </w:rPr>
                    <w:fldChar w:fldCharType="end"/>
                  </w:r>
                </w:p>
              </w:tc>
              <w:tc>
                <w:tcPr>
                  <w:tcW w:w="701" w:type="pct"/>
                  <w:shd w:val="clear" w:color="auto" w:fill="E5B8B7"/>
                  <w:vAlign w:val="center"/>
                  <w:hideMark/>
                </w:tcPr>
                <w:p w14:paraId="0EA0D00B"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21</w:t>
                  </w:r>
                  <w:r w:rsidRPr="00B230A1">
                    <w:rPr>
                      <w:rFonts w:ascii="Times New Roman" w:hAnsi="Times New Roman"/>
                      <w:b/>
                      <w:bCs/>
                      <w:noProof/>
                      <w:color w:val="auto"/>
                      <w:sz w:val="24"/>
                      <w:szCs w:val="24"/>
                      <w:lang w:bidi="ru-RU"/>
                    </w:rPr>
                    <w:fldChar w:fldCharType="end"/>
                  </w:r>
                </w:p>
              </w:tc>
            </w:tr>
            <w:tr w:rsidR="00754722" w:rsidRPr="00B230A1" w14:paraId="5BBD13FC" w14:textId="77777777">
              <w:trPr>
                <w:trHeight w:val="227"/>
              </w:trPr>
              <w:tc>
                <w:tcPr>
                  <w:tcW w:w="708" w:type="pct"/>
                  <w:vAlign w:val="center"/>
                  <w:hideMark/>
                </w:tcPr>
                <w:p w14:paraId="7502C846"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22</w:t>
                  </w:r>
                  <w:r w:rsidRPr="00B230A1">
                    <w:rPr>
                      <w:rFonts w:ascii="Times New Roman" w:hAnsi="Times New Roman"/>
                      <w:b/>
                      <w:bCs/>
                      <w:noProof/>
                      <w:color w:val="auto"/>
                      <w:sz w:val="24"/>
                      <w:szCs w:val="24"/>
                      <w:lang w:bidi="ru-RU"/>
                    </w:rPr>
                    <w:fldChar w:fldCharType="end"/>
                  </w:r>
                </w:p>
              </w:tc>
              <w:tc>
                <w:tcPr>
                  <w:tcW w:w="718" w:type="pct"/>
                  <w:vAlign w:val="center"/>
                  <w:hideMark/>
                </w:tcPr>
                <w:p w14:paraId="06CA251C"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23</w:t>
                  </w:r>
                  <w:r w:rsidRPr="00B230A1">
                    <w:rPr>
                      <w:rFonts w:ascii="Times New Roman" w:hAnsi="Times New Roman"/>
                      <w:b/>
                      <w:bCs/>
                      <w:noProof/>
                      <w:color w:val="auto"/>
                      <w:sz w:val="24"/>
                      <w:szCs w:val="24"/>
                      <w:lang w:bidi="ru-RU"/>
                    </w:rPr>
                    <w:fldChar w:fldCharType="end"/>
                  </w:r>
                </w:p>
              </w:tc>
              <w:tc>
                <w:tcPr>
                  <w:tcW w:w="718" w:type="pct"/>
                  <w:vAlign w:val="center"/>
                  <w:hideMark/>
                </w:tcPr>
                <w:p w14:paraId="13FE6A6F"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24</w:t>
                  </w:r>
                  <w:r w:rsidRPr="00B230A1">
                    <w:rPr>
                      <w:rFonts w:ascii="Times New Roman" w:hAnsi="Times New Roman"/>
                      <w:b/>
                      <w:bCs/>
                      <w:noProof/>
                      <w:color w:val="auto"/>
                      <w:sz w:val="24"/>
                      <w:szCs w:val="24"/>
                      <w:lang w:bidi="ru-RU"/>
                    </w:rPr>
                    <w:fldChar w:fldCharType="end"/>
                  </w:r>
                </w:p>
              </w:tc>
              <w:tc>
                <w:tcPr>
                  <w:tcW w:w="718" w:type="pct"/>
                  <w:vAlign w:val="center"/>
                  <w:hideMark/>
                </w:tcPr>
                <w:p w14:paraId="2245CDD6"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25</w:t>
                  </w:r>
                  <w:r w:rsidRPr="00B230A1">
                    <w:rPr>
                      <w:rFonts w:ascii="Times New Roman" w:hAnsi="Times New Roman"/>
                      <w:b/>
                      <w:bCs/>
                      <w:noProof/>
                      <w:color w:val="auto"/>
                      <w:sz w:val="24"/>
                      <w:szCs w:val="24"/>
                      <w:lang w:bidi="ru-RU"/>
                    </w:rPr>
                    <w:fldChar w:fldCharType="end"/>
                  </w:r>
                </w:p>
              </w:tc>
              <w:tc>
                <w:tcPr>
                  <w:tcW w:w="718" w:type="pct"/>
                  <w:vAlign w:val="center"/>
                  <w:hideMark/>
                </w:tcPr>
                <w:p w14:paraId="6AF65658"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26</w:t>
                  </w:r>
                  <w:r w:rsidRPr="00B230A1">
                    <w:rPr>
                      <w:rFonts w:ascii="Times New Roman" w:hAnsi="Times New Roman"/>
                      <w:b/>
                      <w:bCs/>
                      <w:noProof/>
                      <w:color w:val="auto"/>
                      <w:sz w:val="24"/>
                      <w:szCs w:val="24"/>
                      <w:lang w:bidi="ru-RU"/>
                    </w:rPr>
                    <w:fldChar w:fldCharType="end"/>
                  </w:r>
                </w:p>
              </w:tc>
              <w:tc>
                <w:tcPr>
                  <w:tcW w:w="718" w:type="pct"/>
                  <w:shd w:val="clear" w:color="auto" w:fill="E5B8B7"/>
                  <w:vAlign w:val="center"/>
                  <w:hideMark/>
                </w:tcPr>
                <w:p w14:paraId="075B5260"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27</w:t>
                  </w:r>
                  <w:r w:rsidRPr="00B230A1">
                    <w:rPr>
                      <w:rFonts w:ascii="Times New Roman" w:hAnsi="Times New Roman"/>
                      <w:b/>
                      <w:bCs/>
                      <w:noProof/>
                      <w:color w:val="auto"/>
                      <w:sz w:val="24"/>
                      <w:szCs w:val="24"/>
                      <w:lang w:bidi="ru-RU"/>
                    </w:rPr>
                    <w:fldChar w:fldCharType="end"/>
                  </w:r>
                </w:p>
              </w:tc>
              <w:tc>
                <w:tcPr>
                  <w:tcW w:w="701" w:type="pct"/>
                  <w:shd w:val="clear" w:color="auto" w:fill="E5B8B7"/>
                  <w:vAlign w:val="center"/>
                  <w:hideMark/>
                </w:tcPr>
                <w:p w14:paraId="5573EFA3"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28</w:t>
                  </w:r>
                  <w:r w:rsidRPr="00B230A1">
                    <w:rPr>
                      <w:rFonts w:ascii="Times New Roman" w:hAnsi="Times New Roman"/>
                      <w:b/>
                      <w:bCs/>
                      <w:noProof/>
                      <w:color w:val="auto"/>
                      <w:sz w:val="24"/>
                      <w:szCs w:val="24"/>
                      <w:lang w:bidi="ru-RU"/>
                    </w:rPr>
                    <w:fldChar w:fldCharType="end"/>
                  </w:r>
                </w:p>
              </w:tc>
            </w:tr>
            <w:tr w:rsidR="00754722" w:rsidRPr="00B230A1" w14:paraId="4005E203" w14:textId="77777777">
              <w:trPr>
                <w:trHeight w:val="227"/>
              </w:trPr>
              <w:tc>
                <w:tcPr>
                  <w:tcW w:w="708" w:type="pct"/>
                  <w:vAlign w:val="center"/>
                  <w:hideMark/>
                </w:tcPr>
                <w:p w14:paraId="7FB4873B"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=G5</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28</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=G5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28</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MonthEnd1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29</w:t>
                  </w:r>
                  <w:r w:rsidRPr="00B230A1">
                    <w:rPr>
                      <w:rFonts w:ascii="Times New Roman" w:hAnsi="Times New Roman"/>
                      <w:b/>
                      <w:bCs/>
                      <w:noProof/>
                      <w:color w:val="auto"/>
                      <w:sz w:val="24"/>
                      <w:szCs w:val="24"/>
                      <w:lang w:bidi="ru-RU"/>
                    </w:rPr>
                    <w:fldChar w:fldCharType="end"/>
                  </w:r>
                </w:p>
              </w:tc>
              <w:tc>
                <w:tcPr>
                  <w:tcW w:w="718" w:type="pct"/>
                  <w:vAlign w:val="center"/>
                  <w:hideMark/>
                </w:tcPr>
                <w:p w14:paraId="4BB4D6B9"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MonthEnd1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30</w:t>
                  </w:r>
                  <w:r w:rsidRPr="00B230A1">
                    <w:rPr>
                      <w:rFonts w:ascii="Times New Roman" w:hAnsi="Times New Roman"/>
                      <w:b/>
                      <w:bCs/>
                      <w:noProof/>
                      <w:color w:val="auto"/>
                      <w:sz w:val="24"/>
                      <w:szCs w:val="24"/>
                      <w:lang w:bidi="ru-RU"/>
                    </w:rPr>
                    <w:fldChar w:fldCharType="end"/>
                  </w:r>
                </w:p>
              </w:tc>
              <w:tc>
                <w:tcPr>
                  <w:tcW w:w="718" w:type="pct"/>
                  <w:vAlign w:val="center"/>
                  <w:hideMark/>
                </w:tcPr>
                <w:p w14:paraId="739E4D72"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MonthEnd1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31</w:t>
                  </w:r>
                  <w:r w:rsidRPr="00B230A1">
                    <w:rPr>
                      <w:rFonts w:ascii="Times New Roman" w:hAnsi="Times New Roman"/>
                      <w:b/>
                      <w:bCs/>
                      <w:noProof/>
                      <w:color w:val="auto"/>
                      <w:sz w:val="24"/>
                      <w:szCs w:val="24"/>
                      <w:lang w:bidi="ru-RU"/>
                    </w:rPr>
                    <w:fldChar w:fldCharType="end"/>
                  </w:r>
                </w:p>
              </w:tc>
              <w:tc>
                <w:tcPr>
                  <w:tcW w:w="718" w:type="pct"/>
                  <w:vAlign w:val="center"/>
                  <w:hideMark/>
                </w:tcPr>
                <w:p w14:paraId="1B0E113E"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MonthEnd1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26</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end"/>
                  </w:r>
                </w:p>
              </w:tc>
              <w:tc>
                <w:tcPr>
                  <w:tcW w:w="718" w:type="pct"/>
                  <w:vAlign w:val="center"/>
                  <w:hideMark/>
                </w:tcPr>
                <w:p w14:paraId="05B830B3"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26</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MonthEnd1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27</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27</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end"/>
                  </w:r>
                </w:p>
              </w:tc>
              <w:tc>
                <w:tcPr>
                  <w:tcW w:w="718" w:type="pct"/>
                  <w:shd w:val="clear" w:color="auto" w:fill="FFFFFF"/>
                  <w:vAlign w:val="center"/>
                  <w:hideMark/>
                </w:tcPr>
                <w:p w14:paraId="0630E6D9"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27</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MonthEnd1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28</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28</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end"/>
                  </w:r>
                </w:p>
              </w:tc>
              <w:tc>
                <w:tcPr>
                  <w:tcW w:w="701" w:type="pct"/>
                  <w:shd w:val="clear" w:color="auto" w:fill="FFFFFF"/>
                  <w:vAlign w:val="center"/>
                  <w:hideMark/>
                </w:tcPr>
                <w:p w14:paraId="1D14BF91"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28</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MonthEnd1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end"/>
                  </w:r>
                </w:p>
              </w:tc>
            </w:tr>
            <w:tr w:rsidR="00754722" w:rsidRPr="00B230A1" w14:paraId="61A7985A" w14:textId="77777777">
              <w:trPr>
                <w:trHeight w:val="227"/>
              </w:trPr>
              <w:tc>
                <w:tcPr>
                  <w:tcW w:w="708" w:type="pct"/>
                  <w:vAlign w:val="center"/>
                  <w:hideMark/>
                </w:tcPr>
                <w:p w14:paraId="3CBC59BE"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MonthEnd1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end"/>
                  </w:r>
                </w:p>
              </w:tc>
              <w:tc>
                <w:tcPr>
                  <w:tcW w:w="718" w:type="pct"/>
                  <w:vAlign w:val="center"/>
                  <w:hideMark/>
                </w:tcPr>
                <w:p w14:paraId="20CBA0E5"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=A7</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=A7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MonthEnd1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=A7+1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end"/>
                  </w:r>
                </w:p>
              </w:tc>
              <w:tc>
                <w:tcPr>
                  <w:tcW w:w="718" w:type="pct"/>
                  <w:vAlign w:val="center"/>
                </w:tcPr>
                <w:p w14:paraId="3EE846FC"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c>
                <w:tcPr>
                  <w:tcW w:w="718" w:type="pct"/>
                  <w:vAlign w:val="center"/>
                </w:tcPr>
                <w:p w14:paraId="6FF80A8F"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c>
                <w:tcPr>
                  <w:tcW w:w="718" w:type="pct"/>
                  <w:vAlign w:val="center"/>
                </w:tcPr>
                <w:p w14:paraId="19BA0810"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c>
                <w:tcPr>
                  <w:tcW w:w="718" w:type="pct"/>
                  <w:shd w:val="clear" w:color="auto" w:fill="FFFFFF"/>
                  <w:vAlign w:val="center"/>
                </w:tcPr>
                <w:p w14:paraId="10D407E3"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c>
                <w:tcPr>
                  <w:tcW w:w="701" w:type="pct"/>
                  <w:shd w:val="clear" w:color="auto" w:fill="FFFFFF"/>
                  <w:vAlign w:val="center"/>
                </w:tcPr>
                <w:p w14:paraId="313F3A2D"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r>
          </w:tbl>
          <w:p w14:paraId="758CA3E3" w14:textId="77777777" w:rsidR="00754722" w:rsidRPr="00B230A1" w:rsidRDefault="00754722" w:rsidP="00B230A1">
            <w:pPr>
              <w:pStyle w:val="afff9"/>
              <w:spacing w:line="276" w:lineRule="auto"/>
              <w:rPr>
                <w:b/>
                <w:bCs/>
                <w:noProof/>
                <w:lang w:eastAsia="ja-JP"/>
              </w:rPr>
            </w:pPr>
          </w:p>
        </w:tc>
        <w:tc>
          <w:tcPr>
            <w:tcW w:w="1238" w:type="pct"/>
            <w:gridSpan w:val="3"/>
            <w:hideMark/>
          </w:tcPr>
          <w:tbl>
            <w:tblPr>
              <w:tblW w:w="5000" w:type="pct"/>
              <w:tblCellMar>
                <w:left w:w="0" w:type="dxa"/>
                <w:right w:w="0" w:type="dxa"/>
              </w:tblCellMar>
              <w:tblLook w:val="04A0" w:firstRow="1" w:lastRow="0" w:firstColumn="1" w:lastColumn="0" w:noHBand="0" w:noVBand="1"/>
            </w:tblPr>
            <w:tblGrid>
              <w:gridCol w:w="374"/>
              <w:gridCol w:w="342"/>
              <w:gridCol w:w="343"/>
              <w:gridCol w:w="344"/>
              <w:gridCol w:w="347"/>
              <w:gridCol w:w="341"/>
              <w:gridCol w:w="337"/>
            </w:tblGrid>
            <w:tr w:rsidR="00754722" w:rsidRPr="00B230A1" w14:paraId="30067E5B" w14:textId="77777777">
              <w:tc>
                <w:tcPr>
                  <w:tcW w:w="5000" w:type="pct"/>
                  <w:gridSpan w:val="7"/>
                  <w:shd w:val="clear" w:color="auto" w:fill="0070C0"/>
                  <w:hideMark/>
                </w:tcPr>
                <w:p w14:paraId="2F782A96" w14:textId="77777777" w:rsidR="00754722" w:rsidRPr="00B230A1" w:rsidRDefault="00754722" w:rsidP="00B230A1">
                  <w:pPr>
                    <w:pStyle w:val="Months"/>
                    <w:spacing w:line="276" w:lineRule="auto"/>
                    <w:ind w:left="0"/>
                    <w:jc w:val="center"/>
                    <w:rPr>
                      <w:rFonts w:ascii="Times New Roman" w:hAnsi="Times New Roman"/>
                      <w:b/>
                      <w:bCs/>
                      <w:noProof/>
                      <w:color w:val="auto"/>
                      <w:sz w:val="24"/>
                      <w:szCs w:val="24"/>
                      <w:lang w:bidi="ru-RU"/>
                    </w:rPr>
                  </w:pPr>
                  <w:r w:rsidRPr="00B230A1">
                    <w:rPr>
                      <w:rFonts w:ascii="Times New Roman" w:hAnsi="Times New Roman"/>
                      <w:b/>
                      <w:bCs/>
                      <w:noProof/>
                      <w:color w:val="FFFFFF"/>
                      <w:sz w:val="24"/>
                      <w:szCs w:val="24"/>
                      <w:lang w:bidi="ru-RU"/>
                    </w:rPr>
                    <w:t>Февраль</w:t>
                  </w:r>
                </w:p>
              </w:tc>
            </w:tr>
            <w:tr w:rsidR="00754722" w:rsidRPr="00B230A1" w14:paraId="4B77A872" w14:textId="77777777">
              <w:trPr>
                <w:trHeight w:val="227"/>
              </w:trPr>
              <w:tc>
                <w:tcPr>
                  <w:tcW w:w="708" w:type="pct"/>
                  <w:shd w:val="clear" w:color="auto" w:fill="D9D9D9"/>
                  <w:vAlign w:val="center"/>
                  <w:hideMark/>
                </w:tcPr>
                <w:p w14:paraId="042A35F0"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ПН</w:t>
                  </w:r>
                </w:p>
              </w:tc>
              <w:tc>
                <w:tcPr>
                  <w:tcW w:w="716" w:type="pct"/>
                  <w:shd w:val="clear" w:color="auto" w:fill="D9D9D9"/>
                  <w:vAlign w:val="center"/>
                  <w:hideMark/>
                </w:tcPr>
                <w:p w14:paraId="6263F999"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ВТ</w:t>
                  </w:r>
                </w:p>
              </w:tc>
              <w:tc>
                <w:tcPr>
                  <w:tcW w:w="718" w:type="pct"/>
                  <w:shd w:val="clear" w:color="auto" w:fill="D9D9D9"/>
                  <w:vAlign w:val="center"/>
                  <w:hideMark/>
                </w:tcPr>
                <w:p w14:paraId="306B5260"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СР</w:t>
                  </w:r>
                </w:p>
              </w:tc>
              <w:tc>
                <w:tcPr>
                  <w:tcW w:w="718" w:type="pct"/>
                  <w:shd w:val="clear" w:color="auto" w:fill="D9D9D9"/>
                  <w:vAlign w:val="center"/>
                  <w:hideMark/>
                </w:tcPr>
                <w:p w14:paraId="20440704"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ЧТ</w:t>
                  </w:r>
                </w:p>
              </w:tc>
              <w:tc>
                <w:tcPr>
                  <w:tcW w:w="718" w:type="pct"/>
                  <w:shd w:val="clear" w:color="auto" w:fill="D9D9D9"/>
                  <w:vAlign w:val="center"/>
                  <w:hideMark/>
                </w:tcPr>
                <w:p w14:paraId="6CCDEBA2"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ПТ</w:t>
                  </w:r>
                </w:p>
              </w:tc>
              <w:tc>
                <w:tcPr>
                  <w:tcW w:w="718" w:type="pct"/>
                  <w:shd w:val="clear" w:color="auto" w:fill="D9D9D9"/>
                  <w:vAlign w:val="center"/>
                  <w:hideMark/>
                </w:tcPr>
                <w:p w14:paraId="32D5951F"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СБ</w:t>
                  </w:r>
                </w:p>
              </w:tc>
              <w:tc>
                <w:tcPr>
                  <w:tcW w:w="703" w:type="pct"/>
                  <w:shd w:val="clear" w:color="auto" w:fill="D9D9D9"/>
                  <w:vAlign w:val="center"/>
                  <w:hideMark/>
                </w:tcPr>
                <w:p w14:paraId="46C6960F"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ВС</w:t>
                  </w:r>
                </w:p>
              </w:tc>
            </w:tr>
            <w:tr w:rsidR="00754722" w:rsidRPr="00B230A1" w14:paraId="25C0A969" w14:textId="77777777">
              <w:trPr>
                <w:trHeight w:val="227"/>
              </w:trPr>
              <w:tc>
                <w:tcPr>
                  <w:tcW w:w="708" w:type="pct"/>
                  <w:vAlign w:val="center"/>
                  <w:hideMark/>
                </w:tcPr>
                <w:p w14:paraId="488605F0"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MonthStart2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четверг</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“понедельник" 1 ""</w:instrText>
                  </w:r>
                  <w:r w:rsidRPr="00B230A1">
                    <w:rPr>
                      <w:rFonts w:ascii="Times New Roman" w:hAnsi="Times New Roman"/>
                      <w:b/>
                      <w:bCs/>
                      <w:noProof/>
                      <w:color w:val="auto"/>
                      <w:sz w:val="24"/>
                      <w:szCs w:val="24"/>
                      <w:lang w:bidi="ru-RU"/>
                    </w:rPr>
                    <w:fldChar w:fldCharType="end"/>
                  </w:r>
                </w:p>
              </w:tc>
              <w:tc>
                <w:tcPr>
                  <w:tcW w:w="716" w:type="pct"/>
                  <w:vAlign w:val="center"/>
                  <w:hideMark/>
                </w:tcPr>
                <w:p w14:paraId="589EB0F0"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MonthStart2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четверг</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“вторник"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end"/>
                  </w:r>
                </w:p>
              </w:tc>
              <w:tc>
                <w:tcPr>
                  <w:tcW w:w="718" w:type="pct"/>
                  <w:vAlign w:val="center"/>
                  <w:hideMark/>
                </w:tcPr>
                <w:p w14:paraId="5AF6BE7A"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MonthStart2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четверг</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“среда"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end"/>
                  </w:r>
                </w:p>
              </w:tc>
              <w:tc>
                <w:tcPr>
                  <w:tcW w:w="718" w:type="pct"/>
                  <w:vAlign w:val="center"/>
                  <w:hideMark/>
                </w:tcPr>
                <w:p w14:paraId="46F63F9D"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MonthStart2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четверг</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“четверг"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w:t>
                  </w:r>
                  <w:r w:rsidRPr="00B230A1">
                    <w:rPr>
                      <w:rFonts w:ascii="Times New Roman" w:hAnsi="Times New Roman"/>
                      <w:b/>
                      <w:bCs/>
                      <w:noProof/>
                      <w:color w:val="auto"/>
                      <w:sz w:val="24"/>
                      <w:szCs w:val="24"/>
                      <w:lang w:bidi="ru-RU"/>
                    </w:rPr>
                    <w:fldChar w:fldCharType="end"/>
                  </w:r>
                </w:p>
              </w:tc>
              <w:tc>
                <w:tcPr>
                  <w:tcW w:w="718" w:type="pct"/>
                  <w:vAlign w:val="center"/>
                  <w:hideMark/>
                </w:tcPr>
                <w:p w14:paraId="6FF33616"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MonthStart2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четверг</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“пятница"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w:t>
                  </w:r>
                  <w:r w:rsidRPr="00B230A1">
                    <w:rPr>
                      <w:rFonts w:ascii="Times New Roman" w:hAnsi="Times New Roman"/>
                      <w:b/>
                      <w:bCs/>
                      <w:noProof/>
                      <w:color w:val="auto"/>
                      <w:sz w:val="24"/>
                      <w:szCs w:val="24"/>
                      <w:lang w:bidi="ru-RU"/>
                    </w:rPr>
                    <w:fldChar w:fldCharType="end"/>
                  </w:r>
                </w:p>
              </w:tc>
              <w:tc>
                <w:tcPr>
                  <w:tcW w:w="718" w:type="pct"/>
                  <w:shd w:val="clear" w:color="auto" w:fill="E5B8B7"/>
                  <w:vAlign w:val="center"/>
                  <w:hideMark/>
                </w:tcPr>
                <w:p w14:paraId="606ED1D7"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MonthStart2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четверг</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“суббота"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3</w:t>
                  </w:r>
                  <w:r w:rsidRPr="00B230A1">
                    <w:rPr>
                      <w:rFonts w:ascii="Times New Roman" w:hAnsi="Times New Roman"/>
                      <w:b/>
                      <w:bCs/>
                      <w:noProof/>
                      <w:color w:val="auto"/>
                      <w:sz w:val="24"/>
                      <w:szCs w:val="24"/>
                      <w:lang w:bidi="ru-RU"/>
                    </w:rPr>
                    <w:fldChar w:fldCharType="end"/>
                  </w:r>
                </w:p>
              </w:tc>
              <w:tc>
                <w:tcPr>
                  <w:tcW w:w="703" w:type="pct"/>
                  <w:shd w:val="clear" w:color="auto" w:fill="E5B8B7"/>
                  <w:vAlign w:val="center"/>
                  <w:hideMark/>
                </w:tcPr>
                <w:p w14:paraId="16751C05"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MonthStart2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четверг</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“воскресенье"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4</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4</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4</w:t>
                  </w:r>
                  <w:r w:rsidRPr="00B230A1">
                    <w:rPr>
                      <w:rFonts w:ascii="Times New Roman" w:hAnsi="Times New Roman"/>
                      <w:b/>
                      <w:bCs/>
                      <w:noProof/>
                      <w:color w:val="auto"/>
                      <w:sz w:val="24"/>
                      <w:szCs w:val="24"/>
                      <w:lang w:bidi="ru-RU"/>
                    </w:rPr>
                    <w:fldChar w:fldCharType="end"/>
                  </w:r>
                </w:p>
              </w:tc>
            </w:tr>
            <w:tr w:rsidR="00754722" w:rsidRPr="00B230A1" w14:paraId="01A6694E" w14:textId="77777777">
              <w:trPr>
                <w:trHeight w:val="227"/>
              </w:trPr>
              <w:tc>
                <w:tcPr>
                  <w:tcW w:w="708" w:type="pct"/>
                  <w:vAlign w:val="center"/>
                  <w:hideMark/>
                </w:tcPr>
                <w:p w14:paraId="6B2FE075"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5</w:t>
                  </w:r>
                  <w:r w:rsidRPr="00B230A1">
                    <w:rPr>
                      <w:rFonts w:ascii="Times New Roman" w:hAnsi="Times New Roman"/>
                      <w:b/>
                      <w:bCs/>
                      <w:noProof/>
                      <w:color w:val="auto"/>
                      <w:sz w:val="24"/>
                      <w:szCs w:val="24"/>
                      <w:lang w:bidi="ru-RU"/>
                    </w:rPr>
                    <w:fldChar w:fldCharType="end"/>
                  </w:r>
                </w:p>
              </w:tc>
              <w:tc>
                <w:tcPr>
                  <w:tcW w:w="716" w:type="pct"/>
                  <w:vAlign w:val="center"/>
                  <w:hideMark/>
                </w:tcPr>
                <w:p w14:paraId="26C2D500"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6</w:t>
                  </w:r>
                  <w:r w:rsidRPr="00B230A1">
                    <w:rPr>
                      <w:rFonts w:ascii="Times New Roman" w:hAnsi="Times New Roman"/>
                      <w:b/>
                      <w:bCs/>
                      <w:noProof/>
                      <w:color w:val="auto"/>
                      <w:sz w:val="24"/>
                      <w:szCs w:val="24"/>
                      <w:lang w:bidi="ru-RU"/>
                    </w:rPr>
                    <w:fldChar w:fldCharType="end"/>
                  </w:r>
                </w:p>
              </w:tc>
              <w:tc>
                <w:tcPr>
                  <w:tcW w:w="718" w:type="pct"/>
                  <w:vAlign w:val="center"/>
                  <w:hideMark/>
                </w:tcPr>
                <w:p w14:paraId="1B723B71"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7</w:t>
                  </w:r>
                  <w:r w:rsidRPr="00B230A1">
                    <w:rPr>
                      <w:rFonts w:ascii="Times New Roman" w:hAnsi="Times New Roman"/>
                      <w:b/>
                      <w:bCs/>
                      <w:noProof/>
                      <w:color w:val="auto"/>
                      <w:sz w:val="24"/>
                      <w:szCs w:val="24"/>
                      <w:lang w:bidi="ru-RU"/>
                    </w:rPr>
                    <w:fldChar w:fldCharType="end"/>
                  </w:r>
                </w:p>
              </w:tc>
              <w:tc>
                <w:tcPr>
                  <w:tcW w:w="718" w:type="pct"/>
                  <w:vAlign w:val="center"/>
                  <w:hideMark/>
                </w:tcPr>
                <w:p w14:paraId="085F1ABF"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8</w:t>
                  </w:r>
                  <w:r w:rsidRPr="00B230A1">
                    <w:rPr>
                      <w:rFonts w:ascii="Times New Roman" w:hAnsi="Times New Roman"/>
                      <w:b/>
                      <w:bCs/>
                      <w:noProof/>
                      <w:color w:val="auto"/>
                      <w:sz w:val="24"/>
                      <w:szCs w:val="24"/>
                      <w:lang w:bidi="ru-RU"/>
                    </w:rPr>
                    <w:fldChar w:fldCharType="end"/>
                  </w:r>
                </w:p>
              </w:tc>
              <w:tc>
                <w:tcPr>
                  <w:tcW w:w="718" w:type="pct"/>
                  <w:vAlign w:val="center"/>
                  <w:hideMark/>
                </w:tcPr>
                <w:p w14:paraId="4391C9CF"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9</w:t>
                  </w:r>
                  <w:r w:rsidRPr="00B230A1">
                    <w:rPr>
                      <w:rFonts w:ascii="Times New Roman" w:hAnsi="Times New Roman"/>
                      <w:b/>
                      <w:bCs/>
                      <w:noProof/>
                      <w:color w:val="auto"/>
                      <w:sz w:val="24"/>
                      <w:szCs w:val="24"/>
                      <w:lang w:bidi="ru-RU"/>
                    </w:rPr>
                    <w:fldChar w:fldCharType="end"/>
                  </w:r>
                </w:p>
              </w:tc>
              <w:tc>
                <w:tcPr>
                  <w:tcW w:w="718" w:type="pct"/>
                  <w:shd w:val="clear" w:color="auto" w:fill="E5B8B7"/>
                  <w:vAlign w:val="center"/>
                  <w:hideMark/>
                </w:tcPr>
                <w:p w14:paraId="4AF7DB6C"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10</w:t>
                  </w:r>
                  <w:r w:rsidRPr="00B230A1">
                    <w:rPr>
                      <w:rFonts w:ascii="Times New Roman" w:hAnsi="Times New Roman"/>
                      <w:b/>
                      <w:bCs/>
                      <w:noProof/>
                      <w:color w:val="auto"/>
                      <w:sz w:val="24"/>
                      <w:szCs w:val="24"/>
                      <w:lang w:bidi="ru-RU"/>
                    </w:rPr>
                    <w:fldChar w:fldCharType="end"/>
                  </w:r>
                </w:p>
              </w:tc>
              <w:tc>
                <w:tcPr>
                  <w:tcW w:w="703" w:type="pct"/>
                  <w:shd w:val="clear" w:color="auto" w:fill="E5B8B7"/>
                  <w:vAlign w:val="center"/>
                  <w:hideMark/>
                </w:tcPr>
                <w:p w14:paraId="21A9942E"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11</w:t>
                  </w:r>
                  <w:r w:rsidRPr="00B230A1">
                    <w:rPr>
                      <w:rFonts w:ascii="Times New Roman" w:hAnsi="Times New Roman"/>
                      <w:b/>
                      <w:bCs/>
                      <w:noProof/>
                      <w:color w:val="auto"/>
                      <w:sz w:val="24"/>
                      <w:szCs w:val="24"/>
                      <w:lang w:bidi="ru-RU"/>
                    </w:rPr>
                    <w:fldChar w:fldCharType="end"/>
                  </w:r>
                </w:p>
              </w:tc>
            </w:tr>
            <w:tr w:rsidR="00754722" w:rsidRPr="00B230A1" w14:paraId="1EC251EB" w14:textId="77777777">
              <w:trPr>
                <w:trHeight w:val="227"/>
              </w:trPr>
              <w:tc>
                <w:tcPr>
                  <w:tcW w:w="708" w:type="pct"/>
                  <w:vAlign w:val="center"/>
                  <w:hideMark/>
                </w:tcPr>
                <w:p w14:paraId="6822787A"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12</w:t>
                  </w:r>
                  <w:r w:rsidRPr="00B230A1">
                    <w:rPr>
                      <w:rFonts w:ascii="Times New Roman" w:hAnsi="Times New Roman"/>
                      <w:b/>
                      <w:bCs/>
                      <w:noProof/>
                      <w:color w:val="auto"/>
                      <w:sz w:val="24"/>
                      <w:szCs w:val="24"/>
                      <w:lang w:bidi="ru-RU"/>
                    </w:rPr>
                    <w:fldChar w:fldCharType="end"/>
                  </w:r>
                </w:p>
              </w:tc>
              <w:tc>
                <w:tcPr>
                  <w:tcW w:w="716" w:type="pct"/>
                  <w:vAlign w:val="center"/>
                  <w:hideMark/>
                </w:tcPr>
                <w:p w14:paraId="0D74C16F"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13</w:t>
                  </w:r>
                  <w:r w:rsidRPr="00B230A1">
                    <w:rPr>
                      <w:rFonts w:ascii="Times New Roman" w:hAnsi="Times New Roman"/>
                      <w:b/>
                      <w:bCs/>
                      <w:noProof/>
                      <w:color w:val="auto"/>
                      <w:sz w:val="24"/>
                      <w:szCs w:val="24"/>
                      <w:lang w:bidi="ru-RU"/>
                    </w:rPr>
                    <w:fldChar w:fldCharType="end"/>
                  </w:r>
                </w:p>
              </w:tc>
              <w:tc>
                <w:tcPr>
                  <w:tcW w:w="718" w:type="pct"/>
                  <w:vAlign w:val="center"/>
                  <w:hideMark/>
                </w:tcPr>
                <w:p w14:paraId="532D677C"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14</w:t>
                  </w:r>
                  <w:r w:rsidRPr="00B230A1">
                    <w:rPr>
                      <w:rFonts w:ascii="Times New Roman" w:hAnsi="Times New Roman"/>
                      <w:b/>
                      <w:bCs/>
                      <w:noProof/>
                      <w:color w:val="auto"/>
                      <w:sz w:val="24"/>
                      <w:szCs w:val="24"/>
                      <w:lang w:bidi="ru-RU"/>
                    </w:rPr>
                    <w:fldChar w:fldCharType="end"/>
                  </w:r>
                </w:p>
              </w:tc>
              <w:tc>
                <w:tcPr>
                  <w:tcW w:w="718" w:type="pct"/>
                  <w:vAlign w:val="center"/>
                  <w:hideMark/>
                </w:tcPr>
                <w:p w14:paraId="0FE7E7AD"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15</w:t>
                  </w:r>
                  <w:r w:rsidRPr="00B230A1">
                    <w:rPr>
                      <w:rFonts w:ascii="Times New Roman" w:hAnsi="Times New Roman"/>
                      <w:b/>
                      <w:bCs/>
                      <w:noProof/>
                      <w:color w:val="auto"/>
                      <w:sz w:val="24"/>
                      <w:szCs w:val="24"/>
                      <w:lang w:bidi="ru-RU"/>
                    </w:rPr>
                    <w:fldChar w:fldCharType="end"/>
                  </w:r>
                </w:p>
              </w:tc>
              <w:tc>
                <w:tcPr>
                  <w:tcW w:w="718" w:type="pct"/>
                  <w:vAlign w:val="center"/>
                  <w:hideMark/>
                </w:tcPr>
                <w:p w14:paraId="4EAF9357"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16</w:t>
                  </w:r>
                  <w:r w:rsidRPr="00B230A1">
                    <w:rPr>
                      <w:rFonts w:ascii="Times New Roman" w:hAnsi="Times New Roman"/>
                      <w:b/>
                      <w:bCs/>
                      <w:noProof/>
                      <w:color w:val="auto"/>
                      <w:sz w:val="24"/>
                      <w:szCs w:val="24"/>
                      <w:lang w:bidi="ru-RU"/>
                    </w:rPr>
                    <w:fldChar w:fldCharType="end"/>
                  </w:r>
                </w:p>
              </w:tc>
              <w:tc>
                <w:tcPr>
                  <w:tcW w:w="718" w:type="pct"/>
                  <w:shd w:val="clear" w:color="auto" w:fill="E5B8B7"/>
                  <w:vAlign w:val="center"/>
                  <w:hideMark/>
                </w:tcPr>
                <w:p w14:paraId="40B452FD"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17</w:t>
                  </w:r>
                  <w:r w:rsidRPr="00B230A1">
                    <w:rPr>
                      <w:rFonts w:ascii="Times New Roman" w:hAnsi="Times New Roman"/>
                      <w:b/>
                      <w:bCs/>
                      <w:noProof/>
                      <w:color w:val="auto"/>
                      <w:sz w:val="24"/>
                      <w:szCs w:val="24"/>
                      <w:lang w:bidi="ru-RU"/>
                    </w:rPr>
                    <w:fldChar w:fldCharType="end"/>
                  </w:r>
                </w:p>
              </w:tc>
              <w:tc>
                <w:tcPr>
                  <w:tcW w:w="703" w:type="pct"/>
                  <w:shd w:val="clear" w:color="auto" w:fill="E5B8B7"/>
                  <w:vAlign w:val="center"/>
                  <w:hideMark/>
                </w:tcPr>
                <w:p w14:paraId="60E07A57"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18</w:t>
                  </w:r>
                  <w:r w:rsidRPr="00B230A1">
                    <w:rPr>
                      <w:rFonts w:ascii="Times New Roman" w:hAnsi="Times New Roman"/>
                      <w:b/>
                      <w:bCs/>
                      <w:noProof/>
                      <w:color w:val="auto"/>
                      <w:sz w:val="24"/>
                      <w:szCs w:val="24"/>
                      <w:lang w:bidi="ru-RU"/>
                    </w:rPr>
                    <w:fldChar w:fldCharType="end"/>
                  </w:r>
                </w:p>
              </w:tc>
            </w:tr>
            <w:tr w:rsidR="00754722" w:rsidRPr="00B230A1" w14:paraId="3319FC80" w14:textId="77777777">
              <w:trPr>
                <w:trHeight w:val="227"/>
              </w:trPr>
              <w:tc>
                <w:tcPr>
                  <w:tcW w:w="708" w:type="pct"/>
                  <w:vAlign w:val="center"/>
                  <w:hideMark/>
                </w:tcPr>
                <w:p w14:paraId="1FCD76F2"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19</w:t>
                  </w:r>
                  <w:r w:rsidRPr="00B230A1">
                    <w:rPr>
                      <w:rFonts w:ascii="Times New Roman" w:hAnsi="Times New Roman"/>
                      <w:b/>
                      <w:bCs/>
                      <w:noProof/>
                      <w:color w:val="auto"/>
                      <w:sz w:val="24"/>
                      <w:szCs w:val="24"/>
                      <w:lang w:bidi="ru-RU"/>
                    </w:rPr>
                    <w:fldChar w:fldCharType="end"/>
                  </w:r>
                </w:p>
              </w:tc>
              <w:tc>
                <w:tcPr>
                  <w:tcW w:w="716" w:type="pct"/>
                  <w:vAlign w:val="center"/>
                  <w:hideMark/>
                </w:tcPr>
                <w:p w14:paraId="2858DBD6"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20</w:t>
                  </w:r>
                  <w:r w:rsidRPr="00B230A1">
                    <w:rPr>
                      <w:rFonts w:ascii="Times New Roman" w:hAnsi="Times New Roman"/>
                      <w:b/>
                      <w:bCs/>
                      <w:noProof/>
                      <w:color w:val="auto"/>
                      <w:sz w:val="24"/>
                      <w:szCs w:val="24"/>
                      <w:lang w:bidi="ru-RU"/>
                    </w:rPr>
                    <w:fldChar w:fldCharType="end"/>
                  </w:r>
                </w:p>
              </w:tc>
              <w:tc>
                <w:tcPr>
                  <w:tcW w:w="718" w:type="pct"/>
                  <w:vAlign w:val="center"/>
                  <w:hideMark/>
                </w:tcPr>
                <w:p w14:paraId="73F663E0"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21</w:t>
                  </w:r>
                  <w:r w:rsidRPr="00B230A1">
                    <w:rPr>
                      <w:rFonts w:ascii="Times New Roman" w:hAnsi="Times New Roman"/>
                      <w:b/>
                      <w:bCs/>
                      <w:noProof/>
                      <w:color w:val="auto"/>
                      <w:sz w:val="24"/>
                      <w:szCs w:val="24"/>
                      <w:lang w:bidi="ru-RU"/>
                    </w:rPr>
                    <w:fldChar w:fldCharType="end"/>
                  </w:r>
                </w:p>
              </w:tc>
              <w:tc>
                <w:tcPr>
                  <w:tcW w:w="718" w:type="pct"/>
                  <w:vAlign w:val="center"/>
                  <w:hideMark/>
                </w:tcPr>
                <w:p w14:paraId="4E627EFC"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22</w:t>
                  </w:r>
                  <w:r w:rsidRPr="00B230A1">
                    <w:rPr>
                      <w:rFonts w:ascii="Times New Roman" w:hAnsi="Times New Roman"/>
                      <w:b/>
                      <w:bCs/>
                      <w:noProof/>
                      <w:color w:val="auto"/>
                      <w:sz w:val="24"/>
                      <w:szCs w:val="24"/>
                      <w:lang w:bidi="ru-RU"/>
                    </w:rPr>
                    <w:fldChar w:fldCharType="end"/>
                  </w:r>
                </w:p>
              </w:tc>
              <w:tc>
                <w:tcPr>
                  <w:tcW w:w="718" w:type="pct"/>
                  <w:shd w:val="clear" w:color="auto" w:fill="FF0000"/>
                  <w:vAlign w:val="center"/>
                  <w:hideMark/>
                </w:tcPr>
                <w:p w14:paraId="33AE7811"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shd w:val="clear" w:color="auto" w:fill="FF0000"/>
                      <w:lang w:bidi="ru-RU"/>
                    </w:rPr>
                    <w:t>2</w:t>
                  </w:r>
                  <w:r w:rsidRPr="00B230A1">
                    <w:rPr>
                      <w:rFonts w:ascii="Times New Roman" w:hAnsi="Times New Roman"/>
                      <w:b/>
                      <w:bCs/>
                      <w:noProof/>
                      <w:color w:val="auto"/>
                      <w:sz w:val="24"/>
                      <w:szCs w:val="24"/>
                      <w:lang w:bidi="ru-RU"/>
                    </w:rPr>
                    <w:t>3</w:t>
                  </w:r>
                  <w:r w:rsidRPr="00B230A1">
                    <w:rPr>
                      <w:rFonts w:ascii="Times New Roman" w:hAnsi="Times New Roman"/>
                      <w:b/>
                      <w:bCs/>
                      <w:noProof/>
                      <w:color w:val="auto"/>
                      <w:sz w:val="24"/>
                      <w:szCs w:val="24"/>
                      <w:lang w:bidi="ru-RU"/>
                    </w:rPr>
                    <w:fldChar w:fldCharType="end"/>
                  </w:r>
                </w:p>
              </w:tc>
              <w:tc>
                <w:tcPr>
                  <w:tcW w:w="718" w:type="pct"/>
                  <w:shd w:val="clear" w:color="auto" w:fill="FF0000"/>
                  <w:vAlign w:val="center"/>
                  <w:hideMark/>
                </w:tcPr>
                <w:p w14:paraId="4740FAF1"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24</w:t>
                  </w:r>
                  <w:r w:rsidRPr="00B230A1">
                    <w:rPr>
                      <w:rFonts w:ascii="Times New Roman" w:hAnsi="Times New Roman"/>
                      <w:b/>
                      <w:bCs/>
                      <w:noProof/>
                      <w:color w:val="auto"/>
                      <w:sz w:val="24"/>
                      <w:szCs w:val="24"/>
                      <w:lang w:bidi="ru-RU"/>
                    </w:rPr>
                    <w:fldChar w:fldCharType="end"/>
                  </w:r>
                </w:p>
              </w:tc>
              <w:tc>
                <w:tcPr>
                  <w:tcW w:w="703" w:type="pct"/>
                  <w:shd w:val="clear" w:color="auto" w:fill="FF0000"/>
                  <w:vAlign w:val="center"/>
                  <w:hideMark/>
                </w:tcPr>
                <w:p w14:paraId="22E7D66E"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25</w:t>
                  </w:r>
                  <w:r w:rsidRPr="00B230A1">
                    <w:rPr>
                      <w:rFonts w:ascii="Times New Roman" w:hAnsi="Times New Roman"/>
                      <w:b/>
                      <w:bCs/>
                      <w:noProof/>
                      <w:color w:val="auto"/>
                      <w:sz w:val="24"/>
                      <w:szCs w:val="24"/>
                      <w:lang w:bidi="ru-RU"/>
                    </w:rPr>
                    <w:fldChar w:fldCharType="end"/>
                  </w:r>
                </w:p>
              </w:tc>
            </w:tr>
            <w:tr w:rsidR="00754722" w:rsidRPr="00B230A1" w14:paraId="2E90054D" w14:textId="77777777">
              <w:trPr>
                <w:trHeight w:val="227"/>
              </w:trPr>
              <w:tc>
                <w:tcPr>
                  <w:tcW w:w="708" w:type="pct"/>
                  <w:vAlign w:val="center"/>
                  <w:hideMark/>
                </w:tcPr>
                <w:p w14:paraId="06F8795E"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=G5</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25</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=G5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25</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MonthEnd2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26</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26</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26</w:t>
                  </w:r>
                  <w:r w:rsidRPr="00B230A1">
                    <w:rPr>
                      <w:rFonts w:ascii="Times New Roman" w:hAnsi="Times New Roman"/>
                      <w:b/>
                      <w:bCs/>
                      <w:noProof/>
                      <w:color w:val="auto"/>
                      <w:sz w:val="24"/>
                      <w:szCs w:val="24"/>
                      <w:lang w:bidi="ru-RU"/>
                    </w:rPr>
                    <w:fldChar w:fldCharType="end"/>
                  </w:r>
                </w:p>
              </w:tc>
              <w:tc>
                <w:tcPr>
                  <w:tcW w:w="716" w:type="pct"/>
                  <w:vAlign w:val="center"/>
                  <w:hideMark/>
                </w:tcPr>
                <w:p w14:paraId="0554CDD7"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26</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26</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MonthEnd2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27</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27</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27</w:t>
                  </w:r>
                  <w:r w:rsidRPr="00B230A1">
                    <w:rPr>
                      <w:rFonts w:ascii="Times New Roman" w:hAnsi="Times New Roman"/>
                      <w:b/>
                      <w:bCs/>
                      <w:noProof/>
                      <w:color w:val="auto"/>
                      <w:sz w:val="24"/>
                      <w:szCs w:val="24"/>
                      <w:lang w:bidi="ru-RU"/>
                    </w:rPr>
                    <w:fldChar w:fldCharType="end"/>
                  </w:r>
                </w:p>
              </w:tc>
              <w:tc>
                <w:tcPr>
                  <w:tcW w:w="718" w:type="pct"/>
                  <w:vAlign w:val="center"/>
                  <w:hideMark/>
                </w:tcPr>
                <w:p w14:paraId="2169578C"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27</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27</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MonthEnd2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28</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28</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28</w:t>
                  </w:r>
                  <w:r w:rsidRPr="00B230A1">
                    <w:rPr>
                      <w:rFonts w:ascii="Times New Roman" w:hAnsi="Times New Roman"/>
                      <w:b/>
                      <w:bCs/>
                      <w:noProof/>
                      <w:color w:val="auto"/>
                      <w:sz w:val="24"/>
                      <w:szCs w:val="24"/>
                      <w:lang w:bidi="ru-RU"/>
                    </w:rPr>
                    <w:fldChar w:fldCharType="end"/>
                  </w:r>
                </w:p>
              </w:tc>
              <w:tc>
                <w:tcPr>
                  <w:tcW w:w="718" w:type="pct"/>
                  <w:vAlign w:val="center"/>
                  <w:hideMark/>
                </w:tcPr>
                <w:p w14:paraId="6150504D"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28</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28</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MonthEnd2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29</w:t>
                  </w:r>
                  <w:r w:rsidRPr="00B230A1">
                    <w:rPr>
                      <w:rFonts w:ascii="Times New Roman" w:hAnsi="Times New Roman"/>
                      <w:b/>
                      <w:bCs/>
                      <w:noProof/>
                      <w:color w:val="auto"/>
                      <w:sz w:val="24"/>
                      <w:szCs w:val="24"/>
                      <w:lang w:bidi="ru-RU"/>
                    </w:rPr>
                    <w:fldChar w:fldCharType="end"/>
                  </w:r>
                </w:p>
              </w:tc>
              <w:tc>
                <w:tcPr>
                  <w:tcW w:w="718" w:type="pct"/>
                  <w:vAlign w:val="center"/>
                  <w:hideMark/>
                </w:tcPr>
                <w:p w14:paraId="61258DE3"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MonthEnd2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28</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end"/>
                  </w:r>
                </w:p>
              </w:tc>
              <w:tc>
                <w:tcPr>
                  <w:tcW w:w="718" w:type="pct"/>
                  <w:shd w:val="clear" w:color="auto" w:fill="FFFFFF"/>
                  <w:vAlign w:val="center"/>
                  <w:hideMark/>
                </w:tcPr>
                <w:p w14:paraId="78C1173A"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28</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MonthEnd2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end"/>
                  </w:r>
                </w:p>
              </w:tc>
              <w:tc>
                <w:tcPr>
                  <w:tcW w:w="703" w:type="pct"/>
                  <w:shd w:val="clear" w:color="auto" w:fill="FFFFFF"/>
                  <w:vAlign w:val="center"/>
                  <w:hideMark/>
                </w:tcPr>
                <w:p w14:paraId="22A4FD24"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MonthEnd2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28</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end"/>
                  </w:r>
                </w:p>
              </w:tc>
            </w:tr>
            <w:tr w:rsidR="00754722" w:rsidRPr="00B230A1" w14:paraId="3671507E" w14:textId="77777777">
              <w:trPr>
                <w:trHeight w:val="227"/>
              </w:trPr>
              <w:tc>
                <w:tcPr>
                  <w:tcW w:w="708" w:type="pct"/>
                  <w:vAlign w:val="center"/>
                  <w:hideMark/>
                </w:tcPr>
                <w:p w14:paraId="66282FCA"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28</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MonthEnd2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end"/>
                  </w:r>
                </w:p>
              </w:tc>
              <w:tc>
                <w:tcPr>
                  <w:tcW w:w="716" w:type="pct"/>
                  <w:vAlign w:val="center"/>
                  <w:hideMark/>
                </w:tcPr>
                <w:p w14:paraId="2EBE49E7"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=A7</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=A7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MonthEnd2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=A7+1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!A12 Is Not In Table</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end"/>
                  </w:r>
                </w:p>
              </w:tc>
              <w:tc>
                <w:tcPr>
                  <w:tcW w:w="718" w:type="pct"/>
                  <w:vAlign w:val="center"/>
                </w:tcPr>
                <w:p w14:paraId="5525DD83"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c>
                <w:tcPr>
                  <w:tcW w:w="718" w:type="pct"/>
                  <w:vAlign w:val="center"/>
                </w:tcPr>
                <w:p w14:paraId="28AFC614"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c>
                <w:tcPr>
                  <w:tcW w:w="718" w:type="pct"/>
                  <w:vAlign w:val="center"/>
                </w:tcPr>
                <w:p w14:paraId="7A4EBEC9"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c>
                <w:tcPr>
                  <w:tcW w:w="718" w:type="pct"/>
                  <w:shd w:val="clear" w:color="auto" w:fill="FFFFFF"/>
                  <w:vAlign w:val="center"/>
                </w:tcPr>
                <w:p w14:paraId="39FA16D6"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c>
                <w:tcPr>
                  <w:tcW w:w="703" w:type="pct"/>
                  <w:shd w:val="clear" w:color="auto" w:fill="FFFFFF"/>
                  <w:vAlign w:val="center"/>
                </w:tcPr>
                <w:p w14:paraId="4A4AE649"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r>
          </w:tbl>
          <w:p w14:paraId="3429C0AD" w14:textId="77777777" w:rsidR="00754722" w:rsidRPr="00B230A1" w:rsidRDefault="00754722" w:rsidP="00B230A1">
            <w:pPr>
              <w:pStyle w:val="afff9"/>
              <w:spacing w:line="276" w:lineRule="auto"/>
              <w:rPr>
                <w:b/>
                <w:bCs/>
                <w:noProof/>
                <w:lang w:eastAsia="ja-JP"/>
              </w:rPr>
            </w:pPr>
          </w:p>
        </w:tc>
        <w:tc>
          <w:tcPr>
            <w:tcW w:w="1171" w:type="pct"/>
            <w:gridSpan w:val="3"/>
            <w:hideMark/>
          </w:tcPr>
          <w:tbl>
            <w:tblPr>
              <w:tblW w:w="5000" w:type="pct"/>
              <w:tblCellMar>
                <w:left w:w="0" w:type="dxa"/>
                <w:right w:w="0" w:type="dxa"/>
              </w:tblCellMar>
              <w:tblLook w:val="04A0" w:firstRow="1" w:lastRow="0" w:firstColumn="1" w:lastColumn="0" w:noHBand="0" w:noVBand="1"/>
            </w:tblPr>
            <w:tblGrid>
              <w:gridCol w:w="374"/>
              <w:gridCol w:w="355"/>
              <w:gridCol w:w="356"/>
              <w:gridCol w:w="356"/>
              <w:gridCol w:w="357"/>
              <w:gridCol w:w="357"/>
              <w:gridCol w:w="350"/>
            </w:tblGrid>
            <w:tr w:rsidR="00754722" w:rsidRPr="00B230A1" w14:paraId="3CF2F01B" w14:textId="77777777">
              <w:tc>
                <w:tcPr>
                  <w:tcW w:w="5000" w:type="pct"/>
                  <w:gridSpan w:val="7"/>
                  <w:shd w:val="clear" w:color="auto" w:fill="00B050"/>
                  <w:hideMark/>
                </w:tcPr>
                <w:p w14:paraId="40D16A97" w14:textId="77777777" w:rsidR="00754722" w:rsidRPr="00B230A1" w:rsidRDefault="00754722" w:rsidP="00B230A1">
                  <w:pPr>
                    <w:pStyle w:val="Months"/>
                    <w:spacing w:line="276" w:lineRule="auto"/>
                    <w:ind w:left="0"/>
                    <w:jc w:val="center"/>
                    <w:rPr>
                      <w:rFonts w:ascii="Times New Roman" w:hAnsi="Times New Roman"/>
                      <w:b/>
                      <w:bCs/>
                      <w:noProof/>
                      <w:color w:val="auto"/>
                      <w:sz w:val="24"/>
                      <w:szCs w:val="24"/>
                      <w:lang w:bidi="ru-RU"/>
                    </w:rPr>
                  </w:pPr>
                  <w:r w:rsidRPr="00B230A1">
                    <w:rPr>
                      <w:rFonts w:ascii="Times New Roman" w:hAnsi="Times New Roman"/>
                      <w:b/>
                      <w:bCs/>
                      <w:noProof/>
                      <w:color w:val="FFFFFF"/>
                      <w:sz w:val="24"/>
                      <w:szCs w:val="24"/>
                      <w:lang w:bidi="ru-RU"/>
                    </w:rPr>
                    <w:t>Март</w:t>
                  </w:r>
                </w:p>
              </w:tc>
            </w:tr>
            <w:tr w:rsidR="00754722" w:rsidRPr="00B230A1" w14:paraId="0F89E61E" w14:textId="77777777">
              <w:trPr>
                <w:trHeight w:val="227"/>
              </w:trPr>
              <w:tc>
                <w:tcPr>
                  <w:tcW w:w="708" w:type="pct"/>
                  <w:shd w:val="clear" w:color="auto" w:fill="D9D9D9"/>
                  <w:vAlign w:val="center"/>
                  <w:hideMark/>
                </w:tcPr>
                <w:p w14:paraId="4EF22010"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ПН</w:t>
                  </w:r>
                </w:p>
              </w:tc>
              <w:tc>
                <w:tcPr>
                  <w:tcW w:w="716" w:type="pct"/>
                  <w:shd w:val="clear" w:color="auto" w:fill="D9D9D9"/>
                  <w:vAlign w:val="center"/>
                  <w:hideMark/>
                </w:tcPr>
                <w:p w14:paraId="39C4E100"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ВТ</w:t>
                  </w:r>
                </w:p>
              </w:tc>
              <w:tc>
                <w:tcPr>
                  <w:tcW w:w="718" w:type="pct"/>
                  <w:shd w:val="clear" w:color="auto" w:fill="D9D9D9"/>
                  <w:vAlign w:val="center"/>
                  <w:hideMark/>
                </w:tcPr>
                <w:p w14:paraId="50F89903"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СР</w:t>
                  </w:r>
                </w:p>
              </w:tc>
              <w:tc>
                <w:tcPr>
                  <w:tcW w:w="718" w:type="pct"/>
                  <w:shd w:val="clear" w:color="auto" w:fill="D9D9D9"/>
                  <w:vAlign w:val="center"/>
                  <w:hideMark/>
                </w:tcPr>
                <w:p w14:paraId="6C12E406"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ЧТ</w:t>
                  </w:r>
                </w:p>
              </w:tc>
              <w:tc>
                <w:tcPr>
                  <w:tcW w:w="718" w:type="pct"/>
                  <w:shd w:val="clear" w:color="auto" w:fill="D9D9D9"/>
                  <w:vAlign w:val="center"/>
                  <w:hideMark/>
                </w:tcPr>
                <w:p w14:paraId="2BC2B583"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ПТ</w:t>
                  </w:r>
                </w:p>
              </w:tc>
              <w:tc>
                <w:tcPr>
                  <w:tcW w:w="718" w:type="pct"/>
                  <w:shd w:val="clear" w:color="auto" w:fill="D9D9D9"/>
                  <w:vAlign w:val="center"/>
                  <w:hideMark/>
                </w:tcPr>
                <w:p w14:paraId="67BA3BD4"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СБ</w:t>
                  </w:r>
                </w:p>
              </w:tc>
              <w:tc>
                <w:tcPr>
                  <w:tcW w:w="703" w:type="pct"/>
                  <w:shd w:val="clear" w:color="auto" w:fill="D9D9D9"/>
                  <w:vAlign w:val="center"/>
                  <w:hideMark/>
                </w:tcPr>
                <w:p w14:paraId="6E961AAA"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ВС</w:t>
                  </w:r>
                </w:p>
              </w:tc>
            </w:tr>
            <w:tr w:rsidR="00754722" w:rsidRPr="00B230A1" w14:paraId="442762D4" w14:textId="77777777">
              <w:trPr>
                <w:trHeight w:val="227"/>
              </w:trPr>
              <w:tc>
                <w:tcPr>
                  <w:tcW w:w="708" w:type="pct"/>
                  <w:vAlign w:val="center"/>
                  <w:hideMark/>
                </w:tcPr>
                <w:p w14:paraId="384DD834"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MonthStart3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пятница</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“понедельник" 1 ""</w:instrText>
                  </w:r>
                  <w:r w:rsidRPr="00B230A1">
                    <w:rPr>
                      <w:rFonts w:ascii="Times New Roman" w:hAnsi="Times New Roman"/>
                      <w:b/>
                      <w:bCs/>
                      <w:noProof/>
                      <w:color w:val="auto"/>
                      <w:sz w:val="24"/>
                      <w:szCs w:val="24"/>
                      <w:lang w:bidi="ru-RU"/>
                    </w:rPr>
                    <w:fldChar w:fldCharType="end"/>
                  </w:r>
                </w:p>
              </w:tc>
              <w:tc>
                <w:tcPr>
                  <w:tcW w:w="716" w:type="pct"/>
                  <w:vAlign w:val="center"/>
                  <w:hideMark/>
                </w:tcPr>
                <w:p w14:paraId="1D6C0B6C"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MonthStart3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пятница</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“вторник"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end"/>
                  </w:r>
                </w:p>
              </w:tc>
              <w:tc>
                <w:tcPr>
                  <w:tcW w:w="718" w:type="pct"/>
                  <w:vAlign w:val="center"/>
                  <w:hideMark/>
                </w:tcPr>
                <w:p w14:paraId="54FF017B"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MonthStart3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пятница</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“среда"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end"/>
                  </w:r>
                </w:p>
              </w:tc>
              <w:tc>
                <w:tcPr>
                  <w:tcW w:w="718" w:type="pct"/>
                  <w:vAlign w:val="center"/>
                  <w:hideMark/>
                </w:tcPr>
                <w:p w14:paraId="55E89DF4"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MonthStart3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пятница</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“четверг"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end"/>
                  </w:r>
                </w:p>
              </w:tc>
              <w:tc>
                <w:tcPr>
                  <w:tcW w:w="718" w:type="pct"/>
                  <w:vAlign w:val="center"/>
                  <w:hideMark/>
                </w:tcPr>
                <w:p w14:paraId="5800846A"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MonthStart3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пятница</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“пятница"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w:t>
                  </w:r>
                  <w:r w:rsidRPr="00B230A1">
                    <w:rPr>
                      <w:rFonts w:ascii="Times New Roman" w:hAnsi="Times New Roman"/>
                      <w:b/>
                      <w:bCs/>
                      <w:noProof/>
                      <w:color w:val="auto"/>
                      <w:sz w:val="24"/>
                      <w:szCs w:val="24"/>
                      <w:lang w:bidi="ru-RU"/>
                    </w:rPr>
                    <w:fldChar w:fldCharType="end"/>
                  </w:r>
                </w:p>
              </w:tc>
              <w:tc>
                <w:tcPr>
                  <w:tcW w:w="718" w:type="pct"/>
                  <w:shd w:val="clear" w:color="auto" w:fill="E5B8B7"/>
                  <w:vAlign w:val="center"/>
                  <w:hideMark/>
                </w:tcPr>
                <w:p w14:paraId="26E4AA21"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MonthStart3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пятница</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“суббота"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w:t>
                  </w:r>
                  <w:r w:rsidRPr="00B230A1">
                    <w:rPr>
                      <w:rFonts w:ascii="Times New Roman" w:hAnsi="Times New Roman"/>
                      <w:b/>
                      <w:bCs/>
                      <w:noProof/>
                      <w:color w:val="auto"/>
                      <w:sz w:val="24"/>
                      <w:szCs w:val="24"/>
                      <w:lang w:bidi="ru-RU"/>
                    </w:rPr>
                    <w:fldChar w:fldCharType="end"/>
                  </w:r>
                </w:p>
              </w:tc>
              <w:tc>
                <w:tcPr>
                  <w:tcW w:w="703" w:type="pct"/>
                  <w:shd w:val="clear" w:color="auto" w:fill="E5B8B7"/>
                  <w:vAlign w:val="center"/>
                  <w:hideMark/>
                </w:tcPr>
                <w:p w14:paraId="2D5F82BD"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MonthStart3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пятница</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“воскресенье"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3</w:t>
                  </w:r>
                  <w:r w:rsidRPr="00B230A1">
                    <w:rPr>
                      <w:rFonts w:ascii="Times New Roman" w:hAnsi="Times New Roman"/>
                      <w:b/>
                      <w:bCs/>
                      <w:noProof/>
                      <w:color w:val="auto"/>
                      <w:sz w:val="24"/>
                      <w:szCs w:val="24"/>
                      <w:lang w:bidi="ru-RU"/>
                    </w:rPr>
                    <w:fldChar w:fldCharType="end"/>
                  </w:r>
                </w:p>
              </w:tc>
            </w:tr>
            <w:tr w:rsidR="00754722" w:rsidRPr="00B230A1" w14:paraId="02063ED6" w14:textId="77777777">
              <w:trPr>
                <w:trHeight w:val="227"/>
              </w:trPr>
              <w:tc>
                <w:tcPr>
                  <w:tcW w:w="708" w:type="pct"/>
                  <w:vAlign w:val="center"/>
                  <w:hideMark/>
                </w:tcPr>
                <w:p w14:paraId="36073482"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4</w:t>
                  </w:r>
                  <w:r w:rsidRPr="00B230A1">
                    <w:rPr>
                      <w:rFonts w:ascii="Times New Roman" w:hAnsi="Times New Roman"/>
                      <w:b/>
                      <w:bCs/>
                      <w:noProof/>
                      <w:color w:val="auto"/>
                      <w:sz w:val="24"/>
                      <w:szCs w:val="24"/>
                      <w:lang w:bidi="ru-RU"/>
                    </w:rPr>
                    <w:fldChar w:fldCharType="end"/>
                  </w:r>
                </w:p>
              </w:tc>
              <w:tc>
                <w:tcPr>
                  <w:tcW w:w="716" w:type="pct"/>
                  <w:vAlign w:val="center"/>
                  <w:hideMark/>
                </w:tcPr>
                <w:p w14:paraId="4D7642BB"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5</w:t>
                  </w:r>
                  <w:r w:rsidRPr="00B230A1">
                    <w:rPr>
                      <w:rFonts w:ascii="Times New Roman" w:hAnsi="Times New Roman"/>
                      <w:b/>
                      <w:bCs/>
                      <w:noProof/>
                      <w:color w:val="auto"/>
                      <w:sz w:val="24"/>
                      <w:szCs w:val="24"/>
                      <w:lang w:bidi="ru-RU"/>
                    </w:rPr>
                    <w:fldChar w:fldCharType="end"/>
                  </w:r>
                </w:p>
              </w:tc>
              <w:tc>
                <w:tcPr>
                  <w:tcW w:w="718" w:type="pct"/>
                  <w:vAlign w:val="center"/>
                  <w:hideMark/>
                </w:tcPr>
                <w:p w14:paraId="4CEAE22A"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6</w:t>
                  </w:r>
                  <w:r w:rsidRPr="00B230A1">
                    <w:rPr>
                      <w:rFonts w:ascii="Times New Roman" w:hAnsi="Times New Roman"/>
                      <w:b/>
                      <w:bCs/>
                      <w:noProof/>
                      <w:color w:val="auto"/>
                      <w:sz w:val="24"/>
                      <w:szCs w:val="24"/>
                      <w:lang w:bidi="ru-RU"/>
                    </w:rPr>
                    <w:fldChar w:fldCharType="end"/>
                  </w:r>
                </w:p>
              </w:tc>
              <w:tc>
                <w:tcPr>
                  <w:tcW w:w="718" w:type="pct"/>
                  <w:vAlign w:val="center"/>
                  <w:hideMark/>
                </w:tcPr>
                <w:p w14:paraId="69F3441D"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7</w:t>
                  </w:r>
                  <w:r w:rsidRPr="00B230A1">
                    <w:rPr>
                      <w:rFonts w:ascii="Times New Roman" w:hAnsi="Times New Roman"/>
                      <w:b/>
                      <w:bCs/>
                      <w:noProof/>
                      <w:color w:val="auto"/>
                      <w:sz w:val="24"/>
                      <w:szCs w:val="24"/>
                      <w:lang w:bidi="ru-RU"/>
                    </w:rPr>
                    <w:fldChar w:fldCharType="end"/>
                  </w:r>
                </w:p>
              </w:tc>
              <w:tc>
                <w:tcPr>
                  <w:tcW w:w="718" w:type="pct"/>
                  <w:shd w:val="clear" w:color="auto" w:fill="FF0000"/>
                  <w:vAlign w:val="center"/>
                  <w:hideMark/>
                </w:tcPr>
                <w:p w14:paraId="34890B17"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8</w:t>
                  </w:r>
                  <w:r w:rsidRPr="00B230A1">
                    <w:rPr>
                      <w:rFonts w:ascii="Times New Roman" w:hAnsi="Times New Roman"/>
                      <w:b/>
                      <w:bCs/>
                      <w:noProof/>
                      <w:color w:val="auto"/>
                      <w:sz w:val="24"/>
                      <w:szCs w:val="24"/>
                      <w:lang w:bidi="ru-RU"/>
                    </w:rPr>
                    <w:fldChar w:fldCharType="end"/>
                  </w:r>
                </w:p>
              </w:tc>
              <w:tc>
                <w:tcPr>
                  <w:tcW w:w="718" w:type="pct"/>
                  <w:shd w:val="clear" w:color="auto" w:fill="FF0000"/>
                  <w:vAlign w:val="center"/>
                  <w:hideMark/>
                </w:tcPr>
                <w:p w14:paraId="087B432E"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9</w:t>
                  </w:r>
                  <w:r w:rsidRPr="00B230A1">
                    <w:rPr>
                      <w:rFonts w:ascii="Times New Roman" w:hAnsi="Times New Roman"/>
                      <w:b/>
                      <w:bCs/>
                      <w:noProof/>
                      <w:color w:val="auto"/>
                      <w:sz w:val="24"/>
                      <w:szCs w:val="24"/>
                      <w:lang w:bidi="ru-RU"/>
                    </w:rPr>
                    <w:fldChar w:fldCharType="end"/>
                  </w:r>
                </w:p>
              </w:tc>
              <w:tc>
                <w:tcPr>
                  <w:tcW w:w="703" w:type="pct"/>
                  <w:shd w:val="clear" w:color="auto" w:fill="FF0000"/>
                  <w:vAlign w:val="center"/>
                  <w:hideMark/>
                </w:tcPr>
                <w:p w14:paraId="7BCCFCAC"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10</w:t>
                  </w:r>
                  <w:r w:rsidRPr="00B230A1">
                    <w:rPr>
                      <w:rFonts w:ascii="Times New Roman" w:hAnsi="Times New Roman"/>
                      <w:b/>
                      <w:bCs/>
                      <w:noProof/>
                      <w:color w:val="auto"/>
                      <w:sz w:val="24"/>
                      <w:szCs w:val="24"/>
                      <w:lang w:bidi="ru-RU"/>
                    </w:rPr>
                    <w:fldChar w:fldCharType="end"/>
                  </w:r>
                </w:p>
              </w:tc>
            </w:tr>
            <w:tr w:rsidR="00754722" w:rsidRPr="00B230A1" w14:paraId="4990FACF" w14:textId="77777777">
              <w:trPr>
                <w:trHeight w:val="227"/>
              </w:trPr>
              <w:tc>
                <w:tcPr>
                  <w:tcW w:w="708" w:type="pct"/>
                  <w:vAlign w:val="center"/>
                  <w:hideMark/>
                </w:tcPr>
                <w:p w14:paraId="44A53E08"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11</w:t>
                  </w:r>
                  <w:r w:rsidRPr="00B230A1">
                    <w:rPr>
                      <w:rFonts w:ascii="Times New Roman" w:hAnsi="Times New Roman"/>
                      <w:b/>
                      <w:bCs/>
                      <w:noProof/>
                      <w:color w:val="auto"/>
                      <w:sz w:val="24"/>
                      <w:szCs w:val="24"/>
                      <w:lang w:bidi="ru-RU"/>
                    </w:rPr>
                    <w:fldChar w:fldCharType="end"/>
                  </w:r>
                </w:p>
              </w:tc>
              <w:tc>
                <w:tcPr>
                  <w:tcW w:w="716" w:type="pct"/>
                  <w:vAlign w:val="center"/>
                  <w:hideMark/>
                </w:tcPr>
                <w:p w14:paraId="12498BC8"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12</w:t>
                  </w:r>
                  <w:r w:rsidRPr="00B230A1">
                    <w:rPr>
                      <w:rFonts w:ascii="Times New Roman" w:hAnsi="Times New Roman"/>
                      <w:b/>
                      <w:bCs/>
                      <w:noProof/>
                      <w:color w:val="auto"/>
                      <w:sz w:val="24"/>
                      <w:szCs w:val="24"/>
                      <w:lang w:bidi="ru-RU"/>
                    </w:rPr>
                    <w:fldChar w:fldCharType="end"/>
                  </w:r>
                </w:p>
              </w:tc>
              <w:tc>
                <w:tcPr>
                  <w:tcW w:w="718" w:type="pct"/>
                  <w:vAlign w:val="center"/>
                  <w:hideMark/>
                </w:tcPr>
                <w:p w14:paraId="2A843E17"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13</w:t>
                  </w:r>
                  <w:r w:rsidRPr="00B230A1">
                    <w:rPr>
                      <w:rFonts w:ascii="Times New Roman" w:hAnsi="Times New Roman"/>
                      <w:b/>
                      <w:bCs/>
                      <w:noProof/>
                      <w:color w:val="auto"/>
                      <w:sz w:val="24"/>
                      <w:szCs w:val="24"/>
                      <w:lang w:bidi="ru-RU"/>
                    </w:rPr>
                    <w:fldChar w:fldCharType="end"/>
                  </w:r>
                </w:p>
              </w:tc>
              <w:tc>
                <w:tcPr>
                  <w:tcW w:w="718" w:type="pct"/>
                  <w:vAlign w:val="center"/>
                  <w:hideMark/>
                </w:tcPr>
                <w:p w14:paraId="2E4EC84E"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14</w:t>
                  </w:r>
                  <w:r w:rsidRPr="00B230A1">
                    <w:rPr>
                      <w:rFonts w:ascii="Times New Roman" w:hAnsi="Times New Roman"/>
                      <w:b/>
                      <w:bCs/>
                      <w:noProof/>
                      <w:color w:val="auto"/>
                      <w:sz w:val="24"/>
                      <w:szCs w:val="24"/>
                      <w:lang w:bidi="ru-RU"/>
                    </w:rPr>
                    <w:fldChar w:fldCharType="end"/>
                  </w:r>
                </w:p>
              </w:tc>
              <w:tc>
                <w:tcPr>
                  <w:tcW w:w="718" w:type="pct"/>
                  <w:vAlign w:val="center"/>
                  <w:hideMark/>
                </w:tcPr>
                <w:p w14:paraId="1F672AE9"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15</w:t>
                  </w:r>
                  <w:r w:rsidRPr="00B230A1">
                    <w:rPr>
                      <w:rFonts w:ascii="Times New Roman" w:hAnsi="Times New Roman"/>
                      <w:b/>
                      <w:bCs/>
                      <w:noProof/>
                      <w:color w:val="auto"/>
                      <w:sz w:val="24"/>
                      <w:szCs w:val="24"/>
                      <w:lang w:bidi="ru-RU"/>
                    </w:rPr>
                    <w:fldChar w:fldCharType="end"/>
                  </w:r>
                </w:p>
              </w:tc>
              <w:tc>
                <w:tcPr>
                  <w:tcW w:w="718" w:type="pct"/>
                  <w:shd w:val="clear" w:color="auto" w:fill="E5B8B7"/>
                  <w:vAlign w:val="center"/>
                  <w:hideMark/>
                </w:tcPr>
                <w:p w14:paraId="53E5E690"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16</w:t>
                  </w:r>
                  <w:r w:rsidRPr="00B230A1">
                    <w:rPr>
                      <w:rFonts w:ascii="Times New Roman" w:hAnsi="Times New Roman"/>
                      <w:b/>
                      <w:bCs/>
                      <w:noProof/>
                      <w:color w:val="auto"/>
                      <w:sz w:val="24"/>
                      <w:szCs w:val="24"/>
                      <w:lang w:bidi="ru-RU"/>
                    </w:rPr>
                    <w:fldChar w:fldCharType="end"/>
                  </w:r>
                </w:p>
              </w:tc>
              <w:tc>
                <w:tcPr>
                  <w:tcW w:w="703" w:type="pct"/>
                  <w:shd w:val="clear" w:color="auto" w:fill="E5B8B7"/>
                  <w:vAlign w:val="center"/>
                  <w:hideMark/>
                </w:tcPr>
                <w:p w14:paraId="35CB0BD0"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17</w:t>
                  </w:r>
                  <w:r w:rsidRPr="00B230A1">
                    <w:rPr>
                      <w:rFonts w:ascii="Times New Roman" w:hAnsi="Times New Roman"/>
                      <w:b/>
                      <w:bCs/>
                      <w:noProof/>
                      <w:color w:val="auto"/>
                      <w:sz w:val="24"/>
                      <w:szCs w:val="24"/>
                      <w:lang w:bidi="ru-RU"/>
                    </w:rPr>
                    <w:fldChar w:fldCharType="end"/>
                  </w:r>
                </w:p>
              </w:tc>
            </w:tr>
            <w:tr w:rsidR="00754722" w:rsidRPr="00B230A1" w14:paraId="60518B15" w14:textId="77777777">
              <w:trPr>
                <w:trHeight w:val="227"/>
              </w:trPr>
              <w:tc>
                <w:tcPr>
                  <w:tcW w:w="708" w:type="pct"/>
                  <w:shd w:val="clear" w:color="auto" w:fill="EEECE1"/>
                  <w:vAlign w:val="center"/>
                  <w:hideMark/>
                </w:tcPr>
                <w:p w14:paraId="59F2C5A4"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18</w:t>
                  </w:r>
                  <w:r w:rsidRPr="00B230A1">
                    <w:rPr>
                      <w:rFonts w:ascii="Times New Roman" w:hAnsi="Times New Roman"/>
                      <w:b/>
                      <w:bCs/>
                      <w:noProof/>
                      <w:color w:val="auto"/>
                      <w:sz w:val="24"/>
                      <w:szCs w:val="24"/>
                      <w:lang w:bidi="ru-RU"/>
                    </w:rPr>
                    <w:fldChar w:fldCharType="end"/>
                  </w:r>
                </w:p>
              </w:tc>
              <w:tc>
                <w:tcPr>
                  <w:tcW w:w="716" w:type="pct"/>
                  <w:shd w:val="clear" w:color="auto" w:fill="EEECE1"/>
                  <w:vAlign w:val="center"/>
                  <w:hideMark/>
                </w:tcPr>
                <w:p w14:paraId="51951ABD"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19</w:t>
                  </w:r>
                  <w:r w:rsidRPr="00B230A1">
                    <w:rPr>
                      <w:rFonts w:ascii="Times New Roman" w:hAnsi="Times New Roman"/>
                      <w:b/>
                      <w:bCs/>
                      <w:noProof/>
                      <w:color w:val="auto"/>
                      <w:sz w:val="24"/>
                      <w:szCs w:val="24"/>
                      <w:lang w:bidi="ru-RU"/>
                    </w:rPr>
                    <w:fldChar w:fldCharType="end"/>
                  </w:r>
                </w:p>
              </w:tc>
              <w:tc>
                <w:tcPr>
                  <w:tcW w:w="718" w:type="pct"/>
                  <w:shd w:val="clear" w:color="auto" w:fill="EEECE1"/>
                  <w:vAlign w:val="center"/>
                  <w:hideMark/>
                </w:tcPr>
                <w:p w14:paraId="602FAFA8"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20</w:t>
                  </w:r>
                  <w:r w:rsidRPr="00B230A1">
                    <w:rPr>
                      <w:rFonts w:ascii="Times New Roman" w:hAnsi="Times New Roman"/>
                      <w:b/>
                      <w:bCs/>
                      <w:noProof/>
                      <w:color w:val="auto"/>
                      <w:sz w:val="24"/>
                      <w:szCs w:val="24"/>
                      <w:lang w:bidi="ru-RU"/>
                    </w:rPr>
                    <w:fldChar w:fldCharType="end"/>
                  </w:r>
                </w:p>
              </w:tc>
              <w:tc>
                <w:tcPr>
                  <w:tcW w:w="718" w:type="pct"/>
                  <w:shd w:val="clear" w:color="auto" w:fill="EEECE1"/>
                  <w:vAlign w:val="center"/>
                  <w:hideMark/>
                </w:tcPr>
                <w:p w14:paraId="2072A88F"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21</w:t>
                  </w:r>
                  <w:r w:rsidRPr="00B230A1">
                    <w:rPr>
                      <w:rFonts w:ascii="Times New Roman" w:hAnsi="Times New Roman"/>
                      <w:b/>
                      <w:bCs/>
                      <w:noProof/>
                      <w:color w:val="auto"/>
                      <w:sz w:val="24"/>
                      <w:szCs w:val="24"/>
                      <w:lang w:bidi="ru-RU"/>
                    </w:rPr>
                    <w:fldChar w:fldCharType="end"/>
                  </w:r>
                </w:p>
              </w:tc>
              <w:tc>
                <w:tcPr>
                  <w:tcW w:w="718" w:type="pct"/>
                  <w:shd w:val="clear" w:color="auto" w:fill="EEECE1"/>
                  <w:vAlign w:val="center"/>
                  <w:hideMark/>
                </w:tcPr>
                <w:p w14:paraId="69B93855"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22</w:t>
                  </w:r>
                  <w:r w:rsidRPr="00B230A1">
                    <w:rPr>
                      <w:rFonts w:ascii="Times New Roman" w:hAnsi="Times New Roman"/>
                      <w:b/>
                      <w:bCs/>
                      <w:noProof/>
                      <w:color w:val="auto"/>
                      <w:sz w:val="24"/>
                      <w:szCs w:val="24"/>
                      <w:lang w:bidi="ru-RU"/>
                    </w:rPr>
                    <w:fldChar w:fldCharType="end"/>
                  </w:r>
                </w:p>
              </w:tc>
              <w:tc>
                <w:tcPr>
                  <w:tcW w:w="718" w:type="pct"/>
                  <w:shd w:val="clear" w:color="auto" w:fill="548DD4"/>
                  <w:vAlign w:val="center"/>
                  <w:hideMark/>
                </w:tcPr>
                <w:p w14:paraId="01B3128A"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23</w:t>
                  </w:r>
                  <w:r w:rsidRPr="00B230A1">
                    <w:rPr>
                      <w:rFonts w:ascii="Times New Roman" w:hAnsi="Times New Roman"/>
                      <w:b/>
                      <w:bCs/>
                      <w:noProof/>
                      <w:color w:val="auto"/>
                      <w:sz w:val="24"/>
                      <w:szCs w:val="24"/>
                      <w:lang w:bidi="ru-RU"/>
                    </w:rPr>
                    <w:fldChar w:fldCharType="end"/>
                  </w:r>
                </w:p>
              </w:tc>
              <w:tc>
                <w:tcPr>
                  <w:tcW w:w="703" w:type="pct"/>
                  <w:shd w:val="clear" w:color="auto" w:fill="548DD4"/>
                  <w:vAlign w:val="center"/>
                  <w:hideMark/>
                </w:tcPr>
                <w:p w14:paraId="4DDADCB3"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24</w:t>
                  </w:r>
                  <w:r w:rsidRPr="00B230A1">
                    <w:rPr>
                      <w:rFonts w:ascii="Times New Roman" w:hAnsi="Times New Roman"/>
                      <w:b/>
                      <w:bCs/>
                      <w:noProof/>
                      <w:color w:val="auto"/>
                      <w:sz w:val="24"/>
                      <w:szCs w:val="24"/>
                      <w:lang w:bidi="ru-RU"/>
                    </w:rPr>
                    <w:fldChar w:fldCharType="end"/>
                  </w:r>
                </w:p>
              </w:tc>
            </w:tr>
            <w:tr w:rsidR="00754722" w:rsidRPr="00B230A1" w14:paraId="628C6CA2" w14:textId="77777777">
              <w:trPr>
                <w:trHeight w:val="227"/>
              </w:trPr>
              <w:tc>
                <w:tcPr>
                  <w:tcW w:w="708" w:type="pct"/>
                  <w:shd w:val="clear" w:color="auto" w:fill="548DD4"/>
                  <w:vAlign w:val="center"/>
                  <w:hideMark/>
                </w:tcPr>
                <w:p w14:paraId="33517D1F"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=G5</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24</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=G5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24</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MonthEnd3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25</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25</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25</w:t>
                  </w:r>
                  <w:r w:rsidRPr="00B230A1">
                    <w:rPr>
                      <w:rFonts w:ascii="Times New Roman" w:hAnsi="Times New Roman"/>
                      <w:b/>
                      <w:bCs/>
                      <w:noProof/>
                      <w:color w:val="auto"/>
                      <w:sz w:val="24"/>
                      <w:szCs w:val="24"/>
                      <w:lang w:bidi="ru-RU"/>
                    </w:rPr>
                    <w:fldChar w:fldCharType="end"/>
                  </w:r>
                </w:p>
              </w:tc>
              <w:tc>
                <w:tcPr>
                  <w:tcW w:w="716" w:type="pct"/>
                  <w:shd w:val="clear" w:color="auto" w:fill="548DD4"/>
                  <w:vAlign w:val="center"/>
                  <w:hideMark/>
                </w:tcPr>
                <w:p w14:paraId="5839D598"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25</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25</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MonthEnd3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26</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26</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26</w:t>
                  </w:r>
                  <w:r w:rsidRPr="00B230A1">
                    <w:rPr>
                      <w:rFonts w:ascii="Times New Roman" w:hAnsi="Times New Roman"/>
                      <w:b/>
                      <w:bCs/>
                      <w:noProof/>
                      <w:color w:val="auto"/>
                      <w:sz w:val="24"/>
                      <w:szCs w:val="24"/>
                      <w:lang w:bidi="ru-RU"/>
                    </w:rPr>
                    <w:fldChar w:fldCharType="end"/>
                  </w:r>
                </w:p>
              </w:tc>
              <w:tc>
                <w:tcPr>
                  <w:tcW w:w="718" w:type="pct"/>
                  <w:shd w:val="clear" w:color="auto" w:fill="548DD4"/>
                  <w:vAlign w:val="center"/>
                  <w:hideMark/>
                </w:tcPr>
                <w:p w14:paraId="3DC3FF10"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26</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26</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MonthEnd3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27</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27</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27</w:t>
                  </w:r>
                  <w:r w:rsidRPr="00B230A1">
                    <w:rPr>
                      <w:rFonts w:ascii="Times New Roman" w:hAnsi="Times New Roman"/>
                      <w:b/>
                      <w:bCs/>
                      <w:noProof/>
                      <w:color w:val="auto"/>
                      <w:sz w:val="24"/>
                      <w:szCs w:val="24"/>
                      <w:lang w:bidi="ru-RU"/>
                    </w:rPr>
                    <w:fldChar w:fldCharType="end"/>
                  </w:r>
                </w:p>
              </w:tc>
              <w:tc>
                <w:tcPr>
                  <w:tcW w:w="718" w:type="pct"/>
                  <w:shd w:val="clear" w:color="auto" w:fill="548DD4"/>
                  <w:vAlign w:val="center"/>
                  <w:hideMark/>
                </w:tcPr>
                <w:p w14:paraId="231CD04C"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27</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27</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MonthEnd3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28</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28</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28</w:t>
                  </w:r>
                  <w:r w:rsidRPr="00B230A1">
                    <w:rPr>
                      <w:rFonts w:ascii="Times New Roman" w:hAnsi="Times New Roman"/>
                      <w:b/>
                      <w:bCs/>
                      <w:noProof/>
                      <w:color w:val="auto"/>
                      <w:sz w:val="24"/>
                      <w:szCs w:val="24"/>
                      <w:lang w:bidi="ru-RU"/>
                    </w:rPr>
                    <w:fldChar w:fldCharType="end"/>
                  </w:r>
                </w:p>
              </w:tc>
              <w:tc>
                <w:tcPr>
                  <w:tcW w:w="718" w:type="pct"/>
                  <w:shd w:val="clear" w:color="auto" w:fill="548DD4"/>
                  <w:vAlign w:val="center"/>
                  <w:hideMark/>
                </w:tcPr>
                <w:p w14:paraId="236FB207"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28</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28</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MonthEnd3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29</w:t>
                  </w:r>
                  <w:r w:rsidRPr="00B230A1">
                    <w:rPr>
                      <w:rFonts w:ascii="Times New Roman" w:hAnsi="Times New Roman"/>
                      <w:b/>
                      <w:bCs/>
                      <w:noProof/>
                      <w:color w:val="auto"/>
                      <w:sz w:val="24"/>
                      <w:szCs w:val="24"/>
                      <w:lang w:bidi="ru-RU"/>
                    </w:rPr>
                    <w:fldChar w:fldCharType="end"/>
                  </w:r>
                </w:p>
              </w:tc>
              <w:tc>
                <w:tcPr>
                  <w:tcW w:w="718" w:type="pct"/>
                  <w:shd w:val="clear" w:color="auto" w:fill="548DD4"/>
                  <w:vAlign w:val="center"/>
                  <w:hideMark/>
                </w:tcPr>
                <w:p w14:paraId="0F0D75C9"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MonthEnd3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30</w:t>
                  </w:r>
                  <w:r w:rsidRPr="00B230A1">
                    <w:rPr>
                      <w:rFonts w:ascii="Times New Roman" w:hAnsi="Times New Roman"/>
                      <w:b/>
                      <w:bCs/>
                      <w:noProof/>
                      <w:color w:val="auto"/>
                      <w:sz w:val="24"/>
                      <w:szCs w:val="24"/>
                      <w:lang w:bidi="ru-RU"/>
                    </w:rPr>
                    <w:fldChar w:fldCharType="end"/>
                  </w:r>
                </w:p>
              </w:tc>
              <w:tc>
                <w:tcPr>
                  <w:tcW w:w="703" w:type="pct"/>
                  <w:shd w:val="clear" w:color="auto" w:fill="548DD4"/>
                  <w:vAlign w:val="center"/>
                  <w:hideMark/>
                </w:tcPr>
                <w:p w14:paraId="126C5F30"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MonthEnd3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31</w:t>
                  </w:r>
                  <w:r w:rsidRPr="00B230A1">
                    <w:rPr>
                      <w:rFonts w:ascii="Times New Roman" w:hAnsi="Times New Roman"/>
                      <w:b/>
                      <w:bCs/>
                      <w:noProof/>
                      <w:color w:val="auto"/>
                      <w:sz w:val="24"/>
                      <w:szCs w:val="24"/>
                      <w:lang w:bidi="ru-RU"/>
                    </w:rPr>
                    <w:fldChar w:fldCharType="end"/>
                  </w:r>
                </w:p>
              </w:tc>
            </w:tr>
            <w:tr w:rsidR="00754722" w:rsidRPr="00B230A1" w14:paraId="553C1BDA" w14:textId="77777777">
              <w:trPr>
                <w:trHeight w:val="227"/>
              </w:trPr>
              <w:tc>
                <w:tcPr>
                  <w:tcW w:w="708" w:type="pct"/>
                  <w:vAlign w:val="center"/>
                  <w:hideMark/>
                </w:tcPr>
                <w:p w14:paraId="40306588"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MonthEnd3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end"/>
                  </w:r>
                </w:p>
              </w:tc>
              <w:tc>
                <w:tcPr>
                  <w:tcW w:w="716" w:type="pct"/>
                  <w:vAlign w:val="center"/>
                  <w:hideMark/>
                </w:tcPr>
                <w:p w14:paraId="1BB3F4B7"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=A7</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=A7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MonthEnd3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=A7+1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end"/>
                  </w:r>
                </w:p>
              </w:tc>
              <w:tc>
                <w:tcPr>
                  <w:tcW w:w="718" w:type="pct"/>
                  <w:vAlign w:val="center"/>
                </w:tcPr>
                <w:p w14:paraId="61BFCFF1"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c>
                <w:tcPr>
                  <w:tcW w:w="718" w:type="pct"/>
                  <w:vAlign w:val="center"/>
                </w:tcPr>
                <w:p w14:paraId="16994AFD"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c>
                <w:tcPr>
                  <w:tcW w:w="718" w:type="pct"/>
                  <w:vAlign w:val="center"/>
                </w:tcPr>
                <w:p w14:paraId="11DE77BF"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c>
                <w:tcPr>
                  <w:tcW w:w="718" w:type="pct"/>
                  <w:shd w:val="clear" w:color="auto" w:fill="FFFFFF"/>
                  <w:vAlign w:val="center"/>
                </w:tcPr>
                <w:p w14:paraId="1EA497D5"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c>
                <w:tcPr>
                  <w:tcW w:w="703" w:type="pct"/>
                  <w:shd w:val="clear" w:color="auto" w:fill="FFFFFF"/>
                  <w:vAlign w:val="center"/>
                </w:tcPr>
                <w:p w14:paraId="2B6177C2"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r>
          </w:tbl>
          <w:p w14:paraId="7E0553E2" w14:textId="77777777" w:rsidR="00754722" w:rsidRPr="00B230A1" w:rsidRDefault="00754722" w:rsidP="00B230A1">
            <w:pPr>
              <w:pStyle w:val="afff9"/>
              <w:spacing w:line="276" w:lineRule="auto"/>
              <w:rPr>
                <w:b/>
                <w:bCs/>
                <w:noProof/>
                <w:lang w:eastAsia="ja-JP"/>
              </w:rPr>
            </w:pPr>
          </w:p>
        </w:tc>
        <w:tc>
          <w:tcPr>
            <w:tcW w:w="1381" w:type="pct"/>
            <w:gridSpan w:val="2"/>
            <w:hideMark/>
          </w:tcPr>
          <w:tbl>
            <w:tblPr>
              <w:tblW w:w="5000" w:type="pct"/>
              <w:tblCellMar>
                <w:left w:w="0" w:type="dxa"/>
                <w:right w:w="0" w:type="dxa"/>
              </w:tblCellMar>
              <w:tblLook w:val="04A0" w:firstRow="1" w:lastRow="0" w:firstColumn="1" w:lastColumn="0" w:noHBand="0" w:noVBand="1"/>
            </w:tblPr>
            <w:tblGrid>
              <w:gridCol w:w="374"/>
              <w:gridCol w:w="347"/>
              <w:gridCol w:w="348"/>
              <w:gridCol w:w="348"/>
              <w:gridCol w:w="348"/>
              <w:gridCol w:w="348"/>
              <w:gridCol w:w="342"/>
            </w:tblGrid>
            <w:tr w:rsidR="00754722" w:rsidRPr="00B230A1" w14:paraId="3A385929" w14:textId="77777777">
              <w:tc>
                <w:tcPr>
                  <w:tcW w:w="5000" w:type="pct"/>
                  <w:gridSpan w:val="7"/>
                  <w:shd w:val="clear" w:color="auto" w:fill="00B050"/>
                  <w:hideMark/>
                </w:tcPr>
                <w:p w14:paraId="2D6FEF34" w14:textId="77777777" w:rsidR="00754722" w:rsidRPr="00B230A1" w:rsidRDefault="00754722" w:rsidP="00B230A1">
                  <w:pPr>
                    <w:pStyle w:val="Months"/>
                    <w:spacing w:line="276" w:lineRule="auto"/>
                    <w:ind w:left="0"/>
                    <w:jc w:val="center"/>
                    <w:rPr>
                      <w:rFonts w:ascii="Times New Roman" w:hAnsi="Times New Roman"/>
                      <w:b/>
                      <w:bCs/>
                      <w:noProof/>
                      <w:color w:val="auto"/>
                      <w:sz w:val="24"/>
                      <w:szCs w:val="24"/>
                      <w:lang w:bidi="ru-RU"/>
                    </w:rPr>
                  </w:pPr>
                  <w:r w:rsidRPr="00B230A1">
                    <w:rPr>
                      <w:rFonts w:ascii="Times New Roman" w:hAnsi="Times New Roman"/>
                      <w:b/>
                      <w:bCs/>
                      <w:noProof/>
                      <w:color w:val="FFFFFF"/>
                      <w:sz w:val="24"/>
                      <w:szCs w:val="24"/>
                      <w:lang w:bidi="ru-RU"/>
                    </w:rPr>
                    <w:t>Апрель</w:t>
                  </w:r>
                </w:p>
              </w:tc>
            </w:tr>
            <w:tr w:rsidR="00754722" w:rsidRPr="00B230A1" w14:paraId="21889B85" w14:textId="77777777">
              <w:trPr>
                <w:trHeight w:val="227"/>
              </w:trPr>
              <w:tc>
                <w:tcPr>
                  <w:tcW w:w="708" w:type="pct"/>
                  <w:shd w:val="clear" w:color="auto" w:fill="D9D9D9"/>
                  <w:vAlign w:val="center"/>
                  <w:hideMark/>
                </w:tcPr>
                <w:p w14:paraId="1EC1475F"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ПН</w:t>
                  </w:r>
                </w:p>
              </w:tc>
              <w:tc>
                <w:tcPr>
                  <w:tcW w:w="716" w:type="pct"/>
                  <w:shd w:val="clear" w:color="auto" w:fill="D9D9D9"/>
                  <w:vAlign w:val="center"/>
                  <w:hideMark/>
                </w:tcPr>
                <w:p w14:paraId="77DBDA4E"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ВТ</w:t>
                  </w:r>
                </w:p>
              </w:tc>
              <w:tc>
                <w:tcPr>
                  <w:tcW w:w="718" w:type="pct"/>
                  <w:shd w:val="clear" w:color="auto" w:fill="D9D9D9"/>
                  <w:vAlign w:val="center"/>
                  <w:hideMark/>
                </w:tcPr>
                <w:p w14:paraId="4852D786"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СР</w:t>
                  </w:r>
                </w:p>
              </w:tc>
              <w:tc>
                <w:tcPr>
                  <w:tcW w:w="718" w:type="pct"/>
                  <w:shd w:val="clear" w:color="auto" w:fill="D9D9D9"/>
                  <w:vAlign w:val="center"/>
                  <w:hideMark/>
                </w:tcPr>
                <w:p w14:paraId="2D230CD1"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ЧТ</w:t>
                  </w:r>
                </w:p>
              </w:tc>
              <w:tc>
                <w:tcPr>
                  <w:tcW w:w="718" w:type="pct"/>
                  <w:shd w:val="clear" w:color="auto" w:fill="D9D9D9"/>
                  <w:vAlign w:val="center"/>
                  <w:hideMark/>
                </w:tcPr>
                <w:p w14:paraId="34AF7F4D"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ПТ</w:t>
                  </w:r>
                </w:p>
              </w:tc>
              <w:tc>
                <w:tcPr>
                  <w:tcW w:w="718" w:type="pct"/>
                  <w:shd w:val="clear" w:color="auto" w:fill="D9D9D9"/>
                  <w:vAlign w:val="center"/>
                  <w:hideMark/>
                </w:tcPr>
                <w:p w14:paraId="4BB36A7D"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СБ</w:t>
                  </w:r>
                </w:p>
              </w:tc>
              <w:tc>
                <w:tcPr>
                  <w:tcW w:w="703" w:type="pct"/>
                  <w:shd w:val="clear" w:color="auto" w:fill="D9D9D9"/>
                  <w:vAlign w:val="center"/>
                  <w:hideMark/>
                </w:tcPr>
                <w:p w14:paraId="3D091C1F"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ВС</w:t>
                  </w:r>
                </w:p>
              </w:tc>
            </w:tr>
            <w:tr w:rsidR="00754722" w:rsidRPr="00B230A1" w14:paraId="08786D9D" w14:textId="77777777">
              <w:trPr>
                <w:trHeight w:val="227"/>
              </w:trPr>
              <w:tc>
                <w:tcPr>
                  <w:tcW w:w="708" w:type="pct"/>
                  <w:vAlign w:val="center"/>
                  <w:hideMark/>
                </w:tcPr>
                <w:p w14:paraId="10C2F105"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MonthStart4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понедельник</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“понедельник" 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w:t>
                  </w:r>
                  <w:r w:rsidRPr="00B230A1">
                    <w:rPr>
                      <w:rFonts w:ascii="Times New Roman" w:hAnsi="Times New Roman"/>
                      <w:b/>
                      <w:bCs/>
                      <w:noProof/>
                      <w:color w:val="auto"/>
                      <w:sz w:val="24"/>
                      <w:szCs w:val="24"/>
                      <w:lang w:bidi="ru-RU"/>
                    </w:rPr>
                    <w:fldChar w:fldCharType="end"/>
                  </w:r>
                </w:p>
              </w:tc>
              <w:tc>
                <w:tcPr>
                  <w:tcW w:w="716" w:type="pct"/>
                  <w:vAlign w:val="center"/>
                  <w:hideMark/>
                </w:tcPr>
                <w:p w14:paraId="21A50D08"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MonthStart4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понедельник</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“вторник"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w:t>
                  </w:r>
                  <w:r w:rsidRPr="00B230A1">
                    <w:rPr>
                      <w:rFonts w:ascii="Times New Roman" w:hAnsi="Times New Roman"/>
                      <w:b/>
                      <w:bCs/>
                      <w:noProof/>
                      <w:color w:val="auto"/>
                      <w:sz w:val="24"/>
                      <w:szCs w:val="24"/>
                      <w:lang w:bidi="ru-RU"/>
                    </w:rPr>
                    <w:fldChar w:fldCharType="end"/>
                  </w:r>
                </w:p>
              </w:tc>
              <w:tc>
                <w:tcPr>
                  <w:tcW w:w="718" w:type="pct"/>
                  <w:vAlign w:val="center"/>
                  <w:hideMark/>
                </w:tcPr>
                <w:p w14:paraId="53F1B8EF"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MonthStart4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понедельник</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“среда"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3</w:t>
                  </w:r>
                  <w:r w:rsidRPr="00B230A1">
                    <w:rPr>
                      <w:rFonts w:ascii="Times New Roman" w:hAnsi="Times New Roman"/>
                      <w:b/>
                      <w:bCs/>
                      <w:noProof/>
                      <w:color w:val="auto"/>
                      <w:sz w:val="24"/>
                      <w:szCs w:val="24"/>
                      <w:lang w:bidi="ru-RU"/>
                    </w:rPr>
                    <w:fldChar w:fldCharType="end"/>
                  </w:r>
                </w:p>
              </w:tc>
              <w:tc>
                <w:tcPr>
                  <w:tcW w:w="718" w:type="pct"/>
                  <w:vAlign w:val="center"/>
                  <w:hideMark/>
                </w:tcPr>
                <w:p w14:paraId="7B50782C"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MonthStart4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понедельник</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“четверг"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4</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4</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4</w:t>
                  </w:r>
                  <w:r w:rsidRPr="00B230A1">
                    <w:rPr>
                      <w:rFonts w:ascii="Times New Roman" w:hAnsi="Times New Roman"/>
                      <w:b/>
                      <w:bCs/>
                      <w:noProof/>
                      <w:color w:val="auto"/>
                      <w:sz w:val="24"/>
                      <w:szCs w:val="24"/>
                      <w:lang w:bidi="ru-RU"/>
                    </w:rPr>
                    <w:fldChar w:fldCharType="end"/>
                  </w:r>
                </w:p>
              </w:tc>
              <w:tc>
                <w:tcPr>
                  <w:tcW w:w="718" w:type="pct"/>
                  <w:vAlign w:val="center"/>
                  <w:hideMark/>
                </w:tcPr>
                <w:p w14:paraId="591F1789"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MonthStart4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понедельник</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“пятница"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4</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5</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5</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5</w:t>
                  </w:r>
                  <w:r w:rsidRPr="00B230A1">
                    <w:rPr>
                      <w:rFonts w:ascii="Times New Roman" w:hAnsi="Times New Roman"/>
                      <w:b/>
                      <w:bCs/>
                      <w:noProof/>
                      <w:color w:val="auto"/>
                      <w:sz w:val="24"/>
                      <w:szCs w:val="24"/>
                      <w:lang w:bidi="ru-RU"/>
                    </w:rPr>
                    <w:fldChar w:fldCharType="end"/>
                  </w:r>
                </w:p>
              </w:tc>
              <w:tc>
                <w:tcPr>
                  <w:tcW w:w="718" w:type="pct"/>
                  <w:shd w:val="clear" w:color="auto" w:fill="E5B8B7"/>
                  <w:vAlign w:val="center"/>
                  <w:hideMark/>
                </w:tcPr>
                <w:p w14:paraId="18D6BDCF"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MonthStart4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понедельник</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“суббота"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5</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6</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6</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6</w:t>
                  </w:r>
                  <w:r w:rsidRPr="00B230A1">
                    <w:rPr>
                      <w:rFonts w:ascii="Times New Roman" w:hAnsi="Times New Roman"/>
                      <w:b/>
                      <w:bCs/>
                      <w:noProof/>
                      <w:color w:val="auto"/>
                      <w:sz w:val="24"/>
                      <w:szCs w:val="24"/>
                      <w:lang w:bidi="ru-RU"/>
                    </w:rPr>
                    <w:fldChar w:fldCharType="end"/>
                  </w:r>
                </w:p>
              </w:tc>
              <w:tc>
                <w:tcPr>
                  <w:tcW w:w="703" w:type="pct"/>
                  <w:shd w:val="clear" w:color="auto" w:fill="E5B8B7"/>
                  <w:vAlign w:val="center"/>
                  <w:hideMark/>
                </w:tcPr>
                <w:p w14:paraId="013C7C47"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MonthStart4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понедельник</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“воскресенье"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6</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7</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7</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7</w:t>
                  </w:r>
                  <w:r w:rsidRPr="00B230A1">
                    <w:rPr>
                      <w:rFonts w:ascii="Times New Roman" w:hAnsi="Times New Roman"/>
                      <w:b/>
                      <w:bCs/>
                      <w:noProof/>
                      <w:color w:val="auto"/>
                      <w:sz w:val="24"/>
                      <w:szCs w:val="24"/>
                      <w:lang w:bidi="ru-RU"/>
                    </w:rPr>
                    <w:fldChar w:fldCharType="end"/>
                  </w:r>
                </w:p>
              </w:tc>
            </w:tr>
            <w:tr w:rsidR="00754722" w:rsidRPr="00B230A1" w14:paraId="1F351705" w14:textId="77777777">
              <w:trPr>
                <w:trHeight w:val="227"/>
              </w:trPr>
              <w:tc>
                <w:tcPr>
                  <w:tcW w:w="708" w:type="pct"/>
                  <w:vAlign w:val="center"/>
                  <w:hideMark/>
                </w:tcPr>
                <w:p w14:paraId="0F11CDE5"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8</w:t>
                  </w:r>
                  <w:r w:rsidRPr="00B230A1">
                    <w:rPr>
                      <w:rFonts w:ascii="Times New Roman" w:hAnsi="Times New Roman"/>
                      <w:b/>
                      <w:bCs/>
                      <w:noProof/>
                      <w:color w:val="auto"/>
                      <w:sz w:val="24"/>
                      <w:szCs w:val="24"/>
                      <w:lang w:bidi="ru-RU"/>
                    </w:rPr>
                    <w:fldChar w:fldCharType="end"/>
                  </w:r>
                </w:p>
              </w:tc>
              <w:tc>
                <w:tcPr>
                  <w:tcW w:w="716" w:type="pct"/>
                  <w:vAlign w:val="center"/>
                  <w:hideMark/>
                </w:tcPr>
                <w:p w14:paraId="39148F77"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9</w:t>
                  </w:r>
                  <w:r w:rsidRPr="00B230A1">
                    <w:rPr>
                      <w:rFonts w:ascii="Times New Roman" w:hAnsi="Times New Roman"/>
                      <w:b/>
                      <w:bCs/>
                      <w:noProof/>
                      <w:color w:val="auto"/>
                      <w:sz w:val="24"/>
                      <w:szCs w:val="24"/>
                      <w:lang w:bidi="ru-RU"/>
                    </w:rPr>
                    <w:fldChar w:fldCharType="end"/>
                  </w:r>
                </w:p>
              </w:tc>
              <w:tc>
                <w:tcPr>
                  <w:tcW w:w="718" w:type="pct"/>
                  <w:vAlign w:val="center"/>
                  <w:hideMark/>
                </w:tcPr>
                <w:p w14:paraId="64D08C13"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10</w:t>
                  </w:r>
                  <w:r w:rsidRPr="00B230A1">
                    <w:rPr>
                      <w:rFonts w:ascii="Times New Roman" w:hAnsi="Times New Roman"/>
                      <w:b/>
                      <w:bCs/>
                      <w:noProof/>
                      <w:color w:val="auto"/>
                      <w:sz w:val="24"/>
                      <w:szCs w:val="24"/>
                      <w:lang w:bidi="ru-RU"/>
                    </w:rPr>
                    <w:fldChar w:fldCharType="end"/>
                  </w:r>
                </w:p>
              </w:tc>
              <w:tc>
                <w:tcPr>
                  <w:tcW w:w="718" w:type="pct"/>
                  <w:vAlign w:val="center"/>
                  <w:hideMark/>
                </w:tcPr>
                <w:p w14:paraId="2F9AB422"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11</w:t>
                  </w:r>
                  <w:r w:rsidRPr="00B230A1">
                    <w:rPr>
                      <w:rFonts w:ascii="Times New Roman" w:hAnsi="Times New Roman"/>
                      <w:b/>
                      <w:bCs/>
                      <w:noProof/>
                      <w:color w:val="auto"/>
                      <w:sz w:val="24"/>
                      <w:szCs w:val="24"/>
                      <w:lang w:bidi="ru-RU"/>
                    </w:rPr>
                    <w:fldChar w:fldCharType="end"/>
                  </w:r>
                </w:p>
              </w:tc>
              <w:tc>
                <w:tcPr>
                  <w:tcW w:w="718" w:type="pct"/>
                  <w:vAlign w:val="center"/>
                  <w:hideMark/>
                </w:tcPr>
                <w:p w14:paraId="5CFD4029"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12</w:t>
                  </w:r>
                  <w:r w:rsidRPr="00B230A1">
                    <w:rPr>
                      <w:rFonts w:ascii="Times New Roman" w:hAnsi="Times New Roman"/>
                      <w:b/>
                      <w:bCs/>
                      <w:noProof/>
                      <w:color w:val="auto"/>
                      <w:sz w:val="24"/>
                      <w:szCs w:val="24"/>
                      <w:lang w:bidi="ru-RU"/>
                    </w:rPr>
                    <w:fldChar w:fldCharType="end"/>
                  </w:r>
                </w:p>
              </w:tc>
              <w:tc>
                <w:tcPr>
                  <w:tcW w:w="718" w:type="pct"/>
                  <w:shd w:val="clear" w:color="auto" w:fill="E5B8B7"/>
                  <w:vAlign w:val="center"/>
                  <w:hideMark/>
                </w:tcPr>
                <w:p w14:paraId="7A934D7E"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13</w:t>
                  </w:r>
                  <w:r w:rsidRPr="00B230A1">
                    <w:rPr>
                      <w:rFonts w:ascii="Times New Roman" w:hAnsi="Times New Roman"/>
                      <w:b/>
                      <w:bCs/>
                      <w:noProof/>
                      <w:color w:val="auto"/>
                      <w:sz w:val="24"/>
                      <w:szCs w:val="24"/>
                      <w:lang w:bidi="ru-RU"/>
                    </w:rPr>
                    <w:fldChar w:fldCharType="end"/>
                  </w:r>
                </w:p>
              </w:tc>
              <w:tc>
                <w:tcPr>
                  <w:tcW w:w="703" w:type="pct"/>
                  <w:shd w:val="clear" w:color="auto" w:fill="E5B8B7"/>
                  <w:vAlign w:val="center"/>
                  <w:hideMark/>
                </w:tcPr>
                <w:p w14:paraId="0010CA7F"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14</w:t>
                  </w:r>
                  <w:r w:rsidRPr="00B230A1">
                    <w:rPr>
                      <w:rFonts w:ascii="Times New Roman" w:hAnsi="Times New Roman"/>
                      <w:b/>
                      <w:bCs/>
                      <w:noProof/>
                      <w:color w:val="auto"/>
                      <w:sz w:val="24"/>
                      <w:szCs w:val="24"/>
                      <w:lang w:bidi="ru-RU"/>
                    </w:rPr>
                    <w:fldChar w:fldCharType="end"/>
                  </w:r>
                </w:p>
              </w:tc>
            </w:tr>
            <w:tr w:rsidR="00754722" w:rsidRPr="00B230A1" w14:paraId="4ED57A10" w14:textId="77777777">
              <w:trPr>
                <w:trHeight w:val="227"/>
              </w:trPr>
              <w:tc>
                <w:tcPr>
                  <w:tcW w:w="708" w:type="pct"/>
                  <w:vAlign w:val="center"/>
                  <w:hideMark/>
                </w:tcPr>
                <w:p w14:paraId="52C0ED17"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15</w:t>
                  </w:r>
                  <w:r w:rsidRPr="00B230A1">
                    <w:rPr>
                      <w:rFonts w:ascii="Times New Roman" w:hAnsi="Times New Roman"/>
                      <w:b/>
                      <w:bCs/>
                      <w:noProof/>
                      <w:color w:val="auto"/>
                      <w:sz w:val="24"/>
                      <w:szCs w:val="24"/>
                      <w:lang w:bidi="ru-RU"/>
                    </w:rPr>
                    <w:fldChar w:fldCharType="end"/>
                  </w:r>
                </w:p>
              </w:tc>
              <w:tc>
                <w:tcPr>
                  <w:tcW w:w="716" w:type="pct"/>
                  <w:vAlign w:val="center"/>
                  <w:hideMark/>
                </w:tcPr>
                <w:p w14:paraId="4E545D67"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16</w:t>
                  </w:r>
                  <w:r w:rsidRPr="00B230A1">
                    <w:rPr>
                      <w:rFonts w:ascii="Times New Roman" w:hAnsi="Times New Roman"/>
                      <w:b/>
                      <w:bCs/>
                      <w:noProof/>
                      <w:color w:val="auto"/>
                      <w:sz w:val="24"/>
                      <w:szCs w:val="24"/>
                      <w:lang w:bidi="ru-RU"/>
                    </w:rPr>
                    <w:fldChar w:fldCharType="end"/>
                  </w:r>
                </w:p>
              </w:tc>
              <w:tc>
                <w:tcPr>
                  <w:tcW w:w="718" w:type="pct"/>
                  <w:vAlign w:val="center"/>
                  <w:hideMark/>
                </w:tcPr>
                <w:p w14:paraId="15900E4A"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17</w:t>
                  </w:r>
                  <w:r w:rsidRPr="00B230A1">
                    <w:rPr>
                      <w:rFonts w:ascii="Times New Roman" w:hAnsi="Times New Roman"/>
                      <w:b/>
                      <w:bCs/>
                      <w:noProof/>
                      <w:color w:val="auto"/>
                      <w:sz w:val="24"/>
                      <w:szCs w:val="24"/>
                      <w:lang w:bidi="ru-RU"/>
                    </w:rPr>
                    <w:fldChar w:fldCharType="end"/>
                  </w:r>
                </w:p>
              </w:tc>
              <w:tc>
                <w:tcPr>
                  <w:tcW w:w="718" w:type="pct"/>
                  <w:vAlign w:val="center"/>
                  <w:hideMark/>
                </w:tcPr>
                <w:p w14:paraId="5280E680"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18</w:t>
                  </w:r>
                  <w:r w:rsidRPr="00B230A1">
                    <w:rPr>
                      <w:rFonts w:ascii="Times New Roman" w:hAnsi="Times New Roman"/>
                      <w:b/>
                      <w:bCs/>
                      <w:noProof/>
                      <w:color w:val="auto"/>
                      <w:sz w:val="24"/>
                      <w:szCs w:val="24"/>
                      <w:lang w:bidi="ru-RU"/>
                    </w:rPr>
                    <w:fldChar w:fldCharType="end"/>
                  </w:r>
                </w:p>
              </w:tc>
              <w:tc>
                <w:tcPr>
                  <w:tcW w:w="718" w:type="pct"/>
                  <w:vAlign w:val="center"/>
                  <w:hideMark/>
                </w:tcPr>
                <w:p w14:paraId="3617B07D"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19</w:t>
                  </w:r>
                  <w:r w:rsidRPr="00B230A1">
                    <w:rPr>
                      <w:rFonts w:ascii="Times New Roman" w:hAnsi="Times New Roman"/>
                      <w:b/>
                      <w:bCs/>
                      <w:noProof/>
                      <w:color w:val="auto"/>
                      <w:sz w:val="24"/>
                      <w:szCs w:val="24"/>
                      <w:lang w:bidi="ru-RU"/>
                    </w:rPr>
                    <w:fldChar w:fldCharType="end"/>
                  </w:r>
                </w:p>
              </w:tc>
              <w:tc>
                <w:tcPr>
                  <w:tcW w:w="718" w:type="pct"/>
                  <w:shd w:val="clear" w:color="auto" w:fill="E5B8B7"/>
                  <w:vAlign w:val="center"/>
                  <w:hideMark/>
                </w:tcPr>
                <w:p w14:paraId="45DA8C24"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20</w:t>
                  </w:r>
                  <w:r w:rsidRPr="00B230A1">
                    <w:rPr>
                      <w:rFonts w:ascii="Times New Roman" w:hAnsi="Times New Roman"/>
                      <w:b/>
                      <w:bCs/>
                      <w:noProof/>
                      <w:color w:val="auto"/>
                      <w:sz w:val="24"/>
                      <w:szCs w:val="24"/>
                      <w:lang w:bidi="ru-RU"/>
                    </w:rPr>
                    <w:fldChar w:fldCharType="end"/>
                  </w:r>
                </w:p>
              </w:tc>
              <w:tc>
                <w:tcPr>
                  <w:tcW w:w="703" w:type="pct"/>
                  <w:shd w:val="clear" w:color="auto" w:fill="E5B8B7"/>
                  <w:vAlign w:val="center"/>
                  <w:hideMark/>
                </w:tcPr>
                <w:p w14:paraId="6C3F2E06"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21</w:t>
                  </w:r>
                  <w:r w:rsidRPr="00B230A1">
                    <w:rPr>
                      <w:rFonts w:ascii="Times New Roman" w:hAnsi="Times New Roman"/>
                      <w:b/>
                      <w:bCs/>
                      <w:noProof/>
                      <w:color w:val="auto"/>
                      <w:sz w:val="24"/>
                      <w:szCs w:val="24"/>
                      <w:lang w:bidi="ru-RU"/>
                    </w:rPr>
                    <w:fldChar w:fldCharType="end"/>
                  </w:r>
                </w:p>
              </w:tc>
            </w:tr>
            <w:tr w:rsidR="00754722" w:rsidRPr="00B230A1" w14:paraId="2F435B93" w14:textId="77777777">
              <w:trPr>
                <w:trHeight w:val="227"/>
              </w:trPr>
              <w:tc>
                <w:tcPr>
                  <w:tcW w:w="708" w:type="pct"/>
                  <w:vAlign w:val="center"/>
                  <w:hideMark/>
                </w:tcPr>
                <w:p w14:paraId="6EB8A894"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22</w:t>
                  </w:r>
                  <w:r w:rsidRPr="00B230A1">
                    <w:rPr>
                      <w:rFonts w:ascii="Times New Roman" w:hAnsi="Times New Roman"/>
                      <w:b/>
                      <w:bCs/>
                      <w:noProof/>
                      <w:color w:val="auto"/>
                      <w:sz w:val="24"/>
                      <w:szCs w:val="24"/>
                      <w:lang w:bidi="ru-RU"/>
                    </w:rPr>
                    <w:fldChar w:fldCharType="end"/>
                  </w:r>
                </w:p>
              </w:tc>
              <w:tc>
                <w:tcPr>
                  <w:tcW w:w="716" w:type="pct"/>
                  <w:vAlign w:val="center"/>
                  <w:hideMark/>
                </w:tcPr>
                <w:p w14:paraId="3D281DC4"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23</w:t>
                  </w:r>
                  <w:r w:rsidRPr="00B230A1">
                    <w:rPr>
                      <w:rFonts w:ascii="Times New Roman" w:hAnsi="Times New Roman"/>
                      <w:b/>
                      <w:bCs/>
                      <w:noProof/>
                      <w:color w:val="auto"/>
                      <w:sz w:val="24"/>
                      <w:szCs w:val="24"/>
                      <w:lang w:bidi="ru-RU"/>
                    </w:rPr>
                    <w:fldChar w:fldCharType="end"/>
                  </w:r>
                </w:p>
              </w:tc>
              <w:tc>
                <w:tcPr>
                  <w:tcW w:w="718" w:type="pct"/>
                  <w:vAlign w:val="center"/>
                  <w:hideMark/>
                </w:tcPr>
                <w:p w14:paraId="470AC68A"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24</w:t>
                  </w:r>
                  <w:r w:rsidRPr="00B230A1">
                    <w:rPr>
                      <w:rFonts w:ascii="Times New Roman" w:hAnsi="Times New Roman"/>
                      <w:b/>
                      <w:bCs/>
                      <w:noProof/>
                      <w:color w:val="auto"/>
                      <w:sz w:val="24"/>
                      <w:szCs w:val="24"/>
                      <w:lang w:bidi="ru-RU"/>
                    </w:rPr>
                    <w:fldChar w:fldCharType="end"/>
                  </w:r>
                </w:p>
              </w:tc>
              <w:tc>
                <w:tcPr>
                  <w:tcW w:w="718" w:type="pct"/>
                  <w:vAlign w:val="center"/>
                  <w:hideMark/>
                </w:tcPr>
                <w:p w14:paraId="036F69EA"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25</w:t>
                  </w:r>
                  <w:r w:rsidRPr="00B230A1">
                    <w:rPr>
                      <w:rFonts w:ascii="Times New Roman" w:hAnsi="Times New Roman"/>
                      <w:b/>
                      <w:bCs/>
                      <w:noProof/>
                      <w:color w:val="auto"/>
                      <w:sz w:val="24"/>
                      <w:szCs w:val="24"/>
                      <w:lang w:bidi="ru-RU"/>
                    </w:rPr>
                    <w:fldChar w:fldCharType="end"/>
                  </w:r>
                </w:p>
              </w:tc>
              <w:tc>
                <w:tcPr>
                  <w:tcW w:w="718" w:type="pct"/>
                  <w:vAlign w:val="center"/>
                  <w:hideMark/>
                </w:tcPr>
                <w:p w14:paraId="643ED7F3"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26</w:t>
                  </w:r>
                  <w:r w:rsidRPr="00B230A1">
                    <w:rPr>
                      <w:rFonts w:ascii="Times New Roman" w:hAnsi="Times New Roman"/>
                      <w:b/>
                      <w:bCs/>
                      <w:noProof/>
                      <w:color w:val="auto"/>
                      <w:sz w:val="24"/>
                      <w:szCs w:val="24"/>
                      <w:lang w:bidi="ru-RU"/>
                    </w:rPr>
                    <w:fldChar w:fldCharType="end"/>
                  </w:r>
                </w:p>
              </w:tc>
              <w:tc>
                <w:tcPr>
                  <w:tcW w:w="718" w:type="pct"/>
                  <w:vAlign w:val="center"/>
                  <w:hideMark/>
                </w:tcPr>
                <w:p w14:paraId="59EF69FB"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27</w:t>
                  </w:r>
                  <w:r w:rsidRPr="00B230A1">
                    <w:rPr>
                      <w:rFonts w:ascii="Times New Roman" w:hAnsi="Times New Roman"/>
                      <w:b/>
                      <w:bCs/>
                      <w:noProof/>
                      <w:color w:val="auto"/>
                      <w:sz w:val="24"/>
                      <w:szCs w:val="24"/>
                      <w:lang w:bidi="ru-RU"/>
                    </w:rPr>
                    <w:fldChar w:fldCharType="end"/>
                  </w:r>
                </w:p>
              </w:tc>
              <w:tc>
                <w:tcPr>
                  <w:tcW w:w="703" w:type="pct"/>
                  <w:shd w:val="clear" w:color="auto" w:fill="E5B8B7"/>
                  <w:vAlign w:val="center"/>
                  <w:hideMark/>
                </w:tcPr>
                <w:p w14:paraId="50C1A0D1"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28</w:t>
                  </w:r>
                  <w:r w:rsidRPr="00B230A1">
                    <w:rPr>
                      <w:rFonts w:ascii="Times New Roman" w:hAnsi="Times New Roman"/>
                      <w:b/>
                      <w:bCs/>
                      <w:noProof/>
                      <w:color w:val="auto"/>
                      <w:sz w:val="24"/>
                      <w:szCs w:val="24"/>
                      <w:lang w:bidi="ru-RU"/>
                    </w:rPr>
                    <w:fldChar w:fldCharType="end"/>
                  </w:r>
                </w:p>
              </w:tc>
            </w:tr>
            <w:tr w:rsidR="00754722" w:rsidRPr="00B230A1" w14:paraId="05497BDF" w14:textId="77777777">
              <w:trPr>
                <w:trHeight w:val="227"/>
              </w:trPr>
              <w:tc>
                <w:tcPr>
                  <w:tcW w:w="708" w:type="pct"/>
                  <w:shd w:val="clear" w:color="auto" w:fill="FF0000"/>
                  <w:vAlign w:val="center"/>
                  <w:hideMark/>
                </w:tcPr>
                <w:p w14:paraId="461CF496"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=G5</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28</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=G5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28</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MonthEnd4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=G5+1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29</w:t>
                  </w:r>
                  <w:r w:rsidRPr="00B230A1">
                    <w:rPr>
                      <w:rFonts w:ascii="Times New Roman" w:hAnsi="Times New Roman"/>
                      <w:b/>
                      <w:bCs/>
                      <w:noProof/>
                      <w:color w:val="auto"/>
                      <w:sz w:val="24"/>
                      <w:szCs w:val="24"/>
                      <w:lang w:bidi="ru-RU"/>
                    </w:rPr>
                    <w:fldChar w:fldCharType="end"/>
                  </w:r>
                </w:p>
              </w:tc>
              <w:tc>
                <w:tcPr>
                  <w:tcW w:w="716" w:type="pct"/>
                  <w:shd w:val="clear" w:color="auto" w:fill="FF0000"/>
                  <w:vAlign w:val="center"/>
                  <w:hideMark/>
                </w:tcPr>
                <w:p w14:paraId="5FE004B1"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MonthEnd4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30</w:t>
                  </w:r>
                  <w:r w:rsidRPr="00B230A1">
                    <w:rPr>
                      <w:rFonts w:ascii="Times New Roman" w:hAnsi="Times New Roman"/>
                      <w:b/>
                      <w:bCs/>
                      <w:noProof/>
                      <w:color w:val="auto"/>
                      <w:sz w:val="24"/>
                      <w:szCs w:val="24"/>
                      <w:lang w:bidi="ru-RU"/>
                    </w:rPr>
                    <w:fldChar w:fldCharType="end"/>
                  </w:r>
                </w:p>
              </w:tc>
              <w:tc>
                <w:tcPr>
                  <w:tcW w:w="718" w:type="pct"/>
                  <w:vAlign w:val="center"/>
                  <w:hideMark/>
                </w:tcPr>
                <w:p w14:paraId="3020F137"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MonthEnd4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26</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end"/>
                  </w:r>
                </w:p>
              </w:tc>
              <w:tc>
                <w:tcPr>
                  <w:tcW w:w="718" w:type="pct"/>
                  <w:vAlign w:val="center"/>
                  <w:hideMark/>
                </w:tcPr>
                <w:p w14:paraId="7AD28891"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26</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MonthEnd4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27</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27</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end"/>
                  </w:r>
                </w:p>
              </w:tc>
              <w:tc>
                <w:tcPr>
                  <w:tcW w:w="718" w:type="pct"/>
                  <w:vAlign w:val="center"/>
                  <w:hideMark/>
                </w:tcPr>
                <w:p w14:paraId="79CE2EB7"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27</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MonthEnd4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28</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28</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end"/>
                  </w:r>
                </w:p>
              </w:tc>
              <w:tc>
                <w:tcPr>
                  <w:tcW w:w="718" w:type="pct"/>
                  <w:shd w:val="clear" w:color="auto" w:fill="FFFFFF"/>
                  <w:vAlign w:val="center"/>
                  <w:hideMark/>
                </w:tcPr>
                <w:p w14:paraId="75E30F0C"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28</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MonthEnd4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end"/>
                  </w:r>
                </w:p>
              </w:tc>
              <w:tc>
                <w:tcPr>
                  <w:tcW w:w="703" w:type="pct"/>
                  <w:shd w:val="clear" w:color="auto" w:fill="FFFFFF"/>
                  <w:vAlign w:val="center"/>
                  <w:hideMark/>
                </w:tcPr>
                <w:p w14:paraId="22C54735"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MonthEnd4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end"/>
                  </w:r>
                </w:p>
              </w:tc>
            </w:tr>
            <w:tr w:rsidR="00754722" w:rsidRPr="00B230A1" w14:paraId="3FF38417" w14:textId="77777777">
              <w:trPr>
                <w:trHeight w:val="227"/>
              </w:trPr>
              <w:tc>
                <w:tcPr>
                  <w:tcW w:w="708" w:type="pct"/>
                  <w:vAlign w:val="center"/>
                  <w:hideMark/>
                </w:tcPr>
                <w:p w14:paraId="6F21D5A7"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MonthEnd4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end"/>
                  </w:r>
                </w:p>
              </w:tc>
              <w:tc>
                <w:tcPr>
                  <w:tcW w:w="716" w:type="pct"/>
                  <w:vAlign w:val="center"/>
                  <w:hideMark/>
                </w:tcPr>
                <w:p w14:paraId="000E57FD"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=A7</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=A7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MonthEnd4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=A7+1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end"/>
                  </w:r>
                </w:p>
              </w:tc>
              <w:tc>
                <w:tcPr>
                  <w:tcW w:w="718" w:type="pct"/>
                  <w:vAlign w:val="center"/>
                </w:tcPr>
                <w:p w14:paraId="4152432D"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c>
                <w:tcPr>
                  <w:tcW w:w="718" w:type="pct"/>
                  <w:vAlign w:val="center"/>
                </w:tcPr>
                <w:p w14:paraId="0BE7ED05"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c>
                <w:tcPr>
                  <w:tcW w:w="718" w:type="pct"/>
                  <w:vAlign w:val="center"/>
                </w:tcPr>
                <w:p w14:paraId="5B7C877F"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c>
                <w:tcPr>
                  <w:tcW w:w="718" w:type="pct"/>
                  <w:shd w:val="clear" w:color="auto" w:fill="FFFFFF"/>
                  <w:vAlign w:val="center"/>
                </w:tcPr>
                <w:p w14:paraId="5366F332"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c>
                <w:tcPr>
                  <w:tcW w:w="703" w:type="pct"/>
                  <w:shd w:val="clear" w:color="auto" w:fill="FFFFFF"/>
                  <w:vAlign w:val="center"/>
                </w:tcPr>
                <w:p w14:paraId="2F8C99C2"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r>
          </w:tbl>
          <w:p w14:paraId="7C1F2D4F" w14:textId="77777777" w:rsidR="00754722" w:rsidRPr="00B230A1" w:rsidRDefault="00754722" w:rsidP="00B230A1">
            <w:pPr>
              <w:pStyle w:val="Months"/>
              <w:spacing w:line="276" w:lineRule="auto"/>
              <w:ind w:left="0"/>
              <w:jc w:val="center"/>
              <w:rPr>
                <w:rFonts w:ascii="Times New Roman" w:hAnsi="Times New Roman"/>
                <w:b/>
                <w:bCs/>
                <w:noProof/>
                <w:color w:val="auto"/>
                <w:sz w:val="24"/>
                <w:szCs w:val="24"/>
                <w:lang w:bidi="ru-RU"/>
              </w:rPr>
            </w:pPr>
          </w:p>
        </w:tc>
      </w:tr>
      <w:tr w:rsidR="00754722" w:rsidRPr="00B230A1" w14:paraId="7C24F3DD" w14:textId="77777777" w:rsidTr="00754722">
        <w:trPr>
          <w:trHeight w:val="1814"/>
        </w:trPr>
        <w:tc>
          <w:tcPr>
            <w:tcW w:w="1630" w:type="pct"/>
            <w:gridSpan w:val="3"/>
            <w:hideMark/>
          </w:tcPr>
          <w:tbl>
            <w:tblPr>
              <w:tblW w:w="5000" w:type="pct"/>
              <w:tblCellMar>
                <w:left w:w="0" w:type="dxa"/>
                <w:right w:w="0" w:type="dxa"/>
              </w:tblCellMar>
              <w:tblLook w:val="04A0" w:firstRow="1" w:lastRow="0" w:firstColumn="1" w:lastColumn="0" w:noHBand="0" w:noVBand="1"/>
            </w:tblPr>
            <w:tblGrid>
              <w:gridCol w:w="478"/>
              <w:gridCol w:w="486"/>
              <w:gridCol w:w="487"/>
              <w:gridCol w:w="487"/>
              <w:gridCol w:w="487"/>
              <w:gridCol w:w="487"/>
              <w:gridCol w:w="480"/>
            </w:tblGrid>
            <w:tr w:rsidR="00754722" w:rsidRPr="00B230A1" w14:paraId="2F0D5939" w14:textId="77777777">
              <w:tc>
                <w:tcPr>
                  <w:tcW w:w="5000" w:type="pct"/>
                  <w:gridSpan w:val="7"/>
                  <w:shd w:val="clear" w:color="auto" w:fill="00B050"/>
                  <w:hideMark/>
                </w:tcPr>
                <w:p w14:paraId="2EC0A1D6" w14:textId="77777777" w:rsidR="00754722" w:rsidRPr="00B230A1" w:rsidRDefault="00754722" w:rsidP="00B230A1">
                  <w:pPr>
                    <w:pStyle w:val="Months"/>
                    <w:spacing w:line="276" w:lineRule="auto"/>
                    <w:ind w:left="0"/>
                    <w:jc w:val="center"/>
                    <w:rPr>
                      <w:rFonts w:ascii="Times New Roman" w:hAnsi="Times New Roman"/>
                      <w:b/>
                      <w:bCs/>
                      <w:noProof/>
                      <w:color w:val="auto"/>
                      <w:sz w:val="24"/>
                      <w:szCs w:val="24"/>
                      <w:lang w:bidi="ru-RU"/>
                    </w:rPr>
                  </w:pPr>
                  <w:r w:rsidRPr="00B230A1">
                    <w:rPr>
                      <w:rFonts w:ascii="Times New Roman" w:hAnsi="Times New Roman"/>
                      <w:b/>
                      <w:bCs/>
                      <w:noProof/>
                      <w:color w:val="FFFFFF"/>
                      <w:sz w:val="24"/>
                      <w:szCs w:val="24"/>
                      <w:lang w:bidi="ru-RU"/>
                    </w:rPr>
                    <w:t>Май</w:t>
                  </w:r>
                </w:p>
              </w:tc>
            </w:tr>
            <w:tr w:rsidR="00754722" w:rsidRPr="00B230A1" w14:paraId="2866A778" w14:textId="77777777">
              <w:trPr>
                <w:trHeight w:val="227"/>
              </w:trPr>
              <w:tc>
                <w:tcPr>
                  <w:tcW w:w="705" w:type="pct"/>
                  <w:shd w:val="clear" w:color="auto" w:fill="D9D9D9"/>
                  <w:vAlign w:val="center"/>
                  <w:hideMark/>
                </w:tcPr>
                <w:p w14:paraId="2E24A850"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ПН</w:t>
                  </w:r>
                </w:p>
              </w:tc>
              <w:tc>
                <w:tcPr>
                  <w:tcW w:w="716" w:type="pct"/>
                  <w:shd w:val="clear" w:color="auto" w:fill="D9D9D9"/>
                  <w:vAlign w:val="center"/>
                  <w:hideMark/>
                </w:tcPr>
                <w:p w14:paraId="4F59DF47"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ВТ</w:t>
                  </w:r>
                </w:p>
              </w:tc>
              <w:tc>
                <w:tcPr>
                  <w:tcW w:w="718" w:type="pct"/>
                  <w:shd w:val="clear" w:color="auto" w:fill="D9D9D9"/>
                  <w:vAlign w:val="center"/>
                  <w:hideMark/>
                </w:tcPr>
                <w:p w14:paraId="45D774F1"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СР</w:t>
                  </w:r>
                </w:p>
              </w:tc>
              <w:tc>
                <w:tcPr>
                  <w:tcW w:w="718" w:type="pct"/>
                  <w:shd w:val="clear" w:color="auto" w:fill="D9D9D9"/>
                  <w:vAlign w:val="center"/>
                  <w:hideMark/>
                </w:tcPr>
                <w:p w14:paraId="75AE2CB2"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ЧТ</w:t>
                  </w:r>
                </w:p>
              </w:tc>
              <w:tc>
                <w:tcPr>
                  <w:tcW w:w="718" w:type="pct"/>
                  <w:shd w:val="clear" w:color="auto" w:fill="D9D9D9"/>
                  <w:vAlign w:val="center"/>
                  <w:hideMark/>
                </w:tcPr>
                <w:p w14:paraId="35F59F20"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ПТ</w:t>
                  </w:r>
                </w:p>
              </w:tc>
              <w:tc>
                <w:tcPr>
                  <w:tcW w:w="718" w:type="pct"/>
                  <w:shd w:val="clear" w:color="auto" w:fill="D9D9D9"/>
                  <w:vAlign w:val="center"/>
                  <w:hideMark/>
                </w:tcPr>
                <w:p w14:paraId="2AE66F36"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СБ</w:t>
                  </w:r>
                </w:p>
              </w:tc>
              <w:tc>
                <w:tcPr>
                  <w:tcW w:w="705" w:type="pct"/>
                  <w:shd w:val="clear" w:color="auto" w:fill="D9D9D9"/>
                  <w:vAlign w:val="center"/>
                  <w:hideMark/>
                </w:tcPr>
                <w:p w14:paraId="65452343" w14:textId="77777777" w:rsidR="00754722" w:rsidRPr="00B230A1" w:rsidRDefault="00754722" w:rsidP="00B230A1">
                  <w:pPr>
                    <w:pStyle w:val="Days"/>
                    <w:spacing w:before="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t>ВС</w:t>
                  </w:r>
                </w:p>
              </w:tc>
            </w:tr>
            <w:tr w:rsidR="00754722" w:rsidRPr="00B230A1" w14:paraId="7B951D4A" w14:textId="77777777">
              <w:trPr>
                <w:trHeight w:val="227"/>
              </w:trPr>
              <w:tc>
                <w:tcPr>
                  <w:tcW w:w="705" w:type="pct"/>
                  <w:vAlign w:val="center"/>
                  <w:hideMark/>
                </w:tcPr>
                <w:p w14:paraId="0533702D" w14:textId="77777777" w:rsidR="00754722" w:rsidRPr="00B230A1" w:rsidRDefault="00754722" w:rsidP="00B230A1">
                  <w:pPr>
                    <w:pStyle w:val="Dates"/>
                    <w:spacing w:after="0" w:line="276" w:lineRule="auto"/>
                    <w:rPr>
                      <w:rFonts w:ascii="Times New Roman" w:hAnsi="Times New Roman"/>
                      <w:b/>
                      <w:bCs/>
                      <w:noProof/>
                      <w:color w:val="auto"/>
                      <w:sz w:val="24"/>
                      <w:szCs w:val="24"/>
                      <w:lang w:val="en-US"/>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MonthStart5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среда</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“понедельник" 1 ""</w:instrText>
                  </w:r>
                  <w:r w:rsidRPr="00B230A1">
                    <w:rPr>
                      <w:rFonts w:ascii="Times New Roman" w:hAnsi="Times New Roman"/>
                      <w:b/>
                      <w:bCs/>
                      <w:noProof/>
                      <w:color w:val="auto"/>
                      <w:sz w:val="24"/>
                      <w:szCs w:val="24"/>
                      <w:lang w:bidi="ru-RU"/>
                    </w:rPr>
                    <w:fldChar w:fldCharType="end"/>
                  </w:r>
                </w:p>
              </w:tc>
              <w:tc>
                <w:tcPr>
                  <w:tcW w:w="716" w:type="pct"/>
                  <w:vAlign w:val="center"/>
                  <w:hideMark/>
                </w:tcPr>
                <w:p w14:paraId="21633010"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MonthStart5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среда</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“вторник"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end"/>
                  </w:r>
                </w:p>
              </w:tc>
              <w:tc>
                <w:tcPr>
                  <w:tcW w:w="718" w:type="pct"/>
                  <w:shd w:val="clear" w:color="auto" w:fill="FF0000"/>
                  <w:vAlign w:val="center"/>
                  <w:hideMark/>
                </w:tcPr>
                <w:p w14:paraId="753794C0"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MonthStart5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среда</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“среда"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w:t>
                  </w:r>
                  <w:r w:rsidRPr="00B230A1">
                    <w:rPr>
                      <w:rFonts w:ascii="Times New Roman" w:hAnsi="Times New Roman"/>
                      <w:b/>
                      <w:bCs/>
                      <w:noProof/>
                      <w:color w:val="auto"/>
                      <w:sz w:val="24"/>
                      <w:szCs w:val="24"/>
                      <w:lang w:bidi="ru-RU"/>
                    </w:rPr>
                    <w:fldChar w:fldCharType="end"/>
                  </w:r>
                </w:p>
              </w:tc>
              <w:tc>
                <w:tcPr>
                  <w:tcW w:w="718" w:type="pct"/>
                  <w:vAlign w:val="center"/>
                  <w:hideMark/>
                </w:tcPr>
                <w:p w14:paraId="705279C4"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MonthStart5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среда</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“четверг"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w:t>
                  </w:r>
                  <w:r w:rsidRPr="00B230A1">
                    <w:rPr>
                      <w:rFonts w:ascii="Times New Roman" w:hAnsi="Times New Roman"/>
                      <w:b/>
                      <w:bCs/>
                      <w:noProof/>
                      <w:color w:val="auto"/>
                      <w:sz w:val="24"/>
                      <w:szCs w:val="24"/>
                      <w:lang w:bidi="ru-RU"/>
                    </w:rPr>
                    <w:fldChar w:fldCharType="end"/>
                  </w:r>
                </w:p>
              </w:tc>
              <w:tc>
                <w:tcPr>
                  <w:tcW w:w="718" w:type="pct"/>
                  <w:vAlign w:val="center"/>
                  <w:hideMark/>
                </w:tcPr>
                <w:p w14:paraId="27164353"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MonthStart5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среда</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“пятница"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3</w:t>
                  </w:r>
                  <w:r w:rsidRPr="00B230A1">
                    <w:rPr>
                      <w:rFonts w:ascii="Times New Roman" w:hAnsi="Times New Roman"/>
                      <w:b/>
                      <w:bCs/>
                      <w:noProof/>
                      <w:color w:val="auto"/>
                      <w:sz w:val="24"/>
                      <w:szCs w:val="24"/>
                      <w:lang w:bidi="ru-RU"/>
                    </w:rPr>
                    <w:fldChar w:fldCharType="end"/>
                  </w:r>
                </w:p>
              </w:tc>
              <w:tc>
                <w:tcPr>
                  <w:tcW w:w="718" w:type="pct"/>
                  <w:shd w:val="clear" w:color="auto" w:fill="E5B8B7"/>
                  <w:vAlign w:val="center"/>
                  <w:hideMark/>
                </w:tcPr>
                <w:p w14:paraId="1C218904"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MonthStart5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среда</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“суббота"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4</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4</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4</w:t>
                  </w:r>
                  <w:r w:rsidRPr="00B230A1">
                    <w:rPr>
                      <w:rFonts w:ascii="Times New Roman" w:hAnsi="Times New Roman"/>
                      <w:b/>
                      <w:bCs/>
                      <w:noProof/>
                      <w:color w:val="auto"/>
                      <w:sz w:val="24"/>
                      <w:szCs w:val="24"/>
                      <w:lang w:bidi="ru-RU"/>
                    </w:rPr>
                    <w:fldChar w:fldCharType="end"/>
                  </w:r>
                </w:p>
              </w:tc>
              <w:tc>
                <w:tcPr>
                  <w:tcW w:w="705" w:type="pct"/>
                  <w:shd w:val="clear" w:color="auto" w:fill="E5B8B7"/>
                  <w:vAlign w:val="center"/>
                  <w:hideMark/>
                </w:tcPr>
                <w:p w14:paraId="4D922B54"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MonthStart5 \@ dddd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среда</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“воскресенье" 1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=F2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4</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&lt;&gt;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5</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5</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5</w:t>
                  </w:r>
                  <w:r w:rsidRPr="00B230A1">
                    <w:rPr>
                      <w:rFonts w:ascii="Times New Roman" w:hAnsi="Times New Roman"/>
                      <w:b/>
                      <w:bCs/>
                      <w:noProof/>
                      <w:color w:val="auto"/>
                      <w:sz w:val="24"/>
                      <w:szCs w:val="24"/>
                      <w:lang w:bidi="ru-RU"/>
                    </w:rPr>
                    <w:fldChar w:fldCharType="end"/>
                  </w:r>
                </w:p>
              </w:tc>
            </w:tr>
            <w:tr w:rsidR="00754722" w:rsidRPr="00B230A1" w14:paraId="7AE02B0C" w14:textId="77777777">
              <w:trPr>
                <w:trHeight w:val="227"/>
              </w:trPr>
              <w:tc>
                <w:tcPr>
                  <w:tcW w:w="705" w:type="pct"/>
                  <w:vAlign w:val="center"/>
                  <w:hideMark/>
                </w:tcPr>
                <w:p w14:paraId="22918FAE"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=G2+1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6</w:t>
                  </w:r>
                  <w:r w:rsidRPr="00B230A1">
                    <w:rPr>
                      <w:rFonts w:ascii="Times New Roman" w:hAnsi="Times New Roman"/>
                      <w:b/>
                      <w:bCs/>
                      <w:noProof/>
                      <w:color w:val="auto"/>
                      <w:sz w:val="24"/>
                      <w:szCs w:val="24"/>
                      <w:lang w:bidi="ru-RU"/>
                    </w:rPr>
                    <w:fldChar w:fldCharType="end"/>
                  </w:r>
                </w:p>
              </w:tc>
              <w:tc>
                <w:tcPr>
                  <w:tcW w:w="716" w:type="pct"/>
                  <w:vAlign w:val="center"/>
                  <w:hideMark/>
                </w:tcPr>
                <w:p w14:paraId="4541B9FD"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7</w:t>
                  </w:r>
                  <w:r w:rsidRPr="00B230A1">
                    <w:rPr>
                      <w:rFonts w:ascii="Times New Roman" w:hAnsi="Times New Roman"/>
                      <w:b/>
                      <w:bCs/>
                      <w:noProof/>
                      <w:color w:val="auto"/>
                      <w:sz w:val="24"/>
                      <w:szCs w:val="24"/>
                      <w:lang w:bidi="ru-RU"/>
                    </w:rPr>
                    <w:fldChar w:fldCharType="end"/>
                  </w:r>
                </w:p>
              </w:tc>
              <w:tc>
                <w:tcPr>
                  <w:tcW w:w="718" w:type="pct"/>
                  <w:vAlign w:val="center"/>
                  <w:hideMark/>
                </w:tcPr>
                <w:p w14:paraId="0588E619"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8</w:t>
                  </w:r>
                  <w:r w:rsidRPr="00B230A1">
                    <w:rPr>
                      <w:rFonts w:ascii="Times New Roman" w:hAnsi="Times New Roman"/>
                      <w:b/>
                      <w:bCs/>
                      <w:noProof/>
                      <w:color w:val="auto"/>
                      <w:sz w:val="24"/>
                      <w:szCs w:val="24"/>
                      <w:lang w:bidi="ru-RU"/>
                    </w:rPr>
                    <w:fldChar w:fldCharType="end"/>
                  </w:r>
                </w:p>
              </w:tc>
              <w:tc>
                <w:tcPr>
                  <w:tcW w:w="718" w:type="pct"/>
                  <w:shd w:val="clear" w:color="auto" w:fill="FF0000"/>
                  <w:vAlign w:val="center"/>
                  <w:hideMark/>
                </w:tcPr>
                <w:p w14:paraId="6FEFEF9F"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9</w:t>
                  </w:r>
                  <w:r w:rsidRPr="00B230A1">
                    <w:rPr>
                      <w:rFonts w:ascii="Times New Roman" w:hAnsi="Times New Roman"/>
                      <w:b/>
                      <w:bCs/>
                      <w:noProof/>
                      <w:color w:val="auto"/>
                      <w:sz w:val="24"/>
                      <w:szCs w:val="24"/>
                      <w:lang w:bidi="ru-RU"/>
                    </w:rPr>
                    <w:fldChar w:fldCharType="end"/>
                  </w:r>
                </w:p>
              </w:tc>
              <w:tc>
                <w:tcPr>
                  <w:tcW w:w="718" w:type="pct"/>
                  <w:shd w:val="clear" w:color="auto" w:fill="FF0000"/>
                  <w:vAlign w:val="center"/>
                  <w:hideMark/>
                </w:tcPr>
                <w:p w14:paraId="62C89CD9"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10</w:t>
                  </w:r>
                  <w:r w:rsidRPr="00B230A1">
                    <w:rPr>
                      <w:rFonts w:ascii="Times New Roman" w:hAnsi="Times New Roman"/>
                      <w:b/>
                      <w:bCs/>
                      <w:noProof/>
                      <w:color w:val="auto"/>
                      <w:sz w:val="24"/>
                      <w:szCs w:val="24"/>
                      <w:lang w:bidi="ru-RU"/>
                    </w:rPr>
                    <w:fldChar w:fldCharType="end"/>
                  </w:r>
                </w:p>
              </w:tc>
              <w:tc>
                <w:tcPr>
                  <w:tcW w:w="718" w:type="pct"/>
                  <w:shd w:val="clear" w:color="auto" w:fill="FF0000"/>
                  <w:vAlign w:val="center"/>
                  <w:hideMark/>
                </w:tcPr>
                <w:p w14:paraId="453614DC" w14:textId="77777777" w:rsidR="00754722" w:rsidRPr="00B230A1" w:rsidRDefault="00754722" w:rsidP="00B230A1">
                  <w:pPr>
                    <w:pStyle w:val="Dates"/>
                    <w:spacing w:after="0" w:line="276" w:lineRule="auto"/>
                    <w:rPr>
                      <w:rFonts w:ascii="Times New Roman" w:hAnsi="Times New Roman"/>
                      <w:b/>
                      <w:bCs/>
                      <w:noProof/>
                      <w:color w:val="000000"/>
                      <w:sz w:val="24"/>
                      <w:szCs w:val="24"/>
                    </w:rPr>
                  </w:pPr>
                  <w:r w:rsidRPr="00B230A1">
                    <w:rPr>
                      <w:rFonts w:ascii="Times New Roman" w:hAnsi="Times New Roman"/>
                      <w:b/>
                      <w:bCs/>
                      <w:noProof/>
                      <w:color w:val="000000"/>
                      <w:sz w:val="24"/>
                      <w:szCs w:val="24"/>
                      <w:lang w:bidi="ru-RU"/>
                    </w:rPr>
                    <w:fldChar w:fldCharType="begin"/>
                  </w:r>
                  <w:r w:rsidRPr="00B230A1">
                    <w:rPr>
                      <w:rFonts w:ascii="Times New Roman" w:hAnsi="Times New Roman"/>
                      <w:b/>
                      <w:bCs/>
                      <w:noProof/>
                      <w:color w:val="000000"/>
                      <w:sz w:val="24"/>
                      <w:szCs w:val="24"/>
                      <w:lang w:bidi="ru-RU"/>
                    </w:rPr>
                    <w:instrText xml:space="preserve"> =E3+1 </w:instrText>
                  </w:r>
                  <w:r w:rsidRPr="00B230A1">
                    <w:rPr>
                      <w:rFonts w:ascii="Times New Roman" w:hAnsi="Times New Roman"/>
                      <w:b/>
                      <w:bCs/>
                      <w:noProof/>
                      <w:color w:val="000000"/>
                      <w:sz w:val="24"/>
                      <w:szCs w:val="24"/>
                      <w:lang w:bidi="ru-RU"/>
                    </w:rPr>
                    <w:fldChar w:fldCharType="separate"/>
                  </w:r>
                  <w:r w:rsidRPr="00B230A1">
                    <w:rPr>
                      <w:rFonts w:ascii="Times New Roman" w:hAnsi="Times New Roman"/>
                      <w:b/>
                      <w:bCs/>
                      <w:noProof/>
                      <w:color w:val="000000"/>
                      <w:sz w:val="24"/>
                      <w:szCs w:val="24"/>
                      <w:lang w:bidi="ru-RU"/>
                    </w:rPr>
                    <w:t>11</w:t>
                  </w:r>
                  <w:r w:rsidRPr="00B230A1">
                    <w:rPr>
                      <w:rFonts w:ascii="Times New Roman" w:hAnsi="Times New Roman"/>
                      <w:b/>
                      <w:bCs/>
                      <w:noProof/>
                      <w:color w:val="000000"/>
                      <w:sz w:val="24"/>
                      <w:szCs w:val="24"/>
                      <w:lang w:bidi="ru-RU"/>
                    </w:rPr>
                    <w:fldChar w:fldCharType="end"/>
                  </w:r>
                </w:p>
              </w:tc>
              <w:tc>
                <w:tcPr>
                  <w:tcW w:w="705" w:type="pct"/>
                  <w:shd w:val="clear" w:color="auto" w:fill="E5B8B7"/>
                  <w:vAlign w:val="center"/>
                  <w:hideMark/>
                </w:tcPr>
                <w:p w14:paraId="46CB2891" w14:textId="77777777" w:rsidR="00754722" w:rsidRPr="00B230A1" w:rsidRDefault="00754722" w:rsidP="00B230A1">
                  <w:pPr>
                    <w:pStyle w:val="Dates"/>
                    <w:spacing w:after="0" w:line="276" w:lineRule="auto"/>
                    <w:rPr>
                      <w:rFonts w:ascii="Times New Roman" w:hAnsi="Times New Roman"/>
                      <w:b/>
                      <w:bCs/>
                      <w:noProof/>
                      <w:color w:val="000000"/>
                      <w:sz w:val="24"/>
                      <w:szCs w:val="24"/>
                    </w:rPr>
                  </w:pPr>
                  <w:r w:rsidRPr="00B230A1">
                    <w:rPr>
                      <w:rFonts w:ascii="Times New Roman" w:hAnsi="Times New Roman"/>
                      <w:b/>
                      <w:bCs/>
                      <w:noProof/>
                      <w:color w:val="000000"/>
                      <w:sz w:val="24"/>
                      <w:szCs w:val="24"/>
                      <w:lang w:bidi="ru-RU"/>
                    </w:rPr>
                    <w:fldChar w:fldCharType="begin"/>
                  </w:r>
                  <w:r w:rsidRPr="00B230A1">
                    <w:rPr>
                      <w:rFonts w:ascii="Times New Roman" w:hAnsi="Times New Roman"/>
                      <w:b/>
                      <w:bCs/>
                      <w:noProof/>
                      <w:color w:val="000000"/>
                      <w:sz w:val="24"/>
                      <w:szCs w:val="24"/>
                      <w:lang w:bidi="ru-RU"/>
                    </w:rPr>
                    <w:instrText xml:space="preserve"> =F3+1 </w:instrText>
                  </w:r>
                  <w:r w:rsidRPr="00B230A1">
                    <w:rPr>
                      <w:rFonts w:ascii="Times New Roman" w:hAnsi="Times New Roman"/>
                      <w:b/>
                      <w:bCs/>
                      <w:noProof/>
                      <w:color w:val="000000"/>
                      <w:sz w:val="24"/>
                      <w:szCs w:val="24"/>
                      <w:lang w:bidi="ru-RU"/>
                    </w:rPr>
                    <w:fldChar w:fldCharType="separate"/>
                  </w:r>
                  <w:r w:rsidRPr="00B230A1">
                    <w:rPr>
                      <w:rFonts w:ascii="Times New Roman" w:hAnsi="Times New Roman"/>
                      <w:b/>
                      <w:bCs/>
                      <w:noProof/>
                      <w:color w:val="000000"/>
                      <w:sz w:val="24"/>
                      <w:szCs w:val="24"/>
                      <w:lang w:bidi="ru-RU"/>
                    </w:rPr>
                    <w:t>12</w:t>
                  </w:r>
                  <w:r w:rsidRPr="00B230A1">
                    <w:rPr>
                      <w:rFonts w:ascii="Times New Roman" w:hAnsi="Times New Roman"/>
                      <w:b/>
                      <w:bCs/>
                      <w:noProof/>
                      <w:color w:val="000000"/>
                      <w:sz w:val="24"/>
                      <w:szCs w:val="24"/>
                      <w:lang w:bidi="ru-RU"/>
                    </w:rPr>
                    <w:fldChar w:fldCharType="end"/>
                  </w:r>
                </w:p>
              </w:tc>
            </w:tr>
            <w:tr w:rsidR="00754722" w:rsidRPr="00B230A1" w14:paraId="29591817" w14:textId="77777777">
              <w:trPr>
                <w:trHeight w:val="227"/>
              </w:trPr>
              <w:tc>
                <w:tcPr>
                  <w:tcW w:w="705" w:type="pct"/>
                  <w:vAlign w:val="center"/>
                  <w:hideMark/>
                </w:tcPr>
                <w:p w14:paraId="04E06C8A"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=G3+1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13</w:t>
                  </w:r>
                  <w:r w:rsidRPr="00B230A1">
                    <w:rPr>
                      <w:rFonts w:ascii="Times New Roman" w:hAnsi="Times New Roman"/>
                      <w:b/>
                      <w:bCs/>
                      <w:noProof/>
                      <w:color w:val="auto"/>
                      <w:sz w:val="24"/>
                      <w:szCs w:val="24"/>
                      <w:lang w:bidi="ru-RU"/>
                    </w:rPr>
                    <w:fldChar w:fldCharType="end"/>
                  </w:r>
                </w:p>
              </w:tc>
              <w:tc>
                <w:tcPr>
                  <w:tcW w:w="716" w:type="pct"/>
                  <w:vAlign w:val="center"/>
                  <w:hideMark/>
                </w:tcPr>
                <w:p w14:paraId="30B0A34E"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14</w:t>
                  </w:r>
                  <w:r w:rsidRPr="00B230A1">
                    <w:rPr>
                      <w:rFonts w:ascii="Times New Roman" w:hAnsi="Times New Roman"/>
                      <w:b/>
                      <w:bCs/>
                      <w:noProof/>
                      <w:color w:val="auto"/>
                      <w:sz w:val="24"/>
                      <w:szCs w:val="24"/>
                      <w:lang w:bidi="ru-RU"/>
                    </w:rPr>
                    <w:fldChar w:fldCharType="end"/>
                  </w:r>
                </w:p>
              </w:tc>
              <w:tc>
                <w:tcPr>
                  <w:tcW w:w="718" w:type="pct"/>
                  <w:vAlign w:val="center"/>
                  <w:hideMark/>
                </w:tcPr>
                <w:p w14:paraId="0375B185"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=B4+1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15</w:t>
                  </w:r>
                  <w:r w:rsidRPr="00B230A1">
                    <w:rPr>
                      <w:rFonts w:ascii="Times New Roman" w:hAnsi="Times New Roman"/>
                      <w:b/>
                      <w:bCs/>
                      <w:noProof/>
                      <w:color w:val="auto"/>
                      <w:sz w:val="24"/>
                      <w:szCs w:val="24"/>
                      <w:lang w:bidi="ru-RU"/>
                    </w:rPr>
                    <w:fldChar w:fldCharType="end"/>
                  </w:r>
                </w:p>
              </w:tc>
              <w:tc>
                <w:tcPr>
                  <w:tcW w:w="718" w:type="pct"/>
                  <w:vAlign w:val="center"/>
                  <w:hideMark/>
                </w:tcPr>
                <w:p w14:paraId="5527E80C"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=C4+1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16</w:t>
                  </w:r>
                  <w:r w:rsidRPr="00B230A1">
                    <w:rPr>
                      <w:rFonts w:ascii="Times New Roman" w:hAnsi="Times New Roman"/>
                      <w:b/>
                      <w:bCs/>
                      <w:noProof/>
                      <w:color w:val="auto"/>
                      <w:sz w:val="24"/>
                      <w:szCs w:val="24"/>
                      <w:lang w:bidi="ru-RU"/>
                    </w:rPr>
                    <w:fldChar w:fldCharType="end"/>
                  </w:r>
                </w:p>
              </w:tc>
              <w:tc>
                <w:tcPr>
                  <w:tcW w:w="718" w:type="pct"/>
                  <w:vAlign w:val="center"/>
                  <w:hideMark/>
                </w:tcPr>
                <w:p w14:paraId="76FDFF0E"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17</w:t>
                  </w:r>
                  <w:r w:rsidRPr="00B230A1">
                    <w:rPr>
                      <w:rFonts w:ascii="Times New Roman" w:hAnsi="Times New Roman"/>
                      <w:b/>
                      <w:bCs/>
                      <w:noProof/>
                      <w:color w:val="auto"/>
                      <w:sz w:val="24"/>
                      <w:szCs w:val="24"/>
                      <w:lang w:bidi="ru-RU"/>
                    </w:rPr>
                    <w:fldChar w:fldCharType="end"/>
                  </w:r>
                </w:p>
              </w:tc>
              <w:tc>
                <w:tcPr>
                  <w:tcW w:w="718" w:type="pct"/>
                  <w:shd w:val="clear" w:color="auto" w:fill="E5B8B7"/>
                  <w:vAlign w:val="center"/>
                  <w:hideMark/>
                </w:tcPr>
                <w:p w14:paraId="092EAF1B"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=E4+1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18</w:t>
                  </w:r>
                  <w:r w:rsidRPr="00B230A1">
                    <w:rPr>
                      <w:rFonts w:ascii="Times New Roman" w:hAnsi="Times New Roman"/>
                      <w:b/>
                      <w:bCs/>
                      <w:noProof/>
                      <w:color w:val="auto"/>
                      <w:sz w:val="24"/>
                      <w:szCs w:val="24"/>
                      <w:lang w:bidi="ru-RU"/>
                    </w:rPr>
                    <w:fldChar w:fldCharType="end"/>
                  </w:r>
                </w:p>
              </w:tc>
              <w:tc>
                <w:tcPr>
                  <w:tcW w:w="705" w:type="pct"/>
                  <w:shd w:val="clear" w:color="auto" w:fill="E5B8B7"/>
                  <w:vAlign w:val="center"/>
                  <w:hideMark/>
                </w:tcPr>
                <w:p w14:paraId="5F004B64"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=F4+1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19</w:t>
                  </w:r>
                  <w:r w:rsidRPr="00B230A1">
                    <w:rPr>
                      <w:rFonts w:ascii="Times New Roman" w:hAnsi="Times New Roman"/>
                      <w:b/>
                      <w:bCs/>
                      <w:noProof/>
                      <w:color w:val="auto"/>
                      <w:sz w:val="24"/>
                      <w:szCs w:val="24"/>
                      <w:lang w:bidi="ru-RU"/>
                    </w:rPr>
                    <w:fldChar w:fldCharType="end"/>
                  </w:r>
                </w:p>
              </w:tc>
            </w:tr>
            <w:tr w:rsidR="00754722" w:rsidRPr="00B230A1" w14:paraId="4789EF67" w14:textId="77777777">
              <w:trPr>
                <w:trHeight w:val="227"/>
              </w:trPr>
              <w:tc>
                <w:tcPr>
                  <w:tcW w:w="705" w:type="pct"/>
                  <w:vAlign w:val="center"/>
                  <w:hideMark/>
                </w:tcPr>
                <w:p w14:paraId="59FDFF3F"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=G4+1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t>20</w:t>
                  </w:r>
                  <w:r w:rsidRPr="00B230A1">
                    <w:rPr>
                      <w:rFonts w:ascii="Times New Roman" w:hAnsi="Times New Roman"/>
                      <w:b/>
                      <w:bCs/>
                      <w:noProof/>
                      <w:color w:val="auto"/>
                      <w:sz w:val="24"/>
                      <w:szCs w:val="24"/>
                      <w:lang w:bidi="ru-RU"/>
                    </w:rPr>
                    <w:fldChar w:fldCharType="end"/>
                  </w:r>
                </w:p>
              </w:tc>
              <w:tc>
                <w:tcPr>
                  <w:tcW w:w="716" w:type="pct"/>
                  <w:vAlign w:val="center"/>
                  <w:hideMark/>
                </w:tcPr>
                <w:p w14:paraId="00360C60"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rPr>
                    <w:t>21</w:t>
                  </w:r>
                </w:p>
              </w:tc>
              <w:tc>
                <w:tcPr>
                  <w:tcW w:w="718" w:type="pct"/>
                  <w:vAlign w:val="center"/>
                  <w:hideMark/>
                </w:tcPr>
                <w:p w14:paraId="34857559"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rPr>
                    <w:t>22</w:t>
                  </w:r>
                </w:p>
              </w:tc>
              <w:tc>
                <w:tcPr>
                  <w:tcW w:w="718" w:type="pct"/>
                  <w:vAlign w:val="center"/>
                  <w:hideMark/>
                </w:tcPr>
                <w:p w14:paraId="7EF3B331"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rPr>
                    <w:t>23</w:t>
                  </w:r>
                </w:p>
              </w:tc>
              <w:tc>
                <w:tcPr>
                  <w:tcW w:w="718" w:type="pct"/>
                  <w:vAlign w:val="center"/>
                  <w:hideMark/>
                </w:tcPr>
                <w:p w14:paraId="662E618C"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rPr>
                    <w:t>24</w:t>
                  </w:r>
                </w:p>
              </w:tc>
              <w:tc>
                <w:tcPr>
                  <w:tcW w:w="718" w:type="pct"/>
                  <w:shd w:val="clear" w:color="auto" w:fill="FFFFFF"/>
                  <w:vAlign w:val="center"/>
                </w:tcPr>
                <w:p w14:paraId="1C6136B7"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c>
                <w:tcPr>
                  <w:tcW w:w="705" w:type="pct"/>
                  <w:shd w:val="clear" w:color="auto" w:fill="FFFFFF"/>
                  <w:vAlign w:val="center"/>
                </w:tcPr>
                <w:p w14:paraId="587CD1D0"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r>
            <w:tr w:rsidR="00754722" w:rsidRPr="00B230A1" w14:paraId="40A11729" w14:textId="77777777">
              <w:trPr>
                <w:trHeight w:val="227"/>
              </w:trPr>
              <w:tc>
                <w:tcPr>
                  <w:tcW w:w="705" w:type="pct"/>
                  <w:vAlign w:val="center"/>
                </w:tcPr>
                <w:p w14:paraId="11B23044"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c>
                <w:tcPr>
                  <w:tcW w:w="716" w:type="pct"/>
                  <w:vAlign w:val="center"/>
                </w:tcPr>
                <w:p w14:paraId="7BF25F1D"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c>
                <w:tcPr>
                  <w:tcW w:w="718" w:type="pct"/>
                  <w:vAlign w:val="center"/>
                </w:tcPr>
                <w:p w14:paraId="1C37E781"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c>
                <w:tcPr>
                  <w:tcW w:w="718" w:type="pct"/>
                  <w:vAlign w:val="center"/>
                </w:tcPr>
                <w:p w14:paraId="27B8FF08"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c>
                <w:tcPr>
                  <w:tcW w:w="718" w:type="pct"/>
                  <w:vAlign w:val="center"/>
                </w:tcPr>
                <w:p w14:paraId="7F1C8E19"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c>
                <w:tcPr>
                  <w:tcW w:w="718" w:type="pct"/>
                  <w:shd w:val="clear" w:color="auto" w:fill="FFFFFF"/>
                  <w:vAlign w:val="center"/>
                </w:tcPr>
                <w:p w14:paraId="05845E21"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c>
                <w:tcPr>
                  <w:tcW w:w="705" w:type="pct"/>
                  <w:shd w:val="clear" w:color="auto" w:fill="FFFFFF"/>
                  <w:vAlign w:val="center"/>
                </w:tcPr>
                <w:p w14:paraId="421BD402"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r>
            <w:tr w:rsidR="00754722" w:rsidRPr="00B230A1" w14:paraId="5589E9CA" w14:textId="77777777">
              <w:trPr>
                <w:trHeight w:val="227"/>
              </w:trPr>
              <w:tc>
                <w:tcPr>
                  <w:tcW w:w="705" w:type="pct"/>
                  <w:vAlign w:val="center"/>
                  <w:hideMark/>
                </w:tcPr>
                <w:p w14:paraId="7F024FD7"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=G6</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=G6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29</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MonthEnd5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=G6+1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end"/>
                  </w:r>
                </w:p>
              </w:tc>
              <w:tc>
                <w:tcPr>
                  <w:tcW w:w="716" w:type="pct"/>
                  <w:vAlign w:val="center"/>
                  <w:hideMark/>
                </w:tcPr>
                <w:p w14:paraId="16BDE40B" w14:textId="77777777" w:rsidR="00754722" w:rsidRPr="00B230A1" w:rsidRDefault="00754722" w:rsidP="00B230A1">
                  <w:pPr>
                    <w:pStyle w:val="Dates"/>
                    <w:spacing w:after="0" w:line="276" w:lineRule="auto"/>
                    <w:rPr>
                      <w:rFonts w:ascii="Times New Roman" w:hAnsi="Times New Roman"/>
                      <w:b/>
                      <w:bCs/>
                      <w:noProof/>
                      <w:color w:val="auto"/>
                      <w:sz w:val="24"/>
                      <w:szCs w:val="24"/>
                    </w:rPr>
                  </w:pP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=A7</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0,""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IF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=A7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30</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&lt;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DocVariable MonthEnd5 \@ d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w:instrText>
                  </w:r>
                  <w:r w:rsidRPr="00B230A1">
                    <w:rPr>
                      <w:rFonts w:ascii="Times New Roman" w:hAnsi="Times New Roman"/>
                      <w:b/>
                      <w:bCs/>
                      <w:noProof/>
                      <w:color w:val="auto"/>
                      <w:sz w:val="24"/>
                      <w:szCs w:val="24"/>
                      <w:lang w:bidi="ru-RU"/>
                    </w:rPr>
                    <w:fldChar w:fldCharType="begin"/>
                  </w:r>
                  <w:r w:rsidRPr="00B230A1">
                    <w:rPr>
                      <w:rFonts w:ascii="Times New Roman" w:hAnsi="Times New Roman"/>
                      <w:b/>
                      <w:bCs/>
                      <w:noProof/>
                      <w:color w:val="auto"/>
                      <w:sz w:val="24"/>
                      <w:szCs w:val="24"/>
                      <w:lang w:bidi="ru-RU"/>
                    </w:rPr>
                    <w:instrText xml:space="preserve"> =A7+1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instrText xml:space="preserve"> "" </w:instrText>
                  </w:r>
                  <w:r w:rsidRPr="00B230A1">
                    <w:rPr>
                      <w:rFonts w:ascii="Times New Roman" w:hAnsi="Times New Roman"/>
                      <w:b/>
                      <w:bCs/>
                      <w:noProof/>
                      <w:color w:val="auto"/>
                      <w:sz w:val="24"/>
                      <w:szCs w:val="24"/>
                      <w:lang w:bidi="ru-RU"/>
                    </w:rPr>
                    <w:fldChar w:fldCharType="separate"/>
                  </w:r>
                  <w:r w:rsidRPr="00B230A1">
                    <w:rPr>
                      <w:rFonts w:ascii="Times New Roman" w:hAnsi="Times New Roman"/>
                      <w:b/>
                      <w:bCs/>
                      <w:noProof/>
                      <w:color w:val="auto"/>
                      <w:sz w:val="24"/>
                      <w:szCs w:val="24"/>
                      <w:lang w:bidi="ru-RU"/>
                    </w:rPr>
                    <w:instrText>31</w:instrText>
                  </w:r>
                  <w:r w:rsidRPr="00B230A1">
                    <w:rPr>
                      <w:rFonts w:ascii="Times New Roman" w:hAnsi="Times New Roman"/>
                      <w:b/>
                      <w:bCs/>
                      <w:noProof/>
                      <w:color w:val="auto"/>
                      <w:sz w:val="24"/>
                      <w:szCs w:val="24"/>
                      <w:lang w:bidi="ru-RU"/>
                    </w:rPr>
                    <w:fldChar w:fldCharType="end"/>
                  </w:r>
                  <w:r w:rsidRPr="00B230A1">
                    <w:rPr>
                      <w:rFonts w:ascii="Times New Roman" w:hAnsi="Times New Roman"/>
                      <w:b/>
                      <w:bCs/>
                      <w:noProof/>
                      <w:color w:val="auto"/>
                      <w:sz w:val="24"/>
                      <w:szCs w:val="24"/>
                      <w:lang w:bidi="ru-RU"/>
                    </w:rPr>
                    <w:fldChar w:fldCharType="end"/>
                  </w:r>
                </w:p>
              </w:tc>
              <w:tc>
                <w:tcPr>
                  <w:tcW w:w="718" w:type="pct"/>
                  <w:vAlign w:val="center"/>
                </w:tcPr>
                <w:p w14:paraId="0DE23412"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c>
                <w:tcPr>
                  <w:tcW w:w="718" w:type="pct"/>
                  <w:vAlign w:val="center"/>
                </w:tcPr>
                <w:p w14:paraId="39F44140"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c>
                <w:tcPr>
                  <w:tcW w:w="718" w:type="pct"/>
                  <w:vAlign w:val="center"/>
                </w:tcPr>
                <w:p w14:paraId="6A77FC41"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c>
                <w:tcPr>
                  <w:tcW w:w="718" w:type="pct"/>
                  <w:shd w:val="clear" w:color="auto" w:fill="FFFFFF"/>
                  <w:vAlign w:val="center"/>
                </w:tcPr>
                <w:p w14:paraId="181538CF"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c>
                <w:tcPr>
                  <w:tcW w:w="705" w:type="pct"/>
                  <w:shd w:val="clear" w:color="auto" w:fill="FFFFFF"/>
                  <w:vAlign w:val="center"/>
                </w:tcPr>
                <w:p w14:paraId="013125F5" w14:textId="77777777" w:rsidR="00754722" w:rsidRPr="00B230A1" w:rsidRDefault="00754722" w:rsidP="00B230A1">
                  <w:pPr>
                    <w:pStyle w:val="Dates"/>
                    <w:spacing w:after="0" w:line="276" w:lineRule="auto"/>
                    <w:rPr>
                      <w:rFonts w:ascii="Times New Roman" w:hAnsi="Times New Roman"/>
                      <w:b/>
                      <w:bCs/>
                      <w:noProof/>
                      <w:color w:val="auto"/>
                      <w:sz w:val="24"/>
                      <w:szCs w:val="24"/>
                    </w:rPr>
                  </w:pPr>
                </w:p>
              </w:tc>
            </w:tr>
          </w:tbl>
          <w:p w14:paraId="26DAD6A8" w14:textId="77777777" w:rsidR="00754722" w:rsidRPr="00B230A1" w:rsidRDefault="00754722" w:rsidP="00B230A1">
            <w:pPr>
              <w:pStyle w:val="afff9"/>
              <w:spacing w:line="276" w:lineRule="auto"/>
              <w:rPr>
                <w:b/>
                <w:bCs/>
                <w:noProof/>
                <w:lang w:eastAsia="ja-JP"/>
              </w:rPr>
            </w:pPr>
          </w:p>
        </w:tc>
        <w:tc>
          <w:tcPr>
            <w:tcW w:w="1593" w:type="pct"/>
            <w:gridSpan w:val="3"/>
          </w:tcPr>
          <w:p w14:paraId="3469BC08" w14:textId="77777777" w:rsidR="00754722" w:rsidRPr="00B230A1" w:rsidRDefault="00754722" w:rsidP="00B230A1">
            <w:pPr>
              <w:pStyle w:val="afff9"/>
              <w:spacing w:line="276" w:lineRule="auto"/>
              <w:rPr>
                <w:b/>
                <w:bCs/>
                <w:noProof/>
              </w:rPr>
            </w:pPr>
          </w:p>
        </w:tc>
        <w:tc>
          <w:tcPr>
            <w:tcW w:w="1776" w:type="pct"/>
            <w:gridSpan w:val="4"/>
          </w:tcPr>
          <w:p w14:paraId="575F3FF1" w14:textId="77777777" w:rsidR="00754722" w:rsidRPr="00B230A1" w:rsidRDefault="00754722" w:rsidP="00B230A1">
            <w:pPr>
              <w:rPr>
                <w:rFonts w:ascii="Times New Roman" w:hAnsi="Times New Roman"/>
                <w:noProof/>
                <w:sz w:val="24"/>
                <w:szCs w:val="24"/>
              </w:rPr>
            </w:pPr>
          </w:p>
        </w:tc>
      </w:tr>
    </w:tbl>
    <w:p w14:paraId="30AC5408" w14:textId="77777777" w:rsidR="00754722" w:rsidRPr="00B230A1" w:rsidRDefault="00754722" w:rsidP="00B230A1">
      <w:pPr>
        <w:rPr>
          <w:rFonts w:ascii="Times New Roman" w:hAnsi="Times New Roman"/>
          <w:sz w:val="24"/>
          <w:szCs w:val="24"/>
        </w:rPr>
      </w:pPr>
      <w:r w:rsidRPr="00B230A1">
        <w:rPr>
          <w:rFonts w:ascii="Times New Roman" w:hAnsi="Times New Roman"/>
          <w:sz w:val="24"/>
          <w:szCs w:val="24"/>
        </w:rPr>
        <w:t xml:space="preserve">11.11-  понедельник, 13.01- понедельник, 4.05- среда, 11.05- четверг, </w:t>
      </w:r>
    </w:p>
    <w:p w14:paraId="5E207C5D" w14:textId="77777777" w:rsidR="00754722" w:rsidRPr="00B230A1" w:rsidRDefault="00754722" w:rsidP="00B230A1">
      <w:pPr>
        <w:rPr>
          <w:rFonts w:ascii="Times New Roman" w:hAnsi="Times New Roman"/>
          <w:sz w:val="24"/>
          <w:szCs w:val="24"/>
        </w:rPr>
      </w:pPr>
      <w:r w:rsidRPr="00B230A1">
        <w:rPr>
          <w:rFonts w:ascii="Times New Roman" w:hAnsi="Times New Roman"/>
          <w:sz w:val="24"/>
          <w:szCs w:val="24"/>
        </w:rPr>
        <w:t xml:space="preserve">20.05- пятница, </w:t>
      </w:r>
    </w:p>
    <w:p w14:paraId="1F4FE43D" w14:textId="77777777" w:rsidR="00754722" w:rsidRPr="00B230A1" w:rsidRDefault="00754722" w:rsidP="00B230A1">
      <w:pPr>
        <w:rPr>
          <w:rFonts w:ascii="Times New Roman" w:hAnsi="Times New Roman"/>
          <w:sz w:val="24"/>
          <w:szCs w:val="24"/>
        </w:rPr>
      </w:pPr>
    </w:p>
    <w:p w14:paraId="56F3B394" w14:textId="77777777" w:rsidR="00754722" w:rsidRPr="00B230A1" w:rsidRDefault="00754722" w:rsidP="00B230A1">
      <w:pPr>
        <w:jc w:val="center"/>
        <w:rPr>
          <w:rFonts w:ascii="Times New Roman" w:hAnsi="Times New Roman"/>
          <w:b/>
          <w:sz w:val="24"/>
          <w:szCs w:val="24"/>
          <w:lang w:val="ru-RU"/>
        </w:rPr>
      </w:pPr>
    </w:p>
    <w:p w14:paraId="4D057B65" w14:textId="77777777" w:rsidR="00B0366F" w:rsidRPr="00B230A1" w:rsidRDefault="00B0366F" w:rsidP="00B230A1">
      <w:pPr>
        <w:rPr>
          <w:rFonts w:ascii="Times New Roman" w:hAnsi="Times New Roman"/>
          <w:sz w:val="24"/>
          <w:szCs w:val="24"/>
        </w:rPr>
      </w:pPr>
    </w:p>
    <w:p w14:paraId="69F7F55F" w14:textId="77777777" w:rsidR="00F2434A" w:rsidRPr="00B230A1" w:rsidRDefault="00F2434A" w:rsidP="00B230A1">
      <w:pPr>
        <w:pStyle w:val="a9"/>
        <w:spacing w:after="0"/>
        <w:ind w:left="1080"/>
        <w:jc w:val="both"/>
        <w:rPr>
          <w:rFonts w:ascii="Times New Roman" w:eastAsia="SchoolBookSanPin" w:hAnsi="Times New Roman"/>
          <w:sz w:val="24"/>
          <w:szCs w:val="24"/>
          <w:lang w:val="ru-RU"/>
        </w:rPr>
      </w:pPr>
    </w:p>
    <w:p w14:paraId="48466666" w14:textId="77777777" w:rsidR="00191CC9" w:rsidRPr="00B230A1" w:rsidRDefault="00191CC9" w:rsidP="00B230A1">
      <w:pPr>
        <w:rPr>
          <w:rFonts w:ascii="Times New Roman" w:hAnsi="Times New Roman"/>
          <w:sz w:val="24"/>
          <w:szCs w:val="24"/>
          <w:lang w:val="ru-RU"/>
        </w:rPr>
      </w:pPr>
    </w:p>
    <w:sectPr w:rsidR="00191CC9" w:rsidRPr="00B230A1" w:rsidSect="00BB0210">
      <w:type w:val="continuous"/>
      <w:pgSz w:w="11910" w:h="16840"/>
      <w:pgMar w:top="1040" w:right="995" w:bottom="851" w:left="1180" w:header="720" w:footer="72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55DA87" w14:textId="77777777" w:rsidR="004C729E" w:rsidRDefault="004C729E" w:rsidP="00BB0210">
      <w:pPr>
        <w:spacing w:after="0" w:line="240" w:lineRule="auto"/>
      </w:pPr>
      <w:r>
        <w:separator/>
      </w:r>
    </w:p>
  </w:endnote>
  <w:endnote w:type="continuationSeparator" w:id="0">
    <w:p w14:paraId="7ACDD416" w14:textId="77777777" w:rsidR="004C729E" w:rsidRDefault="004C729E" w:rsidP="00BB02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OfficinaSansBoldITC">
    <w:altName w:val="Franklin Gothic Demi Cond"/>
    <w:charset w:val="00"/>
    <w:family w:val="swiss"/>
    <w:pitch w:val="variable"/>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panose1 w:val="050501020106070206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TimesNewRomanPSMT">
    <w:altName w:val="Times New Roman"/>
    <w:charset w:val="CC"/>
    <w:family w:val="roman"/>
    <w:pitch w:val="default"/>
  </w:font>
  <w:font w:name="SymbolMT">
    <w:panose1 w:val="00000000000000000000"/>
    <w:charset w:val="02"/>
    <w:family w:val="auto"/>
    <w:notTrueType/>
    <w:pitch w:val="default"/>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panose1 w:val="00000000000000000000"/>
    <w:charset w:val="00"/>
    <w:family w:val="roman"/>
    <w:notTrueType/>
    <w:pitch w:val="default"/>
  </w:font>
  <w:font w:name="Lucida Sans">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Komi SchoolBook">
    <w:altName w:val="Times New Roman"/>
    <w:charset w:val="CC"/>
    <w:family w:val="auto"/>
    <w:pitch w:val="variable"/>
    <w:sig w:usb0="00000001" w:usb1="10000048" w:usb2="00000000" w:usb3="00000000" w:csb0="00000005" w:csb1="00000000"/>
  </w:font>
  <w:font w:name="Segoe UI">
    <w:panose1 w:val="020B0502040204020203"/>
    <w:charset w:val="CC"/>
    <w:family w:val="swiss"/>
    <w:pitch w:val="variable"/>
    <w:sig w:usb0="E4002EFF" w:usb1="C000E47F"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 w:name="OfficinaSansBookITC">
    <w:altName w:val="Franklin Gothic Medium Cond"/>
    <w:charset w:val="00"/>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0ED1D0" w14:textId="77777777" w:rsidR="004C729E" w:rsidRDefault="004C729E" w:rsidP="00BB0210">
      <w:pPr>
        <w:spacing w:after="0" w:line="240" w:lineRule="auto"/>
      </w:pPr>
      <w:r>
        <w:separator/>
      </w:r>
    </w:p>
  </w:footnote>
  <w:footnote w:type="continuationSeparator" w:id="0">
    <w:p w14:paraId="049C388B" w14:textId="77777777" w:rsidR="004C729E" w:rsidRDefault="004C729E" w:rsidP="00BB0210">
      <w:pPr>
        <w:spacing w:after="0" w:line="240" w:lineRule="auto"/>
      </w:pPr>
      <w:r>
        <w:continuationSeparator/>
      </w:r>
    </w:p>
  </w:footnote>
  <w:footnote w:id="1">
    <w:p w14:paraId="692AC33F" w14:textId="77777777" w:rsidR="00B37442" w:rsidRPr="00E16212" w:rsidRDefault="00B37442" w:rsidP="00BB0210">
      <w:pPr>
        <w:pStyle w:val="a4"/>
        <w:jc w:val="both"/>
        <w:rPr>
          <w:rFonts w:ascii="Times New Roman" w:hAnsi="Times New Roman"/>
          <w:sz w:val="24"/>
          <w:szCs w:val="24"/>
        </w:rPr>
      </w:pPr>
      <w:r w:rsidRPr="000233C4">
        <w:rPr>
          <w:rStyle w:val="a8"/>
          <w:sz w:val="24"/>
          <w:szCs w:val="24"/>
          <w:vertAlign w:val="superscript"/>
        </w:rPr>
        <w:footnoteRef/>
      </w:r>
      <w:r w:rsidRPr="000233C4">
        <w:rPr>
          <w:sz w:val="24"/>
          <w:szCs w:val="24"/>
          <w:vertAlign w:val="superscript"/>
        </w:rPr>
        <w:t xml:space="preserve"> </w:t>
      </w:r>
      <w:r w:rsidRPr="00E16212">
        <w:rPr>
          <w:rFonts w:ascii="Times New Roman" w:hAnsi="Times New Roman"/>
          <w:sz w:val="24"/>
          <w:szCs w:val="24"/>
          <w:lang w:val="ru-RU" w:eastAsia="en-US"/>
        </w:rPr>
        <w:t>Пункт 10</w:t>
      </w:r>
      <w:r w:rsidRPr="00B63E77">
        <w:rPr>
          <w:rFonts w:ascii="Times New Roman" w:hAnsi="Times New Roman"/>
          <w:sz w:val="24"/>
          <w:szCs w:val="24"/>
          <w:vertAlign w:val="superscript"/>
          <w:lang w:val="ru-RU" w:eastAsia="en-US"/>
        </w:rPr>
        <w:t>1</w:t>
      </w:r>
      <w:r w:rsidRPr="00E16212">
        <w:rPr>
          <w:rFonts w:ascii="Times New Roman" w:hAnsi="Times New Roman"/>
          <w:sz w:val="24"/>
          <w:szCs w:val="24"/>
          <w:lang w:val="ru-RU" w:eastAsia="en-US"/>
        </w:rPr>
        <w:t xml:space="preserve"> статьи 2 Федерального закона от 29 декабря 2012 г. № 273-ФЗ «Об образовании</w:t>
      </w:r>
      <w:r>
        <w:rPr>
          <w:rFonts w:ascii="Times New Roman" w:hAnsi="Times New Roman"/>
          <w:sz w:val="24"/>
          <w:szCs w:val="24"/>
          <w:lang w:val="ru-RU" w:eastAsia="en-US"/>
        </w:rPr>
        <w:t xml:space="preserve"> </w:t>
      </w:r>
      <w:r w:rsidRPr="00E16212">
        <w:rPr>
          <w:rFonts w:ascii="Times New Roman" w:hAnsi="Times New Roman"/>
          <w:sz w:val="24"/>
          <w:szCs w:val="24"/>
          <w:lang w:val="ru-RU" w:eastAsia="en-US"/>
        </w:rPr>
        <w:t>в Российской Федерации»</w:t>
      </w:r>
      <w:r w:rsidRPr="00E16212">
        <w:rPr>
          <w:rFonts w:ascii="Times New Roman" w:hAnsi="Times New Roman"/>
          <w:sz w:val="24"/>
          <w:szCs w:val="24"/>
        </w:rPr>
        <w:t>.</w:t>
      </w:r>
    </w:p>
  </w:footnote>
  <w:footnote w:id="2">
    <w:p w14:paraId="28914039" w14:textId="77777777" w:rsidR="00B37442" w:rsidRPr="00E16212" w:rsidRDefault="00B37442" w:rsidP="00BB0210">
      <w:pPr>
        <w:pStyle w:val="a4"/>
        <w:jc w:val="both"/>
      </w:pPr>
      <w:r w:rsidRPr="00E16212">
        <w:rPr>
          <w:rStyle w:val="a6"/>
          <w:rFonts w:ascii="Times New Roman" w:hAnsi="Times New Roman"/>
        </w:rPr>
        <w:footnoteRef/>
      </w:r>
      <w:r w:rsidRPr="00E16212">
        <w:rPr>
          <w:rFonts w:ascii="Times New Roman" w:hAnsi="Times New Roman"/>
        </w:rPr>
        <w:t xml:space="preserve"> </w:t>
      </w:r>
      <w:r w:rsidRPr="00E16212">
        <w:rPr>
          <w:rFonts w:ascii="Times New Roman" w:hAnsi="Times New Roman"/>
          <w:sz w:val="24"/>
          <w:szCs w:val="24"/>
        </w:rPr>
        <w:t>Часть 6</w:t>
      </w:r>
      <w:r>
        <w:rPr>
          <w:rFonts w:ascii="Times New Roman" w:hAnsi="Times New Roman"/>
          <w:sz w:val="24"/>
          <w:szCs w:val="24"/>
          <w:vertAlign w:val="superscript"/>
          <w:lang w:val="ru-RU"/>
        </w:rPr>
        <w:t>1</w:t>
      </w:r>
      <w:r w:rsidRPr="00E16212">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E16212">
        <w:rPr>
          <w:rFonts w:ascii="Times New Roman" w:hAnsi="Times New Roman"/>
          <w:sz w:val="24"/>
          <w:szCs w:val="24"/>
        </w:rPr>
        <w:t>в Российской Федерации».</w:t>
      </w:r>
    </w:p>
  </w:footnote>
  <w:footnote w:id="3">
    <w:p w14:paraId="6759999B" w14:textId="77777777" w:rsidR="00B37442" w:rsidRPr="000B1C4A" w:rsidRDefault="00B37442" w:rsidP="00BB0210">
      <w:pPr>
        <w:pStyle w:val="a4"/>
        <w:jc w:val="both"/>
        <w:rPr>
          <w:rFonts w:ascii="Times New Roman" w:hAnsi="Times New Roman"/>
        </w:rPr>
      </w:pPr>
      <w:r>
        <w:rPr>
          <w:rStyle w:val="a6"/>
        </w:rPr>
        <w:footnoteRef/>
      </w:r>
      <w:r>
        <w:t xml:space="preserve"> </w:t>
      </w:r>
      <w:r w:rsidRPr="00E16212">
        <w:rPr>
          <w:rFonts w:ascii="Times New Roman" w:hAnsi="Times New Roman"/>
          <w:sz w:val="24"/>
          <w:szCs w:val="24"/>
        </w:rPr>
        <w:t>Часть 6</w:t>
      </w:r>
      <w:r>
        <w:rPr>
          <w:rFonts w:ascii="Times New Roman" w:hAnsi="Times New Roman"/>
          <w:sz w:val="24"/>
          <w:szCs w:val="24"/>
          <w:vertAlign w:val="superscript"/>
          <w:lang w:val="ru-RU"/>
        </w:rPr>
        <w:t>3</w:t>
      </w:r>
      <w:r w:rsidRPr="00E16212">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E16212">
        <w:rPr>
          <w:rFonts w:ascii="Times New Roman" w:hAnsi="Times New Roman"/>
          <w:sz w:val="24"/>
          <w:szCs w:val="24"/>
        </w:rPr>
        <w:t>в Российской Федерации».</w:t>
      </w:r>
    </w:p>
  </w:footnote>
  <w:footnote w:id="4">
    <w:p w14:paraId="7366B369" w14:textId="77777777" w:rsidR="00B37442" w:rsidRPr="005F756C" w:rsidRDefault="00B37442" w:rsidP="00BB0210">
      <w:pPr>
        <w:widowControl/>
        <w:autoSpaceDE w:val="0"/>
        <w:autoSpaceDN w:val="0"/>
        <w:adjustRightInd w:val="0"/>
        <w:spacing w:after="0" w:line="240" w:lineRule="auto"/>
        <w:jc w:val="both"/>
        <w:rPr>
          <w:rFonts w:ascii="Times New Roman" w:hAnsi="Times New Roman"/>
          <w:sz w:val="24"/>
          <w:szCs w:val="24"/>
          <w:lang w:val="ru-RU"/>
        </w:rPr>
      </w:pPr>
      <w:r>
        <w:rPr>
          <w:rStyle w:val="a6"/>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w:t>
      </w:r>
      <w:r w:rsidRPr="005F756C">
        <w:rPr>
          <w:rFonts w:ascii="Times New Roman" w:hAnsi="Times New Roman"/>
          <w:sz w:val="24"/>
          <w:szCs w:val="24"/>
          <w:lang w:val="ru-RU"/>
        </w:rPr>
        <w:t>, утвержд</w:t>
      </w:r>
      <w:r>
        <w:rPr>
          <w:rFonts w:ascii="Times New Roman" w:hAnsi="Times New Roman"/>
          <w:sz w:val="24"/>
          <w:szCs w:val="24"/>
          <w:lang w:val="ru-RU"/>
        </w:rPr>
        <w:t>ё</w:t>
      </w:r>
      <w:r w:rsidRPr="005F756C">
        <w:rPr>
          <w:rFonts w:ascii="Times New Roman" w:hAnsi="Times New Roman"/>
          <w:sz w:val="24"/>
          <w:szCs w:val="24"/>
          <w:lang w:val="ru-RU"/>
        </w:rPr>
        <w:t>нного приказом Министерства просвещения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от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мая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 2</w:t>
      </w:r>
      <w:r>
        <w:rPr>
          <w:rFonts w:ascii="Times New Roman" w:hAnsi="Times New Roman"/>
          <w:sz w:val="24"/>
          <w:szCs w:val="24"/>
          <w:lang w:val="ru-RU"/>
        </w:rPr>
        <w:t>87</w:t>
      </w:r>
      <w:r w:rsidRPr="005F756C">
        <w:rPr>
          <w:rFonts w:ascii="Times New Roman" w:hAnsi="Times New Roman"/>
          <w:sz w:val="24"/>
          <w:szCs w:val="24"/>
          <w:lang w:val="ru-RU"/>
        </w:rPr>
        <w:t xml:space="preserve"> (зарегистрирован Министерством юстиции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5 </w:t>
      </w:r>
      <w:r>
        <w:rPr>
          <w:rFonts w:ascii="Times New Roman" w:hAnsi="Times New Roman"/>
          <w:sz w:val="24"/>
          <w:szCs w:val="24"/>
          <w:lang w:val="ru-RU"/>
        </w:rPr>
        <w:t>июля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регистрационный № 6410</w:t>
      </w:r>
      <w:r>
        <w:rPr>
          <w:rFonts w:ascii="Times New Roman" w:hAnsi="Times New Roman"/>
          <w:sz w:val="24"/>
          <w:szCs w:val="24"/>
          <w:lang w:val="ru-RU"/>
        </w:rPr>
        <w:t>1</w:t>
      </w:r>
      <w:r w:rsidRPr="005F756C">
        <w:rPr>
          <w:rFonts w:ascii="Times New Roman" w:hAnsi="Times New Roman"/>
          <w:sz w:val="24"/>
          <w:szCs w:val="24"/>
          <w:lang w:val="ru-RU"/>
        </w:rPr>
        <w:t>)</w:t>
      </w:r>
      <w:r>
        <w:rPr>
          <w:rFonts w:ascii="Times New Roman" w:hAnsi="Times New Roman"/>
          <w:sz w:val="24"/>
          <w:szCs w:val="24"/>
          <w:lang w:val="ru-RU"/>
        </w:rPr>
        <w:t>, с изменениями, внесенными приказами Министерства просвещения Российской Федерации</w:t>
      </w:r>
      <w:r w:rsidRPr="004316B2">
        <w:rPr>
          <w:lang w:val="ru-RU"/>
        </w:rPr>
        <w:t xml:space="preserve"> </w:t>
      </w:r>
      <w:r w:rsidRPr="006828E3">
        <w:rPr>
          <w:rFonts w:ascii="Times New Roman" w:hAnsi="Times New Roman"/>
          <w:sz w:val="24"/>
          <w:szCs w:val="24"/>
          <w:lang w:val="ru-RU"/>
        </w:rPr>
        <w:t>от 18</w:t>
      </w:r>
      <w:r>
        <w:rPr>
          <w:rFonts w:ascii="Times New Roman" w:hAnsi="Times New Roman"/>
          <w:sz w:val="24"/>
          <w:szCs w:val="24"/>
          <w:lang w:val="ru-RU"/>
        </w:rPr>
        <w:t xml:space="preserve"> июля </w:t>
      </w:r>
      <w:r w:rsidRPr="006828E3">
        <w:rPr>
          <w:rFonts w:ascii="Times New Roman" w:hAnsi="Times New Roman"/>
          <w:sz w:val="24"/>
          <w:szCs w:val="24"/>
          <w:lang w:val="ru-RU"/>
        </w:rPr>
        <w:t>2022</w:t>
      </w:r>
      <w:r>
        <w:rPr>
          <w:rFonts w:ascii="Times New Roman" w:hAnsi="Times New Roman"/>
          <w:sz w:val="24"/>
          <w:szCs w:val="24"/>
          <w:lang w:val="ru-RU"/>
        </w:rPr>
        <w:t xml:space="preserve"> г.</w:t>
      </w:r>
      <w:r w:rsidRPr="006828E3">
        <w:rPr>
          <w:rFonts w:ascii="Times New Roman" w:hAnsi="Times New Roman"/>
          <w:sz w:val="24"/>
          <w:szCs w:val="24"/>
          <w:lang w:val="ru-RU"/>
        </w:rPr>
        <w:t xml:space="preserve"> </w:t>
      </w:r>
      <w:r>
        <w:rPr>
          <w:rFonts w:ascii="Times New Roman" w:hAnsi="Times New Roman"/>
          <w:sz w:val="24"/>
          <w:szCs w:val="24"/>
          <w:lang w:val="ru-RU"/>
        </w:rPr>
        <w:t xml:space="preserve">№ 568 </w:t>
      </w:r>
      <w:r w:rsidRPr="006828E3">
        <w:rPr>
          <w:rFonts w:ascii="Times New Roman" w:hAnsi="Times New Roman"/>
          <w:sz w:val="24"/>
          <w:szCs w:val="24"/>
          <w:lang w:val="ru-RU"/>
        </w:rPr>
        <w:t>(</w:t>
      </w:r>
      <w:r>
        <w:rPr>
          <w:rFonts w:ascii="Times New Roman" w:hAnsi="Times New Roman"/>
          <w:sz w:val="24"/>
          <w:szCs w:val="24"/>
          <w:lang w:val="ru-RU"/>
        </w:rPr>
        <w:t>зарегистрирован</w:t>
      </w:r>
      <w:r w:rsidRPr="006828E3">
        <w:rPr>
          <w:rFonts w:ascii="Times New Roman" w:hAnsi="Times New Roman"/>
          <w:sz w:val="24"/>
          <w:szCs w:val="24"/>
          <w:lang w:val="ru-RU"/>
        </w:rPr>
        <w:t xml:space="preserve"> Минюст</w:t>
      </w:r>
      <w:r>
        <w:rPr>
          <w:rFonts w:ascii="Times New Roman" w:hAnsi="Times New Roman"/>
          <w:sz w:val="24"/>
          <w:szCs w:val="24"/>
          <w:lang w:val="ru-RU"/>
        </w:rPr>
        <w:t>ом</w:t>
      </w:r>
      <w:r w:rsidRPr="006828E3">
        <w:rPr>
          <w:rFonts w:ascii="Times New Roman" w:hAnsi="Times New Roman"/>
          <w:sz w:val="24"/>
          <w:szCs w:val="24"/>
          <w:lang w:val="ru-RU"/>
        </w:rPr>
        <w:t xml:space="preserve"> России 17</w:t>
      </w:r>
      <w:r>
        <w:rPr>
          <w:rFonts w:ascii="Times New Roman" w:hAnsi="Times New Roman"/>
          <w:sz w:val="24"/>
          <w:szCs w:val="24"/>
          <w:lang w:val="ru-RU"/>
        </w:rPr>
        <w:t xml:space="preserve"> августа </w:t>
      </w:r>
      <w:r w:rsidRPr="006828E3">
        <w:rPr>
          <w:rFonts w:ascii="Times New Roman" w:hAnsi="Times New Roman"/>
          <w:sz w:val="24"/>
          <w:szCs w:val="24"/>
          <w:lang w:val="ru-RU"/>
        </w:rPr>
        <w:t>2022</w:t>
      </w:r>
      <w:r>
        <w:rPr>
          <w:rFonts w:ascii="Times New Roman" w:hAnsi="Times New Roman"/>
          <w:sz w:val="24"/>
          <w:szCs w:val="24"/>
          <w:lang w:val="ru-RU"/>
        </w:rPr>
        <w:t xml:space="preserve"> г., регистрационный</w:t>
      </w:r>
      <w:r w:rsidRPr="006828E3">
        <w:rPr>
          <w:rFonts w:ascii="Times New Roman" w:hAnsi="Times New Roman"/>
          <w:sz w:val="24"/>
          <w:szCs w:val="24"/>
          <w:lang w:val="ru-RU"/>
        </w:rPr>
        <w:t xml:space="preserve"> </w:t>
      </w:r>
      <w:r>
        <w:rPr>
          <w:rFonts w:ascii="Times New Roman" w:hAnsi="Times New Roman"/>
          <w:sz w:val="24"/>
          <w:szCs w:val="24"/>
          <w:lang w:val="ru-RU"/>
        </w:rPr>
        <w:t>№</w:t>
      </w:r>
      <w:r w:rsidRPr="006828E3">
        <w:rPr>
          <w:rFonts w:ascii="Times New Roman" w:hAnsi="Times New Roman"/>
          <w:sz w:val="24"/>
          <w:szCs w:val="24"/>
          <w:lang w:val="ru-RU"/>
        </w:rPr>
        <w:t xml:space="preserve"> 69675)</w:t>
      </w:r>
      <w:r w:rsidRPr="0093576C">
        <w:rPr>
          <w:rFonts w:ascii="Times New Roman" w:hAnsi="Times New Roman"/>
          <w:lang w:val="ru-RU"/>
        </w:rPr>
        <w:t xml:space="preserve"> </w:t>
      </w:r>
      <w:r w:rsidRPr="00561D26">
        <w:rPr>
          <w:rFonts w:ascii="Times New Roman" w:hAnsi="Times New Roman"/>
          <w:lang w:val="ru-RU"/>
        </w:rPr>
        <w:t xml:space="preserve">и </w:t>
      </w:r>
      <w:r w:rsidRPr="00561D26">
        <w:rPr>
          <w:rFonts w:ascii="Times New Roman" w:hAnsi="Times New Roman"/>
          <w:sz w:val="24"/>
          <w:szCs w:val="24"/>
          <w:lang w:val="ru-RU"/>
        </w:rPr>
        <w:t>от 8 нояб</w:t>
      </w:r>
      <w:r>
        <w:rPr>
          <w:rFonts w:ascii="Times New Roman" w:hAnsi="Times New Roman"/>
          <w:sz w:val="24"/>
          <w:szCs w:val="24"/>
          <w:lang w:val="ru-RU"/>
        </w:rPr>
        <w:t>р</w:t>
      </w:r>
      <w:r w:rsidRPr="00561D26">
        <w:rPr>
          <w:rFonts w:ascii="Times New Roman" w:hAnsi="Times New Roman"/>
          <w:sz w:val="24"/>
          <w:szCs w:val="24"/>
          <w:lang w:val="ru-RU"/>
        </w:rPr>
        <w:t>я 2022 г. № 955</w:t>
      </w:r>
      <w:r>
        <w:rPr>
          <w:rFonts w:ascii="Times New Roman" w:hAnsi="Times New Roman"/>
          <w:sz w:val="24"/>
          <w:szCs w:val="24"/>
          <w:lang w:val="ru-RU"/>
        </w:rPr>
        <w:t xml:space="preserve"> </w:t>
      </w:r>
      <w:r w:rsidRPr="00561D26">
        <w:rPr>
          <w:rFonts w:ascii="Times New Roman" w:hAnsi="Times New Roman"/>
          <w:sz w:val="24"/>
          <w:szCs w:val="24"/>
          <w:lang w:val="ru-RU"/>
        </w:rPr>
        <w:t>(зарегистрирован Мин</w:t>
      </w:r>
      <w:r>
        <w:rPr>
          <w:rFonts w:ascii="Times New Roman" w:hAnsi="Times New Roman"/>
          <w:sz w:val="24"/>
          <w:szCs w:val="24"/>
          <w:lang w:val="ru-RU"/>
        </w:rPr>
        <w:t>истерством юстиции</w:t>
      </w:r>
      <w:r w:rsidRPr="00561D26">
        <w:rPr>
          <w:rFonts w:ascii="Times New Roman" w:hAnsi="Times New Roman"/>
          <w:sz w:val="24"/>
          <w:szCs w:val="24"/>
          <w:lang w:val="ru-RU"/>
        </w:rPr>
        <w:t xml:space="preserve"> Росси</w:t>
      </w:r>
      <w:r>
        <w:rPr>
          <w:rFonts w:ascii="Times New Roman" w:hAnsi="Times New Roman"/>
          <w:sz w:val="24"/>
          <w:szCs w:val="24"/>
          <w:lang w:val="ru-RU"/>
        </w:rPr>
        <w:t xml:space="preserve">йской Федерации </w:t>
      </w:r>
      <w:r w:rsidRPr="00561D26">
        <w:rPr>
          <w:rFonts w:ascii="Times New Roman" w:hAnsi="Times New Roman"/>
          <w:sz w:val="24"/>
          <w:szCs w:val="24"/>
          <w:lang w:val="ru-RU"/>
        </w:rPr>
        <w:t>6</w:t>
      </w:r>
      <w:r>
        <w:rPr>
          <w:rFonts w:ascii="Times New Roman" w:hAnsi="Times New Roman"/>
          <w:sz w:val="24"/>
          <w:szCs w:val="24"/>
          <w:lang w:val="ru-RU"/>
        </w:rPr>
        <w:t xml:space="preserve"> февраля </w:t>
      </w:r>
      <w:r w:rsidRPr="00561D26">
        <w:rPr>
          <w:rFonts w:ascii="Times New Roman" w:hAnsi="Times New Roman"/>
          <w:sz w:val="24"/>
          <w:szCs w:val="24"/>
          <w:lang w:val="ru-RU"/>
        </w:rPr>
        <w:t xml:space="preserve">2023 </w:t>
      </w:r>
      <w:r>
        <w:rPr>
          <w:rFonts w:ascii="Times New Roman" w:hAnsi="Times New Roman"/>
          <w:sz w:val="24"/>
          <w:szCs w:val="24"/>
          <w:lang w:val="ru-RU"/>
        </w:rPr>
        <w:t>г., регистрационный №</w:t>
      </w:r>
      <w:r w:rsidRPr="00561D26">
        <w:rPr>
          <w:rFonts w:ascii="Times New Roman" w:hAnsi="Times New Roman"/>
          <w:sz w:val="24"/>
          <w:szCs w:val="24"/>
          <w:lang w:val="ru-RU"/>
        </w:rPr>
        <w:t xml:space="preserve"> 72264</w:t>
      </w:r>
      <w:r w:rsidRPr="006828E3">
        <w:rPr>
          <w:rFonts w:ascii="Times New Roman" w:hAnsi="Times New Roman"/>
          <w:sz w:val="24"/>
          <w:szCs w:val="24"/>
          <w:lang w:val="ru-RU"/>
        </w:rPr>
        <w:t>)</w:t>
      </w:r>
      <w:r>
        <w:rPr>
          <w:rFonts w:ascii="Times New Roman" w:hAnsi="Times New Roman"/>
          <w:sz w:val="24"/>
          <w:szCs w:val="24"/>
          <w:lang w:val="ru-RU"/>
        </w:rPr>
        <w:t xml:space="preserve"> (далее – ФГОС ООО, утверждённый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 утверждё</w:t>
      </w:r>
      <w:r w:rsidRPr="005F756C">
        <w:rPr>
          <w:rFonts w:ascii="Times New Roman" w:hAnsi="Times New Roman"/>
          <w:sz w:val="24"/>
          <w:szCs w:val="24"/>
          <w:lang w:val="ru-RU"/>
        </w:rPr>
        <w:t xml:space="preserve">нного приказом Министерства </w:t>
      </w:r>
      <w:r>
        <w:rPr>
          <w:rFonts w:ascii="Times New Roman" w:hAnsi="Times New Roman"/>
          <w:sz w:val="24"/>
          <w:szCs w:val="24"/>
          <w:lang w:val="ru-RU"/>
        </w:rPr>
        <w:t>образования и науки</w:t>
      </w:r>
      <w:r w:rsidRPr="005F756C">
        <w:rPr>
          <w:rFonts w:ascii="Times New Roman" w:hAnsi="Times New Roman"/>
          <w:sz w:val="24"/>
          <w:szCs w:val="24"/>
          <w:lang w:val="ru-RU"/>
        </w:rPr>
        <w:t xml:space="preserve">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от </w:t>
      </w:r>
      <w:r>
        <w:rPr>
          <w:rFonts w:ascii="Times New Roman" w:hAnsi="Times New Roman"/>
          <w:sz w:val="24"/>
          <w:szCs w:val="24"/>
          <w:lang w:val="ru-RU"/>
        </w:rPr>
        <w:t>17</w:t>
      </w:r>
      <w:r w:rsidRPr="005F756C">
        <w:rPr>
          <w:rFonts w:ascii="Times New Roman" w:hAnsi="Times New Roman"/>
          <w:sz w:val="24"/>
          <w:szCs w:val="24"/>
          <w:lang w:val="ru-RU"/>
        </w:rPr>
        <w:t xml:space="preserve"> </w:t>
      </w:r>
      <w:r>
        <w:rPr>
          <w:rFonts w:ascii="Times New Roman" w:hAnsi="Times New Roman"/>
          <w:sz w:val="24"/>
          <w:szCs w:val="24"/>
          <w:lang w:val="ru-RU"/>
        </w:rPr>
        <w:t>декабря</w:t>
      </w:r>
      <w:r w:rsidRPr="005F756C">
        <w:rPr>
          <w:rFonts w:ascii="Times New Roman" w:hAnsi="Times New Roman"/>
          <w:sz w:val="24"/>
          <w:szCs w:val="24"/>
          <w:lang w:val="ru-RU"/>
        </w:rPr>
        <w:t xml:space="preserve"> 20</w:t>
      </w:r>
      <w:r>
        <w:rPr>
          <w:rFonts w:ascii="Times New Roman" w:hAnsi="Times New Roman"/>
          <w:sz w:val="24"/>
          <w:szCs w:val="24"/>
          <w:lang w:val="ru-RU"/>
        </w:rPr>
        <w:t>10</w:t>
      </w:r>
      <w:r w:rsidRPr="005F756C">
        <w:rPr>
          <w:rFonts w:ascii="Times New Roman" w:hAnsi="Times New Roman"/>
          <w:sz w:val="24"/>
          <w:szCs w:val="24"/>
          <w:lang w:val="ru-RU"/>
        </w:rPr>
        <w:t xml:space="preserve"> г. №</w:t>
      </w:r>
      <w:r>
        <w:rPr>
          <w:rFonts w:ascii="Times New Roman" w:hAnsi="Times New Roman"/>
          <w:sz w:val="24"/>
          <w:szCs w:val="24"/>
          <w:lang w:val="ru-RU"/>
        </w:rPr>
        <w:t> 1897</w:t>
      </w:r>
      <w:r w:rsidRPr="005F756C">
        <w:rPr>
          <w:rFonts w:ascii="Times New Roman" w:hAnsi="Times New Roman"/>
          <w:sz w:val="24"/>
          <w:szCs w:val="24"/>
          <w:lang w:val="ru-RU"/>
        </w:rPr>
        <w:t xml:space="preserve"> (зарегистрирован Министерством юстиции Российской Федерации </w:t>
      </w:r>
      <w:r>
        <w:rPr>
          <w:rFonts w:ascii="Times New Roman" w:hAnsi="Times New Roman"/>
          <w:sz w:val="24"/>
          <w:szCs w:val="24"/>
          <w:lang w:val="ru-RU"/>
        </w:rPr>
        <w:t>1</w:t>
      </w:r>
      <w:r w:rsidRPr="005F756C">
        <w:rPr>
          <w:rFonts w:ascii="Times New Roman" w:hAnsi="Times New Roman"/>
          <w:sz w:val="24"/>
          <w:szCs w:val="24"/>
          <w:lang w:val="ru-RU"/>
        </w:rPr>
        <w:t xml:space="preserve"> </w:t>
      </w:r>
      <w:r>
        <w:rPr>
          <w:rFonts w:ascii="Times New Roman" w:hAnsi="Times New Roman"/>
          <w:sz w:val="24"/>
          <w:szCs w:val="24"/>
          <w:lang w:val="ru-RU"/>
        </w:rPr>
        <w:t>февраля</w:t>
      </w:r>
      <w:r w:rsidRPr="005F756C">
        <w:rPr>
          <w:rFonts w:ascii="Times New Roman" w:hAnsi="Times New Roman"/>
          <w:sz w:val="24"/>
          <w:szCs w:val="24"/>
          <w:lang w:val="ru-RU"/>
        </w:rPr>
        <w:t xml:space="preserve"> 20</w:t>
      </w:r>
      <w:r>
        <w:rPr>
          <w:rFonts w:ascii="Times New Roman" w:hAnsi="Times New Roman"/>
          <w:sz w:val="24"/>
          <w:szCs w:val="24"/>
          <w:lang w:val="ru-RU"/>
        </w:rPr>
        <w:t>11</w:t>
      </w:r>
      <w:r w:rsidRPr="005F756C">
        <w:rPr>
          <w:rFonts w:ascii="Times New Roman" w:hAnsi="Times New Roman"/>
          <w:sz w:val="24"/>
          <w:szCs w:val="24"/>
          <w:lang w:val="ru-RU"/>
        </w:rPr>
        <w:t xml:space="preserve"> г., регистрационный № </w:t>
      </w:r>
      <w:r w:rsidRPr="00A24D19">
        <w:rPr>
          <w:rFonts w:ascii="Times New Roman" w:hAnsi="Times New Roman"/>
          <w:sz w:val="24"/>
          <w:szCs w:val="24"/>
          <w:lang w:val="ru-RU" w:eastAsia="ru-RU"/>
        </w:rPr>
        <w:t>19644</w:t>
      </w:r>
      <w:r w:rsidRPr="005F756C">
        <w:rPr>
          <w:rFonts w:ascii="Times New Roman" w:hAnsi="Times New Roman"/>
          <w:sz w:val="24"/>
          <w:szCs w:val="24"/>
          <w:lang w:val="ru-RU"/>
        </w:rPr>
        <w:t>)</w:t>
      </w:r>
      <w:r>
        <w:rPr>
          <w:rFonts w:ascii="Times New Roman" w:hAnsi="Times New Roman"/>
          <w:sz w:val="24"/>
          <w:szCs w:val="24"/>
          <w:lang w:val="ru-RU"/>
        </w:rPr>
        <w:t xml:space="preserve">, </w:t>
      </w:r>
      <w:r w:rsidRPr="006828E3">
        <w:rPr>
          <w:rFonts w:ascii="Times New Roman" w:hAnsi="Times New Roman"/>
          <w:sz w:val="24"/>
          <w:szCs w:val="24"/>
          <w:lang w:val="ru-RU"/>
        </w:rPr>
        <w:t xml:space="preserve">с изменениями, внесенными приказами Министерства образования и науки Российской Федерации от 29 декабря 2014 г. </w:t>
      </w:r>
      <w:r>
        <w:rPr>
          <w:rFonts w:ascii="Times New Roman" w:hAnsi="Times New Roman"/>
          <w:sz w:val="24"/>
          <w:szCs w:val="24"/>
          <w:lang w:val="ru-RU"/>
        </w:rPr>
        <w:t>№</w:t>
      </w:r>
      <w:r w:rsidRPr="006828E3">
        <w:rPr>
          <w:rFonts w:ascii="Times New Roman" w:hAnsi="Times New Roman"/>
          <w:sz w:val="24"/>
          <w:szCs w:val="24"/>
          <w:lang w:val="ru-RU"/>
        </w:rPr>
        <w:t xml:space="preserve"> 1644 (зарегистрирован Министерством юстиции Российской Федерации 6 февраля 2015 г., регистрационный </w:t>
      </w:r>
      <w:r>
        <w:rPr>
          <w:rFonts w:ascii="Times New Roman" w:hAnsi="Times New Roman"/>
          <w:sz w:val="24"/>
          <w:szCs w:val="24"/>
          <w:lang w:val="ru-RU"/>
        </w:rPr>
        <w:t xml:space="preserve">№ 35915), </w:t>
      </w:r>
      <w:r w:rsidRPr="006828E3">
        <w:rPr>
          <w:rFonts w:ascii="Times New Roman" w:hAnsi="Times New Roman"/>
          <w:sz w:val="24"/>
          <w:szCs w:val="24"/>
          <w:lang w:val="ru-RU"/>
        </w:rPr>
        <w:t xml:space="preserve">от 31 декабря 2015 г. </w:t>
      </w:r>
      <w:r>
        <w:rPr>
          <w:rFonts w:ascii="Times New Roman" w:hAnsi="Times New Roman"/>
          <w:sz w:val="24"/>
          <w:szCs w:val="24"/>
          <w:lang w:val="ru-RU"/>
        </w:rPr>
        <w:t>№</w:t>
      </w:r>
      <w:r w:rsidRPr="006828E3">
        <w:rPr>
          <w:rFonts w:ascii="Times New Roman" w:hAnsi="Times New Roman"/>
          <w:sz w:val="24"/>
          <w:szCs w:val="24"/>
          <w:lang w:val="ru-RU"/>
        </w:rPr>
        <w:t xml:space="preserve"> 1577 (зарегистрирован Министерством юстиции Российской Федерации 2 февраля 2016 г., регистрационный</w:t>
      </w:r>
      <w:r>
        <w:rPr>
          <w:rFonts w:ascii="Times New Roman" w:hAnsi="Times New Roman"/>
          <w:sz w:val="24"/>
          <w:szCs w:val="24"/>
          <w:lang w:val="ru-RU"/>
        </w:rPr>
        <w:t xml:space="preserve"> №</w:t>
      </w:r>
      <w:r w:rsidRPr="006828E3">
        <w:rPr>
          <w:rFonts w:ascii="Times New Roman" w:hAnsi="Times New Roman"/>
          <w:sz w:val="24"/>
          <w:szCs w:val="24"/>
          <w:lang w:val="ru-RU"/>
        </w:rPr>
        <w:t xml:space="preserve"> 40937)</w:t>
      </w:r>
      <w:r>
        <w:rPr>
          <w:rFonts w:ascii="Times New Roman" w:hAnsi="Times New Roman"/>
          <w:sz w:val="24"/>
          <w:szCs w:val="24"/>
          <w:lang w:val="ru-RU"/>
        </w:rPr>
        <w:t xml:space="preserve"> и </w:t>
      </w:r>
      <w:r w:rsidRPr="006828E3">
        <w:rPr>
          <w:rFonts w:ascii="Times New Roman" w:hAnsi="Times New Roman"/>
          <w:sz w:val="24"/>
          <w:szCs w:val="24"/>
          <w:lang w:val="ru-RU"/>
        </w:rPr>
        <w:t>приказ</w:t>
      </w:r>
      <w:r>
        <w:rPr>
          <w:rFonts w:ascii="Times New Roman" w:hAnsi="Times New Roman"/>
          <w:sz w:val="24"/>
          <w:szCs w:val="24"/>
          <w:lang w:val="ru-RU"/>
        </w:rPr>
        <w:t>ами</w:t>
      </w:r>
      <w:r w:rsidRPr="006828E3">
        <w:rPr>
          <w:rFonts w:ascii="Times New Roman" w:hAnsi="Times New Roman"/>
          <w:sz w:val="24"/>
          <w:szCs w:val="24"/>
          <w:lang w:val="ru-RU"/>
        </w:rPr>
        <w:t xml:space="preserve"> Министерства просвещения Российской Федерации от 11 декабря 2020 г. № 712 (зарегистрирован</w:t>
      </w:r>
      <w:r>
        <w:rPr>
          <w:rFonts w:ascii="Times New Roman" w:hAnsi="Times New Roman"/>
          <w:sz w:val="24"/>
          <w:szCs w:val="24"/>
          <w:lang w:val="ru-RU"/>
        </w:rPr>
        <w:t xml:space="preserve"> </w:t>
      </w:r>
      <w:r w:rsidRPr="006828E3">
        <w:rPr>
          <w:rFonts w:ascii="Times New Roman" w:hAnsi="Times New Roman"/>
          <w:sz w:val="24"/>
          <w:szCs w:val="24"/>
          <w:lang w:val="ru-RU"/>
        </w:rPr>
        <w:t>Министерством юстиции Российской Федерации 25 декабря 2020 г., регистрационный № 61828)</w:t>
      </w:r>
      <w:r>
        <w:rPr>
          <w:rFonts w:ascii="Times New Roman" w:hAnsi="Times New Roman"/>
          <w:sz w:val="24"/>
          <w:szCs w:val="24"/>
          <w:lang w:val="ru-RU"/>
        </w:rPr>
        <w:t xml:space="preserve"> </w:t>
      </w:r>
      <w:r w:rsidRPr="003A1A20">
        <w:rPr>
          <w:rFonts w:ascii="Times New Roman" w:hAnsi="Times New Roman"/>
          <w:sz w:val="24"/>
          <w:szCs w:val="24"/>
          <w:lang w:val="ru-RU"/>
        </w:rPr>
        <w:t>и от 8 ноября 2022 г. № 955 (зарегистрирован Министерством юстиции Российской Федерации</w:t>
      </w:r>
      <w:r>
        <w:rPr>
          <w:rFonts w:ascii="Times New Roman" w:hAnsi="Times New Roman"/>
          <w:sz w:val="24"/>
          <w:szCs w:val="24"/>
          <w:lang w:val="ru-RU"/>
        </w:rPr>
        <w:t xml:space="preserve"> </w:t>
      </w:r>
      <w:r w:rsidRPr="003A1A20">
        <w:rPr>
          <w:rFonts w:ascii="Times New Roman" w:hAnsi="Times New Roman"/>
          <w:sz w:val="24"/>
          <w:szCs w:val="24"/>
          <w:lang w:val="ru-RU"/>
        </w:rPr>
        <w:t xml:space="preserve">6 февраля 2023 г., регистрационный № 72264) </w:t>
      </w:r>
      <w:r>
        <w:rPr>
          <w:rFonts w:ascii="Times New Roman" w:hAnsi="Times New Roman"/>
          <w:sz w:val="24"/>
          <w:szCs w:val="24"/>
          <w:lang w:val="ru-RU"/>
        </w:rPr>
        <w:t>(далее – ФГОС ООО, утвержденный приказом № 1897).</w:t>
      </w:r>
    </w:p>
  </w:footnote>
  <w:footnote w:id="5">
    <w:p w14:paraId="45FDB6C2" w14:textId="77777777" w:rsidR="00B37442" w:rsidRPr="00891B45" w:rsidRDefault="00B37442" w:rsidP="00BB0210">
      <w:pPr>
        <w:widowControl/>
        <w:autoSpaceDE w:val="0"/>
        <w:autoSpaceDN w:val="0"/>
        <w:adjustRightInd w:val="0"/>
        <w:spacing w:after="0" w:line="240" w:lineRule="auto"/>
        <w:jc w:val="both"/>
        <w:rPr>
          <w:rFonts w:ascii="Times New Roman" w:hAnsi="Times New Roman"/>
          <w:sz w:val="24"/>
          <w:szCs w:val="24"/>
          <w:lang w:val="ru-RU"/>
        </w:rPr>
      </w:pPr>
      <w:r>
        <w:rPr>
          <w:rStyle w:val="a6"/>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1897.</w:t>
      </w:r>
    </w:p>
  </w:footnote>
  <w:footnote w:id="6">
    <w:p w14:paraId="315914CF" w14:textId="77777777" w:rsidR="00B37442" w:rsidRPr="005F756C" w:rsidRDefault="00B37442" w:rsidP="00BB0210">
      <w:pPr>
        <w:widowControl/>
        <w:autoSpaceDE w:val="0"/>
        <w:autoSpaceDN w:val="0"/>
        <w:adjustRightInd w:val="0"/>
        <w:spacing w:after="0" w:line="240" w:lineRule="auto"/>
        <w:jc w:val="both"/>
        <w:rPr>
          <w:lang w:val="ru-RU"/>
        </w:rPr>
      </w:pPr>
      <w:r>
        <w:rPr>
          <w:rStyle w:val="a6"/>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 xml:space="preserve">ФГОС ООО, утверждённого приказом № 287; </w:t>
      </w:r>
      <w:r w:rsidRPr="00CA4934">
        <w:rPr>
          <w:rFonts w:ascii="Times New Roman" w:hAnsi="Times New Roman"/>
          <w:sz w:val="24"/>
          <w:szCs w:val="24"/>
          <w:lang w:val="ru-RU"/>
        </w:rPr>
        <w:t>пункт 14 ФГОС ООО</w:t>
      </w:r>
      <w:r w:rsidRPr="00B718C1">
        <w:rPr>
          <w:rFonts w:ascii="Times New Roman" w:hAnsi="Times New Roman"/>
          <w:sz w:val="24"/>
          <w:szCs w:val="24"/>
          <w:lang w:val="ru-RU"/>
        </w:rPr>
        <w:t>, утвержденного приказом № 1897.</w:t>
      </w:r>
    </w:p>
  </w:footnote>
  <w:footnote w:id="7">
    <w:p w14:paraId="418004FE" w14:textId="77777777" w:rsidR="00B37442" w:rsidRPr="005F756C" w:rsidRDefault="00B37442" w:rsidP="00BB0210">
      <w:pPr>
        <w:widowControl/>
        <w:autoSpaceDE w:val="0"/>
        <w:autoSpaceDN w:val="0"/>
        <w:adjustRightInd w:val="0"/>
        <w:spacing w:after="0" w:line="240" w:lineRule="auto"/>
        <w:jc w:val="both"/>
        <w:rPr>
          <w:lang w:val="ru-RU"/>
        </w:rPr>
      </w:pPr>
      <w:r>
        <w:rPr>
          <w:rStyle w:val="a6"/>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w:t>
      </w:r>
      <w:r w:rsidRPr="005F756C">
        <w:rPr>
          <w:rFonts w:ascii="Times New Roman" w:hAnsi="Times New Roman"/>
          <w:sz w:val="24"/>
          <w:szCs w:val="24"/>
          <w:lang w:val="ru-RU"/>
        </w:rPr>
        <w:t xml:space="preserve"> </w:t>
      </w:r>
      <w:r>
        <w:rPr>
          <w:rFonts w:ascii="Times New Roman" w:hAnsi="Times New Roman"/>
          <w:sz w:val="24"/>
          <w:szCs w:val="24"/>
          <w:lang w:val="ru-RU"/>
        </w:rPr>
        <w:t xml:space="preserve">ФГОС ООО, утверждённого приказом № 287; </w:t>
      </w:r>
      <w:r w:rsidRPr="00CA4934">
        <w:rPr>
          <w:rFonts w:ascii="Times New Roman" w:hAnsi="Times New Roman"/>
          <w:sz w:val="24"/>
          <w:szCs w:val="24"/>
          <w:lang w:val="ru-RU"/>
        </w:rPr>
        <w:t>пункт 14 ФГОС ООО,</w:t>
      </w:r>
      <w:r>
        <w:rPr>
          <w:rFonts w:ascii="Times New Roman" w:hAnsi="Times New Roman"/>
          <w:sz w:val="24"/>
          <w:szCs w:val="24"/>
          <w:lang w:val="ru-RU"/>
        </w:rPr>
        <w:t xml:space="preserve"> утвержденного приказом № 1897.</w:t>
      </w:r>
    </w:p>
  </w:footnote>
  <w:footnote w:id="8">
    <w:p w14:paraId="674C5C2A" w14:textId="77777777" w:rsidR="00B37442" w:rsidRPr="00C72E49" w:rsidRDefault="00B37442" w:rsidP="00BB0210">
      <w:pPr>
        <w:widowControl/>
        <w:autoSpaceDE w:val="0"/>
        <w:autoSpaceDN w:val="0"/>
        <w:adjustRightInd w:val="0"/>
        <w:spacing w:after="0" w:line="240" w:lineRule="auto"/>
        <w:jc w:val="both"/>
        <w:rPr>
          <w:sz w:val="24"/>
          <w:szCs w:val="24"/>
          <w:lang w:val="ru-RU"/>
        </w:rPr>
      </w:pPr>
      <w:r>
        <w:rPr>
          <w:rStyle w:val="a6"/>
        </w:rPr>
        <w:footnoteRef/>
      </w:r>
      <w:r w:rsidRPr="00A24D19">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32.2</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287</w:t>
      </w:r>
      <w:r w:rsidRPr="00CA4934">
        <w:rPr>
          <w:rFonts w:ascii="Times New Roman" w:hAnsi="Times New Roman"/>
          <w:sz w:val="24"/>
          <w:szCs w:val="24"/>
          <w:lang w:val="ru-RU"/>
        </w:rPr>
        <w:t>; пункты 14, 18.2.1 ФГОС</w:t>
      </w:r>
      <w:r>
        <w:rPr>
          <w:rFonts w:ascii="Times New Roman" w:hAnsi="Times New Roman"/>
          <w:sz w:val="24"/>
          <w:szCs w:val="24"/>
          <w:lang w:val="ru-RU"/>
        </w:rPr>
        <w:t xml:space="preserve"> ООО, утвержденного приказом № 1897</w:t>
      </w:r>
      <w:r w:rsidRPr="00C72E49">
        <w:rPr>
          <w:rFonts w:ascii="Times New Roman" w:hAnsi="Times New Roman"/>
          <w:sz w:val="24"/>
          <w:szCs w:val="24"/>
          <w:lang w:val="ru-RU"/>
        </w:rPr>
        <w:t>.</w:t>
      </w:r>
    </w:p>
  </w:footnote>
  <w:footnote w:id="9">
    <w:p w14:paraId="77789391" w14:textId="77777777" w:rsidR="00B37442" w:rsidRPr="00C72E49" w:rsidRDefault="00B37442" w:rsidP="00BB0210">
      <w:pPr>
        <w:widowControl/>
        <w:autoSpaceDE w:val="0"/>
        <w:autoSpaceDN w:val="0"/>
        <w:adjustRightInd w:val="0"/>
        <w:spacing w:after="0" w:line="240" w:lineRule="auto"/>
        <w:jc w:val="both"/>
        <w:rPr>
          <w:sz w:val="24"/>
          <w:szCs w:val="24"/>
          <w:lang w:val="ru-RU"/>
        </w:rPr>
      </w:pPr>
      <w:r w:rsidRPr="00C72E49">
        <w:rPr>
          <w:rStyle w:val="a6"/>
          <w:sz w:val="24"/>
          <w:szCs w:val="24"/>
        </w:rPr>
        <w:footnoteRef/>
      </w:r>
      <w:r w:rsidRPr="00C72E49">
        <w:rPr>
          <w:sz w:val="24"/>
          <w:szCs w:val="24"/>
          <w:lang w:val="ru-RU"/>
        </w:rPr>
        <w:t xml:space="preserve"> </w:t>
      </w:r>
      <w:r w:rsidRPr="006828E3">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Pr>
          <w:rFonts w:ascii="Times New Roman" w:hAnsi="Times New Roman"/>
          <w:sz w:val="24"/>
          <w:szCs w:val="24"/>
          <w:lang w:val="ru-RU" w:eastAsia="ru-RU"/>
        </w:rPr>
        <w:t>.</w:t>
      </w:r>
    </w:p>
  </w:footnote>
  <w:footnote w:id="10">
    <w:p w14:paraId="67C2197C" w14:textId="77777777" w:rsidR="00B37442" w:rsidRPr="00CA4934" w:rsidRDefault="00B37442" w:rsidP="00BB0210">
      <w:pPr>
        <w:widowControl/>
        <w:autoSpaceDE w:val="0"/>
        <w:autoSpaceDN w:val="0"/>
        <w:adjustRightInd w:val="0"/>
        <w:spacing w:after="0" w:line="240" w:lineRule="auto"/>
        <w:jc w:val="both"/>
        <w:rPr>
          <w:lang w:val="ru-RU"/>
        </w:rPr>
      </w:pPr>
      <w:r w:rsidRPr="00C72E49">
        <w:rPr>
          <w:rStyle w:val="a6"/>
          <w:sz w:val="24"/>
          <w:szCs w:val="24"/>
        </w:rPr>
        <w:footnoteRef/>
      </w:r>
      <w:r w:rsidRPr="00C72E49">
        <w:rPr>
          <w:sz w:val="24"/>
          <w:szCs w:val="24"/>
          <w:lang w:val="ru-RU"/>
        </w:rPr>
        <w:t xml:space="preserve"> </w:t>
      </w:r>
      <w:r w:rsidRPr="00C72E49">
        <w:rPr>
          <w:rFonts w:ascii="Times New Roman" w:hAnsi="Times New Roman"/>
          <w:sz w:val="24"/>
          <w:szCs w:val="24"/>
          <w:lang w:val="ru-RU"/>
        </w:rPr>
        <w:t xml:space="preserve">Пункт 32.3 </w:t>
      </w:r>
      <w:r>
        <w:rPr>
          <w:rFonts w:ascii="Times New Roman" w:hAnsi="Times New Roman"/>
          <w:sz w:val="24"/>
          <w:szCs w:val="24"/>
          <w:lang w:val="ru-RU"/>
        </w:rPr>
        <w:t xml:space="preserve">ФГОС ООО, утверждённого </w:t>
      </w:r>
      <w:r w:rsidRPr="00CA4934">
        <w:rPr>
          <w:rFonts w:ascii="Times New Roman" w:hAnsi="Times New Roman"/>
          <w:sz w:val="24"/>
          <w:szCs w:val="24"/>
          <w:lang w:val="ru-RU"/>
        </w:rPr>
        <w:t>приказом № 287; пункты 14, 18.2.3 ФГОС ООО, утверждённого приказом № 1897.</w:t>
      </w:r>
    </w:p>
  </w:footnote>
  <w:footnote w:id="11">
    <w:p w14:paraId="1C5894F9" w14:textId="77777777" w:rsidR="00B37442" w:rsidRPr="00CA4934" w:rsidRDefault="00B37442" w:rsidP="00BB0210">
      <w:pPr>
        <w:widowControl/>
        <w:autoSpaceDE w:val="0"/>
        <w:autoSpaceDN w:val="0"/>
        <w:adjustRightInd w:val="0"/>
        <w:spacing w:after="0" w:line="240" w:lineRule="auto"/>
        <w:jc w:val="both"/>
        <w:rPr>
          <w:lang w:val="x-none"/>
        </w:rPr>
      </w:pPr>
      <w:r w:rsidRPr="00CA4934">
        <w:rPr>
          <w:rStyle w:val="a6"/>
        </w:rPr>
        <w:footnoteRef/>
      </w:r>
      <w:r w:rsidRPr="00CA4934">
        <w:rPr>
          <w:lang w:val="ru-RU"/>
        </w:rPr>
        <w:t xml:space="preserve"> </w:t>
      </w:r>
      <w:r w:rsidRPr="00CA4934">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2">
    <w:p w14:paraId="0D57CFA7" w14:textId="77777777" w:rsidR="00B37442" w:rsidRPr="00CA4934" w:rsidRDefault="00B37442" w:rsidP="00BB0210">
      <w:pPr>
        <w:widowControl/>
        <w:autoSpaceDE w:val="0"/>
        <w:autoSpaceDN w:val="0"/>
        <w:adjustRightInd w:val="0"/>
        <w:spacing w:after="0" w:line="240" w:lineRule="auto"/>
        <w:jc w:val="both"/>
        <w:rPr>
          <w:lang w:val="ru-RU"/>
        </w:rPr>
      </w:pPr>
      <w:r w:rsidRPr="00CA4934">
        <w:rPr>
          <w:rStyle w:val="a6"/>
        </w:rPr>
        <w:footnoteRef/>
      </w:r>
      <w:r w:rsidRPr="00CA4934">
        <w:rPr>
          <w:lang w:val="ru-RU"/>
        </w:rPr>
        <w:t xml:space="preserve"> </w:t>
      </w:r>
      <w:r w:rsidRPr="00CA4934">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3">
    <w:p w14:paraId="7CC6002C" w14:textId="77777777" w:rsidR="00B37442" w:rsidRPr="00A24D19" w:rsidRDefault="00B37442" w:rsidP="00BB0210">
      <w:pPr>
        <w:widowControl/>
        <w:autoSpaceDE w:val="0"/>
        <w:autoSpaceDN w:val="0"/>
        <w:adjustRightInd w:val="0"/>
        <w:spacing w:after="0" w:line="240" w:lineRule="auto"/>
        <w:jc w:val="both"/>
        <w:rPr>
          <w:lang w:val="ru-RU"/>
        </w:rPr>
      </w:pPr>
      <w:r w:rsidRPr="00CA4934">
        <w:rPr>
          <w:rStyle w:val="a6"/>
        </w:rPr>
        <w:footnoteRef/>
      </w:r>
      <w:r w:rsidRPr="00CA4934">
        <w:rPr>
          <w:lang w:val="ru-RU"/>
        </w:rPr>
        <w:t xml:space="preserve"> </w:t>
      </w:r>
      <w:r w:rsidRPr="00CA4934">
        <w:rPr>
          <w:rFonts w:ascii="Times New Roman" w:hAnsi="Times New Roman"/>
          <w:sz w:val="24"/>
          <w:szCs w:val="24"/>
          <w:lang w:val="ru-RU"/>
        </w:rPr>
        <w:t>Пункт 33 ФГОС ООО, утверждённого приказом № 287; пункт 14 ФГОС ООО</w:t>
      </w:r>
      <w:r>
        <w:rPr>
          <w:rFonts w:ascii="Times New Roman" w:hAnsi="Times New Roman"/>
          <w:sz w:val="24"/>
          <w:szCs w:val="24"/>
          <w:lang w:val="ru-RU"/>
        </w:rPr>
        <w:t>, утверждённого приказом № 1897.</w:t>
      </w:r>
    </w:p>
  </w:footnote>
  <w:footnote w:id="14">
    <w:p w14:paraId="53019543" w14:textId="77777777" w:rsidR="00B37442" w:rsidRPr="00AE479F" w:rsidRDefault="00B37442" w:rsidP="00BB0210">
      <w:pPr>
        <w:pStyle w:val="a4"/>
        <w:jc w:val="both"/>
      </w:pPr>
      <w:r>
        <w:rPr>
          <w:rStyle w:val="a6"/>
        </w:rPr>
        <w:footnoteRef/>
      </w:r>
      <w:r>
        <w:t xml:space="preserve"> </w:t>
      </w:r>
      <w:r w:rsidRPr="00EE0888">
        <w:rPr>
          <w:rFonts w:ascii="Times New Roman" w:hAnsi="Times New Roman"/>
          <w:sz w:val="24"/>
          <w:szCs w:val="24"/>
          <w:lang w:val="ru-RU"/>
        </w:rPr>
        <w:t xml:space="preserve">Пункт 3 </w:t>
      </w:r>
      <w:r w:rsidRPr="00972ED2">
        <w:rPr>
          <w:rFonts w:ascii="Times New Roman" w:hAnsi="Times New Roman"/>
          <w:sz w:val="24"/>
          <w:szCs w:val="24"/>
          <w:highlight w:val="yellow"/>
          <w:lang w:val="ru-RU"/>
        </w:rPr>
        <w:t>части 1</w:t>
      </w:r>
      <w:r w:rsidRPr="00936579">
        <w:rPr>
          <w:rFonts w:ascii="Times New Roman" w:hAnsi="Times New Roman"/>
          <w:sz w:val="24"/>
          <w:szCs w:val="24"/>
          <w:lang w:val="ru-RU"/>
        </w:rPr>
        <w:t xml:space="preserve"> </w:t>
      </w:r>
      <w:r w:rsidRPr="00936579">
        <w:rPr>
          <w:rFonts w:ascii="Times New Roman" w:hAnsi="Times New Roman"/>
          <w:sz w:val="24"/>
          <w:szCs w:val="24"/>
        </w:rPr>
        <w:t>статьи</w:t>
      </w:r>
      <w:r w:rsidRPr="00EE0888">
        <w:rPr>
          <w:rFonts w:ascii="Times New Roman" w:hAnsi="Times New Roman"/>
          <w:sz w:val="24"/>
          <w:szCs w:val="24"/>
        </w:rPr>
        <w:t xml:space="preserve"> </w:t>
      </w:r>
      <w:r w:rsidRPr="00EE0888">
        <w:rPr>
          <w:rFonts w:ascii="Times New Roman" w:hAnsi="Times New Roman"/>
          <w:sz w:val="24"/>
          <w:szCs w:val="24"/>
          <w:lang w:val="ru-RU"/>
        </w:rPr>
        <w:t>34</w:t>
      </w:r>
      <w:r w:rsidRPr="00E16212">
        <w:rPr>
          <w:rFonts w:ascii="Times New Roman" w:hAnsi="Times New Roman"/>
          <w:sz w:val="24"/>
          <w:szCs w:val="24"/>
        </w:rPr>
        <w:t xml:space="preserve"> Федерального закона от 29 декабря 2012 г. № 273-ФЗ «Об образовании</w:t>
      </w:r>
      <w:r>
        <w:rPr>
          <w:rFonts w:ascii="Times New Roman" w:hAnsi="Times New Roman"/>
          <w:sz w:val="24"/>
          <w:szCs w:val="24"/>
        </w:rPr>
        <w:t xml:space="preserve"> </w:t>
      </w:r>
      <w:r w:rsidRPr="00E16212">
        <w:rPr>
          <w:rFonts w:ascii="Times New Roman" w:hAnsi="Times New Roman"/>
          <w:sz w:val="24"/>
          <w:szCs w:val="24"/>
        </w:rPr>
        <w:t>в Российской Федерации».</w:t>
      </w:r>
    </w:p>
  </w:footnote>
  <w:footnote w:id="15">
    <w:p w14:paraId="7EC82026" w14:textId="77777777" w:rsidR="00B37442" w:rsidRDefault="00B37442" w:rsidP="00BB0210">
      <w:pPr>
        <w:pStyle w:val="a4"/>
        <w:jc w:val="both"/>
        <w:rPr>
          <w:lang w:val="ru-RU"/>
        </w:rPr>
      </w:pPr>
      <w:r>
        <w:rPr>
          <w:rStyle w:val="a6"/>
        </w:rPr>
        <w:footnoteRef/>
      </w:r>
      <w:r>
        <w:rPr>
          <w:lang w:val="ru-RU"/>
        </w:rPr>
        <w:t xml:space="preserve"> </w:t>
      </w:r>
      <w:r>
        <w:rPr>
          <w:rFonts w:ascii="Times New Roman" w:hAnsi="Times New Roman"/>
          <w:sz w:val="24"/>
          <w:szCs w:val="24"/>
          <w:lang w:val="ru-RU"/>
        </w:rPr>
        <w:t>Статья 95 Федерального закона от 29 декабря 2012 г. № 273-ФЗ «Об образовании в Российской Федерации».</w:t>
      </w:r>
    </w:p>
  </w:footnote>
  <w:footnote w:id="16">
    <w:p w14:paraId="5E8658D3" w14:textId="77777777" w:rsidR="00B37442" w:rsidRDefault="00B37442" w:rsidP="00BB0210">
      <w:pPr>
        <w:pStyle w:val="a4"/>
        <w:jc w:val="both"/>
        <w:rPr>
          <w:lang w:val="ru-RU"/>
        </w:rPr>
      </w:pPr>
      <w:r w:rsidRPr="00CA4934">
        <w:rPr>
          <w:rStyle w:val="a6"/>
        </w:rPr>
        <w:footnoteRef/>
      </w:r>
      <w:r w:rsidRPr="00CA4934">
        <w:t xml:space="preserve"> </w:t>
      </w:r>
      <w:r w:rsidRPr="00CA4934">
        <w:rPr>
          <w:rFonts w:ascii="Times New Roman" w:hAnsi="Times New Roman"/>
          <w:sz w:val="24"/>
          <w:szCs w:val="24"/>
          <w:lang w:val="ru-RU"/>
        </w:rPr>
        <w:t>Статья 59 Федерального закона от 29 декабря 2012 г. № 273-ФЗ «Об образовании в Российской Федерации».</w:t>
      </w:r>
    </w:p>
    <w:p w14:paraId="630A7CC7" w14:textId="77777777" w:rsidR="00B37442" w:rsidRPr="00D32FE9" w:rsidRDefault="00B37442" w:rsidP="00BB0210">
      <w:pPr>
        <w:pStyle w:val="a4"/>
        <w:rPr>
          <w:lang w:val="ru-RU"/>
        </w:rPr>
      </w:pPr>
    </w:p>
  </w:footnote>
  <w:footnote w:id="17">
    <w:p w14:paraId="1F8FBCC8" w14:textId="77777777" w:rsidR="00B37442" w:rsidRPr="008B04BB" w:rsidRDefault="00B37442" w:rsidP="00F2434A">
      <w:pPr>
        <w:spacing w:before="31" w:line="240" w:lineRule="auto"/>
        <w:ind w:left="117" w:right="-20"/>
        <w:jc w:val="both"/>
        <w:rPr>
          <w:rFonts w:ascii="Times New Roman" w:hAnsi="Times New Roman"/>
          <w:sz w:val="24"/>
          <w:szCs w:val="24"/>
          <w:lang w:val="ru-RU"/>
        </w:rPr>
      </w:pPr>
      <w:r w:rsidRPr="00B9591A">
        <w:rPr>
          <w:rStyle w:val="a6"/>
          <w:rFonts w:ascii="Times New Roman" w:hAnsi="Times New Roman"/>
          <w:sz w:val="24"/>
          <w:szCs w:val="24"/>
        </w:rPr>
        <w:footnoteRef/>
      </w:r>
      <w:r w:rsidRPr="008B04BB">
        <w:rPr>
          <w:rFonts w:ascii="Times New Roman" w:hAnsi="Times New Roman"/>
          <w:sz w:val="24"/>
          <w:szCs w:val="24"/>
          <w:lang w:val="ru-RU"/>
        </w:rPr>
        <w:t xml:space="preserve"> </w:t>
      </w:r>
      <w:r w:rsidRPr="008B04BB">
        <w:rPr>
          <w:rFonts w:ascii="Times New Roman" w:eastAsia="SchoolBookSanPin" w:hAnsi="Times New Roman"/>
          <w:color w:val="231F20"/>
          <w:sz w:val="24"/>
          <w:szCs w:val="24"/>
          <w:lang w:val="ru-RU"/>
        </w:rPr>
        <w:t>У</w:t>
      </w:r>
      <w:r w:rsidRPr="008B04BB">
        <w:rPr>
          <w:rFonts w:ascii="Times New Roman" w:eastAsia="SchoolBookSanPin" w:hAnsi="Times New Roman"/>
          <w:color w:val="231F20"/>
          <w:spacing w:val="2"/>
          <w:sz w:val="24"/>
          <w:szCs w:val="24"/>
          <w:lang w:val="ru-RU"/>
        </w:rPr>
        <w:t>к</w:t>
      </w:r>
      <w:r w:rsidRPr="008B04BB">
        <w:rPr>
          <w:rFonts w:ascii="Times New Roman" w:eastAsia="SchoolBookSanPin" w:hAnsi="Times New Roman"/>
          <w:color w:val="231F20"/>
          <w:sz w:val="24"/>
          <w:szCs w:val="24"/>
          <w:lang w:val="ru-RU"/>
        </w:rPr>
        <w:t>аз П</w:t>
      </w:r>
      <w:r w:rsidRPr="008B04BB">
        <w:rPr>
          <w:rFonts w:ascii="Times New Roman" w:eastAsia="SchoolBookSanPin" w:hAnsi="Times New Roman"/>
          <w:color w:val="231F20"/>
          <w:spacing w:val="2"/>
          <w:sz w:val="24"/>
          <w:szCs w:val="24"/>
          <w:lang w:val="ru-RU"/>
        </w:rPr>
        <w:t>р</w:t>
      </w:r>
      <w:r w:rsidRPr="008B04BB">
        <w:rPr>
          <w:rFonts w:ascii="Times New Roman" w:eastAsia="SchoolBookSanPin" w:hAnsi="Times New Roman"/>
          <w:color w:val="231F20"/>
          <w:sz w:val="24"/>
          <w:szCs w:val="24"/>
          <w:lang w:val="ru-RU"/>
        </w:rPr>
        <w:t>езиден</w:t>
      </w:r>
      <w:r w:rsidRPr="008B04BB">
        <w:rPr>
          <w:rFonts w:ascii="Times New Roman" w:eastAsia="SchoolBookSanPin" w:hAnsi="Times New Roman"/>
          <w:color w:val="231F20"/>
          <w:spacing w:val="-2"/>
          <w:sz w:val="24"/>
          <w:szCs w:val="24"/>
          <w:lang w:val="ru-RU"/>
        </w:rPr>
        <w:t>т</w:t>
      </w:r>
      <w:r w:rsidRPr="008B04BB">
        <w:rPr>
          <w:rFonts w:ascii="Times New Roman" w:eastAsia="SchoolBookSanPin" w:hAnsi="Times New Roman"/>
          <w:color w:val="231F20"/>
          <w:sz w:val="24"/>
          <w:szCs w:val="24"/>
          <w:lang w:val="ru-RU"/>
        </w:rPr>
        <w:t>а Р</w:t>
      </w:r>
      <w:r w:rsidRPr="008B04BB">
        <w:rPr>
          <w:rFonts w:ascii="Times New Roman" w:eastAsia="SchoolBookSanPin" w:hAnsi="Times New Roman"/>
          <w:color w:val="231F20"/>
          <w:spacing w:val="2"/>
          <w:sz w:val="24"/>
          <w:szCs w:val="24"/>
          <w:lang w:val="ru-RU"/>
        </w:rPr>
        <w:t>о</w:t>
      </w:r>
      <w:r w:rsidRPr="008B04BB">
        <w:rPr>
          <w:rFonts w:ascii="Times New Roman" w:eastAsia="SchoolBookSanPin" w:hAnsi="Times New Roman"/>
          <w:color w:val="231F20"/>
          <w:sz w:val="24"/>
          <w:szCs w:val="24"/>
          <w:lang w:val="ru-RU"/>
        </w:rPr>
        <w:t xml:space="preserve">ссийской </w:t>
      </w:r>
      <w:r w:rsidRPr="008B04BB">
        <w:rPr>
          <w:rFonts w:ascii="Times New Roman" w:eastAsia="SchoolBookSanPin" w:hAnsi="Times New Roman"/>
          <w:color w:val="231F20"/>
          <w:spacing w:val="3"/>
          <w:sz w:val="24"/>
          <w:szCs w:val="24"/>
          <w:lang w:val="ru-RU"/>
        </w:rPr>
        <w:t>Ф</w:t>
      </w:r>
      <w:r w:rsidRPr="008B04BB">
        <w:rPr>
          <w:rFonts w:ascii="Times New Roman" w:eastAsia="SchoolBookSanPin" w:hAnsi="Times New Roman"/>
          <w:color w:val="231F20"/>
          <w:sz w:val="24"/>
          <w:szCs w:val="24"/>
          <w:lang w:val="ru-RU"/>
        </w:rPr>
        <w:t>еде</w:t>
      </w:r>
      <w:r w:rsidRPr="008B04BB">
        <w:rPr>
          <w:rFonts w:ascii="Times New Roman" w:eastAsia="SchoolBookSanPin" w:hAnsi="Times New Roman"/>
          <w:color w:val="231F20"/>
          <w:spacing w:val="2"/>
          <w:sz w:val="24"/>
          <w:szCs w:val="24"/>
          <w:lang w:val="ru-RU"/>
        </w:rPr>
        <w:t>р</w:t>
      </w:r>
      <w:r w:rsidRPr="008B04BB">
        <w:rPr>
          <w:rFonts w:ascii="Times New Roman" w:eastAsia="SchoolBookSanPin" w:hAnsi="Times New Roman"/>
          <w:color w:val="231F20"/>
          <w:sz w:val="24"/>
          <w:szCs w:val="24"/>
          <w:lang w:val="ru-RU"/>
        </w:rPr>
        <w:t xml:space="preserve">ации от 2 июля 2021 г. № 400 </w:t>
      </w:r>
      <w:r w:rsidRPr="008B04BB">
        <w:rPr>
          <w:rFonts w:ascii="Times New Roman" w:eastAsia="SchoolBookSanPin" w:hAnsi="Times New Roman"/>
          <w:color w:val="231F20"/>
          <w:position w:val="1"/>
          <w:sz w:val="24"/>
          <w:szCs w:val="24"/>
          <w:lang w:val="ru-RU"/>
        </w:rPr>
        <w:t>«О</w:t>
      </w:r>
      <w:r w:rsidRPr="008B04BB">
        <w:rPr>
          <w:rFonts w:ascii="Times New Roman" w:eastAsia="SchoolBookSanPin" w:hAnsi="Times New Roman"/>
          <w:color w:val="231F20"/>
          <w:spacing w:val="24"/>
          <w:position w:val="1"/>
          <w:sz w:val="24"/>
          <w:szCs w:val="24"/>
          <w:lang w:val="ru-RU"/>
        </w:rPr>
        <w:t xml:space="preserve"> </w:t>
      </w:r>
      <w:r w:rsidRPr="008B04BB">
        <w:rPr>
          <w:rFonts w:ascii="Times New Roman" w:eastAsia="SchoolBookSanPin" w:hAnsi="Times New Roman"/>
          <w:color w:val="231F20"/>
          <w:position w:val="1"/>
          <w:sz w:val="24"/>
          <w:szCs w:val="24"/>
          <w:lang w:val="ru-RU"/>
        </w:rPr>
        <w:t>Ст</w:t>
      </w:r>
      <w:r w:rsidRPr="008B04BB">
        <w:rPr>
          <w:rFonts w:ascii="Times New Roman" w:eastAsia="SchoolBookSanPin" w:hAnsi="Times New Roman"/>
          <w:color w:val="231F20"/>
          <w:spacing w:val="2"/>
          <w:position w:val="1"/>
          <w:sz w:val="24"/>
          <w:szCs w:val="24"/>
          <w:lang w:val="ru-RU"/>
        </w:rPr>
        <w:t>р</w:t>
      </w:r>
      <w:r w:rsidRPr="008B04BB">
        <w:rPr>
          <w:rFonts w:ascii="Times New Roman" w:eastAsia="SchoolBookSanPin" w:hAnsi="Times New Roman"/>
          <w:color w:val="231F20"/>
          <w:position w:val="1"/>
          <w:sz w:val="24"/>
          <w:szCs w:val="24"/>
          <w:lang w:val="ru-RU"/>
        </w:rPr>
        <w:t>атегии</w:t>
      </w:r>
      <w:r w:rsidRPr="008B04BB">
        <w:rPr>
          <w:rFonts w:ascii="Times New Roman" w:eastAsia="SchoolBookSanPin" w:hAnsi="Times New Roman"/>
          <w:color w:val="231F20"/>
          <w:spacing w:val="24"/>
          <w:position w:val="1"/>
          <w:sz w:val="24"/>
          <w:szCs w:val="24"/>
          <w:lang w:val="ru-RU"/>
        </w:rPr>
        <w:t xml:space="preserve"> </w:t>
      </w:r>
      <w:r w:rsidRPr="008B04BB">
        <w:rPr>
          <w:rFonts w:ascii="Times New Roman" w:eastAsia="SchoolBookSanPin" w:hAnsi="Times New Roman"/>
          <w:color w:val="231F20"/>
          <w:position w:val="1"/>
          <w:sz w:val="24"/>
          <w:szCs w:val="24"/>
          <w:lang w:val="ru-RU"/>
        </w:rPr>
        <w:t>национальной</w:t>
      </w:r>
      <w:r w:rsidRPr="008B04BB">
        <w:rPr>
          <w:rFonts w:ascii="Times New Roman" w:eastAsia="SchoolBookSanPin" w:hAnsi="Times New Roman"/>
          <w:color w:val="231F20"/>
          <w:spacing w:val="24"/>
          <w:position w:val="1"/>
          <w:sz w:val="24"/>
          <w:szCs w:val="24"/>
          <w:lang w:val="ru-RU"/>
        </w:rPr>
        <w:t xml:space="preserve"> </w:t>
      </w:r>
      <w:r w:rsidRPr="008B04BB">
        <w:rPr>
          <w:rFonts w:ascii="Times New Roman" w:eastAsia="SchoolBookSanPin" w:hAnsi="Times New Roman"/>
          <w:color w:val="231F20"/>
          <w:spacing w:val="2"/>
          <w:position w:val="1"/>
          <w:sz w:val="24"/>
          <w:szCs w:val="24"/>
          <w:lang w:val="ru-RU"/>
        </w:rPr>
        <w:t>б</w:t>
      </w:r>
      <w:r w:rsidRPr="008B04BB">
        <w:rPr>
          <w:rFonts w:ascii="Times New Roman" w:eastAsia="SchoolBookSanPin" w:hAnsi="Times New Roman"/>
          <w:color w:val="231F20"/>
          <w:position w:val="1"/>
          <w:sz w:val="24"/>
          <w:szCs w:val="24"/>
          <w:lang w:val="ru-RU"/>
        </w:rPr>
        <w:t>е</w:t>
      </w:r>
      <w:r w:rsidRPr="008B04BB">
        <w:rPr>
          <w:rFonts w:ascii="Times New Roman" w:eastAsia="SchoolBookSanPin" w:hAnsi="Times New Roman"/>
          <w:color w:val="231F20"/>
          <w:spacing w:val="2"/>
          <w:position w:val="1"/>
          <w:sz w:val="24"/>
          <w:szCs w:val="24"/>
          <w:lang w:val="ru-RU"/>
        </w:rPr>
        <w:t>з</w:t>
      </w:r>
      <w:r w:rsidRPr="008B04BB">
        <w:rPr>
          <w:rFonts w:ascii="Times New Roman" w:eastAsia="SchoolBookSanPin" w:hAnsi="Times New Roman"/>
          <w:color w:val="231F20"/>
          <w:position w:val="1"/>
          <w:sz w:val="24"/>
          <w:szCs w:val="24"/>
          <w:lang w:val="ru-RU"/>
        </w:rPr>
        <w:t>опасн</w:t>
      </w:r>
      <w:r w:rsidRPr="008B04BB">
        <w:rPr>
          <w:rFonts w:ascii="Times New Roman" w:eastAsia="SchoolBookSanPin" w:hAnsi="Times New Roman"/>
          <w:color w:val="231F20"/>
          <w:spacing w:val="2"/>
          <w:position w:val="1"/>
          <w:sz w:val="24"/>
          <w:szCs w:val="24"/>
          <w:lang w:val="ru-RU"/>
        </w:rPr>
        <w:t>о</w:t>
      </w:r>
      <w:r w:rsidRPr="008B04BB">
        <w:rPr>
          <w:rFonts w:ascii="Times New Roman" w:eastAsia="SchoolBookSanPin" w:hAnsi="Times New Roman"/>
          <w:color w:val="231F20"/>
          <w:position w:val="1"/>
          <w:sz w:val="24"/>
          <w:szCs w:val="24"/>
          <w:lang w:val="ru-RU"/>
        </w:rPr>
        <w:t>сти</w:t>
      </w:r>
      <w:r w:rsidRPr="008B04BB">
        <w:rPr>
          <w:rFonts w:ascii="Times New Roman" w:eastAsia="SchoolBookSanPin" w:hAnsi="Times New Roman"/>
          <w:color w:val="231F20"/>
          <w:spacing w:val="24"/>
          <w:position w:val="1"/>
          <w:sz w:val="24"/>
          <w:szCs w:val="24"/>
          <w:lang w:val="ru-RU"/>
        </w:rPr>
        <w:t xml:space="preserve"> </w:t>
      </w:r>
      <w:r w:rsidRPr="008B04BB">
        <w:rPr>
          <w:rFonts w:ascii="Times New Roman" w:eastAsia="SchoolBookSanPin" w:hAnsi="Times New Roman"/>
          <w:color w:val="231F20"/>
          <w:position w:val="1"/>
          <w:sz w:val="24"/>
          <w:szCs w:val="24"/>
          <w:lang w:val="ru-RU"/>
        </w:rPr>
        <w:t>Р</w:t>
      </w:r>
      <w:r w:rsidRPr="008B04BB">
        <w:rPr>
          <w:rFonts w:ascii="Times New Roman" w:eastAsia="SchoolBookSanPin" w:hAnsi="Times New Roman"/>
          <w:color w:val="231F20"/>
          <w:spacing w:val="2"/>
          <w:position w:val="1"/>
          <w:sz w:val="24"/>
          <w:szCs w:val="24"/>
          <w:lang w:val="ru-RU"/>
        </w:rPr>
        <w:t>о</w:t>
      </w:r>
      <w:r w:rsidRPr="008B04BB">
        <w:rPr>
          <w:rFonts w:ascii="Times New Roman" w:eastAsia="SchoolBookSanPin" w:hAnsi="Times New Roman"/>
          <w:color w:val="231F20"/>
          <w:position w:val="1"/>
          <w:sz w:val="24"/>
          <w:szCs w:val="24"/>
          <w:lang w:val="ru-RU"/>
        </w:rPr>
        <w:t>ссийской</w:t>
      </w:r>
      <w:r w:rsidRPr="008B04BB">
        <w:rPr>
          <w:rFonts w:ascii="Times New Roman" w:eastAsia="SchoolBookSanPin" w:hAnsi="Times New Roman"/>
          <w:color w:val="231F20"/>
          <w:spacing w:val="24"/>
          <w:position w:val="1"/>
          <w:sz w:val="24"/>
          <w:szCs w:val="24"/>
          <w:lang w:val="ru-RU"/>
        </w:rPr>
        <w:t xml:space="preserve"> </w:t>
      </w:r>
      <w:r w:rsidRPr="008B04BB">
        <w:rPr>
          <w:rFonts w:ascii="Times New Roman" w:eastAsia="SchoolBookSanPin" w:hAnsi="Times New Roman"/>
          <w:color w:val="231F20"/>
          <w:spacing w:val="3"/>
          <w:position w:val="1"/>
          <w:sz w:val="24"/>
          <w:szCs w:val="24"/>
          <w:lang w:val="ru-RU"/>
        </w:rPr>
        <w:t>Ф</w:t>
      </w:r>
      <w:r w:rsidRPr="008B04BB">
        <w:rPr>
          <w:rFonts w:ascii="Times New Roman" w:eastAsia="SchoolBookSanPin" w:hAnsi="Times New Roman"/>
          <w:color w:val="231F20"/>
          <w:position w:val="1"/>
          <w:sz w:val="24"/>
          <w:szCs w:val="24"/>
          <w:lang w:val="ru-RU"/>
        </w:rPr>
        <w:t>еде</w:t>
      </w:r>
      <w:r w:rsidRPr="008B04BB">
        <w:rPr>
          <w:rFonts w:ascii="Times New Roman" w:eastAsia="SchoolBookSanPin" w:hAnsi="Times New Roman"/>
          <w:color w:val="231F20"/>
          <w:spacing w:val="2"/>
          <w:position w:val="1"/>
          <w:sz w:val="24"/>
          <w:szCs w:val="24"/>
          <w:lang w:val="ru-RU"/>
        </w:rPr>
        <w:t>р</w:t>
      </w:r>
      <w:r w:rsidRPr="008B04BB">
        <w:rPr>
          <w:rFonts w:ascii="Times New Roman" w:eastAsia="SchoolBookSanPin" w:hAnsi="Times New Roman"/>
          <w:color w:val="231F20"/>
          <w:position w:val="1"/>
          <w:sz w:val="24"/>
          <w:szCs w:val="24"/>
          <w:lang w:val="ru-RU"/>
        </w:rPr>
        <w:t>ации».</w:t>
      </w:r>
    </w:p>
  </w:footnote>
  <w:footnote w:id="18">
    <w:p w14:paraId="1B38984D" w14:textId="77777777" w:rsidR="00B37442" w:rsidRPr="005C5F1B" w:rsidRDefault="00B37442" w:rsidP="00B37442">
      <w:pPr>
        <w:widowControl/>
        <w:pBdr>
          <w:top w:val="nil"/>
          <w:left w:val="nil"/>
          <w:bottom w:val="nil"/>
          <w:right w:val="nil"/>
          <w:between w:val="nil"/>
        </w:pBdr>
        <w:rPr>
          <w:rFonts w:ascii="Times New Roman" w:hAnsi="Times New Roman"/>
          <w:color w:val="000000"/>
          <w:szCs w:val="20"/>
          <w:lang w:val="ru-RU"/>
        </w:rPr>
      </w:pPr>
      <w:r>
        <w:rPr>
          <w:vertAlign w:val="superscript"/>
        </w:rPr>
        <w:footnoteRef/>
      </w:r>
      <w:r w:rsidRPr="005C5F1B">
        <w:rPr>
          <w:rFonts w:ascii="Times New Roman" w:hAnsi="Times New Roman"/>
          <w:color w:val="000000"/>
          <w:sz w:val="24"/>
          <w:lang w:val="ru-RU"/>
        </w:rPr>
        <w:t xml:space="preserve"> </w:t>
      </w:r>
      <w:r w:rsidRPr="005C5F1B">
        <w:rPr>
          <w:rFonts w:ascii="Times New Roman" w:hAnsi="Times New Roman"/>
          <w:color w:val="000000"/>
          <w:szCs w:val="20"/>
          <w:lang w:val="ru-RU"/>
        </w:rPr>
        <w:t>Программа курса внеурочной деятельности</w:t>
      </w:r>
    </w:p>
  </w:footnote>
  <w:footnote w:id="19">
    <w:p w14:paraId="65379285" w14:textId="77777777" w:rsidR="00B37442" w:rsidRPr="005C5F1B" w:rsidRDefault="00B37442" w:rsidP="00B37442">
      <w:pPr>
        <w:widowControl/>
        <w:pBdr>
          <w:top w:val="nil"/>
          <w:left w:val="nil"/>
          <w:bottom w:val="nil"/>
          <w:right w:val="nil"/>
          <w:between w:val="nil"/>
        </w:pBdr>
        <w:rPr>
          <w:rFonts w:ascii="Times New Roman" w:hAnsi="Times New Roman"/>
          <w:color w:val="000000"/>
          <w:sz w:val="24"/>
          <w:lang w:val="ru-RU"/>
        </w:rPr>
      </w:pPr>
      <w:r>
        <w:rPr>
          <w:vertAlign w:val="superscript"/>
        </w:rPr>
        <w:footnoteRef/>
      </w:r>
      <w:r w:rsidRPr="005C5F1B">
        <w:rPr>
          <w:rFonts w:ascii="Times New Roman" w:hAnsi="Times New Roman"/>
          <w:color w:val="000000"/>
          <w:szCs w:val="20"/>
          <w:lang w:val="ru-RU"/>
        </w:rPr>
        <w:t xml:space="preserve"> Дополнительная общеобразовательная общеразвивающая программа</w:t>
      </w:r>
    </w:p>
  </w:footnote>
  <w:footnote w:id="20">
    <w:p w14:paraId="1FFCDC46" w14:textId="77777777" w:rsidR="00B37442" w:rsidRPr="005C5F1B" w:rsidRDefault="00B37442" w:rsidP="00B37442">
      <w:pPr>
        <w:widowControl/>
        <w:pBdr>
          <w:top w:val="nil"/>
          <w:left w:val="nil"/>
          <w:bottom w:val="nil"/>
          <w:right w:val="nil"/>
          <w:between w:val="nil"/>
        </w:pBdr>
        <w:rPr>
          <w:rFonts w:ascii="Times New Roman" w:hAnsi="Times New Roman"/>
          <w:color w:val="000000"/>
          <w:szCs w:val="20"/>
          <w:lang w:val="ru-RU"/>
        </w:rPr>
      </w:pPr>
      <w:r>
        <w:rPr>
          <w:vertAlign w:val="superscript"/>
        </w:rPr>
        <w:footnoteRef/>
      </w:r>
      <w:r w:rsidRPr="005C5F1B">
        <w:rPr>
          <w:rFonts w:ascii="Times New Roman" w:hAnsi="Times New Roman"/>
          <w:color w:val="000000"/>
          <w:szCs w:val="20"/>
          <w:lang w:val="ru-RU"/>
        </w:rPr>
        <w:t xml:space="preserve"> В плане представлены мероприятия на 1 полугодие 2023-2024 уч. года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A8567C1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F67F46"/>
    <w:multiLevelType w:val="multilevel"/>
    <w:tmpl w:val="FFDEB0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6C36BE"/>
    <w:multiLevelType w:val="multilevel"/>
    <w:tmpl w:val="9B06A3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EC30830"/>
    <w:multiLevelType w:val="hybridMultilevel"/>
    <w:tmpl w:val="705E35EE"/>
    <w:lvl w:ilvl="0" w:tplc="0566820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1035755E"/>
    <w:multiLevelType w:val="multilevel"/>
    <w:tmpl w:val="E70428E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1729473C"/>
    <w:multiLevelType w:val="multilevel"/>
    <w:tmpl w:val="119E3FAE"/>
    <w:lvl w:ilvl="0">
      <w:start w:val="1"/>
      <w:numFmt w:val="decimal"/>
      <w:lvlText w:val="%1)"/>
      <w:lvlJc w:val="left"/>
      <w:pPr>
        <w:ind w:left="900" w:hanging="360"/>
      </w:pPr>
      <w:rPr>
        <w:b/>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9" w15:restartNumberingAfterBreak="0">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1A724EDD"/>
    <w:multiLevelType w:val="hybridMultilevel"/>
    <w:tmpl w:val="7E3EA0C6"/>
    <w:lvl w:ilvl="0" w:tplc="A470EB0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 w15:restartNumberingAfterBreak="0">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12" w15:restartNumberingAfterBreak="0">
    <w:nsid w:val="241618CF"/>
    <w:multiLevelType w:val="multilevel"/>
    <w:tmpl w:val="C42A08AE"/>
    <w:lvl w:ilvl="0">
      <w:start w:val="1"/>
      <w:numFmt w:val="bullet"/>
      <w:lvlText w:val="−"/>
      <w:lvlJc w:val="left"/>
      <w:pPr>
        <w:ind w:left="1259" w:hanging="360"/>
      </w:pPr>
      <w:rPr>
        <w:rFonts w:ascii="Noto Sans Symbols" w:eastAsia="Noto Sans Symbols" w:hAnsi="Noto Sans Symbols" w:cs="Noto Sans Symbols"/>
      </w:rPr>
    </w:lvl>
    <w:lvl w:ilvl="1">
      <w:start w:val="1"/>
      <w:numFmt w:val="bullet"/>
      <w:lvlText w:val="o"/>
      <w:lvlJc w:val="left"/>
      <w:pPr>
        <w:ind w:left="1979" w:hanging="360"/>
      </w:pPr>
      <w:rPr>
        <w:rFonts w:ascii="Courier New" w:eastAsia="Courier New" w:hAnsi="Courier New" w:cs="Courier New"/>
      </w:rPr>
    </w:lvl>
    <w:lvl w:ilvl="2">
      <w:start w:val="1"/>
      <w:numFmt w:val="bullet"/>
      <w:lvlText w:val="▪"/>
      <w:lvlJc w:val="left"/>
      <w:pPr>
        <w:ind w:left="2699" w:hanging="360"/>
      </w:pPr>
      <w:rPr>
        <w:rFonts w:ascii="Noto Sans Symbols" w:eastAsia="Noto Sans Symbols" w:hAnsi="Noto Sans Symbols" w:cs="Noto Sans Symbols"/>
      </w:rPr>
    </w:lvl>
    <w:lvl w:ilvl="3">
      <w:start w:val="1"/>
      <w:numFmt w:val="bullet"/>
      <w:lvlText w:val="●"/>
      <w:lvlJc w:val="left"/>
      <w:pPr>
        <w:ind w:left="3419" w:hanging="360"/>
      </w:pPr>
      <w:rPr>
        <w:rFonts w:ascii="Noto Sans Symbols" w:eastAsia="Noto Sans Symbols" w:hAnsi="Noto Sans Symbols" w:cs="Noto Sans Symbols"/>
      </w:rPr>
    </w:lvl>
    <w:lvl w:ilvl="4">
      <w:start w:val="1"/>
      <w:numFmt w:val="bullet"/>
      <w:lvlText w:val="o"/>
      <w:lvlJc w:val="left"/>
      <w:pPr>
        <w:ind w:left="4139" w:hanging="360"/>
      </w:pPr>
      <w:rPr>
        <w:rFonts w:ascii="Courier New" w:eastAsia="Courier New" w:hAnsi="Courier New" w:cs="Courier New"/>
      </w:rPr>
    </w:lvl>
    <w:lvl w:ilvl="5">
      <w:start w:val="1"/>
      <w:numFmt w:val="bullet"/>
      <w:lvlText w:val="▪"/>
      <w:lvlJc w:val="left"/>
      <w:pPr>
        <w:ind w:left="4859" w:hanging="360"/>
      </w:pPr>
      <w:rPr>
        <w:rFonts w:ascii="Noto Sans Symbols" w:eastAsia="Noto Sans Symbols" w:hAnsi="Noto Sans Symbols" w:cs="Noto Sans Symbols"/>
      </w:rPr>
    </w:lvl>
    <w:lvl w:ilvl="6">
      <w:start w:val="1"/>
      <w:numFmt w:val="bullet"/>
      <w:lvlText w:val="●"/>
      <w:lvlJc w:val="left"/>
      <w:pPr>
        <w:ind w:left="5579" w:hanging="360"/>
      </w:pPr>
      <w:rPr>
        <w:rFonts w:ascii="Noto Sans Symbols" w:eastAsia="Noto Sans Symbols" w:hAnsi="Noto Sans Symbols" w:cs="Noto Sans Symbols"/>
      </w:rPr>
    </w:lvl>
    <w:lvl w:ilvl="7">
      <w:start w:val="1"/>
      <w:numFmt w:val="bullet"/>
      <w:lvlText w:val="o"/>
      <w:lvlJc w:val="left"/>
      <w:pPr>
        <w:ind w:left="6299" w:hanging="360"/>
      </w:pPr>
      <w:rPr>
        <w:rFonts w:ascii="Courier New" w:eastAsia="Courier New" w:hAnsi="Courier New" w:cs="Courier New"/>
      </w:rPr>
    </w:lvl>
    <w:lvl w:ilvl="8">
      <w:start w:val="1"/>
      <w:numFmt w:val="bullet"/>
      <w:lvlText w:val="▪"/>
      <w:lvlJc w:val="left"/>
      <w:pPr>
        <w:ind w:left="7019" w:hanging="360"/>
      </w:pPr>
      <w:rPr>
        <w:rFonts w:ascii="Noto Sans Symbols" w:eastAsia="Noto Sans Symbols" w:hAnsi="Noto Sans Symbols" w:cs="Noto Sans Symbols"/>
      </w:rPr>
    </w:lvl>
  </w:abstractNum>
  <w:abstractNum w:abstractNumId="13" w15:restartNumberingAfterBreak="0">
    <w:nsid w:val="27260DB5"/>
    <w:multiLevelType w:val="multilevel"/>
    <w:tmpl w:val="383CA5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2B4104B9"/>
    <w:multiLevelType w:val="hybridMultilevel"/>
    <w:tmpl w:val="AC0E20CC"/>
    <w:lvl w:ilvl="0" w:tplc="A470EB0A">
      <w:start w:val="1"/>
      <w:numFmt w:val="bullet"/>
      <w:lvlText w:val=""/>
      <w:lvlJc w:val="left"/>
      <w:pPr>
        <w:ind w:left="1429" w:hanging="360"/>
      </w:pPr>
      <w:rPr>
        <w:rFonts w:ascii="Symbol" w:hAnsi="Symbol" w:hint="default"/>
      </w:rPr>
    </w:lvl>
    <w:lvl w:ilvl="1" w:tplc="A470EB0A">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C69624E"/>
    <w:multiLevelType w:val="hybridMultilevel"/>
    <w:tmpl w:val="2B70B3EA"/>
    <w:lvl w:ilvl="0" w:tplc="9AD41C8C">
      <w:start w:val="1"/>
      <w:numFmt w:val="decimal"/>
      <w:lvlText w:val="%1"/>
      <w:lvlJc w:val="left"/>
      <w:pPr>
        <w:ind w:left="3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8E946B54">
      <w:start w:val="1"/>
      <w:numFmt w:val="lowerLetter"/>
      <w:lvlText w:val="%2"/>
      <w:lvlJc w:val="left"/>
      <w:pPr>
        <w:ind w:left="5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1630A5A2">
      <w:start w:val="1"/>
      <w:numFmt w:val="decimal"/>
      <w:lvlRestart w:val="0"/>
      <w:lvlText w:val="%3"/>
      <w:lvlJc w:val="left"/>
      <w:pPr>
        <w:ind w:left="7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A704DB7C">
      <w:start w:val="1"/>
      <w:numFmt w:val="decimal"/>
      <w:lvlText w:val="%4"/>
      <w:lvlJc w:val="left"/>
      <w:pPr>
        <w:ind w:left="14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C4965B16">
      <w:start w:val="1"/>
      <w:numFmt w:val="lowerLetter"/>
      <w:lvlText w:val="%5"/>
      <w:lvlJc w:val="left"/>
      <w:pPr>
        <w:ind w:left="21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ACDE5BCA">
      <w:start w:val="1"/>
      <w:numFmt w:val="lowerRoman"/>
      <w:lvlText w:val="%6"/>
      <w:lvlJc w:val="left"/>
      <w:pPr>
        <w:ind w:left="28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B4CA5B48">
      <w:start w:val="1"/>
      <w:numFmt w:val="decimal"/>
      <w:lvlText w:val="%7"/>
      <w:lvlJc w:val="left"/>
      <w:pPr>
        <w:ind w:left="36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30E2BC8E">
      <w:start w:val="1"/>
      <w:numFmt w:val="lowerLetter"/>
      <w:lvlText w:val="%8"/>
      <w:lvlJc w:val="left"/>
      <w:pPr>
        <w:ind w:left="43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2C5E7194">
      <w:start w:val="1"/>
      <w:numFmt w:val="lowerRoman"/>
      <w:lvlText w:val="%9"/>
      <w:lvlJc w:val="left"/>
      <w:pPr>
        <w:ind w:left="50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6" w15:restartNumberingAfterBreak="0">
    <w:nsid w:val="2E1522A2"/>
    <w:multiLevelType w:val="hybridMultilevel"/>
    <w:tmpl w:val="AE2E899A"/>
    <w:lvl w:ilvl="0" w:tplc="71764958">
      <w:start w:val="1"/>
      <w:numFmt w:val="bullet"/>
      <w:lvlText w:val="•"/>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30D47F36">
      <w:start w:val="1"/>
      <w:numFmt w:val="bullet"/>
      <w:lvlText w:val="o"/>
      <w:lvlJc w:val="left"/>
      <w:pPr>
        <w:ind w:left="109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C6EA7B36">
      <w:start w:val="1"/>
      <w:numFmt w:val="bullet"/>
      <w:lvlText w:val="▪"/>
      <w:lvlJc w:val="left"/>
      <w:pPr>
        <w:ind w:left="181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5CF499B0">
      <w:start w:val="1"/>
      <w:numFmt w:val="bullet"/>
      <w:lvlText w:val="•"/>
      <w:lvlJc w:val="left"/>
      <w:pPr>
        <w:ind w:left="253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93800AB6">
      <w:start w:val="1"/>
      <w:numFmt w:val="bullet"/>
      <w:lvlText w:val="o"/>
      <w:lvlJc w:val="left"/>
      <w:pPr>
        <w:ind w:left="325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473E8CD0">
      <w:start w:val="1"/>
      <w:numFmt w:val="bullet"/>
      <w:lvlText w:val="▪"/>
      <w:lvlJc w:val="left"/>
      <w:pPr>
        <w:ind w:left="397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A2ECC486">
      <w:start w:val="1"/>
      <w:numFmt w:val="bullet"/>
      <w:lvlText w:val="•"/>
      <w:lvlJc w:val="left"/>
      <w:pPr>
        <w:ind w:left="469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D7F43EC8">
      <w:start w:val="1"/>
      <w:numFmt w:val="bullet"/>
      <w:lvlText w:val="o"/>
      <w:lvlJc w:val="left"/>
      <w:pPr>
        <w:ind w:left="541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F898720E">
      <w:start w:val="1"/>
      <w:numFmt w:val="bullet"/>
      <w:lvlText w:val="▪"/>
      <w:lvlJc w:val="left"/>
      <w:pPr>
        <w:ind w:left="613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7" w15:restartNumberingAfterBreak="0">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 w15:restartNumberingAfterBreak="0">
    <w:nsid w:val="34E45337"/>
    <w:multiLevelType w:val="multilevel"/>
    <w:tmpl w:val="63004C2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35C61AAE"/>
    <w:multiLevelType w:val="hybridMultilevel"/>
    <w:tmpl w:val="793C9230"/>
    <w:lvl w:ilvl="0" w:tplc="A470EB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90E124A"/>
    <w:multiLevelType w:val="hybridMultilevel"/>
    <w:tmpl w:val="95C642A8"/>
    <w:lvl w:ilvl="0" w:tplc="A470EB0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1" w15:restartNumberingAfterBreak="0">
    <w:nsid w:val="3DC14464"/>
    <w:multiLevelType w:val="hybridMultilevel"/>
    <w:tmpl w:val="E894375E"/>
    <w:lvl w:ilvl="0" w:tplc="A470EB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DFA7374"/>
    <w:multiLevelType w:val="multilevel"/>
    <w:tmpl w:val="E31C67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EDA6AF8"/>
    <w:multiLevelType w:val="multilevel"/>
    <w:tmpl w:val="D0DC3D88"/>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04A1224"/>
    <w:multiLevelType w:val="multilevel"/>
    <w:tmpl w:val="418CE21A"/>
    <w:lvl w:ilvl="0">
      <w:numFmt w:val="bullet"/>
      <w:lvlText w:val="−"/>
      <w:lvlJc w:val="left"/>
      <w:pPr>
        <w:ind w:left="222"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25" w15:restartNumberingAfterBreak="0">
    <w:nsid w:val="40CB746B"/>
    <w:multiLevelType w:val="hybridMultilevel"/>
    <w:tmpl w:val="DC540E62"/>
    <w:lvl w:ilvl="0" w:tplc="A470EB0A">
      <w:start w:val="1"/>
      <w:numFmt w:val="bullet"/>
      <w:lvlText w:val=""/>
      <w:lvlJc w:val="left"/>
      <w:pPr>
        <w:tabs>
          <w:tab w:val="num" w:pos="927"/>
        </w:tabs>
        <w:ind w:left="927"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2AF6CCE"/>
    <w:multiLevelType w:val="multilevel"/>
    <w:tmpl w:val="E28CACDA"/>
    <w:lvl w:ilvl="0">
      <w:numFmt w:val="bullet"/>
      <w:lvlText w:val="–"/>
      <w:lvlJc w:val="left"/>
      <w:pPr>
        <w:ind w:left="720" w:hanging="360"/>
      </w:pPr>
      <w:rPr>
        <w:rFonts w:ascii="Times New Roman" w:eastAsia="Times New Roman" w:hAnsi="Times New Roman" w:cs="Times New Roman"/>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36C4B3F"/>
    <w:multiLevelType w:val="multilevel"/>
    <w:tmpl w:val="E86E7F78"/>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5102F19"/>
    <w:multiLevelType w:val="multilevel"/>
    <w:tmpl w:val="2690C26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47717F1E"/>
    <w:multiLevelType w:val="multilevel"/>
    <w:tmpl w:val="CF6A98F8"/>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7DB4D40"/>
    <w:multiLevelType w:val="multilevel"/>
    <w:tmpl w:val="A10E1CA8"/>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D532C06"/>
    <w:multiLevelType w:val="hybridMultilevel"/>
    <w:tmpl w:val="35B608B0"/>
    <w:lvl w:ilvl="0" w:tplc="A470EB0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2" w15:restartNumberingAfterBreak="0">
    <w:nsid w:val="4ED61D4F"/>
    <w:multiLevelType w:val="multilevel"/>
    <w:tmpl w:val="2FD4340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4F08290A"/>
    <w:multiLevelType w:val="multilevel"/>
    <w:tmpl w:val="5ECAF9F4"/>
    <w:lvl w:ilvl="0">
      <w:start w:val="1"/>
      <w:numFmt w:val="decimal"/>
      <w:lvlText w:val="%1."/>
      <w:lvlJc w:val="left"/>
      <w:pPr>
        <w:ind w:left="1069" w:hanging="360"/>
      </w:pPr>
    </w:lvl>
    <w:lvl w:ilvl="1">
      <w:start w:val="1"/>
      <w:numFmt w:val="decimal"/>
      <w:lvlText w:val="%1.%2."/>
      <w:lvlJc w:val="left"/>
      <w:pPr>
        <w:ind w:left="1429" w:hanging="720"/>
      </w:pPr>
    </w:lvl>
    <w:lvl w:ilvl="2">
      <w:start w:val="1"/>
      <w:numFmt w:val="decimal"/>
      <w:lvlText w:val="%1.%2.%3."/>
      <w:lvlJc w:val="left"/>
      <w:pPr>
        <w:ind w:left="1429" w:hanging="720"/>
      </w:pPr>
    </w:lvl>
    <w:lvl w:ilvl="3">
      <w:start w:val="1"/>
      <w:numFmt w:val="decimal"/>
      <w:lvlText w:val="%1.%2.%3.%4."/>
      <w:lvlJc w:val="left"/>
      <w:pPr>
        <w:ind w:left="1789" w:hanging="1080"/>
      </w:pPr>
    </w:lvl>
    <w:lvl w:ilvl="4">
      <w:start w:val="1"/>
      <w:numFmt w:val="decimal"/>
      <w:lvlText w:val="%1.%2.%3.%4.%5."/>
      <w:lvlJc w:val="left"/>
      <w:pPr>
        <w:ind w:left="1789" w:hanging="1080"/>
      </w:pPr>
    </w:lvl>
    <w:lvl w:ilvl="5">
      <w:start w:val="1"/>
      <w:numFmt w:val="decimal"/>
      <w:lvlText w:val="%1.%2.%3.%4.%5.%6."/>
      <w:lvlJc w:val="left"/>
      <w:pPr>
        <w:ind w:left="2149" w:hanging="1440"/>
      </w:pPr>
    </w:lvl>
    <w:lvl w:ilvl="6">
      <w:start w:val="1"/>
      <w:numFmt w:val="decimal"/>
      <w:lvlText w:val="%1.%2.%3.%4.%5.%6.%7."/>
      <w:lvlJc w:val="left"/>
      <w:pPr>
        <w:ind w:left="2509" w:hanging="1800"/>
      </w:pPr>
    </w:lvl>
    <w:lvl w:ilvl="7">
      <w:start w:val="1"/>
      <w:numFmt w:val="decimal"/>
      <w:lvlText w:val="%1.%2.%3.%4.%5.%6.%7.%8."/>
      <w:lvlJc w:val="left"/>
      <w:pPr>
        <w:ind w:left="2509" w:hanging="1800"/>
      </w:pPr>
    </w:lvl>
    <w:lvl w:ilvl="8">
      <w:start w:val="1"/>
      <w:numFmt w:val="decimal"/>
      <w:lvlText w:val="%1.%2.%3.%4.%5.%6.%7.%8.%9."/>
      <w:lvlJc w:val="left"/>
      <w:pPr>
        <w:ind w:left="2869" w:hanging="2160"/>
      </w:pPr>
    </w:lvl>
  </w:abstractNum>
  <w:abstractNum w:abstractNumId="34" w15:restartNumberingAfterBreak="0">
    <w:nsid w:val="509240B7"/>
    <w:multiLevelType w:val="multilevel"/>
    <w:tmpl w:val="F01CE0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50B92124"/>
    <w:multiLevelType w:val="multilevel"/>
    <w:tmpl w:val="1DDCFFD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5277688A"/>
    <w:multiLevelType w:val="multilevel"/>
    <w:tmpl w:val="9580FB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3BC1BF0"/>
    <w:multiLevelType w:val="multilevel"/>
    <w:tmpl w:val="15D01784"/>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53E7CD9"/>
    <w:multiLevelType w:val="hybridMultilevel"/>
    <w:tmpl w:val="E41E170C"/>
    <w:lvl w:ilvl="0" w:tplc="A470EB0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9" w15:restartNumberingAfterBreak="0">
    <w:nsid w:val="57F05958"/>
    <w:multiLevelType w:val="hybridMultilevel"/>
    <w:tmpl w:val="79CCEB44"/>
    <w:lvl w:ilvl="0" w:tplc="A470EB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5B977DF2"/>
    <w:multiLevelType w:val="multilevel"/>
    <w:tmpl w:val="1646E9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5D4606FE"/>
    <w:multiLevelType w:val="multilevel"/>
    <w:tmpl w:val="B714EC3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5D6B294D"/>
    <w:multiLevelType w:val="hybridMultilevel"/>
    <w:tmpl w:val="3274D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E535411"/>
    <w:multiLevelType w:val="multilevel"/>
    <w:tmpl w:val="9CE8EB04"/>
    <w:lvl w:ilvl="0">
      <w:start w:val="1"/>
      <w:numFmt w:val="bullet"/>
      <w:lvlText w:val="−"/>
      <w:lvlJc w:val="left"/>
      <w:pPr>
        <w:ind w:left="644"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9A478E7"/>
    <w:multiLevelType w:val="multilevel"/>
    <w:tmpl w:val="243C59E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15:restartNumberingAfterBreak="0">
    <w:nsid w:val="6A307951"/>
    <w:multiLevelType w:val="hybridMultilevel"/>
    <w:tmpl w:val="E7AC79B0"/>
    <w:lvl w:ilvl="0" w:tplc="A470EB0A">
      <w:start w:val="1"/>
      <w:numFmt w:val="bullet"/>
      <w:lvlText w:val=""/>
      <w:lvlJc w:val="left"/>
      <w:pPr>
        <w:ind w:left="1429" w:hanging="360"/>
      </w:pPr>
      <w:rPr>
        <w:rFonts w:ascii="Symbol" w:hAnsi="Symbol" w:hint="default"/>
      </w:rPr>
    </w:lvl>
    <w:lvl w:ilvl="1" w:tplc="A470EB0A">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6C2E66DA"/>
    <w:multiLevelType w:val="multilevel"/>
    <w:tmpl w:val="0BEA49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6F20668E"/>
    <w:multiLevelType w:val="multilevel"/>
    <w:tmpl w:val="2FC2B2D4"/>
    <w:lvl w:ilvl="0">
      <w:numFmt w:val="bullet"/>
      <w:lvlText w:val="−"/>
      <w:lvlJc w:val="left"/>
      <w:pPr>
        <w:ind w:left="4256"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51" w15:restartNumberingAfterBreak="0">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2" w15:restartNumberingAfterBreak="0">
    <w:nsid w:val="72865D60"/>
    <w:multiLevelType w:val="multilevel"/>
    <w:tmpl w:val="DD20AC12"/>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74F6547C"/>
    <w:multiLevelType w:val="hybridMultilevel"/>
    <w:tmpl w:val="DD86D7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15:restartNumberingAfterBreak="0">
    <w:nsid w:val="78342FE2"/>
    <w:multiLevelType w:val="multilevel"/>
    <w:tmpl w:val="3A26206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15:restartNumberingAfterBreak="0">
    <w:nsid w:val="79B85C56"/>
    <w:multiLevelType w:val="multilevel"/>
    <w:tmpl w:val="18DC37D0"/>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7A0F57FF"/>
    <w:multiLevelType w:val="hybridMultilevel"/>
    <w:tmpl w:val="3C7E0486"/>
    <w:lvl w:ilvl="0" w:tplc="A470EB0A">
      <w:start w:val="1"/>
      <w:numFmt w:val="bullet"/>
      <w:lvlText w:val=""/>
      <w:lvlJc w:val="left"/>
      <w:pPr>
        <w:tabs>
          <w:tab w:val="num" w:pos="1070"/>
        </w:tabs>
        <w:ind w:left="1070" w:hanging="360"/>
      </w:pPr>
      <w:rPr>
        <w:rFonts w:ascii="Symbol" w:hAnsi="Symbol" w:hint="default"/>
        <w:color w:val="auto"/>
      </w:rPr>
    </w:lvl>
    <w:lvl w:ilvl="1" w:tplc="04190003">
      <w:start w:val="1"/>
      <w:numFmt w:val="decimal"/>
      <w:lvlText w:val="%2."/>
      <w:lvlJc w:val="left"/>
      <w:pPr>
        <w:tabs>
          <w:tab w:val="num" w:pos="1442"/>
        </w:tabs>
        <w:ind w:left="1442" w:hanging="360"/>
      </w:pPr>
    </w:lvl>
    <w:lvl w:ilvl="2" w:tplc="04190005">
      <w:start w:val="1"/>
      <w:numFmt w:val="decimal"/>
      <w:lvlText w:val="%3."/>
      <w:lvlJc w:val="left"/>
      <w:pPr>
        <w:tabs>
          <w:tab w:val="num" w:pos="2162"/>
        </w:tabs>
        <w:ind w:left="2162" w:hanging="360"/>
      </w:pPr>
    </w:lvl>
    <w:lvl w:ilvl="3" w:tplc="04190001">
      <w:start w:val="1"/>
      <w:numFmt w:val="decimal"/>
      <w:lvlText w:val="%4."/>
      <w:lvlJc w:val="left"/>
      <w:pPr>
        <w:tabs>
          <w:tab w:val="num" w:pos="2882"/>
        </w:tabs>
        <w:ind w:left="2882" w:hanging="360"/>
      </w:pPr>
    </w:lvl>
    <w:lvl w:ilvl="4" w:tplc="04190003">
      <w:start w:val="1"/>
      <w:numFmt w:val="decimal"/>
      <w:lvlText w:val="%5."/>
      <w:lvlJc w:val="left"/>
      <w:pPr>
        <w:tabs>
          <w:tab w:val="num" w:pos="3602"/>
        </w:tabs>
        <w:ind w:left="3602" w:hanging="360"/>
      </w:pPr>
    </w:lvl>
    <w:lvl w:ilvl="5" w:tplc="04190005">
      <w:start w:val="1"/>
      <w:numFmt w:val="decimal"/>
      <w:lvlText w:val="%6."/>
      <w:lvlJc w:val="left"/>
      <w:pPr>
        <w:tabs>
          <w:tab w:val="num" w:pos="4322"/>
        </w:tabs>
        <w:ind w:left="4322" w:hanging="360"/>
      </w:pPr>
    </w:lvl>
    <w:lvl w:ilvl="6" w:tplc="04190001">
      <w:start w:val="1"/>
      <w:numFmt w:val="decimal"/>
      <w:lvlText w:val="%7."/>
      <w:lvlJc w:val="left"/>
      <w:pPr>
        <w:tabs>
          <w:tab w:val="num" w:pos="5042"/>
        </w:tabs>
        <w:ind w:left="5042" w:hanging="360"/>
      </w:pPr>
    </w:lvl>
    <w:lvl w:ilvl="7" w:tplc="04190003">
      <w:start w:val="1"/>
      <w:numFmt w:val="decimal"/>
      <w:lvlText w:val="%8."/>
      <w:lvlJc w:val="left"/>
      <w:pPr>
        <w:tabs>
          <w:tab w:val="num" w:pos="5762"/>
        </w:tabs>
        <w:ind w:left="5762" w:hanging="360"/>
      </w:pPr>
    </w:lvl>
    <w:lvl w:ilvl="8" w:tplc="04190005">
      <w:start w:val="1"/>
      <w:numFmt w:val="decimal"/>
      <w:lvlText w:val="%9."/>
      <w:lvlJc w:val="left"/>
      <w:pPr>
        <w:tabs>
          <w:tab w:val="num" w:pos="6482"/>
        </w:tabs>
        <w:ind w:left="6482" w:hanging="360"/>
      </w:pPr>
    </w:lvl>
  </w:abstractNum>
  <w:abstractNum w:abstractNumId="58" w15:restartNumberingAfterBreak="0">
    <w:nsid w:val="7A846745"/>
    <w:multiLevelType w:val="multilevel"/>
    <w:tmpl w:val="F984E2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7C727404"/>
    <w:multiLevelType w:val="multilevel"/>
    <w:tmpl w:val="2578C82C"/>
    <w:lvl w:ilvl="0">
      <w:numFmt w:val="bullet"/>
      <w:lvlText w:val="−"/>
      <w:lvlJc w:val="left"/>
      <w:pPr>
        <w:ind w:left="222"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num w:numId="1">
    <w:abstractNumId w:val="46"/>
  </w:num>
  <w:num w:numId="2">
    <w:abstractNumId w:val="0"/>
  </w:num>
  <w:num w:numId="3">
    <w:abstractNumId w:val="5"/>
  </w:num>
  <w:num w:numId="4">
    <w:abstractNumId w:val="17"/>
  </w:num>
  <w:num w:numId="5">
    <w:abstractNumId w:val="51"/>
  </w:num>
  <w:num w:numId="6">
    <w:abstractNumId w:val="40"/>
  </w:num>
  <w:num w:numId="7">
    <w:abstractNumId w:val="42"/>
  </w:num>
  <w:num w:numId="8">
    <w:abstractNumId w:val="54"/>
  </w:num>
  <w:num w:numId="9">
    <w:abstractNumId w:val="7"/>
  </w:num>
  <w:num w:numId="10">
    <w:abstractNumId w:val="11"/>
  </w:num>
  <w:num w:numId="11">
    <w:abstractNumId w:val="9"/>
  </w:num>
  <w:num w:numId="12">
    <w:abstractNumId w:val="1"/>
  </w:num>
  <w:num w:numId="13">
    <w:abstractNumId w:val="16"/>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8"/>
  </w:num>
  <w:num w:numId="17">
    <w:abstractNumId w:val="20"/>
  </w:num>
  <w:num w:numId="18">
    <w:abstractNumId w:val="10"/>
  </w:num>
  <w:num w:numId="19">
    <w:abstractNumId w:val="53"/>
  </w:num>
  <w:num w:numId="20">
    <w:abstractNumId w:val="57"/>
  </w:num>
  <w:num w:numId="21">
    <w:abstractNumId w:val="25"/>
  </w:num>
  <w:num w:numId="22">
    <w:abstractNumId w:val="48"/>
  </w:num>
  <w:num w:numId="23">
    <w:abstractNumId w:val="31"/>
  </w:num>
  <w:num w:numId="24">
    <w:abstractNumId w:val="14"/>
  </w:num>
  <w:num w:numId="25">
    <w:abstractNumId w:val="39"/>
  </w:num>
  <w:num w:numId="26">
    <w:abstractNumId w:val="19"/>
  </w:num>
  <w:num w:numId="27">
    <w:abstractNumId w:val="21"/>
  </w:num>
  <w:num w:numId="28">
    <w:abstractNumId w:val="44"/>
  </w:num>
  <w:num w:numId="29">
    <w:abstractNumId w:val="43"/>
  </w:num>
  <w:num w:numId="30">
    <w:abstractNumId w:val="18"/>
  </w:num>
  <w:num w:numId="31">
    <w:abstractNumId w:val="47"/>
  </w:num>
  <w:num w:numId="32">
    <w:abstractNumId w:val="32"/>
  </w:num>
  <w:num w:numId="33">
    <w:abstractNumId w:val="13"/>
  </w:num>
  <w:num w:numId="34">
    <w:abstractNumId w:val="22"/>
  </w:num>
  <w:num w:numId="35">
    <w:abstractNumId w:val="34"/>
  </w:num>
  <w:num w:numId="36">
    <w:abstractNumId w:val="35"/>
  </w:num>
  <w:num w:numId="37">
    <w:abstractNumId w:val="28"/>
  </w:num>
  <w:num w:numId="38">
    <w:abstractNumId w:val="55"/>
  </w:num>
  <w:num w:numId="39">
    <w:abstractNumId w:val="3"/>
  </w:num>
  <w:num w:numId="40">
    <w:abstractNumId w:val="6"/>
  </w:num>
  <w:num w:numId="41">
    <w:abstractNumId w:val="45"/>
  </w:num>
  <w:num w:numId="42">
    <w:abstractNumId w:val="36"/>
  </w:num>
  <w:num w:numId="43">
    <w:abstractNumId w:val="8"/>
  </w:num>
  <w:num w:numId="44">
    <w:abstractNumId w:val="12"/>
  </w:num>
  <w:num w:numId="45">
    <w:abstractNumId w:val="24"/>
  </w:num>
  <w:num w:numId="46">
    <w:abstractNumId w:val="41"/>
  </w:num>
  <w:num w:numId="47">
    <w:abstractNumId w:val="59"/>
  </w:num>
  <w:num w:numId="48">
    <w:abstractNumId w:val="50"/>
  </w:num>
  <w:num w:numId="49">
    <w:abstractNumId w:val="26"/>
  </w:num>
  <w:num w:numId="50">
    <w:abstractNumId w:val="49"/>
  </w:num>
  <w:num w:numId="51">
    <w:abstractNumId w:val="58"/>
  </w:num>
  <w:num w:numId="52">
    <w:abstractNumId w:val="52"/>
  </w:num>
  <w:num w:numId="53">
    <w:abstractNumId w:val="33"/>
  </w:num>
  <w:num w:numId="54">
    <w:abstractNumId w:val="23"/>
  </w:num>
  <w:num w:numId="55">
    <w:abstractNumId w:val="56"/>
  </w:num>
  <w:num w:numId="56">
    <w:abstractNumId w:val="27"/>
  </w:num>
  <w:num w:numId="57">
    <w:abstractNumId w:val="30"/>
  </w:num>
  <w:num w:numId="58">
    <w:abstractNumId w:val="37"/>
  </w:num>
  <w:num w:numId="59">
    <w:abstractNumId w:val="29"/>
  </w:num>
  <w:num w:numId="60">
    <w:abstractNumId w:val="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5BB"/>
    <w:rsid w:val="000A4FD6"/>
    <w:rsid w:val="00191CC9"/>
    <w:rsid w:val="002117D3"/>
    <w:rsid w:val="002A52A0"/>
    <w:rsid w:val="0039332D"/>
    <w:rsid w:val="003B1E87"/>
    <w:rsid w:val="003B29E4"/>
    <w:rsid w:val="003F0CB8"/>
    <w:rsid w:val="004C729E"/>
    <w:rsid w:val="00503AFD"/>
    <w:rsid w:val="0068618D"/>
    <w:rsid w:val="006C694B"/>
    <w:rsid w:val="00754722"/>
    <w:rsid w:val="008B04BB"/>
    <w:rsid w:val="00B0366F"/>
    <w:rsid w:val="00B230A1"/>
    <w:rsid w:val="00B37442"/>
    <w:rsid w:val="00BB0210"/>
    <w:rsid w:val="00C06712"/>
    <w:rsid w:val="00CC52EA"/>
    <w:rsid w:val="00D275BB"/>
    <w:rsid w:val="00DB0DAD"/>
    <w:rsid w:val="00DE6D17"/>
    <w:rsid w:val="00EB2AA0"/>
    <w:rsid w:val="00F243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2F3BC55"/>
  <w15:chartTrackingRefBased/>
  <w15:docId w15:val="{74AB7A1F-3F2A-4446-A8BC-47E0339EC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lsdException w:name="Block Text" w:semiHidden="1" w:uiPriority="0" w:unhideWhenUsed="1"/>
    <w:lsdException w:name="Hyperlink" w:semiHidden="1" w:uiPriority="0"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68618D"/>
    <w:pPr>
      <w:widowControl w:val="0"/>
      <w:spacing w:after="200" w:line="276" w:lineRule="auto"/>
    </w:pPr>
    <w:rPr>
      <w:rFonts w:ascii="Calibri" w:eastAsia="Calibri" w:hAnsi="Calibri" w:cs="Times New Roman"/>
      <w:lang w:val="en-US"/>
    </w:rPr>
  </w:style>
  <w:style w:type="paragraph" w:styleId="1">
    <w:name w:val="heading 1"/>
    <w:basedOn w:val="a0"/>
    <w:next w:val="a0"/>
    <w:link w:val="10"/>
    <w:uiPriority w:val="1"/>
    <w:qFormat/>
    <w:rsid w:val="00F2434A"/>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0">
    <w:name w:val="heading 2"/>
    <w:basedOn w:val="a0"/>
    <w:next w:val="a0"/>
    <w:link w:val="22"/>
    <w:autoRedefine/>
    <w:uiPriority w:val="9"/>
    <w:unhideWhenUsed/>
    <w:qFormat/>
    <w:rsid w:val="00F2434A"/>
    <w:pPr>
      <w:keepNext/>
      <w:keepLines/>
      <w:pBdr>
        <w:bottom w:val="single" w:sz="4" w:space="1" w:color="auto"/>
      </w:pBdr>
      <w:spacing w:before="40" w:after="0"/>
      <w:jc w:val="both"/>
      <w:outlineLvl w:val="1"/>
    </w:pPr>
    <w:rPr>
      <w:rFonts w:ascii="Times New Roman" w:eastAsia="Times New Roman" w:hAnsi="Times New Roman"/>
      <w:b/>
      <w:caps/>
      <w:sz w:val="26"/>
      <w:szCs w:val="26"/>
      <w:lang w:val="x-none" w:eastAsia="x-none"/>
    </w:rPr>
  </w:style>
  <w:style w:type="paragraph" w:styleId="3">
    <w:name w:val="heading 3"/>
    <w:basedOn w:val="a0"/>
    <w:next w:val="a0"/>
    <w:link w:val="30"/>
    <w:autoRedefine/>
    <w:uiPriority w:val="9"/>
    <w:unhideWhenUsed/>
    <w:qFormat/>
    <w:rsid w:val="00F2434A"/>
    <w:pPr>
      <w:keepNext/>
      <w:keepLines/>
      <w:spacing w:before="240" w:after="240" w:line="240" w:lineRule="auto"/>
      <w:ind w:firstLine="567"/>
      <w:outlineLvl w:val="2"/>
    </w:pPr>
    <w:rPr>
      <w:rFonts w:ascii="Times New Roman" w:eastAsia="OfficinaSansBoldITC" w:hAnsi="Times New Roman"/>
      <w:b/>
      <w:color w:val="0D0D0D"/>
      <w:sz w:val="24"/>
      <w:szCs w:val="24"/>
      <w:lang w:val="x-none"/>
    </w:rPr>
  </w:style>
  <w:style w:type="paragraph" w:styleId="4">
    <w:name w:val="heading 4"/>
    <w:basedOn w:val="12"/>
    <w:next w:val="12"/>
    <w:link w:val="40"/>
    <w:uiPriority w:val="9"/>
    <w:qFormat/>
    <w:rsid w:val="00F2434A"/>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F2434A"/>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F2434A"/>
    <w:pPr>
      <w:keepNext/>
      <w:keepLines/>
      <w:spacing w:before="200" w:after="40"/>
      <w:outlineLvl w:val="5"/>
    </w:pPr>
    <w:rPr>
      <w:rFonts w:cs="Times New Roman"/>
      <w:b/>
      <w:sz w:val="20"/>
      <w:szCs w:val="20"/>
      <w:lang w:val="x-none"/>
    </w:rPr>
  </w:style>
  <w:style w:type="paragraph" w:styleId="7">
    <w:name w:val="heading 7"/>
    <w:basedOn w:val="a0"/>
    <w:next w:val="a0"/>
    <w:link w:val="70"/>
    <w:uiPriority w:val="9"/>
    <w:unhideWhenUsed/>
    <w:qFormat/>
    <w:rsid w:val="00F2434A"/>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F2434A"/>
    <w:pPr>
      <w:widowControl/>
      <w:spacing w:before="240" w:after="60" w:line="240" w:lineRule="auto"/>
      <w:outlineLvl w:val="7"/>
    </w:pPr>
    <w:rPr>
      <w:rFonts w:ascii="Times New Roman" w:eastAsia="Times New Roman" w:hAnsi="Times New Roman"/>
      <w:i/>
      <w:iCs/>
      <w:sz w:val="24"/>
      <w:szCs w:val="24"/>
      <w:lang w:val="x-none" w:eastAsia="x-none"/>
    </w:rPr>
  </w:style>
  <w:style w:type="paragraph" w:styleId="9">
    <w:name w:val="heading 9"/>
    <w:basedOn w:val="a0"/>
    <w:next w:val="a0"/>
    <w:link w:val="90"/>
    <w:uiPriority w:val="9"/>
    <w:qFormat/>
    <w:rsid w:val="00F2434A"/>
    <w:pPr>
      <w:widowControl/>
      <w:spacing w:before="240" w:after="60" w:line="240" w:lineRule="auto"/>
      <w:outlineLvl w:val="8"/>
    </w:pPr>
    <w:rPr>
      <w:rFonts w:ascii="Arial" w:eastAsia="Times New Roman" w:hAnsi="Arial"/>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note text"/>
    <w:basedOn w:val="a0"/>
    <w:link w:val="a5"/>
    <w:uiPriority w:val="99"/>
    <w:unhideWhenUsed/>
    <w:rsid w:val="00BB0210"/>
    <w:pPr>
      <w:spacing w:after="0" w:line="240" w:lineRule="auto"/>
    </w:pPr>
    <w:rPr>
      <w:sz w:val="20"/>
      <w:szCs w:val="20"/>
      <w:lang w:val="x-none" w:eastAsia="ru-RU"/>
    </w:rPr>
  </w:style>
  <w:style w:type="character" w:customStyle="1" w:styleId="a5">
    <w:name w:val="Текст сноски Знак"/>
    <w:basedOn w:val="a1"/>
    <w:link w:val="a4"/>
    <w:uiPriority w:val="99"/>
    <w:qFormat/>
    <w:rsid w:val="00BB0210"/>
    <w:rPr>
      <w:rFonts w:ascii="Calibri" w:eastAsia="Calibri" w:hAnsi="Calibri" w:cs="Times New Roman"/>
      <w:sz w:val="20"/>
      <w:szCs w:val="20"/>
      <w:lang w:val="x-none" w:eastAsia="ru-RU"/>
    </w:rPr>
  </w:style>
  <w:style w:type="character" w:styleId="a6">
    <w:name w:val="footnote reference"/>
    <w:uiPriority w:val="99"/>
    <w:unhideWhenUsed/>
    <w:rsid w:val="00BB0210"/>
    <w:rPr>
      <w:vertAlign w:val="superscript"/>
    </w:rPr>
  </w:style>
  <w:style w:type="character" w:customStyle="1" w:styleId="a7">
    <w:name w:val="Привязка сноски"/>
    <w:rsid w:val="00BB0210"/>
    <w:rPr>
      <w:vertAlign w:val="superscript"/>
    </w:rPr>
  </w:style>
  <w:style w:type="character" w:customStyle="1" w:styleId="a8">
    <w:name w:val="Символ сноски"/>
    <w:qFormat/>
    <w:rsid w:val="00BB0210"/>
  </w:style>
  <w:style w:type="paragraph" w:styleId="a9">
    <w:name w:val="List Paragraph"/>
    <w:aliases w:val="ITL List Paragraph,Цветной список - Акцент 13"/>
    <w:basedOn w:val="a0"/>
    <w:link w:val="aa"/>
    <w:uiPriority w:val="34"/>
    <w:qFormat/>
    <w:rsid w:val="00F2434A"/>
    <w:pPr>
      <w:ind w:left="720"/>
      <w:contextualSpacing/>
    </w:pPr>
  </w:style>
  <w:style w:type="character" w:customStyle="1" w:styleId="10">
    <w:name w:val="Заголовок 1 Знак"/>
    <w:basedOn w:val="a1"/>
    <w:link w:val="1"/>
    <w:uiPriority w:val="1"/>
    <w:rsid w:val="00F2434A"/>
    <w:rPr>
      <w:rFonts w:ascii="Times New Roman" w:eastAsia="Times New Roman" w:hAnsi="Times New Roman" w:cs="Times New Roman"/>
      <w:b/>
      <w:sz w:val="28"/>
      <w:szCs w:val="32"/>
      <w:lang w:val="x-none" w:eastAsia="x-none"/>
    </w:rPr>
  </w:style>
  <w:style w:type="character" w:customStyle="1" w:styleId="22">
    <w:name w:val="Заголовок 2 Знак"/>
    <w:basedOn w:val="a1"/>
    <w:link w:val="20"/>
    <w:uiPriority w:val="9"/>
    <w:qFormat/>
    <w:rsid w:val="00F2434A"/>
    <w:rPr>
      <w:rFonts w:ascii="Times New Roman" w:eastAsia="Times New Roman" w:hAnsi="Times New Roman" w:cs="Times New Roman"/>
      <w:b/>
      <w:caps/>
      <w:sz w:val="26"/>
      <w:szCs w:val="26"/>
      <w:lang w:val="x-none" w:eastAsia="x-none"/>
    </w:rPr>
  </w:style>
  <w:style w:type="character" w:customStyle="1" w:styleId="30">
    <w:name w:val="Заголовок 3 Знак"/>
    <w:basedOn w:val="a1"/>
    <w:link w:val="3"/>
    <w:uiPriority w:val="9"/>
    <w:qFormat/>
    <w:rsid w:val="00F2434A"/>
    <w:rPr>
      <w:rFonts w:ascii="Times New Roman" w:eastAsia="OfficinaSansBoldITC" w:hAnsi="Times New Roman" w:cs="Times New Roman"/>
      <w:b/>
      <w:color w:val="0D0D0D"/>
      <w:sz w:val="24"/>
      <w:szCs w:val="24"/>
      <w:lang w:val="x-none"/>
    </w:rPr>
  </w:style>
  <w:style w:type="character" w:customStyle="1" w:styleId="40">
    <w:name w:val="Заголовок 4 Знак"/>
    <w:basedOn w:val="a1"/>
    <w:link w:val="4"/>
    <w:uiPriority w:val="9"/>
    <w:rsid w:val="00F2434A"/>
    <w:rPr>
      <w:rFonts w:ascii="Calibri" w:eastAsia="Calibri" w:hAnsi="Calibri" w:cs="Times New Roman"/>
      <w:b/>
      <w:sz w:val="24"/>
      <w:szCs w:val="24"/>
      <w:lang w:val="x-none" w:eastAsia="ru-RU"/>
    </w:rPr>
  </w:style>
  <w:style w:type="character" w:customStyle="1" w:styleId="50">
    <w:name w:val="Заголовок 5 Знак"/>
    <w:basedOn w:val="a1"/>
    <w:link w:val="5"/>
    <w:uiPriority w:val="9"/>
    <w:qFormat/>
    <w:rsid w:val="00F2434A"/>
    <w:rPr>
      <w:rFonts w:ascii="Calibri" w:eastAsia="Calibri" w:hAnsi="Calibri" w:cs="Times New Roman"/>
      <w:b/>
      <w:sz w:val="20"/>
      <w:szCs w:val="20"/>
      <w:lang w:val="x-none" w:eastAsia="ru-RU"/>
    </w:rPr>
  </w:style>
  <w:style w:type="character" w:customStyle="1" w:styleId="60">
    <w:name w:val="Заголовок 6 Знак"/>
    <w:basedOn w:val="a1"/>
    <w:link w:val="6"/>
    <w:uiPriority w:val="9"/>
    <w:rsid w:val="00F2434A"/>
    <w:rPr>
      <w:rFonts w:ascii="Calibri" w:eastAsia="Calibri" w:hAnsi="Calibri" w:cs="Times New Roman"/>
      <w:b/>
      <w:sz w:val="20"/>
      <w:szCs w:val="20"/>
      <w:lang w:val="x-none" w:eastAsia="ru-RU"/>
    </w:rPr>
  </w:style>
  <w:style w:type="character" w:customStyle="1" w:styleId="70">
    <w:name w:val="Заголовок 7 Знак"/>
    <w:basedOn w:val="a1"/>
    <w:link w:val="7"/>
    <w:uiPriority w:val="9"/>
    <w:rsid w:val="00F2434A"/>
    <w:rPr>
      <w:rFonts w:ascii="Times New Roman" w:eastAsia="Times New Roman" w:hAnsi="Times New Roman" w:cs="Times New Roman"/>
      <w:b/>
      <w:iCs/>
      <w:sz w:val="24"/>
      <w:lang w:val="en-US"/>
    </w:rPr>
  </w:style>
  <w:style w:type="character" w:customStyle="1" w:styleId="80">
    <w:name w:val="Заголовок 8 Знак"/>
    <w:basedOn w:val="a1"/>
    <w:link w:val="8"/>
    <w:uiPriority w:val="9"/>
    <w:rsid w:val="00F2434A"/>
    <w:rPr>
      <w:rFonts w:ascii="Times New Roman" w:eastAsia="Times New Roman" w:hAnsi="Times New Roman" w:cs="Times New Roman"/>
      <w:i/>
      <w:iCs/>
      <w:sz w:val="24"/>
      <w:szCs w:val="24"/>
      <w:lang w:val="x-none" w:eastAsia="x-none"/>
    </w:rPr>
  </w:style>
  <w:style w:type="character" w:customStyle="1" w:styleId="90">
    <w:name w:val="Заголовок 9 Знак"/>
    <w:basedOn w:val="a1"/>
    <w:link w:val="9"/>
    <w:uiPriority w:val="9"/>
    <w:rsid w:val="00F2434A"/>
    <w:rPr>
      <w:rFonts w:ascii="Arial" w:eastAsia="Times New Roman" w:hAnsi="Arial" w:cs="Times New Roman"/>
      <w:lang w:val="x-none" w:eastAsia="x-none"/>
    </w:rPr>
  </w:style>
  <w:style w:type="paragraph" w:customStyle="1" w:styleId="12">
    <w:name w:val="Обычный1"/>
    <w:rsid w:val="00F2434A"/>
    <w:pPr>
      <w:widowControl w:val="0"/>
      <w:spacing w:after="200" w:line="276" w:lineRule="auto"/>
    </w:pPr>
    <w:rPr>
      <w:rFonts w:ascii="Calibri" w:eastAsia="Calibri" w:hAnsi="Calibri" w:cs="Calibri"/>
      <w:lang w:eastAsia="ru-RU"/>
    </w:rPr>
  </w:style>
  <w:style w:type="character" w:styleId="ab">
    <w:name w:val="Hyperlink"/>
    <w:link w:val="23"/>
    <w:unhideWhenUsed/>
    <w:qFormat/>
    <w:rsid w:val="00F2434A"/>
    <w:rPr>
      <w:color w:val="0563C1"/>
      <w:u w:val="single"/>
      <w:lang w:eastAsia="ru-RU"/>
    </w:rPr>
  </w:style>
  <w:style w:type="paragraph" w:styleId="ac">
    <w:name w:val="header"/>
    <w:basedOn w:val="a0"/>
    <w:link w:val="ad"/>
    <w:uiPriority w:val="99"/>
    <w:unhideWhenUsed/>
    <w:rsid w:val="00F2434A"/>
    <w:pPr>
      <w:tabs>
        <w:tab w:val="center" w:pos="4677"/>
        <w:tab w:val="right" w:pos="9355"/>
      </w:tabs>
      <w:spacing w:after="0" w:line="240" w:lineRule="auto"/>
    </w:pPr>
    <w:rPr>
      <w:sz w:val="20"/>
      <w:szCs w:val="20"/>
      <w:lang w:eastAsia="x-none"/>
    </w:rPr>
  </w:style>
  <w:style w:type="character" w:customStyle="1" w:styleId="ad">
    <w:name w:val="Верхний колонтитул Знак"/>
    <w:basedOn w:val="a1"/>
    <w:link w:val="ac"/>
    <w:uiPriority w:val="99"/>
    <w:qFormat/>
    <w:rsid w:val="00F2434A"/>
    <w:rPr>
      <w:rFonts w:ascii="Calibri" w:eastAsia="Calibri" w:hAnsi="Calibri" w:cs="Times New Roman"/>
      <w:sz w:val="20"/>
      <w:szCs w:val="20"/>
      <w:lang w:val="en-US" w:eastAsia="x-none"/>
    </w:rPr>
  </w:style>
  <w:style w:type="paragraph" w:styleId="ae">
    <w:name w:val="footer"/>
    <w:basedOn w:val="a0"/>
    <w:link w:val="af"/>
    <w:uiPriority w:val="99"/>
    <w:unhideWhenUsed/>
    <w:qFormat/>
    <w:rsid w:val="00F2434A"/>
    <w:pPr>
      <w:tabs>
        <w:tab w:val="center" w:pos="4677"/>
        <w:tab w:val="right" w:pos="9355"/>
      </w:tabs>
      <w:spacing w:after="0" w:line="240" w:lineRule="auto"/>
    </w:pPr>
    <w:rPr>
      <w:sz w:val="20"/>
      <w:szCs w:val="20"/>
      <w:lang w:eastAsia="x-none"/>
    </w:rPr>
  </w:style>
  <w:style w:type="character" w:customStyle="1" w:styleId="af">
    <w:name w:val="Нижний колонтитул Знак"/>
    <w:basedOn w:val="a1"/>
    <w:link w:val="ae"/>
    <w:uiPriority w:val="99"/>
    <w:qFormat/>
    <w:rsid w:val="00F2434A"/>
    <w:rPr>
      <w:rFonts w:ascii="Calibri" w:eastAsia="Calibri" w:hAnsi="Calibri" w:cs="Times New Roman"/>
      <w:sz w:val="20"/>
      <w:szCs w:val="20"/>
      <w:lang w:val="en-US" w:eastAsia="x-none"/>
    </w:rPr>
  </w:style>
  <w:style w:type="character" w:customStyle="1" w:styleId="32">
    <w:name w:val="Заголовок Знак3"/>
    <w:link w:val="af0"/>
    <w:uiPriority w:val="10"/>
    <w:qFormat/>
    <w:rsid w:val="00F2434A"/>
    <w:rPr>
      <w:rFonts w:ascii="Calibri" w:eastAsia="Calibri" w:hAnsi="Calibri" w:cs="Calibri"/>
      <w:b/>
      <w:sz w:val="72"/>
      <w:szCs w:val="72"/>
      <w:lang w:eastAsia="ru-RU"/>
    </w:rPr>
  </w:style>
  <w:style w:type="paragraph" w:styleId="af1">
    <w:name w:val="Subtitle"/>
    <w:basedOn w:val="12"/>
    <w:next w:val="12"/>
    <w:link w:val="af2"/>
    <w:uiPriority w:val="11"/>
    <w:qFormat/>
    <w:rsid w:val="00F2434A"/>
    <w:pPr>
      <w:keepNext/>
      <w:keepLines/>
      <w:spacing w:before="360" w:after="80"/>
    </w:pPr>
    <w:rPr>
      <w:rFonts w:ascii="Georgia" w:eastAsia="Georgia" w:hAnsi="Georgia" w:cs="Times New Roman"/>
      <w:i/>
      <w:color w:val="666666"/>
      <w:sz w:val="48"/>
      <w:szCs w:val="48"/>
      <w:lang w:val="x-none"/>
    </w:rPr>
  </w:style>
  <w:style w:type="character" w:customStyle="1" w:styleId="af2">
    <w:name w:val="Подзаголовок Знак"/>
    <w:basedOn w:val="a1"/>
    <w:link w:val="af1"/>
    <w:uiPriority w:val="11"/>
    <w:rsid w:val="00F2434A"/>
    <w:rPr>
      <w:rFonts w:ascii="Georgia" w:eastAsia="Georgia" w:hAnsi="Georgia" w:cs="Times New Roman"/>
      <w:i/>
      <w:color w:val="666666"/>
      <w:sz w:val="48"/>
      <w:szCs w:val="48"/>
      <w:lang w:val="x-none" w:eastAsia="ru-RU"/>
    </w:rPr>
  </w:style>
  <w:style w:type="paragraph" w:styleId="af3">
    <w:name w:val="Balloon Text"/>
    <w:basedOn w:val="a0"/>
    <w:link w:val="af4"/>
    <w:uiPriority w:val="99"/>
    <w:unhideWhenUsed/>
    <w:qFormat/>
    <w:rsid w:val="00F2434A"/>
    <w:pPr>
      <w:spacing w:after="0" w:line="240" w:lineRule="auto"/>
    </w:pPr>
    <w:rPr>
      <w:rFonts w:ascii="Tahoma" w:hAnsi="Tahoma"/>
      <w:sz w:val="16"/>
      <w:szCs w:val="16"/>
      <w:lang w:val="x-none" w:eastAsia="ru-RU"/>
    </w:rPr>
  </w:style>
  <w:style w:type="character" w:customStyle="1" w:styleId="af4">
    <w:name w:val="Текст выноски Знак"/>
    <w:basedOn w:val="a1"/>
    <w:link w:val="af3"/>
    <w:uiPriority w:val="99"/>
    <w:qFormat/>
    <w:rsid w:val="00F2434A"/>
    <w:rPr>
      <w:rFonts w:ascii="Tahoma" w:eastAsia="Calibri" w:hAnsi="Tahoma" w:cs="Times New Roman"/>
      <w:sz w:val="16"/>
      <w:szCs w:val="16"/>
      <w:lang w:val="x-none" w:eastAsia="ru-RU"/>
    </w:rPr>
  </w:style>
  <w:style w:type="character" w:styleId="af5">
    <w:name w:val="annotation reference"/>
    <w:uiPriority w:val="99"/>
    <w:unhideWhenUsed/>
    <w:qFormat/>
    <w:rsid w:val="00F2434A"/>
    <w:rPr>
      <w:sz w:val="16"/>
      <w:szCs w:val="16"/>
    </w:rPr>
  </w:style>
  <w:style w:type="paragraph" w:styleId="af6">
    <w:name w:val="annotation text"/>
    <w:basedOn w:val="a0"/>
    <w:link w:val="af7"/>
    <w:uiPriority w:val="99"/>
    <w:unhideWhenUsed/>
    <w:qFormat/>
    <w:rsid w:val="00F2434A"/>
    <w:pPr>
      <w:spacing w:line="240" w:lineRule="auto"/>
    </w:pPr>
    <w:rPr>
      <w:sz w:val="20"/>
      <w:szCs w:val="20"/>
      <w:lang w:eastAsia="x-none"/>
    </w:rPr>
  </w:style>
  <w:style w:type="character" w:customStyle="1" w:styleId="af7">
    <w:name w:val="Текст примечания Знак"/>
    <w:basedOn w:val="a1"/>
    <w:link w:val="af6"/>
    <w:uiPriority w:val="99"/>
    <w:qFormat/>
    <w:rsid w:val="00F2434A"/>
    <w:rPr>
      <w:rFonts w:ascii="Calibri" w:eastAsia="Calibri" w:hAnsi="Calibri" w:cs="Times New Roman"/>
      <w:sz w:val="20"/>
      <w:szCs w:val="20"/>
      <w:lang w:val="en-US" w:eastAsia="x-none"/>
    </w:rPr>
  </w:style>
  <w:style w:type="paragraph" w:styleId="af8">
    <w:name w:val="annotation subject"/>
    <w:basedOn w:val="af6"/>
    <w:next w:val="af6"/>
    <w:link w:val="af9"/>
    <w:uiPriority w:val="99"/>
    <w:unhideWhenUsed/>
    <w:qFormat/>
    <w:rsid w:val="00F2434A"/>
    <w:rPr>
      <w:b/>
      <w:bCs/>
    </w:rPr>
  </w:style>
  <w:style w:type="character" w:customStyle="1" w:styleId="af9">
    <w:name w:val="Тема примечания Знак"/>
    <w:basedOn w:val="af7"/>
    <w:link w:val="af8"/>
    <w:uiPriority w:val="99"/>
    <w:qFormat/>
    <w:rsid w:val="00F2434A"/>
    <w:rPr>
      <w:rFonts w:ascii="Calibri" w:eastAsia="Calibri" w:hAnsi="Calibri" w:cs="Times New Roman"/>
      <w:b/>
      <w:bCs/>
      <w:sz w:val="20"/>
      <w:szCs w:val="20"/>
      <w:lang w:val="en-US" w:eastAsia="x-none"/>
    </w:rPr>
  </w:style>
  <w:style w:type="paragraph" w:customStyle="1" w:styleId="msonormal0">
    <w:name w:val="msonormal"/>
    <w:basedOn w:val="a0"/>
    <w:rsid w:val="00F2434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tab-span">
    <w:name w:val="apple-tab-span"/>
    <w:basedOn w:val="a1"/>
    <w:rsid w:val="00F2434A"/>
  </w:style>
  <w:style w:type="character" w:customStyle="1" w:styleId="afa">
    <w:name w:val="Текст концевой сноски Знак"/>
    <w:link w:val="afb"/>
    <w:uiPriority w:val="99"/>
    <w:semiHidden/>
    <w:rsid w:val="00F2434A"/>
    <w:rPr>
      <w:rFonts w:ascii="Calibri" w:eastAsia="Calibri" w:hAnsi="Calibri" w:cs="Calibri"/>
      <w:sz w:val="20"/>
      <w:szCs w:val="20"/>
      <w:lang w:eastAsia="ru-RU"/>
    </w:rPr>
  </w:style>
  <w:style w:type="paragraph" w:styleId="afb">
    <w:name w:val="endnote text"/>
    <w:basedOn w:val="a0"/>
    <w:link w:val="afa"/>
    <w:uiPriority w:val="99"/>
    <w:semiHidden/>
    <w:unhideWhenUsed/>
    <w:rsid w:val="00F2434A"/>
    <w:pPr>
      <w:spacing w:after="0" w:line="240" w:lineRule="auto"/>
    </w:pPr>
    <w:rPr>
      <w:rFonts w:cs="Calibri"/>
      <w:sz w:val="20"/>
      <w:szCs w:val="20"/>
      <w:lang w:val="ru-RU" w:eastAsia="ru-RU"/>
    </w:rPr>
  </w:style>
  <w:style w:type="character" w:customStyle="1" w:styleId="13">
    <w:name w:val="Текст концевой сноски Знак1"/>
    <w:basedOn w:val="a1"/>
    <w:uiPriority w:val="99"/>
    <w:semiHidden/>
    <w:rsid w:val="00F2434A"/>
    <w:rPr>
      <w:rFonts w:ascii="Calibri" w:eastAsia="Calibri" w:hAnsi="Calibri" w:cs="Times New Roman"/>
      <w:sz w:val="20"/>
      <w:szCs w:val="20"/>
      <w:lang w:val="en-US"/>
    </w:rPr>
  </w:style>
  <w:style w:type="paragraph" w:styleId="afc">
    <w:name w:val="TOC Heading"/>
    <w:basedOn w:val="1"/>
    <w:next w:val="a0"/>
    <w:link w:val="afd"/>
    <w:uiPriority w:val="39"/>
    <w:unhideWhenUsed/>
    <w:qFormat/>
    <w:rsid w:val="00F2434A"/>
    <w:pPr>
      <w:widowControl/>
      <w:pBdr>
        <w:bottom w:val="none" w:sz="0" w:space="0" w:color="auto"/>
      </w:pBdr>
      <w:spacing w:before="480"/>
      <w:outlineLvl w:val="9"/>
    </w:pPr>
    <w:rPr>
      <w:rFonts w:ascii="Calibri Light" w:hAnsi="Calibri Light"/>
      <w:bCs/>
      <w:color w:val="2F5496"/>
      <w:szCs w:val="28"/>
    </w:rPr>
  </w:style>
  <w:style w:type="paragraph" w:styleId="14">
    <w:name w:val="toc 1"/>
    <w:basedOn w:val="a0"/>
    <w:next w:val="a0"/>
    <w:link w:val="15"/>
    <w:autoRedefine/>
    <w:uiPriority w:val="1"/>
    <w:unhideWhenUsed/>
    <w:qFormat/>
    <w:rsid w:val="00F2434A"/>
    <w:pPr>
      <w:spacing w:before="120" w:after="0"/>
    </w:pPr>
    <w:rPr>
      <w:b/>
      <w:bCs/>
      <w:i/>
      <w:iCs/>
      <w:sz w:val="24"/>
      <w:szCs w:val="24"/>
    </w:rPr>
  </w:style>
  <w:style w:type="paragraph" w:styleId="24">
    <w:name w:val="toc 2"/>
    <w:basedOn w:val="a0"/>
    <w:next w:val="a0"/>
    <w:link w:val="25"/>
    <w:autoRedefine/>
    <w:uiPriority w:val="39"/>
    <w:unhideWhenUsed/>
    <w:qFormat/>
    <w:rsid w:val="00F2434A"/>
    <w:pPr>
      <w:spacing w:before="120" w:after="0"/>
      <w:ind w:left="220"/>
    </w:pPr>
    <w:rPr>
      <w:b/>
      <w:bCs/>
    </w:rPr>
  </w:style>
  <w:style w:type="paragraph" w:styleId="33">
    <w:name w:val="toc 3"/>
    <w:basedOn w:val="a0"/>
    <w:next w:val="a0"/>
    <w:link w:val="34"/>
    <w:autoRedefine/>
    <w:uiPriority w:val="39"/>
    <w:unhideWhenUsed/>
    <w:qFormat/>
    <w:rsid w:val="00F2434A"/>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F2434A"/>
    <w:pPr>
      <w:spacing w:after="0"/>
      <w:ind w:left="660"/>
    </w:pPr>
    <w:rPr>
      <w:sz w:val="20"/>
      <w:szCs w:val="20"/>
    </w:rPr>
  </w:style>
  <w:style w:type="paragraph" w:styleId="51">
    <w:name w:val="toc 5"/>
    <w:basedOn w:val="a0"/>
    <w:next w:val="a0"/>
    <w:link w:val="52"/>
    <w:autoRedefine/>
    <w:uiPriority w:val="39"/>
    <w:unhideWhenUsed/>
    <w:rsid w:val="00F2434A"/>
    <w:pPr>
      <w:spacing w:after="0"/>
      <w:ind w:left="880"/>
    </w:pPr>
    <w:rPr>
      <w:sz w:val="20"/>
      <w:szCs w:val="20"/>
    </w:rPr>
  </w:style>
  <w:style w:type="paragraph" w:styleId="61">
    <w:name w:val="toc 6"/>
    <w:basedOn w:val="a0"/>
    <w:next w:val="a0"/>
    <w:link w:val="62"/>
    <w:autoRedefine/>
    <w:uiPriority w:val="39"/>
    <w:unhideWhenUsed/>
    <w:rsid w:val="00F2434A"/>
    <w:pPr>
      <w:spacing w:after="0"/>
      <w:ind w:left="1100"/>
    </w:pPr>
    <w:rPr>
      <w:sz w:val="20"/>
      <w:szCs w:val="20"/>
    </w:rPr>
  </w:style>
  <w:style w:type="paragraph" w:styleId="71">
    <w:name w:val="toc 7"/>
    <w:basedOn w:val="a0"/>
    <w:next w:val="a0"/>
    <w:link w:val="72"/>
    <w:autoRedefine/>
    <w:uiPriority w:val="39"/>
    <w:unhideWhenUsed/>
    <w:rsid w:val="00F2434A"/>
    <w:pPr>
      <w:spacing w:after="0"/>
      <w:ind w:left="1320"/>
    </w:pPr>
    <w:rPr>
      <w:sz w:val="20"/>
      <w:szCs w:val="20"/>
    </w:rPr>
  </w:style>
  <w:style w:type="paragraph" w:styleId="81">
    <w:name w:val="toc 8"/>
    <w:basedOn w:val="a0"/>
    <w:next w:val="a0"/>
    <w:link w:val="82"/>
    <w:autoRedefine/>
    <w:uiPriority w:val="39"/>
    <w:unhideWhenUsed/>
    <w:rsid w:val="00F2434A"/>
    <w:pPr>
      <w:spacing w:after="0"/>
      <w:ind w:left="1540"/>
    </w:pPr>
    <w:rPr>
      <w:sz w:val="20"/>
      <w:szCs w:val="20"/>
    </w:rPr>
  </w:style>
  <w:style w:type="paragraph" w:styleId="91">
    <w:name w:val="toc 9"/>
    <w:basedOn w:val="a0"/>
    <w:next w:val="a0"/>
    <w:link w:val="92"/>
    <w:autoRedefine/>
    <w:uiPriority w:val="39"/>
    <w:unhideWhenUsed/>
    <w:rsid w:val="00F2434A"/>
    <w:pPr>
      <w:spacing w:after="0"/>
      <w:ind w:left="1760"/>
    </w:pPr>
    <w:rPr>
      <w:sz w:val="20"/>
      <w:szCs w:val="20"/>
    </w:rPr>
  </w:style>
  <w:style w:type="table" w:styleId="afe">
    <w:name w:val="Table Grid"/>
    <w:basedOn w:val="a2"/>
    <w:uiPriority w:val="59"/>
    <w:rsid w:val="00F2434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qFormat/>
    <w:rsid w:val="00F2434A"/>
    <w:pPr>
      <w:autoSpaceDE w:val="0"/>
      <w:autoSpaceDN w:val="0"/>
      <w:adjustRightInd w:val="0"/>
      <w:spacing w:after="0" w:line="240" w:lineRule="auto"/>
    </w:pPr>
    <w:rPr>
      <w:rFonts w:ascii="Arial" w:eastAsia="Calibri" w:hAnsi="Arial" w:cs="Times New Roman"/>
      <w:color w:val="000000"/>
      <w:sz w:val="24"/>
      <w:szCs w:val="24"/>
    </w:rPr>
  </w:style>
  <w:style w:type="character" w:customStyle="1" w:styleId="aff">
    <w:name w:val="Основной Знак"/>
    <w:link w:val="aff0"/>
    <w:locked/>
    <w:rsid w:val="00F2434A"/>
    <w:rPr>
      <w:rFonts w:ascii="NewtonCSanPin" w:hAnsi="NewtonCSanPin"/>
      <w:color w:val="000000"/>
      <w:sz w:val="21"/>
      <w:szCs w:val="21"/>
    </w:rPr>
  </w:style>
  <w:style w:type="paragraph" w:customStyle="1" w:styleId="aff0">
    <w:name w:val="Основной"/>
    <w:basedOn w:val="a0"/>
    <w:link w:val="aff"/>
    <w:rsid w:val="00F2434A"/>
    <w:pPr>
      <w:widowControl/>
      <w:autoSpaceDE w:val="0"/>
      <w:autoSpaceDN w:val="0"/>
      <w:adjustRightInd w:val="0"/>
      <w:spacing w:after="0" w:line="214" w:lineRule="atLeast"/>
      <w:ind w:firstLine="283"/>
      <w:jc w:val="both"/>
    </w:pPr>
    <w:rPr>
      <w:rFonts w:ascii="NewtonCSanPin" w:eastAsiaTheme="minorHAnsi" w:hAnsi="NewtonCSanPin" w:cstheme="minorBidi"/>
      <w:color w:val="000000"/>
      <w:sz w:val="21"/>
      <w:szCs w:val="21"/>
      <w:lang w:val="ru-RU"/>
    </w:rPr>
  </w:style>
  <w:style w:type="paragraph" w:customStyle="1" w:styleId="aff1">
    <w:name w:val="Сноска"/>
    <w:basedOn w:val="aff0"/>
    <w:link w:val="aff2"/>
    <w:uiPriority w:val="99"/>
    <w:rsid w:val="00F2434A"/>
    <w:pPr>
      <w:spacing w:line="174" w:lineRule="atLeast"/>
      <w:textAlignment w:val="center"/>
    </w:pPr>
    <w:rPr>
      <w:rFonts w:eastAsia="Times New Roman"/>
      <w:sz w:val="17"/>
      <w:szCs w:val="17"/>
    </w:rPr>
  </w:style>
  <w:style w:type="character" w:customStyle="1" w:styleId="16">
    <w:name w:val="Сноска1"/>
    <w:rsid w:val="00F2434A"/>
    <w:rPr>
      <w:rFonts w:ascii="Times New Roman" w:hAnsi="Times New Roman" w:cs="Times New Roman"/>
      <w:vertAlign w:val="superscript"/>
    </w:rPr>
  </w:style>
  <w:style w:type="paragraph" w:customStyle="1" w:styleId="21">
    <w:name w:val="Средняя сетка 21"/>
    <w:basedOn w:val="a0"/>
    <w:uiPriority w:val="1"/>
    <w:qFormat/>
    <w:rsid w:val="00F2434A"/>
    <w:pPr>
      <w:widowControl/>
      <w:numPr>
        <w:numId w:val="2"/>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qFormat/>
    <w:rsid w:val="00F2434A"/>
    <w:pPr>
      <w:widowControl w:val="0"/>
      <w:pBdr>
        <w:top w:val="nil"/>
        <w:left w:val="nil"/>
        <w:bottom w:val="nil"/>
        <w:right w:val="nil"/>
        <w:between w:val="nil"/>
        <w:bar w:val="nil"/>
      </w:pBdr>
      <w:spacing w:after="200" w:line="276" w:lineRule="auto"/>
    </w:pPr>
    <w:rPr>
      <w:rFonts w:ascii="Times New Roman" w:eastAsia="Times New Roman" w:hAnsi="Times New Roman" w:cs="Times New Roman"/>
      <w:color w:val="000000"/>
      <w:sz w:val="28"/>
      <w:szCs w:val="28"/>
      <w:u w:color="000000"/>
      <w:bdr w:val="nil"/>
      <w:lang w:eastAsia="ru-RU"/>
    </w:rPr>
  </w:style>
  <w:style w:type="character" w:customStyle="1" w:styleId="17">
    <w:name w:val="Основной текст1"/>
    <w:qFormat/>
    <w:rsid w:val="00F2434A"/>
    <w:rPr>
      <w:shd w:val="clear" w:color="auto" w:fill="FFFFFF"/>
    </w:rPr>
  </w:style>
  <w:style w:type="paragraph" w:styleId="aff3">
    <w:name w:val="Revision"/>
    <w:hidden/>
    <w:uiPriority w:val="99"/>
    <w:semiHidden/>
    <w:qFormat/>
    <w:rsid w:val="00F2434A"/>
    <w:pPr>
      <w:spacing w:after="0" w:line="240" w:lineRule="auto"/>
    </w:pPr>
    <w:rPr>
      <w:rFonts w:ascii="Calibri" w:eastAsia="Calibri" w:hAnsi="Calibri" w:cs="Times New Roman"/>
    </w:rPr>
  </w:style>
  <w:style w:type="character" w:customStyle="1" w:styleId="aa">
    <w:name w:val="Абзац списка Знак"/>
    <w:aliases w:val="ITL List Paragraph Знак,Цветной список - Акцент 13 Знак"/>
    <w:link w:val="a9"/>
    <w:uiPriority w:val="34"/>
    <w:qFormat/>
    <w:locked/>
    <w:rsid w:val="00F2434A"/>
    <w:rPr>
      <w:rFonts w:ascii="Calibri" w:eastAsia="Calibri" w:hAnsi="Calibri" w:cs="Times New Roman"/>
      <w:lang w:val="en-US"/>
    </w:rPr>
  </w:style>
  <w:style w:type="paragraph" w:styleId="aff4">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5"/>
    <w:uiPriority w:val="1"/>
    <w:qFormat/>
    <w:rsid w:val="00F2434A"/>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5">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f4"/>
    <w:uiPriority w:val="99"/>
    <w:qFormat/>
    <w:rsid w:val="00F2434A"/>
    <w:rPr>
      <w:rFonts w:ascii="Bookman Old Style" w:eastAsia="Bookman Old Style" w:hAnsi="Bookman Old Style" w:cs="Times New Roman"/>
      <w:sz w:val="20"/>
      <w:szCs w:val="20"/>
      <w:lang w:val="x-none"/>
    </w:rPr>
  </w:style>
  <w:style w:type="paragraph" w:customStyle="1" w:styleId="aff6">
    <w:name w:val="Прижатый влево"/>
    <w:basedOn w:val="a0"/>
    <w:next w:val="a0"/>
    <w:uiPriority w:val="99"/>
    <w:rsid w:val="00F2434A"/>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F2434A"/>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F2434A"/>
  </w:style>
  <w:style w:type="paragraph" w:customStyle="1" w:styleId="14TexstOSNOVA1012">
    <w:name w:val="14TexstOSNOVA_10/12"/>
    <w:basedOn w:val="a0"/>
    <w:uiPriority w:val="99"/>
    <w:rsid w:val="00F2434A"/>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F2434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F2434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F2434A"/>
  </w:style>
  <w:style w:type="character" w:styleId="aff7">
    <w:name w:val="Unresolved Mention"/>
    <w:uiPriority w:val="99"/>
    <w:semiHidden/>
    <w:unhideWhenUsed/>
    <w:rsid w:val="00F2434A"/>
    <w:rPr>
      <w:color w:val="605E5C"/>
      <w:shd w:val="clear" w:color="auto" w:fill="E1DFDD"/>
    </w:rPr>
  </w:style>
  <w:style w:type="character" w:customStyle="1" w:styleId="fontstyle01">
    <w:name w:val="fontstyle01"/>
    <w:rsid w:val="00F2434A"/>
    <w:rPr>
      <w:rFonts w:ascii="SchoolBookSanPin" w:hAnsi="SchoolBookSanPin" w:hint="default"/>
      <w:b w:val="0"/>
      <w:bCs w:val="0"/>
      <w:i w:val="0"/>
      <w:iCs w:val="0"/>
      <w:color w:val="000000"/>
      <w:sz w:val="20"/>
      <w:szCs w:val="20"/>
    </w:rPr>
  </w:style>
  <w:style w:type="character" w:styleId="aff8">
    <w:name w:val="endnote reference"/>
    <w:uiPriority w:val="99"/>
    <w:unhideWhenUsed/>
    <w:rsid w:val="00F2434A"/>
    <w:rPr>
      <w:vertAlign w:val="superscript"/>
    </w:rPr>
  </w:style>
  <w:style w:type="paragraph" w:styleId="aff9">
    <w:name w:val="List Bullet"/>
    <w:basedOn w:val="a0"/>
    <w:uiPriority w:val="99"/>
    <w:unhideWhenUsed/>
    <w:rsid w:val="00F2434A"/>
    <w:pPr>
      <w:widowControl/>
      <w:spacing w:after="0" w:line="240" w:lineRule="auto"/>
      <w:ind w:left="1440" w:hanging="360"/>
      <w:contextualSpacing/>
      <w:jc w:val="both"/>
    </w:pPr>
    <w:rPr>
      <w:rFonts w:ascii="Times New Roman" w:hAnsi="Times New Roman"/>
    </w:rPr>
  </w:style>
  <w:style w:type="paragraph" w:styleId="affa">
    <w:name w:val="Document Map"/>
    <w:basedOn w:val="a0"/>
    <w:link w:val="affb"/>
    <w:uiPriority w:val="99"/>
    <w:semiHidden/>
    <w:unhideWhenUsed/>
    <w:rsid w:val="00F2434A"/>
    <w:rPr>
      <w:rFonts w:ascii="Tahoma" w:hAnsi="Tahoma"/>
      <w:sz w:val="16"/>
      <w:szCs w:val="16"/>
    </w:rPr>
  </w:style>
  <w:style w:type="character" w:customStyle="1" w:styleId="affb">
    <w:name w:val="Схема документа Знак"/>
    <w:basedOn w:val="a1"/>
    <w:link w:val="affa"/>
    <w:uiPriority w:val="99"/>
    <w:semiHidden/>
    <w:rsid w:val="00F2434A"/>
    <w:rPr>
      <w:rFonts w:ascii="Tahoma" w:eastAsia="Calibri" w:hAnsi="Tahoma" w:cs="Times New Roman"/>
      <w:sz w:val="16"/>
      <w:szCs w:val="16"/>
      <w:lang w:val="en-US"/>
    </w:rPr>
  </w:style>
  <w:style w:type="character" w:customStyle="1" w:styleId="18">
    <w:name w:val="Неразрешенное упоминание1"/>
    <w:uiPriority w:val="99"/>
    <w:semiHidden/>
    <w:unhideWhenUsed/>
    <w:qFormat/>
    <w:rsid w:val="00F2434A"/>
    <w:rPr>
      <w:color w:val="605E5C"/>
      <w:shd w:val="clear" w:color="auto" w:fill="E1DFDD"/>
    </w:rPr>
  </w:style>
  <w:style w:type="character" w:styleId="affc">
    <w:name w:val="Placeholder Text"/>
    <w:uiPriority w:val="99"/>
    <w:semiHidden/>
    <w:rsid w:val="00F2434A"/>
    <w:rPr>
      <w:color w:val="808080"/>
    </w:rPr>
  </w:style>
  <w:style w:type="numbering" w:customStyle="1" w:styleId="19">
    <w:name w:val="Текущий список1"/>
    <w:uiPriority w:val="99"/>
    <w:rsid w:val="00F2434A"/>
  </w:style>
  <w:style w:type="numbering" w:customStyle="1" w:styleId="26">
    <w:name w:val="Текущий список2"/>
    <w:uiPriority w:val="99"/>
    <w:rsid w:val="00F2434A"/>
  </w:style>
  <w:style w:type="numbering" w:customStyle="1" w:styleId="35">
    <w:name w:val="Текущий список3"/>
    <w:uiPriority w:val="99"/>
    <w:rsid w:val="00F2434A"/>
  </w:style>
  <w:style w:type="paragraph" w:customStyle="1" w:styleId="TableParagraph">
    <w:name w:val="Table Paragraph"/>
    <w:basedOn w:val="a0"/>
    <w:uiPriority w:val="1"/>
    <w:qFormat/>
    <w:rsid w:val="00F2434A"/>
    <w:pPr>
      <w:autoSpaceDE w:val="0"/>
      <w:autoSpaceDN w:val="0"/>
      <w:spacing w:after="0" w:line="240" w:lineRule="auto"/>
      <w:ind w:left="167"/>
    </w:pPr>
    <w:rPr>
      <w:rFonts w:ascii="Cambria" w:eastAsia="Cambria" w:hAnsi="Cambria" w:cs="Cambria"/>
      <w:lang w:val="ru-RU"/>
    </w:rPr>
  </w:style>
  <w:style w:type="character" w:customStyle="1" w:styleId="aff2">
    <w:name w:val="Сноска_"/>
    <w:link w:val="aff1"/>
    <w:uiPriority w:val="99"/>
    <w:rsid w:val="00F2434A"/>
    <w:rPr>
      <w:rFonts w:ascii="NewtonCSanPin" w:eastAsia="Times New Roman" w:hAnsi="NewtonCSanPin"/>
      <w:color w:val="000000"/>
      <w:sz w:val="17"/>
      <w:szCs w:val="17"/>
    </w:rPr>
  </w:style>
  <w:style w:type="table" w:customStyle="1" w:styleId="TableNormal">
    <w:name w:val="Table Normal"/>
    <w:uiPriority w:val="2"/>
    <w:unhideWhenUsed/>
    <w:qFormat/>
    <w:rsid w:val="00F2434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NoParagraphStyle">
    <w:name w:val="[No Paragraph Style]"/>
    <w:rsid w:val="00F2434A"/>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NoParagraphStyle"/>
    <w:next w:val="NoParagraphStyle"/>
    <w:uiPriority w:val="99"/>
    <w:rsid w:val="00F2434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F2434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F2434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F2434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F2434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F2434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F2434A"/>
    <w:rPr>
      <w:caps w:val="0"/>
    </w:rPr>
  </w:style>
  <w:style w:type="paragraph" w:customStyle="1" w:styleId="h3-first">
    <w:name w:val="h3-first"/>
    <w:basedOn w:val="h3"/>
    <w:uiPriority w:val="99"/>
    <w:rsid w:val="00F2434A"/>
    <w:pPr>
      <w:spacing w:before="120"/>
    </w:pPr>
    <w:rPr>
      <w:sz w:val="20"/>
      <w:szCs w:val="20"/>
    </w:rPr>
  </w:style>
  <w:style w:type="paragraph" w:customStyle="1" w:styleId="h5">
    <w:name w:val="h5"/>
    <w:basedOn w:val="NoParagraphStyle"/>
    <w:next w:val="NoParagraphStyle"/>
    <w:uiPriority w:val="99"/>
    <w:rsid w:val="00F2434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F2434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F2434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F2434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F2434A"/>
    <w:pPr>
      <w:spacing w:before="120"/>
    </w:pPr>
  </w:style>
  <w:style w:type="paragraph" w:customStyle="1" w:styleId="footnote">
    <w:name w:val="footnote"/>
    <w:basedOn w:val="NoParagraphStyle"/>
    <w:next w:val="NoParagraphStyle"/>
    <w:uiPriority w:val="99"/>
    <w:rsid w:val="00F2434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F2434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F2434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F2434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F2434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F2434A"/>
    <w:rPr>
      <w:vertAlign w:val="superscript"/>
    </w:rPr>
  </w:style>
  <w:style w:type="character" w:customStyle="1" w:styleId="Bold">
    <w:name w:val="Bold"/>
    <w:uiPriority w:val="99"/>
    <w:rsid w:val="00F2434A"/>
    <w:rPr>
      <w:b/>
      <w:bCs/>
    </w:rPr>
  </w:style>
  <w:style w:type="character" w:customStyle="1" w:styleId="Superscriptnonecolor">
    <w:name w:val="Superscript_none_color"/>
    <w:uiPriority w:val="99"/>
    <w:rsid w:val="00F2434A"/>
    <w:rPr>
      <w:outline/>
      <w:color w:val="000000"/>
      <w:vertAlign w:val="superscript"/>
    </w:rPr>
  </w:style>
  <w:style w:type="character" w:customStyle="1" w:styleId="SymbolPS">
    <w:name w:val="Symbol PS"/>
    <w:uiPriority w:val="99"/>
    <w:rsid w:val="00F2434A"/>
    <w:rPr>
      <w:rFonts w:ascii="SymbolPS" w:hAnsi="SymbolPS" w:cs="SymbolPS"/>
    </w:rPr>
  </w:style>
  <w:style w:type="character" w:customStyle="1" w:styleId="footnote-num">
    <w:name w:val="footnote-num"/>
    <w:uiPriority w:val="99"/>
    <w:rsid w:val="00F2434A"/>
    <w:rPr>
      <w:position w:val="4"/>
      <w:sz w:val="12"/>
      <w:szCs w:val="12"/>
    </w:rPr>
  </w:style>
  <w:style w:type="character" w:customStyle="1" w:styleId="affd">
    <w:name w:val="Заголовок Знак"/>
    <w:link w:val="27"/>
    <w:uiPriority w:val="99"/>
    <w:qFormat/>
    <w:rsid w:val="00F2434A"/>
    <w:rPr>
      <w:rFonts w:cs="Arial Unicode MS"/>
      <w:b/>
      <w:color w:val="000000"/>
      <w:sz w:val="72"/>
      <w:szCs w:val="72"/>
      <w:u w:color="000000"/>
    </w:rPr>
  </w:style>
  <w:style w:type="paragraph" w:customStyle="1" w:styleId="affe">
    <w:name w:val="Колонтитулы"/>
    <w:rsid w:val="00F2434A"/>
    <w:pPr>
      <w:tabs>
        <w:tab w:val="right" w:pos="9020"/>
      </w:tabs>
      <w:spacing w:after="0" w:line="240" w:lineRule="auto"/>
    </w:pPr>
    <w:rPr>
      <w:rFonts w:ascii="Helvetica Neue" w:eastAsia="Calibri" w:hAnsi="Helvetica Neue" w:cs="Arial Unicode MS"/>
      <w:color w:val="000000"/>
      <w:sz w:val="24"/>
      <w:szCs w:val="24"/>
      <w:lang w:eastAsia="ru-RU"/>
    </w:rPr>
  </w:style>
  <w:style w:type="numbering" w:customStyle="1" w:styleId="1a">
    <w:name w:val="Импортированный стиль 1"/>
    <w:rsid w:val="00F2434A"/>
  </w:style>
  <w:style w:type="paragraph" w:customStyle="1" w:styleId="36">
    <w:name w:val="Заг 3 (Заголовки)"/>
    <w:uiPriority w:val="99"/>
    <w:rsid w:val="00F2434A"/>
    <w:pPr>
      <w:widowControl w:val="0"/>
      <w:spacing w:before="170" w:after="113" w:line="240" w:lineRule="atLeast"/>
    </w:pPr>
    <w:rPr>
      <w:rFonts w:ascii="Calibri" w:eastAsia="Times New Roman" w:hAnsi="Calibri" w:cs="Calibri"/>
      <w:b/>
      <w:bCs/>
      <w:color w:val="000000"/>
      <w:u w:color="000000"/>
      <w:lang w:val="en-US" w:eastAsia="ru-RU"/>
    </w:rPr>
  </w:style>
  <w:style w:type="paragraph" w:customStyle="1" w:styleId="afff">
    <w:name w:val="Основной (Основной Текст)"/>
    <w:uiPriority w:val="99"/>
    <w:rsid w:val="00F2434A"/>
    <w:pPr>
      <w:widowControl w:val="0"/>
      <w:spacing w:after="200" w:line="240" w:lineRule="atLeast"/>
      <w:ind w:firstLine="227"/>
      <w:jc w:val="both"/>
    </w:pPr>
    <w:rPr>
      <w:rFonts w:ascii="Calibri" w:eastAsia="Calibri" w:hAnsi="Calibri" w:cs="Arial Unicode MS"/>
      <w:color w:val="000000"/>
      <w:u w:color="000000"/>
      <w:lang w:eastAsia="ru-RU"/>
    </w:rPr>
  </w:style>
  <w:style w:type="numbering" w:customStyle="1" w:styleId="37">
    <w:name w:val="Импортированный стиль 3"/>
    <w:rsid w:val="00F2434A"/>
  </w:style>
  <w:style w:type="paragraph" w:customStyle="1" w:styleId="43">
    <w:name w:val="4 (Заголовки)"/>
    <w:rsid w:val="00F2434A"/>
    <w:pPr>
      <w:widowControl w:val="0"/>
      <w:spacing w:before="170" w:after="113" w:line="240" w:lineRule="atLeast"/>
    </w:pPr>
    <w:rPr>
      <w:rFonts w:ascii="Cambria" w:eastAsia="Calibri" w:hAnsi="Cambria" w:cs="Arial Unicode MS"/>
      <w:b/>
      <w:bCs/>
      <w:color w:val="000000"/>
      <w:u w:color="000000"/>
      <w:lang w:val="en-US" w:eastAsia="ru-RU"/>
    </w:rPr>
  </w:style>
  <w:style w:type="paragraph" w:customStyle="1" w:styleId="Bull">
    <w:name w:val="Bull (Основной Текст)"/>
    <w:rsid w:val="00F2434A"/>
    <w:pPr>
      <w:widowControl w:val="0"/>
      <w:tabs>
        <w:tab w:val="left" w:pos="240"/>
      </w:tabs>
      <w:spacing w:after="200" w:line="240" w:lineRule="atLeast"/>
      <w:ind w:left="227" w:hanging="227"/>
      <w:jc w:val="both"/>
    </w:pPr>
    <w:rPr>
      <w:rFonts w:ascii="Calibri" w:eastAsia="Calibri" w:hAnsi="Calibri" w:cs="Arial Unicode MS"/>
      <w:color w:val="000000"/>
      <w:u w:color="000000"/>
      <w:lang w:eastAsia="ru-RU"/>
    </w:rPr>
  </w:style>
  <w:style w:type="paragraph" w:customStyle="1" w:styleId="1b">
    <w:name w:val="Стиль1"/>
    <w:basedOn w:val="aff4"/>
    <w:next w:val="aff4"/>
    <w:link w:val="1c"/>
    <w:qFormat/>
    <w:rsid w:val="00F2434A"/>
    <w:pPr>
      <w:spacing w:before="120" w:after="120" w:line="360" w:lineRule="auto"/>
      <w:ind w:left="358" w:right="114" w:hanging="142"/>
    </w:pPr>
    <w:rPr>
      <w:rFonts w:ascii="Times New Roman" w:eastAsia="Cambria" w:hAnsi="Times New Roman"/>
      <w:b/>
      <w:w w:val="85"/>
      <w:sz w:val="24"/>
      <w:szCs w:val="24"/>
    </w:rPr>
  </w:style>
  <w:style w:type="character" w:customStyle="1" w:styleId="1c">
    <w:name w:val="Стиль1 Знак"/>
    <w:link w:val="1b"/>
    <w:qFormat/>
    <w:rsid w:val="00F2434A"/>
    <w:rPr>
      <w:rFonts w:ascii="Times New Roman" w:eastAsia="Cambria" w:hAnsi="Times New Roman" w:cs="Times New Roman"/>
      <w:b/>
      <w:w w:val="85"/>
      <w:sz w:val="24"/>
      <w:szCs w:val="24"/>
      <w:lang w:val="x-none"/>
    </w:rPr>
  </w:style>
  <w:style w:type="paragraph" w:customStyle="1" w:styleId="1d">
    <w:name w:val="Название1"/>
    <w:basedOn w:val="12"/>
    <w:next w:val="12"/>
    <w:uiPriority w:val="10"/>
    <w:qFormat/>
    <w:rsid w:val="00F2434A"/>
    <w:pPr>
      <w:keepNext/>
      <w:keepLines/>
      <w:spacing w:before="480" w:after="120"/>
    </w:pPr>
    <w:rPr>
      <w:rFonts w:cs="Times New Roman"/>
      <w:b/>
      <w:sz w:val="72"/>
      <w:szCs w:val="72"/>
    </w:rPr>
  </w:style>
  <w:style w:type="paragraph" w:customStyle="1" w:styleId="1e">
    <w:name w:val="Обычный (веб)1"/>
    <w:basedOn w:val="a0"/>
    <w:uiPriority w:val="99"/>
    <w:unhideWhenUsed/>
    <w:rsid w:val="00F2434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8">
    <w:name w:val="Неразрешенное упоминание2"/>
    <w:uiPriority w:val="99"/>
    <w:semiHidden/>
    <w:unhideWhenUsed/>
    <w:rsid w:val="00F2434A"/>
    <w:rPr>
      <w:color w:val="605E5C"/>
      <w:shd w:val="clear" w:color="auto" w:fill="E1DFDD"/>
    </w:rPr>
  </w:style>
  <w:style w:type="paragraph" w:customStyle="1" w:styleId="1f">
    <w:name w:val="Заг 1 (Заголовки)"/>
    <w:basedOn w:val="a0"/>
    <w:uiPriority w:val="99"/>
    <w:rsid w:val="00F2434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9">
    <w:name w:val="Заг 2 (Заголовки)"/>
    <w:basedOn w:val="a0"/>
    <w:uiPriority w:val="99"/>
    <w:rsid w:val="00F2434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0">
    <w:name w:val="Текст_булит (Доп. текст)"/>
    <w:basedOn w:val="a0"/>
    <w:uiPriority w:val="99"/>
    <w:rsid w:val="00F2434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F2434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1">
    <w:name w:val="Заг_класс (Заголовки)"/>
    <w:basedOn w:val="a0"/>
    <w:uiPriority w:val="99"/>
    <w:rsid w:val="00F2434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F2434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F2434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2">
    <w:name w:val="Полужирный (Выделения)"/>
    <w:uiPriority w:val="99"/>
    <w:rsid w:val="00F2434A"/>
    <w:rPr>
      <w:b/>
      <w:bCs/>
    </w:rPr>
  </w:style>
  <w:style w:type="character" w:customStyle="1" w:styleId="afff3">
    <w:name w:val="Курсив (Выделения)"/>
    <w:uiPriority w:val="99"/>
    <w:rsid w:val="00F2434A"/>
    <w:rPr>
      <w:i/>
      <w:iCs/>
    </w:rPr>
  </w:style>
  <w:style w:type="paragraph" w:customStyle="1" w:styleId="TOC-3">
    <w:name w:val="TOC-3"/>
    <w:basedOn w:val="TOC-1"/>
    <w:uiPriority w:val="99"/>
    <w:rsid w:val="00F2434A"/>
    <w:pPr>
      <w:spacing w:before="0"/>
      <w:ind w:left="454"/>
    </w:pPr>
    <w:rPr>
      <w:rFonts w:ascii="SchoolBookSanPin" w:hAnsi="SchoolBookSanPin" w:cs="SchoolBookSanPin"/>
    </w:rPr>
  </w:style>
  <w:style w:type="paragraph" w:customStyle="1" w:styleId="h2-first">
    <w:name w:val="h2-first"/>
    <w:basedOn w:val="h2"/>
    <w:uiPriority w:val="99"/>
    <w:rsid w:val="00F2434A"/>
    <w:pPr>
      <w:keepNext w:val="0"/>
      <w:tabs>
        <w:tab w:val="left" w:pos="567"/>
      </w:tabs>
      <w:spacing w:before="120"/>
    </w:pPr>
  </w:style>
  <w:style w:type="paragraph" w:customStyle="1" w:styleId="list-bullet">
    <w:name w:val="list-bullet"/>
    <w:basedOn w:val="body"/>
    <w:uiPriority w:val="99"/>
    <w:rsid w:val="00F2434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F2434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F2434A"/>
    <w:pPr>
      <w:spacing w:after="0"/>
      <w:ind w:left="142" w:hanging="142"/>
    </w:pPr>
  </w:style>
  <w:style w:type="character" w:customStyle="1" w:styleId="Italic">
    <w:name w:val="Italic"/>
    <w:rsid w:val="00F2434A"/>
    <w:rPr>
      <w:i/>
      <w:iCs/>
    </w:rPr>
  </w:style>
  <w:style w:type="character" w:customStyle="1" w:styleId="BoldItalic">
    <w:name w:val="Bold_Italic"/>
    <w:uiPriority w:val="99"/>
    <w:rsid w:val="00F2434A"/>
    <w:rPr>
      <w:b/>
      <w:bCs/>
      <w:i/>
      <w:iCs/>
    </w:rPr>
  </w:style>
  <w:style w:type="character" w:customStyle="1" w:styleId="Symbol">
    <w:name w:val="Symbol"/>
    <w:uiPriority w:val="99"/>
    <w:rsid w:val="00F2434A"/>
    <w:rPr>
      <w:rFonts w:ascii="SymbolMT" w:hAnsi="SymbolMT" w:cs="SymbolMT"/>
    </w:rPr>
  </w:style>
  <w:style w:type="character" w:customStyle="1" w:styleId="Underline">
    <w:name w:val="Underline"/>
    <w:uiPriority w:val="99"/>
    <w:rsid w:val="00F2434A"/>
    <w:rPr>
      <w:u w:val="thick"/>
    </w:rPr>
  </w:style>
  <w:style w:type="character" w:customStyle="1" w:styleId="list-bullet1">
    <w:name w:val="list-bullet1"/>
    <w:uiPriority w:val="99"/>
    <w:rsid w:val="00F2434A"/>
    <w:rPr>
      <w:rFonts w:ascii="PiGraphA" w:hAnsi="PiGraphA" w:cs="PiGraphA"/>
      <w:position w:val="1"/>
      <w:sz w:val="14"/>
      <w:szCs w:val="14"/>
    </w:rPr>
  </w:style>
  <w:style w:type="paragraph" w:customStyle="1" w:styleId="Zag1np">
    <w:name w:val="Zag_1___np"/>
    <w:basedOn w:val="NoParagraphStyle"/>
    <w:uiPriority w:val="99"/>
    <w:rsid w:val="00F2434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F2434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F2434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F2434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F2434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F2434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F2434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F2434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F2434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F2434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F2434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F2434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F2434A"/>
    <w:pPr>
      <w:spacing w:line="200" w:lineRule="atLeast"/>
    </w:pPr>
    <w:rPr>
      <w:rFonts w:ascii="SchoolBookSanPin" w:hAnsi="SchoolBookSanPin" w:cs="SchoolBookSanPin"/>
      <w:sz w:val="18"/>
      <w:szCs w:val="18"/>
      <w:lang w:val="ru-RU"/>
    </w:rPr>
  </w:style>
  <w:style w:type="character" w:customStyle="1" w:styleId="Italic0">
    <w:name w:val="Italic_"/>
    <w:uiPriority w:val="99"/>
    <w:rsid w:val="00F2434A"/>
    <w:rPr>
      <w:i/>
      <w:iCs/>
    </w:rPr>
  </w:style>
  <w:style w:type="character" w:customStyle="1" w:styleId="Bolditalic0">
    <w:name w:val="Bold_italic_"/>
    <w:uiPriority w:val="99"/>
    <w:rsid w:val="00F2434A"/>
    <w:rPr>
      <w:b/>
      <w:bCs/>
      <w:i/>
      <w:iCs/>
    </w:rPr>
  </w:style>
  <w:style w:type="character" w:customStyle="1" w:styleId="Bold0">
    <w:name w:val="Bold_"/>
    <w:uiPriority w:val="99"/>
    <w:rsid w:val="00F2434A"/>
    <w:rPr>
      <w:b/>
      <w:bCs/>
    </w:rPr>
  </w:style>
  <w:style w:type="character" w:customStyle="1" w:styleId="ispanperen">
    <w:name w:val="ispan_peren"/>
    <w:uiPriority w:val="99"/>
    <w:rsid w:val="00F2434A"/>
    <w:rPr>
      <w:lang w:val="es-ES_tradnl"/>
    </w:rPr>
  </w:style>
  <w:style w:type="character" w:customStyle="1" w:styleId="Bullit2">
    <w:name w:val="Bullit_2"/>
    <w:uiPriority w:val="99"/>
    <w:rsid w:val="00F2434A"/>
    <w:rPr>
      <w:rFonts w:ascii="Symbola" w:hAnsi="Symbola" w:cs="Symbola"/>
      <w:position w:val="3"/>
      <w:sz w:val="12"/>
      <w:szCs w:val="12"/>
    </w:rPr>
  </w:style>
  <w:style w:type="character" w:customStyle="1" w:styleId="jpfdse">
    <w:name w:val="jpfdse"/>
    <w:rsid w:val="00F2434A"/>
  </w:style>
  <w:style w:type="paragraph" w:customStyle="1" w:styleId="list-num">
    <w:name w:val="list-num"/>
    <w:basedOn w:val="body"/>
    <w:uiPriority w:val="99"/>
    <w:rsid w:val="00F2434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F2434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F2434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F2434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F2434A"/>
    <w:pPr>
      <w:ind w:left="227" w:hanging="227"/>
    </w:pPr>
  </w:style>
  <w:style w:type="paragraph" w:customStyle="1" w:styleId="Zag2">
    <w:name w:val="Zag_2"/>
    <w:basedOn w:val="Zag1up"/>
    <w:uiPriority w:val="99"/>
    <w:rsid w:val="00F2434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F2434A"/>
    <w:pPr>
      <w:spacing w:line="243" w:lineRule="atLeast"/>
    </w:pPr>
    <w:rPr>
      <w:caps w:val="0"/>
    </w:rPr>
  </w:style>
  <w:style w:type="paragraph" w:customStyle="1" w:styleId="Zag40">
    <w:name w:val="Zag_4"/>
    <w:basedOn w:val="Zag30"/>
    <w:uiPriority w:val="99"/>
    <w:rsid w:val="00F2434A"/>
    <w:rPr>
      <w:sz w:val="20"/>
      <w:szCs w:val="20"/>
    </w:rPr>
  </w:style>
  <w:style w:type="paragraph" w:customStyle="1" w:styleId="Zag50">
    <w:name w:val="Zag_5"/>
    <w:basedOn w:val="Body1"/>
    <w:uiPriority w:val="99"/>
    <w:rsid w:val="00F2434A"/>
    <w:pPr>
      <w:keepNext/>
    </w:pPr>
    <w:rPr>
      <w:rFonts w:ascii="SchoolBookSanPin-BoldItalic" w:hAnsi="SchoolBookSanPin-BoldItalic" w:cs="SchoolBookSanPin-BoldItalic"/>
      <w:b/>
      <w:bCs/>
      <w:i/>
      <w:iCs/>
    </w:rPr>
  </w:style>
  <w:style w:type="paragraph" w:customStyle="1" w:styleId="Spisok-1">
    <w:name w:val="Spisok-1"/>
    <w:basedOn w:val="body"/>
    <w:uiPriority w:val="99"/>
    <w:rsid w:val="00F2434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F2434A"/>
    <w:rPr>
      <w:lang w:val="ru-RU"/>
    </w:rPr>
  </w:style>
  <w:style w:type="paragraph" w:customStyle="1" w:styleId="tblleft">
    <w:name w:val="tbl_left"/>
    <w:basedOn w:val="Body1"/>
    <w:uiPriority w:val="99"/>
    <w:rsid w:val="00F2434A"/>
    <w:pPr>
      <w:spacing w:line="200" w:lineRule="atLeast"/>
      <w:ind w:firstLine="0"/>
      <w:jc w:val="left"/>
    </w:pPr>
    <w:rPr>
      <w:sz w:val="18"/>
      <w:szCs w:val="18"/>
    </w:rPr>
  </w:style>
  <w:style w:type="paragraph" w:customStyle="1" w:styleId="tblz">
    <w:name w:val="tbl_z"/>
    <w:basedOn w:val="tblleft"/>
    <w:uiPriority w:val="99"/>
    <w:rsid w:val="00F2434A"/>
    <w:pPr>
      <w:jc w:val="center"/>
    </w:pPr>
    <w:rPr>
      <w:rFonts w:ascii="SchoolBookSanPin-Bold" w:hAnsi="SchoolBookSanPin-Bold" w:cs="SchoolBookSanPin-Bold"/>
      <w:b/>
      <w:bCs/>
    </w:rPr>
  </w:style>
  <w:style w:type="paragraph" w:customStyle="1" w:styleId="tblzag5">
    <w:name w:val="tbl_zag_5"/>
    <w:basedOn w:val="tblleft"/>
    <w:uiPriority w:val="99"/>
    <w:rsid w:val="00F2434A"/>
    <w:rPr>
      <w:rFonts w:ascii="SchoolBookSanPin-BoldItalic" w:hAnsi="SchoolBookSanPin-BoldItalic" w:cs="SchoolBookSanPin-BoldItalic"/>
      <w:b/>
      <w:bCs/>
      <w:i/>
      <w:iCs/>
    </w:rPr>
  </w:style>
  <w:style w:type="paragraph" w:customStyle="1" w:styleId="tblSpisok-1">
    <w:name w:val="tbl_Spisok-1"/>
    <w:basedOn w:val="Spisok-1"/>
    <w:uiPriority w:val="99"/>
    <w:rsid w:val="00F2434A"/>
    <w:pPr>
      <w:spacing w:line="200" w:lineRule="atLeast"/>
      <w:jc w:val="left"/>
    </w:pPr>
    <w:rPr>
      <w:sz w:val="18"/>
      <w:szCs w:val="18"/>
    </w:rPr>
  </w:style>
  <w:style w:type="character" w:customStyle="1" w:styleId="china">
    <w:name w:val="china"/>
    <w:uiPriority w:val="99"/>
    <w:rsid w:val="00F2434A"/>
    <w:rPr>
      <w:rFonts w:ascii="SimSun" w:eastAsia="SimSun" w:cs="SimSun"/>
    </w:rPr>
  </w:style>
  <w:style w:type="character" w:customStyle="1" w:styleId="afff4">
    <w:name w:val="Ïîëóæèðíûé (Âûäåëåíèÿ)"/>
    <w:uiPriority w:val="99"/>
    <w:rsid w:val="00F2434A"/>
    <w:rPr>
      <w:b/>
      <w:bCs/>
      <w:color w:val="000000"/>
      <w:w w:val="100"/>
    </w:rPr>
  </w:style>
  <w:style w:type="paragraph" w:customStyle="1" w:styleId="list-bullet-box">
    <w:name w:val="list-bullet-box"/>
    <w:basedOn w:val="body"/>
    <w:uiPriority w:val="99"/>
    <w:rsid w:val="00F2434A"/>
    <w:pPr>
      <w:ind w:left="227" w:hanging="142"/>
    </w:pPr>
    <w:rPr>
      <w:rFonts w:ascii="SchoolBookSanPin" w:hAnsi="SchoolBookSanPin" w:cs="SchoolBookSanPin"/>
    </w:rPr>
  </w:style>
  <w:style w:type="paragraph" w:customStyle="1" w:styleId="listbullet">
    <w:name w:val="list_bullet"/>
    <w:basedOn w:val="NoParagraphStyle"/>
    <w:uiPriority w:val="99"/>
    <w:rsid w:val="00F2434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F2434A"/>
    <w:rPr>
      <w:b/>
      <w:i/>
    </w:rPr>
  </w:style>
  <w:style w:type="character" w:customStyle="1" w:styleId="NONE">
    <w:name w:val="NONE"/>
    <w:uiPriority w:val="99"/>
    <w:rsid w:val="00F2434A"/>
    <w:rPr>
      <w:color w:val="000000"/>
      <w:w w:val="100"/>
    </w:rPr>
  </w:style>
  <w:style w:type="character" w:customStyle="1" w:styleId="afff5">
    <w:name w:val="Êóðñèâ (Âûäåëåíèÿ)"/>
    <w:uiPriority w:val="99"/>
    <w:rsid w:val="00F2434A"/>
    <w:rPr>
      <w:i/>
      <w:color w:val="000000"/>
      <w:w w:val="100"/>
    </w:rPr>
  </w:style>
  <w:style w:type="character" w:customStyle="1" w:styleId="afff6">
    <w:name w:val="Ïîëóæèðíûé Êóðñèâ (Âûäåëåíèÿ)"/>
    <w:uiPriority w:val="99"/>
    <w:rsid w:val="00F2434A"/>
    <w:rPr>
      <w:b/>
      <w:i/>
      <w:color w:val="000000"/>
      <w:w w:val="100"/>
    </w:rPr>
  </w:style>
  <w:style w:type="character" w:customStyle="1" w:styleId="1f0">
    <w:name w:val="Название Знак1"/>
    <w:uiPriority w:val="99"/>
    <w:rsid w:val="00F2434A"/>
    <w:rPr>
      <w:rFonts w:ascii="Verdana" w:eastAsia="Verdana" w:hAnsi="Verdana" w:cs="Verdana"/>
      <w:b/>
      <w:bCs/>
      <w:sz w:val="78"/>
      <w:szCs w:val="78"/>
      <w:lang w:eastAsia="en-US"/>
    </w:rPr>
  </w:style>
  <w:style w:type="paragraph" w:customStyle="1" w:styleId="38">
    <w:name w:val="3"/>
    <w:basedOn w:val="12"/>
    <w:next w:val="12"/>
    <w:qFormat/>
    <w:rsid w:val="00F2434A"/>
    <w:pPr>
      <w:keepNext/>
      <w:keepLines/>
      <w:spacing w:before="480" w:after="120"/>
    </w:pPr>
    <w:rPr>
      <w:rFonts w:cs="Times New Roman"/>
      <w:b/>
      <w:sz w:val="72"/>
      <w:szCs w:val="72"/>
      <w:lang w:val="x-none"/>
    </w:rPr>
  </w:style>
  <w:style w:type="character" w:styleId="afff7">
    <w:name w:val="FollowedHyperlink"/>
    <w:link w:val="1f1"/>
    <w:uiPriority w:val="99"/>
    <w:unhideWhenUsed/>
    <w:rsid w:val="00F2434A"/>
    <w:rPr>
      <w:color w:val="954F72"/>
      <w:u w:val="single"/>
    </w:rPr>
  </w:style>
  <w:style w:type="character" w:styleId="afff8">
    <w:name w:val="Emphasis"/>
    <w:qFormat/>
    <w:rsid w:val="00F2434A"/>
    <w:rPr>
      <w:rFonts w:ascii="Times New Roman" w:hAnsi="Times New Roman" w:cs="Times New Roman" w:hint="default"/>
      <w:i/>
      <w:iCs/>
    </w:rPr>
  </w:style>
  <w:style w:type="paragraph" w:styleId="39">
    <w:name w:val="Body Text Indent 3"/>
    <w:basedOn w:val="a0"/>
    <w:link w:val="3a"/>
    <w:unhideWhenUsed/>
    <w:rsid w:val="00F2434A"/>
    <w:pPr>
      <w:widowControl/>
      <w:spacing w:after="0" w:line="360" w:lineRule="auto"/>
      <w:ind w:firstLine="705"/>
      <w:jc w:val="both"/>
    </w:pPr>
    <w:rPr>
      <w:rFonts w:ascii="SLBookman Old Style Cyr" w:hAnsi="SLBookman Old Style Cyr"/>
      <w:sz w:val="24"/>
      <w:szCs w:val="24"/>
      <w:lang w:val="tt-RU"/>
    </w:rPr>
  </w:style>
  <w:style w:type="character" w:customStyle="1" w:styleId="3a">
    <w:name w:val="Основной текст с отступом 3 Знак"/>
    <w:basedOn w:val="a1"/>
    <w:link w:val="39"/>
    <w:rsid w:val="00F2434A"/>
    <w:rPr>
      <w:rFonts w:ascii="SLBookman Old Style Cyr" w:eastAsia="Calibri" w:hAnsi="SLBookman Old Style Cyr" w:cs="Times New Roman"/>
      <w:sz w:val="24"/>
      <w:szCs w:val="24"/>
      <w:lang w:val="tt-RU"/>
    </w:rPr>
  </w:style>
  <w:style w:type="paragraph" w:styleId="afff9">
    <w:name w:val="No Spacing"/>
    <w:link w:val="afffa"/>
    <w:uiPriority w:val="1"/>
    <w:qFormat/>
    <w:rsid w:val="00F2434A"/>
    <w:pPr>
      <w:spacing w:after="0" w:line="240" w:lineRule="auto"/>
    </w:pPr>
    <w:rPr>
      <w:rFonts w:ascii="Times New Roman" w:eastAsia="Times New Roman" w:hAnsi="Times New Roman" w:cs="Times New Roman"/>
      <w:sz w:val="24"/>
      <w:szCs w:val="24"/>
      <w:lang w:eastAsia="ru-RU"/>
    </w:rPr>
  </w:style>
  <w:style w:type="character" w:customStyle="1" w:styleId="ListParagraphChar">
    <w:name w:val="List Paragraph Char"/>
    <w:link w:val="1f2"/>
    <w:qFormat/>
    <w:locked/>
    <w:rsid w:val="00F2434A"/>
    <w:rPr>
      <w:rFonts w:eastAsia="Times New Roman"/>
    </w:rPr>
  </w:style>
  <w:style w:type="paragraph" w:customStyle="1" w:styleId="1f2">
    <w:name w:val="Абзац списка1"/>
    <w:basedOn w:val="a0"/>
    <w:link w:val="ListParagraphChar"/>
    <w:qFormat/>
    <w:rsid w:val="00F2434A"/>
    <w:pPr>
      <w:widowControl/>
      <w:ind w:left="720"/>
      <w:contextualSpacing/>
    </w:pPr>
    <w:rPr>
      <w:rFonts w:asciiTheme="minorHAnsi" w:eastAsia="Times New Roman" w:hAnsiTheme="minorHAnsi" w:cstheme="minorBidi"/>
      <w:lang w:val="ru-RU"/>
    </w:rPr>
  </w:style>
  <w:style w:type="character" w:customStyle="1" w:styleId="3b">
    <w:name w:val="Заголовок №3_"/>
    <w:link w:val="3c"/>
    <w:locked/>
    <w:rsid w:val="00F2434A"/>
    <w:rPr>
      <w:b/>
      <w:spacing w:val="4"/>
      <w:sz w:val="19"/>
      <w:shd w:val="clear" w:color="auto" w:fill="FFFFFF"/>
    </w:rPr>
  </w:style>
  <w:style w:type="paragraph" w:customStyle="1" w:styleId="3c">
    <w:name w:val="Заголовок №3"/>
    <w:basedOn w:val="a0"/>
    <w:link w:val="3b"/>
    <w:rsid w:val="00F2434A"/>
    <w:pPr>
      <w:shd w:val="clear" w:color="auto" w:fill="FFFFFF"/>
      <w:spacing w:after="0" w:line="457" w:lineRule="exact"/>
      <w:outlineLvl w:val="2"/>
    </w:pPr>
    <w:rPr>
      <w:rFonts w:asciiTheme="minorHAnsi" w:eastAsiaTheme="minorHAnsi" w:hAnsiTheme="minorHAnsi" w:cstheme="minorBidi"/>
      <w:b/>
      <w:spacing w:val="4"/>
      <w:sz w:val="19"/>
      <w:lang w:val="ru-RU"/>
    </w:rPr>
  </w:style>
  <w:style w:type="character" w:customStyle="1" w:styleId="2a">
    <w:name w:val="Основной текст (2)_"/>
    <w:link w:val="2b"/>
    <w:locked/>
    <w:rsid w:val="00F2434A"/>
    <w:rPr>
      <w:i/>
      <w:sz w:val="17"/>
      <w:shd w:val="clear" w:color="auto" w:fill="FFFFFF"/>
    </w:rPr>
  </w:style>
  <w:style w:type="paragraph" w:customStyle="1" w:styleId="2b">
    <w:name w:val="Основной текст (2)"/>
    <w:basedOn w:val="a0"/>
    <w:link w:val="2a"/>
    <w:rsid w:val="00F2434A"/>
    <w:pPr>
      <w:shd w:val="clear" w:color="auto" w:fill="FFFFFF"/>
      <w:spacing w:before="240" w:after="240" w:line="212" w:lineRule="exact"/>
      <w:jc w:val="center"/>
    </w:pPr>
    <w:rPr>
      <w:rFonts w:asciiTheme="minorHAnsi" w:eastAsiaTheme="minorHAnsi" w:hAnsiTheme="minorHAnsi" w:cstheme="minorBidi"/>
      <w:i/>
      <w:sz w:val="17"/>
      <w:lang w:val="ru-RU"/>
    </w:rPr>
  </w:style>
  <w:style w:type="character" w:customStyle="1" w:styleId="afffb">
    <w:name w:val="Основной текст_"/>
    <w:qFormat/>
    <w:locked/>
    <w:rsid w:val="00F2434A"/>
    <w:rPr>
      <w:spacing w:val="3"/>
      <w:sz w:val="17"/>
      <w:shd w:val="clear" w:color="auto" w:fill="FFFFFF"/>
    </w:rPr>
  </w:style>
  <w:style w:type="character" w:customStyle="1" w:styleId="3d">
    <w:name w:val="Основной текст (3)_"/>
    <w:link w:val="3e"/>
    <w:locked/>
    <w:rsid w:val="00F2434A"/>
    <w:rPr>
      <w:rFonts w:ascii="Arial" w:hAnsi="Arial" w:cs="Arial"/>
      <w:b/>
      <w:i/>
      <w:sz w:val="19"/>
      <w:shd w:val="clear" w:color="auto" w:fill="FFFFFF"/>
    </w:rPr>
  </w:style>
  <w:style w:type="paragraph" w:customStyle="1" w:styleId="3e">
    <w:name w:val="Основной текст (3)"/>
    <w:basedOn w:val="a0"/>
    <w:link w:val="3d"/>
    <w:rsid w:val="00F2434A"/>
    <w:pPr>
      <w:shd w:val="clear" w:color="auto" w:fill="FFFFFF"/>
      <w:spacing w:after="0" w:line="240" w:lineRule="atLeast"/>
      <w:jc w:val="right"/>
    </w:pPr>
    <w:rPr>
      <w:rFonts w:ascii="Arial" w:eastAsiaTheme="minorHAnsi" w:hAnsi="Arial" w:cs="Arial"/>
      <w:b/>
      <w:i/>
      <w:sz w:val="19"/>
      <w:lang w:val="ru-RU"/>
    </w:rPr>
  </w:style>
  <w:style w:type="character" w:customStyle="1" w:styleId="3f">
    <w:name w:val="Колонтитул (3)_"/>
    <w:link w:val="3f0"/>
    <w:locked/>
    <w:rsid w:val="00F2434A"/>
    <w:rPr>
      <w:b/>
      <w:spacing w:val="4"/>
      <w:sz w:val="19"/>
      <w:shd w:val="clear" w:color="auto" w:fill="FFFFFF"/>
    </w:rPr>
  </w:style>
  <w:style w:type="paragraph" w:customStyle="1" w:styleId="3f0">
    <w:name w:val="Колонтитул (3)"/>
    <w:basedOn w:val="a0"/>
    <w:link w:val="3f"/>
    <w:rsid w:val="00F2434A"/>
    <w:pPr>
      <w:shd w:val="clear" w:color="auto" w:fill="FFFFFF"/>
      <w:spacing w:after="0" w:line="240" w:lineRule="atLeast"/>
    </w:pPr>
    <w:rPr>
      <w:rFonts w:asciiTheme="minorHAnsi" w:eastAsiaTheme="minorHAnsi" w:hAnsiTheme="minorHAnsi" w:cstheme="minorBidi"/>
      <w:b/>
      <w:spacing w:val="4"/>
      <w:sz w:val="19"/>
      <w:lang w:val="ru-RU"/>
    </w:rPr>
  </w:style>
  <w:style w:type="character" w:customStyle="1" w:styleId="2c">
    <w:name w:val="Заголовок №2_"/>
    <w:link w:val="2d"/>
    <w:locked/>
    <w:rsid w:val="00F2434A"/>
    <w:rPr>
      <w:b/>
      <w:spacing w:val="3"/>
      <w:shd w:val="clear" w:color="auto" w:fill="FFFFFF"/>
    </w:rPr>
  </w:style>
  <w:style w:type="paragraph" w:customStyle="1" w:styleId="2d">
    <w:name w:val="Заголовок №2"/>
    <w:basedOn w:val="a0"/>
    <w:link w:val="2c"/>
    <w:rsid w:val="00F2434A"/>
    <w:pPr>
      <w:shd w:val="clear" w:color="auto" w:fill="FFFFFF"/>
      <w:spacing w:before="180" w:after="300" w:line="240" w:lineRule="atLeast"/>
      <w:jc w:val="center"/>
      <w:outlineLvl w:val="1"/>
    </w:pPr>
    <w:rPr>
      <w:rFonts w:asciiTheme="minorHAnsi" w:eastAsiaTheme="minorHAnsi" w:hAnsiTheme="minorHAnsi" w:cstheme="minorBidi"/>
      <w:b/>
      <w:spacing w:val="3"/>
      <w:lang w:val="ru-RU"/>
    </w:rPr>
  </w:style>
  <w:style w:type="character" w:customStyle="1" w:styleId="2e">
    <w:name w:val="Колонтитул (2)_"/>
    <w:link w:val="2f"/>
    <w:locked/>
    <w:rsid w:val="00F2434A"/>
    <w:rPr>
      <w:b/>
      <w:spacing w:val="-2"/>
      <w:sz w:val="15"/>
      <w:shd w:val="clear" w:color="auto" w:fill="FFFFFF"/>
    </w:rPr>
  </w:style>
  <w:style w:type="paragraph" w:customStyle="1" w:styleId="2f">
    <w:name w:val="Колонтитул (2)"/>
    <w:basedOn w:val="a0"/>
    <w:link w:val="2e"/>
    <w:rsid w:val="00F2434A"/>
    <w:pPr>
      <w:shd w:val="clear" w:color="auto" w:fill="FFFFFF"/>
      <w:spacing w:after="0" w:line="240" w:lineRule="atLeast"/>
      <w:jc w:val="center"/>
    </w:pPr>
    <w:rPr>
      <w:rFonts w:asciiTheme="minorHAnsi" w:eastAsiaTheme="minorHAnsi" w:hAnsiTheme="minorHAnsi" w:cstheme="minorBidi"/>
      <w:b/>
      <w:spacing w:val="-2"/>
      <w:sz w:val="15"/>
      <w:lang w:val="ru-RU"/>
    </w:rPr>
  </w:style>
  <w:style w:type="character" w:customStyle="1" w:styleId="54">
    <w:name w:val="Основной текст (5)_"/>
    <w:link w:val="55"/>
    <w:locked/>
    <w:rsid w:val="00F2434A"/>
    <w:rPr>
      <w:rFonts w:ascii="Tahoma" w:hAnsi="Tahoma" w:cs="Tahoma"/>
      <w:spacing w:val="3"/>
      <w:sz w:val="13"/>
      <w:shd w:val="clear" w:color="auto" w:fill="FFFFFF"/>
    </w:rPr>
  </w:style>
  <w:style w:type="paragraph" w:customStyle="1" w:styleId="55">
    <w:name w:val="Основной текст (5)"/>
    <w:basedOn w:val="a0"/>
    <w:link w:val="54"/>
    <w:rsid w:val="00F2434A"/>
    <w:pPr>
      <w:shd w:val="clear" w:color="auto" w:fill="FFFFFF"/>
      <w:spacing w:after="0" w:line="191" w:lineRule="exact"/>
      <w:jc w:val="both"/>
    </w:pPr>
    <w:rPr>
      <w:rFonts w:ascii="Tahoma" w:eastAsiaTheme="minorHAnsi" w:hAnsi="Tahoma" w:cs="Tahoma"/>
      <w:spacing w:val="3"/>
      <w:sz w:val="13"/>
      <w:lang w:val="ru-RU"/>
    </w:rPr>
  </w:style>
  <w:style w:type="character" w:customStyle="1" w:styleId="63">
    <w:name w:val="Основной текст (6)_"/>
    <w:link w:val="64"/>
    <w:locked/>
    <w:rsid w:val="00F2434A"/>
    <w:rPr>
      <w:spacing w:val="2"/>
      <w:sz w:val="14"/>
      <w:shd w:val="clear" w:color="auto" w:fill="FFFFFF"/>
    </w:rPr>
  </w:style>
  <w:style w:type="paragraph" w:customStyle="1" w:styleId="64">
    <w:name w:val="Основной текст (6)"/>
    <w:basedOn w:val="a0"/>
    <w:link w:val="63"/>
    <w:rsid w:val="00F2434A"/>
    <w:pPr>
      <w:shd w:val="clear" w:color="auto" w:fill="FFFFFF"/>
      <w:spacing w:after="0" w:line="191" w:lineRule="exact"/>
      <w:jc w:val="right"/>
    </w:pPr>
    <w:rPr>
      <w:rFonts w:asciiTheme="minorHAnsi" w:eastAsiaTheme="minorHAnsi" w:hAnsiTheme="minorHAnsi" w:cstheme="minorBidi"/>
      <w:spacing w:val="2"/>
      <w:sz w:val="14"/>
      <w:lang w:val="ru-RU"/>
    </w:rPr>
  </w:style>
  <w:style w:type="character" w:customStyle="1" w:styleId="45">
    <w:name w:val="Основной текст (4)_"/>
    <w:link w:val="46"/>
    <w:locked/>
    <w:rsid w:val="00F2434A"/>
    <w:rPr>
      <w:spacing w:val="4"/>
      <w:sz w:val="8"/>
      <w:shd w:val="clear" w:color="auto" w:fill="FFFFFF"/>
    </w:rPr>
  </w:style>
  <w:style w:type="paragraph" w:customStyle="1" w:styleId="46">
    <w:name w:val="Основной текст (4)"/>
    <w:basedOn w:val="a0"/>
    <w:link w:val="45"/>
    <w:rsid w:val="00F2434A"/>
    <w:pPr>
      <w:shd w:val="clear" w:color="auto" w:fill="FFFFFF"/>
      <w:spacing w:after="0" w:line="212" w:lineRule="exact"/>
      <w:jc w:val="both"/>
    </w:pPr>
    <w:rPr>
      <w:rFonts w:asciiTheme="minorHAnsi" w:eastAsiaTheme="minorHAnsi" w:hAnsiTheme="minorHAnsi" w:cstheme="minorBidi"/>
      <w:spacing w:val="4"/>
      <w:sz w:val="8"/>
      <w:lang w:val="ru-RU"/>
    </w:rPr>
  </w:style>
  <w:style w:type="character" w:customStyle="1" w:styleId="320">
    <w:name w:val="Заголовок №3 (2)_"/>
    <w:link w:val="321"/>
    <w:locked/>
    <w:rsid w:val="00F2434A"/>
    <w:rPr>
      <w:spacing w:val="3"/>
      <w:sz w:val="17"/>
      <w:shd w:val="clear" w:color="auto" w:fill="FFFFFF"/>
    </w:rPr>
  </w:style>
  <w:style w:type="paragraph" w:customStyle="1" w:styleId="321">
    <w:name w:val="Заголовок №3 (2)"/>
    <w:basedOn w:val="a0"/>
    <w:link w:val="320"/>
    <w:rsid w:val="00F2434A"/>
    <w:pPr>
      <w:shd w:val="clear" w:color="auto" w:fill="FFFFFF"/>
      <w:spacing w:after="0" w:line="223" w:lineRule="exact"/>
      <w:jc w:val="right"/>
      <w:outlineLvl w:val="2"/>
    </w:pPr>
    <w:rPr>
      <w:rFonts w:asciiTheme="minorHAnsi" w:eastAsiaTheme="minorHAnsi" w:hAnsiTheme="minorHAnsi" w:cstheme="minorBidi"/>
      <w:spacing w:val="3"/>
      <w:sz w:val="17"/>
      <w:lang w:val="ru-RU"/>
    </w:rPr>
  </w:style>
  <w:style w:type="character" w:customStyle="1" w:styleId="73">
    <w:name w:val="Основной текст (7)_"/>
    <w:link w:val="74"/>
    <w:locked/>
    <w:rsid w:val="00F2434A"/>
    <w:rPr>
      <w:b/>
      <w:spacing w:val="3"/>
      <w:shd w:val="clear" w:color="auto" w:fill="FFFFFF"/>
    </w:rPr>
  </w:style>
  <w:style w:type="paragraph" w:customStyle="1" w:styleId="74">
    <w:name w:val="Основной текст (7)"/>
    <w:basedOn w:val="a0"/>
    <w:link w:val="73"/>
    <w:rsid w:val="00F2434A"/>
    <w:pPr>
      <w:shd w:val="clear" w:color="auto" w:fill="FFFFFF"/>
      <w:spacing w:before="180" w:after="0" w:line="475" w:lineRule="exact"/>
      <w:jc w:val="center"/>
    </w:pPr>
    <w:rPr>
      <w:rFonts w:asciiTheme="minorHAnsi" w:eastAsiaTheme="minorHAnsi" w:hAnsiTheme="minorHAnsi" w:cstheme="minorBidi"/>
      <w:b/>
      <w:spacing w:val="3"/>
      <w:lang w:val="ru-RU"/>
    </w:rPr>
  </w:style>
  <w:style w:type="character" w:customStyle="1" w:styleId="afffc">
    <w:name w:val="Колонтитул_"/>
    <w:link w:val="afffd"/>
    <w:locked/>
    <w:rsid w:val="00F2434A"/>
    <w:rPr>
      <w:i/>
      <w:spacing w:val="1"/>
      <w:sz w:val="17"/>
      <w:shd w:val="clear" w:color="auto" w:fill="FFFFFF"/>
    </w:rPr>
  </w:style>
  <w:style w:type="paragraph" w:customStyle="1" w:styleId="afffd">
    <w:name w:val="Колонтитул"/>
    <w:basedOn w:val="a0"/>
    <w:link w:val="afffc"/>
    <w:qFormat/>
    <w:rsid w:val="00F2434A"/>
    <w:pPr>
      <w:shd w:val="clear" w:color="auto" w:fill="FFFFFF"/>
      <w:spacing w:after="0" w:line="240" w:lineRule="atLeast"/>
    </w:pPr>
    <w:rPr>
      <w:rFonts w:asciiTheme="minorHAnsi" w:eastAsiaTheme="minorHAnsi" w:hAnsiTheme="minorHAnsi" w:cstheme="minorBidi"/>
      <w:i/>
      <w:spacing w:val="1"/>
      <w:sz w:val="17"/>
      <w:lang w:val="ru-RU"/>
    </w:rPr>
  </w:style>
  <w:style w:type="character" w:customStyle="1" w:styleId="1f3">
    <w:name w:val="Заголовок №1_"/>
    <w:link w:val="1f4"/>
    <w:locked/>
    <w:rsid w:val="00F2434A"/>
    <w:rPr>
      <w:b/>
      <w:spacing w:val="4"/>
      <w:sz w:val="19"/>
      <w:shd w:val="clear" w:color="auto" w:fill="FFFFFF"/>
    </w:rPr>
  </w:style>
  <w:style w:type="paragraph" w:customStyle="1" w:styleId="1f4">
    <w:name w:val="Заголовок №1"/>
    <w:basedOn w:val="a0"/>
    <w:link w:val="1f3"/>
    <w:rsid w:val="00F2434A"/>
    <w:pPr>
      <w:shd w:val="clear" w:color="auto" w:fill="FFFFFF"/>
      <w:spacing w:after="240" w:line="240" w:lineRule="atLeast"/>
      <w:jc w:val="center"/>
      <w:outlineLvl w:val="0"/>
    </w:pPr>
    <w:rPr>
      <w:rFonts w:asciiTheme="minorHAnsi" w:eastAsiaTheme="minorHAnsi" w:hAnsiTheme="minorHAnsi" w:cstheme="minorBidi"/>
      <w:b/>
      <w:spacing w:val="4"/>
      <w:sz w:val="19"/>
      <w:lang w:val="ru-RU"/>
    </w:rPr>
  </w:style>
  <w:style w:type="character" w:customStyle="1" w:styleId="93">
    <w:name w:val="Основной текст (9)_"/>
    <w:link w:val="94"/>
    <w:locked/>
    <w:rsid w:val="00F2434A"/>
    <w:rPr>
      <w:rFonts w:ascii="Arial" w:hAnsi="Arial" w:cs="Arial"/>
      <w:b/>
      <w:spacing w:val="2"/>
      <w:sz w:val="12"/>
      <w:shd w:val="clear" w:color="auto" w:fill="FFFFFF"/>
    </w:rPr>
  </w:style>
  <w:style w:type="paragraph" w:customStyle="1" w:styleId="94">
    <w:name w:val="Основной текст (9)"/>
    <w:basedOn w:val="a0"/>
    <w:link w:val="93"/>
    <w:rsid w:val="00F2434A"/>
    <w:pPr>
      <w:shd w:val="clear" w:color="auto" w:fill="FFFFFF"/>
      <w:spacing w:after="0" w:line="240" w:lineRule="atLeast"/>
    </w:pPr>
    <w:rPr>
      <w:rFonts w:ascii="Arial" w:eastAsiaTheme="minorHAnsi" w:hAnsi="Arial" w:cs="Arial"/>
      <w:b/>
      <w:spacing w:val="2"/>
      <w:sz w:val="12"/>
      <w:lang w:val="ru-RU"/>
    </w:rPr>
  </w:style>
  <w:style w:type="character" w:customStyle="1" w:styleId="120">
    <w:name w:val="Заголовок №1 (2)_"/>
    <w:link w:val="121"/>
    <w:locked/>
    <w:rsid w:val="00F2434A"/>
    <w:rPr>
      <w:b/>
      <w:spacing w:val="2"/>
      <w:shd w:val="clear" w:color="auto" w:fill="FFFFFF"/>
    </w:rPr>
  </w:style>
  <w:style w:type="paragraph" w:customStyle="1" w:styleId="121">
    <w:name w:val="Заголовок №1 (2)"/>
    <w:basedOn w:val="a0"/>
    <w:link w:val="120"/>
    <w:rsid w:val="00F2434A"/>
    <w:pPr>
      <w:shd w:val="clear" w:color="auto" w:fill="FFFFFF"/>
      <w:spacing w:before="240" w:after="180" w:line="240" w:lineRule="atLeast"/>
      <w:jc w:val="center"/>
      <w:outlineLvl w:val="0"/>
    </w:pPr>
    <w:rPr>
      <w:rFonts w:asciiTheme="minorHAnsi" w:eastAsiaTheme="minorHAnsi" w:hAnsiTheme="minorHAnsi" w:cstheme="minorBidi"/>
      <w:b/>
      <w:spacing w:val="2"/>
      <w:lang w:val="ru-RU"/>
    </w:rPr>
  </w:style>
  <w:style w:type="character" w:customStyle="1" w:styleId="100">
    <w:name w:val="Основной текст (10)_"/>
    <w:link w:val="101"/>
    <w:locked/>
    <w:rsid w:val="00F2434A"/>
    <w:rPr>
      <w:rFonts w:ascii="MS Mincho" w:eastAsia="MS Mincho" w:hAnsi="MS Mincho"/>
      <w:sz w:val="9"/>
      <w:shd w:val="clear" w:color="auto" w:fill="FFFFFF"/>
    </w:rPr>
  </w:style>
  <w:style w:type="paragraph" w:customStyle="1" w:styleId="101">
    <w:name w:val="Основной текст (10)"/>
    <w:basedOn w:val="a0"/>
    <w:link w:val="100"/>
    <w:rsid w:val="00F2434A"/>
    <w:pPr>
      <w:shd w:val="clear" w:color="auto" w:fill="FFFFFF"/>
      <w:spacing w:before="60" w:after="0" w:line="240" w:lineRule="atLeast"/>
    </w:pPr>
    <w:rPr>
      <w:rFonts w:ascii="MS Mincho" w:eastAsia="MS Mincho" w:hAnsi="MS Mincho" w:cstheme="minorBidi"/>
      <w:sz w:val="9"/>
      <w:lang w:val="ru-RU"/>
    </w:rPr>
  </w:style>
  <w:style w:type="character" w:customStyle="1" w:styleId="110">
    <w:name w:val="Основной текст (11)_"/>
    <w:link w:val="111"/>
    <w:locked/>
    <w:rsid w:val="00F2434A"/>
    <w:rPr>
      <w:rFonts w:ascii="Tahoma" w:hAnsi="Tahoma" w:cs="Tahoma"/>
      <w:spacing w:val="-13"/>
      <w:sz w:val="17"/>
      <w:shd w:val="clear" w:color="auto" w:fill="FFFFFF"/>
    </w:rPr>
  </w:style>
  <w:style w:type="paragraph" w:customStyle="1" w:styleId="111">
    <w:name w:val="Основной текст (11)"/>
    <w:basedOn w:val="a0"/>
    <w:link w:val="110"/>
    <w:rsid w:val="00F2434A"/>
    <w:pPr>
      <w:shd w:val="clear" w:color="auto" w:fill="FFFFFF"/>
      <w:spacing w:before="180" w:after="0" w:line="205" w:lineRule="exact"/>
      <w:jc w:val="both"/>
    </w:pPr>
    <w:rPr>
      <w:rFonts w:ascii="Tahoma" w:eastAsiaTheme="minorHAnsi" w:hAnsi="Tahoma" w:cs="Tahoma"/>
      <w:spacing w:val="-13"/>
      <w:sz w:val="17"/>
      <w:lang w:val="ru-RU"/>
    </w:rPr>
  </w:style>
  <w:style w:type="character" w:customStyle="1" w:styleId="47">
    <w:name w:val="Колонтитул (4)_"/>
    <w:link w:val="48"/>
    <w:locked/>
    <w:rsid w:val="00F2434A"/>
    <w:rPr>
      <w:spacing w:val="9"/>
      <w:sz w:val="16"/>
      <w:shd w:val="clear" w:color="auto" w:fill="FFFFFF"/>
    </w:rPr>
  </w:style>
  <w:style w:type="paragraph" w:customStyle="1" w:styleId="48">
    <w:name w:val="Колонтитул (4)"/>
    <w:basedOn w:val="a0"/>
    <w:link w:val="47"/>
    <w:rsid w:val="00F2434A"/>
    <w:pPr>
      <w:shd w:val="clear" w:color="auto" w:fill="FFFFFF"/>
      <w:spacing w:after="0" w:line="240" w:lineRule="atLeast"/>
    </w:pPr>
    <w:rPr>
      <w:rFonts w:asciiTheme="minorHAnsi" w:eastAsiaTheme="minorHAnsi" w:hAnsiTheme="minorHAnsi" w:cstheme="minorBidi"/>
      <w:spacing w:val="9"/>
      <w:sz w:val="16"/>
      <w:lang w:val="ru-RU"/>
    </w:rPr>
  </w:style>
  <w:style w:type="character" w:customStyle="1" w:styleId="122">
    <w:name w:val="Основной текст (12)_"/>
    <w:link w:val="123"/>
    <w:locked/>
    <w:rsid w:val="00F2434A"/>
    <w:rPr>
      <w:spacing w:val="4"/>
      <w:sz w:val="19"/>
      <w:shd w:val="clear" w:color="auto" w:fill="FFFFFF"/>
    </w:rPr>
  </w:style>
  <w:style w:type="paragraph" w:customStyle="1" w:styleId="123">
    <w:name w:val="Основной текст (12)"/>
    <w:basedOn w:val="a0"/>
    <w:link w:val="122"/>
    <w:rsid w:val="00F2434A"/>
    <w:pPr>
      <w:shd w:val="clear" w:color="auto" w:fill="FFFFFF"/>
      <w:spacing w:after="540" w:line="245" w:lineRule="exact"/>
      <w:jc w:val="center"/>
    </w:pPr>
    <w:rPr>
      <w:rFonts w:asciiTheme="minorHAnsi" w:eastAsiaTheme="minorHAnsi" w:hAnsiTheme="minorHAnsi" w:cstheme="minorBidi"/>
      <w:spacing w:val="4"/>
      <w:sz w:val="19"/>
      <w:lang w:val="ru-RU"/>
    </w:rPr>
  </w:style>
  <w:style w:type="character" w:customStyle="1" w:styleId="Exact">
    <w:name w:val="Подпись к картинке Exact"/>
    <w:link w:val="afffe"/>
    <w:locked/>
    <w:rsid w:val="00F2434A"/>
    <w:rPr>
      <w:rFonts w:ascii="Bookman Old Style" w:hAnsi="Bookman Old Style"/>
      <w:b/>
      <w:bCs/>
      <w:sz w:val="18"/>
      <w:szCs w:val="18"/>
      <w:shd w:val="clear" w:color="auto" w:fill="FFFFFF"/>
    </w:rPr>
  </w:style>
  <w:style w:type="paragraph" w:customStyle="1" w:styleId="afffe">
    <w:name w:val="Подпись к картинке"/>
    <w:basedOn w:val="a0"/>
    <w:link w:val="Exact"/>
    <w:rsid w:val="00F2434A"/>
    <w:pPr>
      <w:shd w:val="clear" w:color="auto" w:fill="FFFFFF"/>
      <w:spacing w:after="0" w:line="240" w:lineRule="atLeast"/>
    </w:pPr>
    <w:rPr>
      <w:rFonts w:ascii="Bookman Old Style" w:eastAsiaTheme="minorHAnsi" w:hAnsi="Bookman Old Style" w:cstheme="minorBidi"/>
      <w:b/>
      <w:bCs/>
      <w:sz w:val="18"/>
      <w:szCs w:val="18"/>
      <w:lang w:val="ru-RU"/>
    </w:rPr>
  </w:style>
  <w:style w:type="paragraph" w:customStyle="1" w:styleId="p3">
    <w:name w:val="p3"/>
    <w:basedOn w:val="a0"/>
    <w:uiPriority w:val="99"/>
    <w:rsid w:val="00F2434A"/>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2434A"/>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
    <w:name w:val="Петит"/>
    <w:basedOn w:val="a0"/>
    <w:uiPriority w:val="99"/>
    <w:rsid w:val="00F2434A"/>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0">
    <w:name w:val="подзаголовок"/>
    <w:basedOn w:val="a0"/>
    <w:uiPriority w:val="99"/>
    <w:qFormat/>
    <w:rsid w:val="00F2434A"/>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1">
    <w:name w:val="[Основной абзац]"/>
    <w:basedOn w:val="a0"/>
    <w:uiPriority w:val="99"/>
    <w:qFormat/>
    <w:rsid w:val="00F2434A"/>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1">
    <w:name w:val="Абзац списка3"/>
    <w:basedOn w:val="a0"/>
    <w:uiPriority w:val="99"/>
    <w:rsid w:val="00F2434A"/>
    <w:pPr>
      <w:widowControl/>
      <w:ind w:left="720"/>
      <w:contextualSpacing/>
    </w:pPr>
    <w:rPr>
      <w:lang w:val="ru-RU"/>
    </w:rPr>
  </w:style>
  <w:style w:type="paragraph" w:customStyle="1" w:styleId="1f5">
    <w:name w:val="Заголовок оглавления1"/>
    <w:basedOn w:val="1"/>
    <w:next w:val="a0"/>
    <w:uiPriority w:val="99"/>
    <w:qFormat/>
    <w:rsid w:val="00F2434A"/>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2434A"/>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2434A"/>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6">
    <w:name w:val="1"/>
    <w:basedOn w:val="a0"/>
    <w:next w:val="a0"/>
    <w:uiPriority w:val="99"/>
    <w:qFormat/>
    <w:rsid w:val="00F2434A"/>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2434A"/>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0">
    <w:name w:val="Основной текст (2) + Не курсив"/>
    <w:aliases w:val="Интервал 0 pt"/>
    <w:rsid w:val="00F2434A"/>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2434A"/>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2434A"/>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2434A"/>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2">
    <w:name w:val="Основной текст + Курсив"/>
    <w:aliases w:val="Интервал 0 pt11"/>
    <w:qFormat/>
    <w:rsid w:val="00F2434A"/>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2434A"/>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2434A"/>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2434A"/>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2434A"/>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2434A"/>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2434A"/>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2434A"/>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2434A"/>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2434A"/>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2434A"/>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2434A"/>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2434A"/>
    <w:rPr>
      <w:rFonts w:ascii="Times New Roman" w:hAnsi="Times New Roman" w:cs="Times New Roman" w:hint="default"/>
    </w:rPr>
  </w:style>
  <w:style w:type="character" w:customStyle="1" w:styleId="myBoldChars">
    <w:name w:val="myBoldChars"/>
    <w:qFormat/>
    <w:rsid w:val="00F2434A"/>
    <w:rPr>
      <w:color w:val="FF0000"/>
    </w:rPr>
  </w:style>
  <w:style w:type="character" w:customStyle="1" w:styleId="ListParagraphChar1">
    <w:name w:val="List Paragraph Char1"/>
    <w:locked/>
    <w:rsid w:val="00F2434A"/>
    <w:rPr>
      <w:sz w:val="22"/>
      <w:lang w:eastAsia="en-US"/>
    </w:rPr>
  </w:style>
  <w:style w:type="character" w:customStyle="1" w:styleId="Zag11">
    <w:name w:val="Zag_11"/>
    <w:qFormat/>
    <w:rsid w:val="00F2434A"/>
  </w:style>
  <w:style w:type="character" w:customStyle="1" w:styleId="1f7">
    <w:name w:val="Заголовок Знак1"/>
    <w:uiPriority w:val="10"/>
    <w:qFormat/>
    <w:rsid w:val="00F2434A"/>
    <w:rPr>
      <w:rFonts w:ascii="Calibri Light" w:eastAsia="Times New Roman" w:hAnsi="Calibri Light" w:cs="Times New Roman" w:hint="default"/>
      <w:spacing w:val="-10"/>
      <w:kern w:val="28"/>
      <w:sz w:val="56"/>
      <w:szCs w:val="56"/>
    </w:rPr>
  </w:style>
  <w:style w:type="character" w:styleId="affff3">
    <w:name w:val="Strong"/>
    <w:uiPriority w:val="22"/>
    <w:qFormat/>
    <w:rsid w:val="00F2434A"/>
    <w:rPr>
      <w:b/>
      <w:bCs/>
    </w:rPr>
  </w:style>
  <w:style w:type="character" w:customStyle="1" w:styleId="fontstyle21">
    <w:name w:val="fontstyle21"/>
    <w:rsid w:val="00F2434A"/>
    <w:rPr>
      <w:rFonts w:ascii="HiddenHorzOCR-Identity-H" w:hAnsi="HiddenHorzOCR-Identity-H" w:hint="default"/>
      <w:b w:val="0"/>
      <w:bCs w:val="0"/>
      <w:i w:val="0"/>
      <w:iCs w:val="0"/>
      <w:color w:val="000000"/>
      <w:sz w:val="22"/>
      <w:szCs w:val="22"/>
    </w:rPr>
  </w:style>
  <w:style w:type="character" w:customStyle="1" w:styleId="afffa">
    <w:name w:val="Без интервала Знак"/>
    <w:link w:val="afff9"/>
    <w:uiPriority w:val="1"/>
    <w:locked/>
    <w:rsid w:val="00F2434A"/>
    <w:rPr>
      <w:rFonts w:ascii="Times New Roman" w:eastAsia="Times New Roman" w:hAnsi="Times New Roman" w:cs="Times New Roman"/>
      <w:sz w:val="24"/>
      <w:szCs w:val="24"/>
      <w:lang w:eastAsia="ru-RU"/>
    </w:rPr>
  </w:style>
  <w:style w:type="paragraph" w:customStyle="1" w:styleId="affff4">
    <w:name w:val="Текст в заданном формате"/>
    <w:basedOn w:val="a0"/>
    <w:uiPriority w:val="99"/>
    <w:qFormat/>
    <w:rsid w:val="00F2434A"/>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table" w:customStyle="1" w:styleId="1f8">
    <w:name w:val="Сетка таблицы1"/>
    <w:basedOn w:val="a2"/>
    <w:next w:val="afe"/>
    <w:uiPriority w:val="59"/>
    <w:rsid w:val="00F2434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9">
    <w:name w:val="Нет списка1"/>
    <w:next w:val="a3"/>
    <w:uiPriority w:val="99"/>
    <w:semiHidden/>
    <w:unhideWhenUsed/>
    <w:rsid w:val="00F2434A"/>
  </w:style>
  <w:style w:type="numbering" w:customStyle="1" w:styleId="115">
    <w:name w:val="Нет списка11"/>
    <w:next w:val="a3"/>
    <w:uiPriority w:val="99"/>
    <w:semiHidden/>
    <w:unhideWhenUsed/>
    <w:rsid w:val="00F2434A"/>
  </w:style>
  <w:style w:type="character" w:customStyle="1" w:styleId="file">
    <w:name w:val="file"/>
    <w:rsid w:val="00F2434A"/>
  </w:style>
  <w:style w:type="paragraph" w:customStyle="1" w:styleId="c37">
    <w:name w:val="c37"/>
    <w:basedOn w:val="a0"/>
    <w:rsid w:val="00F2434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F2434A"/>
  </w:style>
  <w:style w:type="paragraph" w:customStyle="1" w:styleId="c61">
    <w:name w:val="c61"/>
    <w:basedOn w:val="a0"/>
    <w:rsid w:val="00F2434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F2434A"/>
  </w:style>
  <w:style w:type="paragraph" w:customStyle="1" w:styleId="c2">
    <w:name w:val="c2"/>
    <w:basedOn w:val="a0"/>
    <w:uiPriority w:val="99"/>
    <w:rsid w:val="00F2434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F2434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F2434A"/>
  </w:style>
  <w:style w:type="paragraph" w:customStyle="1" w:styleId="c41">
    <w:name w:val="c41"/>
    <w:basedOn w:val="a0"/>
    <w:rsid w:val="00F2434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F2434A"/>
  </w:style>
  <w:style w:type="paragraph" w:customStyle="1" w:styleId="c47">
    <w:name w:val="c47"/>
    <w:basedOn w:val="a0"/>
    <w:rsid w:val="00F2434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F2434A"/>
  </w:style>
  <w:style w:type="paragraph" w:customStyle="1" w:styleId="c3">
    <w:name w:val="c3"/>
    <w:basedOn w:val="a0"/>
    <w:rsid w:val="00F2434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F2434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F2434A"/>
  </w:style>
  <w:style w:type="character" w:customStyle="1" w:styleId="c7">
    <w:name w:val="c7"/>
    <w:uiPriority w:val="99"/>
    <w:rsid w:val="00F2434A"/>
  </w:style>
  <w:style w:type="paragraph" w:customStyle="1" w:styleId="c42">
    <w:name w:val="c42"/>
    <w:basedOn w:val="a0"/>
    <w:rsid w:val="00F2434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F2434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F2434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F2434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F2434A"/>
  </w:style>
  <w:style w:type="paragraph" w:customStyle="1" w:styleId="c17">
    <w:name w:val="c17"/>
    <w:basedOn w:val="a0"/>
    <w:rsid w:val="00F2434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F2434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F2434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F2434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F2434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F2434A"/>
  </w:style>
  <w:style w:type="character" w:customStyle="1" w:styleId="c81">
    <w:name w:val="c81"/>
    <w:rsid w:val="00F2434A"/>
  </w:style>
  <w:style w:type="paragraph" w:customStyle="1" w:styleId="c11">
    <w:name w:val="c11"/>
    <w:basedOn w:val="a0"/>
    <w:rsid w:val="00F2434A"/>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1">
    <w:name w:val="Сетка таблицы2"/>
    <w:basedOn w:val="a2"/>
    <w:next w:val="afe"/>
    <w:uiPriority w:val="39"/>
    <w:rsid w:val="00F2434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2">
    <w:name w:val="Нет списка2"/>
    <w:next w:val="a3"/>
    <w:uiPriority w:val="99"/>
    <w:semiHidden/>
    <w:unhideWhenUsed/>
    <w:rsid w:val="00F2434A"/>
  </w:style>
  <w:style w:type="character" w:customStyle="1" w:styleId="Absatz-Standardschriftart">
    <w:name w:val="Absatz-Standardschriftart"/>
    <w:rsid w:val="00F2434A"/>
  </w:style>
  <w:style w:type="character" w:customStyle="1" w:styleId="2f3">
    <w:name w:val="Основной шрифт абзаца2"/>
    <w:rsid w:val="00F2434A"/>
  </w:style>
  <w:style w:type="character" w:customStyle="1" w:styleId="st1">
    <w:name w:val="st1"/>
    <w:rsid w:val="00F2434A"/>
  </w:style>
  <w:style w:type="character" w:customStyle="1" w:styleId="Alaviitemerkit">
    <w:name w:val="Alaviitemerkit"/>
    <w:rsid w:val="00F2434A"/>
    <w:rPr>
      <w:vertAlign w:val="superscript"/>
    </w:rPr>
  </w:style>
  <w:style w:type="character" w:customStyle="1" w:styleId="WW-Absatz-Standardschriftart">
    <w:name w:val="WW-Absatz-Standardschriftart"/>
    <w:rsid w:val="00F2434A"/>
  </w:style>
  <w:style w:type="character" w:customStyle="1" w:styleId="WW-Absatz-Standardschriftart1">
    <w:name w:val="WW-Absatz-Standardschriftart1"/>
    <w:rsid w:val="00F2434A"/>
  </w:style>
  <w:style w:type="character" w:customStyle="1" w:styleId="WW-Absatz-Standardschriftart11">
    <w:name w:val="WW-Absatz-Standardschriftart11"/>
    <w:rsid w:val="00F2434A"/>
  </w:style>
  <w:style w:type="character" w:customStyle="1" w:styleId="1fa">
    <w:name w:val="Основной шрифт абзаца1"/>
    <w:rsid w:val="00F2434A"/>
  </w:style>
  <w:style w:type="character" w:customStyle="1" w:styleId="2f4">
    <w:name w:val="Основной текст 2 Знак"/>
    <w:uiPriority w:val="99"/>
    <w:rsid w:val="00F2434A"/>
  </w:style>
  <w:style w:type="character" w:styleId="affff5">
    <w:name w:val="page number"/>
    <w:uiPriority w:val="99"/>
    <w:rsid w:val="00F2434A"/>
  </w:style>
  <w:style w:type="character" w:customStyle="1" w:styleId="1fb">
    <w:name w:val="Знак примечания1"/>
    <w:rsid w:val="00F2434A"/>
    <w:rPr>
      <w:sz w:val="16"/>
      <w:szCs w:val="16"/>
    </w:rPr>
  </w:style>
  <w:style w:type="character" w:customStyle="1" w:styleId="Loppuviitemerkit">
    <w:name w:val="Loppuviitemerkit"/>
    <w:rsid w:val="00F2434A"/>
    <w:rPr>
      <w:vertAlign w:val="superscript"/>
    </w:rPr>
  </w:style>
  <w:style w:type="character" w:customStyle="1" w:styleId="WW-Loppuviitemerkit">
    <w:name w:val="WW-Loppuviitemerkit"/>
    <w:rsid w:val="00F2434A"/>
  </w:style>
  <w:style w:type="paragraph" w:customStyle="1" w:styleId="Otsikko">
    <w:name w:val="Otsikko"/>
    <w:basedOn w:val="a0"/>
    <w:next w:val="aff4"/>
    <w:rsid w:val="00F2434A"/>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6">
    <w:name w:val="List"/>
    <w:basedOn w:val="aff4"/>
    <w:uiPriority w:val="99"/>
    <w:rsid w:val="00F2434A"/>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F2434A"/>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F2434A"/>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c">
    <w:name w:val="Указатель1"/>
    <w:basedOn w:val="a0"/>
    <w:rsid w:val="00F2434A"/>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F2434A"/>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7">
    <w:name w:val="Содержимое таблицы"/>
    <w:basedOn w:val="a0"/>
    <w:rsid w:val="00F2434A"/>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8">
    <w:name w:val="Заголовок таблицы"/>
    <w:basedOn w:val="affff7"/>
    <w:rsid w:val="00F2434A"/>
    <w:pPr>
      <w:jc w:val="center"/>
    </w:pPr>
    <w:rPr>
      <w:b/>
      <w:bCs/>
    </w:rPr>
  </w:style>
  <w:style w:type="paragraph" w:customStyle="1" w:styleId="1fd">
    <w:name w:val="Текст примечания1"/>
    <w:basedOn w:val="a0"/>
    <w:rsid w:val="00F2434A"/>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F2434A"/>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F2434A"/>
    <w:pPr>
      <w:jc w:val="center"/>
    </w:pPr>
    <w:rPr>
      <w:b/>
      <w:bCs/>
    </w:rPr>
  </w:style>
  <w:style w:type="paragraph" w:customStyle="1" w:styleId="Kehyksensislt">
    <w:name w:val="Kehyksen sisältö"/>
    <w:basedOn w:val="aff4"/>
    <w:rsid w:val="00F2434A"/>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uiPriority w:val="99"/>
    <w:rsid w:val="00F2434A"/>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F2434A"/>
    <w:pPr>
      <w:widowControl/>
      <w:spacing w:after="0" w:line="240" w:lineRule="auto"/>
    </w:pPr>
    <w:rPr>
      <w:rFonts w:ascii="Times New Roman" w:eastAsia="Times New Roman" w:hAnsi="Times New Roman"/>
      <w:sz w:val="24"/>
      <w:szCs w:val="24"/>
      <w:lang w:val="ru-RU" w:eastAsia="ru-RU"/>
    </w:rPr>
  </w:style>
  <w:style w:type="paragraph" w:styleId="2f5">
    <w:name w:val="Body Text 2"/>
    <w:basedOn w:val="a0"/>
    <w:link w:val="212"/>
    <w:uiPriority w:val="99"/>
    <w:rsid w:val="00F2434A"/>
    <w:pPr>
      <w:widowControl/>
      <w:spacing w:after="120" w:line="480" w:lineRule="auto"/>
    </w:pPr>
    <w:rPr>
      <w:rFonts w:ascii="Times New Roman" w:eastAsia="Times New Roman" w:hAnsi="Times New Roman"/>
      <w:sz w:val="24"/>
      <w:szCs w:val="24"/>
      <w:lang w:val="x-none" w:eastAsia="x-none"/>
    </w:rPr>
  </w:style>
  <w:style w:type="character" w:customStyle="1" w:styleId="212">
    <w:name w:val="Основной текст 2 Знак1"/>
    <w:basedOn w:val="a1"/>
    <w:link w:val="2f5"/>
    <w:uiPriority w:val="99"/>
    <w:rsid w:val="00F2434A"/>
    <w:rPr>
      <w:rFonts w:ascii="Times New Roman" w:eastAsia="Times New Roman" w:hAnsi="Times New Roman" w:cs="Times New Roman"/>
      <w:sz w:val="24"/>
      <w:szCs w:val="24"/>
      <w:lang w:val="x-none" w:eastAsia="x-none"/>
    </w:rPr>
  </w:style>
  <w:style w:type="paragraph" w:styleId="affff9">
    <w:name w:val="Body Text Indent"/>
    <w:basedOn w:val="a0"/>
    <w:link w:val="affffa"/>
    <w:rsid w:val="00F2434A"/>
    <w:pPr>
      <w:widowControl/>
      <w:spacing w:after="120" w:line="240" w:lineRule="auto"/>
      <w:ind w:left="283"/>
    </w:pPr>
    <w:rPr>
      <w:rFonts w:ascii="Times New Roman" w:eastAsia="Times New Roman" w:hAnsi="Times New Roman"/>
      <w:sz w:val="24"/>
      <w:szCs w:val="24"/>
      <w:lang w:val="x-none" w:eastAsia="x-none"/>
    </w:rPr>
  </w:style>
  <w:style w:type="character" w:customStyle="1" w:styleId="affffa">
    <w:name w:val="Основной текст с отступом Знак"/>
    <w:basedOn w:val="a1"/>
    <w:link w:val="affff9"/>
    <w:rsid w:val="00F2434A"/>
    <w:rPr>
      <w:rFonts w:ascii="Times New Roman" w:eastAsia="Times New Roman" w:hAnsi="Times New Roman" w:cs="Times New Roman"/>
      <w:sz w:val="24"/>
      <w:szCs w:val="24"/>
      <w:lang w:val="x-none" w:eastAsia="x-none"/>
    </w:rPr>
  </w:style>
  <w:style w:type="character" w:customStyle="1" w:styleId="blk">
    <w:name w:val="blk"/>
    <w:rsid w:val="00F2434A"/>
  </w:style>
  <w:style w:type="character" w:customStyle="1" w:styleId="nobr">
    <w:name w:val="nobr"/>
    <w:rsid w:val="00F2434A"/>
  </w:style>
  <w:style w:type="paragraph" w:styleId="2f6">
    <w:name w:val="Body Text Indent 2"/>
    <w:basedOn w:val="a0"/>
    <w:link w:val="2f7"/>
    <w:qFormat/>
    <w:rsid w:val="00F2434A"/>
    <w:pPr>
      <w:widowControl/>
      <w:spacing w:after="120" w:line="480" w:lineRule="auto"/>
      <w:ind w:left="283"/>
    </w:pPr>
    <w:rPr>
      <w:rFonts w:ascii="Times New Roman" w:eastAsia="Times New Roman" w:hAnsi="Times New Roman"/>
      <w:sz w:val="24"/>
      <w:szCs w:val="24"/>
      <w:lang w:val="x-none" w:eastAsia="x-none"/>
    </w:rPr>
  </w:style>
  <w:style w:type="character" w:customStyle="1" w:styleId="2f7">
    <w:name w:val="Основной текст с отступом 2 Знак"/>
    <w:basedOn w:val="a1"/>
    <w:link w:val="2f6"/>
    <w:qFormat/>
    <w:rsid w:val="00F2434A"/>
    <w:rPr>
      <w:rFonts w:ascii="Times New Roman" w:eastAsia="Times New Roman" w:hAnsi="Times New Roman" w:cs="Times New Roman"/>
      <w:sz w:val="24"/>
      <w:szCs w:val="24"/>
      <w:lang w:val="x-none" w:eastAsia="x-none"/>
    </w:rPr>
  </w:style>
  <w:style w:type="paragraph" w:styleId="affffb">
    <w:name w:val="Plain Text"/>
    <w:basedOn w:val="a0"/>
    <w:link w:val="affffc"/>
    <w:uiPriority w:val="99"/>
    <w:rsid w:val="00F2434A"/>
    <w:pPr>
      <w:widowControl/>
      <w:spacing w:after="0" w:line="240" w:lineRule="auto"/>
    </w:pPr>
    <w:rPr>
      <w:rFonts w:ascii="Courier New" w:eastAsia="Times New Roman" w:hAnsi="Courier New"/>
      <w:sz w:val="20"/>
      <w:szCs w:val="20"/>
      <w:lang w:val="x-none" w:eastAsia="x-none"/>
    </w:rPr>
  </w:style>
  <w:style w:type="character" w:customStyle="1" w:styleId="affffc">
    <w:name w:val="Текст Знак"/>
    <w:basedOn w:val="a1"/>
    <w:link w:val="affffb"/>
    <w:uiPriority w:val="99"/>
    <w:rsid w:val="00F2434A"/>
    <w:rPr>
      <w:rFonts w:ascii="Courier New" w:eastAsia="Times New Roman" w:hAnsi="Courier New" w:cs="Times New Roman"/>
      <w:sz w:val="20"/>
      <w:szCs w:val="20"/>
      <w:lang w:val="x-none" w:eastAsia="x-none"/>
    </w:rPr>
  </w:style>
  <w:style w:type="paragraph" w:styleId="3f2">
    <w:name w:val="Body Text 3"/>
    <w:basedOn w:val="a0"/>
    <w:link w:val="3f3"/>
    <w:uiPriority w:val="99"/>
    <w:rsid w:val="00F2434A"/>
    <w:pPr>
      <w:widowControl/>
      <w:spacing w:after="120" w:line="240" w:lineRule="auto"/>
    </w:pPr>
    <w:rPr>
      <w:rFonts w:ascii="Times New Roman" w:eastAsia="Times New Roman" w:hAnsi="Times New Roman"/>
      <w:sz w:val="16"/>
      <w:szCs w:val="16"/>
      <w:lang w:val="x-none" w:eastAsia="x-none"/>
    </w:rPr>
  </w:style>
  <w:style w:type="character" w:customStyle="1" w:styleId="3f3">
    <w:name w:val="Основной текст 3 Знак"/>
    <w:basedOn w:val="a1"/>
    <w:link w:val="3f2"/>
    <w:uiPriority w:val="99"/>
    <w:rsid w:val="00F2434A"/>
    <w:rPr>
      <w:rFonts w:ascii="Times New Roman" w:eastAsia="Times New Roman" w:hAnsi="Times New Roman" w:cs="Times New Roman"/>
      <w:sz w:val="16"/>
      <w:szCs w:val="16"/>
      <w:lang w:val="x-none" w:eastAsia="x-none"/>
    </w:rPr>
  </w:style>
  <w:style w:type="character" w:customStyle="1" w:styleId="dash041e005f0431005f044b005f0447005f043d005f044b005f0439005f005fchar1char1">
    <w:name w:val="dash041e_005f0431_005f044b_005f0447_005f043d_005f044b_005f0439_005f_005fchar1__char1"/>
    <w:rsid w:val="00F2434A"/>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F2434A"/>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d">
    <w:name w:val="Block Text"/>
    <w:basedOn w:val="a0"/>
    <w:rsid w:val="00F2434A"/>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F2434A"/>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2"/>
    <w:rsid w:val="00F2434A"/>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F2434A"/>
    <w:rPr>
      <w:vertAlign w:val="superscript"/>
    </w:rPr>
  </w:style>
  <w:style w:type="paragraph" w:customStyle="1" w:styleId="230">
    <w:name w:val="Основной текст 23"/>
    <w:basedOn w:val="a0"/>
    <w:rsid w:val="00F2434A"/>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8">
    <w:name w:val="Обычный2"/>
    <w:rsid w:val="00F2434A"/>
    <w:pPr>
      <w:spacing w:after="0" w:line="240" w:lineRule="auto"/>
    </w:pPr>
    <w:rPr>
      <w:rFonts w:ascii="Times New Roman" w:eastAsia="Times New Roman" w:hAnsi="Times New Roman" w:cs="Times New Roman"/>
      <w:sz w:val="24"/>
      <w:szCs w:val="20"/>
      <w:lang w:eastAsia="ru-RU"/>
    </w:rPr>
  </w:style>
  <w:style w:type="paragraph" w:customStyle="1" w:styleId="322">
    <w:name w:val="Основной текст с отступом 32"/>
    <w:basedOn w:val="2f8"/>
    <w:rsid w:val="00F2434A"/>
    <w:pPr>
      <w:ind w:firstLine="709"/>
      <w:jc w:val="both"/>
    </w:pPr>
    <w:rPr>
      <w:sz w:val="28"/>
    </w:rPr>
  </w:style>
  <w:style w:type="paragraph" w:customStyle="1" w:styleId="2f9">
    <w:name w:val="Текст сноски2"/>
    <w:basedOn w:val="2f8"/>
    <w:rsid w:val="00F2434A"/>
    <w:rPr>
      <w:sz w:val="20"/>
    </w:rPr>
  </w:style>
  <w:style w:type="character" w:customStyle="1" w:styleId="2fa">
    <w:name w:val="Знак сноски2"/>
    <w:rsid w:val="00F2434A"/>
    <w:rPr>
      <w:vertAlign w:val="superscript"/>
    </w:rPr>
  </w:style>
  <w:style w:type="paragraph" w:customStyle="1" w:styleId="2fb">
    <w:name w:val="Абзац списка2"/>
    <w:basedOn w:val="a0"/>
    <w:qFormat/>
    <w:rsid w:val="00F2434A"/>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F2434A"/>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F2434A"/>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4">
    <w:name w:val="Обычный3"/>
    <w:rsid w:val="00F2434A"/>
    <w:pPr>
      <w:spacing w:after="0" w:line="240" w:lineRule="auto"/>
    </w:pPr>
    <w:rPr>
      <w:rFonts w:ascii="Times New Roman" w:eastAsia="Times New Roman" w:hAnsi="Times New Roman" w:cs="Times New Roman"/>
      <w:sz w:val="24"/>
      <w:szCs w:val="20"/>
      <w:lang w:eastAsia="ru-RU"/>
    </w:rPr>
  </w:style>
  <w:style w:type="paragraph" w:customStyle="1" w:styleId="330">
    <w:name w:val="Основной текст с отступом 33"/>
    <w:basedOn w:val="3f4"/>
    <w:rsid w:val="00F2434A"/>
    <w:pPr>
      <w:ind w:firstLine="709"/>
      <w:jc w:val="both"/>
    </w:pPr>
    <w:rPr>
      <w:sz w:val="28"/>
    </w:rPr>
  </w:style>
  <w:style w:type="paragraph" w:customStyle="1" w:styleId="3f5">
    <w:name w:val="Текст сноски3"/>
    <w:basedOn w:val="3f4"/>
    <w:rsid w:val="00F2434A"/>
    <w:rPr>
      <w:sz w:val="20"/>
    </w:rPr>
  </w:style>
  <w:style w:type="character" w:customStyle="1" w:styleId="3f6">
    <w:name w:val="Знак сноски3"/>
    <w:rsid w:val="00F2434A"/>
    <w:rPr>
      <w:vertAlign w:val="superscript"/>
    </w:rPr>
  </w:style>
  <w:style w:type="paragraph" w:customStyle="1" w:styleId="250">
    <w:name w:val="Основной текст 25"/>
    <w:basedOn w:val="a0"/>
    <w:rsid w:val="00F2434A"/>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F2434A"/>
    <w:pPr>
      <w:spacing w:after="0" w:line="240" w:lineRule="auto"/>
    </w:pPr>
    <w:rPr>
      <w:rFonts w:ascii="Times New Roman" w:eastAsia="Times New Roman" w:hAnsi="Times New Roman" w:cs="Times New Roman"/>
      <w:sz w:val="24"/>
      <w:szCs w:val="20"/>
      <w:lang w:eastAsia="ru-RU"/>
    </w:rPr>
  </w:style>
  <w:style w:type="paragraph" w:customStyle="1" w:styleId="340">
    <w:name w:val="Основной текст с отступом 34"/>
    <w:basedOn w:val="4a"/>
    <w:rsid w:val="00F2434A"/>
    <w:pPr>
      <w:ind w:firstLine="709"/>
      <w:jc w:val="both"/>
    </w:pPr>
    <w:rPr>
      <w:sz w:val="28"/>
    </w:rPr>
  </w:style>
  <w:style w:type="paragraph" w:customStyle="1" w:styleId="4b">
    <w:name w:val="Текст сноски4"/>
    <w:basedOn w:val="4a"/>
    <w:rsid w:val="00F2434A"/>
    <w:rPr>
      <w:sz w:val="20"/>
    </w:rPr>
  </w:style>
  <w:style w:type="character" w:customStyle="1" w:styleId="4c">
    <w:name w:val="Знак сноски4"/>
    <w:rsid w:val="00F2434A"/>
    <w:rPr>
      <w:vertAlign w:val="superscript"/>
    </w:rPr>
  </w:style>
  <w:style w:type="paragraph" w:customStyle="1" w:styleId="4d">
    <w:name w:val="Абзац списка4"/>
    <w:basedOn w:val="a0"/>
    <w:rsid w:val="00F2434A"/>
    <w:pPr>
      <w:widowControl/>
      <w:spacing w:after="0" w:line="240" w:lineRule="auto"/>
      <w:ind w:left="720"/>
    </w:pPr>
    <w:rPr>
      <w:rFonts w:eastAsia="Times New Roman"/>
      <w:sz w:val="24"/>
      <w:szCs w:val="24"/>
      <w:lang w:val="ru-RU" w:eastAsia="ru-RU"/>
    </w:rPr>
  </w:style>
  <w:style w:type="character" w:customStyle="1" w:styleId="1ff0">
    <w:name w:val="Без интервала Знак1"/>
    <w:uiPriority w:val="99"/>
    <w:locked/>
    <w:rsid w:val="00F2434A"/>
    <w:rPr>
      <w:rFonts w:ascii="Calibri" w:eastAsia="Times New Roman" w:hAnsi="Calibri" w:cs="Times New Roman"/>
      <w:lang w:eastAsia="ar-SA"/>
    </w:rPr>
  </w:style>
  <w:style w:type="character" w:customStyle="1" w:styleId="1ff1">
    <w:name w:val="Гиперссылка1"/>
    <w:uiPriority w:val="99"/>
    <w:unhideWhenUsed/>
    <w:rsid w:val="00F2434A"/>
    <w:rPr>
      <w:color w:val="0563C1"/>
      <w:u w:val="single"/>
    </w:rPr>
  </w:style>
  <w:style w:type="table" w:customStyle="1" w:styleId="116">
    <w:name w:val="Сетка таблицы11"/>
    <w:basedOn w:val="a2"/>
    <w:next w:val="afe"/>
    <w:uiPriority w:val="39"/>
    <w:rsid w:val="00F2434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2434A"/>
  </w:style>
  <w:style w:type="character" w:customStyle="1" w:styleId="25">
    <w:name w:val="Оглавление 2 Знак"/>
    <w:link w:val="24"/>
    <w:uiPriority w:val="39"/>
    <w:rsid w:val="00F2434A"/>
    <w:rPr>
      <w:rFonts w:ascii="Calibri" w:eastAsia="Calibri" w:hAnsi="Calibri" w:cs="Times New Roman"/>
      <w:b/>
      <w:bCs/>
      <w:lang w:val="en-US"/>
    </w:rPr>
  </w:style>
  <w:style w:type="character" w:customStyle="1" w:styleId="42">
    <w:name w:val="Оглавление 4 Знак"/>
    <w:link w:val="41"/>
    <w:uiPriority w:val="39"/>
    <w:rsid w:val="00F2434A"/>
    <w:rPr>
      <w:rFonts w:ascii="Calibri" w:eastAsia="Calibri" w:hAnsi="Calibri" w:cs="Times New Roman"/>
      <w:sz w:val="20"/>
      <w:szCs w:val="20"/>
      <w:lang w:val="en-US"/>
    </w:rPr>
  </w:style>
  <w:style w:type="character" w:customStyle="1" w:styleId="62">
    <w:name w:val="Оглавление 6 Знак"/>
    <w:link w:val="61"/>
    <w:uiPriority w:val="39"/>
    <w:rsid w:val="00F2434A"/>
    <w:rPr>
      <w:rFonts w:ascii="Calibri" w:eastAsia="Calibri" w:hAnsi="Calibri" w:cs="Times New Roman"/>
      <w:sz w:val="20"/>
      <w:szCs w:val="20"/>
      <w:lang w:val="en-US"/>
    </w:rPr>
  </w:style>
  <w:style w:type="character" w:customStyle="1" w:styleId="72">
    <w:name w:val="Оглавление 7 Знак"/>
    <w:link w:val="71"/>
    <w:uiPriority w:val="39"/>
    <w:rsid w:val="00F2434A"/>
    <w:rPr>
      <w:rFonts w:ascii="Calibri" w:eastAsia="Calibri" w:hAnsi="Calibri" w:cs="Times New Roman"/>
      <w:sz w:val="20"/>
      <w:szCs w:val="20"/>
      <w:lang w:val="en-US"/>
    </w:rPr>
  </w:style>
  <w:style w:type="paragraph" w:customStyle="1" w:styleId="1f1">
    <w:name w:val="Просмотренная гиперссылка1"/>
    <w:basedOn w:val="a0"/>
    <w:link w:val="afff7"/>
    <w:uiPriority w:val="99"/>
    <w:rsid w:val="00F2434A"/>
    <w:pPr>
      <w:widowControl/>
      <w:spacing w:after="160" w:line="264" w:lineRule="auto"/>
    </w:pPr>
    <w:rPr>
      <w:rFonts w:asciiTheme="minorHAnsi" w:eastAsiaTheme="minorHAnsi" w:hAnsiTheme="minorHAnsi" w:cstheme="minorBidi"/>
      <w:color w:val="954F72"/>
      <w:u w:val="single"/>
      <w:lang w:val="ru-RU"/>
    </w:rPr>
  </w:style>
  <w:style w:type="paragraph" w:customStyle="1" w:styleId="2fc">
    <w:name w:val="Заголовок №2 + Полужирный;Не курсив"/>
    <w:basedOn w:val="a0"/>
    <w:rsid w:val="00F2434A"/>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2">
    <w:name w:val="Текст сноски Знак1"/>
    <w:uiPriority w:val="99"/>
    <w:rsid w:val="00F2434A"/>
    <w:rPr>
      <w:rFonts w:ascii="Times New Roman" w:eastAsia="Times New Roman" w:hAnsi="Times New Roman" w:cs="Times New Roman"/>
      <w:color w:val="231F20"/>
      <w:sz w:val="20"/>
      <w:szCs w:val="20"/>
      <w:lang w:eastAsia="ru-RU"/>
    </w:rPr>
  </w:style>
  <w:style w:type="character" w:customStyle="1" w:styleId="34">
    <w:name w:val="Оглавление 3 Знак"/>
    <w:link w:val="33"/>
    <w:uiPriority w:val="39"/>
    <w:rsid w:val="00F2434A"/>
    <w:rPr>
      <w:rFonts w:ascii="Calibri" w:eastAsia="Calibri" w:hAnsi="Calibri" w:cs="Times New Roman"/>
      <w:sz w:val="20"/>
      <w:szCs w:val="20"/>
      <w:lang w:val="en-US"/>
    </w:rPr>
  </w:style>
  <w:style w:type="paragraph" w:customStyle="1" w:styleId="affffe">
    <w:name w:val="Основной текст + Полужирный"/>
    <w:basedOn w:val="2fd"/>
    <w:rsid w:val="00F2434A"/>
    <w:rPr>
      <w:b/>
      <w:highlight w:val="white"/>
    </w:rPr>
  </w:style>
  <w:style w:type="paragraph" w:customStyle="1" w:styleId="2fd">
    <w:name w:val="Основной текст2"/>
    <w:basedOn w:val="a0"/>
    <w:qFormat/>
    <w:rsid w:val="00F2434A"/>
    <w:pPr>
      <w:spacing w:before="360" w:after="0" w:line="278" w:lineRule="exact"/>
      <w:ind w:left="300" w:hanging="300"/>
      <w:jc w:val="both"/>
    </w:pPr>
    <w:rPr>
      <w:rFonts w:ascii="Times New Roman" w:eastAsia="Times New Roman" w:hAnsi="Times New Roman"/>
      <w:color w:val="000000"/>
      <w:sz w:val="21"/>
      <w:szCs w:val="20"/>
      <w:lang w:val="ru-RU" w:eastAsia="ru-RU"/>
    </w:rPr>
  </w:style>
  <w:style w:type="character" w:customStyle="1" w:styleId="3f7">
    <w:name w:val="Неразрешенное упоминание3"/>
    <w:rsid w:val="00F2434A"/>
    <w:rPr>
      <w:rFonts w:ascii="Calibri" w:eastAsia="Times New Roman" w:hAnsi="Calibri" w:cs="Times New Roman"/>
      <w:color w:val="605E5C"/>
      <w:szCs w:val="20"/>
      <w:lang w:val="x-none" w:eastAsia="x-none"/>
    </w:rPr>
  </w:style>
  <w:style w:type="paragraph" w:customStyle="1" w:styleId="23">
    <w:name w:val="Гиперссылка2"/>
    <w:link w:val="ab"/>
    <w:rsid w:val="00F2434A"/>
    <w:pPr>
      <w:spacing w:line="264" w:lineRule="auto"/>
    </w:pPr>
    <w:rPr>
      <w:color w:val="0563C1"/>
      <w:u w:val="single"/>
      <w:lang w:eastAsia="ru-RU"/>
    </w:rPr>
  </w:style>
  <w:style w:type="paragraph" w:customStyle="1" w:styleId="Footnote0">
    <w:name w:val="Footnote"/>
    <w:rsid w:val="00F2434A"/>
    <w:pPr>
      <w:spacing w:line="264" w:lineRule="auto"/>
    </w:pPr>
    <w:rPr>
      <w:rFonts w:ascii="XO Thames" w:eastAsia="Times New Roman" w:hAnsi="XO Thames" w:cs="Times New Roman"/>
      <w:color w:val="000000"/>
      <w:szCs w:val="20"/>
      <w:lang w:eastAsia="ru-RU"/>
    </w:rPr>
  </w:style>
  <w:style w:type="character" w:customStyle="1" w:styleId="15">
    <w:name w:val="Оглавление 1 Знак"/>
    <w:link w:val="14"/>
    <w:uiPriority w:val="39"/>
    <w:rsid w:val="00F2434A"/>
    <w:rPr>
      <w:rFonts w:ascii="Calibri" w:eastAsia="Calibri" w:hAnsi="Calibri" w:cs="Times New Roman"/>
      <w:b/>
      <w:bCs/>
      <w:i/>
      <w:iCs/>
      <w:sz w:val="24"/>
      <w:szCs w:val="24"/>
      <w:lang w:val="en-US"/>
    </w:rPr>
  </w:style>
  <w:style w:type="paragraph" w:customStyle="1" w:styleId="HeaderandFooter">
    <w:name w:val="Header and Footer"/>
    <w:rsid w:val="00F2434A"/>
    <w:pPr>
      <w:spacing w:line="360" w:lineRule="auto"/>
    </w:pPr>
    <w:rPr>
      <w:rFonts w:ascii="XO Thames" w:eastAsia="Times New Roman" w:hAnsi="XO Thames" w:cs="Times New Roman"/>
      <w:color w:val="000000"/>
      <w:sz w:val="20"/>
      <w:szCs w:val="20"/>
      <w:lang w:eastAsia="ru-RU"/>
    </w:rPr>
  </w:style>
  <w:style w:type="character" w:customStyle="1" w:styleId="92">
    <w:name w:val="Оглавление 9 Знак"/>
    <w:link w:val="91"/>
    <w:uiPriority w:val="39"/>
    <w:rsid w:val="00F2434A"/>
    <w:rPr>
      <w:rFonts w:ascii="Calibri" w:eastAsia="Calibri" w:hAnsi="Calibri" w:cs="Times New Roman"/>
      <w:sz w:val="20"/>
      <w:szCs w:val="20"/>
      <w:lang w:val="en-US"/>
    </w:rPr>
  </w:style>
  <w:style w:type="paragraph" w:customStyle="1" w:styleId="3f8">
    <w:name w:val="Основной текст3"/>
    <w:basedOn w:val="a0"/>
    <w:rsid w:val="00F2434A"/>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F2434A"/>
    <w:rPr>
      <w:rFonts w:ascii="Calibri" w:eastAsia="Calibri" w:hAnsi="Calibri" w:cs="Times New Roman"/>
      <w:sz w:val="20"/>
      <w:szCs w:val="20"/>
      <w:lang w:val="en-US"/>
    </w:rPr>
  </w:style>
  <w:style w:type="character" w:customStyle="1" w:styleId="52">
    <w:name w:val="Оглавление 5 Знак"/>
    <w:link w:val="51"/>
    <w:uiPriority w:val="39"/>
    <w:rsid w:val="00F2434A"/>
    <w:rPr>
      <w:rFonts w:ascii="Calibri" w:eastAsia="Calibri" w:hAnsi="Calibri" w:cs="Times New Roman"/>
      <w:sz w:val="20"/>
      <w:szCs w:val="20"/>
      <w:lang w:val="en-US"/>
    </w:rPr>
  </w:style>
  <w:style w:type="character" w:customStyle="1" w:styleId="afd">
    <w:name w:val="Заголовок оглавления Знак"/>
    <w:link w:val="afc"/>
    <w:uiPriority w:val="39"/>
    <w:rsid w:val="00F2434A"/>
    <w:rPr>
      <w:rFonts w:ascii="Calibri Light" w:eastAsia="Times New Roman" w:hAnsi="Calibri Light" w:cs="Times New Roman"/>
      <w:b/>
      <w:bCs/>
      <w:color w:val="2F5496"/>
      <w:sz w:val="28"/>
      <w:szCs w:val="28"/>
      <w:lang w:val="x-none" w:eastAsia="x-none"/>
    </w:rPr>
  </w:style>
  <w:style w:type="paragraph" w:customStyle="1" w:styleId="toc10">
    <w:name w:val="toc 10"/>
    <w:next w:val="a0"/>
    <w:uiPriority w:val="39"/>
    <w:rsid w:val="00F2434A"/>
    <w:pPr>
      <w:spacing w:line="264" w:lineRule="auto"/>
      <w:ind w:left="1800"/>
    </w:pPr>
    <w:rPr>
      <w:rFonts w:ascii="Calibri" w:eastAsia="Times New Roman" w:hAnsi="Calibri" w:cs="Times New Roman"/>
      <w:color w:val="000000"/>
      <w:szCs w:val="20"/>
      <w:lang w:eastAsia="ru-RU"/>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F2434A"/>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F2434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9"/>
    <w:qFormat/>
    <w:rsid w:val="00F2434A"/>
    <w:pPr>
      <w:widowControl/>
      <w:numPr>
        <w:numId w:val="9"/>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uiPriority w:val="99"/>
    <w:qFormat/>
    <w:locked/>
    <w:rsid w:val="00F2434A"/>
    <w:rPr>
      <w:rFonts w:ascii="Times New Roman" w:eastAsia="Calibri" w:hAnsi="Times New Roman" w:cs="Times New Roman" w:hint="default"/>
      <w:sz w:val="28"/>
      <w:szCs w:val="28"/>
      <w:lang w:eastAsia="zh-CN"/>
    </w:rPr>
  </w:style>
  <w:style w:type="numbering" w:customStyle="1" w:styleId="3f9">
    <w:name w:val="Нет списка3"/>
    <w:next w:val="a3"/>
    <w:uiPriority w:val="99"/>
    <w:semiHidden/>
    <w:unhideWhenUsed/>
    <w:rsid w:val="00F2434A"/>
  </w:style>
  <w:style w:type="numbering" w:customStyle="1" w:styleId="4e">
    <w:name w:val="Нет списка4"/>
    <w:next w:val="a3"/>
    <w:uiPriority w:val="99"/>
    <w:semiHidden/>
    <w:unhideWhenUsed/>
    <w:rsid w:val="00F2434A"/>
  </w:style>
  <w:style w:type="numbering" w:customStyle="1" w:styleId="56">
    <w:name w:val="Нет списка5"/>
    <w:next w:val="a3"/>
    <w:uiPriority w:val="99"/>
    <w:semiHidden/>
    <w:unhideWhenUsed/>
    <w:rsid w:val="00F2434A"/>
  </w:style>
  <w:style w:type="character" w:customStyle="1" w:styleId="A20">
    <w:name w:val="A2"/>
    <w:uiPriority w:val="99"/>
    <w:qFormat/>
    <w:rsid w:val="00F2434A"/>
    <w:rPr>
      <w:rFonts w:cs="Newton"/>
      <w:b/>
      <w:bCs/>
      <w:color w:val="000000"/>
      <w:sz w:val="34"/>
      <w:szCs w:val="34"/>
    </w:rPr>
  </w:style>
  <w:style w:type="character" w:customStyle="1" w:styleId="-">
    <w:name w:val="Интернет-ссылка"/>
    <w:uiPriority w:val="99"/>
    <w:unhideWhenUsed/>
    <w:rsid w:val="00F2434A"/>
    <w:rPr>
      <w:color w:val="0563C1"/>
      <w:u w:val="single"/>
    </w:rPr>
  </w:style>
  <w:style w:type="character" w:customStyle="1" w:styleId="FontStyle30">
    <w:name w:val="Font Style30"/>
    <w:uiPriority w:val="99"/>
    <w:qFormat/>
    <w:rsid w:val="00F2434A"/>
    <w:rPr>
      <w:rFonts w:ascii="Georgia" w:hAnsi="Georgia" w:cs="Georgia"/>
      <w:spacing w:val="10"/>
      <w:sz w:val="18"/>
      <w:szCs w:val="18"/>
    </w:rPr>
  </w:style>
  <w:style w:type="character" w:customStyle="1" w:styleId="c1">
    <w:name w:val="c1"/>
    <w:qFormat/>
    <w:rsid w:val="00F2434A"/>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F2434A"/>
    <w:rPr>
      <w:rFonts w:ascii="Times New Roman" w:hAnsi="Times New Roman"/>
      <w:sz w:val="24"/>
      <w:u w:val="none"/>
      <w:effect w:val="none"/>
    </w:rPr>
  </w:style>
  <w:style w:type="character" w:customStyle="1" w:styleId="searchresult">
    <w:name w:val="search_result"/>
    <w:qFormat/>
    <w:rsid w:val="00F2434A"/>
  </w:style>
  <w:style w:type="character" w:customStyle="1" w:styleId="afffff">
    <w:name w:val="Перечень Знак"/>
    <w:qFormat/>
    <w:locked/>
    <w:rsid w:val="00F2434A"/>
    <w:rPr>
      <w:rFonts w:ascii="Times New Roman" w:hAnsi="Times New Roman"/>
      <w:sz w:val="28"/>
      <w:u w:val="none" w:color="000000"/>
    </w:rPr>
  </w:style>
  <w:style w:type="character" w:customStyle="1" w:styleId="afffff0">
    <w:name w:val="Посещённая гиперссылка"/>
    <w:uiPriority w:val="99"/>
    <w:semiHidden/>
    <w:unhideWhenUsed/>
    <w:rsid w:val="00F2434A"/>
    <w:rPr>
      <w:color w:val="954F72"/>
      <w:u w:val="single"/>
    </w:rPr>
  </w:style>
  <w:style w:type="character" w:customStyle="1" w:styleId="FootnoteCharacters">
    <w:name w:val="Footnote Characters"/>
    <w:uiPriority w:val="99"/>
    <w:semiHidden/>
    <w:unhideWhenUsed/>
    <w:qFormat/>
    <w:rsid w:val="00F2434A"/>
    <w:rPr>
      <w:vertAlign w:val="superscript"/>
    </w:rPr>
  </w:style>
  <w:style w:type="character" w:customStyle="1" w:styleId="3fa">
    <w:name w:val="Стиль3 Знак"/>
    <w:qFormat/>
    <w:rsid w:val="00F2434A"/>
    <w:rPr>
      <w:rFonts w:ascii="Times New Roman" w:eastAsia="Calibri" w:hAnsi="Times New Roman" w:cs="Times New Roman"/>
      <w:sz w:val="24"/>
      <w:szCs w:val="24"/>
      <w:lang w:eastAsia="zh-CN"/>
    </w:rPr>
  </w:style>
  <w:style w:type="character" w:customStyle="1" w:styleId="4f">
    <w:name w:val="Стиль4 Знак"/>
    <w:qFormat/>
    <w:rsid w:val="00F2434A"/>
    <w:rPr>
      <w:rFonts w:ascii="Times New Roman" w:eastAsia="Calibri" w:hAnsi="Times New Roman" w:cs="Times New Roman"/>
      <w:b/>
      <w:sz w:val="28"/>
      <w:szCs w:val="24"/>
    </w:rPr>
  </w:style>
  <w:style w:type="character" w:customStyle="1" w:styleId="afffff1">
    <w:name w:val="Ссылка указателя"/>
    <w:qFormat/>
    <w:rsid w:val="00F2434A"/>
  </w:style>
  <w:style w:type="paragraph" w:styleId="afffff2">
    <w:name w:val="caption"/>
    <w:basedOn w:val="a0"/>
    <w:qFormat/>
    <w:rsid w:val="00F2434A"/>
    <w:pPr>
      <w:widowControl/>
      <w:suppressLineNumbers/>
      <w:suppressAutoHyphens/>
      <w:spacing w:before="120" w:after="120" w:line="259" w:lineRule="auto"/>
    </w:pPr>
    <w:rPr>
      <w:rFonts w:cs="Lucida Sans"/>
      <w:i/>
      <w:iCs/>
      <w:sz w:val="24"/>
      <w:szCs w:val="24"/>
      <w:lang w:val="ru-RU"/>
    </w:rPr>
  </w:style>
  <w:style w:type="paragraph" w:styleId="1ff3">
    <w:name w:val="index 1"/>
    <w:basedOn w:val="a0"/>
    <w:next w:val="a0"/>
    <w:autoRedefine/>
    <w:uiPriority w:val="99"/>
    <w:semiHidden/>
    <w:unhideWhenUsed/>
    <w:rsid w:val="00F2434A"/>
    <w:pPr>
      <w:ind w:left="220" w:hanging="220"/>
    </w:pPr>
  </w:style>
  <w:style w:type="paragraph" w:styleId="afffff3">
    <w:name w:val="index heading"/>
    <w:basedOn w:val="af0"/>
    <w:rsid w:val="00F2434A"/>
    <w:pPr>
      <w:widowControl/>
      <w:suppressAutoHyphens/>
      <w:spacing w:line="360" w:lineRule="auto"/>
      <w:jc w:val="center"/>
    </w:pPr>
    <w:rPr>
      <w:rFonts w:ascii="Times New Roman" w:eastAsia="Times New Roman" w:hAnsi="Times New Roman" w:cs="Times New Roman"/>
      <w:kern w:val="2"/>
      <w:sz w:val="28"/>
      <w:szCs w:val="32"/>
      <w:lang w:eastAsia="en-US"/>
    </w:rPr>
  </w:style>
  <w:style w:type="paragraph" w:customStyle="1" w:styleId="msonormalbullet2gif">
    <w:name w:val="msonormalbullet2.gif"/>
    <w:basedOn w:val="a0"/>
    <w:uiPriority w:val="99"/>
    <w:qFormat/>
    <w:rsid w:val="00F2434A"/>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F2434A"/>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F2434A"/>
    <w:pPr>
      <w:widowControl/>
      <w:numPr>
        <w:numId w:val="10"/>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F2434A"/>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F2434A"/>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F2434A"/>
    <w:pPr>
      <w:widowControl/>
      <w:suppressAutoHyphens/>
      <w:spacing w:before="120" w:after="120" w:line="360" w:lineRule="auto"/>
      <w:jc w:val="center"/>
    </w:pPr>
    <w:rPr>
      <w:rFonts w:ascii="Times New Roman" w:hAnsi="Times New Roman"/>
      <w:b/>
      <w:sz w:val="28"/>
      <w:szCs w:val="24"/>
      <w:lang w:val="ru-RU"/>
    </w:rPr>
  </w:style>
  <w:style w:type="table" w:customStyle="1" w:styleId="3fb">
    <w:name w:val="Сетка таблицы3"/>
    <w:basedOn w:val="a2"/>
    <w:next w:val="afe"/>
    <w:uiPriority w:val="39"/>
    <w:rsid w:val="00F2434A"/>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F2434A"/>
    <w:pPr>
      <w:suppressAutoHyphens/>
      <w:autoSpaceDN w:val="0"/>
      <w:spacing w:after="200" w:line="276" w:lineRule="auto"/>
      <w:textAlignment w:val="baseline"/>
    </w:pPr>
    <w:rPr>
      <w:rFonts w:ascii="Calibri" w:eastAsia="Microsoft YaHei" w:hAnsi="Calibri" w:cs="Calibri"/>
      <w:kern w:val="3"/>
    </w:rPr>
  </w:style>
  <w:style w:type="numbering" w:customStyle="1" w:styleId="65">
    <w:name w:val="Нет списка6"/>
    <w:next w:val="a3"/>
    <w:uiPriority w:val="99"/>
    <w:semiHidden/>
    <w:unhideWhenUsed/>
    <w:rsid w:val="00F2434A"/>
  </w:style>
  <w:style w:type="table" w:customStyle="1" w:styleId="4f1">
    <w:name w:val="Сетка таблицы4"/>
    <w:basedOn w:val="a2"/>
    <w:next w:val="afe"/>
    <w:uiPriority w:val="39"/>
    <w:rsid w:val="00F2434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F2434A"/>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4">
    <w:name w:val="Сетка таблицы12"/>
    <w:basedOn w:val="a2"/>
    <w:next w:val="afe"/>
    <w:uiPriority w:val="59"/>
    <w:rsid w:val="00F2434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3"/>
    <w:uiPriority w:val="99"/>
    <w:semiHidden/>
    <w:unhideWhenUsed/>
    <w:rsid w:val="00F2434A"/>
  </w:style>
  <w:style w:type="numbering" w:customStyle="1" w:styleId="1110">
    <w:name w:val="Нет списка111"/>
    <w:next w:val="a3"/>
    <w:uiPriority w:val="99"/>
    <w:semiHidden/>
    <w:unhideWhenUsed/>
    <w:rsid w:val="00F2434A"/>
  </w:style>
  <w:style w:type="table" w:customStyle="1" w:styleId="214">
    <w:name w:val="Сетка таблицы21"/>
    <w:basedOn w:val="a2"/>
    <w:next w:val="afe"/>
    <w:uiPriority w:val="39"/>
    <w:rsid w:val="00F2434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F2434A"/>
  </w:style>
  <w:style w:type="numbering" w:customStyle="1" w:styleId="75">
    <w:name w:val="Нет списка7"/>
    <w:next w:val="a3"/>
    <w:uiPriority w:val="99"/>
    <w:semiHidden/>
    <w:unhideWhenUsed/>
    <w:rsid w:val="00F2434A"/>
  </w:style>
  <w:style w:type="table" w:customStyle="1" w:styleId="57">
    <w:name w:val="Сетка таблицы5"/>
    <w:basedOn w:val="a2"/>
    <w:next w:val="afe"/>
    <w:rsid w:val="00F2434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F2434A"/>
    <w:pPr>
      <w:numPr>
        <w:numId w:val="3"/>
      </w:numPr>
    </w:pPr>
  </w:style>
  <w:style w:type="numbering" w:customStyle="1" w:styleId="210">
    <w:name w:val="Текущий список21"/>
    <w:uiPriority w:val="99"/>
    <w:rsid w:val="00F2434A"/>
    <w:pPr>
      <w:numPr>
        <w:numId w:val="4"/>
      </w:numPr>
    </w:pPr>
  </w:style>
  <w:style w:type="numbering" w:customStyle="1" w:styleId="31">
    <w:name w:val="Текущий список31"/>
    <w:uiPriority w:val="99"/>
    <w:rsid w:val="00F2434A"/>
    <w:pPr>
      <w:numPr>
        <w:numId w:val="5"/>
      </w:numPr>
    </w:pPr>
  </w:style>
  <w:style w:type="table" w:customStyle="1" w:styleId="TableNormal2">
    <w:name w:val="Table Normal2"/>
    <w:uiPriority w:val="2"/>
    <w:unhideWhenUsed/>
    <w:qFormat/>
    <w:rsid w:val="00F2434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7">
    <w:name w:val="Импортированный стиль 11"/>
    <w:rsid w:val="00F2434A"/>
  </w:style>
  <w:style w:type="numbering" w:customStyle="1" w:styleId="311">
    <w:name w:val="Импортированный стиль 31"/>
    <w:rsid w:val="00F2434A"/>
  </w:style>
  <w:style w:type="table" w:customStyle="1" w:styleId="130">
    <w:name w:val="Сетка таблицы13"/>
    <w:basedOn w:val="a2"/>
    <w:next w:val="afe"/>
    <w:uiPriority w:val="59"/>
    <w:rsid w:val="00F2434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F2434A"/>
  </w:style>
  <w:style w:type="numbering" w:customStyle="1" w:styleId="1120">
    <w:name w:val="Нет списка112"/>
    <w:next w:val="a3"/>
    <w:uiPriority w:val="99"/>
    <w:semiHidden/>
    <w:unhideWhenUsed/>
    <w:rsid w:val="00F2434A"/>
  </w:style>
  <w:style w:type="table" w:customStyle="1" w:styleId="221">
    <w:name w:val="Сетка таблицы22"/>
    <w:basedOn w:val="a2"/>
    <w:next w:val="afe"/>
    <w:uiPriority w:val="39"/>
    <w:rsid w:val="00F2434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3"/>
    <w:uiPriority w:val="99"/>
    <w:semiHidden/>
    <w:unhideWhenUsed/>
    <w:rsid w:val="00F2434A"/>
  </w:style>
  <w:style w:type="table" w:customStyle="1" w:styleId="1111">
    <w:name w:val="Сетка таблицы111"/>
    <w:basedOn w:val="a2"/>
    <w:next w:val="afe"/>
    <w:uiPriority w:val="39"/>
    <w:rsid w:val="00F2434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F2434A"/>
  </w:style>
  <w:style w:type="numbering" w:customStyle="1" w:styleId="410">
    <w:name w:val="Нет списка41"/>
    <w:next w:val="a3"/>
    <w:uiPriority w:val="99"/>
    <w:semiHidden/>
    <w:unhideWhenUsed/>
    <w:rsid w:val="00F2434A"/>
  </w:style>
  <w:style w:type="numbering" w:customStyle="1" w:styleId="510">
    <w:name w:val="Нет списка51"/>
    <w:next w:val="a3"/>
    <w:uiPriority w:val="99"/>
    <w:semiHidden/>
    <w:unhideWhenUsed/>
    <w:rsid w:val="00F2434A"/>
  </w:style>
  <w:style w:type="table" w:customStyle="1" w:styleId="313">
    <w:name w:val="Сетка таблицы31"/>
    <w:basedOn w:val="a2"/>
    <w:next w:val="afe"/>
    <w:uiPriority w:val="39"/>
    <w:rsid w:val="00F2434A"/>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3"/>
    <w:uiPriority w:val="99"/>
    <w:semiHidden/>
    <w:unhideWhenUsed/>
    <w:rsid w:val="00F2434A"/>
  </w:style>
  <w:style w:type="table" w:customStyle="1" w:styleId="411">
    <w:name w:val="Сетка таблицы41"/>
    <w:basedOn w:val="a2"/>
    <w:next w:val="afe"/>
    <w:uiPriority w:val="39"/>
    <w:rsid w:val="00F2434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F2434A"/>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10">
    <w:name w:val="Сетка таблицы121"/>
    <w:basedOn w:val="a2"/>
    <w:next w:val="afe"/>
    <w:uiPriority w:val="59"/>
    <w:rsid w:val="00F2434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F2434A"/>
  </w:style>
  <w:style w:type="numbering" w:customStyle="1" w:styleId="11110">
    <w:name w:val="Нет списка1111"/>
    <w:next w:val="a3"/>
    <w:uiPriority w:val="99"/>
    <w:semiHidden/>
    <w:unhideWhenUsed/>
    <w:rsid w:val="00F2434A"/>
  </w:style>
  <w:style w:type="table" w:customStyle="1" w:styleId="2110">
    <w:name w:val="Сетка таблицы211"/>
    <w:basedOn w:val="a2"/>
    <w:next w:val="afe"/>
    <w:uiPriority w:val="39"/>
    <w:rsid w:val="00F2434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F2434A"/>
  </w:style>
  <w:style w:type="numbering" w:customStyle="1" w:styleId="83">
    <w:name w:val="Нет списка8"/>
    <w:next w:val="a3"/>
    <w:uiPriority w:val="99"/>
    <w:semiHidden/>
    <w:unhideWhenUsed/>
    <w:rsid w:val="00F2434A"/>
  </w:style>
  <w:style w:type="table" w:customStyle="1" w:styleId="66">
    <w:name w:val="Сетка таблицы6"/>
    <w:basedOn w:val="a2"/>
    <w:next w:val="afe"/>
    <w:uiPriority w:val="39"/>
    <w:rsid w:val="00F2434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0"/>
    <w:rsid w:val="00F2434A"/>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F2434A"/>
    <w:rPr>
      <w:i/>
      <w:iCs/>
    </w:rPr>
  </w:style>
  <w:style w:type="paragraph" w:customStyle="1" w:styleId="p">
    <w:name w:val="p"/>
    <w:basedOn w:val="a0"/>
    <w:rsid w:val="00F2434A"/>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F2434A"/>
  </w:style>
  <w:style w:type="character" w:customStyle="1" w:styleId="by-author">
    <w:name w:val="by-author"/>
    <w:rsid w:val="00F2434A"/>
  </w:style>
  <w:style w:type="character" w:customStyle="1" w:styleId="author">
    <w:name w:val="author"/>
    <w:rsid w:val="00F2434A"/>
  </w:style>
  <w:style w:type="paragraph" w:styleId="z-">
    <w:name w:val="HTML Top of Form"/>
    <w:basedOn w:val="a0"/>
    <w:next w:val="a0"/>
    <w:link w:val="z-0"/>
    <w:hidden/>
    <w:uiPriority w:val="99"/>
    <w:semiHidden/>
    <w:unhideWhenUsed/>
    <w:rsid w:val="00F2434A"/>
    <w:pPr>
      <w:widowControl/>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basedOn w:val="a1"/>
    <w:link w:val="z-"/>
    <w:uiPriority w:val="99"/>
    <w:semiHidden/>
    <w:rsid w:val="00F2434A"/>
    <w:rPr>
      <w:rFonts w:ascii="Arial" w:eastAsia="Times New Roman" w:hAnsi="Arial" w:cs="Times New Roman"/>
      <w:vanish/>
      <w:sz w:val="16"/>
      <w:szCs w:val="16"/>
      <w:lang w:val="x-none" w:eastAsia="x-none"/>
    </w:rPr>
  </w:style>
  <w:style w:type="character" w:customStyle="1" w:styleId="pay-btn-title">
    <w:name w:val="pay-btn-title"/>
    <w:rsid w:val="00F2434A"/>
  </w:style>
  <w:style w:type="character" w:customStyle="1" w:styleId="pay-btn-price">
    <w:name w:val="pay-btn-price"/>
    <w:rsid w:val="00F2434A"/>
  </w:style>
  <w:style w:type="paragraph" w:styleId="z-1">
    <w:name w:val="HTML Bottom of Form"/>
    <w:basedOn w:val="a0"/>
    <w:next w:val="a0"/>
    <w:link w:val="z-2"/>
    <w:hidden/>
    <w:uiPriority w:val="99"/>
    <w:semiHidden/>
    <w:unhideWhenUsed/>
    <w:rsid w:val="00F2434A"/>
    <w:pPr>
      <w:widowControl/>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2">
    <w:name w:val="z-Конец формы Знак"/>
    <w:basedOn w:val="a1"/>
    <w:link w:val="z-1"/>
    <w:uiPriority w:val="99"/>
    <w:semiHidden/>
    <w:rsid w:val="00F2434A"/>
    <w:rPr>
      <w:rFonts w:ascii="Arial" w:eastAsia="Times New Roman" w:hAnsi="Arial" w:cs="Times New Roman"/>
      <w:vanish/>
      <w:sz w:val="16"/>
      <w:szCs w:val="16"/>
      <w:lang w:val="x-none" w:eastAsia="x-none"/>
    </w:rPr>
  </w:style>
  <w:style w:type="character" w:customStyle="1" w:styleId="aside-block-title">
    <w:name w:val="aside-block-title"/>
    <w:rsid w:val="00F2434A"/>
  </w:style>
  <w:style w:type="paragraph" w:customStyle="1" w:styleId="118">
    <w:name w:val="Заголовок 11"/>
    <w:basedOn w:val="a0"/>
    <w:next w:val="a0"/>
    <w:uiPriority w:val="9"/>
    <w:qFormat/>
    <w:locked/>
    <w:rsid w:val="00F2434A"/>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F2434A"/>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F2434A"/>
  </w:style>
  <w:style w:type="paragraph" w:customStyle="1" w:styleId="c20">
    <w:name w:val="c20"/>
    <w:basedOn w:val="a0"/>
    <w:rsid w:val="00F2434A"/>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F2434A"/>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F2434A"/>
    <w:rPr>
      <w:rFonts w:cs="Times New Roman"/>
    </w:rPr>
  </w:style>
  <w:style w:type="character" w:customStyle="1" w:styleId="c8">
    <w:name w:val="c8"/>
    <w:rsid w:val="00F2434A"/>
    <w:rPr>
      <w:rFonts w:cs="Times New Roman"/>
    </w:rPr>
  </w:style>
  <w:style w:type="paragraph" w:customStyle="1" w:styleId="c4">
    <w:name w:val="c4"/>
    <w:basedOn w:val="a0"/>
    <w:uiPriority w:val="99"/>
    <w:rsid w:val="00F2434A"/>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F2434A"/>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F2434A"/>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F2434A"/>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F2434A"/>
    <w:rPr>
      <w:rFonts w:cs="Times New Roman"/>
    </w:rPr>
  </w:style>
  <w:style w:type="paragraph" w:customStyle="1" w:styleId="c27c35">
    <w:name w:val="c27 c35"/>
    <w:basedOn w:val="a0"/>
    <w:uiPriority w:val="99"/>
    <w:rsid w:val="00F2434A"/>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F2434A"/>
    <w:rPr>
      <w:rFonts w:cs="Times New Roman"/>
    </w:rPr>
  </w:style>
  <w:style w:type="paragraph" w:customStyle="1" w:styleId="c33c27">
    <w:name w:val="c33 c27"/>
    <w:basedOn w:val="a0"/>
    <w:uiPriority w:val="99"/>
    <w:rsid w:val="00F2434A"/>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F2434A"/>
    <w:rPr>
      <w:rFonts w:cs="Times New Roman"/>
    </w:rPr>
  </w:style>
  <w:style w:type="character" w:customStyle="1" w:styleId="22pt">
    <w:name w:val="Основной текст (2) + Интервал 2 pt"/>
    <w:rsid w:val="00F2434A"/>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e">
    <w:name w:val="Подзаг2"/>
    <w:basedOn w:val="af0"/>
    <w:uiPriority w:val="99"/>
    <w:rsid w:val="00F2434A"/>
    <w:pPr>
      <w:keepNext/>
      <w:keepLines/>
      <w:suppressAutoHyphens/>
      <w:autoSpaceDE w:val="0"/>
      <w:autoSpaceDN w:val="0"/>
      <w:adjustRightInd w:val="0"/>
      <w:spacing w:before="170" w:after="113" w:line="300" w:lineRule="auto"/>
      <w:contextualSpacing w:val="0"/>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F2434A"/>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F2434A"/>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F2434A"/>
  </w:style>
  <w:style w:type="character" w:customStyle="1" w:styleId="extended-textshort">
    <w:name w:val="extended-text__short"/>
    <w:rsid w:val="00F2434A"/>
  </w:style>
  <w:style w:type="paragraph" w:customStyle="1" w:styleId="Pa12">
    <w:name w:val="Pa12"/>
    <w:basedOn w:val="a0"/>
    <w:next w:val="a0"/>
    <w:rsid w:val="00F2434A"/>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F2434A"/>
  </w:style>
  <w:style w:type="character" w:customStyle="1" w:styleId="hps">
    <w:name w:val="hps"/>
    <w:rsid w:val="00F2434A"/>
  </w:style>
  <w:style w:type="character" w:customStyle="1" w:styleId="hpsatn">
    <w:name w:val="hps atn"/>
    <w:rsid w:val="00F2434A"/>
  </w:style>
  <w:style w:type="character" w:customStyle="1" w:styleId="apple-style-span">
    <w:name w:val="apple-style-span"/>
    <w:rsid w:val="00F2434A"/>
  </w:style>
  <w:style w:type="character" w:customStyle="1" w:styleId="CpinCa">
    <w:name w:val="C*p*i*n*C*a*"/>
    <w:link w:val="Foe"/>
    <w:uiPriority w:val="99"/>
    <w:locked/>
    <w:rsid w:val="00F2434A"/>
  </w:style>
  <w:style w:type="paragraph" w:customStyle="1" w:styleId="Nra">
    <w:name w:val="N*r*a*"/>
    <w:uiPriority w:val="99"/>
    <w:qFormat/>
    <w:rsid w:val="00F2434A"/>
    <w:pPr>
      <w:widowControl w:val="0"/>
      <w:autoSpaceDE w:val="0"/>
      <w:autoSpaceDN w:val="0"/>
      <w:adjustRightInd w:val="0"/>
      <w:spacing w:after="200" w:line="276" w:lineRule="auto"/>
      <w:jc w:val="both"/>
    </w:pPr>
    <w:rPr>
      <w:rFonts w:ascii="T*m*s*N*w*R*m*n" w:eastAsia="Times New Roman" w:hAnsi="T*m*s*N*w*R*m*n" w:cs="T*m*s*N*w*R*m*n"/>
      <w:sz w:val="28"/>
      <w:szCs w:val="28"/>
      <w:lang w:eastAsia="ru-RU"/>
    </w:rPr>
  </w:style>
  <w:style w:type="paragraph" w:customStyle="1" w:styleId="Nra1">
    <w:name w:val="N*r*a*1"/>
    <w:uiPriority w:val="99"/>
    <w:qFormat/>
    <w:rsid w:val="00F2434A"/>
    <w:pPr>
      <w:widowControl w:val="0"/>
      <w:autoSpaceDE w:val="0"/>
      <w:autoSpaceDN w:val="0"/>
      <w:adjustRightInd w:val="0"/>
      <w:spacing w:after="0" w:line="360" w:lineRule="auto"/>
      <w:ind w:firstLine="425"/>
      <w:jc w:val="both"/>
    </w:pPr>
    <w:rPr>
      <w:rFonts w:ascii="C*l*b*i" w:eastAsia="Times New Roman" w:hAnsi="C*l*b*i" w:cs="C*l*b*i"/>
      <w:lang w:eastAsia="ru-RU"/>
    </w:rPr>
  </w:style>
  <w:style w:type="paragraph" w:customStyle="1" w:styleId="Bdet">
    <w:name w:val="B*d* *e*t"/>
    <w:basedOn w:val="Nra1"/>
    <w:uiPriority w:val="99"/>
    <w:qFormat/>
    <w:rsid w:val="00F2434A"/>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F2434A"/>
    <w:pPr>
      <w:spacing w:after="120"/>
    </w:pPr>
  </w:style>
  <w:style w:type="paragraph" w:customStyle="1" w:styleId="NraWb">
    <w:name w:val="N*r*a* *W*b*"/>
    <w:basedOn w:val="Nra"/>
    <w:uiPriority w:val="99"/>
    <w:unhideWhenUsed/>
    <w:rsid w:val="00F2434A"/>
    <w:pPr>
      <w:spacing w:before="100" w:beforeAutospacing="1" w:after="100" w:afterAutospacing="1" w:line="240" w:lineRule="auto"/>
    </w:pPr>
  </w:style>
  <w:style w:type="paragraph" w:customStyle="1" w:styleId="Lsaarp">
    <w:name w:val="L*s* *a*a*r*p*"/>
    <w:basedOn w:val="Nra"/>
    <w:uiPriority w:val="99"/>
    <w:qFormat/>
    <w:rsid w:val="00F2434A"/>
    <w:pPr>
      <w:spacing w:after="160" w:line="259" w:lineRule="auto"/>
      <w:ind w:left="720"/>
      <w:contextualSpacing/>
    </w:pPr>
  </w:style>
  <w:style w:type="paragraph" w:customStyle="1" w:styleId="Foe">
    <w:name w:val="F*o*e*"/>
    <w:basedOn w:val="Nra"/>
    <w:link w:val="CpinCa"/>
    <w:uiPriority w:val="99"/>
    <w:unhideWhenUsed/>
    <w:rsid w:val="00F2434A"/>
    <w:pPr>
      <w:tabs>
        <w:tab w:val="center" w:pos="4677"/>
        <w:tab w:val="right" w:pos="9355"/>
      </w:tabs>
      <w:spacing w:after="0" w:line="240" w:lineRule="auto"/>
    </w:pPr>
    <w:rPr>
      <w:rFonts w:asciiTheme="minorHAnsi" w:eastAsiaTheme="minorHAnsi" w:hAnsiTheme="minorHAnsi" w:cstheme="minorBidi"/>
      <w:sz w:val="22"/>
      <w:szCs w:val="22"/>
      <w:lang w:eastAsia="en-US"/>
    </w:rPr>
  </w:style>
  <w:style w:type="character" w:customStyle="1" w:styleId="afffff4">
    <w:name w:val="Обычный (веб) Знак"/>
    <w:uiPriority w:val="99"/>
    <w:locked/>
    <w:rsid w:val="00F2434A"/>
    <w:rPr>
      <w:rFonts w:ascii="Times New Roman" w:eastAsia="Times New Roman" w:hAnsi="Times New Roman"/>
      <w:sz w:val="24"/>
      <w:szCs w:val="24"/>
    </w:rPr>
  </w:style>
  <w:style w:type="numbering" w:customStyle="1" w:styleId="102">
    <w:name w:val="Нет списка10"/>
    <w:next w:val="a3"/>
    <w:uiPriority w:val="99"/>
    <w:semiHidden/>
    <w:unhideWhenUsed/>
    <w:rsid w:val="00F2434A"/>
  </w:style>
  <w:style w:type="numbering" w:customStyle="1" w:styleId="150">
    <w:name w:val="Нет списка15"/>
    <w:next w:val="a3"/>
    <w:uiPriority w:val="99"/>
    <w:semiHidden/>
    <w:unhideWhenUsed/>
    <w:rsid w:val="00F2434A"/>
  </w:style>
  <w:style w:type="numbering" w:customStyle="1" w:styleId="160">
    <w:name w:val="Нет списка16"/>
    <w:next w:val="a3"/>
    <w:uiPriority w:val="99"/>
    <w:semiHidden/>
    <w:unhideWhenUsed/>
    <w:rsid w:val="00F2434A"/>
  </w:style>
  <w:style w:type="table" w:customStyle="1" w:styleId="76">
    <w:name w:val="Сетка таблицы7"/>
    <w:basedOn w:val="a2"/>
    <w:next w:val="afe"/>
    <w:uiPriority w:val="59"/>
    <w:qFormat/>
    <w:rsid w:val="00F2434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F2434A"/>
    <w:pPr>
      <w:spacing w:after="0" w:line="240" w:lineRule="auto"/>
    </w:pPr>
    <w:rPr>
      <w:rFonts w:ascii="Calibri" w:eastAsia="Calibri" w:hAnsi="Calibri" w:cs="Times New Roman"/>
      <w:sz w:val="20"/>
      <w:szCs w:val="20"/>
      <w:lang w:eastAsia="ru-RU"/>
    </w:rPr>
    <w:tblPr>
      <w:tblCellMar>
        <w:top w:w="0" w:type="dxa"/>
        <w:left w:w="0" w:type="dxa"/>
        <w:bottom w:w="0" w:type="dxa"/>
        <w:right w:w="0" w:type="dxa"/>
      </w:tblCellMar>
    </w:tblPr>
  </w:style>
  <w:style w:type="numbering" w:customStyle="1" w:styleId="170">
    <w:name w:val="Нет списка17"/>
    <w:next w:val="a3"/>
    <w:uiPriority w:val="99"/>
    <w:semiHidden/>
    <w:unhideWhenUsed/>
    <w:rsid w:val="00F2434A"/>
  </w:style>
  <w:style w:type="table" w:customStyle="1" w:styleId="84">
    <w:name w:val="Сетка таблицы8"/>
    <w:basedOn w:val="a2"/>
    <w:next w:val="afe"/>
    <w:uiPriority w:val="39"/>
    <w:rsid w:val="00F2434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F2434A"/>
  </w:style>
  <w:style w:type="character" w:customStyle="1" w:styleId="103">
    <w:name w:val="Основной текст + 10"/>
    <w:aliases w:val="5 pt21"/>
    <w:uiPriority w:val="99"/>
    <w:rsid w:val="00F2434A"/>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F2434A"/>
  </w:style>
  <w:style w:type="table" w:customStyle="1" w:styleId="1ff4">
    <w:name w:val="Светлая заливка1"/>
    <w:basedOn w:val="a2"/>
    <w:next w:val="afffff5"/>
    <w:uiPriority w:val="60"/>
    <w:rsid w:val="00F2434A"/>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5">
    <w:name w:val="Light Shading"/>
    <w:basedOn w:val="a2"/>
    <w:uiPriority w:val="60"/>
    <w:rsid w:val="00F2434A"/>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F2434A"/>
    <w:rPr>
      <w:i/>
      <w:iCs/>
      <w:color w:val="808080"/>
    </w:rPr>
  </w:style>
  <w:style w:type="character" w:styleId="afffff6">
    <w:name w:val="Subtle Emphasis"/>
    <w:uiPriority w:val="19"/>
    <w:qFormat/>
    <w:rsid w:val="00F2434A"/>
    <w:rPr>
      <w:i/>
      <w:iCs/>
      <w:color w:val="808080"/>
    </w:rPr>
  </w:style>
  <w:style w:type="character" w:customStyle="1" w:styleId="c10">
    <w:name w:val="c10"/>
    <w:rsid w:val="00F2434A"/>
  </w:style>
  <w:style w:type="table" w:customStyle="1" w:styleId="97">
    <w:name w:val="Сетка таблицы9"/>
    <w:basedOn w:val="a2"/>
    <w:next w:val="afe"/>
    <w:uiPriority w:val="59"/>
    <w:rsid w:val="00F2434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uiPriority w:val="99"/>
    <w:semiHidden/>
    <w:unhideWhenUsed/>
    <w:rsid w:val="00F2434A"/>
  </w:style>
  <w:style w:type="paragraph" w:customStyle="1" w:styleId="1ff6">
    <w:name w:val="Без интервала1"/>
    <w:rsid w:val="00F2434A"/>
    <w:pPr>
      <w:spacing w:after="0" w:line="240" w:lineRule="auto"/>
    </w:pPr>
    <w:rPr>
      <w:rFonts w:ascii="Calibri" w:eastAsia="Times New Roman" w:hAnsi="Calibri" w:cs="Times New Roman"/>
    </w:rPr>
  </w:style>
  <w:style w:type="numbering" w:customStyle="1" w:styleId="231">
    <w:name w:val="Нет списка23"/>
    <w:next w:val="a3"/>
    <w:uiPriority w:val="99"/>
    <w:semiHidden/>
    <w:unhideWhenUsed/>
    <w:rsid w:val="00F2434A"/>
  </w:style>
  <w:style w:type="numbering" w:customStyle="1" w:styleId="241">
    <w:name w:val="Нет списка24"/>
    <w:next w:val="a3"/>
    <w:uiPriority w:val="99"/>
    <w:semiHidden/>
    <w:unhideWhenUsed/>
    <w:rsid w:val="00F2434A"/>
  </w:style>
  <w:style w:type="paragraph" w:customStyle="1" w:styleId="1010">
    <w:name w:val="Основной текст (10)1"/>
    <w:basedOn w:val="a0"/>
    <w:rsid w:val="00F2434A"/>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F2434A"/>
  </w:style>
  <w:style w:type="table" w:customStyle="1" w:styleId="TableNormal4">
    <w:name w:val="Table Normal4"/>
    <w:rsid w:val="00F2434A"/>
    <w:pPr>
      <w:jc w:val="both"/>
    </w:pPr>
    <w:rPr>
      <w:rFonts w:ascii="Times New Roman" w:eastAsia="Times New Roman" w:hAnsi="Times New Roman" w:cs="Times New Roman"/>
      <w:sz w:val="28"/>
      <w:szCs w:val="28"/>
      <w:lang w:eastAsia="ru-RU"/>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F2434A"/>
  </w:style>
  <w:style w:type="numbering" w:customStyle="1" w:styleId="270">
    <w:name w:val="Нет списка27"/>
    <w:next w:val="a3"/>
    <w:uiPriority w:val="99"/>
    <w:semiHidden/>
    <w:unhideWhenUsed/>
    <w:rsid w:val="00F2434A"/>
  </w:style>
  <w:style w:type="numbering" w:customStyle="1" w:styleId="280">
    <w:name w:val="Нет списка28"/>
    <w:next w:val="a3"/>
    <w:uiPriority w:val="99"/>
    <w:semiHidden/>
    <w:unhideWhenUsed/>
    <w:rsid w:val="00F2434A"/>
  </w:style>
  <w:style w:type="character" w:customStyle="1" w:styleId="2ff">
    <w:name w:val="Основной текст (2) + Курсив"/>
    <w:rsid w:val="00F2434A"/>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F2434A"/>
  </w:style>
  <w:style w:type="character" w:customStyle="1" w:styleId="Default0">
    <w:name w:val="Default Знак"/>
    <w:link w:val="Default"/>
    <w:rsid w:val="00F2434A"/>
    <w:rPr>
      <w:rFonts w:ascii="Arial" w:eastAsia="Calibri" w:hAnsi="Arial" w:cs="Times New Roman"/>
      <w:color w:val="000000"/>
      <w:sz w:val="24"/>
      <w:szCs w:val="24"/>
    </w:rPr>
  </w:style>
  <w:style w:type="paragraph" w:customStyle="1" w:styleId="paragraph">
    <w:name w:val="paragraph"/>
    <w:basedOn w:val="a0"/>
    <w:rsid w:val="00F2434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F2434A"/>
  </w:style>
  <w:style w:type="paragraph" w:customStyle="1" w:styleId="27">
    <w:name w:val="2"/>
    <w:basedOn w:val="a0"/>
    <w:next w:val="a0"/>
    <w:link w:val="affd"/>
    <w:uiPriority w:val="99"/>
    <w:qFormat/>
    <w:rsid w:val="00F2434A"/>
    <w:pPr>
      <w:widowControl/>
      <w:spacing w:before="240" w:after="60"/>
      <w:jc w:val="center"/>
      <w:outlineLvl w:val="0"/>
    </w:pPr>
    <w:rPr>
      <w:rFonts w:asciiTheme="minorHAnsi" w:eastAsiaTheme="minorHAnsi" w:hAnsiTheme="minorHAnsi" w:cs="Arial Unicode MS"/>
      <w:b/>
      <w:color w:val="000000"/>
      <w:sz w:val="72"/>
      <w:szCs w:val="72"/>
      <w:u w:color="000000"/>
      <w:lang w:val="ru-RU"/>
    </w:rPr>
  </w:style>
  <w:style w:type="paragraph" w:customStyle="1" w:styleId="afffff7">
    <w:name w:val="[Без стиля]"/>
    <w:rsid w:val="00F2434A"/>
    <w:pPr>
      <w:autoSpaceDE w:val="0"/>
      <w:autoSpaceDN w:val="0"/>
      <w:adjustRightInd w:val="0"/>
      <w:spacing w:after="0" w:line="288" w:lineRule="auto"/>
      <w:textAlignment w:val="center"/>
    </w:pPr>
    <w:rPr>
      <w:rFonts w:ascii="TimesNewRomanPSMT" w:eastAsia="Calibri" w:hAnsi="TimesNewRomanPSMT" w:cs="TimesNewRomanPSMT"/>
      <w:color w:val="000000"/>
      <w:sz w:val="24"/>
      <w:szCs w:val="24"/>
    </w:rPr>
  </w:style>
  <w:style w:type="paragraph" w:customStyle="1" w:styleId="1ff7">
    <w:name w:val="заголовок 1"/>
    <w:basedOn w:val="a0"/>
    <w:next w:val="a0"/>
    <w:uiPriority w:val="99"/>
    <w:rsid w:val="00F2434A"/>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0">
    <w:name w:val="заголовок 2"/>
    <w:basedOn w:val="afffff7"/>
    <w:uiPriority w:val="99"/>
    <w:rsid w:val="00F2434A"/>
    <w:pPr>
      <w:jc w:val="center"/>
    </w:pPr>
    <w:rPr>
      <w:rFonts w:ascii="Komi SchoolBook" w:hAnsi="Komi SchoolBook" w:cs="Komi SchoolBook"/>
      <w:b/>
      <w:bCs/>
    </w:rPr>
  </w:style>
  <w:style w:type="paragraph" w:customStyle="1" w:styleId="afffff8">
    <w:name w:val="список"/>
    <w:basedOn w:val="afffff7"/>
    <w:uiPriority w:val="99"/>
    <w:rsid w:val="00F2434A"/>
    <w:pPr>
      <w:spacing w:line="258" w:lineRule="atLeast"/>
      <w:ind w:left="360" w:hanging="360"/>
      <w:jc w:val="both"/>
    </w:pPr>
    <w:rPr>
      <w:rFonts w:ascii="Komi SchoolBook" w:hAnsi="Komi SchoolBook" w:cs="Komi SchoolBook"/>
      <w:sz w:val="21"/>
      <w:szCs w:val="21"/>
    </w:rPr>
  </w:style>
  <w:style w:type="paragraph" w:customStyle="1" w:styleId="3fc">
    <w:name w:val="заголовок 3"/>
    <w:basedOn w:val="afffff7"/>
    <w:uiPriority w:val="99"/>
    <w:rsid w:val="00F2434A"/>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7"/>
    <w:uiPriority w:val="99"/>
    <w:rsid w:val="00F2434A"/>
    <w:pPr>
      <w:spacing w:line="200" w:lineRule="atLeast"/>
      <w:jc w:val="center"/>
    </w:pPr>
    <w:rPr>
      <w:rFonts w:ascii="Komi SchoolBook" w:hAnsi="Komi SchoolBook" w:cs="Komi SchoolBook"/>
      <w:i/>
      <w:iCs/>
      <w:sz w:val="18"/>
      <w:szCs w:val="18"/>
    </w:rPr>
  </w:style>
  <w:style w:type="paragraph" w:customStyle="1" w:styleId="c43">
    <w:name w:val="c43"/>
    <w:basedOn w:val="a0"/>
    <w:rsid w:val="00F2434A"/>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F2434A"/>
  </w:style>
  <w:style w:type="character" w:customStyle="1" w:styleId="c5">
    <w:name w:val="c5"/>
    <w:rsid w:val="00F2434A"/>
  </w:style>
  <w:style w:type="paragraph" w:customStyle="1" w:styleId="c83">
    <w:name w:val="c83"/>
    <w:basedOn w:val="a0"/>
    <w:rsid w:val="00F2434A"/>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F2434A"/>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F2434A"/>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F2434A"/>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F2434A"/>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F2434A"/>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F2434A"/>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F2434A"/>
  </w:style>
  <w:style w:type="paragraph" w:customStyle="1" w:styleId="c22">
    <w:name w:val="c22"/>
    <w:basedOn w:val="a0"/>
    <w:rsid w:val="00F2434A"/>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F2434A"/>
  </w:style>
  <w:style w:type="paragraph" w:customStyle="1" w:styleId="3fd">
    <w:name w:val="Стиль3"/>
    <w:basedOn w:val="a0"/>
    <w:link w:val="314"/>
    <w:qFormat/>
    <w:rsid w:val="00F2434A"/>
    <w:pPr>
      <w:spacing w:after="0" w:line="360" w:lineRule="auto"/>
      <w:ind w:firstLine="709"/>
      <w:jc w:val="both"/>
    </w:pPr>
    <w:rPr>
      <w:rFonts w:ascii="Times New Roman" w:eastAsia="SchoolBookSanPin" w:hAnsi="Times New Roman"/>
      <w:bCs/>
      <w:sz w:val="28"/>
      <w:szCs w:val="28"/>
      <w:lang w:val="x-none"/>
    </w:rPr>
  </w:style>
  <w:style w:type="character" w:customStyle="1" w:styleId="314">
    <w:name w:val="Стиль3 Знак1"/>
    <w:link w:val="3fd"/>
    <w:rsid w:val="00F2434A"/>
    <w:rPr>
      <w:rFonts w:ascii="Times New Roman" w:eastAsia="SchoolBookSanPin" w:hAnsi="Times New Roman" w:cs="Times New Roman"/>
      <w:bCs/>
      <w:sz w:val="28"/>
      <w:szCs w:val="28"/>
      <w:lang w:val="x-none"/>
    </w:rPr>
  </w:style>
  <w:style w:type="paragraph" w:styleId="af0">
    <w:name w:val="Title"/>
    <w:basedOn w:val="a0"/>
    <w:next w:val="a0"/>
    <w:link w:val="32"/>
    <w:uiPriority w:val="10"/>
    <w:qFormat/>
    <w:rsid w:val="00F2434A"/>
    <w:pPr>
      <w:spacing w:after="0" w:line="240" w:lineRule="auto"/>
      <w:contextualSpacing/>
    </w:pPr>
    <w:rPr>
      <w:rFonts w:cs="Calibri"/>
      <w:b/>
      <w:sz w:val="72"/>
      <w:szCs w:val="72"/>
      <w:lang w:val="ru-RU" w:eastAsia="ru-RU"/>
    </w:rPr>
  </w:style>
  <w:style w:type="character" w:customStyle="1" w:styleId="2ff1">
    <w:name w:val="Заголовок Знак2"/>
    <w:basedOn w:val="a1"/>
    <w:uiPriority w:val="10"/>
    <w:rsid w:val="00F2434A"/>
    <w:rPr>
      <w:rFonts w:asciiTheme="majorHAnsi" w:eastAsiaTheme="majorEastAsia" w:hAnsiTheme="majorHAnsi" w:cstheme="majorBidi"/>
      <w:spacing w:val="-10"/>
      <w:kern w:val="28"/>
      <w:sz w:val="56"/>
      <w:szCs w:val="56"/>
      <w:lang w:val="en-US"/>
    </w:rPr>
  </w:style>
  <w:style w:type="paragraph" w:styleId="afffff9">
    <w:name w:val="Normal (Web)"/>
    <w:aliases w:val="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ffffa"/>
    <w:uiPriority w:val="99"/>
    <w:unhideWhenUsed/>
    <w:qFormat/>
    <w:rsid w:val="00F2434A"/>
    <w:rPr>
      <w:rFonts w:ascii="Times New Roman" w:hAnsi="Times New Roman"/>
      <w:sz w:val="24"/>
      <w:szCs w:val="24"/>
    </w:rPr>
  </w:style>
  <w:style w:type="numbering" w:customStyle="1" w:styleId="11111">
    <w:name w:val="Нет списка11111"/>
    <w:next w:val="a3"/>
    <w:uiPriority w:val="99"/>
    <w:semiHidden/>
    <w:unhideWhenUsed/>
    <w:rsid w:val="00F2434A"/>
  </w:style>
  <w:style w:type="character" w:customStyle="1" w:styleId="afffffa">
    <w:name w:val="Обычный (Интернет) Знак"/>
    <w:aliases w:val="Обычный (Web)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link w:val="afffff9"/>
    <w:uiPriority w:val="99"/>
    <w:locked/>
    <w:rsid w:val="00F2434A"/>
    <w:rPr>
      <w:rFonts w:ascii="Times New Roman" w:eastAsia="Calibri" w:hAnsi="Times New Roman" w:cs="Times New Roman"/>
      <w:sz w:val="24"/>
      <w:szCs w:val="24"/>
      <w:lang w:val="en-US"/>
    </w:rPr>
  </w:style>
  <w:style w:type="paragraph" w:styleId="afffffb">
    <w:name w:val="Date"/>
    <w:basedOn w:val="a0"/>
    <w:next w:val="a0"/>
    <w:link w:val="afffffc"/>
    <w:uiPriority w:val="1"/>
    <w:semiHidden/>
    <w:unhideWhenUsed/>
    <w:rsid w:val="00754722"/>
    <w:pPr>
      <w:widowControl/>
      <w:spacing w:after="20" w:line="240" w:lineRule="auto"/>
    </w:pPr>
    <w:rPr>
      <w:rFonts w:ascii="Arial" w:eastAsia="Times New Roman" w:hAnsi="Arial"/>
      <w:color w:val="262626"/>
      <w:sz w:val="18"/>
      <w:szCs w:val="18"/>
      <w:lang w:val="ru-RU" w:eastAsia="ja-JP"/>
    </w:rPr>
  </w:style>
  <w:style w:type="character" w:customStyle="1" w:styleId="afffffc">
    <w:name w:val="Дата Знак"/>
    <w:basedOn w:val="a1"/>
    <w:link w:val="afffffb"/>
    <w:uiPriority w:val="1"/>
    <w:semiHidden/>
    <w:rsid w:val="00754722"/>
    <w:rPr>
      <w:rFonts w:ascii="Arial" w:eastAsia="Times New Roman" w:hAnsi="Arial" w:cs="Times New Roman"/>
      <w:color w:val="262626"/>
      <w:sz w:val="18"/>
      <w:szCs w:val="18"/>
      <w:lang w:eastAsia="ja-JP"/>
    </w:rPr>
  </w:style>
  <w:style w:type="paragraph" w:customStyle="1" w:styleId="Months">
    <w:name w:val="Months"/>
    <w:basedOn w:val="afffffb"/>
    <w:uiPriority w:val="2"/>
    <w:rsid w:val="00754722"/>
    <w:pPr>
      <w:spacing w:after="0"/>
      <w:ind w:left="115"/>
    </w:pPr>
    <w:rPr>
      <w:caps/>
      <w:color w:val="365F91"/>
    </w:rPr>
  </w:style>
  <w:style w:type="paragraph" w:customStyle="1" w:styleId="Days">
    <w:name w:val="Days"/>
    <w:basedOn w:val="a0"/>
    <w:uiPriority w:val="3"/>
    <w:rsid w:val="00754722"/>
    <w:pPr>
      <w:widowControl/>
      <w:spacing w:before="20" w:after="0" w:line="240" w:lineRule="auto"/>
      <w:jc w:val="center"/>
    </w:pPr>
    <w:rPr>
      <w:rFonts w:ascii="Arial" w:eastAsia="Times New Roman" w:hAnsi="Arial"/>
      <w:color w:val="365F91"/>
      <w:sz w:val="18"/>
      <w:szCs w:val="18"/>
      <w:lang w:val="ru-RU" w:eastAsia="ja-JP"/>
    </w:rPr>
  </w:style>
  <w:style w:type="paragraph" w:customStyle="1" w:styleId="Dates">
    <w:name w:val="Dates"/>
    <w:basedOn w:val="a0"/>
    <w:uiPriority w:val="4"/>
    <w:rsid w:val="00754722"/>
    <w:pPr>
      <w:widowControl/>
      <w:spacing w:after="40" w:line="240" w:lineRule="auto"/>
      <w:jc w:val="center"/>
    </w:pPr>
    <w:rPr>
      <w:rFonts w:ascii="Arial" w:eastAsia="Times New Roman" w:hAnsi="Arial"/>
      <w:color w:val="262626"/>
      <w:sz w:val="18"/>
      <w:lang w:val="ru-RU"/>
    </w:rPr>
  </w:style>
  <w:style w:type="character" w:customStyle="1" w:styleId="1ff8">
    <w:name w:val="Верхний колонтитул Знак1"/>
    <w:basedOn w:val="a1"/>
    <w:uiPriority w:val="99"/>
    <w:semiHidden/>
    <w:rsid w:val="00754722"/>
    <w:rPr>
      <w:sz w:val="22"/>
      <w:szCs w:val="22"/>
      <w:lang w:val="en-US" w:eastAsia="en-US"/>
    </w:rPr>
  </w:style>
  <w:style w:type="character" w:customStyle="1" w:styleId="1ff9">
    <w:name w:val="Текст выноски Знак1"/>
    <w:basedOn w:val="a1"/>
    <w:uiPriority w:val="99"/>
    <w:semiHidden/>
    <w:rsid w:val="00754722"/>
    <w:rPr>
      <w:rFonts w:ascii="Segoe UI" w:hAnsi="Segoe UI" w:cs="Segoe UI" w:hint="default"/>
      <w:sz w:val="18"/>
      <w:szCs w:val="18"/>
      <w:lang w:val="en-US" w:eastAsia="en-US"/>
    </w:rPr>
  </w:style>
  <w:style w:type="character" w:customStyle="1" w:styleId="1ffa">
    <w:name w:val="Нижний колонтитул Знак1"/>
    <w:basedOn w:val="a1"/>
    <w:uiPriority w:val="99"/>
    <w:semiHidden/>
    <w:rsid w:val="00754722"/>
    <w:rPr>
      <w:sz w:val="22"/>
      <w:szCs w:val="22"/>
      <w:lang w:val="en-US" w:eastAsia="en-US"/>
    </w:rPr>
  </w:style>
  <w:style w:type="paragraph" w:customStyle="1" w:styleId="dash041e005f0431005f044b005f0447005f043d005f044b005f0439">
    <w:name w:val="dash041e_005f0431_005f044b_005f0447_005f043d_005f044b_005f0439"/>
    <w:basedOn w:val="a0"/>
    <w:rsid w:val="00754722"/>
    <w:pPr>
      <w:widowControl/>
      <w:spacing w:after="0" w:line="240" w:lineRule="auto"/>
    </w:pPr>
    <w:rPr>
      <w:rFonts w:ascii="Times New Roman" w:eastAsia="Times New Roman" w:hAnsi="Times New Roman"/>
      <w:sz w:val="24"/>
      <w:szCs w:val="24"/>
      <w:lang w:val="ru-RU" w:eastAsia="ru-RU"/>
    </w:rPr>
  </w:style>
  <w:style w:type="paragraph" w:customStyle="1" w:styleId="default1">
    <w:name w:val="default"/>
    <w:basedOn w:val="a0"/>
    <w:rsid w:val="00754722"/>
    <w:pPr>
      <w:widowControl/>
      <w:spacing w:after="0" w:line="240" w:lineRule="auto"/>
    </w:pPr>
    <w:rPr>
      <w:rFonts w:ascii="Times New Roman" w:eastAsia="Times New Roman" w:hAnsi="Times New Roman"/>
      <w:sz w:val="24"/>
      <w:szCs w:val="24"/>
      <w:lang w:val="ru-RU" w:eastAsia="ru-RU"/>
    </w:rPr>
  </w:style>
  <w:style w:type="character" w:customStyle="1" w:styleId="default005f005fchar1char1">
    <w:name w:val="default_005f_005fchar1__char1"/>
    <w:rsid w:val="00754722"/>
    <w:rPr>
      <w:rFonts w:ascii="Times New Roman" w:hAnsi="Times New Roman" w:cs="Times New Roman" w:hint="default"/>
      <w:strike w:val="0"/>
      <w:dstrike w:val="0"/>
      <w:sz w:val="24"/>
      <w:szCs w:val="24"/>
      <w:u w:val="none"/>
      <w:effect w:val="none"/>
    </w:rPr>
  </w:style>
  <w:style w:type="character" w:customStyle="1" w:styleId="CharAttribute289">
    <w:name w:val="CharAttribute289"/>
    <w:rsid w:val="00B37442"/>
    <w:rPr>
      <w:rFonts w:ascii="Times New Roman" w:eastAsia="Times New Roman"/>
      <w:sz w:val="28"/>
    </w:rPr>
  </w:style>
  <w:style w:type="character" w:customStyle="1" w:styleId="CharAttribute306">
    <w:name w:val="CharAttribute306"/>
    <w:rsid w:val="00B37442"/>
    <w:rPr>
      <w:rFonts w:ascii="Times New Roman" w:eastAsia="Times New Roman"/>
      <w:sz w:val="28"/>
    </w:rPr>
  </w:style>
  <w:style w:type="character" w:customStyle="1" w:styleId="CharAttribute301">
    <w:name w:val="CharAttribute301"/>
    <w:rsid w:val="00B37442"/>
    <w:rPr>
      <w:rFonts w:ascii="Times New Roman" w:eastAsia="Times New Roman"/>
      <w:color w:val="00000A"/>
      <w:sz w:val="28"/>
    </w:rPr>
  </w:style>
  <w:style w:type="character" w:customStyle="1" w:styleId="CharAttribute499">
    <w:name w:val="CharAttribute499"/>
    <w:rsid w:val="00B37442"/>
    <w:rPr>
      <w:rFonts w:ascii="Times New Roman" w:eastAsia="Times New Roman"/>
      <w:i/>
      <w:sz w:val="28"/>
      <w:u w:val="single"/>
    </w:rPr>
  </w:style>
  <w:style w:type="character" w:customStyle="1" w:styleId="CharAttribute334">
    <w:name w:val="CharAttribute334"/>
    <w:rsid w:val="00B37442"/>
    <w:rPr>
      <w:rFonts w:ascii="Times New Roman" w:eastAsia="Times New Roman"/>
      <w:sz w:val="28"/>
    </w:rPr>
  </w:style>
  <w:style w:type="character" w:customStyle="1" w:styleId="CharAttribute290">
    <w:name w:val="CharAttribute290"/>
    <w:rsid w:val="00B37442"/>
    <w:rPr>
      <w:rFonts w:ascii="Times New Roman" w:eastAsia="Times New Roman"/>
      <w:sz w:val="28"/>
    </w:rPr>
  </w:style>
  <w:style w:type="character" w:customStyle="1" w:styleId="CharAttribute6">
    <w:name w:val="CharAttribute6"/>
    <w:qFormat/>
    <w:rsid w:val="00B37442"/>
    <w:rPr>
      <w:rFonts w:ascii="Times New Roman" w:eastAsia="Batang" w:hAnsi="Batang"/>
      <w:color w:val="0000FF"/>
      <w:sz w:val="28"/>
      <w:u w:val="single"/>
    </w:rPr>
  </w:style>
  <w:style w:type="character" w:customStyle="1" w:styleId="CharAttribute4">
    <w:name w:val="CharAttribute4"/>
    <w:uiPriority w:val="99"/>
    <w:rsid w:val="00B37442"/>
    <w:rPr>
      <w:rFonts w:ascii="Times New Roman" w:eastAsia="Batang" w:hAnsi="Batang"/>
      <w:i/>
      <w:sz w:val="28"/>
    </w:rPr>
  </w:style>
  <w:style w:type="character" w:customStyle="1" w:styleId="CharAttribute318">
    <w:name w:val="CharAttribute318"/>
    <w:rsid w:val="00B37442"/>
    <w:rPr>
      <w:rFonts w:ascii="Times New Roman" w:eastAsia="Times New Roman"/>
      <w:sz w:val="28"/>
    </w:rPr>
  </w:style>
  <w:style w:type="character" w:customStyle="1" w:styleId="CharAttribute325">
    <w:name w:val="CharAttribute325"/>
    <w:rsid w:val="00B37442"/>
    <w:rPr>
      <w:rFonts w:ascii="Times New Roman" w:eastAsia="Times New Roman"/>
      <w:sz w:val="28"/>
    </w:rPr>
  </w:style>
  <w:style w:type="character" w:customStyle="1" w:styleId="CharAttribute272">
    <w:name w:val="CharAttribute272"/>
    <w:rsid w:val="00B37442"/>
    <w:rPr>
      <w:rFonts w:ascii="Times New Roman" w:eastAsia="Times New Roman"/>
      <w:sz w:val="28"/>
    </w:rPr>
  </w:style>
  <w:style w:type="character" w:customStyle="1" w:styleId="CharAttribute299">
    <w:name w:val="CharAttribute299"/>
    <w:rsid w:val="00B37442"/>
    <w:rPr>
      <w:rFonts w:ascii="Times New Roman" w:eastAsia="Times New Roman"/>
      <w:sz w:val="28"/>
    </w:rPr>
  </w:style>
  <w:style w:type="character" w:customStyle="1" w:styleId="CharAttribute303">
    <w:name w:val="CharAttribute303"/>
    <w:rsid w:val="00B37442"/>
    <w:rPr>
      <w:rFonts w:ascii="Times New Roman" w:eastAsia="Times New Roman"/>
      <w:b/>
      <w:sz w:val="28"/>
    </w:rPr>
  </w:style>
  <w:style w:type="character" w:customStyle="1" w:styleId="CharAttribute323">
    <w:name w:val="CharAttribute323"/>
    <w:rsid w:val="00B37442"/>
    <w:rPr>
      <w:rFonts w:ascii="Times New Roman" w:eastAsia="Times New Roman"/>
      <w:sz w:val="28"/>
    </w:rPr>
  </w:style>
  <w:style w:type="character" w:customStyle="1" w:styleId="CharAttribute271">
    <w:name w:val="CharAttribute271"/>
    <w:rsid w:val="00B37442"/>
    <w:rPr>
      <w:rFonts w:ascii="Times New Roman" w:eastAsia="Times New Roman"/>
      <w:b/>
      <w:sz w:val="28"/>
    </w:rPr>
  </w:style>
  <w:style w:type="character" w:customStyle="1" w:styleId="CharAttribute501">
    <w:name w:val="CharAttribute501"/>
    <w:uiPriority w:val="99"/>
    <w:qFormat/>
    <w:rsid w:val="00B37442"/>
    <w:rPr>
      <w:rFonts w:ascii="Times New Roman" w:eastAsia="Times New Roman"/>
      <w:i/>
      <w:sz w:val="28"/>
      <w:u w:val="single"/>
    </w:rPr>
  </w:style>
  <w:style w:type="character" w:customStyle="1" w:styleId="CharAttribute326">
    <w:name w:val="CharAttribute326"/>
    <w:rsid w:val="00B37442"/>
    <w:rPr>
      <w:rFonts w:ascii="Times New Roman" w:eastAsia="Times New Roman"/>
      <w:sz w:val="28"/>
    </w:rPr>
  </w:style>
  <w:style w:type="character" w:customStyle="1" w:styleId="CharAttribute280">
    <w:name w:val="CharAttribute280"/>
    <w:rsid w:val="00B37442"/>
    <w:rPr>
      <w:rFonts w:ascii="Times New Roman" w:eastAsia="Times New Roman"/>
      <w:color w:val="00000A"/>
      <w:sz w:val="28"/>
    </w:rPr>
  </w:style>
  <w:style w:type="character" w:customStyle="1" w:styleId="wmi-callto">
    <w:name w:val="wmi-callto"/>
    <w:basedOn w:val="a1"/>
    <w:rsid w:val="00B37442"/>
  </w:style>
  <w:style w:type="character" w:customStyle="1" w:styleId="CharAttribute291">
    <w:name w:val="CharAttribute291"/>
    <w:rsid w:val="00B37442"/>
    <w:rPr>
      <w:rFonts w:ascii="Times New Roman" w:eastAsia="Times New Roman"/>
      <w:sz w:val="28"/>
    </w:rPr>
  </w:style>
  <w:style w:type="character" w:customStyle="1" w:styleId="CharAttribute317">
    <w:name w:val="CharAttribute317"/>
    <w:rsid w:val="00B37442"/>
    <w:rPr>
      <w:rFonts w:ascii="Times New Roman" w:eastAsia="Times New Roman"/>
      <w:sz w:val="28"/>
    </w:rPr>
  </w:style>
  <w:style w:type="character" w:customStyle="1" w:styleId="CharAttribute285">
    <w:name w:val="CharAttribute285"/>
    <w:rsid w:val="00B37442"/>
    <w:rPr>
      <w:rFonts w:ascii="Times New Roman" w:eastAsia="Times New Roman"/>
      <w:sz w:val="28"/>
    </w:rPr>
  </w:style>
  <w:style w:type="character" w:customStyle="1" w:styleId="CharAttribute332">
    <w:name w:val="CharAttribute332"/>
    <w:rsid w:val="00B37442"/>
    <w:rPr>
      <w:rFonts w:ascii="Times New Roman" w:eastAsia="Times New Roman"/>
      <w:sz w:val="28"/>
    </w:rPr>
  </w:style>
  <w:style w:type="character" w:customStyle="1" w:styleId="CharAttribute324">
    <w:name w:val="CharAttribute324"/>
    <w:rsid w:val="00B37442"/>
    <w:rPr>
      <w:rFonts w:ascii="Times New Roman" w:eastAsia="Times New Roman"/>
      <w:sz w:val="28"/>
    </w:rPr>
  </w:style>
  <w:style w:type="character" w:customStyle="1" w:styleId="CharAttribute498">
    <w:name w:val="CharAttribute498"/>
    <w:rsid w:val="00B37442"/>
    <w:rPr>
      <w:rFonts w:ascii="Times New Roman" w:eastAsia="Times New Roman"/>
      <w:sz w:val="28"/>
    </w:rPr>
  </w:style>
  <w:style w:type="character" w:customStyle="1" w:styleId="CharAttribute268">
    <w:name w:val="CharAttribute268"/>
    <w:rsid w:val="00B37442"/>
    <w:rPr>
      <w:rFonts w:ascii="Times New Roman" w:eastAsia="Times New Roman"/>
      <w:sz w:val="28"/>
    </w:rPr>
  </w:style>
  <w:style w:type="character" w:customStyle="1" w:styleId="CharAttribute308">
    <w:name w:val="CharAttribute308"/>
    <w:rsid w:val="00B37442"/>
    <w:rPr>
      <w:rFonts w:ascii="Times New Roman" w:eastAsia="Times New Roman"/>
      <w:sz w:val="28"/>
    </w:rPr>
  </w:style>
  <w:style w:type="character" w:customStyle="1" w:styleId="CharAttribute1">
    <w:name w:val="CharAttribute1"/>
    <w:rsid w:val="00B37442"/>
    <w:rPr>
      <w:rFonts w:ascii="Times New Roman" w:eastAsia="Gulim" w:hAnsi="Gulim"/>
      <w:sz w:val="28"/>
    </w:rPr>
  </w:style>
  <w:style w:type="character" w:customStyle="1" w:styleId="CharAttribute304">
    <w:name w:val="CharAttribute304"/>
    <w:rsid w:val="00B37442"/>
    <w:rPr>
      <w:rFonts w:ascii="Times New Roman" w:eastAsia="Times New Roman"/>
      <w:sz w:val="28"/>
    </w:rPr>
  </w:style>
  <w:style w:type="character" w:customStyle="1" w:styleId="CharAttribute284">
    <w:name w:val="CharAttribute284"/>
    <w:rsid w:val="00B37442"/>
    <w:rPr>
      <w:rFonts w:ascii="Times New Roman" w:eastAsia="Times New Roman"/>
      <w:sz w:val="28"/>
    </w:rPr>
  </w:style>
  <w:style w:type="character" w:customStyle="1" w:styleId="CharAttribute274">
    <w:name w:val="CharAttribute274"/>
    <w:rsid w:val="00B37442"/>
    <w:rPr>
      <w:rFonts w:ascii="Times New Roman" w:eastAsia="Times New Roman"/>
      <w:sz w:val="28"/>
    </w:rPr>
  </w:style>
  <w:style w:type="character" w:customStyle="1" w:styleId="CharAttribute520">
    <w:name w:val="CharAttribute520"/>
    <w:rsid w:val="00B37442"/>
    <w:rPr>
      <w:rFonts w:ascii="Times New Roman" w:eastAsia="Times New Roman"/>
      <w:sz w:val="28"/>
    </w:rPr>
  </w:style>
  <w:style w:type="character" w:customStyle="1" w:styleId="CharAttribute511">
    <w:name w:val="CharAttribute511"/>
    <w:uiPriority w:val="99"/>
    <w:rsid w:val="00B37442"/>
    <w:rPr>
      <w:rFonts w:ascii="Times New Roman" w:eastAsia="Times New Roman"/>
      <w:sz w:val="28"/>
    </w:rPr>
  </w:style>
  <w:style w:type="character" w:customStyle="1" w:styleId="CharAttribute279">
    <w:name w:val="CharAttribute279"/>
    <w:rsid w:val="00B37442"/>
    <w:rPr>
      <w:rFonts w:ascii="Times New Roman" w:eastAsia="Times New Roman"/>
      <w:color w:val="00000A"/>
      <w:sz w:val="28"/>
    </w:rPr>
  </w:style>
  <w:style w:type="character" w:customStyle="1" w:styleId="CharAttribute504">
    <w:name w:val="CharAttribute504"/>
    <w:rsid w:val="00B37442"/>
    <w:rPr>
      <w:rFonts w:ascii="Times New Roman" w:eastAsia="Times New Roman"/>
      <w:sz w:val="28"/>
    </w:rPr>
  </w:style>
  <w:style w:type="character" w:customStyle="1" w:styleId="CharAttribute307">
    <w:name w:val="CharAttribute307"/>
    <w:rsid w:val="00B37442"/>
    <w:rPr>
      <w:rFonts w:ascii="Times New Roman" w:eastAsia="Times New Roman"/>
      <w:sz w:val="28"/>
    </w:rPr>
  </w:style>
  <w:style w:type="character" w:customStyle="1" w:styleId="CharAttribute288">
    <w:name w:val="CharAttribute288"/>
    <w:rsid w:val="00B37442"/>
    <w:rPr>
      <w:rFonts w:ascii="Times New Roman" w:eastAsia="Times New Roman"/>
      <w:sz w:val="28"/>
    </w:rPr>
  </w:style>
  <w:style w:type="character" w:customStyle="1" w:styleId="CharAttribute329">
    <w:name w:val="CharAttribute329"/>
    <w:rsid w:val="00B37442"/>
    <w:rPr>
      <w:rFonts w:ascii="Times New Roman" w:eastAsia="Times New Roman"/>
      <w:sz w:val="28"/>
    </w:rPr>
  </w:style>
  <w:style w:type="character" w:customStyle="1" w:styleId="CharAttribute526">
    <w:name w:val="CharAttribute526"/>
    <w:rsid w:val="00B37442"/>
    <w:rPr>
      <w:rFonts w:ascii="Times New Roman" w:eastAsia="Times New Roman"/>
      <w:sz w:val="28"/>
    </w:rPr>
  </w:style>
  <w:style w:type="character" w:customStyle="1" w:styleId="CharAttribute297">
    <w:name w:val="CharAttribute297"/>
    <w:rsid w:val="00B37442"/>
    <w:rPr>
      <w:rFonts w:ascii="Times New Roman" w:eastAsia="Times New Roman"/>
      <w:sz w:val="28"/>
    </w:rPr>
  </w:style>
  <w:style w:type="character" w:customStyle="1" w:styleId="FontStyle17">
    <w:name w:val="Font Style17"/>
    <w:uiPriority w:val="99"/>
    <w:rsid w:val="00B37442"/>
    <w:rPr>
      <w:rFonts w:ascii="Times New Roman" w:hAnsi="Times New Roman" w:cs="Times New Roman" w:hint="default"/>
      <w:sz w:val="20"/>
      <w:szCs w:val="20"/>
    </w:rPr>
  </w:style>
  <w:style w:type="character" w:customStyle="1" w:styleId="CharAttribute322">
    <w:name w:val="CharAttribute322"/>
    <w:rsid w:val="00B37442"/>
    <w:rPr>
      <w:rFonts w:ascii="Times New Roman" w:eastAsia="Times New Roman"/>
      <w:sz w:val="28"/>
    </w:rPr>
  </w:style>
  <w:style w:type="character" w:customStyle="1" w:styleId="CharAttribute5">
    <w:name w:val="CharAttribute5"/>
    <w:qFormat/>
    <w:rsid w:val="00B37442"/>
    <w:rPr>
      <w:rFonts w:ascii="Batang" w:eastAsia="Times New Roman" w:hAnsi="Times New Roman" w:hint="eastAsia"/>
      <w:sz w:val="28"/>
    </w:rPr>
  </w:style>
  <w:style w:type="character" w:customStyle="1" w:styleId="CharAttribute296">
    <w:name w:val="CharAttribute296"/>
    <w:rsid w:val="00B37442"/>
    <w:rPr>
      <w:rFonts w:ascii="Times New Roman" w:eastAsia="Times New Roman"/>
      <w:sz w:val="28"/>
    </w:rPr>
  </w:style>
  <w:style w:type="character" w:customStyle="1" w:styleId="CharAttribute286">
    <w:name w:val="CharAttribute286"/>
    <w:rsid w:val="00B37442"/>
    <w:rPr>
      <w:rFonts w:ascii="Times New Roman" w:eastAsia="Times New Roman"/>
      <w:sz w:val="28"/>
    </w:rPr>
  </w:style>
  <w:style w:type="character" w:customStyle="1" w:styleId="CharAttribute319">
    <w:name w:val="CharAttribute319"/>
    <w:rsid w:val="00B37442"/>
    <w:rPr>
      <w:rFonts w:ascii="Times New Roman" w:eastAsia="Times New Roman"/>
      <w:sz w:val="28"/>
    </w:rPr>
  </w:style>
  <w:style w:type="character" w:customStyle="1" w:styleId="CharAttribute292">
    <w:name w:val="CharAttribute292"/>
    <w:rsid w:val="00B37442"/>
    <w:rPr>
      <w:rFonts w:ascii="Times New Roman" w:eastAsia="Times New Roman"/>
      <w:sz w:val="28"/>
    </w:rPr>
  </w:style>
  <w:style w:type="character" w:customStyle="1" w:styleId="CharAttribute321">
    <w:name w:val="CharAttribute321"/>
    <w:rsid w:val="00B37442"/>
    <w:rPr>
      <w:rFonts w:ascii="Times New Roman" w:eastAsia="Times New Roman"/>
      <w:sz w:val="28"/>
    </w:rPr>
  </w:style>
  <w:style w:type="character" w:customStyle="1" w:styleId="CharAttribute283">
    <w:name w:val="CharAttribute283"/>
    <w:rsid w:val="00B37442"/>
    <w:rPr>
      <w:rFonts w:ascii="Times New Roman" w:eastAsia="Times New Roman"/>
      <w:i/>
      <w:color w:val="00000A"/>
      <w:sz w:val="28"/>
    </w:rPr>
  </w:style>
  <w:style w:type="character" w:customStyle="1" w:styleId="CharAttribute312">
    <w:name w:val="CharAttribute312"/>
    <w:rsid w:val="00B37442"/>
    <w:rPr>
      <w:rFonts w:ascii="Times New Roman" w:eastAsia="Times New Roman"/>
      <w:sz w:val="28"/>
    </w:rPr>
  </w:style>
  <w:style w:type="character" w:customStyle="1" w:styleId="CharAttribute512">
    <w:name w:val="CharAttribute512"/>
    <w:rsid w:val="00B37442"/>
    <w:rPr>
      <w:rFonts w:ascii="Times New Roman" w:eastAsia="Times New Roman"/>
      <w:sz w:val="28"/>
    </w:rPr>
  </w:style>
  <w:style w:type="character" w:customStyle="1" w:styleId="CharAttribute287">
    <w:name w:val="CharAttribute287"/>
    <w:rsid w:val="00B37442"/>
    <w:rPr>
      <w:rFonts w:ascii="Times New Roman" w:eastAsia="Times New Roman"/>
      <w:sz w:val="28"/>
    </w:rPr>
  </w:style>
  <w:style w:type="character" w:customStyle="1" w:styleId="CharAttribute316">
    <w:name w:val="CharAttribute316"/>
    <w:rsid w:val="00B37442"/>
    <w:rPr>
      <w:rFonts w:ascii="Times New Roman" w:eastAsia="Times New Roman"/>
      <w:sz w:val="28"/>
    </w:rPr>
  </w:style>
  <w:style w:type="character" w:customStyle="1" w:styleId="CharAttribute502">
    <w:name w:val="CharAttribute502"/>
    <w:rsid w:val="00B37442"/>
    <w:rPr>
      <w:rFonts w:ascii="Times New Roman" w:eastAsia="Times New Roman"/>
      <w:i/>
      <w:sz w:val="28"/>
    </w:rPr>
  </w:style>
  <w:style w:type="character" w:customStyle="1" w:styleId="CharAttribute310">
    <w:name w:val="CharAttribute310"/>
    <w:rsid w:val="00B37442"/>
    <w:rPr>
      <w:rFonts w:ascii="Times New Roman" w:eastAsia="Times New Roman"/>
      <w:sz w:val="28"/>
    </w:rPr>
  </w:style>
  <w:style w:type="character" w:customStyle="1" w:styleId="CharAttribute294">
    <w:name w:val="CharAttribute294"/>
    <w:rsid w:val="00B37442"/>
    <w:rPr>
      <w:rFonts w:ascii="Times New Roman" w:eastAsia="Times New Roman"/>
      <w:sz w:val="28"/>
    </w:rPr>
  </w:style>
  <w:style w:type="character" w:customStyle="1" w:styleId="CharAttribute548">
    <w:name w:val="CharAttribute548"/>
    <w:rsid w:val="00B37442"/>
    <w:rPr>
      <w:rFonts w:ascii="Times New Roman" w:eastAsia="Times New Roman"/>
      <w:sz w:val="24"/>
    </w:rPr>
  </w:style>
  <w:style w:type="character" w:customStyle="1" w:styleId="CharAttribute282">
    <w:name w:val="CharAttribute282"/>
    <w:rsid w:val="00B37442"/>
    <w:rPr>
      <w:rFonts w:ascii="Times New Roman" w:eastAsia="Times New Roman"/>
      <w:color w:val="00000A"/>
      <w:sz w:val="28"/>
    </w:rPr>
  </w:style>
  <w:style w:type="character" w:customStyle="1" w:styleId="CharAttribute320">
    <w:name w:val="CharAttribute320"/>
    <w:rsid w:val="00B37442"/>
    <w:rPr>
      <w:rFonts w:ascii="Times New Roman" w:eastAsia="Times New Roman"/>
      <w:sz w:val="28"/>
    </w:rPr>
  </w:style>
  <w:style w:type="character" w:customStyle="1" w:styleId="CharAttribute313">
    <w:name w:val="CharAttribute313"/>
    <w:rsid w:val="00B37442"/>
    <w:rPr>
      <w:rFonts w:ascii="Times New Roman" w:eastAsia="Times New Roman"/>
      <w:sz w:val="28"/>
    </w:rPr>
  </w:style>
  <w:style w:type="character" w:customStyle="1" w:styleId="CharAttribute484">
    <w:name w:val="CharAttribute484"/>
    <w:uiPriority w:val="99"/>
    <w:rsid w:val="00B37442"/>
    <w:rPr>
      <w:rFonts w:ascii="Times New Roman" w:eastAsia="Times New Roman"/>
      <w:i/>
      <w:sz w:val="28"/>
    </w:rPr>
  </w:style>
  <w:style w:type="character" w:customStyle="1" w:styleId="CharAttribute534">
    <w:name w:val="CharAttribute534"/>
    <w:rsid w:val="00B37442"/>
    <w:rPr>
      <w:rFonts w:ascii="Times New Roman" w:eastAsia="Times New Roman"/>
      <w:sz w:val="24"/>
    </w:rPr>
  </w:style>
  <w:style w:type="character" w:customStyle="1" w:styleId="CharAttribute298">
    <w:name w:val="CharAttribute298"/>
    <w:rsid w:val="00B37442"/>
    <w:rPr>
      <w:rFonts w:ascii="Times New Roman" w:eastAsia="Times New Roman"/>
      <w:sz w:val="28"/>
    </w:rPr>
  </w:style>
  <w:style w:type="character" w:customStyle="1" w:styleId="CharAttribute2">
    <w:name w:val="CharAttribute2"/>
    <w:qFormat/>
    <w:rsid w:val="00B37442"/>
    <w:rPr>
      <w:rFonts w:ascii="Times New Roman" w:eastAsia="Batang" w:hAnsi="Batang"/>
      <w:color w:val="00000A"/>
      <w:sz w:val="28"/>
    </w:rPr>
  </w:style>
  <w:style w:type="character" w:customStyle="1" w:styleId="CharAttribute278">
    <w:name w:val="CharAttribute278"/>
    <w:rsid w:val="00B37442"/>
    <w:rPr>
      <w:rFonts w:ascii="Times New Roman" w:eastAsia="Times New Roman"/>
      <w:color w:val="00000A"/>
      <w:sz w:val="28"/>
    </w:rPr>
  </w:style>
  <w:style w:type="character" w:customStyle="1" w:styleId="CharAttribute309">
    <w:name w:val="CharAttribute309"/>
    <w:rsid w:val="00B37442"/>
    <w:rPr>
      <w:rFonts w:ascii="Times New Roman" w:eastAsia="Times New Roman"/>
      <w:sz w:val="28"/>
    </w:rPr>
  </w:style>
  <w:style w:type="character" w:customStyle="1" w:styleId="CharAttribute295">
    <w:name w:val="CharAttribute295"/>
    <w:rsid w:val="00B37442"/>
    <w:rPr>
      <w:rFonts w:ascii="Times New Roman" w:eastAsia="Times New Roman"/>
      <w:sz w:val="28"/>
    </w:rPr>
  </w:style>
  <w:style w:type="character" w:customStyle="1" w:styleId="CharAttribute269">
    <w:name w:val="CharAttribute269"/>
    <w:rsid w:val="00B37442"/>
    <w:rPr>
      <w:rFonts w:ascii="Times New Roman" w:eastAsia="Times New Roman"/>
      <w:i/>
      <w:sz w:val="28"/>
    </w:rPr>
  </w:style>
  <w:style w:type="character" w:customStyle="1" w:styleId="CharAttribute500">
    <w:name w:val="CharAttribute500"/>
    <w:rsid w:val="00B37442"/>
    <w:rPr>
      <w:rFonts w:ascii="Times New Roman" w:eastAsia="Times New Roman"/>
      <w:sz w:val="28"/>
    </w:rPr>
  </w:style>
  <w:style w:type="character" w:customStyle="1" w:styleId="CharAttribute314">
    <w:name w:val="CharAttribute314"/>
    <w:rsid w:val="00B37442"/>
    <w:rPr>
      <w:rFonts w:ascii="Times New Roman" w:eastAsia="Times New Roman"/>
      <w:sz w:val="28"/>
    </w:rPr>
  </w:style>
  <w:style w:type="character" w:customStyle="1" w:styleId="CharAttribute281">
    <w:name w:val="CharAttribute281"/>
    <w:rsid w:val="00B37442"/>
    <w:rPr>
      <w:rFonts w:ascii="Times New Roman" w:eastAsia="Times New Roman"/>
      <w:color w:val="00000A"/>
      <w:sz w:val="28"/>
    </w:rPr>
  </w:style>
  <w:style w:type="character" w:customStyle="1" w:styleId="CharAttribute331">
    <w:name w:val="CharAttribute331"/>
    <w:rsid w:val="00B37442"/>
    <w:rPr>
      <w:rFonts w:ascii="Times New Roman" w:eastAsia="Times New Roman"/>
      <w:sz w:val="28"/>
    </w:rPr>
  </w:style>
  <w:style w:type="character" w:customStyle="1" w:styleId="CharAttribute275">
    <w:name w:val="CharAttribute275"/>
    <w:rsid w:val="00B37442"/>
    <w:rPr>
      <w:rFonts w:ascii="Times New Roman" w:eastAsia="Times New Roman"/>
      <w:b/>
      <w:i/>
      <w:sz w:val="28"/>
    </w:rPr>
  </w:style>
  <w:style w:type="character" w:customStyle="1" w:styleId="CharAttribute327">
    <w:name w:val="CharAttribute327"/>
    <w:rsid w:val="00B37442"/>
    <w:rPr>
      <w:rFonts w:ascii="Times New Roman" w:eastAsia="Times New Roman"/>
      <w:sz w:val="28"/>
    </w:rPr>
  </w:style>
  <w:style w:type="character" w:customStyle="1" w:styleId="CharAttribute521">
    <w:name w:val="CharAttribute521"/>
    <w:rsid w:val="00B37442"/>
    <w:rPr>
      <w:rFonts w:ascii="Times New Roman" w:eastAsia="Times New Roman"/>
      <w:i/>
      <w:sz w:val="28"/>
    </w:rPr>
  </w:style>
  <w:style w:type="character" w:customStyle="1" w:styleId="CharAttribute335">
    <w:name w:val="CharAttribute335"/>
    <w:rsid w:val="00B37442"/>
    <w:rPr>
      <w:rFonts w:ascii="Times New Roman" w:eastAsia="Times New Roman"/>
      <w:sz w:val="28"/>
    </w:rPr>
  </w:style>
  <w:style w:type="character" w:customStyle="1" w:styleId="CharAttribute305">
    <w:name w:val="CharAttribute305"/>
    <w:rsid w:val="00B37442"/>
    <w:rPr>
      <w:rFonts w:ascii="Times New Roman" w:eastAsia="Times New Roman"/>
      <w:sz w:val="28"/>
    </w:rPr>
  </w:style>
  <w:style w:type="character" w:customStyle="1" w:styleId="CharAttribute300">
    <w:name w:val="CharAttribute300"/>
    <w:rsid w:val="00B37442"/>
    <w:rPr>
      <w:rFonts w:ascii="Times New Roman" w:eastAsia="Times New Roman"/>
      <w:color w:val="00000A"/>
      <w:sz w:val="28"/>
    </w:rPr>
  </w:style>
  <w:style w:type="character" w:customStyle="1" w:styleId="CharAttribute485">
    <w:name w:val="CharAttribute485"/>
    <w:uiPriority w:val="99"/>
    <w:rsid w:val="00B37442"/>
    <w:rPr>
      <w:rFonts w:ascii="Times New Roman" w:eastAsia="Times New Roman"/>
      <w:i/>
      <w:sz w:val="22"/>
    </w:rPr>
  </w:style>
  <w:style w:type="character" w:customStyle="1" w:styleId="CharAttribute0">
    <w:name w:val="CharAttribute0"/>
    <w:rsid w:val="00B37442"/>
    <w:rPr>
      <w:rFonts w:ascii="Times New Roman" w:eastAsia="Times New Roman" w:hAnsi="Times New Roman"/>
      <w:sz w:val="28"/>
    </w:rPr>
  </w:style>
  <w:style w:type="character" w:customStyle="1" w:styleId="CharAttribute514">
    <w:name w:val="CharAttribute514"/>
    <w:rsid w:val="00B37442"/>
    <w:rPr>
      <w:rFonts w:ascii="Times New Roman" w:eastAsia="Times New Roman"/>
      <w:sz w:val="28"/>
    </w:rPr>
  </w:style>
  <w:style w:type="character" w:customStyle="1" w:styleId="CharAttribute328">
    <w:name w:val="CharAttribute328"/>
    <w:rsid w:val="00B37442"/>
    <w:rPr>
      <w:rFonts w:ascii="Times New Roman" w:eastAsia="Times New Roman"/>
      <w:sz w:val="28"/>
    </w:rPr>
  </w:style>
  <w:style w:type="character" w:customStyle="1" w:styleId="CharAttribute277">
    <w:name w:val="CharAttribute277"/>
    <w:rsid w:val="00B37442"/>
    <w:rPr>
      <w:rFonts w:ascii="Times New Roman" w:eastAsia="Times New Roman"/>
      <w:b/>
      <w:i/>
      <w:color w:val="00000A"/>
      <w:sz w:val="28"/>
    </w:rPr>
  </w:style>
  <w:style w:type="character" w:customStyle="1" w:styleId="CharAttribute276">
    <w:name w:val="CharAttribute276"/>
    <w:rsid w:val="00B37442"/>
    <w:rPr>
      <w:rFonts w:ascii="Times New Roman" w:eastAsia="Times New Roman"/>
      <w:sz w:val="28"/>
    </w:rPr>
  </w:style>
  <w:style w:type="character" w:customStyle="1" w:styleId="CharAttribute330">
    <w:name w:val="CharAttribute330"/>
    <w:rsid w:val="00B37442"/>
    <w:rPr>
      <w:rFonts w:ascii="Times New Roman" w:eastAsia="Times New Roman"/>
      <w:sz w:val="28"/>
    </w:rPr>
  </w:style>
  <w:style w:type="character" w:customStyle="1" w:styleId="CharAttribute273">
    <w:name w:val="CharAttribute273"/>
    <w:rsid w:val="00B37442"/>
    <w:rPr>
      <w:rFonts w:ascii="Times New Roman" w:eastAsia="Times New Roman"/>
      <w:sz w:val="28"/>
    </w:rPr>
  </w:style>
  <w:style w:type="character" w:customStyle="1" w:styleId="CharAttribute10">
    <w:name w:val="CharAttribute10"/>
    <w:uiPriority w:val="99"/>
    <w:rsid w:val="00B37442"/>
    <w:rPr>
      <w:rFonts w:ascii="Times New Roman" w:eastAsia="Times New Roman" w:hAnsi="Times New Roman"/>
      <w:b/>
      <w:sz w:val="28"/>
    </w:rPr>
  </w:style>
  <w:style w:type="character" w:customStyle="1" w:styleId="CharAttribute293">
    <w:name w:val="CharAttribute293"/>
    <w:rsid w:val="00B37442"/>
    <w:rPr>
      <w:rFonts w:ascii="Times New Roman" w:eastAsia="Times New Roman"/>
      <w:sz w:val="28"/>
    </w:rPr>
  </w:style>
  <w:style w:type="character" w:customStyle="1" w:styleId="CharAttribute333">
    <w:name w:val="CharAttribute333"/>
    <w:rsid w:val="00B37442"/>
    <w:rPr>
      <w:rFonts w:ascii="Times New Roman" w:eastAsia="Times New Roman"/>
      <w:sz w:val="28"/>
    </w:rPr>
  </w:style>
  <w:style w:type="character" w:customStyle="1" w:styleId="CharAttribute311">
    <w:name w:val="CharAttribute311"/>
    <w:rsid w:val="00B37442"/>
    <w:rPr>
      <w:rFonts w:ascii="Times New Roman" w:eastAsia="Times New Roman"/>
      <w:sz w:val="28"/>
    </w:rPr>
  </w:style>
  <w:style w:type="character" w:customStyle="1" w:styleId="CharAttribute11">
    <w:name w:val="CharAttribute11"/>
    <w:rsid w:val="00B37442"/>
    <w:rPr>
      <w:rFonts w:ascii="Times New Roman" w:eastAsia="Batang" w:hAnsi="Batang"/>
      <w:i/>
      <w:color w:val="00000A"/>
      <w:sz w:val="28"/>
    </w:rPr>
  </w:style>
  <w:style w:type="character" w:customStyle="1" w:styleId="CharAttribute315">
    <w:name w:val="CharAttribute315"/>
    <w:rsid w:val="00B37442"/>
    <w:rPr>
      <w:rFonts w:ascii="Times New Roman" w:eastAsia="Times New Roman"/>
      <w:sz w:val="28"/>
    </w:rPr>
  </w:style>
  <w:style w:type="character" w:customStyle="1" w:styleId="CharAttribute3">
    <w:name w:val="CharAttribute3"/>
    <w:rsid w:val="00B37442"/>
    <w:rPr>
      <w:rFonts w:ascii="Times New Roman" w:eastAsia="Batang" w:hAnsi="Batang"/>
      <w:sz w:val="28"/>
    </w:rPr>
  </w:style>
  <w:style w:type="character" w:customStyle="1" w:styleId="1ffb">
    <w:name w:val="Основной текст с отступом Знак1"/>
    <w:basedOn w:val="a1"/>
    <w:uiPriority w:val="99"/>
    <w:semiHidden/>
    <w:rsid w:val="00B37442"/>
    <w:rPr>
      <w:rFonts w:ascii="Calibri" w:eastAsia="Times New Roman" w:hAnsi="Calibri" w:cs="Times New Roman"/>
      <w:kern w:val="2"/>
      <w:sz w:val="20"/>
      <w:szCs w:val="24"/>
      <w:lang w:val="en-US" w:eastAsia="ko-KR"/>
    </w:rPr>
  </w:style>
  <w:style w:type="character" w:customStyle="1" w:styleId="1ffc">
    <w:name w:val="Текст примечания Знак1"/>
    <w:basedOn w:val="a1"/>
    <w:uiPriority w:val="99"/>
    <w:semiHidden/>
    <w:rsid w:val="00B37442"/>
    <w:rPr>
      <w:rFonts w:ascii="Calibri" w:eastAsia="Times New Roman" w:hAnsi="Calibri" w:cs="Times New Roman"/>
      <w:kern w:val="2"/>
      <w:sz w:val="20"/>
      <w:szCs w:val="20"/>
      <w:lang w:val="en-US" w:eastAsia="ko-KR"/>
    </w:rPr>
  </w:style>
  <w:style w:type="character" w:customStyle="1" w:styleId="1ffd">
    <w:name w:val="Тема примечания Знак1"/>
    <w:basedOn w:val="1ffc"/>
    <w:uiPriority w:val="99"/>
    <w:semiHidden/>
    <w:rsid w:val="00B37442"/>
    <w:rPr>
      <w:rFonts w:ascii="Calibri" w:eastAsia="Times New Roman" w:hAnsi="Calibri" w:cs="Times New Roman"/>
      <w:b/>
      <w:bCs/>
      <w:kern w:val="2"/>
      <w:sz w:val="20"/>
      <w:szCs w:val="20"/>
      <w:lang w:val="en-US" w:eastAsia="ko-KR"/>
    </w:rPr>
  </w:style>
  <w:style w:type="paragraph" w:customStyle="1" w:styleId="ParaAttribute16">
    <w:name w:val="ParaAttribute16"/>
    <w:uiPriority w:val="99"/>
    <w:rsid w:val="00B37442"/>
    <w:pPr>
      <w:widowControl w:val="0"/>
      <w:spacing w:after="0" w:line="240" w:lineRule="auto"/>
      <w:ind w:left="1080"/>
      <w:jc w:val="both"/>
    </w:pPr>
    <w:rPr>
      <w:rFonts w:ascii="Calibri" w:eastAsia="№Е" w:hAnsi="Calibri" w:cs="Times New Roman"/>
      <w:sz w:val="20"/>
      <w:szCs w:val="20"/>
      <w:lang w:eastAsia="ru-RU"/>
    </w:rPr>
  </w:style>
  <w:style w:type="paragraph" w:customStyle="1" w:styleId="ParaAttribute2">
    <w:name w:val="ParaAttribute2"/>
    <w:qFormat/>
    <w:rsid w:val="00B37442"/>
    <w:pPr>
      <w:widowControl w:val="0"/>
      <w:wordWrap w:val="0"/>
      <w:spacing w:after="0" w:line="240" w:lineRule="auto"/>
      <w:ind w:right="-1"/>
      <w:jc w:val="center"/>
    </w:pPr>
    <w:rPr>
      <w:rFonts w:ascii="Calibri" w:eastAsia="№Е" w:hAnsi="Calibri" w:cs="Times New Roman"/>
      <w:sz w:val="20"/>
      <w:szCs w:val="20"/>
      <w:lang w:eastAsia="ru-RU"/>
    </w:rPr>
  </w:style>
  <w:style w:type="paragraph" w:customStyle="1" w:styleId="ParaAttribute8">
    <w:name w:val="ParaAttribute8"/>
    <w:qFormat/>
    <w:rsid w:val="00B37442"/>
    <w:pPr>
      <w:widowControl w:val="0"/>
      <w:spacing w:after="0" w:line="240" w:lineRule="auto"/>
      <w:ind w:firstLine="851"/>
      <w:jc w:val="both"/>
    </w:pPr>
    <w:rPr>
      <w:rFonts w:ascii="Calibri" w:eastAsia="№Е" w:hAnsi="Calibri" w:cs="Times New Roman"/>
      <w:sz w:val="20"/>
      <w:szCs w:val="20"/>
      <w:lang w:eastAsia="ru-RU"/>
    </w:rPr>
  </w:style>
  <w:style w:type="paragraph" w:customStyle="1" w:styleId="ParaAttribute3">
    <w:name w:val="ParaAttribute3"/>
    <w:qFormat/>
    <w:rsid w:val="00B37442"/>
    <w:pPr>
      <w:widowControl w:val="0"/>
      <w:wordWrap w:val="0"/>
      <w:spacing w:after="0" w:line="240" w:lineRule="auto"/>
      <w:ind w:right="-1"/>
      <w:jc w:val="center"/>
    </w:pPr>
    <w:rPr>
      <w:rFonts w:ascii="Calibri" w:eastAsia="№Е" w:hAnsi="Calibri" w:cs="Times New Roman"/>
      <w:sz w:val="20"/>
      <w:szCs w:val="20"/>
      <w:lang w:eastAsia="ru-RU"/>
    </w:rPr>
  </w:style>
  <w:style w:type="paragraph" w:customStyle="1" w:styleId="ParaAttribute1">
    <w:name w:val="ParaAttribute1"/>
    <w:rsid w:val="00B37442"/>
    <w:pPr>
      <w:widowControl w:val="0"/>
      <w:wordWrap w:val="0"/>
      <w:spacing w:after="0" w:line="240" w:lineRule="auto"/>
      <w:jc w:val="center"/>
    </w:pPr>
    <w:rPr>
      <w:rFonts w:ascii="Calibri" w:eastAsia="Batang" w:hAnsi="Calibri" w:cs="Times New Roman"/>
      <w:sz w:val="20"/>
      <w:szCs w:val="20"/>
      <w:lang w:eastAsia="ru-RU"/>
    </w:rPr>
  </w:style>
  <w:style w:type="paragraph" w:customStyle="1" w:styleId="ParaAttribute30">
    <w:name w:val="ParaAttribute30"/>
    <w:rsid w:val="00B37442"/>
    <w:pPr>
      <w:widowControl w:val="0"/>
      <w:spacing w:after="0" w:line="240" w:lineRule="auto"/>
      <w:ind w:left="709" w:right="566"/>
      <w:jc w:val="center"/>
    </w:pPr>
    <w:rPr>
      <w:rFonts w:ascii="Calibri" w:eastAsia="№Е" w:hAnsi="Calibri" w:cs="Times New Roman"/>
      <w:sz w:val="20"/>
      <w:szCs w:val="20"/>
      <w:lang w:eastAsia="ru-RU"/>
    </w:rPr>
  </w:style>
  <w:style w:type="character" w:customStyle="1" w:styleId="315">
    <w:name w:val="Основной текст с отступом 3 Знак1"/>
    <w:basedOn w:val="a1"/>
    <w:uiPriority w:val="99"/>
    <w:semiHidden/>
    <w:rsid w:val="00B37442"/>
    <w:rPr>
      <w:rFonts w:ascii="Calibri" w:eastAsia="Times New Roman" w:hAnsi="Calibri" w:cs="Times New Roman"/>
      <w:kern w:val="2"/>
      <w:sz w:val="16"/>
      <w:szCs w:val="16"/>
      <w:lang w:val="en-US" w:eastAsia="ko-KR"/>
    </w:rPr>
  </w:style>
  <w:style w:type="paragraph" w:customStyle="1" w:styleId="ParaAttribute0">
    <w:name w:val="ParaAttribute0"/>
    <w:rsid w:val="00B37442"/>
    <w:pPr>
      <w:widowControl w:val="0"/>
      <w:spacing w:after="0" w:line="240" w:lineRule="auto"/>
      <w:jc w:val="both"/>
    </w:pPr>
    <w:rPr>
      <w:rFonts w:ascii="Calibri" w:eastAsia="№Е" w:hAnsi="Calibri" w:cs="Times New Roman"/>
      <w:sz w:val="20"/>
      <w:szCs w:val="20"/>
      <w:lang w:eastAsia="ru-RU"/>
    </w:rPr>
  </w:style>
  <w:style w:type="paragraph" w:customStyle="1" w:styleId="ParaAttribute7">
    <w:name w:val="ParaAttribute7"/>
    <w:qFormat/>
    <w:rsid w:val="00B37442"/>
    <w:pPr>
      <w:widowControl w:val="0"/>
      <w:spacing w:after="0" w:line="240" w:lineRule="auto"/>
      <w:ind w:firstLine="851"/>
      <w:jc w:val="center"/>
    </w:pPr>
    <w:rPr>
      <w:rFonts w:ascii="Calibri" w:eastAsia="№Е" w:hAnsi="Calibri" w:cs="Times New Roman"/>
      <w:sz w:val="20"/>
      <w:szCs w:val="20"/>
      <w:lang w:eastAsia="ru-RU"/>
    </w:rPr>
  </w:style>
  <w:style w:type="paragraph" w:customStyle="1" w:styleId="ParaAttribute10">
    <w:name w:val="ParaAttribute10"/>
    <w:uiPriority w:val="99"/>
    <w:rsid w:val="00B37442"/>
    <w:pPr>
      <w:widowControl w:val="0"/>
      <w:spacing w:after="0" w:line="240" w:lineRule="auto"/>
      <w:jc w:val="both"/>
    </w:pPr>
    <w:rPr>
      <w:rFonts w:ascii="Calibri" w:eastAsia="№Е" w:hAnsi="Calibri" w:cs="Times New Roman"/>
      <w:sz w:val="20"/>
      <w:szCs w:val="20"/>
      <w:lang w:eastAsia="ru-RU"/>
    </w:rPr>
  </w:style>
  <w:style w:type="paragraph" w:customStyle="1" w:styleId="Style3">
    <w:name w:val="Style3"/>
    <w:basedOn w:val="a0"/>
    <w:uiPriority w:val="99"/>
    <w:rsid w:val="00B37442"/>
    <w:pPr>
      <w:autoSpaceDE w:val="0"/>
      <w:autoSpaceDN w:val="0"/>
      <w:adjustRightInd w:val="0"/>
      <w:spacing w:after="0" w:line="240" w:lineRule="auto"/>
    </w:pPr>
    <w:rPr>
      <w:rFonts w:eastAsia="Times New Roman"/>
      <w:sz w:val="24"/>
      <w:szCs w:val="24"/>
      <w:lang w:val="ru-RU" w:eastAsia="ru-RU"/>
    </w:rPr>
  </w:style>
  <w:style w:type="paragraph" w:customStyle="1" w:styleId="ParaAttribute5">
    <w:name w:val="ParaAttribute5"/>
    <w:qFormat/>
    <w:rsid w:val="00B37442"/>
    <w:pPr>
      <w:widowControl w:val="0"/>
      <w:wordWrap w:val="0"/>
      <w:spacing w:after="0" w:line="240" w:lineRule="auto"/>
      <w:ind w:right="-1"/>
      <w:jc w:val="both"/>
    </w:pPr>
    <w:rPr>
      <w:rFonts w:ascii="Calibri" w:eastAsia="№Е" w:hAnsi="Calibri" w:cs="Times New Roman"/>
      <w:sz w:val="20"/>
      <w:szCs w:val="20"/>
      <w:lang w:eastAsia="ru-RU"/>
    </w:rPr>
  </w:style>
  <w:style w:type="paragraph" w:customStyle="1" w:styleId="ParaAttribute38">
    <w:name w:val="ParaAttribute38"/>
    <w:rsid w:val="00B37442"/>
    <w:pPr>
      <w:widowControl w:val="0"/>
      <w:spacing w:after="0" w:line="240" w:lineRule="auto"/>
      <w:ind w:right="-1"/>
      <w:jc w:val="both"/>
    </w:pPr>
    <w:rPr>
      <w:rFonts w:ascii="Calibri" w:eastAsia="№Е" w:hAnsi="Calibri" w:cs="Times New Roman"/>
      <w:sz w:val="20"/>
      <w:szCs w:val="20"/>
      <w:lang w:eastAsia="ru-RU"/>
    </w:rPr>
  </w:style>
  <w:style w:type="table" w:customStyle="1" w:styleId="DefaultTable">
    <w:name w:val="Default Table"/>
    <w:rsid w:val="00B37442"/>
    <w:pPr>
      <w:widowControl w:val="0"/>
      <w:spacing w:after="0" w:line="240" w:lineRule="auto"/>
      <w:jc w:val="both"/>
    </w:pPr>
    <w:rPr>
      <w:rFonts w:ascii="Calibri" w:eastAsia="Batang"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organictitlecontentspan">
    <w:name w:val="organictitlecontentspan"/>
    <w:basedOn w:val="a1"/>
    <w:rsid w:val="00B37442"/>
  </w:style>
  <w:style w:type="character" w:customStyle="1" w:styleId="w">
    <w:name w:val="w"/>
    <w:basedOn w:val="a1"/>
    <w:rsid w:val="00B37442"/>
  </w:style>
  <w:style w:type="paragraph" w:customStyle="1" w:styleId="pboth">
    <w:name w:val="pboth"/>
    <w:basedOn w:val="a0"/>
    <w:rsid w:val="00B37442"/>
    <w:pPr>
      <w:widowControl/>
      <w:spacing w:before="100" w:beforeAutospacing="1" w:after="100" w:afterAutospacing="1" w:line="240" w:lineRule="auto"/>
    </w:pPr>
    <w:rPr>
      <w:rFonts w:ascii="Times New Roman" w:eastAsia="Times New Roman" w:hAnsi="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4841274">
      <w:bodyDiv w:val="1"/>
      <w:marLeft w:val="0"/>
      <w:marRight w:val="0"/>
      <w:marTop w:val="0"/>
      <w:marBottom w:val="0"/>
      <w:divBdr>
        <w:top w:val="none" w:sz="0" w:space="0" w:color="auto"/>
        <w:left w:val="none" w:sz="0" w:space="0" w:color="auto"/>
        <w:bottom w:val="none" w:sz="0" w:space="0" w:color="auto"/>
        <w:right w:val="none" w:sz="0" w:space="0" w:color="auto"/>
      </w:divBdr>
    </w:div>
    <w:div w:id="1554000832">
      <w:bodyDiv w:val="1"/>
      <w:marLeft w:val="0"/>
      <w:marRight w:val="0"/>
      <w:marTop w:val="0"/>
      <w:marBottom w:val="0"/>
      <w:divBdr>
        <w:top w:val="none" w:sz="0" w:space="0" w:color="auto"/>
        <w:left w:val="none" w:sz="0" w:space="0" w:color="auto"/>
        <w:bottom w:val="none" w:sz="0" w:space="0" w:color="auto"/>
        <w:right w:val="none" w:sz="0" w:space="0" w:color="auto"/>
      </w:divBdr>
    </w:div>
    <w:div w:id="1796410186">
      <w:bodyDiv w:val="1"/>
      <w:marLeft w:val="0"/>
      <w:marRight w:val="0"/>
      <w:marTop w:val="0"/>
      <w:marBottom w:val="0"/>
      <w:divBdr>
        <w:top w:val="none" w:sz="0" w:space="0" w:color="auto"/>
        <w:left w:val="none" w:sz="0" w:space="0" w:color="auto"/>
        <w:bottom w:val="none" w:sz="0" w:space="0" w:color="auto"/>
        <w:right w:val="none" w:sz="0" w:space="0" w:color="auto"/>
      </w:divBdr>
    </w:div>
    <w:div w:id="211501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sh2-taseevo-r04.gosweb.gosuslugi.ru/ofitsialno/dokumenty/dokumenty-all_187.html" TargetMode="External"/><Relationship Id="rId18" Type="http://schemas.openxmlformats.org/officeDocument/2006/relationships/hyperlink" Target="https://sh2-taseevo-r04.gosweb.gosuslugi.ru/ofitsialno/dokumenty/dokumenty-all_3.html" TargetMode="External"/><Relationship Id="rId26" Type="http://schemas.openxmlformats.org/officeDocument/2006/relationships/hyperlink" Target="https://sh2-taseevo-r04.gosweb.gosuslugi.ru/ofitsialno/dokumenty/dokumenty-all_69.html" TargetMode="External"/><Relationship Id="rId3" Type="http://schemas.openxmlformats.org/officeDocument/2006/relationships/settings" Target="settings.xml"/><Relationship Id="rId21" Type="http://schemas.openxmlformats.org/officeDocument/2006/relationships/hyperlink" Target="https://sh2-taseevo-r04.gosweb.gosuslugi.ru/tochka-rosta/obrazovatelnye-programmy_172.html" TargetMode="External"/><Relationship Id="rId7" Type="http://schemas.openxmlformats.org/officeDocument/2006/relationships/image" Target="media/image1.wmf"/><Relationship Id="rId12" Type="http://schemas.openxmlformats.org/officeDocument/2006/relationships/hyperlink" Target="https://sh2-taseevo-r04.gosweb.gosuslugi.ru/ofitsialno/dokumenty/dokumenty-all_114.html" TargetMode="External"/><Relationship Id="rId17" Type="http://schemas.openxmlformats.org/officeDocument/2006/relationships/hyperlink" Target="https://sh2-taseevo-r04.gosweb.gosuslugi.ru/ofitsialno/dokumenty/dokumenty-all_106.html" TargetMode="External"/><Relationship Id="rId25" Type="http://schemas.openxmlformats.org/officeDocument/2006/relationships/hyperlink" Target="https://sh2-taseevo-r04.gosweb.gosuslugi.ru/ofitsialno/dokumenty/dokumenty-all_201.html" TargetMode="External"/><Relationship Id="rId2" Type="http://schemas.openxmlformats.org/officeDocument/2006/relationships/styles" Target="styles.xml"/><Relationship Id="rId16" Type="http://schemas.openxmlformats.org/officeDocument/2006/relationships/hyperlink" Target="https://sh2-taseevo-r04.gosweb.gosuslugi.ru/ofitsialno/dokumenty/dokumenty-all_115.html" TargetMode="External"/><Relationship Id="rId20" Type="http://schemas.openxmlformats.org/officeDocument/2006/relationships/hyperlink" Target="https://sh2-taseevo-r04.gosweb.gosuslugi.ru/ofitsialno/dokumenty/dokumenty-all_76.html" TargetMode="External"/><Relationship Id="rId29" Type="http://schemas.openxmlformats.org/officeDocument/2006/relationships/hyperlink" Target="https://xn-----mlcbpbaajirchhb2bshcg5a6c8i.xn--p1a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h2-taseevo-r04.gosweb.gosuslugi.ru/ofitsialno/dokumenty/dokumenty-all_190.html" TargetMode="External"/><Relationship Id="rId24" Type="http://schemas.openxmlformats.org/officeDocument/2006/relationships/hyperlink" Target="https://sh2-taseevo-r04.gosweb.gosuslugi.ru/ofitsialno/dokumenty/dokumenty-all_102.html" TargetMode="External"/><Relationship Id="rId5" Type="http://schemas.openxmlformats.org/officeDocument/2006/relationships/footnotes" Target="footnotes.xml"/><Relationship Id="rId15" Type="http://schemas.openxmlformats.org/officeDocument/2006/relationships/hyperlink" Target="https://sh2-taseevo-r04.gosweb.gosuslugi.ru/ofitsialno/dokumenty/dokumenty-all_75.html" TargetMode="External"/><Relationship Id="rId23" Type="http://schemas.openxmlformats.org/officeDocument/2006/relationships/hyperlink" Target="https://sh2-taseevo-r04.gosweb.gosuslugi.ru/ofitsialno/dokumenty/dokumenty-all_98.html" TargetMode="External"/><Relationship Id="rId28" Type="http://schemas.openxmlformats.org/officeDocument/2006/relationships/hyperlink" Target="https://sh2-taseevo-r04.gosweb.gosuslugi.ru/ofitsialno/dokumenty/dokumenty-all_64.html" TargetMode="External"/><Relationship Id="rId10" Type="http://schemas.openxmlformats.org/officeDocument/2006/relationships/hyperlink" Target="https://sh2-taseevo-r04.gosweb.gosuslugi.ru/ofitsialno/dokumenty/dokumenty-all_70.html" TargetMode="External"/><Relationship Id="rId19" Type="http://schemas.openxmlformats.org/officeDocument/2006/relationships/hyperlink" Target="https://sh2-taseevo-r04.gosweb.gosuslugi.ru/ofitsialno/dokumenty/dokumenty-all_97.html"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h2-taseevo-r04.gosweb.gosuslugi.ru/ofitsialno/dokumenty/dokumenty-all_100.html" TargetMode="External"/><Relationship Id="rId14" Type="http://schemas.openxmlformats.org/officeDocument/2006/relationships/hyperlink" Target="https://sh2-taseevo-r04.gosweb.gosuslugi.ru/ofitsialno/dokumenty/dokumenty-all_208.html" TargetMode="External"/><Relationship Id="rId22" Type="http://schemas.openxmlformats.org/officeDocument/2006/relationships/hyperlink" Target="https://sh2-taseevo-r04.gosweb.gosuslugi.ru/ofitsialno/dokumenty/obrazovanie/obrazovanie_152.html" TargetMode="External"/><Relationship Id="rId27" Type="http://schemas.openxmlformats.org/officeDocument/2006/relationships/hyperlink" Target="https://sh2-taseevo-r04.gosweb.gosuslugi.ru/ofitsialno/dokumenty/dokumenty-all_107.html"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208</TotalTime>
  <Pages>1</Pages>
  <Words>357132</Words>
  <Characters>2035653</Characters>
  <Application>Microsoft Office Word</Application>
  <DocSecurity>0</DocSecurity>
  <Lines>16963</Lines>
  <Paragraphs>4776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2388009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dcterms:created xsi:type="dcterms:W3CDTF">2023-09-21T08:03:00Z</dcterms:created>
  <dcterms:modified xsi:type="dcterms:W3CDTF">2023-09-26T04:44:00Z</dcterms:modified>
</cp:coreProperties>
</file>